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A52BAC"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A52BAC" w:rsidRDefault="000A03B2" w:rsidP="00DE264A">
            <w:pPr>
              <w:tabs>
                <w:tab w:val="left" w:pos="-108"/>
              </w:tabs>
              <w:ind w:left="-108"/>
              <w:jc w:val="left"/>
              <w:rPr>
                <w:rFonts w:cs="Arial"/>
                <w:b/>
                <w:bCs/>
                <w:i/>
                <w:iCs/>
                <w:color w:val="000066"/>
                <w:sz w:val="12"/>
                <w:szCs w:val="12"/>
                <w:lang w:eastAsia="it-IT"/>
              </w:rPr>
            </w:pPr>
            <w:r w:rsidRPr="00A52BAC">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52BAC">
              <w:rPr>
                <w:rFonts w:ascii="AdvP6960" w:hAnsi="AdvP6960" w:cs="AdvP6960"/>
                <w:color w:val="241F20"/>
                <w:szCs w:val="18"/>
                <w:lang w:eastAsia="it-IT"/>
              </w:rPr>
              <w:t xml:space="preserve"> </w:t>
            </w:r>
            <w:r w:rsidRPr="00A52BAC">
              <w:rPr>
                <w:rFonts w:cs="Arial"/>
                <w:b/>
                <w:bCs/>
                <w:i/>
                <w:iCs/>
                <w:color w:val="000066"/>
                <w:sz w:val="24"/>
                <w:szCs w:val="24"/>
                <w:lang w:eastAsia="it-IT"/>
              </w:rPr>
              <w:t>CHEMICAL ENGINEERING</w:t>
            </w:r>
            <w:r w:rsidRPr="00A52BAC">
              <w:rPr>
                <w:rFonts w:cs="Arial"/>
                <w:b/>
                <w:bCs/>
                <w:i/>
                <w:iCs/>
                <w:color w:val="0033FF"/>
                <w:sz w:val="24"/>
                <w:szCs w:val="24"/>
                <w:lang w:eastAsia="it-IT"/>
              </w:rPr>
              <w:t xml:space="preserve"> </w:t>
            </w:r>
            <w:r w:rsidRPr="00A52BAC">
              <w:rPr>
                <w:rFonts w:cs="Arial"/>
                <w:b/>
                <w:bCs/>
                <w:i/>
                <w:iCs/>
                <w:color w:val="666666"/>
                <w:sz w:val="24"/>
                <w:szCs w:val="24"/>
                <w:lang w:eastAsia="it-IT"/>
              </w:rPr>
              <w:t>TRANSACTIONS</w:t>
            </w:r>
            <w:r w:rsidRPr="00A52BAC">
              <w:rPr>
                <w:color w:val="333333"/>
                <w:sz w:val="24"/>
                <w:szCs w:val="24"/>
                <w:lang w:eastAsia="it-IT"/>
              </w:rPr>
              <w:t xml:space="preserve"> </w:t>
            </w:r>
            <w:r w:rsidRPr="00A52BAC">
              <w:rPr>
                <w:rFonts w:cs="Arial"/>
                <w:b/>
                <w:bCs/>
                <w:i/>
                <w:iCs/>
                <w:color w:val="000066"/>
                <w:sz w:val="27"/>
                <w:szCs w:val="27"/>
                <w:lang w:eastAsia="it-IT"/>
              </w:rPr>
              <w:br/>
            </w:r>
          </w:p>
          <w:p w14:paraId="4B780582" w14:textId="530285EB" w:rsidR="000A03B2" w:rsidRPr="00A52BAC" w:rsidRDefault="00A76EFC" w:rsidP="001D21AF">
            <w:pPr>
              <w:tabs>
                <w:tab w:val="left" w:pos="-108"/>
              </w:tabs>
              <w:ind w:left="-108"/>
              <w:rPr>
                <w:rFonts w:cs="Arial"/>
                <w:b/>
                <w:bCs/>
                <w:i/>
                <w:iCs/>
                <w:color w:val="000066"/>
                <w:sz w:val="22"/>
                <w:szCs w:val="22"/>
                <w:lang w:eastAsia="it-IT"/>
              </w:rPr>
            </w:pPr>
            <w:r w:rsidRPr="00A52BAC">
              <w:rPr>
                <w:rFonts w:cs="Arial"/>
                <w:b/>
                <w:bCs/>
                <w:i/>
                <w:iCs/>
                <w:color w:val="000066"/>
                <w:sz w:val="22"/>
                <w:szCs w:val="22"/>
                <w:lang w:eastAsia="it-IT"/>
              </w:rPr>
              <w:t xml:space="preserve">VOL. </w:t>
            </w:r>
            <w:r w:rsidR="0030152C" w:rsidRPr="00A52BAC">
              <w:rPr>
                <w:rFonts w:cs="Arial"/>
                <w:b/>
                <w:bCs/>
                <w:i/>
                <w:iCs/>
                <w:color w:val="000066"/>
                <w:sz w:val="22"/>
                <w:szCs w:val="22"/>
                <w:lang w:eastAsia="it-IT"/>
              </w:rPr>
              <w:t xml:space="preserve">   </w:t>
            </w:r>
            <w:r w:rsidR="007B48F9" w:rsidRPr="00A52BAC">
              <w:rPr>
                <w:rFonts w:cs="Arial"/>
                <w:b/>
                <w:bCs/>
                <w:i/>
                <w:iCs/>
                <w:color w:val="000066"/>
                <w:sz w:val="22"/>
                <w:szCs w:val="22"/>
                <w:lang w:eastAsia="it-IT"/>
              </w:rPr>
              <w:t>,</w:t>
            </w:r>
            <w:r w:rsidR="00FA5F5F" w:rsidRPr="00A52BAC">
              <w:rPr>
                <w:rFonts w:cs="Arial"/>
                <w:b/>
                <w:bCs/>
                <w:i/>
                <w:iCs/>
                <w:color w:val="000066"/>
                <w:sz w:val="22"/>
                <w:szCs w:val="22"/>
                <w:lang w:eastAsia="it-IT"/>
              </w:rPr>
              <w:t xml:space="preserve"> </w:t>
            </w:r>
            <w:r w:rsidR="0030152C" w:rsidRPr="00A52BA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A52BAC" w:rsidRDefault="000A03B2" w:rsidP="00CD5FE2">
            <w:pPr>
              <w:spacing w:line="140" w:lineRule="atLeast"/>
              <w:jc w:val="right"/>
              <w:rPr>
                <w:rFonts w:cs="Arial"/>
                <w:sz w:val="14"/>
                <w:szCs w:val="14"/>
              </w:rPr>
            </w:pPr>
            <w:r w:rsidRPr="00A52BAC">
              <w:rPr>
                <w:rFonts w:cs="Arial"/>
                <w:sz w:val="14"/>
                <w:szCs w:val="14"/>
              </w:rPr>
              <w:t>A publication of</w:t>
            </w:r>
          </w:p>
          <w:p w14:paraId="599E5441" w14:textId="77777777" w:rsidR="000A03B2" w:rsidRPr="00A52BAC" w:rsidRDefault="000A03B2" w:rsidP="00CD5FE2">
            <w:pPr>
              <w:jc w:val="right"/>
            </w:pPr>
            <w:r w:rsidRPr="00A52BAC">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52BAC" w14:paraId="380FA3CD" w14:textId="77777777" w:rsidTr="00DE264A">
        <w:trPr>
          <w:trHeight w:val="567"/>
          <w:jc w:val="center"/>
        </w:trPr>
        <w:tc>
          <w:tcPr>
            <w:tcW w:w="6946" w:type="dxa"/>
            <w:vMerge/>
            <w:tcBorders>
              <w:right w:val="single" w:sz="4" w:space="0" w:color="auto"/>
            </w:tcBorders>
          </w:tcPr>
          <w:p w14:paraId="39E5E4C1" w14:textId="77777777" w:rsidR="000A03B2" w:rsidRPr="00A52BAC"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A52BAC" w:rsidRDefault="000A03B2" w:rsidP="00CD5FE2">
            <w:pPr>
              <w:spacing w:line="140" w:lineRule="atLeast"/>
              <w:jc w:val="right"/>
              <w:rPr>
                <w:rFonts w:cs="Arial"/>
                <w:sz w:val="14"/>
                <w:szCs w:val="14"/>
              </w:rPr>
            </w:pPr>
            <w:r w:rsidRPr="00A52BAC">
              <w:rPr>
                <w:rFonts w:cs="Arial"/>
                <w:sz w:val="14"/>
                <w:szCs w:val="14"/>
              </w:rPr>
              <w:t>The Italian Association</w:t>
            </w:r>
          </w:p>
          <w:p w14:paraId="7522B1D2" w14:textId="77777777" w:rsidR="000A03B2" w:rsidRPr="00A52BAC" w:rsidRDefault="000A03B2" w:rsidP="00CD5FE2">
            <w:pPr>
              <w:spacing w:line="140" w:lineRule="atLeast"/>
              <w:jc w:val="right"/>
              <w:rPr>
                <w:rFonts w:cs="Arial"/>
                <w:sz w:val="14"/>
                <w:szCs w:val="14"/>
              </w:rPr>
            </w:pPr>
            <w:r w:rsidRPr="00A52BAC">
              <w:rPr>
                <w:rFonts w:cs="Arial"/>
                <w:sz w:val="14"/>
                <w:szCs w:val="14"/>
              </w:rPr>
              <w:t>of Chemical Engineering</w:t>
            </w:r>
          </w:p>
          <w:p w14:paraId="4F0CC5DE" w14:textId="47FDB2FC" w:rsidR="000A03B2" w:rsidRPr="00A52BAC" w:rsidRDefault="000D0268" w:rsidP="00CD5FE2">
            <w:pPr>
              <w:spacing w:line="140" w:lineRule="atLeast"/>
              <w:jc w:val="right"/>
              <w:rPr>
                <w:rFonts w:cs="Arial"/>
                <w:sz w:val="13"/>
                <w:szCs w:val="13"/>
              </w:rPr>
            </w:pPr>
            <w:r w:rsidRPr="00A52BAC">
              <w:rPr>
                <w:rFonts w:cs="Arial"/>
                <w:sz w:val="13"/>
                <w:szCs w:val="13"/>
              </w:rPr>
              <w:t>Online at www.cetjournal.it</w:t>
            </w:r>
          </w:p>
        </w:tc>
      </w:tr>
      <w:tr w:rsidR="000A03B2" w:rsidRPr="00A52BAC" w14:paraId="2D1B7169" w14:textId="77777777" w:rsidTr="00DE264A">
        <w:trPr>
          <w:trHeight w:val="68"/>
          <w:jc w:val="center"/>
        </w:trPr>
        <w:tc>
          <w:tcPr>
            <w:tcW w:w="8789" w:type="dxa"/>
            <w:gridSpan w:val="2"/>
          </w:tcPr>
          <w:p w14:paraId="1D8DD3C9" w14:textId="086598E2" w:rsidR="00AA7D26" w:rsidRPr="00A52BAC" w:rsidRDefault="00AA7D26" w:rsidP="00AA7D26">
            <w:pPr>
              <w:ind w:left="-107"/>
              <w:outlineLvl w:val="2"/>
              <w:rPr>
                <w:rFonts w:ascii="Tahoma" w:hAnsi="Tahoma" w:cs="Tahoma"/>
                <w:bCs/>
                <w:color w:val="000000"/>
                <w:sz w:val="14"/>
                <w:szCs w:val="14"/>
                <w:lang w:eastAsia="it-IT"/>
              </w:rPr>
            </w:pPr>
            <w:r w:rsidRPr="00A52BAC">
              <w:rPr>
                <w:rFonts w:ascii="Tahoma" w:hAnsi="Tahoma" w:cs="Tahoma"/>
                <w:iCs/>
                <w:color w:val="333333"/>
                <w:sz w:val="14"/>
                <w:szCs w:val="14"/>
                <w:lang w:eastAsia="it-IT"/>
              </w:rPr>
              <w:t>Guest Editors:</w:t>
            </w:r>
            <w:r w:rsidRPr="00A52BAC">
              <w:rPr>
                <w:rFonts w:ascii="Tahoma" w:hAnsi="Tahoma" w:cs="Tahoma"/>
                <w:color w:val="000000"/>
                <w:sz w:val="14"/>
                <w:szCs w:val="14"/>
                <w:shd w:val="clear" w:color="auto" w:fill="FFFFFF"/>
              </w:rPr>
              <w:t xml:space="preserve"> </w:t>
            </w:r>
          </w:p>
          <w:p w14:paraId="1B0F1814" w14:textId="1CDEFB22" w:rsidR="000A03B2" w:rsidRPr="00A52BAC" w:rsidRDefault="00AA7D26" w:rsidP="00AA7D26">
            <w:pPr>
              <w:tabs>
                <w:tab w:val="left" w:pos="-108"/>
              </w:tabs>
              <w:spacing w:line="140" w:lineRule="atLeast"/>
              <w:ind w:left="-107"/>
              <w:jc w:val="left"/>
            </w:pPr>
            <w:r w:rsidRPr="00A52BAC">
              <w:rPr>
                <w:rFonts w:ascii="Tahoma" w:hAnsi="Tahoma" w:cs="Tahoma"/>
                <w:iCs/>
                <w:color w:val="333333"/>
                <w:sz w:val="14"/>
                <w:szCs w:val="14"/>
                <w:lang w:eastAsia="it-IT"/>
              </w:rPr>
              <w:t xml:space="preserve">Copyright © 2023, AIDIC </w:t>
            </w:r>
            <w:proofErr w:type="spellStart"/>
            <w:r w:rsidRPr="00A52BAC">
              <w:rPr>
                <w:rFonts w:ascii="Tahoma" w:hAnsi="Tahoma" w:cs="Tahoma"/>
                <w:iCs/>
                <w:color w:val="333333"/>
                <w:sz w:val="14"/>
                <w:szCs w:val="14"/>
                <w:lang w:eastAsia="it-IT"/>
              </w:rPr>
              <w:t>Servizi</w:t>
            </w:r>
            <w:proofErr w:type="spellEnd"/>
            <w:r w:rsidRPr="00A52BAC">
              <w:rPr>
                <w:rFonts w:ascii="Tahoma" w:hAnsi="Tahoma" w:cs="Tahoma"/>
                <w:iCs/>
                <w:color w:val="333333"/>
                <w:sz w:val="14"/>
                <w:szCs w:val="14"/>
                <w:lang w:eastAsia="it-IT"/>
              </w:rPr>
              <w:t xml:space="preserve"> </w:t>
            </w:r>
            <w:proofErr w:type="spellStart"/>
            <w:r w:rsidRPr="00A52BAC">
              <w:rPr>
                <w:rFonts w:ascii="Tahoma" w:hAnsi="Tahoma" w:cs="Tahoma"/>
                <w:iCs/>
                <w:color w:val="333333"/>
                <w:sz w:val="14"/>
                <w:szCs w:val="14"/>
                <w:lang w:eastAsia="it-IT"/>
              </w:rPr>
              <w:t>S.r.l</w:t>
            </w:r>
            <w:proofErr w:type="spellEnd"/>
            <w:r w:rsidRPr="00A52BAC">
              <w:rPr>
                <w:rFonts w:ascii="Tahoma" w:hAnsi="Tahoma" w:cs="Tahoma"/>
                <w:iCs/>
                <w:color w:val="333333"/>
                <w:sz w:val="14"/>
                <w:szCs w:val="14"/>
                <w:lang w:eastAsia="it-IT"/>
              </w:rPr>
              <w:t>.</w:t>
            </w:r>
            <w:r w:rsidRPr="00A52BAC">
              <w:rPr>
                <w:rFonts w:ascii="Tahoma" w:hAnsi="Tahoma" w:cs="Tahoma"/>
                <w:iCs/>
                <w:color w:val="333333"/>
                <w:sz w:val="14"/>
                <w:szCs w:val="14"/>
                <w:lang w:eastAsia="it-IT"/>
              </w:rPr>
              <w:br/>
            </w:r>
            <w:r w:rsidRPr="00A52BAC">
              <w:rPr>
                <w:rFonts w:ascii="Tahoma" w:hAnsi="Tahoma" w:cs="Tahoma"/>
                <w:b/>
                <w:iCs/>
                <w:color w:val="000000"/>
                <w:sz w:val="14"/>
                <w:szCs w:val="14"/>
                <w:lang w:eastAsia="it-IT"/>
              </w:rPr>
              <w:t>ISBN</w:t>
            </w:r>
            <w:r w:rsidRPr="00A52BAC">
              <w:rPr>
                <w:rFonts w:ascii="Tahoma" w:hAnsi="Tahoma" w:cs="Tahoma"/>
                <w:iCs/>
                <w:color w:val="000000"/>
                <w:sz w:val="14"/>
                <w:szCs w:val="14"/>
                <w:lang w:eastAsia="it-IT"/>
              </w:rPr>
              <w:t xml:space="preserve"> </w:t>
            </w:r>
            <w:r w:rsidR="00D2582C" w:rsidRPr="00A52BAC">
              <w:rPr>
                <w:rFonts w:ascii="Tahoma" w:hAnsi="Tahoma" w:cs="Tahoma"/>
                <w:sz w:val="14"/>
                <w:szCs w:val="14"/>
              </w:rPr>
              <w:t>979-12-81206-</w:t>
            </w:r>
            <w:r w:rsidR="00557E00" w:rsidRPr="00A52BAC">
              <w:rPr>
                <w:rFonts w:ascii="Tahoma" w:hAnsi="Tahoma" w:cs="Tahoma"/>
                <w:sz w:val="14"/>
                <w:szCs w:val="14"/>
              </w:rPr>
              <w:t>XX</w:t>
            </w:r>
            <w:r w:rsidR="00D2582C" w:rsidRPr="00A52BAC">
              <w:rPr>
                <w:rFonts w:ascii="Tahoma" w:hAnsi="Tahoma" w:cs="Tahoma"/>
                <w:sz w:val="14"/>
                <w:szCs w:val="14"/>
              </w:rPr>
              <w:t>-</w:t>
            </w:r>
            <w:r w:rsidR="00557E00" w:rsidRPr="00A52BAC">
              <w:rPr>
                <w:rFonts w:ascii="Tahoma" w:hAnsi="Tahoma" w:cs="Tahoma"/>
                <w:sz w:val="14"/>
                <w:szCs w:val="14"/>
              </w:rPr>
              <w:t>X</w:t>
            </w:r>
            <w:r w:rsidRPr="00A52BAC">
              <w:rPr>
                <w:rFonts w:ascii="Tahoma" w:hAnsi="Tahoma" w:cs="Tahoma"/>
                <w:iCs/>
                <w:color w:val="333333"/>
                <w:sz w:val="14"/>
                <w:szCs w:val="14"/>
                <w:lang w:eastAsia="it-IT"/>
              </w:rPr>
              <w:t xml:space="preserve">; </w:t>
            </w:r>
            <w:r w:rsidRPr="00A52BAC">
              <w:rPr>
                <w:rFonts w:ascii="Tahoma" w:hAnsi="Tahoma" w:cs="Tahoma"/>
                <w:b/>
                <w:iCs/>
                <w:color w:val="333333"/>
                <w:sz w:val="14"/>
                <w:szCs w:val="14"/>
                <w:lang w:eastAsia="it-IT"/>
              </w:rPr>
              <w:t>ISSN</w:t>
            </w:r>
            <w:r w:rsidRPr="00A52BAC">
              <w:rPr>
                <w:rFonts w:ascii="Tahoma" w:hAnsi="Tahoma" w:cs="Tahoma"/>
                <w:iCs/>
                <w:color w:val="333333"/>
                <w:sz w:val="14"/>
                <w:szCs w:val="14"/>
                <w:lang w:eastAsia="it-IT"/>
              </w:rPr>
              <w:t xml:space="preserve"> 2283-9216</w:t>
            </w:r>
          </w:p>
        </w:tc>
      </w:tr>
    </w:tbl>
    <w:p w14:paraId="21B75CD8" w14:textId="77777777" w:rsidR="00C517BE" w:rsidRPr="00A52BAC" w:rsidRDefault="00C517BE" w:rsidP="00C517BE">
      <w:pPr>
        <w:pStyle w:val="CETTitle"/>
      </w:pPr>
      <w:r w:rsidRPr="00A52BAC">
        <w:t>Role of the structure of TiO</w:t>
      </w:r>
      <w:r w:rsidRPr="00A52BAC">
        <w:rPr>
          <w:vertAlign w:val="subscript"/>
        </w:rPr>
        <w:t>2</w:t>
      </w:r>
      <w:r w:rsidRPr="00A52BAC">
        <w:t xml:space="preserve"> nanoparticles synthesized by a sol-gel reactor with ultra-rapid </w:t>
      </w:r>
      <w:proofErr w:type="spellStart"/>
      <w:r w:rsidRPr="00A52BAC">
        <w:t>micromixing</w:t>
      </w:r>
      <w:proofErr w:type="spellEnd"/>
      <w:r w:rsidRPr="00A52BAC">
        <w:t xml:space="preserve"> on photocatalytic properties</w:t>
      </w:r>
    </w:p>
    <w:p w14:paraId="12719A15" w14:textId="77777777" w:rsidR="00C517BE" w:rsidRPr="00A52BAC" w:rsidRDefault="00C517BE" w:rsidP="00C517BE">
      <w:pPr>
        <w:pStyle w:val="CETAuthors"/>
      </w:pPr>
      <w:r w:rsidRPr="00A52BAC">
        <w:t>Alex Lemarchand*, Lounis Bekkar, Oriana Haddad, Mamadou Traore, Mehrdad Nikravech and Andrei Kanaev</w:t>
      </w:r>
    </w:p>
    <w:p w14:paraId="2B30DE07" w14:textId="77777777" w:rsidR="00C517BE" w:rsidRPr="00A52BAC" w:rsidRDefault="00C517BE" w:rsidP="00C517BE">
      <w:pPr>
        <w:pStyle w:val="CETAddress"/>
        <w:jc w:val="both"/>
        <w:rPr>
          <w:lang w:val="fr-FR"/>
        </w:rPr>
      </w:pPr>
      <w:r w:rsidRPr="00A52BAC">
        <w:rPr>
          <w:lang w:val="fr-FR"/>
        </w:rPr>
        <w:t>Laboratoire des Sciences des Procédés et des Matériaux, CNRS, Université Sorbonne Paris Nord, 93430 Villetaneuse, France</w:t>
      </w:r>
    </w:p>
    <w:p w14:paraId="0CC26BD4" w14:textId="77777777" w:rsidR="00C517BE" w:rsidRPr="00A52BAC" w:rsidRDefault="00C517BE" w:rsidP="00C517BE">
      <w:pPr>
        <w:pStyle w:val="CETAddress"/>
        <w:rPr>
          <w:rStyle w:val="Lienhypertexte"/>
        </w:rPr>
      </w:pPr>
      <w:r w:rsidRPr="00A52BAC">
        <w:rPr>
          <w:lang w:val="en-US"/>
        </w:rPr>
        <w:t>alex.lemarchand@lspm.cnrs.fr</w:t>
      </w:r>
    </w:p>
    <w:p w14:paraId="19AF6578" w14:textId="77777777" w:rsidR="00C517BE" w:rsidRPr="00A52BAC" w:rsidRDefault="00C517BE" w:rsidP="00C517BE">
      <w:pPr>
        <w:pStyle w:val="CETBodytext"/>
        <w:rPr>
          <w:rStyle w:val="Lienhypertexte"/>
          <w:i/>
        </w:rPr>
      </w:pPr>
    </w:p>
    <w:p w14:paraId="78D46653" w14:textId="58A291A0" w:rsidR="00C517BE" w:rsidRPr="00A52BAC" w:rsidRDefault="00C517BE" w:rsidP="00C517BE">
      <w:pPr>
        <w:pStyle w:val="CETBodytext"/>
      </w:pPr>
      <w:r w:rsidRPr="00A52BAC">
        <w:t>TiO</w:t>
      </w:r>
      <w:r w:rsidRPr="00A52BAC">
        <w:rPr>
          <w:vertAlign w:val="subscript"/>
        </w:rPr>
        <w:t>2</w:t>
      </w:r>
      <w:r w:rsidRPr="00A52BAC">
        <w:t xml:space="preserve"> nanoparticles were prepared via sol-gel method using a chemical reactor with ultra-rapid </w:t>
      </w:r>
      <w:proofErr w:type="spellStart"/>
      <w:r w:rsidRPr="00A52BAC">
        <w:t>micromixing</w:t>
      </w:r>
      <w:proofErr w:type="spellEnd"/>
      <w:r w:rsidRPr="00A52BAC">
        <w:t xml:space="preserve">. The as-formed nanoparticles atomic structure was characterized using the pair distribution function method and </w:t>
      </w:r>
      <w:r w:rsidR="00576FB6" w:rsidRPr="00A52BAC">
        <w:t>compared to the structure of</w:t>
      </w:r>
      <w:r w:rsidRPr="00A52BAC">
        <w:t xml:space="preserve"> several titanium oxide based compounds (</w:t>
      </w:r>
      <w:proofErr w:type="spellStart"/>
      <w:r w:rsidRPr="00A52BAC">
        <w:t>anatase</w:t>
      </w:r>
      <w:proofErr w:type="spellEnd"/>
      <w:r w:rsidRPr="00A52BAC">
        <w:t xml:space="preserve">, rutile, </w:t>
      </w:r>
      <w:proofErr w:type="spellStart"/>
      <w:r w:rsidRPr="00A52BAC">
        <w:t>brookite</w:t>
      </w:r>
      <w:proofErr w:type="spellEnd"/>
      <w:r w:rsidRPr="00A52BAC">
        <w:t xml:space="preserve">, </w:t>
      </w:r>
      <w:proofErr w:type="spellStart"/>
      <w:r w:rsidRPr="00A52BAC">
        <w:t>Ti</w:t>
      </w:r>
      <w:proofErr w:type="spellEnd"/>
      <w:r w:rsidRPr="00A52BAC">
        <w:t>-</w:t>
      </w:r>
      <w:proofErr w:type="spellStart"/>
      <w:r w:rsidRPr="00A52BAC">
        <w:t>lepidocrocite</w:t>
      </w:r>
      <w:proofErr w:type="spellEnd"/>
      <w:r w:rsidRPr="00A52BAC">
        <w:t xml:space="preserve">-type). The best agreement was obtained with the </w:t>
      </w:r>
      <w:proofErr w:type="spellStart"/>
      <w:r w:rsidRPr="00A52BAC">
        <w:t>Ti</w:t>
      </w:r>
      <w:proofErr w:type="spellEnd"/>
      <w:r w:rsidRPr="00A52BAC">
        <w:t>-</w:t>
      </w:r>
      <w:proofErr w:type="spellStart"/>
      <w:r w:rsidRPr="00A52BAC">
        <w:t>lepidocrocite</w:t>
      </w:r>
      <w:proofErr w:type="spellEnd"/>
      <w:r w:rsidRPr="00A52BAC">
        <w:t>-type structure. Connection between photocatalytic properties and atomic structure of the nanoparticles was discussed.</w:t>
      </w:r>
    </w:p>
    <w:p w14:paraId="0766696A" w14:textId="77777777" w:rsidR="00C517BE" w:rsidRPr="00A52BAC" w:rsidRDefault="00C517BE" w:rsidP="00C517BE">
      <w:pPr>
        <w:pStyle w:val="CETHeading1"/>
        <w:rPr>
          <w:lang w:val="en-GB"/>
        </w:rPr>
      </w:pPr>
      <w:r w:rsidRPr="00A52BAC">
        <w:rPr>
          <w:lang w:val="en-GB"/>
        </w:rPr>
        <w:t>Introduction</w:t>
      </w:r>
    </w:p>
    <w:p w14:paraId="7EE6CEE9" w14:textId="22EB1BB3" w:rsidR="00C517BE" w:rsidRPr="00A52BAC" w:rsidRDefault="00C517BE" w:rsidP="00C517BE">
      <w:pPr>
        <w:pStyle w:val="CETBodytext"/>
      </w:pPr>
      <w:r w:rsidRPr="00A52BAC">
        <w:t xml:space="preserve">In the actual context of high-level pollution of both air and water, the development of efficient </w:t>
      </w:r>
      <w:proofErr w:type="spellStart"/>
      <w:r w:rsidRPr="00A52BAC">
        <w:t>photocatalysts</w:t>
      </w:r>
      <w:proofErr w:type="spellEnd"/>
      <w:r w:rsidRPr="00A52BAC">
        <w:t xml:space="preserve"> able to degrade pollutants is a major field of research </w:t>
      </w:r>
      <w:r w:rsidRPr="00A52BAC">
        <w:fldChar w:fldCharType="begin"/>
      </w:r>
      <w:r w:rsidR="00CB6645">
        <w:instrText xml:space="preserve"> ADDIN ZOTERO_ITEM CSL_CITATION {"citationID":"8wdTUjeM","properties":{"formattedCitation":"(Ohtani, 2010)","plainCitation":"(Ohtani, 2010)","dontUpdate":true,"noteIndex":0},"citationItems":[{"id":721,"uris":["http://zotero.org/users/5646372/items/GU5AMV3B"],"itemData":{"id":721,"type":"article-journal","abstract":"Topics, in alphabetical order from “Activity”, “Band structure” and “Crystallinity” to “X-ray photoelectron spectroscopy”, “Yield” and “Z-scheme photocatalysis”, related to photocatalysis and photoelectrochemical reaction are discussed with interpretation of what we know and what we do not know in a scientific sense.","container-title":"Journal of Photochemistry and Photobiology C: Photochemistry Reviews","DOI":"10.1016/j.jphotochemrev.2011.02.001","ISSN":"1389-5567","issue":"4","journalAbbreviation":"Journal of Photochemistry and Photobiology C: Photochemistry Reviews","language":"en","page":"157-178","source":"ScienceDirect","title":"Photocatalysis A to Z—What we know and what we do not know in a scientific sense","volume":"11","author":[{"family":"Ohtani","given":"B."}],"issued":{"date-parts":[["2010",12,1]]}}}],"schema":"https://github.com/citation-style-language/schema/raw/master/csl-citation.json"} </w:instrText>
      </w:r>
      <w:r w:rsidRPr="00A52BAC">
        <w:fldChar w:fldCharType="separate"/>
      </w:r>
      <w:r w:rsidR="00F51941" w:rsidRPr="00A52BAC">
        <w:rPr>
          <w:rFonts w:cs="Arial"/>
        </w:rPr>
        <w:t>(</w:t>
      </w:r>
      <w:proofErr w:type="spellStart"/>
      <w:r w:rsidR="00F51941" w:rsidRPr="00A52BAC">
        <w:rPr>
          <w:rFonts w:cs="Arial"/>
        </w:rPr>
        <w:t>Ohtani</w:t>
      </w:r>
      <w:proofErr w:type="spellEnd"/>
      <w:r w:rsidR="00F51941" w:rsidRPr="00A52BAC">
        <w:rPr>
          <w:rFonts w:cs="Arial"/>
        </w:rPr>
        <w:t>, 2010</w:t>
      </w:r>
      <w:r w:rsidR="00CB6645">
        <w:rPr>
          <w:rFonts w:cs="Arial"/>
        </w:rPr>
        <w:t>a</w:t>
      </w:r>
      <w:r w:rsidR="00F51941" w:rsidRPr="00A52BAC">
        <w:rPr>
          <w:rFonts w:cs="Arial"/>
        </w:rPr>
        <w:t>)</w:t>
      </w:r>
      <w:r w:rsidRPr="00A52BAC">
        <w:fldChar w:fldCharType="end"/>
      </w:r>
      <w:r w:rsidRPr="00A52BAC">
        <w:t xml:space="preserve"> </w:t>
      </w:r>
      <w:r w:rsidRPr="00A52BAC">
        <w:fldChar w:fldCharType="begin"/>
      </w:r>
      <w:r w:rsidR="00F51941" w:rsidRPr="00A52BAC">
        <w:instrText xml:space="preserve"> ADDIN ZOTERO_ITEM CSL_CITATION {"citationID":"5m8BZOyA","properties":{"formattedCitation":"(Parrino et al., 2019)","plainCitation":"(Parrino et al., 2019)","noteIndex":0},"citationItems":[{"id":724,"uris":["http://zotero.org/users/5646372/items/57HE4VTV"],"itemData":{"id":724,"type":"article-journal","abstract":"Soon after the publication of the first pioneering works on heterogeneous photocatalysis, the number of papers on this topic continuously increased. This intriguing field of research is very complex as it endows with an interdisciplinary overview that involves different aspects of chemistry, physics, material and environmental sciences. Even if photocatalytic applications in real processes are often difficult to be implemented and scaled-up, investigations at laboratory scale are easy to be performed, and in some cases they may give rise to misconceptions. For this reason, the present work aims to sum up most of the common experimental techniques and procedures generally used in heterogeneous photocatalysis and to highlight the guidelines and the rules that a rigorous analysis and study of a photocatalytic system must follow. The paper focuses on the importance of standardization of photocatalytic experiments with special attention on the possibility to compare results obtained under different experimental conditions.","container-title":"Catalysis Reviews","DOI":"10.1080/01614940.2018.1546445","ISSN":"0161-4940","issue":"2","note":"publisher: Taylor &amp; Francis\n_eprint: https://doi.org/10.1080/01614940.2018.1546445","page":"163-213","source":"Taylor and Francis+NEJM","title":"Heterogeneous photocatalysis: guidelines on experimental setup, catalyst characterization, interpretation, and assessment of reactivity","title-short":"Heterogeneous photocatalysis","volume":"61","author":[{"family":"Parrino","given":"Francesco"},{"family":"Loddo","given":"Vittorio"},{"family":"Augugliaro","given":"Vincenzo"},{"family":"Camera-Roda","given":"Giovanni"},{"family":"Palmisano","given":"Giovanni"},{"family":"Palmisano","given":"Leonardo"},{"family":"Yurdakal","given":"Sedat"}],"issued":{"date-parts":[["2019",4,3]]}}}],"schema":"https://github.com/citation-style-language/schema/raw/master/csl-citation.json"} </w:instrText>
      </w:r>
      <w:r w:rsidRPr="00A52BAC">
        <w:fldChar w:fldCharType="separate"/>
      </w:r>
      <w:r w:rsidR="00F51941" w:rsidRPr="00A52BAC">
        <w:rPr>
          <w:rFonts w:cs="Arial"/>
        </w:rPr>
        <w:t>(</w:t>
      </w:r>
      <w:proofErr w:type="spellStart"/>
      <w:r w:rsidR="00F51941" w:rsidRPr="00A52BAC">
        <w:rPr>
          <w:rFonts w:cs="Arial"/>
        </w:rPr>
        <w:t>Parrino</w:t>
      </w:r>
      <w:proofErr w:type="spellEnd"/>
      <w:r w:rsidR="00F51941" w:rsidRPr="00A52BAC">
        <w:rPr>
          <w:rFonts w:cs="Arial"/>
        </w:rPr>
        <w:t xml:space="preserve"> et al., 2019)</w:t>
      </w:r>
      <w:r w:rsidRPr="00A52BAC">
        <w:fldChar w:fldCharType="end"/>
      </w:r>
      <w:r w:rsidRPr="00A52BAC">
        <w:t>. Titanium dioxide (TiO</w:t>
      </w:r>
      <w:r w:rsidRPr="00A52BAC">
        <w:rPr>
          <w:vertAlign w:val="subscript"/>
        </w:rPr>
        <w:t>2</w:t>
      </w:r>
      <w:r w:rsidRPr="00A52BAC">
        <w:t xml:space="preserve">) nanostructured materials are one of the most efficient </w:t>
      </w:r>
      <w:proofErr w:type="spellStart"/>
      <w:r w:rsidRPr="00A52BAC">
        <w:t>photocatalysts</w:t>
      </w:r>
      <w:proofErr w:type="spellEnd"/>
      <w:r w:rsidRPr="00A52BAC">
        <w:t xml:space="preserve"> and have been widely studied </w:t>
      </w:r>
      <w:r w:rsidRPr="00A52BAC">
        <w:fldChar w:fldCharType="begin"/>
      </w:r>
      <w:r w:rsidR="00F51941" w:rsidRPr="00A52BAC">
        <w:instrText xml:space="preserve"> ADDIN ZOTERO_ITEM CSL_CITATION {"citationID":"Ww8joGTn","properties":{"formattedCitation":"(Hashimoto et al., 2005)","plainCitation":"(Hashimoto et al., 2005)","noteIndex":0},"citationItems":[{"id":725,"uris":["http://zotero.org/users/5646372/items/8YJM988C"],"itemData":{"id":725,"type":"article-journal","container-title":"Japanese Journal of Applied Physics","DOI":"10.1143/JJAP.44.8269","ISSN":"1347-4065","issue":"12R","journalAbbreviation":"Jpn. J. Appl. Phys.","language":"en","note":"publisher: IOP Publishing","page":"8269","source":"iopscience-iop-org.insis.bib.cnrs.fr","title":"TiO2 Photocatalysis: A Historical Overview and Future Prospects","title-short":"TiO2 Photocatalysis","volume":"44","author":[{"family":"Hashimoto","given":"Kazuhito"},{"family":"Irie","given":"Hiroshi"},{"family":"Fujishima","given":"Akira"}],"issued":{"date-parts":[["2005",12,8]]}}}],"schema":"https://github.com/citation-style-language/schema/raw/master/csl-citation.json"} </w:instrText>
      </w:r>
      <w:r w:rsidRPr="00A52BAC">
        <w:fldChar w:fldCharType="separate"/>
      </w:r>
      <w:r w:rsidR="00F51941" w:rsidRPr="00A52BAC">
        <w:rPr>
          <w:rFonts w:cs="Arial"/>
        </w:rPr>
        <w:t>(Hashimoto et al., 2005)</w:t>
      </w:r>
      <w:r w:rsidRPr="00A52BAC">
        <w:fldChar w:fldCharType="end"/>
      </w:r>
      <w:r w:rsidRPr="00A52BAC">
        <w:t>. TiO</w:t>
      </w:r>
      <w:r w:rsidRPr="00A52BAC">
        <w:rPr>
          <w:vertAlign w:val="subscript"/>
        </w:rPr>
        <w:t>2</w:t>
      </w:r>
      <w:r w:rsidRPr="00A52BAC">
        <w:t xml:space="preserve"> is a wide band gap semiconductor (</w:t>
      </w:r>
      <w:proofErr w:type="spellStart"/>
      <w:r w:rsidRPr="00A52BAC">
        <w:t>E</w:t>
      </w:r>
      <w:r w:rsidRPr="00A52BAC">
        <w:rPr>
          <w:vertAlign w:val="subscript"/>
        </w:rPr>
        <w:t>g</w:t>
      </w:r>
      <w:proofErr w:type="spellEnd"/>
      <w:r w:rsidRPr="00A52BAC">
        <w:t>=3.0-3.2 eV) activated under UV light illumination. Most of the studies have been dedicated to the crystalline TiO</w:t>
      </w:r>
      <w:r w:rsidRPr="00A52BAC">
        <w:rPr>
          <w:vertAlign w:val="subscript"/>
        </w:rPr>
        <w:t>2</w:t>
      </w:r>
      <w:r w:rsidRPr="00A52BAC">
        <w:t xml:space="preserve"> phases since amorphous phase was generally considered as inactive. In fact, only a few reports showed a negligible activity of the amorphous TiO</w:t>
      </w:r>
      <w:r w:rsidRPr="00A52BAC">
        <w:rPr>
          <w:vertAlign w:val="subscript"/>
        </w:rPr>
        <w:t xml:space="preserve">2 </w:t>
      </w:r>
      <w:r w:rsidRPr="00A52BAC">
        <w:t xml:space="preserve">phase. This is attributed to the inherent structural disorder of the amorphous phase, facilitating recombination of </w:t>
      </w:r>
      <w:proofErr w:type="spellStart"/>
      <w:r w:rsidRPr="00A52BAC">
        <w:t>photoinduced</w:t>
      </w:r>
      <w:proofErr w:type="spellEnd"/>
      <w:r w:rsidRPr="00A52BAC">
        <w:t xml:space="preserve"> electron-hole pairs </w:t>
      </w:r>
      <w:r w:rsidRPr="00A52BAC">
        <w:fldChar w:fldCharType="begin"/>
      </w:r>
      <w:r w:rsidR="00F51941" w:rsidRPr="00A52BAC">
        <w:instrText xml:space="preserve"> ADDIN ZOTERO_ITEM CSL_CITATION {"citationID":"0YWF7FMo","properties":{"formattedCitation":"(Ohtani et al., 1997)","plainCitation":"(Ohtani et al., 1997)","noteIndex":0},"citationItems":[{"id":634,"uris":["http://zotero.org/users/5646372/items/8DD9S4RI"],"itemData":{"id":634,"type":"article-journal","abstract":"Titanium(IV) oxide (TiO2) powders of various amorphous−anatase compositions were prepared by heat treatment (573−1073 K) of amorphous TiO2 in air and characterized by differential scanning calorimetry (DSC), powder X-ray diffraction (XRD), and BET surface area measurements. An exothermic peak at ca. 723 K in the DSC pattern was assigned to the crystallization of amorphous phase to anatase, and its heat was used to evaluate the weight fraction of amorphous phase. The fraction of anatase crystallites (f(anatase)) was calculated as the remainder after the amorphous phase and contaminated water or organic residue. The XRD data showed that the size of anatase crystallites was slightly decreased but almost constant along with the increase in f(anatase), being consistent with the small change in the BET surface area. These results suggest that each amorphous particle transforms into an anatase crystallite of similar size without sintering or crystal growth. The particles of mixture of amorphous and anatase were used for three kinds of photocatalytic reactions in deaerated aqueous suspensions:  silver metal deposition with oxidation of 2-propanol by bare powders, and dehydrogenation of 2-propanol by ex situ and in situ platinized powders. For all the reactions, the photocatalytic activity of amorphous TiO2 was negligible, increased almost linearly with f(anatase), and further improved by calcination of completely crystallized powder. The negligible activity of amorphous TiO2 was attributed to recombination of photoexcited electron and positive hole at defects located on the surface and in the bulk of particles.","container-title":"The Journal of Physical Chemistry B","DOI":"10.1021/jp962702+","ISSN":"1520-6106","issue":"19","journalAbbreviation":"J. Phys. Chem. B","note":"publisher: American Chemical Society","page":"3746-3752","source":"ACS Publications","title":"Photocatalytic Activity of Amorphous−Anatase Mixture of Titanium(IV) Oxide Particles Suspended in Aqueous Solutions","volume":"101","author":[{"family":"Ohtani","given":"Bunsho"},{"family":"Ogawa","given":"Yoshimasa"},{"family":"Nishimoto","given":"Sei-ichi"}],"issued":{"date-parts":[["1997",5,1]]}}}],"schema":"https://github.com/citation-style-language/schema/raw/master/csl-citation.json"} </w:instrText>
      </w:r>
      <w:r w:rsidRPr="00A52BAC">
        <w:fldChar w:fldCharType="separate"/>
      </w:r>
      <w:r w:rsidR="00F51941" w:rsidRPr="00A52BAC">
        <w:rPr>
          <w:rFonts w:cs="Arial"/>
        </w:rPr>
        <w:t>(</w:t>
      </w:r>
      <w:proofErr w:type="spellStart"/>
      <w:r w:rsidR="00F51941" w:rsidRPr="00A52BAC">
        <w:rPr>
          <w:rFonts w:cs="Arial"/>
        </w:rPr>
        <w:t>Ohtani</w:t>
      </w:r>
      <w:proofErr w:type="spellEnd"/>
      <w:r w:rsidR="00F51941" w:rsidRPr="00A52BAC">
        <w:rPr>
          <w:rFonts w:cs="Arial"/>
        </w:rPr>
        <w:t xml:space="preserve"> et al., 1997)</w:t>
      </w:r>
      <w:r w:rsidRPr="00A52BAC">
        <w:fldChar w:fldCharType="end"/>
      </w:r>
      <w:r w:rsidRPr="00A52BAC">
        <w:t xml:space="preserve">. However, a very thin disordered layer is always present at the catalytic surface that can critically affect the activity </w:t>
      </w:r>
      <w:r w:rsidRPr="00A52BAC">
        <w:fldChar w:fldCharType="begin"/>
      </w:r>
      <w:r w:rsidR="00F51941" w:rsidRPr="00A52BAC">
        <w:instrText xml:space="preserve"> ADDIN ZOTERO_ITEM CSL_CITATION {"citationID":"fr4rnl2c","properties":{"formattedCitation":"(Soria et al., 2017)","plainCitation":"(Soria et al., 2017)","noteIndex":0},"citationItems":[{"id":637,"uris":["http://zotero.org/users/5646372/items/PMAN3ULV"],"itemData":{"id":637,"type":"article-journal","abstract":"It is well known that the surface of metal oxide catalysts presents, usually, non-crystalline species containing impurities and low coordinated cations, which are observed in HRTEM images as a disordered layer of amorphous phase. Despite of being these species more accessible and less stable than the crystalline catalysts components, they have been rarely considered when analysing the catalyst activity. In this work, we have studied the effect of a treatment with HCl solution at pH=0 on the characteristics of the disordered layer in two commercial anatase TiO2 samples, using techniques such as TGA, 1H MAS-NMR and HRTEM, and by determining these sample photocatalytic activity for the 4-nitrophenol degradation in aqueous suspension. The results indicate that associations of chlorine ions in amorphous titania chains and hydrated excess protons structures interact with anatase bridging hydroxyls. This interaction, that breaks TiOTi bonds between the anatase particles and the disordered layer species, enhances the anatase hydroxyls acidity, favouring the formation of O− radicals and eventually increasing the photocatalytic activity for 4-nitrophenol degradation under UV irradiation.","container-title":"Applied Catalysis B: Environmental","DOI":"10.1016/j.apcatb.2017.03.045","ISSN":"0926-3373","journalAbbreviation":"Applied Catalysis B: Environmental","language":"en","page":"306-319","source":"ScienceDirect","title":"The effect of the surface disordered layer on the photoreactivity of titania nanoparticles","volume":"210","author":[{"family":"Soria","given":"J."},{"family":"Sanz","given":"J."},{"family":"Torralvo","given":"M. J."},{"family":"Sobrados","given":"I."},{"family":"Garlisi","given":"C."},{"family":"Palmisano","given":"G."},{"family":"Çetinkaya","given":"S."},{"family":"Yurdakal","given":"S."},{"family":"Augugliaro","given":"V."}],"issued":{"date-parts":[["2017",8,5]]}}}],"schema":"https://github.com/citation-style-language/schema/raw/master/csl-citation.json"} </w:instrText>
      </w:r>
      <w:r w:rsidRPr="00A52BAC">
        <w:fldChar w:fldCharType="separate"/>
      </w:r>
      <w:r w:rsidR="00F51941" w:rsidRPr="00A52BAC">
        <w:rPr>
          <w:rFonts w:cs="Arial"/>
        </w:rPr>
        <w:t>(Soria et al., 2017)</w:t>
      </w:r>
      <w:r w:rsidRPr="00A52BAC">
        <w:fldChar w:fldCharType="end"/>
      </w:r>
      <w:r w:rsidRPr="00A52BAC">
        <w:t>. Photocatalytic activity is strongly correlated to physical properties of TiO</w:t>
      </w:r>
      <w:r w:rsidRPr="00A52BAC">
        <w:rPr>
          <w:vertAlign w:val="subscript"/>
        </w:rPr>
        <w:t xml:space="preserve">2 </w:t>
      </w:r>
      <w:r w:rsidRPr="00A52BAC">
        <w:t xml:space="preserve">such as crystal structure, surface area, particles size, etc. </w:t>
      </w:r>
      <w:r w:rsidRPr="00A52BAC">
        <w:fldChar w:fldCharType="begin"/>
      </w:r>
      <w:r w:rsidR="00F51941" w:rsidRPr="00A52BAC">
        <w:instrText xml:space="preserve"> ADDIN ZOTERO_ITEM CSL_CITATION {"citationID":"oYRa2J2E","properties":{"formattedCitation":"(Nakata and Fujishima, 2012)","plainCitation":"(Nakata and Fujishima, 2012)","noteIndex":0},"citationItems":[{"id":640,"uris":["http://zotero.org/users/5646372/items/DS5SMRWB"],"itemData":{"id":640,"type":"article-journal","abstract":"TiO2 photocatalysis is widely used in a variety of applications and products in the environmental and energy fields, including self-cleaning surfaces, air and water purification systems, sterilization, hydrogen evolution, and photoelectrochemical conversion. The development of new materials, however, is strongly required to provide enhanced performances with respect to the photocatalytic properties and to find new uses for TiO2 photocatalysis. In this review, recent developments in the area of TiO2 photocatalysis research, in terms of new materials from a structural design perspective, have been summarized. The dimensionality associated with the structure of a TiO2 material can affect its properties and functions, including its photocatalytic performance, and also more specifically its surface area, adsorption, reflectance, adhesion, and carrier transportation properties. We provide a brief introduction to the current situation in TiO2 photocatalysis, and describe structurally controlled TiO2 photocatalysts which can be classified into zero-, one-, two-, and three-dimensional structures. Furthermore, novel applications of TiO2 surfaces for the fabrication of wettability patterns and for printing are discussed.","container-title":"Journal of Photochemistry and Photobiology C: Photochemistry Reviews","DOI":"10.1016/j.jphotochemrev.2012.06.001","ISSN":"1389-5567","issue":"3","journalAbbreviation":"Journal of Photochemistry and Photobiology C: Photochemistry Reviews","language":"en","page":"169-189","source":"ScienceDirect","title":"TiO2 photocatalysis: Design and applications","title-short":"TiO2 photocatalysis","volume":"13","author":[{"family":"Nakata","given":"Kazuya"},{"family":"Fujishima","given":"Akira"}],"issued":{"date-parts":[["2012",9,1]]}}}],"schema":"https://github.com/citation-style-language/schema/raw/master/csl-citation.json"} </w:instrText>
      </w:r>
      <w:r w:rsidRPr="00A52BAC">
        <w:fldChar w:fldCharType="separate"/>
      </w:r>
      <w:r w:rsidR="00F51941" w:rsidRPr="00A52BAC">
        <w:rPr>
          <w:rFonts w:cs="Arial"/>
        </w:rPr>
        <w:t>(Nakata and Fujishima, 2012)</w:t>
      </w:r>
      <w:r w:rsidRPr="00A52BAC">
        <w:fldChar w:fldCharType="end"/>
      </w:r>
      <w:r w:rsidRPr="00A52BAC">
        <w:t>. Among these properties, crystal structure of TiO</w:t>
      </w:r>
      <w:r w:rsidRPr="00A52BAC">
        <w:rPr>
          <w:vertAlign w:val="subscript"/>
        </w:rPr>
        <w:t>2</w:t>
      </w:r>
      <w:r w:rsidRPr="00A52BAC">
        <w:t xml:space="preserve"> (</w:t>
      </w:r>
      <w:proofErr w:type="spellStart"/>
      <w:r w:rsidRPr="00A52BAC">
        <w:t>anatase</w:t>
      </w:r>
      <w:proofErr w:type="spellEnd"/>
      <w:r w:rsidRPr="00A52BAC">
        <w:t xml:space="preserve">, rutile, </w:t>
      </w:r>
      <w:proofErr w:type="spellStart"/>
      <w:r w:rsidRPr="00A52BAC">
        <w:t>brookite</w:t>
      </w:r>
      <w:proofErr w:type="spellEnd"/>
      <w:r w:rsidRPr="00A52BAC">
        <w:t xml:space="preserve">, amorphous) is supposed to be the most essential criterion to predict the photocatalytic properties, since </w:t>
      </w:r>
      <w:proofErr w:type="spellStart"/>
      <w:r w:rsidRPr="00A52BAC">
        <w:t>anatase</w:t>
      </w:r>
      <w:proofErr w:type="spellEnd"/>
      <w:r w:rsidRPr="00A52BAC">
        <w:t xml:space="preserve"> has far higher photocatalytic activity than rutile or amorphous phases. In a previous study of the group, </w:t>
      </w:r>
      <w:proofErr w:type="spellStart"/>
      <w:r w:rsidRPr="00A52BAC">
        <w:t>Benmani</w:t>
      </w:r>
      <w:proofErr w:type="spellEnd"/>
      <w:r w:rsidRPr="00A52BAC">
        <w:t xml:space="preserve"> </w:t>
      </w:r>
      <w:r w:rsidRPr="00A52BAC">
        <w:rPr>
          <w:i/>
          <w:iCs/>
        </w:rPr>
        <w:t>et al.</w:t>
      </w:r>
      <w:r w:rsidRPr="00A52BAC">
        <w:t xml:space="preserve"> proposed an example of efficient non-crystalline TiO</w:t>
      </w:r>
      <w:r w:rsidRPr="00A52BAC">
        <w:rPr>
          <w:vertAlign w:val="subscript"/>
        </w:rPr>
        <w:t>2</w:t>
      </w:r>
      <w:r w:rsidRPr="00A52BAC">
        <w:t xml:space="preserve"> </w:t>
      </w:r>
      <w:proofErr w:type="spellStart"/>
      <w:r w:rsidRPr="00A52BAC">
        <w:t>nanocatalyst</w:t>
      </w:r>
      <w:proofErr w:type="spellEnd"/>
      <w:r w:rsidRPr="00A52BAC">
        <w:t xml:space="preserve"> </w:t>
      </w:r>
      <w:r w:rsidRPr="00A52BAC">
        <w:fldChar w:fldCharType="begin"/>
      </w:r>
      <w:r w:rsidR="00F51941" w:rsidRPr="00A52BAC">
        <w:instrText xml:space="preserve"> ADDIN ZOTERO_ITEM CSL_CITATION {"citationID":"GEH0IK6u","properties":{"formattedCitation":"(Benmami et al., 2006)","plainCitation":"(Benmami et al., 2006)","noteIndex":0},"citationItems":[{"id":631,"uris":["http://zotero.org/users/5646372/items/PI8X22R3"],"itemData":{"id":631,"type":"article-journal","abstract":"Thin nanocoatings prepared by chemical deposition of 6.0-nm titanium oxide oxo-particles on glass supports show an increased photocatalytic activity, which can be as high as that of the best commercial crystalline powders and even higher. In the present Letter, we report on original method of nanocoatings preparation and on effect of the coating mass on its photocatalytic activity. We show that internal efficiency of this photocatalyst increases with a decrease of its mass. Moreover, the very first layer of oxo-particles possesses both high mechanically stability and the maximum efficiency. No photocatalyst deactivation has been observed.","container-title":"Chemical Physics Letters","DOI":"10.1016/j.cplett.2006.03.001","ISSN":"0009-2614","issue":"4","journalAbbreviation":"Chemical Physics Letters","language":"en","page":"552-557","source":"ScienceDirect","title":"High photocatalytic activity of monolayer nanocoatings prepared from non-crystalline titanium oxide sol nanoparticles","volume":"422","author":[{"family":"Benmami","given":"M."},{"family":"Chhor","given":"K."},{"family":"Kanaev","given":"A. V."}],"issued":{"date-parts":[["2006",5,10]]}}}],"schema":"https://github.com/citation-style-language/schema/raw/master/csl-citation.json"} </w:instrText>
      </w:r>
      <w:r w:rsidRPr="00A52BAC">
        <w:fldChar w:fldCharType="separate"/>
      </w:r>
      <w:r w:rsidR="00F51941" w:rsidRPr="00A52BAC">
        <w:rPr>
          <w:rFonts w:cs="Arial"/>
        </w:rPr>
        <w:t>(</w:t>
      </w:r>
      <w:proofErr w:type="spellStart"/>
      <w:r w:rsidR="00F51941" w:rsidRPr="00A52BAC">
        <w:rPr>
          <w:rFonts w:cs="Arial"/>
        </w:rPr>
        <w:t>Benmami</w:t>
      </w:r>
      <w:proofErr w:type="spellEnd"/>
      <w:r w:rsidR="00F51941" w:rsidRPr="00A52BAC">
        <w:rPr>
          <w:rFonts w:cs="Arial"/>
        </w:rPr>
        <w:t xml:space="preserve"> et al., 2006)</w:t>
      </w:r>
      <w:r w:rsidRPr="00A52BAC">
        <w:fldChar w:fldCharType="end"/>
      </w:r>
      <w:r w:rsidRPr="00A52BAC">
        <w:t xml:space="preserve">. Thin </w:t>
      </w:r>
      <w:proofErr w:type="spellStart"/>
      <w:r w:rsidRPr="00A52BAC">
        <w:t>nanocoatings</w:t>
      </w:r>
      <w:proofErr w:type="spellEnd"/>
      <w:r w:rsidRPr="00A52BAC">
        <w:t xml:space="preserve"> were prepared by chemical deposition of small TiO</w:t>
      </w:r>
      <w:r w:rsidRPr="00A52BAC">
        <w:rPr>
          <w:vertAlign w:val="subscript"/>
        </w:rPr>
        <w:t>2</w:t>
      </w:r>
      <w:r w:rsidRPr="00A52BAC">
        <w:t xml:space="preserve"> nanoparticles (~5.0 nm) on glass supports from a monodispersed colloidal suspension synthesized in a chemical sol-gel reactor with ultra-rapid </w:t>
      </w:r>
      <w:proofErr w:type="spellStart"/>
      <w:r w:rsidRPr="00A52BAC">
        <w:t>micromixing</w:t>
      </w:r>
      <w:proofErr w:type="spellEnd"/>
      <w:r w:rsidRPr="00A52BAC">
        <w:t xml:space="preserve">. These </w:t>
      </w:r>
      <w:proofErr w:type="spellStart"/>
      <w:r w:rsidRPr="00A52BAC">
        <w:t>nanocoatings</w:t>
      </w:r>
      <w:proofErr w:type="spellEnd"/>
      <w:r w:rsidRPr="00A52BAC">
        <w:t xml:space="preserve"> showed a great ability to degrade trichloroethylene in the gas phase with an increased photocatalytic activity comparable with the best commercial crystalline powders. A high surface-to-volume ratio of nanoparticles, total active surface accessible and role of support in the charge separation process were the main explanation of these surprising high photocatalytic activity. Original structural features induced by the synthesis method could also be responsible of the increase of photocatalytic activity of these </w:t>
      </w:r>
      <w:proofErr w:type="spellStart"/>
      <w:r w:rsidRPr="00A52BAC">
        <w:t>nanocoatings</w:t>
      </w:r>
      <w:proofErr w:type="spellEnd"/>
      <w:r w:rsidRPr="00A52BAC">
        <w:t>. These structural properties require further investigation with appropriate methods. In the present communication, we report on structural characterization of the primary TiO</w:t>
      </w:r>
      <w:r w:rsidRPr="00A52BAC">
        <w:rPr>
          <w:vertAlign w:val="subscript"/>
        </w:rPr>
        <w:t>2</w:t>
      </w:r>
      <w:r w:rsidRPr="00A52BAC">
        <w:t xml:space="preserve"> nanoparticles used to prepare the photocatalytic </w:t>
      </w:r>
      <w:proofErr w:type="spellStart"/>
      <w:r w:rsidRPr="00A52BAC">
        <w:t>nanocoatings</w:t>
      </w:r>
      <w:proofErr w:type="spellEnd"/>
      <w:r w:rsidRPr="00A52BAC">
        <w:t xml:space="preserve"> developed by </w:t>
      </w:r>
      <w:proofErr w:type="spellStart"/>
      <w:r w:rsidRPr="00A52BAC">
        <w:t>Benmami</w:t>
      </w:r>
      <w:proofErr w:type="spellEnd"/>
      <w:r w:rsidRPr="00A52BAC">
        <w:t xml:space="preserve"> </w:t>
      </w:r>
      <w:r w:rsidRPr="00A52BAC">
        <w:rPr>
          <w:i/>
          <w:iCs/>
        </w:rPr>
        <w:t xml:space="preserve">et al. </w:t>
      </w:r>
      <w:r w:rsidRPr="00A52BAC">
        <w:rPr>
          <w:i/>
          <w:iCs/>
        </w:rPr>
        <w:fldChar w:fldCharType="begin"/>
      </w:r>
      <w:r w:rsidR="00F51941" w:rsidRPr="00A52BAC">
        <w:rPr>
          <w:i/>
          <w:iCs/>
        </w:rPr>
        <w:instrText xml:space="preserve"> ADDIN ZOTERO_ITEM CSL_CITATION {"citationID":"E7At2ixb","properties":{"formattedCitation":"(Benmami et al., 2006)","plainCitation":"(Benmami et al., 2006)","noteIndex":0},"citationItems":[{"id":631,"uris":["http://zotero.org/users/5646372/items/PI8X22R3"],"itemData":{"id":631,"type":"article-journal","abstract":"Thin nanocoatings prepared by chemical deposition of 6.0-nm titanium oxide oxo-particles on glass supports show an increased photocatalytic activity, which can be as high as that of the best commercial crystalline powders and even higher. In the present Letter, we report on original method of nanocoatings preparation and on effect of the coating mass on its photocatalytic activity. We show that internal efficiency of this photocatalyst increases with a decrease of its mass. Moreover, the very first layer of oxo-particles possesses both high mechanically stability and the maximum efficiency. No photocatalyst deactivation has been observed.","container-title":"Chemical Physics Letters","DOI":"10.1016/j.cplett.2006.03.001","ISSN":"0009-2614","issue":"4","journalAbbreviation":"Chemical Physics Letters","language":"en","page":"552-557","source":"ScienceDirect","title":"High photocatalytic activity of monolayer nanocoatings prepared from non-crystalline titanium oxide sol nanoparticles","volume":"422","author":[{"family":"Benmami","given":"M."},{"family":"Chhor","given":"K."},{"family":"Kanaev","given":"A. V."}],"issued":{"date-parts":[["2006",5,10]]}}}],"schema":"https://github.com/citation-style-language/schema/raw/master/csl-citation.json"} </w:instrText>
      </w:r>
      <w:r w:rsidRPr="00A52BAC">
        <w:rPr>
          <w:i/>
          <w:iCs/>
        </w:rPr>
        <w:fldChar w:fldCharType="separate"/>
      </w:r>
      <w:r w:rsidR="00F51941" w:rsidRPr="00A52BAC">
        <w:rPr>
          <w:rFonts w:cs="Arial"/>
        </w:rPr>
        <w:t>(Benmami et al., 2006)</w:t>
      </w:r>
      <w:r w:rsidRPr="00A52BAC">
        <w:rPr>
          <w:i/>
          <w:iCs/>
        </w:rPr>
        <w:fldChar w:fldCharType="end"/>
      </w:r>
      <w:r w:rsidRPr="00A52BAC">
        <w:t>. The pair distribution function (PDF) method was used to reveal the local order of the very small primary TiO</w:t>
      </w:r>
      <w:r w:rsidRPr="00A52BAC">
        <w:rPr>
          <w:vertAlign w:val="subscript"/>
        </w:rPr>
        <w:t>2</w:t>
      </w:r>
      <w:r w:rsidRPr="00A52BAC">
        <w:t xml:space="preserve"> nanoparticles synthesized </w:t>
      </w:r>
      <w:r w:rsidR="007C59F4">
        <w:t>in</w:t>
      </w:r>
      <w:r w:rsidRPr="00A52BAC">
        <w:t xml:space="preserve"> the sol-gel T-mixer with </w:t>
      </w:r>
      <w:proofErr w:type="spellStart"/>
      <w:r w:rsidRPr="00A52BAC">
        <w:t>ultrarapid</w:t>
      </w:r>
      <w:proofErr w:type="spellEnd"/>
      <w:r w:rsidRPr="00A52BAC">
        <w:t xml:space="preserve"> </w:t>
      </w:r>
      <w:proofErr w:type="spellStart"/>
      <w:r w:rsidRPr="00A52BAC">
        <w:t>micromixing</w:t>
      </w:r>
      <w:proofErr w:type="spellEnd"/>
      <w:r w:rsidRPr="00A52BAC">
        <w:t xml:space="preserve">. This method is especially valuable since in nanoparticles lacking of long-range order conventional XRD methods are inefficient to </w:t>
      </w:r>
      <w:r w:rsidRPr="00A52BAC">
        <w:lastRenderedPageBreak/>
        <w:t xml:space="preserve">provide reliable structural information about local arrangement </w:t>
      </w:r>
      <w:r w:rsidRPr="00A52BAC">
        <w:fldChar w:fldCharType="begin"/>
      </w:r>
      <w:r w:rsidR="00F51941" w:rsidRPr="00A52BAC">
        <w:instrText xml:space="preserve"> ADDIN ZOTERO_ITEM CSL_CITATION {"citationID":"h2rKBPMs","properties":{"formattedCitation":"(Billinge, 2019)","plainCitation":"(Billinge, 2019)","noteIndex":0},"citationItems":[{"id":746,"uris":["http://zotero.org/users/5646372/items/Q6YMY4CV"],"itemData":{"id":746,"type":"article-journal","abstract":"The atomic pair distribution function (PDF) technique is a powerful approach to gain quantitative insight into the structure of materials where the structural coherence extends only over a few nanometres. In this paper, I focus on PDF from synchrotron X-rays and describe what is the PDF and where it came from, as well as key moments on the journey that have contributed to its enormous recent growth and expanding impact in materials science today. Synchrotron X-ray sources played a starring role in this story.\n\nThis article is part of the theme issue ‘Fifty years of synchrotron science: achievements and opportunities’.","container-title":"Philosophical Transactions of the Royal Society A: Mathematical, Physical and Engineering Sciences","DOI":"10.1098/rsta.2018.0413","issue":"2147","note":"publisher: Royal Society","page":"20180413","source":"royalsocietypublishing.org (Atypon)","title":"The rise of the X-ray atomic pair distribution function method: a series of fortunate events","title-short":"The rise of the X-ray atomic pair distribution function method","volume":"377","author":[{"family":"Billinge","given":"Simon J. L."}],"issued":{"date-parts":[["2019",6,17]]}}}],"schema":"https://github.com/citation-style-language/schema/raw/master/csl-citation.json"} </w:instrText>
      </w:r>
      <w:r w:rsidRPr="00A52BAC">
        <w:fldChar w:fldCharType="separate"/>
      </w:r>
      <w:r w:rsidR="00F51941" w:rsidRPr="00A52BAC">
        <w:rPr>
          <w:rFonts w:cs="Arial"/>
        </w:rPr>
        <w:t>(Billinge, 2019)</w:t>
      </w:r>
      <w:r w:rsidRPr="00A52BAC">
        <w:fldChar w:fldCharType="end"/>
      </w:r>
      <w:r w:rsidRPr="00A52BAC">
        <w:t>. The experimental PDF was compared and refined against structural models of several TiO</w:t>
      </w:r>
      <w:r w:rsidRPr="00A52BAC">
        <w:rPr>
          <w:vertAlign w:val="subscript"/>
        </w:rPr>
        <w:t>2</w:t>
      </w:r>
      <w:r w:rsidRPr="00A52BAC">
        <w:t xml:space="preserve"> based compounds of </w:t>
      </w:r>
      <w:proofErr w:type="spellStart"/>
      <w:r w:rsidRPr="00A52BAC">
        <w:t>anatase</w:t>
      </w:r>
      <w:proofErr w:type="spellEnd"/>
      <w:r w:rsidRPr="00A52BAC">
        <w:t xml:space="preserve">, </w:t>
      </w:r>
      <w:proofErr w:type="spellStart"/>
      <w:r w:rsidRPr="00A52BAC">
        <w:t>brookite</w:t>
      </w:r>
      <w:proofErr w:type="spellEnd"/>
      <w:r w:rsidRPr="00A52BAC">
        <w:t xml:space="preserve">, rutile, </w:t>
      </w:r>
      <w:proofErr w:type="spellStart"/>
      <w:r w:rsidRPr="00A52BAC">
        <w:t>Ti</w:t>
      </w:r>
      <w:proofErr w:type="spellEnd"/>
      <w:r w:rsidRPr="00A52BAC">
        <w:t>-</w:t>
      </w:r>
      <w:proofErr w:type="spellStart"/>
      <w:r w:rsidRPr="00A52BAC">
        <w:t>lepidocrocite</w:t>
      </w:r>
      <w:proofErr w:type="spellEnd"/>
      <w:r w:rsidRPr="00A52BAC">
        <w:t xml:space="preserve">-type. The photocatalytic properties of the </w:t>
      </w:r>
      <w:proofErr w:type="spellStart"/>
      <w:r w:rsidRPr="00A52BAC">
        <w:t>nanocoatings</w:t>
      </w:r>
      <w:proofErr w:type="spellEnd"/>
      <w:r w:rsidRPr="00A52BAC">
        <w:t xml:space="preserve"> were </w:t>
      </w:r>
      <w:proofErr w:type="spellStart"/>
      <w:r w:rsidRPr="00A52BAC">
        <w:t>rediscussed</w:t>
      </w:r>
      <w:proofErr w:type="spellEnd"/>
      <w:r w:rsidRPr="00A52BAC">
        <w:t xml:space="preserve"> regarding the nature of the primary TiO</w:t>
      </w:r>
      <w:r w:rsidRPr="00A52BAC">
        <w:rPr>
          <w:vertAlign w:val="subscript"/>
        </w:rPr>
        <w:t>2</w:t>
      </w:r>
      <w:r w:rsidRPr="00A52BAC">
        <w:t xml:space="preserve"> nanoparticle’s structure.</w:t>
      </w:r>
    </w:p>
    <w:p w14:paraId="779CC4D1" w14:textId="77777777" w:rsidR="00C517BE" w:rsidRPr="00A52BAC" w:rsidRDefault="00C517BE" w:rsidP="00C517BE">
      <w:pPr>
        <w:pStyle w:val="CETHeading1"/>
      </w:pPr>
      <w:r w:rsidRPr="00A52BAC">
        <w:t xml:space="preserve">Experimental </w:t>
      </w:r>
    </w:p>
    <w:p w14:paraId="54376FA6" w14:textId="77777777" w:rsidR="00C517BE" w:rsidRPr="00A52BAC" w:rsidRDefault="00C517BE" w:rsidP="00C517BE">
      <w:pPr>
        <w:pStyle w:val="CETheadingx"/>
      </w:pPr>
      <w:r w:rsidRPr="00A52BAC">
        <w:t>Chemicals</w:t>
      </w:r>
    </w:p>
    <w:p w14:paraId="6DC31888" w14:textId="77777777" w:rsidR="00C517BE" w:rsidRPr="00A52BAC" w:rsidRDefault="00C517BE" w:rsidP="00C517BE">
      <w:pPr>
        <w:pStyle w:val="CETBodytext"/>
      </w:pPr>
      <w:r w:rsidRPr="00A52BAC">
        <w:t xml:space="preserve">Titanium (IV) </w:t>
      </w:r>
      <w:proofErr w:type="spellStart"/>
      <w:r w:rsidRPr="00A52BAC">
        <w:t>tetraisopropoxide</w:t>
      </w:r>
      <w:proofErr w:type="spellEnd"/>
      <w:r w:rsidRPr="00A52BAC">
        <w:t xml:space="preserve"> (TTIP) with 98% purity and n-propanol with 99.5 % purity were purchased from Sigma-Aldrich. Distillated water (H</w:t>
      </w:r>
      <w:r w:rsidRPr="00A52BAC">
        <w:rPr>
          <w:vertAlign w:val="subscript"/>
        </w:rPr>
        <w:t>2</w:t>
      </w:r>
      <w:r w:rsidRPr="00A52BAC">
        <w:t xml:space="preserve">O) was filtered twice using syringe filter 0.2 </w:t>
      </w:r>
      <w:proofErr w:type="spellStart"/>
      <w:r w:rsidRPr="00A52BAC">
        <w:t>μm</w:t>
      </w:r>
      <w:proofErr w:type="spellEnd"/>
      <w:r w:rsidRPr="00A52BAC">
        <w:t xml:space="preserve"> porosity PALLs </w:t>
      </w:r>
      <w:proofErr w:type="spellStart"/>
      <w:r w:rsidRPr="00A52BAC">
        <w:t>Acrodiscs</w:t>
      </w:r>
      <w:proofErr w:type="spellEnd"/>
      <w:r w:rsidRPr="00A52BAC">
        <w:t>).</w:t>
      </w:r>
    </w:p>
    <w:p w14:paraId="70910274" w14:textId="77777777" w:rsidR="00C517BE" w:rsidRPr="00A52BAC" w:rsidRDefault="00C517BE" w:rsidP="00C517BE">
      <w:pPr>
        <w:pStyle w:val="CETheadingx"/>
      </w:pPr>
      <w:r w:rsidRPr="00A52BAC">
        <w:t>Material preparation</w:t>
      </w:r>
    </w:p>
    <w:p w14:paraId="06180F4F" w14:textId="3F21A646" w:rsidR="00C517BE" w:rsidRPr="00A52BAC" w:rsidRDefault="00C517BE" w:rsidP="00C517BE">
      <w:pPr>
        <w:pStyle w:val="CETBodytext"/>
        <w:rPr>
          <w:rFonts w:eastAsiaTheme="minorEastAsia"/>
        </w:rPr>
      </w:pPr>
      <w:r w:rsidRPr="00A52BAC">
        <w:t xml:space="preserve">The titanium oxide nanoparticles were prepared </w:t>
      </w:r>
      <w:r w:rsidRPr="00A52BAC">
        <w:rPr>
          <w:i/>
          <w:iCs/>
        </w:rPr>
        <w:t>via</w:t>
      </w:r>
      <w:r w:rsidRPr="00A52BAC">
        <w:t xml:space="preserve"> a sol-gel method in a chemical reactor with ultra-rapid </w:t>
      </w:r>
      <w:proofErr w:type="spellStart"/>
      <w:r w:rsidRPr="00A52BAC">
        <w:t>micromixing</w:t>
      </w:r>
      <w:proofErr w:type="spellEnd"/>
      <w:r w:rsidRPr="00A52BAC">
        <w:t xml:space="preserve"> </w:t>
      </w:r>
      <w:r w:rsidRPr="00A52BAC">
        <w:fldChar w:fldCharType="begin"/>
      </w:r>
      <w:r w:rsidR="00F51941" w:rsidRPr="00A52BAC">
        <w:instrText xml:space="preserve"> ADDIN ZOTERO_ITEM CSL_CITATION {"citationID":"EqquQBWg","properties":{"formattedCitation":"(Azouani et al., 2009)","plainCitation":"(Azouani et al., 2009)","noteIndex":0},"citationItems":[{"id":744,"uris":["http://zotero.org/users/5646372/items/HD4GBKQS"],"itemData":{"id":744,"type":"article-journal","abstract":"Not available.","container-title":"Chemical Engineering Transactions","DOI":"10.3303/CET0917164","ISSN":"2283-9216","language":"en","license":"Copyright (c)","page":"981-986","source":"www.cetjournal.it","title":"ELABORATION OF DOPED AND COMPOSITE NANO-TiO2","volume":"17","author":[{"family":"Azouani","given":"R."},{"family":"Tieng","given":"S."},{"family":"Michau","given":"A."},{"family":"Hassouni","given":"K."},{"family":"Chhor","given":"K."},{"family":"Bocquet","given":"J. F."},{"family":"Vignes","given":"J. L."},{"family":"Kanaev","given":"A."}],"issued":{"date-parts":[["2009",5,20]]}}}],"schema":"https://github.com/citation-style-language/schema/raw/master/csl-citation.json"} </w:instrText>
      </w:r>
      <w:r w:rsidRPr="00A52BAC">
        <w:fldChar w:fldCharType="separate"/>
      </w:r>
      <w:r w:rsidR="00F51941" w:rsidRPr="00A52BAC">
        <w:rPr>
          <w:rFonts w:cs="Arial"/>
        </w:rPr>
        <w:t>(</w:t>
      </w:r>
      <w:proofErr w:type="spellStart"/>
      <w:r w:rsidR="00F51941" w:rsidRPr="00A52BAC">
        <w:rPr>
          <w:rFonts w:cs="Arial"/>
        </w:rPr>
        <w:t>Azouani</w:t>
      </w:r>
      <w:proofErr w:type="spellEnd"/>
      <w:r w:rsidR="00F51941" w:rsidRPr="00A52BAC">
        <w:rPr>
          <w:rFonts w:cs="Arial"/>
        </w:rPr>
        <w:t xml:space="preserve"> et al., 2009)</w:t>
      </w:r>
      <w:r w:rsidRPr="00A52BAC">
        <w:fldChar w:fldCharType="end"/>
      </w:r>
      <w:r w:rsidRPr="00A52BAC">
        <w:t>. The reactor used for the TiO</w:t>
      </w:r>
      <w:r w:rsidRPr="00A52BAC">
        <w:rPr>
          <w:vertAlign w:val="subscript"/>
        </w:rPr>
        <w:t>2</w:t>
      </w:r>
      <w:r w:rsidRPr="00A52BAC">
        <w:t xml:space="preserve"> synthesis nanoparticles has been described in previous studies of the team </w:t>
      </w:r>
      <w:r w:rsidRPr="00A52BAC">
        <w:fldChar w:fldCharType="begin"/>
      </w:r>
      <w:r w:rsidR="00F51941" w:rsidRPr="00A52BAC">
        <w:instrText xml:space="preserve"> ADDIN ZOTERO_ITEM CSL_CITATION {"citationID":"jQxDNUYv","properties":{"formattedCitation":"(Rivallin et al., 2005)","plainCitation":"(Rivallin et al., 2005)","noteIndex":0},"citationItems":[{"id":737,"uris":["http://zotero.org/users/5646372/items/Y4HPWJD8"],"itemData":{"id":737,"type":"article-journal","abstract":"We present a concept of the sol–gel reactor with injection of stock solutions through a T mixer, environmental gas control, thermal control of the reactive medium and in–situ particle size measurement using a monomode optical fibre probe. The rapid injection of the whole amount of reagents leads to short time of nucleation, and the micro-mixer eliminates gradients of concentrations, which results in higher local nucleation and aggregation rates. The reactor is used for production of mono-disperse nanometric titanium oxide sols. With this reactor, induction kinetics are reproducible and agree with a model describing the mean particle size increase by a slow aggregation process. As well as the in–situ size measurement technique, the reactor is a kinetic tool for determination of the sol aggregation rate. As the rules for scale-up of its equipment are already established, it is of interest for the operation and the design of industrial-scale sol–gel reactors.","container-title":"Chemical Engineering Research and Design","DOI":"10.1205/cherd.03073","ISSN":"0263-8762","issue":"1","journalAbbreviation":"Chemical Engineering Research and Design","language":"en","page":"67-74","source":"ScienceDirect","title":"Sol–Gel Reactor With Rapid Micromixing: Modelling and Measurements of Titanium Oxide Nano-particle Growth","title-short":"Sol–Gel Reactor With Rapid Micromixing","volume":"83","author":[{"family":"Rivallin","given":"M."},{"family":"Benmami","given":"M."},{"family":"Kanaev","given":"A."},{"family":"Gaunand","given":"A."}],"issued":{"date-parts":[["2005",1,1]]}}}],"schema":"https://github.com/citation-style-language/schema/raw/master/csl-citation.json"} </w:instrText>
      </w:r>
      <w:r w:rsidRPr="00A52BAC">
        <w:fldChar w:fldCharType="separate"/>
      </w:r>
      <w:r w:rsidR="00F51941" w:rsidRPr="00A52BAC">
        <w:rPr>
          <w:rFonts w:cs="Arial"/>
        </w:rPr>
        <w:t>(Rivallin et al., 2005)</w:t>
      </w:r>
      <w:r w:rsidRPr="00A52BAC">
        <w:fldChar w:fldCharType="end"/>
      </w:r>
      <w:r w:rsidRPr="00A52BAC">
        <w:t xml:space="preserve">. All manipulations concerning the solution preparation were carried out in a </w:t>
      </w:r>
      <w:proofErr w:type="spellStart"/>
      <w:r w:rsidRPr="00A52BAC">
        <w:t>LABstar</w:t>
      </w:r>
      <w:proofErr w:type="spellEnd"/>
      <w:r w:rsidRPr="00A52BAC">
        <w:t xml:space="preserve"> glovebox workstation </w:t>
      </w:r>
      <w:proofErr w:type="spellStart"/>
      <w:r w:rsidRPr="00A52BAC">
        <w:t>MBraun</w:t>
      </w:r>
      <w:proofErr w:type="spellEnd"/>
      <w:r w:rsidRPr="00A52BAC">
        <w:t xml:space="preserve"> under dry N</w:t>
      </w:r>
      <w:r w:rsidRPr="00A52BAC">
        <w:rPr>
          <w:vertAlign w:val="subscript"/>
        </w:rPr>
        <w:t>2</w:t>
      </w:r>
      <w:r w:rsidRPr="00A52BAC">
        <w:t xml:space="preserve"> atmosphere (O</w:t>
      </w:r>
      <w:r w:rsidRPr="00A52BAC">
        <w:rPr>
          <w:vertAlign w:val="subscript"/>
        </w:rPr>
        <w:t>2</w:t>
      </w:r>
      <m:oMath>
        <m:r>
          <w:rPr>
            <w:rFonts w:ascii="Cambria Math" w:hAnsi="Cambria Math"/>
            <w:vertAlign w:val="subscript"/>
          </w:rPr>
          <m:t xml:space="preserve"> ≤</m:t>
        </m:r>
      </m:oMath>
      <w:r w:rsidRPr="00A52BAC">
        <w:rPr>
          <w:rFonts w:eastAsiaTheme="minorEastAsia"/>
          <w:vertAlign w:val="subscript"/>
        </w:rPr>
        <w:t xml:space="preserve"> </w:t>
      </w:r>
      <w:r w:rsidRPr="00A52BAC">
        <w:rPr>
          <w:rFonts w:eastAsiaTheme="minorEastAsia"/>
        </w:rPr>
        <w:t>0.5</w:t>
      </w:r>
      <w:r w:rsidRPr="00A52BAC">
        <w:t xml:space="preserve"> ppm, H</w:t>
      </w:r>
      <w:r w:rsidRPr="00A52BAC">
        <w:rPr>
          <w:vertAlign w:val="subscript"/>
        </w:rPr>
        <w:t>2</w:t>
      </w:r>
      <w:r w:rsidRPr="00A52BAC">
        <w:t xml:space="preserve">O </w:t>
      </w:r>
      <m:oMath>
        <m:r>
          <w:rPr>
            <w:rFonts w:ascii="Cambria Math" w:hAnsi="Cambria Math"/>
            <w:vertAlign w:val="subscript"/>
          </w:rPr>
          <m:t>≤</m:t>
        </m:r>
      </m:oMath>
      <w:r w:rsidRPr="00A52BAC">
        <w:rPr>
          <w:rFonts w:eastAsiaTheme="minorEastAsia"/>
          <w:vertAlign w:val="subscript"/>
        </w:rPr>
        <w:t xml:space="preserve"> </w:t>
      </w:r>
      <w:r w:rsidRPr="00A52BAC">
        <w:rPr>
          <w:rFonts w:eastAsiaTheme="minorEastAsia"/>
        </w:rPr>
        <w:t>0.5</w:t>
      </w:r>
      <w:r w:rsidRPr="00A52BAC">
        <w:t xml:space="preserve"> ppm) to avoid any contamination by air humidity and dust particles promoting heterogeneous precipitation of reactive colloids. Two stock solutions of 50 mL each containing A) TTIP in n-propanol and B) water in n-propanol were prepared. The Ti</w:t>
      </w:r>
      <w:r w:rsidRPr="00A52BAC">
        <w:rPr>
          <w:vertAlign w:val="superscript"/>
        </w:rPr>
        <w:t>4+</w:t>
      </w:r>
      <w:r w:rsidRPr="00A52BAC">
        <w:t xml:space="preserve"> concentration (</w:t>
      </w:r>
      <w:proofErr w:type="spellStart"/>
      <w:r w:rsidRPr="00A52BAC">
        <w:t>C</w:t>
      </w:r>
      <w:r w:rsidRPr="00A52BAC">
        <w:rPr>
          <w:vertAlign w:val="subscript"/>
        </w:rPr>
        <w:t>Ti</w:t>
      </w:r>
      <w:proofErr w:type="spellEnd"/>
      <w:r w:rsidRPr="00A52BAC">
        <w:t>) was fixed to 0.3 M and the water concentration (C</w:t>
      </w:r>
      <w:r w:rsidRPr="00A52BAC">
        <w:rPr>
          <w:vertAlign w:val="subscript"/>
        </w:rPr>
        <w:t>W</w:t>
      </w:r>
      <w:r w:rsidRPr="00A52BAC">
        <w:t xml:space="preserve">) was chosen to obtain hydrolysis ratio (h = </w:t>
      </w:r>
      <w:proofErr w:type="spellStart"/>
      <w:r w:rsidRPr="00A52BAC">
        <w:t>C</w:t>
      </w:r>
      <w:r w:rsidRPr="00A52BAC">
        <w:rPr>
          <w:vertAlign w:val="subscript"/>
        </w:rPr>
        <w:t>w</w:t>
      </w:r>
      <w:proofErr w:type="spellEnd"/>
      <w:r w:rsidRPr="00A52BAC">
        <w:t>/</w:t>
      </w:r>
      <w:proofErr w:type="spellStart"/>
      <w:r w:rsidRPr="00A52BAC">
        <w:t>C</w:t>
      </w:r>
      <w:r w:rsidRPr="00A52BAC">
        <w:rPr>
          <w:vertAlign w:val="subscript"/>
        </w:rPr>
        <w:t>Ti</w:t>
      </w:r>
      <w:proofErr w:type="spellEnd"/>
      <w:r w:rsidRPr="00A52BAC">
        <w:t>) of 2.0. Each solution A) and B) were transferred via glass syringes of 50 mL volume each to the reactor containers maintained under dry nitrogen flow to prevent any contamination of the reactive media from environment. The solutions were then injected in the exocentric T-mixer though two input tubes of 1 mm diameter and the mixed solution exited the mixer through the main tube output of 2 mm diameter. The injection was triggered by applying a dry nitrogen gas pressure to the reactor containers by synchronous valves opening. The reactions began at the contact of the injection stock solutions in a T-mixer. The fluids were injected with a rate of 10 m/s (at the applied pressure of 4 bars) corresponding to a strong turbulent flow in the mixing zone with Reynolds number Re = 6000 (Re = 4Qp/π</w:t>
      </w:r>
      <w:proofErr w:type="spellStart"/>
      <w:r w:rsidRPr="00A52BAC">
        <w:t>ηd</w:t>
      </w:r>
      <w:proofErr w:type="spellEnd"/>
      <w:r w:rsidRPr="00A52BAC">
        <w:t xml:space="preserve">, where Q, p and η are flow rate, density and dynamic viscosity of the fluid respectively), forcing the solutions to mix at the molecular level on a timescale </w:t>
      </w:r>
      <w:proofErr w:type="spellStart"/>
      <w:r w:rsidRPr="00A52BAC">
        <w:t>t</w:t>
      </w:r>
      <w:r w:rsidRPr="00A52BAC">
        <w:rPr>
          <w:vertAlign w:val="subscript"/>
        </w:rPr>
        <w:t>mix</w:t>
      </w:r>
      <w:proofErr w:type="spellEnd"/>
      <w:r w:rsidRPr="00A52BAC">
        <w:t xml:space="preserve">&lt;10 </w:t>
      </w:r>
      <w:proofErr w:type="spellStart"/>
      <w:r w:rsidRPr="00A52BAC">
        <w:t>ms</w:t>
      </w:r>
      <w:proofErr w:type="spellEnd"/>
      <w:r w:rsidRPr="00A52BAC">
        <w:t xml:space="preserve">, which is shorter than the characteristic time of chemical reactions resulting in the particles nucleation </w:t>
      </w:r>
      <w:proofErr w:type="spellStart"/>
      <w:r w:rsidRPr="00A52BAC">
        <w:t>t</w:t>
      </w:r>
      <w:r w:rsidRPr="00A52BAC">
        <w:rPr>
          <w:vertAlign w:val="subscript"/>
        </w:rPr>
        <w:t>nuc</w:t>
      </w:r>
      <w:proofErr w:type="spellEnd"/>
      <w:r w:rsidRPr="00A52BAC">
        <w:t xml:space="preserve">. This reactor regime corresponds to so-called small </w:t>
      </w:r>
      <w:proofErr w:type="spellStart"/>
      <w:r w:rsidRPr="00A52BAC">
        <w:t>Damköhler</w:t>
      </w:r>
      <w:proofErr w:type="spellEnd"/>
      <w:r w:rsidRPr="00A52BAC">
        <w:t xml:space="preserve"> numbers Da = </w:t>
      </w:r>
      <w:proofErr w:type="spellStart"/>
      <w:r w:rsidRPr="00A52BAC">
        <w:t>t</w:t>
      </w:r>
      <w:r w:rsidRPr="00A52BAC">
        <w:rPr>
          <w:vertAlign w:val="subscript"/>
        </w:rPr>
        <w:t>mix</w:t>
      </w:r>
      <w:proofErr w:type="spellEnd"/>
      <w:r w:rsidRPr="00A52BAC">
        <w:t>/</w:t>
      </w:r>
      <w:proofErr w:type="spellStart"/>
      <w:r w:rsidRPr="00A52BAC">
        <w:t>t</w:t>
      </w:r>
      <w:r w:rsidRPr="00A52BAC">
        <w:rPr>
          <w:vertAlign w:val="subscript"/>
        </w:rPr>
        <w:t>nuc</w:t>
      </w:r>
      <w:proofErr w:type="spellEnd"/>
      <w:r w:rsidRPr="00A52BAC">
        <w:rPr>
          <w:vertAlign w:val="subscript"/>
        </w:rPr>
        <w:t xml:space="preserve"> </w:t>
      </w:r>
      <w:r w:rsidRPr="00A52BAC">
        <w:t xml:space="preserve">≤ 1, which assure point-like conditions in the reaction medium with perfectly homogeneous composition. These optimal conditions also permit the narrowest polydispersity of the produced nanoparticles. The reactor was maintained at the temperature of 20 °C with a </w:t>
      </w:r>
      <w:proofErr w:type="spellStart"/>
      <w:r w:rsidRPr="00A52BAC">
        <w:t>thermocryostat</w:t>
      </w:r>
      <w:proofErr w:type="spellEnd"/>
      <w:r w:rsidRPr="00A52BAC">
        <w:t xml:space="preserve"> </w:t>
      </w:r>
      <w:proofErr w:type="spellStart"/>
      <w:r w:rsidRPr="00A52BAC">
        <w:t>Haake</w:t>
      </w:r>
      <w:proofErr w:type="spellEnd"/>
      <w:r w:rsidRPr="00A52BAC">
        <w:t xml:space="preserve"> DC10K15. The time of the stock solutions preparation and transfer to the thermostatic reactor after the glove box operations was about 25 min. </w:t>
      </w:r>
      <w:r w:rsidR="00AD4C30" w:rsidRPr="00A52BAC">
        <w:t>This procedure leads to the formation of s</w:t>
      </w:r>
      <w:r w:rsidRPr="00A52BAC">
        <w:t>table colloidal suspension of very small TiO</w:t>
      </w:r>
      <w:r w:rsidRPr="00A52BAC">
        <w:rPr>
          <w:vertAlign w:val="subscript"/>
        </w:rPr>
        <w:t>2</w:t>
      </w:r>
      <w:r w:rsidRPr="00A52BAC">
        <w:t xml:space="preserve"> primary</w:t>
      </w:r>
      <w:r w:rsidR="00CE065B" w:rsidRPr="00A52BAC">
        <w:t xml:space="preserve"> nanoparticles</w:t>
      </w:r>
      <w:r w:rsidR="009A21C3" w:rsidRPr="00A52BAC">
        <w:rPr>
          <w:rFonts w:eastAsiaTheme="minorEastAsia"/>
        </w:rPr>
        <w:t xml:space="preserve">. </w:t>
      </w:r>
      <w:r w:rsidR="00807015" w:rsidRPr="00A52BAC">
        <w:rPr>
          <w:rFonts w:eastAsiaTheme="minorEastAsia"/>
        </w:rPr>
        <w:t xml:space="preserve">The </w:t>
      </w:r>
      <w:r w:rsidR="009A21C3" w:rsidRPr="00A52BAC">
        <w:rPr>
          <w:rFonts w:eastAsiaTheme="minorEastAsia"/>
        </w:rPr>
        <w:t xml:space="preserve">typical </w:t>
      </w:r>
      <w:r w:rsidR="00807015" w:rsidRPr="00A52BAC">
        <w:rPr>
          <w:rFonts w:eastAsiaTheme="minorEastAsia"/>
        </w:rPr>
        <w:t xml:space="preserve">nanoparticles size </w:t>
      </w:r>
      <w:r w:rsidR="00CE065B" w:rsidRPr="00A52BAC">
        <w:rPr>
          <w:rFonts w:eastAsiaTheme="minorEastAsia"/>
        </w:rPr>
        <w:t>obtained</w:t>
      </w:r>
      <w:r w:rsidR="009A21C3" w:rsidRPr="00A52BAC">
        <w:rPr>
          <w:rFonts w:eastAsiaTheme="minorEastAsia"/>
        </w:rPr>
        <w:t xml:space="preserve"> </w:t>
      </w:r>
      <w:r w:rsidR="00CE065B" w:rsidRPr="00A52BAC">
        <w:rPr>
          <w:rFonts w:eastAsiaTheme="minorEastAsia"/>
        </w:rPr>
        <w:t xml:space="preserve">using the procedure described above </w:t>
      </w:r>
      <w:r w:rsidR="00D41498" w:rsidRPr="00A52BAC">
        <w:rPr>
          <w:rFonts w:eastAsiaTheme="minorEastAsia"/>
        </w:rPr>
        <w:t>has</w:t>
      </w:r>
      <w:r w:rsidR="009A21C3" w:rsidRPr="00A52BAC">
        <w:rPr>
          <w:rFonts w:eastAsiaTheme="minorEastAsia"/>
        </w:rPr>
        <w:t xml:space="preserve"> been estimated </w:t>
      </w:r>
      <w:r w:rsidR="005A1908" w:rsidRPr="00A52BAC">
        <w:rPr>
          <w:rFonts w:eastAsiaTheme="minorEastAsia"/>
        </w:rPr>
        <w:t>2R</w:t>
      </w:r>
      <w:r w:rsidR="005A1908" w:rsidRPr="00A52BAC">
        <w:rPr>
          <w:rFonts w:eastAsiaTheme="minorEastAsia" w:cs="Arial"/>
        </w:rPr>
        <w:t>≤</w:t>
      </w:r>
      <w:r w:rsidR="005A1908" w:rsidRPr="00A52BAC">
        <w:rPr>
          <w:rFonts w:eastAsiaTheme="minorEastAsia"/>
        </w:rPr>
        <w:t xml:space="preserve">5nm </w:t>
      </w:r>
      <w:r w:rsidR="00D41498" w:rsidRPr="00A52BAC">
        <w:rPr>
          <w:rFonts w:eastAsiaTheme="minorEastAsia"/>
          <w:i/>
        </w:rPr>
        <w:t>via</w:t>
      </w:r>
      <w:r w:rsidR="009A21C3" w:rsidRPr="00A52BAC">
        <w:rPr>
          <w:rFonts w:eastAsiaTheme="minorEastAsia"/>
        </w:rPr>
        <w:t xml:space="preserve"> Dynamic Light Scattering (DLS) </w:t>
      </w:r>
      <w:r w:rsidR="00CE065B" w:rsidRPr="00A52BAC">
        <w:rPr>
          <w:rFonts w:eastAsiaTheme="minorEastAsia"/>
        </w:rPr>
        <w:t xml:space="preserve">measurements </w:t>
      </w:r>
      <w:r w:rsidR="009A21C3" w:rsidRPr="00A52BAC">
        <w:rPr>
          <w:rFonts w:eastAsiaTheme="minorEastAsia"/>
        </w:rPr>
        <w:t xml:space="preserve">in previous studies of the team </w:t>
      </w:r>
      <w:r w:rsidR="00413A82" w:rsidRPr="00A52BAC">
        <w:fldChar w:fldCharType="begin"/>
      </w:r>
      <w:r w:rsidR="00F51941" w:rsidRPr="00A52BAC">
        <w:instrText xml:space="preserve"> ADDIN ZOTERO_ITEM CSL_CITATION {"citationID":"ykLzIHVf","properties":{"formattedCitation":"(Azouani et al., 2009)","plainCitation":"(Azouani et al., 2009)","noteIndex":0},"citationItems":[{"id":744,"uris":["http://zotero.org/users/5646372/items/HD4GBKQS"],"itemData":{"id":744,"type":"article-journal","abstract":"Not available.","container-title":"Chemical Engineering Transactions","DOI":"10.3303/CET0917164","ISSN":"2283-9216","language":"en","license":"Copyright (c)","page":"981-986","source":"www.cetjournal.it","title":"ELABORATION OF DOPED AND COMPOSITE NANO-TiO2","volume":"17","author":[{"family":"Azouani","given":"R."},{"family":"Tieng","given":"S."},{"family":"Michau","given":"A."},{"family":"Hassouni","given":"K."},{"family":"Chhor","given":"K."},{"family":"Bocquet","given":"J. F."},{"family":"Vignes","given":"J. L."},{"family":"Kanaev","given":"A."}],"issued":{"date-parts":[["2009",5,20]]}}}],"schema":"https://github.com/citation-style-language/schema/raw/master/csl-citation.json"} </w:instrText>
      </w:r>
      <w:r w:rsidR="00413A82" w:rsidRPr="00A52BAC">
        <w:fldChar w:fldCharType="separate"/>
      </w:r>
      <w:r w:rsidR="00F51941" w:rsidRPr="00A52BAC">
        <w:rPr>
          <w:rFonts w:cs="Arial"/>
        </w:rPr>
        <w:t>(Azouani et al., 2009)</w:t>
      </w:r>
      <w:r w:rsidR="00413A82" w:rsidRPr="00A52BAC">
        <w:fldChar w:fldCharType="end"/>
      </w:r>
      <w:r w:rsidR="00807015" w:rsidRPr="00A52BAC">
        <w:rPr>
          <w:rFonts w:eastAsiaTheme="minorEastAsia"/>
        </w:rPr>
        <w:t xml:space="preserve">. </w:t>
      </w:r>
      <w:r w:rsidRPr="00A52BAC">
        <w:t>The nanoparticles powders required for the structural characterization were then obtained from the colloidal suspension by solvent evaporation at ambient temperature. This step does not modify the atomic structure of the primary TiO</w:t>
      </w:r>
      <w:r w:rsidRPr="00A52BAC">
        <w:rPr>
          <w:vertAlign w:val="subscript"/>
        </w:rPr>
        <w:t>2</w:t>
      </w:r>
      <w:r w:rsidRPr="00A52BAC">
        <w:t xml:space="preserve"> nanoparticles. White powders were finally collected and softly grounded for the following structural characterization.</w:t>
      </w:r>
    </w:p>
    <w:p w14:paraId="64100437" w14:textId="6FB98635" w:rsidR="00C517BE" w:rsidRPr="00A52BAC" w:rsidRDefault="00C517BE" w:rsidP="00C517BE">
      <w:pPr>
        <w:pStyle w:val="CETheadingx"/>
      </w:pPr>
      <w:r w:rsidRPr="00A52BAC">
        <w:t>Total scatt</w:t>
      </w:r>
      <w:r w:rsidR="00576FB6" w:rsidRPr="00A52BAC">
        <w:t>er</w:t>
      </w:r>
      <w:r w:rsidRPr="00A52BAC">
        <w:t>ing measurements, data processing and atomic pair distribution function analysis</w:t>
      </w:r>
    </w:p>
    <w:p w14:paraId="77BA6FED" w14:textId="10CEBE58" w:rsidR="00C517BE" w:rsidRPr="00A52BAC" w:rsidRDefault="00C517BE" w:rsidP="00C517BE">
      <w:pPr>
        <w:pStyle w:val="CETBodytext"/>
        <w:rPr>
          <w:i/>
          <w:lang w:val="en-GB"/>
        </w:rPr>
      </w:pPr>
      <w:r w:rsidRPr="00A52BAC">
        <w:rPr>
          <w:i/>
          <w:lang w:val="en-GB"/>
        </w:rPr>
        <w:t>Atomic pair distribution function</w:t>
      </w:r>
      <w:r w:rsidR="00CC3985" w:rsidRPr="00A52BAC">
        <w:rPr>
          <w:i/>
          <w:lang w:val="en-GB"/>
        </w:rPr>
        <w:t>.</w:t>
      </w:r>
      <w:r w:rsidRPr="00A52BAC">
        <w:rPr>
          <w:i/>
          <w:lang w:val="en-GB"/>
        </w:rPr>
        <w:t xml:space="preserve"> </w:t>
      </w:r>
      <w:r w:rsidRPr="00A52BAC">
        <w:rPr>
          <w:lang w:val="en-GB"/>
        </w:rPr>
        <w:t>The reduced atomic PDF is defined as:</w:t>
      </w:r>
    </w:p>
    <w:tbl>
      <w:tblPr>
        <w:tblW w:w="5000" w:type="pct"/>
        <w:tblLook w:val="04A0" w:firstRow="1" w:lastRow="0" w:firstColumn="1" w:lastColumn="0" w:noHBand="0" w:noVBand="1"/>
      </w:tblPr>
      <w:tblGrid>
        <w:gridCol w:w="8188"/>
        <w:gridCol w:w="815"/>
      </w:tblGrid>
      <w:tr w:rsidR="00C517BE" w:rsidRPr="00A52BAC" w14:paraId="5538F4DF" w14:textId="77777777" w:rsidTr="00F07D31">
        <w:tc>
          <w:tcPr>
            <w:tcW w:w="8188" w:type="dxa"/>
            <w:shd w:val="clear" w:color="auto" w:fill="auto"/>
            <w:vAlign w:val="center"/>
          </w:tcPr>
          <w:p w14:paraId="4664C88A" w14:textId="77777777" w:rsidR="00C517BE" w:rsidRPr="00A52BAC" w:rsidRDefault="00C517BE" w:rsidP="00F07D31">
            <w:pPr>
              <w:pStyle w:val="CETEquation"/>
            </w:pPr>
            <m:oMathPara>
              <m:oMathParaPr>
                <m:jc m:val="left"/>
              </m:oMathParaPr>
              <m:oMath>
                <m:r>
                  <m:rPr>
                    <m:nor/>
                  </m:rPr>
                  <m:t>G(r)= 4π</m:t>
                </m:r>
                <m:d>
                  <m:dPr>
                    <m:begChr m:val="["/>
                    <m:endChr m:val="]"/>
                    <m:ctrlPr>
                      <w:rPr>
                        <w:rFonts w:ascii="Cambria Math" w:hAnsi="Cambria Math"/>
                      </w:rPr>
                    </m:ctrlPr>
                  </m:dPr>
                  <m:e>
                    <m:r>
                      <m:rPr>
                        <m:nor/>
                      </m:rPr>
                      <m:t>ρ</m:t>
                    </m:r>
                    <m:d>
                      <m:dPr>
                        <m:ctrlPr>
                          <w:rPr>
                            <w:rFonts w:ascii="Cambria Math" w:hAnsi="Cambria Math"/>
                          </w:rPr>
                        </m:ctrlPr>
                      </m:dPr>
                      <m:e>
                        <m:r>
                          <m:rPr>
                            <m:nor/>
                          </m:rPr>
                          <m:t>r</m:t>
                        </m:r>
                      </m:e>
                    </m:d>
                    <m:r>
                      <m:rPr>
                        <m:nor/>
                      </m:rPr>
                      <m:t>-</m:t>
                    </m:r>
                    <m:sSub>
                      <m:sSubPr>
                        <m:ctrlPr>
                          <w:rPr>
                            <w:rFonts w:ascii="Cambria Math" w:hAnsi="Cambria Math"/>
                          </w:rPr>
                        </m:ctrlPr>
                      </m:sSubPr>
                      <m:e>
                        <m:r>
                          <m:rPr>
                            <m:nor/>
                          </m:rPr>
                          <m:t>ρ</m:t>
                        </m:r>
                      </m:e>
                      <m:sub>
                        <m:r>
                          <m:rPr>
                            <m:nor/>
                          </m:rPr>
                          <m:t>0</m:t>
                        </m:r>
                      </m:sub>
                    </m:sSub>
                  </m:e>
                </m:d>
              </m:oMath>
            </m:oMathPara>
          </w:p>
        </w:tc>
        <w:tc>
          <w:tcPr>
            <w:tcW w:w="815" w:type="dxa"/>
            <w:shd w:val="clear" w:color="auto" w:fill="auto"/>
            <w:vAlign w:val="center"/>
          </w:tcPr>
          <w:p w14:paraId="236E3020" w14:textId="77777777" w:rsidR="00C517BE" w:rsidRPr="00A52BAC" w:rsidRDefault="00C517BE" w:rsidP="00F07D31">
            <w:pPr>
              <w:pStyle w:val="CETEquation"/>
              <w:jc w:val="right"/>
            </w:pPr>
            <w:r w:rsidRPr="00A52BAC">
              <w:t>(1)</w:t>
            </w:r>
          </w:p>
        </w:tc>
      </w:tr>
    </w:tbl>
    <w:p w14:paraId="0516E02A" w14:textId="77777777" w:rsidR="00C517BE" w:rsidRPr="00A52BAC" w:rsidRDefault="00C517BE" w:rsidP="00C517BE">
      <w:pPr>
        <w:pStyle w:val="CETBodytext"/>
        <w:rPr>
          <w:lang w:val="en-GB"/>
        </w:rPr>
      </w:pPr>
      <w:proofErr w:type="gramStart"/>
      <w:r w:rsidRPr="00A52BAC">
        <w:rPr>
          <w:lang w:val="en-GB"/>
        </w:rPr>
        <w:t>where</w:t>
      </w:r>
      <w:proofErr w:type="gramEnd"/>
      <w:r w:rsidRPr="00A52BAC">
        <w:rPr>
          <w:lang w:val="en-GB"/>
        </w:rPr>
        <w:t xml:space="preserve"> </w:t>
      </w:r>
      <m:oMath>
        <m:r>
          <m:rPr>
            <m:nor/>
          </m:rPr>
          <m:t>ρ</m:t>
        </m:r>
        <m:d>
          <m:dPr>
            <m:ctrlPr>
              <w:rPr>
                <w:rFonts w:ascii="Cambria Math" w:hAnsi="Cambria Math"/>
              </w:rPr>
            </m:ctrlPr>
          </m:dPr>
          <m:e>
            <m:r>
              <m:rPr>
                <m:nor/>
              </m:rPr>
              <m:t>r</m:t>
            </m:r>
          </m:e>
        </m:d>
      </m:oMath>
      <w:r w:rsidRPr="00A52BAC">
        <w:t xml:space="preserve"> and </w:t>
      </w:r>
      <m:oMath>
        <m:sSub>
          <m:sSubPr>
            <m:ctrlPr>
              <w:rPr>
                <w:rFonts w:ascii="Cambria Math" w:hAnsi="Cambria Math"/>
              </w:rPr>
            </m:ctrlPr>
          </m:sSubPr>
          <m:e>
            <m:r>
              <m:rPr>
                <m:nor/>
              </m:rPr>
              <m:t>ρ</m:t>
            </m:r>
          </m:e>
          <m:sub>
            <m:r>
              <m:rPr>
                <m:nor/>
              </m:rPr>
              <m:t>0</m:t>
            </m:r>
          </m:sub>
        </m:sSub>
      </m:oMath>
      <w:r w:rsidRPr="00A52BAC">
        <w:t xml:space="preserve"> are the local and average atomic number densities and </w:t>
      </w:r>
      <w:r w:rsidRPr="00A52BAC">
        <w:rPr>
          <w:i/>
        </w:rPr>
        <w:t>r</w:t>
      </w:r>
      <w:r w:rsidRPr="00A52BAC">
        <w:t xml:space="preserve"> the radial distance.</w:t>
      </w:r>
      <w:r w:rsidRPr="00A52BAC">
        <w:rPr>
          <w:lang w:val="en-GB"/>
        </w:rPr>
        <w:t xml:space="preserve"> </w:t>
      </w:r>
    </w:p>
    <w:p w14:paraId="59A253DE" w14:textId="12C5AA43" w:rsidR="00C517BE" w:rsidRPr="00A52BAC" w:rsidRDefault="00C517BE" w:rsidP="00C517BE">
      <w:pPr>
        <w:pStyle w:val="CETBodytext"/>
        <w:rPr>
          <w:lang w:val="en-GB"/>
        </w:rPr>
      </w:pPr>
      <w:r w:rsidRPr="00A52BAC">
        <w:rPr>
          <w:lang w:val="en-GB"/>
        </w:rPr>
        <w:t xml:space="preserve">The PDF signal, G(r), thus corresponds to the probability of finding a pair of atoms at a distance </w:t>
      </w:r>
      <w:r w:rsidRPr="00A52BAC">
        <w:rPr>
          <w:i/>
          <w:lang w:val="en-GB"/>
        </w:rPr>
        <w:t>r</w:t>
      </w:r>
      <w:r w:rsidRPr="00A52BAC">
        <w:rPr>
          <w:lang w:val="en-GB"/>
        </w:rPr>
        <w:t xml:space="preserve"> in the structure and it may be described as a real space one-dimensional function showing positive peaks at </w:t>
      </w:r>
      <w:r w:rsidRPr="00A52BAC">
        <w:rPr>
          <w:i/>
          <w:lang w:val="en-GB"/>
        </w:rPr>
        <w:t>r</w:t>
      </w:r>
      <w:r w:rsidRPr="00A52BAC">
        <w:rPr>
          <w:lang w:val="en-GB"/>
        </w:rPr>
        <w:t xml:space="preserve"> values corresponding to characteristics interatomic distance in the sample. PDF method provides quantitative structural information about local structural order including all the deviations from the average structure </w:t>
      </w:r>
      <w:r w:rsidRPr="00A52BAC">
        <w:rPr>
          <w:lang w:val="en-GB"/>
        </w:rPr>
        <w:fldChar w:fldCharType="begin"/>
      </w:r>
      <w:r w:rsidR="00F51941" w:rsidRPr="00A52BAC">
        <w:rPr>
          <w:lang w:val="en-GB"/>
        </w:rPr>
        <w:instrText xml:space="preserve"> ADDIN ZOTERO_ITEM CSL_CITATION {"citationID":"oC84SytI","properties":{"formattedCitation":"(Egami and Billinge, 2012)","plainCitation":"(Egami and Billinge, 2012)","noteIndex":0},"citationItems":[{"id":768,"uris":["http://zotero.org/users/5646372/items/QRDXC4EJ"],"itemData":{"id":768,"type":"book","abstract":"Underneath the Bragg Peaks: Structural Analysis of Complex Materials focuses on the structural determination of crystalline solids with extensive disorder. Well-established methods exist for characterizing the structure of fully crystalline solids or fully disordered materials such as liquids and glasses, but there is a dearth of techniques for the cases in-between, crystalline solids with internal atomic and nanometer scale disorder. Egami and Billinge discuss how to fill the gap using modern tools of structural characterization. This problem is encountered in the structural characterization of a surprisingly wide range of complex materials of interest to modern technology and is becoming increasingly important. Takeshi Egami received the 2003 Eugene Bertram Warren Diffraction Physics Award for the work described in the book. The authors received 2010 J. D. Hanawalt Award from the International Union of Crystallography largely based on the success of this book. Introduces a unique method to study the atomic structure of nanomaterials Lays out the basic theory and methods of this important emerging technique The first edition is considered the seminal text on the subject","ISBN":"978-0-08-097141-4","language":"en","note":"Google-Books-ID: kzeSEdYS54wC","number-of-pages":"505","publisher":"Newnes","source":"Google Books","title":"Underneath the Bragg Peaks: Structural Analysis of Complex Materials","title-short":"Underneath the Bragg Peaks","author":[{"family":"Egami","given":"Takeshi"},{"family":"Billinge","given":"Simon J. L."}],"issued":{"date-parts":[["2012",12,31]]}}}],"schema":"https://github.com/citation-style-language/schema/raw/master/csl-citation.json"} </w:instrText>
      </w:r>
      <w:r w:rsidRPr="00A52BAC">
        <w:rPr>
          <w:lang w:val="en-GB"/>
        </w:rPr>
        <w:fldChar w:fldCharType="separate"/>
      </w:r>
      <w:r w:rsidR="00F51941" w:rsidRPr="00A52BAC">
        <w:rPr>
          <w:rFonts w:cs="Arial"/>
        </w:rPr>
        <w:t>(Egami and Billinge, 2012)</w:t>
      </w:r>
      <w:r w:rsidRPr="00A52BAC">
        <w:rPr>
          <w:lang w:val="en-GB"/>
        </w:rPr>
        <w:fldChar w:fldCharType="end"/>
      </w:r>
      <w:r w:rsidRPr="00A52BAC">
        <w:rPr>
          <w:lang w:val="en-GB"/>
        </w:rPr>
        <w:t>. This method is powerful regarding the structural analysis of disordered materials.</w:t>
      </w:r>
    </w:p>
    <w:p w14:paraId="437856B9" w14:textId="77777777" w:rsidR="00C517BE" w:rsidRPr="00A52BAC" w:rsidRDefault="00C517BE" w:rsidP="00C517BE">
      <w:pPr>
        <w:pStyle w:val="CETBodytext"/>
      </w:pPr>
      <w:r w:rsidRPr="00A52BAC">
        <w:rPr>
          <w:lang w:val="en-GB"/>
        </w:rPr>
        <w:t xml:space="preserve">The PDF of a sample can be obtained experimentally from total scattering (TS) X-ray measurements. After correction and normalization of raw data, the structure factor </w:t>
      </w:r>
      <w:proofErr w:type="gramStart"/>
      <w:r w:rsidRPr="00A52BAC">
        <w:rPr>
          <w:lang w:val="en-GB"/>
        </w:rPr>
        <w:t>S(</w:t>
      </w:r>
      <w:proofErr w:type="gramEnd"/>
      <w:r w:rsidRPr="00A52BAC">
        <w:rPr>
          <w:lang w:val="en-GB"/>
        </w:rPr>
        <w:t xml:space="preserve">Q) is extracted from TS measurements. </w:t>
      </w:r>
      <w:r w:rsidRPr="00A52BAC">
        <w:t xml:space="preserve">The experimental atomic PDF G(r) is finally obtained as a function of radial distance </w:t>
      </w:r>
      <w:r w:rsidRPr="00A52BAC">
        <w:rPr>
          <w:i/>
        </w:rPr>
        <w:t>r</w:t>
      </w:r>
      <w:r w:rsidRPr="00A52BAC">
        <w:t xml:space="preserve"> through Fourier transform of the structure factor: </w:t>
      </w:r>
    </w:p>
    <w:tbl>
      <w:tblPr>
        <w:tblW w:w="5000" w:type="pct"/>
        <w:tblLook w:val="04A0" w:firstRow="1" w:lastRow="0" w:firstColumn="1" w:lastColumn="0" w:noHBand="0" w:noVBand="1"/>
      </w:tblPr>
      <w:tblGrid>
        <w:gridCol w:w="8188"/>
        <w:gridCol w:w="815"/>
      </w:tblGrid>
      <w:tr w:rsidR="00C517BE" w:rsidRPr="00A52BAC" w14:paraId="36674DC1" w14:textId="77777777" w:rsidTr="00F07D31">
        <w:tc>
          <w:tcPr>
            <w:tcW w:w="8188" w:type="dxa"/>
            <w:shd w:val="clear" w:color="auto" w:fill="auto"/>
            <w:vAlign w:val="center"/>
          </w:tcPr>
          <w:p w14:paraId="7AA3C055" w14:textId="77777777" w:rsidR="00C517BE" w:rsidRPr="00A52BAC" w:rsidRDefault="00693A06" w:rsidP="00F07D31">
            <w:pPr>
              <w:pStyle w:val="CETEquation"/>
            </w:pPr>
            <m:oMathPara>
              <m:oMathParaPr>
                <m:jc m:val="left"/>
              </m:oMathParaPr>
              <m:oMath>
                <m:sSub>
                  <m:sSubPr>
                    <m:ctrlPr>
                      <w:rPr>
                        <w:rFonts w:ascii="Cambria Math" w:hAnsi="Cambria Math"/>
                      </w:rPr>
                    </m:ctrlPr>
                  </m:sSubPr>
                  <m:e>
                    <m:r>
                      <m:rPr>
                        <m:nor/>
                      </m:rPr>
                      <m:t>G</m:t>
                    </m:r>
                  </m:e>
                  <m:sub>
                    <m:r>
                      <m:rPr>
                        <m:nor/>
                      </m:rPr>
                      <m:t>exp</m:t>
                    </m:r>
                  </m:sub>
                </m:sSub>
                <m:r>
                  <m:rPr>
                    <m:nor/>
                  </m:rPr>
                  <m:t>(r)=</m:t>
                </m:r>
                <m:f>
                  <m:fPr>
                    <m:ctrlPr>
                      <w:rPr>
                        <w:rFonts w:ascii="Cambria Math" w:hAnsi="Cambria Math"/>
                      </w:rPr>
                    </m:ctrlPr>
                  </m:fPr>
                  <m:num>
                    <m:r>
                      <m:rPr>
                        <m:nor/>
                      </m:rPr>
                      <m:t>2</m:t>
                    </m:r>
                  </m:num>
                  <m:den>
                    <m:r>
                      <m:rPr>
                        <m:nor/>
                      </m:rPr>
                      <m:t>π</m:t>
                    </m:r>
                  </m:den>
                </m:f>
                <m:nary>
                  <m:naryPr>
                    <m:limLoc m:val="subSup"/>
                    <m:ctrlPr>
                      <w:rPr>
                        <w:rFonts w:ascii="Cambria Math" w:hAnsi="Cambria Math"/>
                      </w:rPr>
                    </m:ctrlPr>
                  </m:naryPr>
                  <m:sub>
                    <m:r>
                      <m:rPr>
                        <m:nor/>
                      </m:rPr>
                      <m:t>0</m:t>
                    </m:r>
                  </m:sub>
                  <m:sup>
                    <m:r>
                      <m:rPr>
                        <m:nor/>
                      </m:rPr>
                      <m:t>∞</m:t>
                    </m:r>
                  </m:sup>
                  <m:e>
                    <m:r>
                      <m:rPr>
                        <m:nor/>
                      </m:rPr>
                      <m:t>Q</m:t>
                    </m:r>
                    <m:d>
                      <m:dPr>
                        <m:begChr m:val="["/>
                        <m:endChr m:val="]"/>
                        <m:ctrlPr>
                          <w:rPr>
                            <w:rFonts w:ascii="Cambria Math" w:hAnsi="Cambria Math"/>
                          </w:rPr>
                        </m:ctrlPr>
                      </m:dPr>
                      <m:e>
                        <m:r>
                          <m:rPr>
                            <m:nor/>
                          </m:rPr>
                          <m:t>S</m:t>
                        </m:r>
                        <m:d>
                          <m:dPr>
                            <m:ctrlPr>
                              <w:rPr>
                                <w:rFonts w:ascii="Cambria Math" w:hAnsi="Cambria Math"/>
                              </w:rPr>
                            </m:ctrlPr>
                          </m:dPr>
                          <m:e>
                            <m:r>
                              <m:rPr>
                                <m:nor/>
                              </m:rPr>
                              <m:t>Q</m:t>
                            </m:r>
                          </m:e>
                        </m:d>
                        <m:r>
                          <m:rPr>
                            <m:nor/>
                          </m:rPr>
                          <m:t>-1</m:t>
                        </m:r>
                      </m:e>
                    </m:d>
                    <m:func>
                      <m:funcPr>
                        <m:ctrlPr>
                          <w:rPr>
                            <w:rFonts w:ascii="Cambria Math" w:hAnsi="Cambria Math"/>
                          </w:rPr>
                        </m:ctrlPr>
                      </m:funcPr>
                      <m:fName>
                        <m:r>
                          <m:rPr>
                            <m:nor/>
                          </m:rPr>
                          <m:t>sin</m:t>
                        </m:r>
                      </m:fName>
                      <m:e>
                        <m:d>
                          <m:dPr>
                            <m:ctrlPr>
                              <w:rPr>
                                <w:rFonts w:ascii="Cambria Math" w:hAnsi="Cambria Math"/>
                              </w:rPr>
                            </m:ctrlPr>
                          </m:dPr>
                          <m:e>
                            <m:r>
                              <m:rPr>
                                <m:nor/>
                              </m:rPr>
                              <m:t>Qr</m:t>
                            </m:r>
                          </m:e>
                        </m:d>
                      </m:e>
                    </m:func>
                    <m:r>
                      <m:rPr>
                        <m:nor/>
                      </m:rPr>
                      <m:t>dQ</m:t>
                    </m:r>
                  </m:e>
                </m:nary>
              </m:oMath>
            </m:oMathPara>
          </w:p>
        </w:tc>
        <w:tc>
          <w:tcPr>
            <w:tcW w:w="815" w:type="dxa"/>
            <w:shd w:val="clear" w:color="auto" w:fill="auto"/>
            <w:vAlign w:val="center"/>
          </w:tcPr>
          <w:p w14:paraId="771687DE" w14:textId="77777777" w:rsidR="00C517BE" w:rsidRPr="00A52BAC" w:rsidRDefault="00C517BE" w:rsidP="00F07D31">
            <w:pPr>
              <w:pStyle w:val="CETEquation"/>
              <w:jc w:val="right"/>
            </w:pPr>
            <w:r w:rsidRPr="00A52BAC">
              <w:t>(2)</w:t>
            </w:r>
          </w:p>
        </w:tc>
      </w:tr>
    </w:tbl>
    <w:p w14:paraId="341EB390" w14:textId="77777777" w:rsidR="00C517BE" w:rsidRPr="00A52BAC" w:rsidRDefault="00C517BE" w:rsidP="00C517BE">
      <w:pPr>
        <w:pStyle w:val="CETBodytext"/>
        <w:rPr>
          <w:rFonts w:eastAsiaTheme="minorEastAsia"/>
        </w:rPr>
      </w:pPr>
      <w:proofErr w:type="gramStart"/>
      <w:r w:rsidRPr="00A52BAC">
        <w:rPr>
          <w:rFonts w:eastAsiaTheme="minorEastAsia"/>
        </w:rPr>
        <w:t>where</w:t>
      </w:r>
      <w:proofErr w:type="gramEnd"/>
      <w:r w:rsidRPr="00A52BAC">
        <w:rPr>
          <w:rFonts w:eastAsiaTheme="minorEastAsia"/>
        </w:rPr>
        <w:t xml:space="preserve"> Q corresponds to the magnitude of the scattering vector. Q is defined as:</w:t>
      </w:r>
    </w:p>
    <w:tbl>
      <w:tblPr>
        <w:tblW w:w="5000" w:type="pct"/>
        <w:tblLook w:val="04A0" w:firstRow="1" w:lastRow="0" w:firstColumn="1" w:lastColumn="0" w:noHBand="0" w:noVBand="1"/>
      </w:tblPr>
      <w:tblGrid>
        <w:gridCol w:w="8188"/>
        <w:gridCol w:w="815"/>
      </w:tblGrid>
      <w:tr w:rsidR="00C517BE" w:rsidRPr="00A52BAC" w14:paraId="3DC1F78C" w14:textId="77777777" w:rsidTr="00F07D31">
        <w:tc>
          <w:tcPr>
            <w:tcW w:w="8188" w:type="dxa"/>
            <w:shd w:val="clear" w:color="auto" w:fill="auto"/>
            <w:vAlign w:val="center"/>
          </w:tcPr>
          <w:p w14:paraId="18DB7BF9" w14:textId="77777777" w:rsidR="00C517BE" w:rsidRPr="00A52BAC" w:rsidRDefault="00C517BE" w:rsidP="00F07D31">
            <w:pPr>
              <w:pStyle w:val="CETEquation"/>
            </w:pPr>
            <m:oMathPara>
              <m:oMathParaPr>
                <m:jc m:val="left"/>
              </m:oMathParaPr>
              <m:oMath>
                <m:r>
                  <m:rPr>
                    <m:nor/>
                  </m:rPr>
                  <w:rPr>
                    <w:iCs/>
                  </w:rPr>
                  <m:t>Q</m:t>
                </m:r>
                <m:r>
                  <m:rPr>
                    <m:nor/>
                  </m:rPr>
                  <w:rPr>
                    <w:rFonts w:ascii="Cambria Math"/>
                    <w:iCs/>
                  </w:rPr>
                  <m:t xml:space="preserve"> </m:t>
                </m:r>
                <m:r>
                  <m:rPr>
                    <m:nor/>
                  </m:rPr>
                  <m:t>=</m:t>
                </m:r>
                <m:r>
                  <m:rPr>
                    <m:nor/>
                  </m:rPr>
                  <w:rPr>
                    <w:rFonts w:ascii="Cambria Math"/>
                  </w:rPr>
                  <m:t xml:space="preserve"> </m:t>
                </m:r>
                <m:f>
                  <m:fPr>
                    <m:ctrlPr>
                      <w:rPr>
                        <w:rFonts w:ascii="Cambria Math" w:hAnsi="Cambria Math"/>
                      </w:rPr>
                    </m:ctrlPr>
                  </m:fPr>
                  <m:num>
                    <m:r>
                      <m:rPr>
                        <m:nor/>
                      </m:rPr>
                      <m:t>4</m:t>
                    </m:r>
                    <m:r>
                      <m:rPr>
                        <m:nor/>
                      </m:rPr>
                      <w:rPr>
                        <w:iCs/>
                      </w:rPr>
                      <m:t>πsin</m:t>
                    </m:r>
                    <m:r>
                      <m:rPr>
                        <m:nor/>
                      </m:rPr>
                      <m:t>(</m:t>
                    </m:r>
                    <m:r>
                      <m:rPr>
                        <m:nor/>
                      </m:rPr>
                      <w:rPr>
                        <w:iCs/>
                      </w:rPr>
                      <m:t>θ</m:t>
                    </m:r>
                    <m:r>
                      <m:rPr>
                        <m:nor/>
                      </m:rPr>
                      <m:t>)</m:t>
                    </m:r>
                  </m:num>
                  <m:den>
                    <m:r>
                      <m:rPr>
                        <m:nor/>
                      </m:rPr>
                      <w:rPr>
                        <w:iCs/>
                      </w:rPr>
                      <m:t>λ</m:t>
                    </m:r>
                  </m:den>
                </m:f>
              </m:oMath>
            </m:oMathPara>
          </w:p>
        </w:tc>
        <w:tc>
          <w:tcPr>
            <w:tcW w:w="815" w:type="dxa"/>
            <w:shd w:val="clear" w:color="auto" w:fill="auto"/>
            <w:vAlign w:val="center"/>
          </w:tcPr>
          <w:p w14:paraId="372FBF12" w14:textId="77777777" w:rsidR="00C517BE" w:rsidRPr="00A52BAC" w:rsidRDefault="00C517BE" w:rsidP="00F07D31">
            <w:pPr>
              <w:pStyle w:val="CETEquation"/>
              <w:jc w:val="right"/>
            </w:pPr>
            <w:r w:rsidRPr="00A52BAC">
              <w:t>(3)</w:t>
            </w:r>
          </w:p>
        </w:tc>
      </w:tr>
    </w:tbl>
    <w:p w14:paraId="55427FD0" w14:textId="5B67881D" w:rsidR="00C517BE" w:rsidRPr="00A52BAC" w:rsidRDefault="00C517BE" w:rsidP="00C517BE">
      <w:pPr>
        <w:pStyle w:val="CETBodytext"/>
        <w:rPr>
          <w:rFonts w:eastAsiaTheme="minorEastAsia"/>
        </w:rPr>
      </w:pPr>
      <w:r w:rsidRPr="00A52BAC">
        <w:rPr>
          <w:rFonts w:eastAsiaTheme="minorEastAsia"/>
        </w:rPr>
        <w:t>with 2</w:t>
      </w:r>
      <w:r w:rsidRPr="00A52BAC">
        <w:rPr>
          <w:rFonts w:eastAsiaTheme="minorEastAsia" w:cs="Arial"/>
        </w:rPr>
        <w:t>θ, the angle between the incident and diffused X-rays and λ</w:t>
      </w:r>
      <w:r w:rsidRPr="00A52BAC">
        <w:rPr>
          <w:rFonts w:eastAsiaTheme="minorEastAsia"/>
        </w:rPr>
        <w:t xml:space="preserve"> the wavelength of the X-rays beam </w:t>
      </w:r>
      <w:r w:rsidRPr="00A52BAC">
        <w:rPr>
          <w:rFonts w:eastAsiaTheme="minorEastAsia"/>
        </w:rPr>
        <w:fldChar w:fldCharType="begin"/>
      </w:r>
      <w:r w:rsidR="00F51941" w:rsidRPr="00A52BAC">
        <w:rPr>
          <w:rFonts w:eastAsiaTheme="minorEastAsia"/>
        </w:rPr>
        <w:instrText xml:space="preserve"> ADDIN ZOTERO_ITEM CSL_CITATION {"citationID":"L8fAXB4f","properties":{"formattedCitation":"(Egami and Billinge, 2012)","plainCitation":"(Egami and Billinge, 2012)","noteIndex":0},"citationItems":[{"id":768,"uris":["http://zotero.org/users/5646372/items/QRDXC4EJ"],"itemData":{"id":768,"type":"book","abstract":"Underneath the Bragg Peaks: Structural Analysis of Complex Materials focuses on the structural determination of crystalline solids with extensive disorder. Well-established methods exist for characterizing the structure of fully crystalline solids or fully disordered materials such as liquids and glasses, but there is a dearth of techniques for the cases in-between, crystalline solids with internal atomic and nanometer scale disorder. Egami and Billinge discuss how to fill the gap using modern tools of structural characterization. This problem is encountered in the structural characterization of a surprisingly wide range of complex materials of interest to modern technology and is becoming increasingly important. Takeshi Egami received the 2003 Eugene Bertram Warren Diffraction Physics Award for the work described in the book. The authors received 2010 J. D. Hanawalt Award from the International Union of Crystallography largely based on the success of this book. Introduces a unique method to study the atomic structure of nanomaterials Lays out the basic theory and methods of this important emerging technique The first edition is considered the seminal text on the subject","ISBN":"978-0-08-097141-4","language":"en","note":"Google-Books-ID: kzeSEdYS54wC","number-of-pages":"505","publisher":"Newnes","source":"Google Books","title":"Underneath the Bragg Peaks: Structural Analysis of Complex Materials","title-short":"Underneath the Bragg Peaks","author":[{"family":"Egami","given":"Takeshi"},{"family":"Billinge","given":"Simon J. L."}],"issued":{"date-parts":[["2012",12,31]]}}}],"schema":"https://github.com/citation-style-language/schema/raw/master/csl-citation.json"} </w:instrText>
      </w:r>
      <w:r w:rsidRPr="00A52BAC">
        <w:rPr>
          <w:rFonts w:eastAsiaTheme="minorEastAsia"/>
        </w:rPr>
        <w:fldChar w:fldCharType="separate"/>
      </w:r>
      <w:r w:rsidR="00F51941" w:rsidRPr="00A52BAC">
        <w:rPr>
          <w:rFonts w:cs="Arial"/>
        </w:rPr>
        <w:t>(Egami and Billinge, 2012)</w:t>
      </w:r>
      <w:r w:rsidRPr="00A52BAC">
        <w:rPr>
          <w:rFonts w:eastAsiaTheme="minorEastAsia"/>
        </w:rPr>
        <w:fldChar w:fldCharType="end"/>
      </w:r>
      <w:r w:rsidRPr="00A52BAC">
        <w:rPr>
          <w:rFonts w:eastAsiaTheme="minorEastAsia"/>
        </w:rPr>
        <w:t>.</w:t>
      </w:r>
    </w:p>
    <w:p w14:paraId="732E331D" w14:textId="77777777" w:rsidR="00C517BE" w:rsidRPr="00A52BAC" w:rsidRDefault="00C517BE" w:rsidP="00C517BE">
      <w:pPr>
        <w:pStyle w:val="CETBodytext"/>
        <w:rPr>
          <w:rFonts w:eastAsiaTheme="minorEastAsia"/>
          <w:sz w:val="10"/>
        </w:rPr>
      </w:pPr>
    </w:p>
    <w:p w14:paraId="1A147730" w14:textId="39E1EF43" w:rsidR="00C517BE" w:rsidRPr="00A52BAC" w:rsidRDefault="00C517BE" w:rsidP="00C517BE">
      <w:pPr>
        <w:pStyle w:val="CETBodytext"/>
        <w:rPr>
          <w:i/>
          <w:lang w:val="en-GB"/>
        </w:rPr>
      </w:pPr>
      <w:r w:rsidRPr="00A52BAC">
        <w:rPr>
          <w:rFonts w:eastAsiaTheme="minorEastAsia"/>
          <w:i/>
        </w:rPr>
        <w:t>Total scattering me</w:t>
      </w:r>
      <w:r w:rsidR="00CC3985" w:rsidRPr="00A52BAC">
        <w:rPr>
          <w:rFonts w:eastAsiaTheme="minorEastAsia"/>
          <w:i/>
        </w:rPr>
        <w:t>asurements and data processing.</w:t>
      </w:r>
      <w:r w:rsidR="00CC3985" w:rsidRPr="00A52BAC">
        <w:rPr>
          <w:i/>
          <w:lang w:val="en-GB"/>
        </w:rPr>
        <w:t xml:space="preserve"> </w:t>
      </w:r>
      <w:r w:rsidRPr="00A52BAC">
        <w:t xml:space="preserve">Total scattering (TS) measurements were performed at the high-energy beamline station P21.1, DESY, PETRA III, Germany. The X-ray wavelength was 0.122244 Å and the sample-to-detector distance was </w:t>
      </w:r>
      <w:r w:rsidRPr="00A52BAC">
        <w:rPr>
          <w:rFonts w:ascii="Segoe UI Symbol" w:hAnsi="Segoe UI Symbol"/>
        </w:rPr>
        <w:t>~</w:t>
      </w:r>
      <w:r w:rsidRPr="00A52BAC">
        <w:t>389mm. The exact distance was calibrated using a LaB</w:t>
      </w:r>
      <w:r w:rsidRPr="00A52BAC">
        <w:rPr>
          <w:vertAlign w:val="subscript"/>
        </w:rPr>
        <w:t>6</w:t>
      </w:r>
      <w:r w:rsidRPr="00A52BAC">
        <w:t xml:space="preserve"> powder standard. A few tens of milligrams of TiO</w:t>
      </w:r>
      <w:r w:rsidRPr="00A52BAC">
        <w:rPr>
          <w:vertAlign w:val="subscript"/>
        </w:rPr>
        <w:t xml:space="preserve">2 </w:t>
      </w:r>
      <w:r w:rsidRPr="00A52BAC">
        <w:t xml:space="preserve">nanoparticles powders were placed into a thin wall 1 mm diameter borosilicate capillary and positioned in a capillary sample holder. The capillary holder was positioned inside a chamber under vacuum at ambient temperature for transmission TS X-ray measurements. TS patterns were acquired with a Q scattering vector range of 0.2-30 Å. The TS patterns were captured by a Perkin Elmer plate detector, with integration of the circularly symmetric scattering pattern about the transmitted beam direction. The TS pattern of empty capillary was also acquired for background subtraction. Calibration and integration were performed using </w:t>
      </w:r>
      <w:proofErr w:type="spellStart"/>
      <w:r w:rsidRPr="00A52BAC">
        <w:t>Dioptas</w:t>
      </w:r>
      <w:proofErr w:type="spellEnd"/>
      <w:r w:rsidRPr="00A52BAC">
        <w:t xml:space="preserve"> software </w:t>
      </w:r>
      <w:r w:rsidRPr="00A52BAC">
        <w:fldChar w:fldCharType="begin"/>
      </w:r>
      <w:r w:rsidR="00F51941" w:rsidRPr="00A52BAC">
        <w:instrText xml:space="preserve"> ADDIN ZOTERO_ITEM CSL_CITATION {"citationID":"BYjX9Ly0","properties":{"formattedCitation":"(Prescher and Prakapenka, 2015)","plainCitation":"(Prescher and Prakapenka, 2015)","noteIndex":0},"citationItems":[{"id":731,"uris":["http://zotero.org/users/5646372/items/S7IJW7SW"],"itemData":{"id":731,"type":"article-journal","abstract":"The amount of data collected during synchrotron X-ray diffraction (XRD) experiments is constantly increasing. Most of the time, the data are collected with image detectors, which necessitates the use of image reduction/integration routines to extract structural information from measured XRD patterns. This step turns out to be a bottleneck in the data processing procedure due to a lack of suitable software packages. In particular, fast-running synchrotron experiments require online data reduction and analysis in real time so that experimental parameters can be adjusted interactively. Dioptas is a Python-based program for on-the-fly data processing and exploration of two-dimensional X-ray diffraction area detector data, specifically designed for the large amount of data collected at XRD beamlines at synchrotrons. Its fast data reduction algorithm and graphical data exploration capabilities make it ideal for online data processing during XRD experiments and batch post-processing of large numbers of images.","container-title":"High Pressure Research","DOI":"10.1080/08957959.2015.1059835","ISSN":"0895-7959","issue":"3","note":"publisher: Taylor &amp; Francis\n_eprint: https://doi.org/10.1080/08957959.2015.1059835","page":"223-230","source":"Taylor and Francis+NEJM","title":"DIOPTAS: a program for reduction of two-dimensional X-ray diffraction data and data exploration","title-short":"DIOPTAS","volume":"35","author":[{"family":"Prescher","given":"Clemens"},{"family":"Prakapenka","given":"Vitali B."}],"issued":{"date-parts":[["2015",7,3]]}}}],"schema":"https://github.com/citation-style-language/schema/raw/master/csl-citation.json"} </w:instrText>
      </w:r>
      <w:r w:rsidRPr="00A52BAC">
        <w:fldChar w:fldCharType="separate"/>
      </w:r>
      <w:r w:rsidR="00F51941" w:rsidRPr="00A52BAC">
        <w:rPr>
          <w:rFonts w:cs="Arial"/>
        </w:rPr>
        <w:t>(</w:t>
      </w:r>
      <w:proofErr w:type="spellStart"/>
      <w:r w:rsidR="00F51941" w:rsidRPr="00A52BAC">
        <w:rPr>
          <w:rFonts w:cs="Arial"/>
        </w:rPr>
        <w:t>Prescher</w:t>
      </w:r>
      <w:proofErr w:type="spellEnd"/>
      <w:r w:rsidR="00F51941" w:rsidRPr="00A52BAC">
        <w:rPr>
          <w:rFonts w:cs="Arial"/>
        </w:rPr>
        <w:t xml:space="preserve"> and Prakapenka, 2015)</w:t>
      </w:r>
      <w:r w:rsidRPr="00A52BAC">
        <w:fldChar w:fldCharType="end"/>
      </w:r>
      <w:r w:rsidRPr="00A52BAC">
        <w:t xml:space="preserve">. The structure factor </w:t>
      </w:r>
      <w:proofErr w:type="gramStart"/>
      <w:r w:rsidRPr="00A52BAC">
        <w:t>S(</w:t>
      </w:r>
      <w:proofErr w:type="gramEnd"/>
      <w:r w:rsidRPr="00A52BAC">
        <w:t>Q) of the sample was derived from experimental TS patterns after suitable data reduction.</w:t>
      </w:r>
      <w:r w:rsidRPr="00A52BAC">
        <w:rPr>
          <w:rFonts w:eastAsiaTheme="minorEastAsia"/>
        </w:rPr>
        <w:t xml:space="preserve"> </w:t>
      </w:r>
      <w:proofErr w:type="gramStart"/>
      <w:r w:rsidRPr="00A52BAC">
        <w:rPr>
          <w:rFonts w:eastAsiaTheme="minorEastAsia"/>
        </w:rPr>
        <w:t>S(</w:t>
      </w:r>
      <w:proofErr w:type="gramEnd"/>
      <w:r w:rsidRPr="00A52BAC">
        <w:rPr>
          <w:rFonts w:eastAsiaTheme="minorEastAsia"/>
        </w:rPr>
        <w:t xml:space="preserve">Q) is finally Fourier-transformed into the experimental PDF </w:t>
      </w:r>
      <w:proofErr w:type="spellStart"/>
      <w:r w:rsidRPr="00A52BAC">
        <w:rPr>
          <w:rFonts w:eastAsiaTheme="minorEastAsia"/>
        </w:rPr>
        <w:t>G</w:t>
      </w:r>
      <w:r w:rsidRPr="00A52BAC">
        <w:rPr>
          <w:rFonts w:eastAsiaTheme="minorEastAsia"/>
          <w:vertAlign w:val="subscript"/>
        </w:rPr>
        <w:t>exp</w:t>
      </w:r>
      <w:proofErr w:type="spellEnd"/>
      <w:r w:rsidRPr="00A52BAC">
        <w:rPr>
          <w:rFonts w:eastAsiaTheme="minorEastAsia"/>
        </w:rPr>
        <w:t xml:space="preserve">(r). Data reduction and correction were performed using PDFgetx3 software </w:t>
      </w:r>
      <w:r w:rsidRPr="00A52BAC">
        <w:rPr>
          <w:rFonts w:eastAsiaTheme="minorEastAsia"/>
        </w:rPr>
        <w:fldChar w:fldCharType="begin"/>
      </w:r>
      <w:r w:rsidR="00F51941" w:rsidRPr="00A52BAC">
        <w:rPr>
          <w:rFonts w:eastAsiaTheme="minorEastAsia"/>
        </w:rPr>
        <w:instrText xml:space="preserve"> ADDIN ZOTERO_ITEM CSL_CITATION {"citationID":"amFUe98p","properties":{"formattedCitation":"(Juh\\uc0\\u225{}s et al., 2013)","plainCitation":"(Juhás et al., 2013)","noteIndex":0},"citationItems":[{"id":732,"uris":["http://zotero.org/users/5646372/items/YNHUM482"],"itemData":{"id":732,"type":"article-journal","abstract":"PDFgetX3 is a new software application for converting X-ray powder diffraction data to an atomic pair distribution function (PDF). PDFgetX3 has been designed for ease of use, speed and automated operation. The software can readily process hundreds of X-ray patterns within a few seconds and is thus useful for high-throughput PDF studies that measure numerous data sets as a function of time, temperature or other environmental parameters. In comparison to the preceding programs, PDFgetX3 requires fewer inputs and less user experience and it can be readily adopted by novice users. The live-plotting interactive feature allows the user to assess the effects of calculation parameters and select their optimum values. PDFgetX3 uses an ad hoc data correction method, where the slowly changing structure-independent signal is filtered out to obtain coherent X-ray intensities that contain structure informa­tion. The output from PDFgetX3 has been verified by processing experimental PDFs from inorganic, organic and nanosized samples and comparing them with their counterparts from a previous established software. In spite of the different algorithm, the obtained PDFs were nearly identical and yielded highly similar results when used in structure refinement. PDFgetX3 is written in the Python language and features a well documented reusable code base. The software can be used either as a standalone application or as a library of PDF processing functions that can be called from other Python scripts. The software is free for open academic research but requires paid license for commercial use.","container-title":"Journal of Applied Crystallography","DOI":"10.1107/S0021889813005190","ISSN":"0021-8898","issue":"2","journalAbbreviation":"J Appl Cryst","language":"en","license":"Copyright (c) 2013 International Union of Crystallography","note":"number: 2\npublisher: International Union of Crystallography","page":"560-566","source":"scripts.iucr.org","title":"PDFgetX3: a rapid and highly automatable program for processing powder diffraction data into total scattering pair distribution functions","title-short":"PDFgetX3","volume":"46","author":[{"family":"Juhás","given":"P."},{"family":"Davis","given":"T."},{"family":"Farrow","given":"C. L."},{"family":"Billinge","given":"S. J. L."}],"issued":{"date-parts":[["2013",4,1]]}}}],"schema":"https://github.com/citation-style-language/schema/raw/master/csl-citation.json"} </w:instrText>
      </w:r>
      <w:r w:rsidRPr="00A52BAC">
        <w:rPr>
          <w:rFonts w:eastAsiaTheme="minorEastAsia"/>
        </w:rPr>
        <w:fldChar w:fldCharType="separate"/>
      </w:r>
      <w:r w:rsidR="00F51941" w:rsidRPr="00A52BAC">
        <w:rPr>
          <w:rFonts w:cs="Arial"/>
          <w:szCs w:val="24"/>
        </w:rPr>
        <w:t>(Juhás et al., 2013)</w:t>
      </w:r>
      <w:r w:rsidRPr="00A52BAC">
        <w:rPr>
          <w:rFonts w:eastAsiaTheme="minorEastAsia"/>
        </w:rPr>
        <w:fldChar w:fldCharType="end"/>
      </w:r>
      <w:r w:rsidRPr="00A52BAC">
        <w:rPr>
          <w:rFonts w:eastAsiaTheme="minorEastAsia"/>
        </w:rPr>
        <w:t>. TS data were used for powder X-ray diffraction (PXRD) pattern and for the PDF analysis.</w:t>
      </w:r>
    </w:p>
    <w:p w14:paraId="1E2D2A7B" w14:textId="77777777" w:rsidR="00C517BE" w:rsidRPr="00A52BAC" w:rsidRDefault="00C517BE" w:rsidP="00C517BE">
      <w:pPr>
        <w:pStyle w:val="CETBodytext"/>
        <w:rPr>
          <w:rFonts w:eastAsiaTheme="minorEastAsia"/>
          <w:sz w:val="10"/>
        </w:rPr>
      </w:pPr>
    </w:p>
    <w:p w14:paraId="28E8379D" w14:textId="02937CA7" w:rsidR="00C52C3C" w:rsidRPr="00A52BAC" w:rsidRDefault="00C517BE" w:rsidP="004B397C">
      <w:pPr>
        <w:pStyle w:val="CETBodytext"/>
        <w:rPr>
          <w:rFonts w:eastAsiaTheme="minorEastAsia"/>
        </w:rPr>
      </w:pPr>
      <w:proofErr w:type="gramStart"/>
      <w:r w:rsidRPr="00A52BAC">
        <w:rPr>
          <w:rFonts w:eastAsiaTheme="minorEastAsia"/>
          <w:i/>
        </w:rPr>
        <w:t>PDF data analysis</w:t>
      </w:r>
      <w:r w:rsidR="00CC3985" w:rsidRPr="00A52BAC">
        <w:rPr>
          <w:rFonts w:eastAsiaTheme="minorEastAsia"/>
        </w:rPr>
        <w:t>.</w:t>
      </w:r>
      <w:proofErr w:type="gramEnd"/>
      <w:r w:rsidR="00CC3985" w:rsidRPr="00A52BAC">
        <w:rPr>
          <w:rFonts w:eastAsiaTheme="minorEastAsia"/>
        </w:rPr>
        <w:t xml:space="preserve"> </w:t>
      </w:r>
      <w:r w:rsidRPr="00A52BAC">
        <w:t>The refinements of the experimental PDF of the TiO</w:t>
      </w:r>
      <w:r w:rsidRPr="00A52BAC">
        <w:rPr>
          <w:vertAlign w:val="subscript"/>
        </w:rPr>
        <w:t>2</w:t>
      </w:r>
      <w:r w:rsidRPr="00A52BAC">
        <w:t xml:space="preserve"> nanoparticles were performed using </w:t>
      </w:r>
      <w:proofErr w:type="spellStart"/>
      <w:r w:rsidRPr="00A52BAC">
        <w:t>PDFfit</w:t>
      </w:r>
      <w:proofErr w:type="spellEnd"/>
      <w:r w:rsidRPr="00A52BAC">
        <w:t xml:space="preserve"> 2 software implemented in its </w:t>
      </w:r>
      <w:proofErr w:type="spellStart"/>
      <w:r w:rsidRPr="00A52BAC">
        <w:t>PDFgui</w:t>
      </w:r>
      <w:proofErr w:type="spellEnd"/>
      <w:r w:rsidRPr="00A52BAC">
        <w:t xml:space="preserve"> interface </w:t>
      </w:r>
      <w:r w:rsidRPr="00A52BAC">
        <w:fldChar w:fldCharType="begin"/>
      </w:r>
      <w:r w:rsidR="00F51941" w:rsidRPr="00A52BAC">
        <w:instrText xml:space="preserve"> ADDIN ZOTERO_ITEM CSL_CITATION {"citationID":"BoAs21q7","properties":{"formattedCitation":"(Farrow et al., 2007)","plainCitation":"(Farrow et al., 2007)","noteIndex":0},"citationItems":[{"id":734,"uris":["http://zotero.org/users/5646372/items/D2HLDVH5"],"itemData":{"id":734,"type":"article-journal","abstract":"PDFfit2 is a program as well as a library for real-space refinement of crystal structures. It is capable of fitting a theoretical three-dimensional (3D) structure to atomic pair distribution function data and is ideal for nanoscale investigations. The fit system accounts for lattice constants, atomic positions and anisotropic atomic displacement parameters, correlated atomic motion, and experimental factors that may affect the data. The atomic positions and thermal coefficients can be constrained to follow the symmetry requirements of an arbitrary space group. The PDFfit2 engine is written in C++ and is accessible via Python, allowing it to inter-operate with other Python programs. PDFgui is a graphical interface built on the PDFfit2 engine. PDFgui organizes fits and simplifies many data analysis tasks, such as configuring and plotting multiple fits. PDFfit2 and PDFgui are freely available via the Internet.","container-title":"Journal of Physics: Condensed Matter","DOI":"10.1088/0953-8984/19/33/335219","ISSN":"0953-8984","issue":"33","journalAbbreviation":"J. Phys.: Condens. Matter","language":"en","page":"335219","source":"Institute of Physics","title":"PDFfit2 and PDFgui: computer programs for studying nanostructure in crystals","title-short":"PDFfit2 and PDFgui","volume":"19","author":[{"family":"Farrow","given":"C. L."},{"family":"Juhas","given":"P."},{"family":"Liu","given":"J. W."},{"family":"Bryndin","given":"D."},{"family":"Božin","given":"E. S."},{"family":"Bloch","given":"J."},{"family":"Proffen","given":"Th"},{"family":"Billinge","given":"S. J. L."}],"issued":{"date-parts":[["2007",7]]}}}],"schema":"https://github.com/citation-style-language/schema/raw/master/csl-citation.json"} </w:instrText>
      </w:r>
      <w:r w:rsidRPr="00A52BAC">
        <w:fldChar w:fldCharType="separate"/>
      </w:r>
      <w:r w:rsidR="00F51941" w:rsidRPr="00A52BAC">
        <w:rPr>
          <w:rFonts w:cs="Arial"/>
        </w:rPr>
        <w:t>(Farrow et al., 2007)</w:t>
      </w:r>
      <w:r w:rsidRPr="00A52BAC">
        <w:fldChar w:fldCharType="end"/>
      </w:r>
      <w:r w:rsidRPr="00A52BAC">
        <w:t xml:space="preserve">. The structural models of the rutile, the </w:t>
      </w:r>
      <w:proofErr w:type="spellStart"/>
      <w:r w:rsidRPr="00A52BAC">
        <w:t>brookite</w:t>
      </w:r>
      <w:proofErr w:type="spellEnd"/>
      <w:r w:rsidRPr="00A52BAC">
        <w:t xml:space="preserve">, the </w:t>
      </w:r>
      <w:proofErr w:type="spellStart"/>
      <w:r w:rsidRPr="00A52BAC">
        <w:t>anatase</w:t>
      </w:r>
      <w:proofErr w:type="spellEnd"/>
      <w:r w:rsidRPr="00A52BAC">
        <w:t xml:space="preserve"> and </w:t>
      </w:r>
      <w:proofErr w:type="spellStart"/>
      <w:r w:rsidR="007C59F4">
        <w:t>Ti</w:t>
      </w:r>
      <w:proofErr w:type="spellEnd"/>
      <w:r w:rsidR="007C59F4">
        <w:t>-</w:t>
      </w:r>
      <w:proofErr w:type="spellStart"/>
      <w:r w:rsidRPr="00A52BAC">
        <w:t>lepidocrocite</w:t>
      </w:r>
      <w:proofErr w:type="spellEnd"/>
      <w:r w:rsidRPr="00A52BAC">
        <w:t>-type were obtained from literature and refined against the experimental PDF data. In each case, cell parameters, atomic positions, atomic displacements factors, particle size attenuation factor and scale factor were refined</w:t>
      </w:r>
      <w:r w:rsidR="00723C55" w:rsidRPr="00A52BAC">
        <w:t xml:space="preserve">. </w:t>
      </w:r>
    </w:p>
    <w:p w14:paraId="099E5870" w14:textId="73F78459" w:rsidR="00C517BE" w:rsidRPr="00A52BAC" w:rsidRDefault="00C517BE" w:rsidP="00C517BE">
      <w:pPr>
        <w:pStyle w:val="CETHeading1"/>
      </w:pPr>
      <w:r w:rsidRPr="00A52BAC">
        <w:t>Results and discussion</w:t>
      </w:r>
    </w:p>
    <w:p w14:paraId="0B0FFC2A" w14:textId="32443A55" w:rsidR="00C517BE" w:rsidRPr="00A52BAC" w:rsidRDefault="00C517BE" w:rsidP="00C517BE">
      <w:pPr>
        <w:pStyle w:val="CETBodytext"/>
      </w:pPr>
      <w:r w:rsidRPr="00A52BAC">
        <w:t xml:space="preserve">The synchrotron </w:t>
      </w:r>
      <w:r w:rsidR="00CC3985" w:rsidRPr="00A52BAC">
        <w:t>PXRD</w:t>
      </w:r>
      <w:r w:rsidRPr="00A52BAC">
        <w:t xml:space="preserve"> pattern for the </w:t>
      </w:r>
      <w:r w:rsidR="00723C55" w:rsidRPr="00A52BAC">
        <w:t xml:space="preserve">as-synthesized </w:t>
      </w:r>
      <w:r w:rsidRPr="00A52BAC">
        <w:t>TiO</w:t>
      </w:r>
      <w:r w:rsidRPr="00A52BAC">
        <w:rPr>
          <w:vertAlign w:val="subscript"/>
        </w:rPr>
        <w:t>2</w:t>
      </w:r>
      <w:r w:rsidRPr="00A52BAC">
        <w:t xml:space="preserve"> nanoparticles is shown in Figure 1.</w:t>
      </w:r>
    </w:p>
    <w:p w14:paraId="7F499E5C" w14:textId="257EF52B" w:rsidR="00C517BE" w:rsidRPr="00A52BAC" w:rsidRDefault="003F7E23" w:rsidP="004B397C">
      <w:pPr>
        <w:pStyle w:val="CETBodytext"/>
        <w:keepNext/>
        <w:spacing w:before="120" w:line="240" w:lineRule="auto"/>
      </w:pPr>
      <w:r w:rsidRPr="003F7E23">
        <w:drawing>
          <wp:inline distT="0" distB="0" distL="0" distR="0" wp14:anchorId="372DC345" wp14:editId="5B03202D">
            <wp:extent cx="2880000" cy="248060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2480603"/>
                    </a:xfrm>
                    <a:prstGeom prst="rect">
                      <a:avLst/>
                    </a:prstGeom>
                    <a:noFill/>
                    <a:ln>
                      <a:noFill/>
                    </a:ln>
                  </pic:spPr>
                </pic:pic>
              </a:graphicData>
            </a:graphic>
          </wp:inline>
        </w:drawing>
      </w:r>
    </w:p>
    <w:p w14:paraId="464D3E16" w14:textId="5ABB3250" w:rsidR="00C517BE" w:rsidRPr="00A52BAC" w:rsidRDefault="00C517BE" w:rsidP="00C517BE">
      <w:pPr>
        <w:pStyle w:val="CETCaption"/>
      </w:pPr>
      <w:r w:rsidRPr="00A52BAC">
        <w:t xml:space="preserve">Figure </w:t>
      </w:r>
      <w:r w:rsidRPr="00A52BAC">
        <w:fldChar w:fldCharType="begin"/>
      </w:r>
      <w:r w:rsidRPr="00A52BAC">
        <w:instrText xml:space="preserve"> SEQ Figure \* ARABIC </w:instrText>
      </w:r>
      <w:r w:rsidRPr="00A52BAC">
        <w:fldChar w:fldCharType="separate"/>
      </w:r>
      <w:r w:rsidR="00B72DE3">
        <w:rPr>
          <w:noProof/>
        </w:rPr>
        <w:t>1</w:t>
      </w:r>
      <w:r w:rsidRPr="00A52BAC">
        <w:fldChar w:fldCharType="end"/>
      </w:r>
      <w:r w:rsidRPr="00A52BAC">
        <w:t>: Synchrotron PXRD pattern for as-synthesized TiO</w:t>
      </w:r>
      <w:r w:rsidRPr="00A52BAC">
        <w:rPr>
          <w:vertAlign w:val="subscript"/>
        </w:rPr>
        <w:t>2</w:t>
      </w:r>
      <w:r w:rsidRPr="00A52BAC">
        <w:t xml:space="preserve"> nanoparticles (λ = 0.122244 Å) d-spacing shown</w:t>
      </w:r>
      <w:r w:rsidR="009F1E52" w:rsidRPr="00A52BAC">
        <w:t>.</w:t>
      </w:r>
    </w:p>
    <w:p w14:paraId="38B86536" w14:textId="77777777" w:rsidR="003F7E23" w:rsidRDefault="00C517BE" w:rsidP="004B397C">
      <w:pPr>
        <w:pStyle w:val="CETBodytext"/>
      </w:pPr>
      <w:r w:rsidRPr="00A52BAC">
        <w:t>The PXRD pattern only shows very broad humps at corresponding d-spacing values of 2.7 Å, 1.8 Å, 1.5 Å with several much weaker very broad contributions. This features are typical of an amorphous sample with very small coherence domains and in line with the characteristics of the very small as-synthesized TiO</w:t>
      </w:r>
      <w:r w:rsidRPr="00A52BAC">
        <w:rPr>
          <w:vertAlign w:val="subscript"/>
        </w:rPr>
        <w:t>2</w:t>
      </w:r>
      <w:r w:rsidRPr="00A52BAC">
        <w:t xml:space="preserve"> nanoparticles (2R&lt; 5 nm). However, it is impossible to further analyze the PXRD pattern to obtain structural information using conventional </w:t>
      </w:r>
      <w:r w:rsidR="00723C55" w:rsidRPr="00A52BAC">
        <w:t xml:space="preserve">XRD </w:t>
      </w:r>
      <w:r w:rsidRPr="00A52BAC">
        <w:t>methods since it is very diffuse in nature.</w:t>
      </w:r>
      <w:r w:rsidR="003F7E23">
        <w:t xml:space="preserve"> </w:t>
      </w:r>
    </w:p>
    <w:p w14:paraId="01211314" w14:textId="77777777" w:rsidR="00465F41" w:rsidRPr="00A52BAC" w:rsidRDefault="00C517BE" w:rsidP="00465F41">
      <w:pPr>
        <w:pStyle w:val="CETBodytext"/>
      </w:pPr>
      <w:r w:rsidRPr="00A52BAC">
        <w:lastRenderedPageBreak/>
        <w:t>To overcome this limitation, PDF analysis method was used to investigate the local atomic structure of the TiO</w:t>
      </w:r>
      <w:r w:rsidRPr="00A52BAC">
        <w:rPr>
          <w:vertAlign w:val="subscript"/>
        </w:rPr>
        <w:t>2</w:t>
      </w:r>
      <w:r w:rsidRPr="00A52BAC">
        <w:t xml:space="preserve"> nanoparticles. The experimental PDF of the as-synthesized TiO</w:t>
      </w:r>
      <w:r w:rsidRPr="00465F41">
        <w:rPr>
          <w:vertAlign w:val="subscript"/>
        </w:rPr>
        <w:t>2</w:t>
      </w:r>
      <w:r w:rsidRPr="00A52BAC">
        <w:t xml:space="preserve"> nanoparticles is shown in Figure 2. </w:t>
      </w:r>
      <w:r w:rsidR="00465F41" w:rsidRPr="00A52BAC">
        <w:t>The first peak in the PDF of the as-synthesized TiO</w:t>
      </w:r>
      <w:r w:rsidR="00465F41" w:rsidRPr="00A52BAC">
        <w:rPr>
          <w:vertAlign w:val="subscript"/>
        </w:rPr>
        <w:t>2</w:t>
      </w:r>
      <w:r w:rsidR="00465F41" w:rsidRPr="00A52BAC">
        <w:t xml:space="preserve"> nanoparticles visible at 1.93 Å is quite narrow. It corresponds to the </w:t>
      </w:r>
      <w:proofErr w:type="spellStart"/>
      <w:r w:rsidR="00465F41" w:rsidRPr="00A52BAC">
        <w:t>Ti</w:t>
      </w:r>
      <w:proofErr w:type="spellEnd"/>
      <w:r w:rsidR="00465F41" w:rsidRPr="00A52BAC">
        <w:t>-O distance in Ti-O</w:t>
      </w:r>
      <w:r w:rsidR="00465F41" w:rsidRPr="00A52BAC">
        <w:rPr>
          <w:vertAlign w:val="subscript"/>
        </w:rPr>
        <w:t>6</w:t>
      </w:r>
      <w:r w:rsidR="00465F41" w:rsidRPr="00A52BAC">
        <w:t xml:space="preserve"> </w:t>
      </w:r>
      <w:proofErr w:type="spellStart"/>
      <w:r w:rsidR="00465F41" w:rsidRPr="00A52BAC">
        <w:t>octahedra</w:t>
      </w:r>
      <w:proofErr w:type="spellEnd"/>
      <w:r w:rsidR="00465F41" w:rsidRPr="00A52BAC">
        <w:t>, which are the main constituting units in most of the TiO</w:t>
      </w:r>
      <w:r w:rsidR="00465F41" w:rsidRPr="00A52BAC">
        <w:rPr>
          <w:vertAlign w:val="subscript"/>
        </w:rPr>
        <w:t>2</w:t>
      </w:r>
      <w:r w:rsidR="00465F41" w:rsidRPr="00A52BAC">
        <w:t xml:space="preserve"> polymorphs such as </w:t>
      </w:r>
      <w:proofErr w:type="spellStart"/>
      <w:r w:rsidR="00465F41" w:rsidRPr="00A52BAC">
        <w:t>anatase</w:t>
      </w:r>
      <w:proofErr w:type="spellEnd"/>
      <w:r w:rsidR="00465F41" w:rsidRPr="00A52BAC">
        <w:t xml:space="preserve">, </w:t>
      </w:r>
      <w:proofErr w:type="spellStart"/>
      <w:r w:rsidR="00465F41" w:rsidRPr="00A52BAC">
        <w:t>brookite</w:t>
      </w:r>
      <w:proofErr w:type="spellEnd"/>
      <w:r w:rsidR="00465F41" w:rsidRPr="00A52BAC">
        <w:t>, rutile structure and also amorphous TiO</w:t>
      </w:r>
      <w:r w:rsidR="00465F41" w:rsidRPr="00A52BAC">
        <w:rPr>
          <w:vertAlign w:val="subscript"/>
        </w:rPr>
        <w:t>2</w:t>
      </w:r>
      <w:r w:rsidR="00465F41" w:rsidRPr="00A52BAC">
        <w:t>. This first observation shows that Ti-O</w:t>
      </w:r>
      <w:r w:rsidR="00465F41" w:rsidRPr="00465F41">
        <w:rPr>
          <w:vertAlign w:val="subscript"/>
        </w:rPr>
        <w:t>6</w:t>
      </w:r>
      <w:r w:rsidR="00465F41" w:rsidRPr="00A52BAC">
        <w:t xml:space="preserve"> </w:t>
      </w:r>
      <w:proofErr w:type="spellStart"/>
      <w:r w:rsidR="00465F41" w:rsidRPr="00A52BAC">
        <w:t>octahedra</w:t>
      </w:r>
      <w:proofErr w:type="spellEnd"/>
      <w:r w:rsidR="00465F41" w:rsidRPr="00A52BAC">
        <w:t xml:space="preserve"> are already formed inside the as-synthesized nanoparticles. Several less intense peaks are observed up to 7.0 Å, which corresponds to middle range order and to the distances between first octahedral units in the structure. For higher r values, the signal tends to 0 corresponding to a total loss of coherence. The estimated coherence length was thus estimated to 10 Å. As this distance is lower than the nanoparticle size, it appears that the nanoparticle structure is heavily disordered. The experimental PDF presented here is comparable to those reported by </w:t>
      </w:r>
      <w:proofErr w:type="spellStart"/>
      <w:r w:rsidR="00465F41" w:rsidRPr="00A52BAC">
        <w:t>Gateshki</w:t>
      </w:r>
      <w:proofErr w:type="spellEnd"/>
      <w:r w:rsidR="00465F41" w:rsidRPr="00A52BAC">
        <w:t xml:space="preserve"> et al. </w:t>
      </w:r>
      <w:r w:rsidR="00465F41" w:rsidRPr="00A52BAC">
        <w:fldChar w:fldCharType="begin"/>
      </w:r>
      <w:r w:rsidR="00465F41" w:rsidRPr="00A52BAC">
        <w:instrText xml:space="preserve"> ADDIN ZOTERO_ITEM CSL_CITATION {"citationID":"qTXflucu","properties":{"formattedCitation":"(Gateshki et al., 2007)","plainCitation":"(Gateshki et al., 2007)","noteIndex":0},"citationItems":[{"id":719,"uris":["http://zotero.org/users/5646372/items/PMDLT4W2"],"itemData":{"id":719,"type":"article-journal","abstract":"The structural aspects of a soft chemical route1 employed to obtain nitrogen-doped brookite, rutile, or anatase fine crystallite powders are revealed by total X-ray diffraction and atomic pair distribution function analysis. It is found that the route first passes through a heavily disordered phase consisting of nanosize layers of TiO6 octahedra, similar to those occurring in the lepidocrocite-type structure. That phase is then transformed into a particular titania polymorph by rearranging the layers in a controlled way. The lepidocrocite-type structure thus again proves to be a very useful template in the soft chemistry of titania.","container-title":"Chemistry of Materials","DOI":"10.1021/cm0630587","ISSN":"0897-4756","issue":"10","journalAbbreviation":"Chem. Mater.","note":"publisher: American Chemical Society","page":"2512-2518","source":"ACS Publications","title":"Titania Polymorphs by Soft Chemistry:  Is There a Common Structural Pattern?","title-short":"Titania Polymorphs by Soft Chemistry","volume":"19","author":[{"family":"Gateshki","given":"Milen"},{"family":"Yin","given":"Shu"},{"family":"Ren","given":"Yang"},{"family":"Petkov","given":"Valeri"}],"issued":{"date-parts":[["2007",5,1]]}}}],"schema":"https://github.com/citation-style-language/schema/raw/master/csl-citation.json"} </w:instrText>
      </w:r>
      <w:r w:rsidR="00465F41" w:rsidRPr="00A52BAC">
        <w:fldChar w:fldCharType="separate"/>
      </w:r>
      <w:r w:rsidR="00465F41" w:rsidRPr="00A52BAC">
        <w:t>(</w:t>
      </w:r>
      <w:proofErr w:type="spellStart"/>
      <w:r w:rsidR="00465F41" w:rsidRPr="00A52BAC">
        <w:t>Gateshki</w:t>
      </w:r>
      <w:proofErr w:type="spellEnd"/>
      <w:r w:rsidR="00465F41" w:rsidRPr="00A52BAC">
        <w:t xml:space="preserve"> et al., 2007)</w:t>
      </w:r>
      <w:r w:rsidR="00465F41" w:rsidRPr="00A52BAC">
        <w:fldChar w:fldCharType="end"/>
      </w:r>
      <w:r w:rsidR="00465F41" w:rsidRPr="00A52BAC">
        <w:t xml:space="preserve"> and Grey et al. </w:t>
      </w:r>
      <w:r w:rsidR="00465F41" w:rsidRPr="00A52BAC">
        <w:fldChar w:fldCharType="begin"/>
      </w:r>
      <w:r w:rsidR="00465F41" w:rsidRPr="00A52BAC">
        <w:instrText xml:space="preserve"> ADDIN ZOTERO_ITEM CSL_CITATION {"citationID":"ny5o4CoE","properties":{"formattedCitation":"(Grey et al., 2021)","plainCitation":"(Grey et al., 2021)","noteIndex":0},"citationItems":[{"id":770,"uris":["http://zotero.org/users/5646372/items/9CU7ELD7"],"itemData":{"id":770,"type":"article-journal","abstract":"Amorphous titania samples prepared by ammonia solution neutralization of titanyl sulphate have been characterized by chemical and thermal analyses, and with reciprocal-space and real-space fitting of wide-angle synchrotron X-ray scattering data. A model that fits both the chemical and structural data comprises small segments of lepidocrocite-type layer that are offset by corner-sharing as in the monoclinic titanic acids H2TinO2n+1·mH2O. The amorphous phase composition that best fits the combined chemical and scattering data is [(NH4)3H21Ti20O52]·14H2O, where the formula within the brackets is the cluster composition and the H2O outside the brackets is physically adsorbed. The NH4+ cations are an integral part of the clusters and are bonded to layer anions at the corners of the offset layers, as occurs in the alkali metal stepped-layer titanates. The stepped-layer model is shown to give a consistent mechanism for the reaction of aqueous ammonia with solid hydrated titanyl sulphate, in which the amorphous product retains the exact size and shape of the reacting titanyl sulphate crystals.","container-title":"RSC Advances","DOI":"10.1039/D0RA08886B","ISSN":"2046-2069","issue":"15","journalAbbreviation":"RSC Adv.","language":"en","note":"publisher: The Royal Society of Chemistry","page":"8619-8627","source":"pubs-rsc-org.insis.bib.cnrs.fr","title":"Structure of the amorphous titania precursor phase of N-doped photocatalysts","volume":"11","author":[{"family":"Grey","given":"I. E."},{"family":"Bordet","given":"P."},{"family":"Wilson","given":"N. C."}],"issued":{"date-parts":[["2021",2,23]]}}}],"schema":"https://github.com/citation-style-language/schema/raw/master/csl-citation.json"} </w:instrText>
      </w:r>
      <w:r w:rsidR="00465F41" w:rsidRPr="00A52BAC">
        <w:fldChar w:fldCharType="separate"/>
      </w:r>
      <w:r w:rsidR="00465F41" w:rsidRPr="00A52BAC">
        <w:t>(Grey et al., 2021)</w:t>
      </w:r>
      <w:r w:rsidR="00465F41" w:rsidRPr="00A52BAC">
        <w:fldChar w:fldCharType="end"/>
      </w:r>
      <w:r w:rsidR="00465F41" w:rsidRPr="00A52BAC">
        <w:t xml:space="preserve">. </w:t>
      </w:r>
    </w:p>
    <w:p w14:paraId="56C3EE8A" w14:textId="22131428" w:rsidR="00C517BE" w:rsidRPr="00A52BAC" w:rsidRDefault="003F7E23" w:rsidP="004B397C">
      <w:pPr>
        <w:pStyle w:val="CETBodytext"/>
        <w:keepNext/>
        <w:spacing w:before="120" w:line="240" w:lineRule="auto"/>
        <w:jc w:val="left"/>
      </w:pPr>
      <w:r w:rsidRPr="003F7E23">
        <w:drawing>
          <wp:inline distT="0" distB="0" distL="0" distR="0" wp14:anchorId="609AE1EE" wp14:editId="1AE40313">
            <wp:extent cx="3060000" cy="244116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000" cy="2441160"/>
                    </a:xfrm>
                    <a:prstGeom prst="rect">
                      <a:avLst/>
                    </a:prstGeom>
                    <a:noFill/>
                    <a:ln>
                      <a:noFill/>
                    </a:ln>
                  </pic:spPr>
                </pic:pic>
              </a:graphicData>
            </a:graphic>
          </wp:inline>
        </w:drawing>
      </w:r>
    </w:p>
    <w:p w14:paraId="35A2FD13" w14:textId="77777777" w:rsidR="00C517BE" w:rsidRPr="00A52BAC" w:rsidRDefault="00C517BE" w:rsidP="00C517BE">
      <w:pPr>
        <w:pStyle w:val="CETCaption"/>
      </w:pPr>
      <w:r w:rsidRPr="00A52BAC">
        <w:t xml:space="preserve">Figure </w:t>
      </w:r>
      <w:r w:rsidRPr="00A52BAC">
        <w:fldChar w:fldCharType="begin"/>
      </w:r>
      <w:r w:rsidRPr="00A52BAC">
        <w:instrText xml:space="preserve"> SEQ Figure \* ARABIC </w:instrText>
      </w:r>
      <w:r w:rsidRPr="00A52BAC">
        <w:fldChar w:fldCharType="separate"/>
      </w:r>
      <w:r w:rsidR="00B72DE3">
        <w:rPr>
          <w:noProof/>
        </w:rPr>
        <w:t>2</w:t>
      </w:r>
      <w:r w:rsidRPr="00A52BAC">
        <w:fldChar w:fldCharType="end"/>
      </w:r>
      <w:r w:rsidRPr="00A52BAC">
        <w:t>: Atomic PDF of as-synthesized TiO</w:t>
      </w:r>
      <w:r w:rsidRPr="00A52BAC">
        <w:rPr>
          <w:vertAlign w:val="subscript"/>
        </w:rPr>
        <w:t>2</w:t>
      </w:r>
      <w:r w:rsidRPr="00A52BAC">
        <w:t xml:space="preserve"> nanoparticles. </w:t>
      </w:r>
    </w:p>
    <w:p w14:paraId="7D723E89" w14:textId="33B58C24" w:rsidR="00465F41" w:rsidRDefault="00C517BE" w:rsidP="00C517BE">
      <w:pPr>
        <w:pStyle w:val="CETBodytext"/>
        <w:rPr>
          <w:lang w:val="en-GB"/>
        </w:rPr>
      </w:pPr>
      <w:r w:rsidRPr="00A52BAC">
        <w:t>The experimental PDF was then compared to the three main TiO</w:t>
      </w:r>
      <w:r w:rsidRPr="00A52BAC">
        <w:rPr>
          <w:vertAlign w:val="subscript"/>
        </w:rPr>
        <w:t>2</w:t>
      </w:r>
      <w:r w:rsidRPr="00A52BAC">
        <w:t xml:space="preserve"> polymorphs, i.e. rutile, </w:t>
      </w:r>
      <w:proofErr w:type="spellStart"/>
      <w:r w:rsidRPr="00A52BAC">
        <w:t>anatase</w:t>
      </w:r>
      <w:proofErr w:type="spellEnd"/>
      <w:r w:rsidRPr="00A52BAC">
        <w:t xml:space="preserve"> and </w:t>
      </w:r>
      <w:proofErr w:type="spellStart"/>
      <w:r w:rsidRPr="00A52BAC">
        <w:t>brookite</w:t>
      </w:r>
      <w:proofErr w:type="spellEnd"/>
      <w:r w:rsidRPr="00A52BAC">
        <w:t xml:space="preserve"> which can be described as a 3D network of TiO</w:t>
      </w:r>
      <w:r w:rsidRPr="00A52BAC">
        <w:rPr>
          <w:vertAlign w:val="subscript"/>
        </w:rPr>
        <w:t>6</w:t>
      </w:r>
      <w:r w:rsidRPr="00A52BAC">
        <w:t xml:space="preserve"> </w:t>
      </w:r>
      <w:proofErr w:type="spellStart"/>
      <w:r w:rsidRPr="00A52BAC">
        <w:t>octahedra</w:t>
      </w:r>
      <w:proofErr w:type="spellEnd"/>
      <w:r w:rsidRPr="00A52BAC">
        <w:t xml:space="preserve"> edge- and corner-shared with precise corner to edge conne</w:t>
      </w:r>
      <w:r w:rsidR="00E8617A">
        <w:t>ct</w:t>
      </w:r>
      <w:r w:rsidRPr="00A52BAC">
        <w:t xml:space="preserve">ion ratio, and to the protonated </w:t>
      </w:r>
      <w:proofErr w:type="spellStart"/>
      <w:r w:rsidRPr="00A52BAC">
        <w:t>Ti-lepidocrocite</w:t>
      </w:r>
      <w:proofErr w:type="spellEnd"/>
      <w:r w:rsidRPr="00A52BAC">
        <w:t>, H</w:t>
      </w:r>
      <w:r w:rsidRPr="00A52BAC">
        <w:rPr>
          <w:vertAlign w:val="subscript"/>
        </w:rPr>
        <w:t>x</w:t>
      </w:r>
      <w:r w:rsidRPr="00A52BAC">
        <w:t>Ti</w:t>
      </w:r>
      <w:r w:rsidRPr="00A52BAC">
        <w:rPr>
          <w:vertAlign w:val="subscript"/>
        </w:rPr>
        <w:t>2-x/4</w:t>
      </w:r>
      <w:r w:rsidRPr="00A52BAC">
        <w:t>O</w:t>
      </w:r>
      <w:r w:rsidRPr="00A52BAC">
        <w:rPr>
          <w:vertAlign w:val="subscript"/>
        </w:rPr>
        <w:t>4</w:t>
      </w:r>
      <w:r w:rsidRPr="00A52BAC">
        <w:t xml:space="preserve">, which has a layered structure built from edge- and corner-shared </w:t>
      </w:r>
      <w:proofErr w:type="spellStart"/>
      <w:r w:rsidRPr="00A52BAC">
        <w:t>octahedra</w:t>
      </w:r>
      <w:proofErr w:type="spellEnd"/>
      <w:r w:rsidRPr="00A52BAC">
        <w:t xml:space="preserve"> with an interlayer distance of </w:t>
      </w:r>
      <m:oMath>
        <m:r>
          <m:rPr>
            <m:sty m:val="p"/>
          </m:rPr>
          <w:rPr>
            <w:rFonts w:ascii="Cambria Math" w:hAnsi="Cambria Math"/>
          </w:rPr>
          <m:t>~</m:t>
        </m:r>
      </m:oMath>
      <w:r w:rsidRPr="00A52BAC">
        <w:t xml:space="preserve"> 9 Å </w:t>
      </w:r>
      <w:r w:rsidRPr="00A52BAC">
        <w:fldChar w:fldCharType="begin"/>
      </w:r>
      <w:r w:rsidR="00F51941" w:rsidRPr="00A52BAC">
        <w:instrText xml:space="preserve"> ADDIN ZOTERO_ITEM CSL_CITATION {"citationID":"MHoVW8Oq","properties":{"formattedCitation":"(Sasaki et al., 1995)","plainCitation":"(Sasaki et al., 1995)","noteIndex":0},"citationItems":[{"id":773,"uris":["http://zotero.org/users/5646372/items/95QE68CS"],"itemData":{"id":773,"type":"article-journal","container-title":"Chemistry of Materials","DOI":"10.1021/cm00053a029","ISSN":"0897-4756","issue":"5","journalAbbreviation":"Chem. Mater.","note":"publisher: American Chemical Society","page":"1001-1007","source":"ACS Publications","title":"Preparation and Acid-Base Properties of a Protonated Titanate with the Lepidocrocite-like Layer Structure","volume":"7","author":[{"family":"Sasaki","given":"Takayoshi"},{"family":"Watanabe","given":"Mamoru"},{"family":"Michiue","given":"Yuichi"},{"family":"Komatsu","given":"Yu"},{"family":"Izumi","given":"Fujio"},{"family":"Takenouchi","given":"Satoshi"}],"issued":{"date-parts":[["1995",5,1]]}}}],"schema":"https://github.com/citation-style-language/schema/raw/master/csl-citation.json"} </w:instrText>
      </w:r>
      <w:r w:rsidRPr="00A52BAC">
        <w:fldChar w:fldCharType="separate"/>
      </w:r>
      <w:r w:rsidR="00F51941" w:rsidRPr="00A52BAC">
        <w:rPr>
          <w:rFonts w:cs="Arial"/>
        </w:rPr>
        <w:t>(Sasaki et al., 1995)</w:t>
      </w:r>
      <w:r w:rsidRPr="00A52BAC">
        <w:fldChar w:fldCharType="end"/>
      </w:r>
      <w:r w:rsidRPr="00A52BAC">
        <w:t>. Those structures are then all built of interconnected TiO</w:t>
      </w:r>
      <w:r w:rsidRPr="00A52BAC">
        <w:rPr>
          <w:vertAlign w:val="subscript"/>
        </w:rPr>
        <w:t>6</w:t>
      </w:r>
      <w:r w:rsidRPr="00A52BAC">
        <w:t xml:space="preserve"> </w:t>
      </w:r>
      <w:proofErr w:type="spellStart"/>
      <w:r w:rsidRPr="00A52BAC">
        <w:t>octahedra</w:t>
      </w:r>
      <w:proofErr w:type="spellEnd"/>
      <w:r w:rsidRPr="00A52BAC">
        <w:t xml:space="preserve"> but with different number of neighboring units. The calculated PDF from each models were simulated on the basis of unit-cell constants and atomic positions found in the literature. The very limited coherence length was taken into account by applying </w:t>
      </w:r>
      <w:r w:rsidR="00723C55" w:rsidRPr="00A52BAC">
        <w:t>an attenuation</w:t>
      </w:r>
      <w:r w:rsidRPr="00A52BAC">
        <w:t xml:space="preserve"> factor corresponding to a very small particle size</w:t>
      </w:r>
      <w:r w:rsidR="00723C55" w:rsidRPr="00A52BAC">
        <w:t xml:space="preserve"> of</w:t>
      </w:r>
      <w:r w:rsidRPr="00A52BAC">
        <w:t xml:space="preserve"> around 10 Å. The results are shown in Figure 3. All the calculated PDF simulate quite well the two first peaks of the experimental PDF, which correspond respectively to the first </w:t>
      </w:r>
      <w:proofErr w:type="spellStart"/>
      <w:r w:rsidRPr="00A52BAC">
        <w:t>Ti</w:t>
      </w:r>
      <w:proofErr w:type="spellEnd"/>
      <w:r w:rsidRPr="00A52BAC">
        <w:t xml:space="preserve">-O and </w:t>
      </w:r>
      <w:proofErr w:type="spellStart"/>
      <w:r w:rsidRPr="00A52BAC">
        <w:t>Ti-Ti</w:t>
      </w:r>
      <w:proofErr w:type="spellEnd"/>
      <w:r w:rsidRPr="00A52BAC">
        <w:t xml:space="preserve"> distances, confirming that the nanoparticles are composed of TiO</w:t>
      </w:r>
      <w:r w:rsidRPr="00A52BAC">
        <w:rPr>
          <w:vertAlign w:val="subscript"/>
        </w:rPr>
        <w:t>6</w:t>
      </w:r>
      <w:r w:rsidRPr="00A52BAC">
        <w:t xml:space="preserve"> octahedral units. However for higher r values, the agreement between the simulated and experimental PDF is getting wors</w:t>
      </w:r>
      <w:r w:rsidR="009A21C3" w:rsidRPr="00A52BAC">
        <w:t>e</w:t>
      </w:r>
      <w:r w:rsidRPr="00A52BAC">
        <w:t>, in particular for rutile</w:t>
      </w:r>
      <w:r w:rsidR="00BD71AE" w:rsidRPr="00A52BAC">
        <w:t xml:space="preserve"> (</w:t>
      </w:r>
      <w:proofErr w:type="spellStart"/>
      <w:r w:rsidR="00BD71AE" w:rsidRPr="00A52BAC">
        <w:t>R</w:t>
      </w:r>
      <w:r w:rsidR="00BD71AE" w:rsidRPr="00A52BAC">
        <w:rPr>
          <w:vertAlign w:val="subscript"/>
        </w:rPr>
        <w:t>w</w:t>
      </w:r>
      <w:proofErr w:type="spellEnd"/>
      <w:r w:rsidR="00BD71AE" w:rsidRPr="00A52BAC">
        <w:t>=34.6%)</w:t>
      </w:r>
      <w:r w:rsidRPr="00A52BAC">
        <w:t xml:space="preserve"> and </w:t>
      </w:r>
      <w:proofErr w:type="spellStart"/>
      <w:r w:rsidRPr="00A52BAC">
        <w:t>anatase</w:t>
      </w:r>
      <w:proofErr w:type="spellEnd"/>
      <w:r w:rsidRPr="00A52BAC">
        <w:t xml:space="preserve"> </w:t>
      </w:r>
      <w:r w:rsidR="00BD71AE" w:rsidRPr="00A52BAC">
        <w:t>(</w:t>
      </w:r>
      <w:proofErr w:type="spellStart"/>
      <w:r w:rsidR="00BD71AE" w:rsidRPr="00A52BAC">
        <w:t>R</w:t>
      </w:r>
      <w:r w:rsidR="00BD71AE" w:rsidRPr="00A52BAC">
        <w:rPr>
          <w:vertAlign w:val="subscript"/>
        </w:rPr>
        <w:t>w</w:t>
      </w:r>
      <w:proofErr w:type="spellEnd"/>
      <w:r w:rsidR="00BD71AE" w:rsidRPr="00A52BAC">
        <w:t xml:space="preserve">=45.5%) </w:t>
      </w:r>
      <w:r w:rsidRPr="00A52BAC">
        <w:t xml:space="preserve">models. Knowing that applying a 450°C heat treatment to those particles leads to their conversion into </w:t>
      </w:r>
      <w:proofErr w:type="spellStart"/>
      <w:r w:rsidRPr="00A52BAC">
        <w:t>anatase</w:t>
      </w:r>
      <w:proofErr w:type="spellEnd"/>
      <w:r w:rsidRPr="00A52BAC">
        <w:t xml:space="preserve"> </w:t>
      </w:r>
      <w:r w:rsidRPr="00A52BAC">
        <w:fldChar w:fldCharType="begin"/>
      </w:r>
      <w:r w:rsidR="00F51941" w:rsidRPr="00A52BAC">
        <w:instrText xml:space="preserve"> ADDIN ZOTERO_ITEM CSL_CITATION {"citationID":"lNekjKpw","properties":{"formattedCitation":"(Mendez et al., 2021)","plainCitation":"(Mendez et al., 2021)","noteIndex":0},"citationItems":[{"id":776,"uris":["http://zotero.org/users/5646372/items/GHX53ATS"],"itemData":{"id":776,"type":"article-journal","abstract":"Titanium-vanadium oxo-alkoxy (VTOA) nanoparticles with vanadium addition (V:Ti) between 0 and 20 mol% were prepared via sol-gel method in a chemical reactor with ultra-rapid micromixing. A control of the nucleation and growth process in the reactor permitted synthesis of size-selective V-TiO2 nanoparticles, which were used for the nanocoatings deposition on glass beads. The activity of the prepared photocatalysts (after calcination at 450 °C) was studied by the degradation of methylene blue in aqueous solutions under UVA illumination. A steady decrease of the reaction rate was observed with an increase of the vanadium content. This effect was explained by the residual presence of non-crystallized oxide, which elimination requires further studies.","container-title":"Chemical Engineering Transactions","DOI":"10.3303/CET2184004","ISSN":"2283-9216","language":"en","license":"Copyright (c) 2021 AIDIC Servizi Srl","page":"19-24","source":"www.cetjournal.it","title":"Preparation and Photocatalytic Activity of Coatings Based on Size-selective V-tio2 Nanoparticles","volume":"84","author":[{"family":"Mendez","given":"Miguel Sanchez"},{"family":"Lemarchand","given":"Alex"},{"family":"Traore","given":"Mamadou"},{"family":"Amar","given":"Mounir Ben"},{"family":"Perruchot","given":"Christian"},{"family":"Nikravech","given":"Mehrdad"},{"family":"Kanaev","given":"Andrei"}],"issued":{"date-parts":[["2021",4,15]]}}}],"schema":"https://github.com/citation-style-language/schema/raw/master/csl-citation.json"} </w:instrText>
      </w:r>
      <w:r w:rsidRPr="00A52BAC">
        <w:fldChar w:fldCharType="separate"/>
      </w:r>
      <w:r w:rsidR="00F51941" w:rsidRPr="00A52BAC">
        <w:rPr>
          <w:rFonts w:cs="Arial"/>
        </w:rPr>
        <w:t>(Mendez et al., 2021)</w:t>
      </w:r>
      <w:r w:rsidRPr="00A52BAC">
        <w:fldChar w:fldCharType="end"/>
      </w:r>
      <w:r w:rsidRPr="00A52BAC">
        <w:t xml:space="preserve">, this result is surprising and imply that important restructuring process seems to occur during the crystallization of the nanoparticles. For the calculated PDF from </w:t>
      </w:r>
      <w:proofErr w:type="spellStart"/>
      <w:r w:rsidRPr="00A52BAC">
        <w:t>brookite</w:t>
      </w:r>
      <w:proofErr w:type="spellEnd"/>
      <w:r w:rsidRPr="00A52BAC">
        <w:t xml:space="preserve"> models, the agreement is better</w:t>
      </w:r>
      <w:r w:rsidR="00BD71AE" w:rsidRPr="00A52BAC">
        <w:t xml:space="preserve"> (</w:t>
      </w:r>
      <w:proofErr w:type="spellStart"/>
      <w:r w:rsidR="00BD71AE" w:rsidRPr="00A52BAC">
        <w:t>R</w:t>
      </w:r>
      <w:r w:rsidR="00BD71AE" w:rsidRPr="00A52BAC">
        <w:rPr>
          <w:vertAlign w:val="subscript"/>
        </w:rPr>
        <w:t>w</w:t>
      </w:r>
      <w:proofErr w:type="spellEnd"/>
      <w:r w:rsidR="00BD71AE" w:rsidRPr="00A52BAC">
        <w:t>=24.1%)</w:t>
      </w:r>
      <w:r w:rsidRPr="00A52BAC">
        <w:t xml:space="preserve">. However, the best agreement was obtained for the model based on </w:t>
      </w:r>
      <w:proofErr w:type="spellStart"/>
      <w:r w:rsidRPr="00A52BAC">
        <w:t>Ti</w:t>
      </w:r>
      <w:proofErr w:type="spellEnd"/>
      <w:r w:rsidRPr="00A52BAC">
        <w:t>-</w:t>
      </w:r>
      <w:proofErr w:type="spellStart"/>
      <w:r w:rsidRPr="00A52BAC">
        <w:t>lepidocrocite</w:t>
      </w:r>
      <w:proofErr w:type="spellEnd"/>
      <w:r w:rsidRPr="00A52BAC">
        <w:t>-type structure</w:t>
      </w:r>
      <w:r w:rsidR="00BD71AE" w:rsidRPr="00A52BAC">
        <w:t xml:space="preserve"> (</w:t>
      </w:r>
      <w:proofErr w:type="spellStart"/>
      <w:r w:rsidR="00BD71AE" w:rsidRPr="00A52BAC">
        <w:t>R</w:t>
      </w:r>
      <w:r w:rsidR="00BD71AE" w:rsidRPr="00A52BAC">
        <w:rPr>
          <w:vertAlign w:val="subscript"/>
        </w:rPr>
        <w:t>w</w:t>
      </w:r>
      <w:proofErr w:type="spellEnd"/>
      <w:r w:rsidR="00BD71AE" w:rsidRPr="00A52BAC">
        <w:t>=23.4%)</w:t>
      </w:r>
      <w:r w:rsidRPr="00A52BAC">
        <w:t>. This observation indicates that the 3D network of connected TiO</w:t>
      </w:r>
      <w:r w:rsidRPr="00A52BAC">
        <w:rPr>
          <w:vertAlign w:val="subscript"/>
        </w:rPr>
        <w:t>6</w:t>
      </w:r>
      <w:r w:rsidRPr="00A52BAC">
        <w:t xml:space="preserve"> </w:t>
      </w:r>
      <w:proofErr w:type="spellStart"/>
      <w:r w:rsidRPr="00A52BAC">
        <w:t>octahedra</w:t>
      </w:r>
      <w:proofErr w:type="spellEnd"/>
      <w:r w:rsidRPr="00A52BAC">
        <w:t xml:space="preserve"> is closer to the </w:t>
      </w:r>
      <w:proofErr w:type="spellStart"/>
      <w:r w:rsidRPr="00A52BAC">
        <w:t>Ti</w:t>
      </w:r>
      <w:proofErr w:type="spellEnd"/>
      <w:r w:rsidRPr="00A52BAC">
        <w:t>-</w:t>
      </w:r>
      <w:proofErr w:type="spellStart"/>
      <w:r w:rsidRPr="00A52BAC">
        <w:t>lepidocrocite</w:t>
      </w:r>
      <w:proofErr w:type="spellEnd"/>
      <w:r w:rsidRPr="00A52BAC">
        <w:t xml:space="preserve">-type one. However, the agreement between the experimental and calculated PDF is not perfect meaning that the model is not able to explain all the structural characteristics observed in the real nanoparticle atomic structure. The results of the structural characterization of the as-synthesized nanoparticles are close to those structure observed </w:t>
      </w:r>
      <w:proofErr w:type="spellStart"/>
      <w:r w:rsidRPr="00A52BAC">
        <w:t>Gateshki</w:t>
      </w:r>
      <w:proofErr w:type="spellEnd"/>
      <w:r w:rsidRPr="00A52BAC">
        <w:t xml:space="preserve"> et al. </w:t>
      </w:r>
      <w:r w:rsidRPr="00A52BAC">
        <w:fldChar w:fldCharType="begin"/>
      </w:r>
      <w:r w:rsidR="00F51941" w:rsidRPr="00A52BAC">
        <w:instrText xml:space="preserve"> ADDIN ZOTERO_ITEM CSL_CITATION {"citationID":"zIfrtOU6","properties":{"formattedCitation":"(Gateshki et al., 2007)","plainCitation":"(Gateshki et al., 2007)","noteIndex":0},"citationItems":[{"id":719,"uris":["http://zotero.org/users/5646372/items/PMDLT4W2"],"itemData":{"id":719,"type":"article-journal","abstract":"The structural aspects of a soft chemical route1 employed to obtain nitrogen-doped brookite, rutile, or anatase fine crystallite powders are revealed by total X-ray diffraction and atomic pair distribution function analysis. It is found that the route first passes through a heavily disordered phase consisting of nanosize layers of TiO6 octahedra, similar to those occurring in the lepidocrocite-type structure. That phase is then transformed into a particular titania polymorph by rearranging the layers in a controlled way. The lepidocrocite-type structure thus again proves to be a very useful template in the soft chemistry of titania.","container-title":"Chemistry of Materials","DOI":"10.1021/cm0630587","ISSN":"0897-4756","issue":"10","journalAbbreviation":"Chem. Mater.","note":"publisher: American Chemical Society","page":"2512-2518","source":"ACS Publications","title":"Titania Polymorphs by Soft Chemistry:  Is There a Common Structural Pattern?","title-short":"Titania Polymorphs by Soft Chemistry","volume":"19","author":[{"family":"Gateshki","given":"Milen"},{"family":"Yin","given":"Shu"},{"family":"Ren","given":"Yang"},{"family":"Petkov","given":"Valeri"}],"issued":{"date-parts":[["2007",5,1]]}}}],"schema":"https://github.com/citation-style-language/schema/raw/master/csl-citation.json"} </w:instrText>
      </w:r>
      <w:r w:rsidRPr="00A52BAC">
        <w:fldChar w:fldCharType="separate"/>
      </w:r>
      <w:r w:rsidR="00F51941" w:rsidRPr="00A52BAC">
        <w:rPr>
          <w:rFonts w:cs="Arial"/>
        </w:rPr>
        <w:t>(Gateshki et al., 2007)</w:t>
      </w:r>
      <w:r w:rsidRPr="00A52BAC">
        <w:fldChar w:fldCharType="end"/>
      </w:r>
      <w:r w:rsidRPr="00A52BAC">
        <w:t xml:space="preserve"> and Grey et al. </w:t>
      </w:r>
      <w:r w:rsidRPr="00A52BAC">
        <w:fldChar w:fldCharType="begin"/>
      </w:r>
      <w:r w:rsidR="00F51941" w:rsidRPr="00A52BAC">
        <w:instrText xml:space="preserve"> ADDIN ZOTERO_ITEM CSL_CITATION {"citationID":"nLPfUzHb","properties":{"formattedCitation":"(Grey et al., 2021)","plainCitation":"(Grey et al., 2021)","noteIndex":0},"citationItems":[{"id":770,"uris":["http://zotero.org/users/5646372/items/9CU7ELD7"],"itemData":{"id":770,"type":"article-journal","abstract":"Amorphous titania samples prepared by ammonia solution neutralization of titanyl sulphate have been characterized by chemical and thermal analyses, and with reciprocal-space and real-space fitting of wide-angle synchrotron X-ray scattering data. A model that fits both the chemical and structural data comprises small segments of lepidocrocite-type layer that are offset by corner-sharing as in the monoclinic titanic acids H2TinO2n+1·mH2O. The amorphous phase composition that best fits the combined chemical and scattering data is [(NH4)3H21Ti20O52]·14H2O, where the formula within the brackets is the cluster composition and the H2O outside the brackets is physically adsorbed. The NH4+ cations are an integral part of the clusters and are bonded to layer anions at the corners of the offset layers, as occurs in the alkali metal stepped-layer titanates. The stepped-layer model is shown to give a consistent mechanism for the reaction of aqueous ammonia with solid hydrated titanyl sulphate, in which the amorphous product retains the exact size and shape of the reacting titanyl sulphate crystals.","container-title":"RSC Advances","DOI":"10.1039/D0RA08886B","ISSN":"2046-2069","issue":"15","journalAbbreviation":"RSC Adv.","language":"en","note":"publisher: The Royal Society of Chemistry","page":"8619-8627","source":"pubs-rsc-org.insis.bib.cnrs.fr","title":"Structure of the amorphous titania precursor phase of N-doped photocatalysts","volume":"11","author":[{"family":"Grey","given":"I. E."},{"family":"Bordet","given":"P."},{"family":"Wilson","given":"N. C."}],"issued":{"date-parts":[["2021",2,23]]}}}],"schema":"https://github.com/citation-style-language/schema/raw/master/csl-citation.json"} </w:instrText>
      </w:r>
      <w:r w:rsidRPr="00A52BAC">
        <w:fldChar w:fldCharType="separate"/>
      </w:r>
      <w:r w:rsidR="00F51941" w:rsidRPr="00A52BAC">
        <w:rPr>
          <w:rFonts w:cs="Arial"/>
        </w:rPr>
        <w:t>(Grey et al., 2021)</w:t>
      </w:r>
      <w:r w:rsidRPr="00A52BAC">
        <w:fldChar w:fldCharType="end"/>
      </w:r>
      <w:r w:rsidRPr="00A52BAC">
        <w:t xml:space="preserve">. They concluded that their material was composed of </w:t>
      </w:r>
      <w:proofErr w:type="spellStart"/>
      <w:r w:rsidRPr="00A52BAC">
        <w:t>nanosize</w:t>
      </w:r>
      <w:proofErr w:type="spellEnd"/>
      <w:r w:rsidRPr="00A52BAC">
        <w:t xml:space="preserve"> fragments of TiO</w:t>
      </w:r>
      <w:r w:rsidRPr="00A52BAC">
        <w:softHyphen/>
      </w:r>
      <w:r w:rsidRPr="00A52BAC">
        <w:rPr>
          <w:vertAlign w:val="subscript"/>
        </w:rPr>
        <w:t>6</w:t>
      </w:r>
      <w:r w:rsidRPr="00A52BAC">
        <w:t xml:space="preserve"> </w:t>
      </w:r>
      <w:proofErr w:type="spellStart"/>
      <w:r w:rsidRPr="00A52BAC">
        <w:t>octahedra</w:t>
      </w:r>
      <w:proofErr w:type="spellEnd"/>
      <w:r w:rsidRPr="00A52BAC">
        <w:t xml:space="preserve"> connected according to the coupling scheme observed in </w:t>
      </w:r>
      <w:proofErr w:type="spellStart"/>
      <w:r w:rsidR="004021BB">
        <w:t>Ti-</w:t>
      </w:r>
      <w:r w:rsidRPr="00A52BAC">
        <w:t>lepidocrocite</w:t>
      </w:r>
      <w:proofErr w:type="spellEnd"/>
      <w:r w:rsidR="00E8617A">
        <w:t xml:space="preserve"> type structure</w:t>
      </w:r>
      <w:r w:rsidRPr="00A52BAC">
        <w:t>. We assume that this description is also well-suited for the as-synthesized TiO</w:t>
      </w:r>
      <w:r w:rsidRPr="00A52BAC">
        <w:rPr>
          <w:vertAlign w:val="subscript"/>
        </w:rPr>
        <w:t>2</w:t>
      </w:r>
      <w:r w:rsidRPr="00A52BAC">
        <w:t xml:space="preserve"> nanoparticles obtained </w:t>
      </w:r>
      <w:r w:rsidR="004021BB">
        <w:t>in</w:t>
      </w:r>
      <w:r w:rsidRPr="00A52BAC">
        <w:t xml:space="preserve"> the sol-gel reactor with rapid micro-mixing. </w:t>
      </w:r>
      <w:r w:rsidR="00C557A6" w:rsidRPr="00A52BAC">
        <w:t>Finally, t</w:t>
      </w:r>
      <w:r w:rsidR="00C557A6" w:rsidRPr="00A52BAC">
        <w:rPr>
          <w:lang w:val="en-GB"/>
        </w:rPr>
        <w:t>he structure of the as-synthesized TiO</w:t>
      </w:r>
      <w:r w:rsidR="00C557A6" w:rsidRPr="00A52BAC">
        <w:rPr>
          <w:vertAlign w:val="subscript"/>
          <w:lang w:val="en-GB"/>
        </w:rPr>
        <w:t>2</w:t>
      </w:r>
      <w:r w:rsidR="00C557A6" w:rsidRPr="00A52BAC">
        <w:rPr>
          <w:lang w:val="en-GB"/>
        </w:rPr>
        <w:t xml:space="preserve"> nanoparticles is in accordance with that </w:t>
      </w:r>
      <w:r w:rsidR="004021BB">
        <w:rPr>
          <w:lang w:val="en-GB"/>
        </w:rPr>
        <w:t xml:space="preserve">is </w:t>
      </w:r>
      <w:r w:rsidR="00C557A6" w:rsidRPr="00A52BAC">
        <w:rPr>
          <w:lang w:val="en-GB"/>
        </w:rPr>
        <w:t xml:space="preserve">usually described </w:t>
      </w:r>
      <w:r w:rsidR="004021BB">
        <w:rPr>
          <w:lang w:val="en-GB"/>
        </w:rPr>
        <w:t xml:space="preserve">for </w:t>
      </w:r>
      <w:r w:rsidR="00C557A6" w:rsidRPr="00A52BAC">
        <w:rPr>
          <w:lang w:val="en-GB"/>
        </w:rPr>
        <w:t>amorphous TiO</w:t>
      </w:r>
      <w:r w:rsidR="00C557A6" w:rsidRPr="00A52BAC">
        <w:rPr>
          <w:vertAlign w:val="subscript"/>
          <w:lang w:val="en-GB"/>
        </w:rPr>
        <w:t>2</w:t>
      </w:r>
      <w:r w:rsidR="00C557A6" w:rsidRPr="00A52BAC">
        <w:rPr>
          <w:lang w:val="en-GB"/>
        </w:rPr>
        <w:t xml:space="preserve"> nanoparticle</w:t>
      </w:r>
      <w:r w:rsidR="004021BB">
        <w:rPr>
          <w:lang w:val="en-GB"/>
        </w:rPr>
        <w:t xml:space="preserve"> in </w:t>
      </w:r>
      <w:r w:rsidR="007C59F4">
        <w:rPr>
          <w:lang w:val="en-GB"/>
        </w:rPr>
        <w:t>literature</w:t>
      </w:r>
      <w:r w:rsidR="00C557A6" w:rsidRPr="00A52BAC">
        <w:rPr>
          <w:lang w:val="en-GB"/>
        </w:rPr>
        <w:t>.</w:t>
      </w:r>
      <w:r w:rsidR="003F7E23">
        <w:rPr>
          <w:lang w:val="en-GB"/>
        </w:rPr>
        <w:t xml:space="preserve"> </w:t>
      </w:r>
    </w:p>
    <w:p w14:paraId="116DF709" w14:textId="16C67753" w:rsidR="00C517BE" w:rsidRPr="00A52BAC" w:rsidRDefault="004B397C" w:rsidP="004B397C">
      <w:pPr>
        <w:pStyle w:val="CETBodytext"/>
        <w:keepNext/>
        <w:jc w:val="center"/>
      </w:pPr>
      <w:bookmarkStart w:id="0" w:name="_GoBack"/>
      <w:r w:rsidRPr="00A52BAC">
        <w:rPr>
          <w:noProof/>
          <w:lang w:val="fr-FR" w:eastAsia="fr-FR"/>
        </w:rPr>
        <w:lastRenderedPageBreak/>
        <w:drawing>
          <wp:inline distT="0" distB="0" distL="0" distR="0" wp14:anchorId="56DC7302" wp14:editId="45E4D2B1">
            <wp:extent cx="5328000" cy="34956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2637"/>
                    <a:stretch/>
                  </pic:blipFill>
                  <pic:spPr bwMode="auto">
                    <a:xfrm>
                      <a:off x="0" y="0"/>
                      <a:ext cx="5328000" cy="349560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42AABD8E" w14:textId="35F20E5F" w:rsidR="00C517BE" w:rsidRPr="00A52BAC" w:rsidRDefault="00C517BE" w:rsidP="00C517BE">
      <w:pPr>
        <w:pStyle w:val="CETCaption"/>
      </w:pPr>
      <w:r w:rsidRPr="00A52BAC">
        <w:t xml:space="preserve">Figure </w:t>
      </w:r>
      <w:r w:rsidRPr="00A52BAC">
        <w:fldChar w:fldCharType="begin"/>
      </w:r>
      <w:r w:rsidRPr="00A52BAC">
        <w:instrText xml:space="preserve"> SEQ Figure \* ARABIC </w:instrText>
      </w:r>
      <w:r w:rsidRPr="00A52BAC">
        <w:fldChar w:fldCharType="separate"/>
      </w:r>
      <w:r w:rsidR="00B72DE3">
        <w:rPr>
          <w:noProof/>
        </w:rPr>
        <w:t>3</w:t>
      </w:r>
      <w:r w:rsidRPr="00A52BAC">
        <w:fldChar w:fldCharType="end"/>
      </w:r>
      <w:r w:rsidRPr="00A52BAC">
        <w:t>: Experimental PDF of as-synthesized TiO</w:t>
      </w:r>
      <w:r w:rsidRPr="00A52BAC">
        <w:rPr>
          <w:vertAlign w:val="subscript"/>
        </w:rPr>
        <w:t>2</w:t>
      </w:r>
      <w:r w:rsidRPr="00A52BAC">
        <w:t xml:space="preserve"> nanoparticles (red dot) compared with model PDFs (thick black line) based on the rutile, </w:t>
      </w:r>
      <w:proofErr w:type="spellStart"/>
      <w:r w:rsidRPr="00A52BAC">
        <w:t>anatase</w:t>
      </w:r>
      <w:proofErr w:type="spellEnd"/>
      <w:r w:rsidRPr="00A52BAC">
        <w:t xml:space="preserve">, </w:t>
      </w:r>
      <w:proofErr w:type="spellStart"/>
      <w:proofErr w:type="gramStart"/>
      <w:r w:rsidRPr="00A52BAC">
        <w:t>brookite</w:t>
      </w:r>
      <w:proofErr w:type="spellEnd"/>
      <w:proofErr w:type="gramEnd"/>
      <w:r w:rsidRPr="00A52BAC">
        <w:t xml:space="preserve"> and </w:t>
      </w:r>
      <w:proofErr w:type="spellStart"/>
      <w:r w:rsidRPr="00A52BAC">
        <w:t>lepidocrocite</w:t>
      </w:r>
      <w:proofErr w:type="spellEnd"/>
      <w:r w:rsidRPr="00A52BAC">
        <w:t xml:space="preserve">-type structures. </w:t>
      </w:r>
      <w:r w:rsidR="00BD71AE" w:rsidRPr="00A52BAC">
        <w:t xml:space="preserve">Residuals are shown by </w:t>
      </w:r>
      <w:proofErr w:type="spellStart"/>
      <w:r w:rsidR="00BD71AE" w:rsidRPr="00A52BAC">
        <w:t>gray</w:t>
      </w:r>
      <w:proofErr w:type="spellEnd"/>
      <w:r w:rsidR="00BD71AE" w:rsidRPr="00A52BAC">
        <w:t xml:space="preserve"> line</w:t>
      </w:r>
      <w:r w:rsidRPr="00A52BAC">
        <w:t>.</w:t>
      </w:r>
      <w:r w:rsidR="00BD71AE" w:rsidRPr="00A52BAC">
        <w:t xml:space="preserve"> </w:t>
      </w:r>
      <w:proofErr w:type="spellStart"/>
      <w:r w:rsidR="00BD71AE" w:rsidRPr="00A52BAC">
        <w:t>R</w:t>
      </w:r>
      <w:r w:rsidR="00BD71AE" w:rsidRPr="00A52BAC">
        <w:rPr>
          <w:vertAlign w:val="subscript"/>
        </w:rPr>
        <w:t>w</w:t>
      </w:r>
      <w:proofErr w:type="spellEnd"/>
      <w:r w:rsidR="00BD71AE" w:rsidRPr="00A52BAC">
        <w:t xml:space="preserve"> values are given for each refinement.</w:t>
      </w:r>
    </w:p>
    <w:p w14:paraId="317763EB" w14:textId="18BCA82D" w:rsidR="00B645CA" w:rsidRPr="00465F41" w:rsidRDefault="00465F41" w:rsidP="00465F41">
      <w:pPr>
        <w:pStyle w:val="CETBodytext"/>
      </w:pPr>
      <w:r w:rsidRPr="00465F41">
        <w:t xml:space="preserve">The photocatalytic activity of </w:t>
      </w:r>
      <w:proofErr w:type="spellStart"/>
      <w:r w:rsidRPr="00465F41">
        <w:t>nanocoatings</w:t>
      </w:r>
      <w:proofErr w:type="spellEnd"/>
      <w:r w:rsidRPr="00465F41">
        <w:t xml:space="preserve"> elaborated from these amorphous TiO</w:t>
      </w:r>
      <w:r w:rsidRPr="00465F41">
        <w:rPr>
          <w:vertAlign w:val="subscript"/>
        </w:rPr>
        <w:t>2</w:t>
      </w:r>
      <w:r w:rsidRPr="00465F41">
        <w:t xml:space="preserve"> nanoparticles has been studied earlier by </w:t>
      </w:r>
      <w:proofErr w:type="spellStart"/>
      <w:r w:rsidRPr="00465F41">
        <w:t>Benmami</w:t>
      </w:r>
      <w:proofErr w:type="spellEnd"/>
      <w:r w:rsidRPr="00465F41">
        <w:t xml:space="preserve"> et al. </w:t>
      </w:r>
      <w:r w:rsidRPr="00465F41">
        <w:fldChar w:fldCharType="begin"/>
      </w:r>
      <w:r w:rsidRPr="00465F41">
        <w:instrText xml:space="preserve"> ADDIN ZOTERO_ITEM CSL_CITATION {"citationID":"oLsa5wWV","properties":{"formattedCitation":"(Benmami et al., 2006)","plainCitation":"(Benmami et al., 2006)","noteIndex":0},"citationItems":[{"id":631,"uris":["http://zotero.org/users/5646372/items/PI8X22R3"],"itemData":{"id":631,"type":"article-journal","abstract":"Thin nanocoatings prepared by chemical deposition of 6.0-nm titanium oxide oxo-particles on glass supports show an increased photocatalytic activity, which can be as high as that of the best commercial crystalline powders and even higher. In the present Letter, we report on original method of nanocoatings preparation and on effect of the coating mass on its photocatalytic activity. We show that internal efficiency of this photocatalyst increases with a decrease of its mass. Moreover, the very first layer of oxo-particles possesses both high mechanically stability and the maximum efficiency. No photocatalyst deactivation has been observed.","container-title":"Chemical Physics Letters","DOI":"10.1016/j.cplett.2006.03.001","ISSN":"0009-2614","issue":"4","journalAbbreviation":"Chemical Physics Letters","language":"en","page":"552-557","source":"ScienceDirect","title":"High photocatalytic activity of monolayer nanocoatings prepared from non-crystalline titanium oxide sol nanoparticles","volume":"422","author":[{"family":"Benmami","given":"M."},{"family":"Chhor","given":"K."},{"family":"Kanaev","given":"A. V."}],"issued":{"date-parts":[["2006",5,10]]}}}],"schema":"https://github.com/citation-style-language/schema/raw/master/csl-citation.json"} </w:instrText>
      </w:r>
      <w:r w:rsidRPr="00465F41">
        <w:fldChar w:fldCharType="separate"/>
      </w:r>
      <w:r w:rsidRPr="00465F41">
        <w:rPr>
          <w:rFonts w:cs="Arial"/>
        </w:rPr>
        <w:t>(</w:t>
      </w:r>
      <w:proofErr w:type="spellStart"/>
      <w:r w:rsidRPr="00465F41">
        <w:rPr>
          <w:rFonts w:cs="Arial"/>
        </w:rPr>
        <w:t>Benmami</w:t>
      </w:r>
      <w:proofErr w:type="spellEnd"/>
      <w:r w:rsidRPr="00465F41">
        <w:rPr>
          <w:rFonts w:cs="Arial"/>
        </w:rPr>
        <w:t xml:space="preserve"> et al., 2006)</w:t>
      </w:r>
      <w:r w:rsidRPr="00465F41">
        <w:fldChar w:fldCharType="end"/>
      </w:r>
      <w:r w:rsidRPr="00465F41">
        <w:t xml:space="preserve"> in the case of the trichloroethylene degradation in the gas phase using a continuous-flow fix-bed reactor under UV illumination.</w:t>
      </w:r>
      <w:r w:rsidRPr="00465F41">
        <w:t xml:space="preserve"> </w:t>
      </w:r>
      <w:proofErr w:type="spellStart"/>
      <w:r w:rsidR="00B645CA" w:rsidRPr="00465F41">
        <w:t>Nanocoatings</w:t>
      </w:r>
      <w:proofErr w:type="spellEnd"/>
      <w:r w:rsidR="00B645CA" w:rsidRPr="00465F41">
        <w:t xml:space="preserve"> were obtained putting into contact support and colloidal suspension of reactive </w:t>
      </w:r>
      <w:r w:rsidR="00AB59F7" w:rsidRPr="00465F41">
        <w:t>primary</w:t>
      </w:r>
      <w:r w:rsidR="00B645CA" w:rsidRPr="00465F41">
        <w:t xml:space="preserve"> TiO</w:t>
      </w:r>
      <w:r w:rsidR="00B645CA" w:rsidRPr="00465F41">
        <w:rPr>
          <w:vertAlign w:val="subscript"/>
        </w:rPr>
        <w:t xml:space="preserve">2 </w:t>
      </w:r>
      <w:r w:rsidR="00B645CA" w:rsidRPr="00465F41">
        <w:t xml:space="preserve">nanoparticles produced by sol-gel reactor with rapid </w:t>
      </w:r>
      <w:proofErr w:type="spellStart"/>
      <w:r w:rsidR="00B645CA" w:rsidRPr="00465F41">
        <w:t>micromixing</w:t>
      </w:r>
      <w:proofErr w:type="spellEnd"/>
      <w:r w:rsidR="00B645CA" w:rsidRPr="00465F41">
        <w:t xml:space="preserve">. They </w:t>
      </w:r>
      <w:r w:rsidR="00CB6645" w:rsidRPr="00465F41">
        <w:t xml:space="preserve">have </w:t>
      </w:r>
      <w:r w:rsidR="00B645CA" w:rsidRPr="00465F41">
        <w:t xml:space="preserve">reported that the photocatalytic activity of these </w:t>
      </w:r>
      <w:proofErr w:type="spellStart"/>
      <w:r w:rsidR="00B645CA" w:rsidRPr="00465F41">
        <w:t>nanocoatings</w:t>
      </w:r>
      <w:proofErr w:type="spellEnd"/>
      <w:r w:rsidR="00B645CA" w:rsidRPr="00465F41">
        <w:t xml:space="preserve"> was higher than </w:t>
      </w:r>
      <w:r w:rsidR="00CB6645" w:rsidRPr="00465F41">
        <w:t xml:space="preserve">of </w:t>
      </w:r>
      <w:r w:rsidR="00B645CA" w:rsidRPr="00465F41">
        <w:t>the industrial product Degussa P-25 TiO</w:t>
      </w:r>
      <w:r w:rsidR="00B645CA" w:rsidRPr="00465F41">
        <w:rPr>
          <w:vertAlign w:val="subscript"/>
        </w:rPr>
        <w:t>2</w:t>
      </w:r>
      <w:r w:rsidR="00AB59F7" w:rsidRPr="00465F41">
        <w:t>,</w:t>
      </w:r>
      <w:r w:rsidR="00B645CA" w:rsidRPr="00465F41">
        <w:t xml:space="preserve"> which is co</w:t>
      </w:r>
      <w:r w:rsidR="007C521B" w:rsidRPr="00465F41">
        <w:t xml:space="preserve">mposed of a mixture of </w:t>
      </w:r>
      <w:proofErr w:type="spellStart"/>
      <w:r w:rsidR="00C22C6C" w:rsidRPr="00465F41">
        <w:t>anatase</w:t>
      </w:r>
      <w:proofErr w:type="spellEnd"/>
      <w:r w:rsidR="007C521B" w:rsidRPr="00465F41">
        <w:t xml:space="preserve"> (</w:t>
      </w:r>
      <w:r w:rsidR="00CB6645" w:rsidRPr="00465F41">
        <w:t xml:space="preserve">70%), </w:t>
      </w:r>
      <w:r w:rsidR="00C22C6C" w:rsidRPr="00465F41">
        <w:t>rutil</w:t>
      </w:r>
      <w:r w:rsidR="007C521B" w:rsidRPr="00465F41">
        <w:t>e (</w:t>
      </w:r>
      <w:r w:rsidR="00CB6645" w:rsidRPr="00465F41">
        <w:t>3</w:t>
      </w:r>
      <w:r w:rsidR="00B645CA" w:rsidRPr="00465F41">
        <w:t>0%) TiO</w:t>
      </w:r>
      <w:r w:rsidR="00B645CA" w:rsidRPr="00465F41">
        <w:rPr>
          <w:vertAlign w:val="subscript"/>
        </w:rPr>
        <w:t>2</w:t>
      </w:r>
      <w:r w:rsidR="00CB6645" w:rsidRPr="00465F41">
        <w:t xml:space="preserve"> and a small but not negligible amorphous component </w:t>
      </w:r>
      <w:r w:rsidR="00CB6645" w:rsidRPr="00465F41">
        <w:fldChar w:fldCharType="begin"/>
      </w:r>
      <w:r w:rsidR="00CB6645" w:rsidRPr="00465F41">
        <w:instrText xml:space="preserve"> ADDIN ZOTERO_ITEM CSL_CITATION {"citationID":"lVZbUQVl","properties":{"formattedCitation":"(Ohtani et al., 2010)","plainCitation":"(Ohtani et al., 2010)","noteIndex":0},"citationItems":[{"id":1060,"uris":["http://zotero.org/users/5646372/items/I7ENBXJ9"],"itemData":{"id":1060,"type":"article-journal","abstract":"Anatase and rutile crystallites were isolated from Degussa (Evonik) P25 by selective dissolution with a hydrogen peroxide–ammonia mixture and diluted hydrofluoric acid, respectively, and used as standard samples for calibration curves of X-ray diffraction analyses. The results showed that P25 contains more than 70% anatase with a minor amount of rutile and a small amount of amorphous phase. The composition anatase/rutile/amorphous could be determined by analysis of P25 mixed with an internal standard, nickel(II) oxide. However, it was also found that the composition of P25 used in this study was inhomogeneous and changed depending on the position of sampling from the same package. Comparison of activities of original P25 and reconstructed P25 with those of isolated anatase and rutile particles suggested a less-probable synergetic effect of the co-presence of anatase and rutile.","collection-title":"3rd International Conference on Semiconductor Photochemistry, SP-3, April, 2010, Glasgow UK","container-title":"Journal of Photochemistry and Photobiology A: Chemistry","DOI":"10.1016/j.jphotochem.2010.07.024","ISSN":"1010-6030","issue":"2","journalAbbreviation":"Journal of Photochemistry and Photobiology A: Chemistry","language":"en","page":"179-182","source":"ScienceDirect","title":"What is Degussa (Evonik) P25? Crystalline composition analysis, reconstruction from isolated pure particles and photocatalytic activity test","title-short":"What is Degussa (Evonik) P25?","volume":"216","author":[{"family":"Ohtani","given":"B."},{"family":"Prieto-Mahaney","given":"O. O."},{"family":"Li","given":"D."},{"family":"Abe","given":"R."}],"issued":{"date-parts":[["2010",12,15]]}}}],"schema":"https://github.com/citation-style-language/schema/raw/master/csl-citation.json"} </w:instrText>
      </w:r>
      <w:r w:rsidR="00CB6645" w:rsidRPr="00465F41">
        <w:fldChar w:fldCharType="separate"/>
      </w:r>
      <w:r w:rsidR="00CB6645" w:rsidRPr="00465F41">
        <w:rPr>
          <w:rFonts w:cs="Arial"/>
        </w:rPr>
        <w:t>(</w:t>
      </w:r>
      <w:proofErr w:type="spellStart"/>
      <w:r w:rsidR="00CB6645" w:rsidRPr="00465F41">
        <w:rPr>
          <w:rFonts w:cs="Arial"/>
        </w:rPr>
        <w:t>Ohtani</w:t>
      </w:r>
      <w:proofErr w:type="spellEnd"/>
      <w:r w:rsidR="00CB6645" w:rsidRPr="00465F41">
        <w:rPr>
          <w:rFonts w:cs="Arial"/>
        </w:rPr>
        <w:t xml:space="preserve"> et al., 2010b)</w:t>
      </w:r>
      <w:r w:rsidR="00CB6645" w:rsidRPr="00465F41">
        <w:fldChar w:fldCharType="end"/>
      </w:r>
      <w:r w:rsidR="00B645CA" w:rsidRPr="00465F41">
        <w:t xml:space="preserve">. Moreover, they have shown that the film thickness was a crucial parameter that can influence the material efficiency, as it relates to the internal traps population. By reducing it to the thinnest </w:t>
      </w:r>
      <w:proofErr w:type="spellStart"/>
      <w:r w:rsidR="00B645CA" w:rsidRPr="00465F41">
        <w:t>submonolayer</w:t>
      </w:r>
      <w:proofErr w:type="spellEnd"/>
      <w:r w:rsidR="00B645CA" w:rsidRPr="00465F41">
        <w:t xml:space="preserve"> of amorphous TiO</w:t>
      </w:r>
      <w:r w:rsidR="00B645CA" w:rsidRPr="00465F41">
        <w:rPr>
          <w:vertAlign w:val="subscript"/>
        </w:rPr>
        <w:t>2</w:t>
      </w:r>
      <w:r w:rsidR="00B645CA" w:rsidRPr="00465F41">
        <w:t xml:space="preserve"> nanoparticles, the best </w:t>
      </w:r>
      <w:r w:rsidR="00CB6645" w:rsidRPr="00465F41">
        <w:t xml:space="preserve">intrinsic </w:t>
      </w:r>
      <w:r w:rsidR="00B645CA" w:rsidRPr="00465F41">
        <w:t>performances were obtained. As amorphous TiO</w:t>
      </w:r>
      <w:r w:rsidR="00B645CA" w:rsidRPr="00465F41">
        <w:rPr>
          <w:vertAlign w:val="subscript"/>
        </w:rPr>
        <w:t>2</w:t>
      </w:r>
      <w:r w:rsidR="00B645CA" w:rsidRPr="00465F41">
        <w:t xml:space="preserve"> was supposed to show only a negligible activity, these results are very interesting. In a recent review, Sun et al. highlighted some unique physical and chemical properties of the amorphous TiO</w:t>
      </w:r>
      <w:r w:rsidR="00B645CA" w:rsidRPr="00465F41">
        <w:rPr>
          <w:vertAlign w:val="subscript"/>
        </w:rPr>
        <w:t>2</w:t>
      </w:r>
      <w:r w:rsidR="00B645CA" w:rsidRPr="00465F41">
        <w:t xml:space="preserve"> which could be of great interest in the field of </w:t>
      </w:r>
      <w:proofErr w:type="spellStart"/>
      <w:r w:rsidR="00B645CA" w:rsidRPr="00465F41">
        <w:t>photocatalysis</w:t>
      </w:r>
      <w:proofErr w:type="spellEnd"/>
      <w:r w:rsidR="00B645CA" w:rsidRPr="00465F41">
        <w:t xml:space="preserve"> </w:t>
      </w:r>
      <w:r w:rsidR="00B645CA" w:rsidRPr="00465F41">
        <w:fldChar w:fldCharType="begin"/>
      </w:r>
      <w:r w:rsidR="00B645CA" w:rsidRPr="00465F41">
        <w:instrText xml:space="preserve"> ADDIN ZOTERO_ITEM CSL_CITATION {"citationID":"IHzHNiEK","properties":{"formattedCitation":"(Sun et al., 2019)","plainCitation":"(Sun et al., 2019)","noteIndex":0},"citationItems":[{"id":735,"uris":["http://zotero.org/users/5646372/items/LPCFUKBA"],"itemData":{"id":735,"type":"article-journal","abstract":"Titanium dioxide (TiO2) nanostructures have been extensively investigated in the field of photocatalysis, and many previous review articles have summarized the progress made in the design and synthesis of crystalline TiO2 with tailored nanostructures. However, the physical and chemical properties of TiO2, including light absorption, surface adsorption, and charge carrier separation, are related to the disordered arrangement of intrinsic atoms. Therefore, amorphous TiO2 (am-TiO2) with long-range atomic disorder plays an important role in the photocatalytic performances. Unfortunately, at present we still know less about amorphous TiO2-based materials than crystalline ones from a scientific viewpoint, and a comprehensive review on am-TiO2 is lacking and highly desirable to further advance the development of novel function-oriented TiO2-based nanostructures. In this review, we comprehensively summarize the structural characteristics, optical properties, synthesis principles and current morphologies of am-TiO2 nanostructures. In particular, photocatalytic applications with regard to am-TiO2-based nanostructures are highlighted. Additionally, we briefly propose several perspectives on the challenges and new direction for future investigation. This review will act as a useful guideline for researchers who are currently concentrating on TiO2 materials to fabricate novel amorphous-based nanomaterials for photochemical applications.","container-title":"Catalysis Science &amp; Technology","DOI":"10.1039/C9CY01020C","ISSN":"2044-4761","issue":"16","journalAbbreviation":"Catal. Sci. Technol.","language":"en","note":"publisher: The Royal Society of Chemistry","page":"4198-4215","source":"pubs-rsc-org.insis.bib.cnrs.fr","title":"Amorphous TiO2 nanostructures: synthesis, fundamental properties and photocatalytic applications","title-short":"Amorphous TiO2 nanostructures","volume":"9","author":[{"family":"Sun","given":"Shaodong"},{"family":"Song","given":"Peng"},{"family":"Cui","given":"Jie"},{"family":"Liang","given":"Shuhua"}],"issued":{"date-parts":[["2019",8,12]]}}}],"schema":"https://github.com/citation-style-language/schema/raw/master/csl-citation.json"} </w:instrText>
      </w:r>
      <w:r w:rsidR="00B645CA" w:rsidRPr="00465F41">
        <w:fldChar w:fldCharType="separate"/>
      </w:r>
      <w:r w:rsidR="00B645CA" w:rsidRPr="00465F41">
        <w:rPr>
          <w:rFonts w:cs="Arial"/>
        </w:rPr>
        <w:t>(Sun et al., 2019)</w:t>
      </w:r>
      <w:r w:rsidR="00B645CA" w:rsidRPr="00465F41">
        <w:fldChar w:fldCharType="end"/>
      </w:r>
      <w:r w:rsidR="00B645CA" w:rsidRPr="00465F41">
        <w:t xml:space="preserve">. In particular, the presence of structural defects and oxygen vacancies inherent to the structural disorder state of the nanoparticle could promote photochemical applications improving the conductivity of charge holder. It is thus probable that the high photocatalytic properties observed for the </w:t>
      </w:r>
      <w:proofErr w:type="spellStart"/>
      <w:r w:rsidR="00B645CA" w:rsidRPr="00465F41">
        <w:t>nanocoatings</w:t>
      </w:r>
      <w:proofErr w:type="spellEnd"/>
      <w:r w:rsidR="00B645CA" w:rsidRPr="00465F41">
        <w:t xml:space="preserve"> based on amorphous TiO</w:t>
      </w:r>
      <w:r w:rsidR="00B645CA" w:rsidRPr="00465F41">
        <w:rPr>
          <w:vertAlign w:val="subscript"/>
        </w:rPr>
        <w:t>2</w:t>
      </w:r>
      <w:r w:rsidR="00B645CA" w:rsidRPr="00465F41">
        <w:t xml:space="preserve"> nanoparticles synthesized </w:t>
      </w:r>
      <w:r w:rsidR="00CB6645" w:rsidRPr="00465F41">
        <w:t>in</w:t>
      </w:r>
      <w:r w:rsidR="00B645CA" w:rsidRPr="00465F41">
        <w:t xml:space="preserve"> the sol-gel reactor wit</w:t>
      </w:r>
      <w:r w:rsidR="00AB59F7" w:rsidRPr="00465F41">
        <w:t xml:space="preserve">h </w:t>
      </w:r>
      <w:proofErr w:type="spellStart"/>
      <w:r w:rsidR="00AB59F7" w:rsidRPr="00465F41">
        <w:t>micromixing</w:t>
      </w:r>
      <w:proofErr w:type="spellEnd"/>
      <w:r w:rsidR="00AB59F7" w:rsidRPr="00465F41">
        <w:t xml:space="preserve"> rely on thin film</w:t>
      </w:r>
      <w:r w:rsidR="00B645CA" w:rsidRPr="00465F41">
        <w:t xml:space="preserve"> characteristics, in particular </w:t>
      </w:r>
      <w:r w:rsidR="00CB6645" w:rsidRPr="00465F41">
        <w:t xml:space="preserve">on </w:t>
      </w:r>
      <w:r w:rsidR="00AB59F7" w:rsidRPr="00465F41">
        <w:t>its</w:t>
      </w:r>
      <w:r w:rsidR="00B645CA" w:rsidRPr="00465F41">
        <w:t xml:space="preserve"> very low thickness, provided by the reactive chemical colloidal deposition developed by </w:t>
      </w:r>
      <w:proofErr w:type="spellStart"/>
      <w:r w:rsidR="00B645CA" w:rsidRPr="00465F41">
        <w:t>Benmami</w:t>
      </w:r>
      <w:proofErr w:type="spellEnd"/>
      <w:r w:rsidR="00964F73" w:rsidRPr="00465F41">
        <w:t xml:space="preserve"> et al. </w:t>
      </w:r>
      <w:r w:rsidR="00B645CA" w:rsidRPr="00465F41">
        <w:t xml:space="preserve">and </w:t>
      </w:r>
      <w:r w:rsidR="00CB6645" w:rsidRPr="00465F41">
        <w:t>on</w:t>
      </w:r>
      <w:r w:rsidR="00B645CA" w:rsidRPr="00465F41">
        <w:t xml:space="preserve"> the unique chemical and physical properties of the amorphous TiO</w:t>
      </w:r>
      <w:r w:rsidR="00B645CA" w:rsidRPr="00465F41">
        <w:rPr>
          <w:vertAlign w:val="subscript"/>
        </w:rPr>
        <w:t>2</w:t>
      </w:r>
      <w:r w:rsidR="00B645CA" w:rsidRPr="00465F41">
        <w:t xml:space="preserve"> nanoparticles.</w:t>
      </w:r>
    </w:p>
    <w:p w14:paraId="2B36CDA6" w14:textId="77777777" w:rsidR="00C517BE" w:rsidRPr="00A52BAC" w:rsidRDefault="00C517BE" w:rsidP="00C517BE">
      <w:pPr>
        <w:pStyle w:val="CETHeading1"/>
        <w:rPr>
          <w:lang w:val="en-GB"/>
        </w:rPr>
      </w:pPr>
      <w:r w:rsidRPr="00A52BAC">
        <w:rPr>
          <w:lang w:val="en-GB"/>
        </w:rPr>
        <w:t>Conclusion</w:t>
      </w:r>
    </w:p>
    <w:p w14:paraId="707C23B5" w14:textId="5E68FBEB" w:rsidR="00C517BE" w:rsidRPr="00A52BAC" w:rsidRDefault="00C517BE" w:rsidP="00C517BE">
      <w:pPr>
        <w:pStyle w:val="CETBodytext"/>
        <w:rPr>
          <w:lang w:val="en-GB"/>
        </w:rPr>
      </w:pPr>
      <w:r w:rsidRPr="00A52BAC">
        <w:rPr>
          <w:lang w:val="en-GB"/>
        </w:rPr>
        <w:t>The atomic structure of very small amorphous TiO</w:t>
      </w:r>
      <w:r w:rsidRPr="00A52BAC">
        <w:rPr>
          <w:vertAlign w:val="subscript"/>
          <w:lang w:val="en-GB"/>
        </w:rPr>
        <w:t>2</w:t>
      </w:r>
      <w:r w:rsidRPr="00A52BAC">
        <w:rPr>
          <w:lang w:val="en-GB"/>
        </w:rPr>
        <w:t xml:space="preserve"> nanoparticles synthesized </w:t>
      </w:r>
      <w:r w:rsidR="00465F41">
        <w:rPr>
          <w:lang w:val="en-GB"/>
        </w:rPr>
        <w:t>in</w:t>
      </w:r>
      <w:r w:rsidRPr="00A52BAC">
        <w:rPr>
          <w:lang w:val="en-GB"/>
        </w:rPr>
        <w:t xml:space="preserve"> a sol-gel reactor with ultra-rapid </w:t>
      </w:r>
      <w:proofErr w:type="spellStart"/>
      <w:r w:rsidRPr="00A52BAC">
        <w:rPr>
          <w:lang w:val="en-GB"/>
        </w:rPr>
        <w:t>micromixing</w:t>
      </w:r>
      <w:proofErr w:type="spellEnd"/>
      <w:r w:rsidRPr="00A52BAC">
        <w:rPr>
          <w:lang w:val="en-GB"/>
        </w:rPr>
        <w:t xml:space="preserve"> was analysed by the mean of PDF method. The experimental PDF was in line with an amorphous network composed of relatively well-defined TiO</w:t>
      </w:r>
      <w:r w:rsidRPr="00A52BAC">
        <w:rPr>
          <w:vertAlign w:val="subscript"/>
          <w:lang w:val="en-GB"/>
        </w:rPr>
        <w:t>6</w:t>
      </w:r>
      <w:r w:rsidRPr="00A52BAC">
        <w:rPr>
          <w:lang w:val="en-GB"/>
        </w:rPr>
        <w:t xml:space="preserve"> </w:t>
      </w:r>
      <w:proofErr w:type="spellStart"/>
      <w:r w:rsidRPr="00A52BAC">
        <w:rPr>
          <w:lang w:val="en-GB"/>
        </w:rPr>
        <w:t>octahedra</w:t>
      </w:r>
      <w:proofErr w:type="spellEnd"/>
      <w:r w:rsidRPr="00A52BAC">
        <w:rPr>
          <w:lang w:val="en-GB"/>
        </w:rPr>
        <w:t xml:space="preserve"> with a coherence length limited to 8-9 Å. The experimental PDF was compared to simulated PDF calculated from structural model of rutile, </w:t>
      </w:r>
      <w:proofErr w:type="spellStart"/>
      <w:r w:rsidRPr="00A52BAC">
        <w:rPr>
          <w:lang w:val="en-GB"/>
        </w:rPr>
        <w:t>anatase</w:t>
      </w:r>
      <w:proofErr w:type="spellEnd"/>
      <w:r w:rsidRPr="00A52BAC">
        <w:rPr>
          <w:lang w:val="en-GB"/>
        </w:rPr>
        <w:t xml:space="preserve">, </w:t>
      </w:r>
      <w:proofErr w:type="spellStart"/>
      <w:r w:rsidRPr="00A52BAC">
        <w:rPr>
          <w:lang w:val="en-GB"/>
        </w:rPr>
        <w:t>brookite</w:t>
      </w:r>
      <w:proofErr w:type="spellEnd"/>
      <w:r w:rsidRPr="00A52BAC">
        <w:rPr>
          <w:lang w:val="en-GB"/>
        </w:rPr>
        <w:t xml:space="preserve"> and </w:t>
      </w:r>
      <w:proofErr w:type="spellStart"/>
      <w:r w:rsidRPr="00A52BAC">
        <w:rPr>
          <w:lang w:val="en-GB"/>
        </w:rPr>
        <w:t>Ti-lepidocrocite</w:t>
      </w:r>
      <w:proofErr w:type="spellEnd"/>
      <w:r w:rsidRPr="00A52BAC">
        <w:rPr>
          <w:lang w:val="en-GB"/>
        </w:rPr>
        <w:t xml:space="preserve"> type. The best agreement was obtained with the </w:t>
      </w:r>
      <w:proofErr w:type="spellStart"/>
      <w:r w:rsidR="004021BB">
        <w:rPr>
          <w:lang w:val="en-GB"/>
        </w:rPr>
        <w:t>Ti</w:t>
      </w:r>
      <w:proofErr w:type="spellEnd"/>
      <w:r w:rsidR="004021BB">
        <w:rPr>
          <w:lang w:val="en-GB"/>
        </w:rPr>
        <w:t>-</w:t>
      </w:r>
      <w:proofErr w:type="spellStart"/>
      <w:r w:rsidRPr="00A52BAC">
        <w:rPr>
          <w:lang w:val="en-GB"/>
        </w:rPr>
        <w:t>lepidocrocite</w:t>
      </w:r>
      <w:proofErr w:type="spellEnd"/>
      <w:r w:rsidR="000F0096">
        <w:rPr>
          <w:lang w:val="en-GB"/>
        </w:rPr>
        <w:t>-</w:t>
      </w:r>
      <w:r w:rsidRPr="00A52BAC">
        <w:rPr>
          <w:lang w:val="en-GB"/>
        </w:rPr>
        <w:t>type structural model meaning that the structural middle range order in the TiO</w:t>
      </w:r>
      <w:r w:rsidRPr="00A52BAC">
        <w:rPr>
          <w:vertAlign w:val="subscript"/>
          <w:lang w:val="en-GB"/>
        </w:rPr>
        <w:t>2</w:t>
      </w:r>
      <w:r w:rsidRPr="00A52BAC">
        <w:rPr>
          <w:lang w:val="en-GB"/>
        </w:rPr>
        <w:t>, i.e. the first TiO</w:t>
      </w:r>
      <w:r w:rsidRPr="00A52BAC">
        <w:rPr>
          <w:vertAlign w:val="subscript"/>
          <w:lang w:val="en-GB"/>
        </w:rPr>
        <w:t>6</w:t>
      </w:r>
      <w:r w:rsidRPr="00A52BAC">
        <w:rPr>
          <w:lang w:val="en-GB"/>
        </w:rPr>
        <w:t xml:space="preserve"> </w:t>
      </w:r>
      <w:proofErr w:type="spellStart"/>
      <w:r w:rsidRPr="00A52BAC">
        <w:rPr>
          <w:lang w:val="en-GB"/>
        </w:rPr>
        <w:t>octahedra</w:t>
      </w:r>
      <w:proofErr w:type="spellEnd"/>
      <w:r w:rsidRPr="00A52BAC">
        <w:rPr>
          <w:lang w:val="en-GB"/>
        </w:rPr>
        <w:t xml:space="preserve"> coupling, was close to the </w:t>
      </w:r>
      <w:proofErr w:type="spellStart"/>
      <w:r w:rsidR="004021BB">
        <w:rPr>
          <w:lang w:val="en-GB"/>
        </w:rPr>
        <w:t>Ti</w:t>
      </w:r>
      <w:proofErr w:type="spellEnd"/>
      <w:r w:rsidR="004021BB">
        <w:rPr>
          <w:lang w:val="en-GB"/>
        </w:rPr>
        <w:t>-</w:t>
      </w:r>
      <w:proofErr w:type="spellStart"/>
      <w:r w:rsidRPr="00A52BAC">
        <w:rPr>
          <w:lang w:val="en-GB"/>
        </w:rPr>
        <w:t>lepidocrocite</w:t>
      </w:r>
      <w:proofErr w:type="spellEnd"/>
      <w:r w:rsidRPr="00A52BAC">
        <w:rPr>
          <w:lang w:val="en-GB"/>
        </w:rPr>
        <w:t>-type structure. The structure of the amorphous TiO</w:t>
      </w:r>
      <w:r w:rsidRPr="00A52BAC">
        <w:rPr>
          <w:vertAlign w:val="subscript"/>
          <w:lang w:val="en-GB"/>
        </w:rPr>
        <w:t>2</w:t>
      </w:r>
      <w:r w:rsidRPr="00A52BAC">
        <w:rPr>
          <w:lang w:val="en-GB"/>
        </w:rPr>
        <w:t xml:space="preserve"> nanoparticles could then be</w:t>
      </w:r>
      <w:r w:rsidR="00465F41">
        <w:rPr>
          <w:lang w:val="en-GB"/>
        </w:rPr>
        <w:t xml:space="preserve"> </w:t>
      </w:r>
      <w:r w:rsidRPr="00A52BAC">
        <w:rPr>
          <w:lang w:val="en-GB"/>
        </w:rPr>
        <w:t>described as a disordered network of TiO</w:t>
      </w:r>
      <w:r w:rsidRPr="00A52BAC">
        <w:rPr>
          <w:vertAlign w:val="subscript"/>
          <w:lang w:val="en-GB"/>
        </w:rPr>
        <w:t>6</w:t>
      </w:r>
      <w:r w:rsidRPr="00A52BAC">
        <w:rPr>
          <w:lang w:val="en-GB"/>
        </w:rPr>
        <w:t xml:space="preserve"> </w:t>
      </w:r>
      <w:proofErr w:type="spellStart"/>
      <w:r w:rsidRPr="00A52BAC">
        <w:rPr>
          <w:lang w:val="en-GB"/>
        </w:rPr>
        <w:t>octahedra</w:t>
      </w:r>
      <w:proofErr w:type="spellEnd"/>
      <w:r w:rsidRPr="00A52BAC">
        <w:rPr>
          <w:lang w:val="en-GB"/>
        </w:rPr>
        <w:t xml:space="preserve"> connected in the coupling scheme of the </w:t>
      </w:r>
      <w:proofErr w:type="spellStart"/>
      <w:r w:rsidR="004021BB">
        <w:rPr>
          <w:lang w:val="en-GB"/>
        </w:rPr>
        <w:t>Ti-</w:t>
      </w:r>
      <w:r w:rsidRPr="00A52BAC">
        <w:rPr>
          <w:lang w:val="en-GB"/>
        </w:rPr>
        <w:t>lepidocrocite</w:t>
      </w:r>
      <w:proofErr w:type="spellEnd"/>
      <w:r w:rsidRPr="00A52BAC">
        <w:rPr>
          <w:lang w:val="en-GB"/>
        </w:rPr>
        <w:t xml:space="preserve"> </w:t>
      </w:r>
      <w:r w:rsidRPr="00A52BAC">
        <w:rPr>
          <w:lang w:val="en-GB"/>
        </w:rPr>
        <w:lastRenderedPageBreak/>
        <w:t>structure. The inherent structural disorder in the amorphous TiO</w:t>
      </w:r>
      <w:r w:rsidRPr="00A52BAC">
        <w:rPr>
          <w:vertAlign w:val="subscript"/>
          <w:lang w:val="en-GB"/>
        </w:rPr>
        <w:t>2</w:t>
      </w:r>
      <w:r w:rsidRPr="00A52BAC">
        <w:rPr>
          <w:lang w:val="en-GB"/>
        </w:rPr>
        <w:t xml:space="preserve"> nanoparticles could promote in some way their photocatalytic activity by increasing the conductivity of charge carriers during the photochemical processes. Further investigations are required to investigate the photochemical processes occurring during </w:t>
      </w:r>
      <w:proofErr w:type="spellStart"/>
      <w:r w:rsidRPr="00A52BAC">
        <w:rPr>
          <w:lang w:val="en-GB"/>
        </w:rPr>
        <w:t>photocatalysis</w:t>
      </w:r>
      <w:proofErr w:type="spellEnd"/>
      <w:r w:rsidRPr="00A52BAC">
        <w:rPr>
          <w:lang w:val="en-GB"/>
        </w:rPr>
        <w:t>.</w:t>
      </w:r>
    </w:p>
    <w:p w14:paraId="6572BEC1" w14:textId="1ECB1D9D" w:rsidR="00C517BE" w:rsidRPr="00A52BAC" w:rsidRDefault="00C517BE" w:rsidP="00C517BE">
      <w:pPr>
        <w:pStyle w:val="CETAcknowledgementstitle"/>
      </w:pPr>
      <w:r w:rsidRPr="00A52BAC">
        <w:t>Acknowledg</w:t>
      </w:r>
      <w:r w:rsidR="00576FB6" w:rsidRPr="00A52BAC">
        <w:t>e</w:t>
      </w:r>
      <w:r w:rsidRPr="00A52BAC">
        <w:t>ments</w:t>
      </w:r>
    </w:p>
    <w:p w14:paraId="7EB4D4B3" w14:textId="21B37B04" w:rsidR="00C517BE" w:rsidRPr="00A52BAC" w:rsidRDefault="00B645CA" w:rsidP="00C517BE">
      <w:pPr>
        <w:pStyle w:val="CETBodytext"/>
        <w:rPr>
          <w:lang w:val="en-GB"/>
        </w:rPr>
      </w:pPr>
      <w:r w:rsidRPr="00A52BAC">
        <w:rPr>
          <w:lang w:val="en-GB"/>
        </w:rPr>
        <w:t>We acknowledge DESY (Hamburg, Germany), a member of the Helmholtz Association HGF, for the provision of experimental facilities. Parts of this research were carried out at</w:t>
      </w:r>
      <w:r w:rsidR="00A520A5" w:rsidRPr="00A52BAC">
        <w:rPr>
          <w:lang w:val="en-GB"/>
        </w:rPr>
        <w:t xml:space="preserve"> PETRA III and we would like to thank </w:t>
      </w:r>
      <w:proofErr w:type="spellStart"/>
      <w:r w:rsidR="00A520A5" w:rsidRPr="00A52BAC">
        <w:rPr>
          <w:lang w:val="en-GB"/>
        </w:rPr>
        <w:t>Dr.</w:t>
      </w:r>
      <w:proofErr w:type="spellEnd"/>
      <w:r w:rsidR="00A520A5" w:rsidRPr="00A52BAC">
        <w:rPr>
          <w:lang w:val="en-GB"/>
        </w:rPr>
        <w:t xml:space="preserve"> Ida </w:t>
      </w:r>
      <w:proofErr w:type="spellStart"/>
      <w:r w:rsidR="00A520A5" w:rsidRPr="00A52BAC">
        <w:rPr>
          <w:lang w:val="en-GB"/>
        </w:rPr>
        <w:t>Gjerlevsen</w:t>
      </w:r>
      <w:proofErr w:type="spellEnd"/>
      <w:r w:rsidR="00A520A5" w:rsidRPr="00A52BAC">
        <w:rPr>
          <w:lang w:val="en-GB"/>
        </w:rPr>
        <w:t xml:space="preserve"> Nielsen for assistance in using P21.1 beamline. </w:t>
      </w:r>
      <w:proofErr w:type="spellStart"/>
      <w:r w:rsidR="00A520A5" w:rsidRPr="00A52BAC">
        <w:rPr>
          <w:lang w:val="en-GB"/>
        </w:rPr>
        <w:t>Beamtime</w:t>
      </w:r>
      <w:proofErr w:type="spellEnd"/>
      <w:r w:rsidR="00A520A5" w:rsidRPr="00A52BAC">
        <w:rPr>
          <w:lang w:val="en-GB"/>
        </w:rPr>
        <w:t xml:space="preserve"> was allocated for proposal I-20211531 EC.</w:t>
      </w:r>
    </w:p>
    <w:p w14:paraId="125E553D" w14:textId="77777777" w:rsidR="00C517BE" w:rsidRPr="00A52BAC" w:rsidRDefault="00C517BE" w:rsidP="00C517BE">
      <w:pPr>
        <w:pStyle w:val="CETReference"/>
      </w:pPr>
      <w:r w:rsidRPr="00A52BAC">
        <w:t>References</w:t>
      </w:r>
    </w:p>
    <w:p w14:paraId="64184A61" w14:textId="71DBD83D" w:rsidR="00CB6645" w:rsidRPr="00CB6645" w:rsidRDefault="00C517BE" w:rsidP="00CB6645">
      <w:pPr>
        <w:pStyle w:val="Bibliographie"/>
        <w:rPr>
          <w:rFonts w:cs="Arial"/>
        </w:rPr>
      </w:pPr>
      <w:r w:rsidRPr="00A52BAC">
        <w:fldChar w:fldCharType="begin"/>
      </w:r>
      <w:r w:rsidR="00F51941" w:rsidRPr="00A52BAC">
        <w:instrText xml:space="preserve"> ADDIN ZOTERO_BIBL {"uncited":[],"omitted":[],"custom":[]} CSL_BIBLIOGRAPHY </w:instrText>
      </w:r>
      <w:r w:rsidRPr="00A52BAC">
        <w:fldChar w:fldCharType="separate"/>
      </w:r>
      <w:proofErr w:type="spellStart"/>
      <w:proofErr w:type="gramStart"/>
      <w:r w:rsidR="00CB6645" w:rsidRPr="00CB6645">
        <w:rPr>
          <w:rFonts w:cs="Arial"/>
        </w:rPr>
        <w:t>Azouani</w:t>
      </w:r>
      <w:proofErr w:type="spellEnd"/>
      <w:r w:rsidR="00CB6645" w:rsidRPr="00CB6645">
        <w:rPr>
          <w:rFonts w:cs="Arial"/>
        </w:rPr>
        <w:t xml:space="preserve">, R., Tieng, S., </w:t>
      </w:r>
      <w:proofErr w:type="spellStart"/>
      <w:r w:rsidR="00CB6645" w:rsidRPr="00CB6645">
        <w:rPr>
          <w:rFonts w:cs="Arial"/>
        </w:rPr>
        <w:t>Michau</w:t>
      </w:r>
      <w:proofErr w:type="spellEnd"/>
      <w:r w:rsidR="00CB6645" w:rsidRPr="00CB6645">
        <w:rPr>
          <w:rFonts w:cs="Arial"/>
        </w:rPr>
        <w:t xml:space="preserve">, A., </w:t>
      </w:r>
      <w:proofErr w:type="spellStart"/>
      <w:r w:rsidR="00CB6645" w:rsidRPr="00CB6645">
        <w:rPr>
          <w:rFonts w:cs="Arial"/>
        </w:rPr>
        <w:t>Hassouni</w:t>
      </w:r>
      <w:proofErr w:type="spellEnd"/>
      <w:r w:rsidR="00CB6645" w:rsidRPr="00CB6645">
        <w:rPr>
          <w:rFonts w:cs="Arial"/>
        </w:rPr>
        <w:t xml:space="preserve">, K., </w:t>
      </w:r>
      <w:proofErr w:type="spellStart"/>
      <w:r w:rsidR="00CB6645" w:rsidRPr="00CB6645">
        <w:rPr>
          <w:rFonts w:cs="Arial"/>
        </w:rPr>
        <w:t>Chhor</w:t>
      </w:r>
      <w:proofErr w:type="spellEnd"/>
      <w:r w:rsidR="00CB6645" w:rsidRPr="00CB6645">
        <w:rPr>
          <w:rFonts w:cs="Arial"/>
        </w:rPr>
        <w:t xml:space="preserve">, K., </w:t>
      </w:r>
      <w:proofErr w:type="spellStart"/>
      <w:r w:rsidR="00CB6645" w:rsidRPr="00CB6645">
        <w:rPr>
          <w:rFonts w:cs="Arial"/>
        </w:rPr>
        <w:t>Bocquet</w:t>
      </w:r>
      <w:proofErr w:type="spellEnd"/>
      <w:r w:rsidR="00CB6645" w:rsidRPr="00CB6645">
        <w:rPr>
          <w:rFonts w:cs="Arial"/>
        </w:rPr>
        <w:t xml:space="preserve">, J.F., </w:t>
      </w:r>
      <w:proofErr w:type="spellStart"/>
      <w:r w:rsidR="00CB6645" w:rsidRPr="00CB6645">
        <w:rPr>
          <w:rFonts w:cs="Arial"/>
        </w:rPr>
        <w:t>Vignes</w:t>
      </w:r>
      <w:proofErr w:type="spellEnd"/>
      <w:r w:rsidR="00CB6645" w:rsidRPr="00CB6645">
        <w:rPr>
          <w:rFonts w:cs="Arial"/>
        </w:rPr>
        <w:t xml:space="preserve">, J.L., </w:t>
      </w:r>
      <w:proofErr w:type="spellStart"/>
      <w:r w:rsidR="00CB6645" w:rsidRPr="00CB6645">
        <w:rPr>
          <w:rFonts w:cs="Arial"/>
        </w:rPr>
        <w:t>Kanaev</w:t>
      </w:r>
      <w:proofErr w:type="spellEnd"/>
      <w:r w:rsidR="00CB6645" w:rsidRPr="00CB6645">
        <w:rPr>
          <w:rFonts w:cs="Arial"/>
        </w:rPr>
        <w:t>, A., 2009.</w:t>
      </w:r>
      <w:proofErr w:type="gramEnd"/>
      <w:r w:rsidR="00CB6645" w:rsidRPr="00CB6645">
        <w:rPr>
          <w:rFonts w:cs="Arial"/>
        </w:rPr>
        <w:t xml:space="preserve"> </w:t>
      </w:r>
      <w:proofErr w:type="gramStart"/>
      <w:r w:rsidR="00CB6645" w:rsidRPr="00CB6645">
        <w:rPr>
          <w:rFonts w:cs="Arial"/>
        </w:rPr>
        <w:t>E</w:t>
      </w:r>
      <w:r w:rsidR="00CB6645">
        <w:rPr>
          <w:rFonts w:cs="Arial"/>
        </w:rPr>
        <w:t>laboration of doped and composite nano-TiO</w:t>
      </w:r>
      <w:r w:rsidR="00CB6645" w:rsidRPr="00CB6645">
        <w:rPr>
          <w:rFonts w:cs="Arial"/>
          <w:vertAlign w:val="subscript"/>
        </w:rPr>
        <w:t>2</w:t>
      </w:r>
      <w:r w:rsidR="00CB6645">
        <w:rPr>
          <w:rFonts w:cs="Arial"/>
          <w:vertAlign w:val="subscript"/>
        </w:rPr>
        <w:t xml:space="preserve"> </w:t>
      </w:r>
      <w:r w:rsidR="00CB6645" w:rsidRPr="00CB6645">
        <w:rPr>
          <w:rFonts w:cs="Arial"/>
        </w:rPr>
        <w:t>Chemical Engineering Transactions 17, 981–986.</w:t>
      </w:r>
      <w:proofErr w:type="gramEnd"/>
      <w:r w:rsidR="00CB6645" w:rsidRPr="00CB6645">
        <w:rPr>
          <w:rFonts w:cs="Arial"/>
        </w:rPr>
        <w:t xml:space="preserve"> </w:t>
      </w:r>
    </w:p>
    <w:p w14:paraId="12EA5591" w14:textId="1A039147" w:rsidR="00CB6645" w:rsidRPr="00CB6645" w:rsidRDefault="00CB6645" w:rsidP="00CB6645">
      <w:pPr>
        <w:pStyle w:val="Bibliographie"/>
        <w:rPr>
          <w:rFonts w:cs="Arial"/>
        </w:rPr>
      </w:pPr>
      <w:proofErr w:type="spellStart"/>
      <w:proofErr w:type="gramStart"/>
      <w:r w:rsidRPr="00CB6645">
        <w:rPr>
          <w:rFonts w:cs="Arial"/>
        </w:rPr>
        <w:t>Benmami</w:t>
      </w:r>
      <w:proofErr w:type="spellEnd"/>
      <w:r w:rsidRPr="00CB6645">
        <w:rPr>
          <w:rFonts w:cs="Arial"/>
        </w:rPr>
        <w:t xml:space="preserve">, M., </w:t>
      </w:r>
      <w:proofErr w:type="spellStart"/>
      <w:r w:rsidRPr="00CB6645">
        <w:rPr>
          <w:rFonts w:cs="Arial"/>
        </w:rPr>
        <w:t>Chhor</w:t>
      </w:r>
      <w:proofErr w:type="spellEnd"/>
      <w:r w:rsidRPr="00CB6645">
        <w:rPr>
          <w:rFonts w:cs="Arial"/>
        </w:rPr>
        <w:t xml:space="preserve">, K., </w:t>
      </w:r>
      <w:proofErr w:type="spellStart"/>
      <w:r w:rsidRPr="00CB6645">
        <w:rPr>
          <w:rFonts w:cs="Arial"/>
        </w:rPr>
        <w:t>Kanaev</w:t>
      </w:r>
      <w:proofErr w:type="spellEnd"/>
      <w:r w:rsidRPr="00CB6645">
        <w:rPr>
          <w:rFonts w:cs="Arial"/>
        </w:rPr>
        <w:t>, A.V., 2006.</w:t>
      </w:r>
      <w:proofErr w:type="gramEnd"/>
      <w:r w:rsidRPr="00CB6645">
        <w:rPr>
          <w:rFonts w:cs="Arial"/>
        </w:rPr>
        <w:t xml:space="preserve"> High photocatalytic activity of monolayer </w:t>
      </w:r>
      <w:proofErr w:type="spellStart"/>
      <w:r w:rsidRPr="00CB6645">
        <w:rPr>
          <w:rFonts w:cs="Arial"/>
        </w:rPr>
        <w:t>nanocoatings</w:t>
      </w:r>
      <w:proofErr w:type="spellEnd"/>
      <w:r w:rsidRPr="00CB6645">
        <w:rPr>
          <w:rFonts w:cs="Arial"/>
        </w:rPr>
        <w:t xml:space="preserve"> prepared from non-crystalline titanium oxide sol nanoparticles. Chemical Physics Letters 422, 552–557. </w:t>
      </w:r>
    </w:p>
    <w:p w14:paraId="42E1457C" w14:textId="10C82D0F" w:rsidR="00CB6645" w:rsidRPr="00CB6645" w:rsidRDefault="00CB6645" w:rsidP="00CB6645">
      <w:pPr>
        <w:pStyle w:val="Bibliographie"/>
        <w:rPr>
          <w:rFonts w:cs="Arial"/>
        </w:rPr>
      </w:pPr>
      <w:proofErr w:type="spellStart"/>
      <w:r w:rsidRPr="00CB6645">
        <w:rPr>
          <w:rFonts w:cs="Arial"/>
        </w:rPr>
        <w:t>Billinge</w:t>
      </w:r>
      <w:proofErr w:type="spellEnd"/>
      <w:r w:rsidRPr="00CB6645">
        <w:rPr>
          <w:rFonts w:cs="Arial"/>
        </w:rPr>
        <w:t xml:space="preserve">, S.J.L., 2019. The rise of the X-ray atomic pair distribution function method: a series of fortunate events. Philosophical Transactions of the Royal Society A: Mathematical, Physical and Engineering Sciences 377, 20180413. </w:t>
      </w:r>
    </w:p>
    <w:p w14:paraId="57338D86" w14:textId="77777777" w:rsidR="00CB6645" w:rsidRPr="00CB6645" w:rsidRDefault="00CB6645" w:rsidP="00CB6645">
      <w:pPr>
        <w:pStyle w:val="Bibliographie"/>
        <w:rPr>
          <w:rFonts w:cs="Arial"/>
        </w:rPr>
      </w:pPr>
      <w:proofErr w:type="spellStart"/>
      <w:proofErr w:type="gramStart"/>
      <w:r w:rsidRPr="00CB6645">
        <w:rPr>
          <w:rFonts w:cs="Arial"/>
        </w:rPr>
        <w:t>Egami</w:t>
      </w:r>
      <w:proofErr w:type="spellEnd"/>
      <w:r w:rsidRPr="00CB6645">
        <w:rPr>
          <w:rFonts w:cs="Arial"/>
        </w:rPr>
        <w:t xml:space="preserve">, T., </w:t>
      </w:r>
      <w:proofErr w:type="spellStart"/>
      <w:r w:rsidRPr="00CB6645">
        <w:rPr>
          <w:rFonts w:cs="Arial"/>
        </w:rPr>
        <w:t>Billinge</w:t>
      </w:r>
      <w:proofErr w:type="spellEnd"/>
      <w:r w:rsidRPr="00CB6645">
        <w:rPr>
          <w:rFonts w:cs="Arial"/>
        </w:rPr>
        <w:t>, S.J.L., 2012.</w:t>
      </w:r>
      <w:proofErr w:type="gramEnd"/>
      <w:r w:rsidRPr="00CB6645">
        <w:rPr>
          <w:rFonts w:cs="Arial"/>
        </w:rPr>
        <w:t xml:space="preserve"> Underneath the Bragg Peaks: Structural Analysis of Complex Materials. </w:t>
      </w:r>
      <w:proofErr w:type="spellStart"/>
      <w:proofErr w:type="gramStart"/>
      <w:r w:rsidRPr="00CB6645">
        <w:rPr>
          <w:rFonts w:cs="Arial"/>
        </w:rPr>
        <w:t>Newnes</w:t>
      </w:r>
      <w:proofErr w:type="spellEnd"/>
      <w:r w:rsidRPr="00CB6645">
        <w:rPr>
          <w:rFonts w:cs="Arial"/>
        </w:rPr>
        <w:t>.</w:t>
      </w:r>
      <w:proofErr w:type="gramEnd"/>
    </w:p>
    <w:p w14:paraId="6FC92199" w14:textId="7B99FCE8" w:rsidR="00CB6645" w:rsidRPr="00CB6645" w:rsidRDefault="00CB6645" w:rsidP="00CB6645">
      <w:pPr>
        <w:pStyle w:val="Bibliographie"/>
        <w:rPr>
          <w:rFonts w:cs="Arial"/>
        </w:rPr>
      </w:pPr>
      <w:proofErr w:type="gramStart"/>
      <w:r w:rsidRPr="00CB6645">
        <w:rPr>
          <w:rFonts w:cs="Arial"/>
        </w:rPr>
        <w:t xml:space="preserve">Farrow, C.L., </w:t>
      </w:r>
      <w:proofErr w:type="spellStart"/>
      <w:r w:rsidRPr="00CB6645">
        <w:rPr>
          <w:rFonts w:cs="Arial"/>
        </w:rPr>
        <w:t>Juhas</w:t>
      </w:r>
      <w:proofErr w:type="spellEnd"/>
      <w:r w:rsidRPr="00CB6645">
        <w:rPr>
          <w:rFonts w:cs="Arial"/>
        </w:rPr>
        <w:t xml:space="preserve">, P., Liu, J.W., </w:t>
      </w:r>
      <w:proofErr w:type="spellStart"/>
      <w:r w:rsidRPr="00CB6645">
        <w:rPr>
          <w:rFonts w:cs="Arial"/>
        </w:rPr>
        <w:t>Bryndin</w:t>
      </w:r>
      <w:proofErr w:type="spellEnd"/>
      <w:r w:rsidRPr="00CB6645">
        <w:rPr>
          <w:rFonts w:cs="Arial"/>
        </w:rPr>
        <w:t xml:space="preserve">, D., </w:t>
      </w:r>
      <w:proofErr w:type="spellStart"/>
      <w:r w:rsidRPr="00CB6645">
        <w:rPr>
          <w:rFonts w:cs="Arial"/>
        </w:rPr>
        <w:t>Božin</w:t>
      </w:r>
      <w:proofErr w:type="spellEnd"/>
      <w:r w:rsidRPr="00CB6645">
        <w:rPr>
          <w:rFonts w:cs="Arial"/>
        </w:rPr>
        <w:t xml:space="preserve">, E.S., Bloch, J., </w:t>
      </w:r>
      <w:proofErr w:type="spellStart"/>
      <w:r w:rsidRPr="00CB6645">
        <w:rPr>
          <w:rFonts w:cs="Arial"/>
        </w:rPr>
        <w:t>Proffen</w:t>
      </w:r>
      <w:proofErr w:type="spellEnd"/>
      <w:r w:rsidRPr="00CB6645">
        <w:rPr>
          <w:rFonts w:cs="Arial"/>
        </w:rPr>
        <w:t xml:space="preserve">, T., </w:t>
      </w:r>
      <w:proofErr w:type="spellStart"/>
      <w:r w:rsidRPr="00CB6645">
        <w:rPr>
          <w:rFonts w:cs="Arial"/>
        </w:rPr>
        <w:t>Billinge</w:t>
      </w:r>
      <w:proofErr w:type="spellEnd"/>
      <w:r w:rsidRPr="00CB6645">
        <w:rPr>
          <w:rFonts w:cs="Arial"/>
        </w:rPr>
        <w:t>, S.J.L., 2007.</w:t>
      </w:r>
      <w:proofErr w:type="gramEnd"/>
      <w:r w:rsidRPr="00CB6645">
        <w:rPr>
          <w:rFonts w:cs="Arial"/>
        </w:rPr>
        <w:t xml:space="preserve"> PDFfit2 and </w:t>
      </w:r>
      <w:proofErr w:type="spellStart"/>
      <w:r w:rsidRPr="00CB6645">
        <w:rPr>
          <w:rFonts w:cs="Arial"/>
        </w:rPr>
        <w:t>PDFgui</w:t>
      </w:r>
      <w:proofErr w:type="spellEnd"/>
      <w:r w:rsidRPr="00CB6645">
        <w:rPr>
          <w:rFonts w:cs="Arial"/>
        </w:rPr>
        <w:t>: computer programs for studying nanostructure in crystals. J</w:t>
      </w:r>
      <w:r w:rsidR="00EE6F28">
        <w:rPr>
          <w:rFonts w:cs="Arial"/>
        </w:rPr>
        <w:t>ournal of</w:t>
      </w:r>
      <w:r w:rsidRPr="00CB6645">
        <w:rPr>
          <w:rFonts w:cs="Arial"/>
        </w:rPr>
        <w:t xml:space="preserve"> Phys</w:t>
      </w:r>
      <w:r w:rsidR="00EE6F28">
        <w:rPr>
          <w:rFonts w:cs="Arial"/>
        </w:rPr>
        <w:t>ics</w:t>
      </w:r>
      <w:r w:rsidRPr="00CB6645">
        <w:rPr>
          <w:rFonts w:cs="Arial"/>
        </w:rPr>
        <w:t>: Condens</w:t>
      </w:r>
      <w:r w:rsidR="00EE6F28">
        <w:rPr>
          <w:rFonts w:cs="Arial"/>
        </w:rPr>
        <w:t>ed</w:t>
      </w:r>
      <w:r w:rsidRPr="00CB6645">
        <w:rPr>
          <w:rFonts w:cs="Arial"/>
        </w:rPr>
        <w:t xml:space="preserve"> Matter 19, 335219. </w:t>
      </w:r>
    </w:p>
    <w:p w14:paraId="121AD535" w14:textId="57E005B9" w:rsidR="00CB6645" w:rsidRPr="00CB6645" w:rsidRDefault="00CB6645" w:rsidP="00CB6645">
      <w:pPr>
        <w:pStyle w:val="Bibliographie"/>
        <w:rPr>
          <w:rFonts w:cs="Arial"/>
        </w:rPr>
      </w:pPr>
      <w:proofErr w:type="spellStart"/>
      <w:proofErr w:type="gramStart"/>
      <w:r w:rsidRPr="00CB6645">
        <w:rPr>
          <w:rFonts w:cs="Arial"/>
        </w:rPr>
        <w:t>Gateshki</w:t>
      </w:r>
      <w:proofErr w:type="spellEnd"/>
      <w:r w:rsidRPr="00CB6645">
        <w:rPr>
          <w:rFonts w:cs="Arial"/>
        </w:rPr>
        <w:t xml:space="preserve">, M., Yin, S., Ren, Y., </w:t>
      </w:r>
      <w:proofErr w:type="spellStart"/>
      <w:r w:rsidRPr="00CB6645">
        <w:rPr>
          <w:rFonts w:cs="Arial"/>
        </w:rPr>
        <w:t>Petkov</w:t>
      </w:r>
      <w:proofErr w:type="spellEnd"/>
      <w:r w:rsidRPr="00CB6645">
        <w:rPr>
          <w:rFonts w:cs="Arial"/>
        </w:rPr>
        <w:t>, V., 2007.</w:t>
      </w:r>
      <w:proofErr w:type="gramEnd"/>
      <w:r w:rsidRPr="00CB6645">
        <w:rPr>
          <w:rFonts w:cs="Arial"/>
        </w:rPr>
        <w:t xml:space="preserve"> </w:t>
      </w:r>
      <w:proofErr w:type="spellStart"/>
      <w:r w:rsidRPr="00CB6645">
        <w:rPr>
          <w:rFonts w:cs="Arial"/>
        </w:rPr>
        <w:t>Titania</w:t>
      </w:r>
      <w:proofErr w:type="spellEnd"/>
      <w:r w:rsidRPr="00CB6645">
        <w:rPr>
          <w:rFonts w:cs="Arial"/>
        </w:rPr>
        <w:t xml:space="preserve"> Polymorphs by Soft Chemistry:  Is There a Common Structural Pattern? </w:t>
      </w:r>
      <w:proofErr w:type="gramStart"/>
      <w:r w:rsidRPr="00CB6645">
        <w:rPr>
          <w:rFonts w:cs="Arial"/>
        </w:rPr>
        <w:t>Chem</w:t>
      </w:r>
      <w:r w:rsidR="00EE6F28">
        <w:rPr>
          <w:rFonts w:cs="Arial"/>
        </w:rPr>
        <w:t>istry of</w:t>
      </w:r>
      <w:r w:rsidRPr="00CB6645">
        <w:rPr>
          <w:rFonts w:cs="Arial"/>
        </w:rPr>
        <w:t xml:space="preserve"> Mater</w:t>
      </w:r>
      <w:r w:rsidR="00EE6F28">
        <w:rPr>
          <w:rFonts w:cs="Arial"/>
        </w:rPr>
        <w:t>ials 19, 2512–2518.</w:t>
      </w:r>
      <w:proofErr w:type="gramEnd"/>
      <w:r w:rsidR="00EE6F28">
        <w:rPr>
          <w:rFonts w:cs="Arial"/>
        </w:rPr>
        <w:t xml:space="preserve"> </w:t>
      </w:r>
    </w:p>
    <w:p w14:paraId="2A721804" w14:textId="2DC0BC07" w:rsidR="00CB6645" w:rsidRPr="00CB6645" w:rsidRDefault="00CB6645" w:rsidP="00CB6645">
      <w:pPr>
        <w:pStyle w:val="Bibliographie"/>
        <w:rPr>
          <w:rFonts w:cs="Arial"/>
        </w:rPr>
      </w:pPr>
      <w:proofErr w:type="gramStart"/>
      <w:r w:rsidRPr="00CB6645">
        <w:rPr>
          <w:rFonts w:cs="Arial"/>
        </w:rPr>
        <w:t>Grey, I.E., Bordet, P., Wilson, N.C., 2021.</w:t>
      </w:r>
      <w:proofErr w:type="gramEnd"/>
      <w:r w:rsidRPr="00CB6645">
        <w:rPr>
          <w:rFonts w:cs="Arial"/>
        </w:rPr>
        <w:t xml:space="preserve"> Structure of the amorphous </w:t>
      </w:r>
      <w:proofErr w:type="spellStart"/>
      <w:proofErr w:type="gramStart"/>
      <w:r w:rsidRPr="00CB6645">
        <w:rPr>
          <w:rFonts w:cs="Arial"/>
        </w:rPr>
        <w:t>titania</w:t>
      </w:r>
      <w:proofErr w:type="spellEnd"/>
      <w:proofErr w:type="gramEnd"/>
      <w:r w:rsidRPr="00CB6645">
        <w:rPr>
          <w:rFonts w:cs="Arial"/>
        </w:rPr>
        <w:t xml:space="preserve"> precursor phase of N-doped </w:t>
      </w:r>
      <w:proofErr w:type="spellStart"/>
      <w:r w:rsidRPr="00CB6645">
        <w:rPr>
          <w:rFonts w:cs="Arial"/>
        </w:rPr>
        <w:t>photocatalysts</w:t>
      </w:r>
      <w:proofErr w:type="spellEnd"/>
      <w:r w:rsidRPr="00CB6645">
        <w:rPr>
          <w:rFonts w:cs="Arial"/>
        </w:rPr>
        <w:t>. RSC Adv</w:t>
      </w:r>
      <w:r w:rsidR="00EE6F28">
        <w:rPr>
          <w:rFonts w:cs="Arial"/>
        </w:rPr>
        <w:t>ances</w:t>
      </w:r>
      <w:r w:rsidRPr="00CB6645">
        <w:rPr>
          <w:rFonts w:cs="Arial"/>
        </w:rPr>
        <w:t xml:space="preserve"> 11, 8619–8627. </w:t>
      </w:r>
    </w:p>
    <w:p w14:paraId="7610090C" w14:textId="6FCC1747" w:rsidR="00CB6645" w:rsidRPr="00CB6645" w:rsidRDefault="00CB6645" w:rsidP="00CB6645">
      <w:pPr>
        <w:pStyle w:val="Bibliographie"/>
        <w:rPr>
          <w:rFonts w:cs="Arial"/>
        </w:rPr>
      </w:pPr>
      <w:r w:rsidRPr="00CB6645">
        <w:rPr>
          <w:rFonts w:cs="Arial"/>
        </w:rPr>
        <w:t xml:space="preserve">Hashimoto, K., </w:t>
      </w:r>
      <w:proofErr w:type="spellStart"/>
      <w:r w:rsidRPr="00CB6645">
        <w:rPr>
          <w:rFonts w:cs="Arial"/>
        </w:rPr>
        <w:t>Irie</w:t>
      </w:r>
      <w:proofErr w:type="spellEnd"/>
      <w:r w:rsidRPr="00CB6645">
        <w:rPr>
          <w:rFonts w:cs="Arial"/>
        </w:rPr>
        <w:t xml:space="preserve">, H., </w:t>
      </w:r>
      <w:proofErr w:type="spellStart"/>
      <w:r w:rsidRPr="00CB6645">
        <w:rPr>
          <w:rFonts w:cs="Arial"/>
        </w:rPr>
        <w:t>Fujishima</w:t>
      </w:r>
      <w:proofErr w:type="spellEnd"/>
      <w:r w:rsidRPr="00CB6645">
        <w:rPr>
          <w:rFonts w:cs="Arial"/>
        </w:rPr>
        <w:t>, A., 2005. TiO</w:t>
      </w:r>
      <w:r w:rsidRPr="00EE6F28">
        <w:rPr>
          <w:rFonts w:cs="Arial"/>
          <w:vertAlign w:val="subscript"/>
        </w:rPr>
        <w:t>2</w:t>
      </w:r>
      <w:r w:rsidRPr="00CB6645">
        <w:rPr>
          <w:rFonts w:cs="Arial"/>
        </w:rPr>
        <w:t xml:space="preserve"> </w:t>
      </w:r>
      <w:proofErr w:type="spellStart"/>
      <w:r w:rsidRPr="00CB6645">
        <w:rPr>
          <w:rFonts w:cs="Arial"/>
        </w:rPr>
        <w:t>Photocatalysis</w:t>
      </w:r>
      <w:proofErr w:type="spellEnd"/>
      <w:r w:rsidRPr="00CB6645">
        <w:rPr>
          <w:rFonts w:cs="Arial"/>
        </w:rPr>
        <w:t>: A Historical Overview and Future Prospects</w:t>
      </w:r>
      <w:r w:rsidR="00EE6F28">
        <w:rPr>
          <w:rFonts w:cs="Arial"/>
        </w:rPr>
        <w:t xml:space="preserve">. </w:t>
      </w:r>
      <w:proofErr w:type="gramStart"/>
      <w:r w:rsidR="00EE6F28">
        <w:rPr>
          <w:rFonts w:cs="Arial"/>
        </w:rPr>
        <w:t>Japanese Journal of Applied Physics 44, 8269.</w:t>
      </w:r>
      <w:proofErr w:type="gramEnd"/>
    </w:p>
    <w:p w14:paraId="60380905" w14:textId="71ECFA1B" w:rsidR="00CB6645" w:rsidRPr="00CB6645" w:rsidRDefault="00CB6645" w:rsidP="00CB6645">
      <w:pPr>
        <w:pStyle w:val="Bibliographie"/>
        <w:rPr>
          <w:rFonts w:cs="Arial"/>
        </w:rPr>
      </w:pPr>
      <w:proofErr w:type="spellStart"/>
      <w:r w:rsidRPr="00CB6645">
        <w:rPr>
          <w:rFonts w:cs="Arial"/>
        </w:rPr>
        <w:t>Juhás</w:t>
      </w:r>
      <w:proofErr w:type="spellEnd"/>
      <w:r w:rsidRPr="00CB6645">
        <w:rPr>
          <w:rFonts w:cs="Arial"/>
        </w:rPr>
        <w:t xml:space="preserve">, P., Davis, T., Farrow, C.L., </w:t>
      </w:r>
      <w:proofErr w:type="spellStart"/>
      <w:r w:rsidRPr="00CB6645">
        <w:rPr>
          <w:rFonts w:cs="Arial"/>
        </w:rPr>
        <w:t>Billinge</w:t>
      </w:r>
      <w:proofErr w:type="spellEnd"/>
      <w:r w:rsidRPr="00CB6645">
        <w:rPr>
          <w:rFonts w:cs="Arial"/>
        </w:rPr>
        <w:t>, S.J.L., 2013. PDFgetX3: a rapid and highly automatable program for processing powder diffraction data into total scattering pair distribution functions. J</w:t>
      </w:r>
      <w:r w:rsidR="00EE6F28">
        <w:rPr>
          <w:rFonts w:cs="Arial"/>
        </w:rPr>
        <w:t>ournal of</w:t>
      </w:r>
      <w:r w:rsidRPr="00CB6645">
        <w:rPr>
          <w:rFonts w:cs="Arial"/>
        </w:rPr>
        <w:t xml:space="preserve"> Appl</w:t>
      </w:r>
      <w:r w:rsidR="00EE6F28">
        <w:rPr>
          <w:rFonts w:cs="Arial"/>
        </w:rPr>
        <w:t>ied</w:t>
      </w:r>
      <w:r w:rsidRPr="00CB6645">
        <w:rPr>
          <w:rFonts w:cs="Arial"/>
        </w:rPr>
        <w:t xml:space="preserve"> Cryst</w:t>
      </w:r>
      <w:r w:rsidR="00EE6F28">
        <w:rPr>
          <w:rFonts w:cs="Arial"/>
        </w:rPr>
        <w:t>allography 46, 560–566.</w:t>
      </w:r>
    </w:p>
    <w:p w14:paraId="60BEE1CD" w14:textId="15093302" w:rsidR="00CB6645" w:rsidRPr="00CB6645" w:rsidRDefault="00CB6645" w:rsidP="00CB6645">
      <w:pPr>
        <w:pStyle w:val="Bibliographie"/>
        <w:rPr>
          <w:rFonts w:cs="Arial"/>
        </w:rPr>
      </w:pPr>
      <w:proofErr w:type="gramStart"/>
      <w:r w:rsidRPr="00CB6645">
        <w:rPr>
          <w:rFonts w:cs="Arial"/>
        </w:rPr>
        <w:t xml:space="preserve">Mendez, M.S., </w:t>
      </w:r>
      <w:proofErr w:type="spellStart"/>
      <w:r w:rsidRPr="00CB6645">
        <w:rPr>
          <w:rFonts w:cs="Arial"/>
        </w:rPr>
        <w:t>Lemarchand</w:t>
      </w:r>
      <w:proofErr w:type="spellEnd"/>
      <w:r w:rsidRPr="00CB6645">
        <w:rPr>
          <w:rFonts w:cs="Arial"/>
        </w:rPr>
        <w:t xml:space="preserve">, A., </w:t>
      </w:r>
      <w:proofErr w:type="spellStart"/>
      <w:r w:rsidRPr="00CB6645">
        <w:rPr>
          <w:rFonts w:cs="Arial"/>
        </w:rPr>
        <w:t>Traore</w:t>
      </w:r>
      <w:proofErr w:type="spellEnd"/>
      <w:r w:rsidRPr="00CB6645">
        <w:rPr>
          <w:rFonts w:cs="Arial"/>
        </w:rPr>
        <w:t xml:space="preserve">, M., Amar, M.B., </w:t>
      </w:r>
      <w:proofErr w:type="spellStart"/>
      <w:r w:rsidRPr="00CB6645">
        <w:rPr>
          <w:rFonts w:cs="Arial"/>
        </w:rPr>
        <w:t>Perruchot</w:t>
      </w:r>
      <w:proofErr w:type="spellEnd"/>
      <w:r w:rsidRPr="00CB6645">
        <w:rPr>
          <w:rFonts w:cs="Arial"/>
        </w:rPr>
        <w:t xml:space="preserve">, C., </w:t>
      </w:r>
      <w:proofErr w:type="spellStart"/>
      <w:r w:rsidRPr="00CB6645">
        <w:rPr>
          <w:rFonts w:cs="Arial"/>
        </w:rPr>
        <w:t>Nikravech</w:t>
      </w:r>
      <w:proofErr w:type="spellEnd"/>
      <w:r w:rsidRPr="00CB6645">
        <w:rPr>
          <w:rFonts w:cs="Arial"/>
        </w:rPr>
        <w:t xml:space="preserve">, M., </w:t>
      </w:r>
      <w:proofErr w:type="spellStart"/>
      <w:r w:rsidRPr="00CB6645">
        <w:rPr>
          <w:rFonts w:cs="Arial"/>
        </w:rPr>
        <w:t>Kanaev</w:t>
      </w:r>
      <w:proofErr w:type="spellEnd"/>
      <w:r w:rsidRPr="00CB6645">
        <w:rPr>
          <w:rFonts w:cs="Arial"/>
        </w:rPr>
        <w:t>, A., 2021.</w:t>
      </w:r>
      <w:proofErr w:type="gramEnd"/>
      <w:r w:rsidRPr="00CB6645">
        <w:rPr>
          <w:rFonts w:cs="Arial"/>
        </w:rPr>
        <w:t xml:space="preserve"> </w:t>
      </w:r>
      <w:proofErr w:type="gramStart"/>
      <w:r w:rsidRPr="00CB6645">
        <w:rPr>
          <w:rFonts w:cs="Arial"/>
        </w:rPr>
        <w:t>Preparation and Photocatalytic Activity of Coatings Based on Size-selective V-</w:t>
      </w:r>
      <w:r w:rsidR="005B0895">
        <w:rPr>
          <w:rFonts w:cs="Arial"/>
        </w:rPr>
        <w:t>TiO</w:t>
      </w:r>
      <w:r w:rsidRPr="005B0895">
        <w:rPr>
          <w:rFonts w:cs="Arial"/>
          <w:vertAlign w:val="subscript"/>
        </w:rPr>
        <w:t>2</w:t>
      </w:r>
      <w:r w:rsidRPr="00CB6645">
        <w:rPr>
          <w:rFonts w:cs="Arial"/>
        </w:rPr>
        <w:t xml:space="preserve"> Nanoparticles.</w:t>
      </w:r>
      <w:proofErr w:type="gramEnd"/>
      <w:r w:rsidRPr="00CB6645">
        <w:rPr>
          <w:rFonts w:cs="Arial"/>
        </w:rPr>
        <w:t xml:space="preserve"> Chemical Engi</w:t>
      </w:r>
      <w:r w:rsidR="00EE6F28">
        <w:rPr>
          <w:rFonts w:cs="Arial"/>
        </w:rPr>
        <w:t>neering Transactions 84, 19–24.</w:t>
      </w:r>
    </w:p>
    <w:p w14:paraId="15E95F46" w14:textId="25CA8794" w:rsidR="00CB6645" w:rsidRPr="00CB6645" w:rsidRDefault="00CB6645" w:rsidP="00CB6645">
      <w:pPr>
        <w:pStyle w:val="Bibliographie"/>
        <w:rPr>
          <w:rFonts w:cs="Arial"/>
        </w:rPr>
      </w:pPr>
      <w:r w:rsidRPr="00CB6645">
        <w:rPr>
          <w:rFonts w:cs="Arial"/>
        </w:rPr>
        <w:t xml:space="preserve">Nakata, K., </w:t>
      </w:r>
      <w:proofErr w:type="spellStart"/>
      <w:r w:rsidRPr="00CB6645">
        <w:rPr>
          <w:rFonts w:cs="Arial"/>
        </w:rPr>
        <w:t>Fujishima</w:t>
      </w:r>
      <w:proofErr w:type="spellEnd"/>
      <w:r w:rsidRPr="00CB6645">
        <w:rPr>
          <w:rFonts w:cs="Arial"/>
        </w:rPr>
        <w:t>, A., 2012. TiO</w:t>
      </w:r>
      <w:r w:rsidRPr="005B0895">
        <w:rPr>
          <w:rFonts w:cs="Arial"/>
          <w:vertAlign w:val="subscript"/>
        </w:rPr>
        <w:t>2</w:t>
      </w:r>
      <w:r w:rsidRPr="00CB6645">
        <w:rPr>
          <w:rFonts w:cs="Arial"/>
        </w:rPr>
        <w:t xml:space="preserve"> </w:t>
      </w:r>
      <w:proofErr w:type="spellStart"/>
      <w:r w:rsidRPr="00CB6645">
        <w:rPr>
          <w:rFonts w:cs="Arial"/>
        </w:rPr>
        <w:t>photocatalysis</w:t>
      </w:r>
      <w:proofErr w:type="spellEnd"/>
      <w:r w:rsidRPr="00CB6645">
        <w:rPr>
          <w:rFonts w:cs="Arial"/>
        </w:rPr>
        <w:t xml:space="preserve">: Design and applications. Journal of Photochemistry and Photobiology C: Photochemistry Reviews 13, 169–189. </w:t>
      </w:r>
    </w:p>
    <w:p w14:paraId="34F8C630" w14:textId="4D08D4FF" w:rsidR="00CB6645" w:rsidRPr="00CB6645" w:rsidRDefault="00CB6645" w:rsidP="00CB6645">
      <w:pPr>
        <w:pStyle w:val="Bibliographie"/>
        <w:rPr>
          <w:rFonts w:cs="Arial"/>
        </w:rPr>
      </w:pPr>
      <w:proofErr w:type="spellStart"/>
      <w:r w:rsidRPr="00CB6645">
        <w:rPr>
          <w:rFonts w:cs="Arial"/>
        </w:rPr>
        <w:t>Ohtani</w:t>
      </w:r>
      <w:proofErr w:type="spellEnd"/>
      <w:r w:rsidRPr="00CB6645">
        <w:rPr>
          <w:rFonts w:cs="Arial"/>
        </w:rPr>
        <w:t>, B., 2010</w:t>
      </w:r>
      <w:r w:rsidR="00EE6F28">
        <w:rPr>
          <w:rFonts w:cs="Arial"/>
        </w:rPr>
        <w:t>a</w:t>
      </w:r>
      <w:r w:rsidRPr="00CB6645">
        <w:rPr>
          <w:rFonts w:cs="Arial"/>
        </w:rPr>
        <w:t xml:space="preserve">. </w:t>
      </w:r>
      <w:proofErr w:type="spellStart"/>
      <w:r w:rsidRPr="00CB6645">
        <w:rPr>
          <w:rFonts w:cs="Arial"/>
        </w:rPr>
        <w:t>Photocatalysis</w:t>
      </w:r>
      <w:proofErr w:type="spellEnd"/>
      <w:r w:rsidRPr="00CB6645">
        <w:rPr>
          <w:rFonts w:cs="Arial"/>
        </w:rPr>
        <w:t xml:space="preserve"> A to Z—</w:t>
      </w:r>
      <w:proofErr w:type="gramStart"/>
      <w:r w:rsidRPr="00CB6645">
        <w:rPr>
          <w:rFonts w:cs="Arial"/>
        </w:rPr>
        <w:t>What</w:t>
      </w:r>
      <w:proofErr w:type="gramEnd"/>
      <w:r w:rsidRPr="00CB6645">
        <w:rPr>
          <w:rFonts w:cs="Arial"/>
        </w:rPr>
        <w:t xml:space="preserve"> we know and what we do not know in a scientific sense. Journal of Photochemistry and Photobiology C: Photochemistry Reviews 11, 157–178. </w:t>
      </w:r>
    </w:p>
    <w:p w14:paraId="46D7FD66" w14:textId="6D888E9A" w:rsidR="00CB6645" w:rsidRPr="00CB6645" w:rsidRDefault="00CB6645" w:rsidP="00CB6645">
      <w:pPr>
        <w:pStyle w:val="Bibliographie"/>
        <w:rPr>
          <w:rFonts w:cs="Arial"/>
        </w:rPr>
      </w:pPr>
      <w:proofErr w:type="spellStart"/>
      <w:r w:rsidRPr="00CB6645">
        <w:rPr>
          <w:rFonts w:cs="Arial"/>
        </w:rPr>
        <w:t>Ohtani</w:t>
      </w:r>
      <w:proofErr w:type="spellEnd"/>
      <w:r w:rsidRPr="00CB6645">
        <w:rPr>
          <w:rFonts w:cs="Arial"/>
        </w:rPr>
        <w:t>, B., Ogawa, Y., Nishimoto, S., 1997. Photocatalytic Activity of Amorphous−</w:t>
      </w:r>
      <w:proofErr w:type="spellStart"/>
      <w:r w:rsidRPr="00CB6645">
        <w:rPr>
          <w:rFonts w:cs="Arial"/>
        </w:rPr>
        <w:t>Anatase</w:t>
      </w:r>
      <w:proofErr w:type="spellEnd"/>
      <w:r w:rsidRPr="00CB6645">
        <w:rPr>
          <w:rFonts w:cs="Arial"/>
        </w:rPr>
        <w:t xml:space="preserve"> Mixture of </w:t>
      </w:r>
      <w:proofErr w:type="gramStart"/>
      <w:r w:rsidRPr="00CB6645">
        <w:rPr>
          <w:rFonts w:cs="Arial"/>
        </w:rPr>
        <w:t>Titanium(</w:t>
      </w:r>
      <w:proofErr w:type="gramEnd"/>
      <w:r w:rsidRPr="00CB6645">
        <w:rPr>
          <w:rFonts w:cs="Arial"/>
        </w:rPr>
        <w:t xml:space="preserve">IV) Oxide Particles Suspended in Aqueous Solutions. </w:t>
      </w:r>
      <w:proofErr w:type="gramStart"/>
      <w:r w:rsidRPr="00CB6645">
        <w:rPr>
          <w:rFonts w:cs="Arial"/>
        </w:rPr>
        <w:t>J</w:t>
      </w:r>
      <w:r w:rsidR="00EE6F28">
        <w:rPr>
          <w:rFonts w:cs="Arial"/>
        </w:rPr>
        <w:t>ournal</w:t>
      </w:r>
      <w:r w:rsidRPr="00CB6645">
        <w:rPr>
          <w:rFonts w:cs="Arial"/>
        </w:rPr>
        <w:t xml:space="preserve"> </w:t>
      </w:r>
      <w:r w:rsidR="00EE6F28">
        <w:rPr>
          <w:rFonts w:cs="Arial"/>
        </w:rPr>
        <w:t>of Physical Chemistry</w:t>
      </w:r>
      <w:r w:rsidRPr="00CB6645">
        <w:rPr>
          <w:rFonts w:cs="Arial"/>
        </w:rPr>
        <w:t xml:space="preserve"> B 101, 3746–3752.</w:t>
      </w:r>
      <w:proofErr w:type="gramEnd"/>
      <w:r w:rsidRPr="00CB6645">
        <w:rPr>
          <w:rFonts w:cs="Arial"/>
        </w:rPr>
        <w:t xml:space="preserve"> </w:t>
      </w:r>
    </w:p>
    <w:p w14:paraId="6721035A" w14:textId="09AFB065" w:rsidR="00CB6645" w:rsidRPr="00CB6645" w:rsidRDefault="00CB6645" w:rsidP="00CB6645">
      <w:pPr>
        <w:pStyle w:val="Bibliographie"/>
        <w:rPr>
          <w:rFonts w:cs="Arial"/>
        </w:rPr>
      </w:pPr>
      <w:proofErr w:type="spellStart"/>
      <w:proofErr w:type="gramStart"/>
      <w:r w:rsidRPr="00CB6645">
        <w:rPr>
          <w:rFonts w:cs="Arial"/>
        </w:rPr>
        <w:t>Ohtani</w:t>
      </w:r>
      <w:proofErr w:type="spellEnd"/>
      <w:r w:rsidRPr="00CB6645">
        <w:rPr>
          <w:rFonts w:cs="Arial"/>
        </w:rPr>
        <w:t>, B., Prieto-</w:t>
      </w:r>
      <w:proofErr w:type="spellStart"/>
      <w:r w:rsidRPr="00CB6645">
        <w:rPr>
          <w:rFonts w:cs="Arial"/>
        </w:rPr>
        <w:t>Mahaney</w:t>
      </w:r>
      <w:proofErr w:type="spellEnd"/>
      <w:r w:rsidRPr="00CB6645">
        <w:rPr>
          <w:rFonts w:cs="Arial"/>
        </w:rPr>
        <w:t>, O.O., Li, D., Abe, R., 2010</w:t>
      </w:r>
      <w:r w:rsidR="000F0096">
        <w:rPr>
          <w:rFonts w:cs="Arial"/>
        </w:rPr>
        <w:t>b</w:t>
      </w:r>
      <w:r w:rsidRPr="00CB6645">
        <w:rPr>
          <w:rFonts w:cs="Arial"/>
        </w:rPr>
        <w:t>.</w:t>
      </w:r>
      <w:proofErr w:type="gramEnd"/>
      <w:r w:rsidRPr="00CB6645">
        <w:rPr>
          <w:rFonts w:cs="Arial"/>
        </w:rPr>
        <w:t xml:space="preserve"> What is Degussa (</w:t>
      </w:r>
      <w:proofErr w:type="spellStart"/>
      <w:r w:rsidRPr="00CB6645">
        <w:rPr>
          <w:rFonts w:cs="Arial"/>
        </w:rPr>
        <w:t>Evonik</w:t>
      </w:r>
      <w:proofErr w:type="spellEnd"/>
      <w:r w:rsidRPr="00CB6645">
        <w:rPr>
          <w:rFonts w:cs="Arial"/>
        </w:rPr>
        <w:t xml:space="preserve">) P25? </w:t>
      </w:r>
      <w:proofErr w:type="gramStart"/>
      <w:r w:rsidRPr="00CB6645">
        <w:rPr>
          <w:rFonts w:cs="Arial"/>
        </w:rPr>
        <w:t>Crystalline composition analysis, reconstruction from isolated pure particles and photocatalytic activity test.</w:t>
      </w:r>
      <w:proofErr w:type="gramEnd"/>
      <w:r w:rsidRPr="00CB6645">
        <w:rPr>
          <w:rFonts w:cs="Arial"/>
        </w:rPr>
        <w:t xml:space="preserve"> Journal of Photochemistry and Photobiology A: Chemistry</w:t>
      </w:r>
      <w:r w:rsidR="000F0096">
        <w:rPr>
          <w:rFonts w:cs="Arial"/>
        </w:rPr>
        <w:t xml:space="preserve"> 216</w:t>
      </w:r>
      <w:r w:rsidRPr="00CB6645">
        <w:rPr>
          <w:rFonts w:cs="Arial"/>
        </w:rPr>
        <w:t>,</w:t>
      </w:r>
      <w:r w:rsidR="000F0096">
        <w:rPr>
          <w:rFonts w:cs="Arial"/>
        </w:rPr>
        <w:t xml:space="preserve"> 2-3</w:t>
      </w:r>
      <w:r w:rsidRPr="00CB6645">
        <w:rPr>
          <w:rFonts w:cs="Arial"/>
        </w:rPr>
        <w:t xml:space="preserve">, 179–182. </w:t>
      </w:r>
    </w:p>
    <w:p w14:paraId="788A709A" w14:textId="10BB3907" w:rsidR="00CB6645" w:rsidRPr="00CB6645" w:rsidRDefault="00CB6645" w:rsidP="00CB6645">
      <w:pPr>
        <w:pStyle w:val="Bibliographie"/>
        <w:rPr>
          <w:rFonts w:cs="Arial"/>
        </w:rPr>
      </w:pPr>
      <w:proofErr w:type="spellStart"/>
      <w:proofErr w:type="gramStart"/>
      <w:r w:rsidRPr="00CB6645">
        <w:rPr>
          <w:rFonts w:cs="Arial"/>
        </w:rPr>
        <w:t>Parrino</w:t>
      </w:r>
      <w:proofErr w:type="spellEnd"/>
      <w:r w:rsidRPr="00CB6645">
        <w:rPr>
          <w:rFonts w:cs="Arial"/>
        </w:rPr>
        <w:t xml:space="preserve">, F., </w:t>
      </w:r>
      <w:proofErr w:type="spellStart"/>
      <w:r w:rsidRPr="00CB6645">
        <w:rPr>
          <w:rFonts w:cs="Arial"/>
        </w:rPr>
        <w:t>Loddo</w:t>
      </w:r>
      <w:proofErr w:type="spellEnd"/>
      <w:r w:rsidRPr="00CB6645">
        <w:rPr>
          <w:rFonts w:cs="Arial"/>
        </w:rPr>
        <w:t xml:space="preserve">, V., </w:t>
      </w:r>
      <w:proofErr w:type="spellStart"/>
      <w:r w:rsidRPr="00CB6645">
        <w:rPr>
          <w:rFonts w:cs="Arial"/>
        </w:rPr>
        <w:t>Augugliaro</w:t>
      </w:r>
      <w:proofErr w:type="spellEnd"/>
      <w:r w:rsidRPr="00CB6645">
        <w:rPr>
          <w:rFonts w:cs="Arial"/>
        </w:rPr>
        <w:t>, V., Camera-</w:t>
      </w:r>
      <w:proofErr w:type="spellStart"/>
      <w:r w:rsidRPr="00CB6645">
        <w:rPr>
          <w:rFonts w:cs="Arial"/>
        </w:rPr>
        <w:t>Roda</w:t>
      </w:r>
      <w:proofErr w:type="spellEnd"/>
      <w:r w:rsidRPr="00CB6645">
        <w:rPr>
          <w:rFonts w:cs="Arial"/>
        </w:rPr>
        <w:t xml:space="preserve">, G., </w:t>
      </w:r>
      <w:proofErr w:type="spellStart"/>
      <w:r w:rsidRPr="00CB6645">
        <w:rPr>
          <w:rFonts w:cs="Arial"/>
        </w:rPr>
        <w:t>Palmisano</w:t>
      </w:r>
      <w:proofErr w:type="spellEnd"/>
      <w:r w:rsidRPr="00CB6645">
        <w:rPr>
          <w:rFonts w:cs="Arial"/>
        </w:rPr>
        <w:t xml:space="preserve">, G., </w:t>
      </w:r>
      <w:proofErr w:type="spellStart"/>
      <w:r w:rsidRPr="00CB6645">
        <w:rPr>
          <w:rFonts w:cs="Arial"/>
        </w:rPr>
        <w:t>Palmisano</w:t>
      </w:r>
      <w:proofErr w:type="spellEnd"/>
      <w:r w:rsidRPr="00CB6645">
        <w:rPr>
          <w:rFonts w:cs="Arial"/>
        </w:rPr>
        <w:t xml:space="preserve">, L., </w:t>
      </w:r>
      <w:proofErr w:type="spellStart"/>
      <w:r w:rsidRPr="00CB6645">
        <w:rPr>
          <w:rFonts w:cs="Arial"/>
        </w:rPr>
        <w:t>Yurdakal</w:t>
      </w:r>
      <w:proofErr w:type="spellEnd"/>
      <w:r w:rsidRPr="00CB6645">
        <w:rPr>
          <w:rFonts w:cs="Arial"/>
        </w:rPr>
        <w:t>, S., 2019.</w:t>
      </w:r>
      <w:proofErr w:type="gramEnd"/>
      <w:r w:rsidRPr="00CB6645">
        <w:rPr>
          <w:rFonts w:cs="Arial"/>
        </w:rPr>
        <w:t xml:space="preserve"> Heterogeneous </w:t>
      </w:r>
      <w:proofErr w:type="spellStart"/>
      <w:r w:rsidRPr="00CB6645">
        <w:rPr>
          <w:rFonts w:cs="Arial"/>
        </w:rPr>
        <w:t>photocatalysis</w:t>
      </w:r>
      <w:proofErr w:type="spellEnd"/>
      <w:r w:rsidRPr="00CB6645">
        <w:rPr>
          <w:rFonts w:cs="Arial"/>
        </w:rPr>
        <w:t xml:space="preserve">: guidelines on experimental setup, catalyst characterization, interpretation, and assessment of reactivity. Catalysis Reviews 61, 163–213. </w:t>
      </w:r>
    </w:p>
    <w:p w14:paraId="720ECD23" w14:textId="79877218" w:rsidR="00CB6645" w:rsidRPr="00CB6645" w:rsidRDefault="00CB6645" w:rsidP="00CB6645">
      <w:pPr>
        <w:pStyle w:val="Bibliographie"/>
        <w:rPr>
          <w:rFonts w:cs="Arial"/>
        </w:rPr>
      </w:pPr>
      <w:proofErr w:type="spellStart"/>
      <w:r w:rsidRPr="00CB6645">
        <w:rPr>
          <w:rFonts w:cs="Arial"/>
        </w:rPr>
        <w:t>Prescher</w:t>
      </w:r>
      <w:proofErr w:type="spellEnd"/>
      <w:r w:rsidRPr="00CB6645">
        <w:rPr>
          <w:rFonts w:cs="Arial"/>
        </w:rPr>
        <w:t xml:space="preserve">, C., </w:t>
      </w:r>
      <w:proofErr w:type="spellStart"/>
      <w:r w:rsidRPr="00CB6645">
        <w:rPr>
          <w:rFonts w:cs="Arial"/>
        </w:rPr>
        <w:t>Prakapenka</w:t>
      </w:r>
      <w:proofErr w:type="spellEnd"/>
      <w:r w:rsidRPr="00CB6645">
        <w:rPr>
          <w:rFonts w:cs="Arial"/>
        </w:rPr>
        <w:t xml:space="preserve">, V.B., 2015. DIOPTAS: a program for reduction of two-dimensional X-ray diffraction data and data exploration. High Pressure Research 35, 223–230. </w:t>
      </w:r>
    </w:p>
    <w:p w14:paraId="3CE0A808" w14:textId="37C014A9" w:rsidR="00CB6645" w:rsidRPr="00CB6645" w:rsidRDefault="00CB6645" w:rsidP="00CB6645">
      <w:pPr>
        <w:pStyle w:val="Bibliographie"/>
        <w:rPr>
          <w:rFonts w:cs="Arial"/>
        </w:rPr>
      </w:pPr>
      <w:proofErr w:type="spellStart"/>
      <w:r w:rsidRPr="00CB6645">
        <w:rPr>
          <w:rFonts w:cs="Arial"/>
        </w:rPr>
        <w:t>Rivallin</w:t>
      </w:r>
      <w:proofErr w:type="spellEnd"/>
      <w:r w:rsidRPr="00CB6645">
        <w:rPr>
          <w:rFonts w:cs="Arial"/>
        </w:rPr>
        <w:t xml:space="preserve">, M., </w:t>
      </w:r>
      <w:proofErr w:type="spellStart"/>
      <w:r w:rsidRPr="00CB6645">
        <w:rPr>
          <w:rFonts w:cs="Arial"/>
        </w:rPr>
        <w:t>Benmami</w:t>
      </w:r>
      <w:proofErr w:type="spellEnd"/>
      <w:r w:rsidRPr="00CB6645">
        <w:rPr>
          <w:rFonts w:cs="Arial"/>
        </w:rPr>
        <w:t xml:space="preserve">, M., </w:t>
      </w:r>
      <w:proofErr w:type="spellStart"/>
      <w:r w:rsidRPr="00CB6645">
        <w:rPr>
          <w:rFonts w:cs="Arial"/>
        </w:rPr>
        <w:t>Kanaev</w:t>
      </w:r>
      <w:proofErr w:type="spellEnd"/>
      <w:r w:rsidRPr="00CB6645">
        <w:rPr>
          <w:rFonts w:cs="Arial"/>
        </w:rPr>
        <w:t xml:space="preserve">, A., </w:t>
      </w:r>
      <w:proofErr w:type="spellStart"/>
      <w:r w:rsidRPr="00CB6645">
        <w:rPr>
          <w:rFonts w:cs="Arial"/>
        </w:rPr>
        <w:t>Gaunand</w:t>
      </w:r>
      <w:proofErr w:type="spellEnd"/>
      <w:r w:rsidRPr="00CB6645">
        <w:rPr>
          <w:rFonts w:cs="Arial"/>
        </w:rPr>
        <w:t xml:space="preserve">, A., 2005. Sol–Gel Reactor </w:t>
      </w:r>
      <w:proofErr w:type="gramStart"/>
      <w:r w:rsidRPr="00CB6645">
        <w:rPr>
          <w:rFonts w:cs="Arial"/>
        </w:rPr>
        <w:t>With</w:t>
      </w:r>
      <w:proofErr w:type="gramEnd"/>
      <w:r w:rsidRPr="00CB6645">
        <w:rPr>
          <w:rFonts w:cs="Arial"/>
        </w:rPr>
        <w:t xml:space="preserve"> Rapid </w:t>
      </w:r>
      <w:proofErr w:type="spellStart"/>
      <w:r w:rsidRPr="00CB6645">
        <w:rPr>
          <w:rFonts w:cs="Arial"/>
        </w:rPr>
        <w:t>Micromixing</w:t>
      </w:r>
      <w:proofErr w:type="spellEnd"/>
      <w:r w:rsidRPr="00CB6645">
        <w:rPr>
          <w:rFonts w:cs="Arial"/>
        </w:rPr>
        <w:t>: Modelling and Measurements of Titanium Oxide Nano-particle Growth. Chemical Engineering</w:t>
      </w:r>
      <w:r w:rsidR="00EE6F28">
        <w:rPr>
          <w:rFonts w:cs="Arial"/>
        </w:rPr>
        <w:t xml:space="preserve"> Research and Design 83, 67–74.</w:t>
      </w:r>
    </w:p>
    <w:p w14:paraId="119B1F8A" w14:textId="0002752E" w:rsidR="00CB6645" w:rsidRPr="00CB6645" w:rsidRDefault="00CB6645" w:rsidP="00CB6645">
      <w:pPr>
        <w:pStyle w:val="Bibliographie"/>
        <w:rPr>
          <w:rFonts w:cs="Arial"/>
        </w:rPr>
      </w:pPr>
      <w:proofErr w:type="gramStart"/>
      <w:r w:rsidRPr="00CB6645">
        <w:rPr>
          <w:rFonts w:cs="Arial"/>
        </w:rPr>
        <w:t xml:space="preserve">Sasaki, T., Watanabe, M., </w:t>
      </w:r>
      <w:proofErr w:type="spellStart"/>
      <w:r w:rsidRPr="00CB6645">
        <w:rPr>
          <w:rFonts w:cs="Arial"/>
        </w:rPr>
        <w:t>Michiue</w:t>
      </w:r>
      <w:proofErr w:type="spellEnd"/>
      <w:r w:rsidRPr="00CB6645">
        <w:rPr>
          <w:rFonts w:cs="Arial"/>
        </w:rPr>
        <w:t xml:space="preserve">, Y., Komatsu, Y., Izumi, F., </w:t>
      </w:r>
      <w:proofErr w:type="spellStart"/>
      <w:r w:rsidRPr="00CB6645">
        <w:rPr>
          <w:rFonts w:cs="Arial"/>
        </w:rPr>
        <w:t>Takenouchi</w:t>
      </w:r>
      <w:proofErr w:type="spellEnd"/>
      <w:r w:rsidRPr="00CB6645">
        <w:rPr>
          <w:rFonts w:cs="Arial"/>
        </w:rPr>
        <w:t>, S., 1995.</w:t>
      </w:r>
      <w:proofErr w:type="gramEnd"/>
      <w:r w:rsidRPr="00CB6645">
        <w:rPr>
          <w:rFonts w:cs="Arial"/>
        </w:rPr>
        <w:t xml:space="preserve"> Preparation and Acid-Base Properties of a Protonated </w:t>
      </w:r>
      <w:proofErr w:type="spellStart"/>
      <w:r w:rsidRPr="00CB6645">
        <w:rPr>
          <w:rFonts w:cs="Arial"/>
        </w:rPr>
        <w:t>Titanate</w:t>
      </w:r>
      <w:proofErr w:type="spellEnd"/>
      <w:r w:rsidRPr="00CB6645">
        <w:rPr>
          <w:rFonts w:cs="Arial"/>
        </w:rPr>
        <w:t xml:space="preserve"> with the </w:t>
      </w:r>
      <w:proofErr w:type="spellStart"/>
      <w:r w:rsidRPr="00CB6645">
        <w:rPr>
          <w:rFonts w:cs="Arial"/>
        </w:rPr>
        <w:t>Lepidocrocite</w:t>
      </w:r>
      <w:proofErr w:type="spellEnd"/>
      <w:r w:rsidRPr="00CB6645">
        <w:rPr>
          <w:rFonts w:cs="Arial"/>
        </w:rPr>
        <w:t>-like Layer Structure. Chem</w:t>
      </w:r>
      <w:r w:rsidR="00EE6F28">
        <w:rPr>
          <w:rFonts w:cs="Arial"/>
        </w:rPr>
        <w:t>istry of</w:t>
      </w:r>
      <w:r w:rsidRPr="00CB6645">
        <w:rPr>
          <w:rFonts w:cs="Arial"/>
        </w:rPr>
        <w:t xml:space="preserve"> Mater</w:t>
      </w:r>
      <w:r w:rsidR="00EE6F28">
        <w:rPr>
          <w:rFonts w:cs="Arial"/>
        </w:rPr>
        <w:t>ials 7, 1001–1007.</w:t>
      </w:r>
    </w:p>
    <w:p w14:paraId="0715A270" w14:textId="7956143D" w:rsidR="00CB6645" w:rsidRPr="00CB6645" w:rsidRDefault="00CB6645" w:rsidP="00CB6645">
      <w:pPr>
        <w:pStyle w:val="Bibliographie"/>
        <w:rPr>
          <w:rFonts w:cs="Arial"/>
          <w:lang w:val="fr-FR"/>
        </w:rPr>
      </w:pPr>
      <w:proofErr w:type="gramStart"/>
      <w:r w:rsidRPr="00CB6645">
        <w:rPr>
          <w:rFonts w:cs="Arial"/>
        </w:rPr>
        <w:t xml:space="preserve">Soria, J., </w:t>
      </w:r>
      <w:proofErr w:type="spellStart"/>
      <w:r w:rsidRPr="00CB6645">
        <w:rPr>
          <w:rFonts w:cs="Arial"/>
        </w:rPr>
        <w:t>Sanz</w:t>
      </w:r>
      <w:proofErr w:type="spellEnd"/>
      <w:r w:rsidRPr="00CB6645">
        <w:rPr>
          <w:rFonts w:cs="Arial"/>
        </w:rPr>
        <w:t xml:space="preserve">, J., </w:t>
      </w:r>
      <w:proofErr w:type="spellStart"/>
      <w:r w:rsidRPr="00CB6645">
        <w:rPr>
          <w:rFonts w:cs="Arial"/>
        </w:rPr>
        <w:t>Torralvo</w:t>
      </w:r>
      <w:proofErr w:type="spellEnd"/>
      <w:r w:rsidRPr="00CB6645">
        <w:rPr>
          <w:rFonts w:cs="Arial"/>
        </w:rPr>
        <w:t xml:space="preserve">, M.J., </w:t>
      </w:r>
      <w:proofErr w:type="spellStart"/>
      <w:r w:rsidRPr="00CB6645">
        <w:rPr>
          <w:rFonts w:cs="Arial"/>
        </w:rPr>
        <w:t>Sobrados</w:t>
      </w:r>
      <w:proofErr w:type="spellEnd"/>
      <w:r w:rsidRPr="00CB6645">
        <w:rPr>
          <w:rFonts w:cs="Arial"/>
        </w:rPr>
        <w:t xml:space="preserve">, I., </w:t>
      </w:r>
      <w:proofErr w:type="spellStart"/>
      <w:r w:rsidRPr="00CB6645">
        <w:rPr>
          <w:rFonts w:cs="Arial"/>
        </w:rPr>
        <w:t>Garlisi</w:t>
      </w:r>
      <w:proofErr w:type="spellEnd"/>
      <w:r w:rsidRPr="00CB6645">
        <w:rPr>
          <w:rFonts w:cs="Arial"/>
        </w:rPr>
        <w:t xml:space="preserve">, C., </w:t>
      </w:r>
      <w:proofErr w:type="spellStart"/>
      <w:r w:rsidRPr="00CB6645">
        <w:rPr>
          <w:rFonts w:cs="Arial"/>
        </w:rPr>
        <w:t>Palmisano</w:t>
      </w:r>
      <w:proofErr w:type="spellEnd"/>
      <w:r w:rsidRPr="00CB6645">
        <w:rPr>
          <w:rFonts w:cs="Arial"/>
        </w:rPr>
        <w:t xml:space="preserve">, G., </w:t>
      </w:r>
      <w:proofErr w:type="spellStart"/>
      <w:r w:rsidRPr="00CB6645">
        <w:rPr>
          <w:rFonts w:cs="Arial"/>
        </w:rPr>
        <w:t>Çetinkaya</w:t>
      </w:r>
      <w:proofErr w:type="spellEnd"/>
      <w:r w:rsidRPr="00CB6645">
        <w:rPr>
          <w:rFonts w:cs="Arial"/>
        </w:rPr>
        <w:t xml:space="preserve">, S., </w:t>
      </w:r>
      <w:proofErr w:type="spellStart"/>
      <w:r w:rsidRPr="00CB6645">
        <w:rPr>
          <w:rFonts w:cs="Arial"/>
        </w:rPr>
        <w:t>Yurdakal</w:t>
      </w:r>
      <w:proofErr w:type="spellEnd"/>
      <w:r w:rsidRPr="00CB6645">
        <w:rPr>
          <w:rFonts w:cs="Arial"/>
        </w:rPr>
        <w:t xml:space="preserve">, S., </w:t>
      </w:r>
      <w:proofErr w:type="spellStart"/>
      <w:r w:rsidRPr="00CB6645">
        <w:rPr>
          <w:rFonts w:cs="Arial"/>
        </w:rPr>
        <w:t>Augugliaro</w:t>
      </w:r>
      <w:proofErr w:type="spellEnd"/>
      <w:r w:rsidRPr="00CB6645">
        <w:rPr>
          <w:rFonts w:cs="Arial"/>
        </w:rPr>
        <w:t>, V., 2017.</w:t>
      </w:r>
      <w:proofErr w:type="gramEnd"/>
      <w:r w:rsidRPr="00CB6645">
        <w:rPr>
          <w:rFonts w:cs="Arial"/>
        </w:rPr>
        <w:t xml:space="preserve"> The effect of the surface disordered layer on the </w:t>
      </w:r>
      <w:proofErr w:type="spellStart"/>
      <w:r w:rsidRPr="00CB6645">
        <w:rPr>
          <w:rFonts w:cs="Arial"/>
        </w:rPr>
        <w:t>photoreactivity</w:t>
      </w:r>
      <w:proofErr w:type="spellEnd"/>
      <w:r w:rsidRPr="00CB6645">
        <w:rPr>
          <w:rFonts w:cs="Arial"/>
        </w:rPr>
        <w:t xml:space="preserve"> of </w:t>
      </w:r>
      <w:proofErr w:type="spellStart"/>
      <w:proofErr w:type="gramStart"/>
      <w:r w:rsidRPr="00CB6645">
        <w:rPr>
          <w:rFonts w:cs="Arial"/>
        </w:rPr>
        <w:t>titania</w:t>
      </w:r>
      <w:proofErr w:type="spellEnd"/>
      <w:proofErr w:type="gramEnd"/>
      <w:r w:rsidRPr="00CB6645">
        <w:rPr>
          <w:rFonts w:cs="Arial"/>
        </w:rPr>
        <w:t xml:space="preserve"> nanoparticles. </w:t>
      </w:r>
      <w:proofErr w:type="spellStart"/>
      <w:r w:rsidRPr="00CB6645">
        <w:rPr>
          <w:rFonts w:cs="Arial"/>
          <w:lang w:val="fr-FR"/>
        </w:rPr>
        <w:t>Applied</w:t>
      </w:r>
      <w:proofErr w:type="spellEnd"/>
      <w:r w:rsidRPr="00CB6645">
        <w:rPr>
          <w:rFonts w:cs="Arial"/>
          <w:lang w:val="fr-FR"/>
        </w:rPr>
        <w:t xml:space="preserve"> </w:t>
      </w:r>
      <w:proofErr w:type="spellStart"/>
      <w:r w:rsidRPr="00CB6645">
        <w:rPr>
          <w:rFonts w:cs="Arial"/>
          <w:lang w:val="fr-FR"/>
        </w:rPr>
        <w:t>Catalysis</w:t>
      </w:r>
      <w:proofErr w:type="spellEnd"/>
      <w:r w:rsidRPr="00CB6645">
        <w:rPr>
          <w:rFonts w:cs="Arial"/>
          <w:lang w:val="fr-FR"/>
        </w:rPr>
        <w:t xml:space="preserve"> B: </w:t>
      </w:r>
      <w:proofErr w:type="spellStart"/>
      <w:r w:rsidRPr="00CB6645">
        <w:rPr>
          <w:rFonts w:cs="Arial"/>
          <w:lang w:val="fr-FR"/>
        </w:rPr>
        <w:t>Environmental</w:t>
      </w:r>
      <w:proofErr w:type="spellEnd"/>
      <w:r w:rsidRPr="00CB6645">
        <w:rPr>
          <w:rFonts w:cs="Arial"/>
          <w:lang w:val="fr-FR"/>
        </w:rPr>
        <w:t xml:space="preserve"> 210, 306–319. </w:t>
      </w:r>
    </w:p>
    <w:p w14:paraId="19C4FC68" w14:textId="3E20850B" w:rsidR="004628D2" w:rsidRDefault="00CB6645" w:rsidP="005B0895">
      <w:pPr>
        <w:pStyle w:val="Bibliographie"/>
      </w:pPr>
      <w:r w:rsidRPr="00CB6645">
        <w:rPr>
          <w:rFonts w:cs="Arial"/>
          <w:lang w:val="fr-FR"/>
        </w:rPr>
        <w:t xml:space="preserve">Sun, S., Song, P., Cui, J., Liang, S., 2019. </w:t>
      </w:r>
      <w:proofErr w:type="spellStart"/>
      <w:r w:rsidRPr="00EE6F28">
        <w:rPr>
          <w:rFonts w:cs="Arial"/>
          <w:lang w:val="fr-FR"/>
        </w:rPr>
        <w:t>Amorphous</w:t>
      </w:r>
      <w:proofErr w:type="spellEnd"/>
      <w:r w:rsidRPr="00EE6F28">
        <w:rPr>
          <w:rFonts w:cs="Arial"/>
          <w:lang w:val="fr-FR"/>
        </w:rPr>
        <w:t xml:space="preserve"> TiO</w:t>
      </w:r>
      <w:r w:rsidRPr="005B0895">
        <w:rPr>
          <w:rFonts w:cs="Arial"/>
          <w:vertAlign w:val="subscript"/>
          <w:lang w:val="fr-FR"/>
        </w:rPr>
        <w:t>2</w:t>
      </w:r>
      <w:r w:rsidRPr="00EE6F28">
        <w:rPr>
          <w:rFonts w:cs="Arial"/>
          <w:lang w:val="fr-FR"/>
        </w:rPr>
        <w:t xml:space="preserve"> nanostructures: </w:t>
      </w:r>
      <w:proofErr w:type="spellStart"/>
      <w:r w:rsidRPr="00EE6F28">
        <w:rPr>
          <w:rFonts w:cs="Arial"/>
          <w:lang w:val="fr-FR"/>
        </w:rPr>
        <w:t>synthesis</w:t>
      </w:r>
      <w:proofErr w:type="spellEnd"/>
      <w:r w:rsidRPr="00EE6F28">
        <w:rPr>
          <w:rFonts w:cs="Arial"/>
          <w:lang w:val="fr-FR"/>
        </w:rPr>
        <w:t xml:space="preserve">, </w:t>
      </w:r>
      <w:proofErr w:type="spellStart"/>
      <w:r w:rsidRPr="00EE6F28">
        <w:rPr>
          <w:rFonts w:cs="Arial"/>
          <w:lang w:val="fr-FR"/>
        </w:rPr>
        <w:t>fundamental</w:t>
      </w:r>
      <w:proofErr w:type="spellEnd"/>
      <w:r w:rsidRPr="00EE6F28">
        <w:rPr>
          <w:rFonts w:cs="Arial"/>
          <w:lang w:val="fr-FR"/>
        </w:rPr>
        <w:t xml:space="preserve"> </w:t>
      </w:r>
      <w:proofErr w:type="spellStart"/>
      <w:r w:rsidRPr="00EE6F28">
        <w:rPr>
          <w:rFonts w:cs="Arial"/>
          <w:lang w:val="fr-FR"/>
        </w:rPr>
        <w:t>properties</w:t>
      </w:r>
      <w:proofErr w:type="spellEnd"/>
      <w:r w:rsidRPr="00EE6F28">
        <w:rPr>
          <w:rFonts w:cs="Arial"/>
          <w:lang w:val="fr-FR"/>
        </w:rPr>
        <w:t xml:space="preserve"> and </w:t>
      </w:r>
      <w:proofErr w:type="spellStart"/>
      <w:r w:rsidRPr="00EE6F28">
        <w:rPr>
          <w:rFonts w:cs="Arial"/>
          <w:lang w:val="fr-FR"/>
        </w:rPr>
        <w:t>photocatalytic</w:t>
      </w:r>
      <w:proofErr w:type="spellEnd"/>
      <w:r w:rsidRPr="00EE6F28">
        <w:rPr>
          <w:rFonts w:cs="Arial"/>
          <w:lang w:val="fr-FR"/>
        </w:rPr>
        <w:t xml:space="preserve"> applications. </w:t>
      </w:r>
      <w:proofErr w:type="spellStart"/>
      <w:r w:rsidRPr="00EE6F28">
        <w:rPr>
          <w:rFonts w:cs="Arial"/>
          <w:lang w:val="fr-FR"/>
        </w:rPr>
        <w:t>Catal</w:t>
      </w:r>
      <w:r w:rsidR="00EE6F28">
        <w:rPr>
          <w:rFonts w:cs="Arial"/>
          <w:lang w:val="fr-FR"/>
        </w:rPr>
        <w:t>ysis</w:t>
      </w:r>
      <w:proofErr w:type="spellEnd"/>
      <w:r w:rsidRPr="00EE6F28">
        <w:rPr>
          <w:rFonts w:cs="Arial"/>
          <w:lang w:val="fr-FR"/>
        </w:rPr>
        <w:t xml:space="preserve"> Sci</w:t>
      </w:r>
      <w:r w:rsidR="00EE6F28">
        <w:rPr>
          <w:rFonts w:cs="Arial"/>
          <w:lang w:val="fr-FR"/>
        </w:rPr>
        <w:t>ence and</w:t>
      </w:r>
      <w:r w:rsidRPr="00EE6F28">
        <w:rPr>
          <w:rFonts w:cs="Arial"/>
          <w:lang w:val="fr-FR"/>
        </w:rPr>
        <w:t xml:space="preserve"> </w:t>
      </w:r>
      <w:proofErr w:type="spellStart"/>
      <w:r w:rsidRPr="00EE6F28">
        <w:rPr>
          <w:rFonts w:cs="Arial"/>
          <w:lang w:val="fr-FR"/>
        </w:rPr>
        <w:t>Technol</w:t>
      </w:r>
      <w:r w:rsidR="00EE6F28">
        <w:rPr>
          <w:rFonts w:cs="Arial"/>
          <w:lang w:val="fr-FR"/>
        </w:rPr>
        <w:t>ogy</w:t>
      </w:r>
      <w:proofErr w:type="spellEnd"/>
      <w:r w:rsidRPr="00EE6F28">
        <w:rPr>
          <w:rFonts w:cs="Arial"/>
          <w:lang w:val="fr-FR"/>
        </w:rPr>
        <w:t xml:space="preserve"> 9, 4198–4215. </w:t>
      </w:r>
      <w:r w:rsidR="00C517BE" w:rsidRPr="00A52BAC">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DA957" w14:textId="77777777" w:rsidR="00693A06" w:rsidRDefault="00693A06" w:rsidP="004F5E36">
      <w:r>
        <w:separator/>
      </w:r>
    </w:p>
  </w:endnote>
  <w:endnote w:type="continuationSeparator" w:id="0">
    <w:p w14:paraId="2D427286" w14:textId="77777777" w:rsidR="00693A06" w:rsidRDefault="00693A0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29C7" w14:textId="77777777" w:rsidR="00693A06" w:rsidRDefault="00693A06" w:rsidP="004F5E36">
      <w:r>
        <w:separator/>
      </w:r>
    </w:p>
  </w:footnote>
  <w:footnote w:type="continuationSeparator" w:id="0">
    <w:p w14:paraId="05AB664A" w14:textId="77777777" w:rsidR="00693A06" w:rsidRDefault="00693A0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1F53"/>
    <w:rsid w:val="00062A9A"/>
    <w:rsid w:val="00064EDE"/>
    <w:rsid w:val="00065058"/>
    <w:rsid w:val="00086C39"/>
    <w:rsid w:val="000A03B2"/>
    <w:rsid w:val="000D0268"/>
    <w:rsid w:val="000D34BE"/>
    <w:rsid w:val="000E102F"/>
    <w:rsid w:val="000E36F1"/>
    <w:rsid w:val="000E3A73"/>
    <w:rsid w:val="000E414A"/>
    <w:rsid w:val="000F0096"/>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85FEF"/>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F015E"/>
    <w:rsid w:val="003F7E23"/>
    <w:rsid w:val="00400414"/>
    <w:rsid w:val="004021BB"/>
    <w:rsid w:val="00413A82"/>
    <w:rsid w:val="0041446B"/>
    <w:rsid w:val="0044071E"/>
    <w:rsid w:val="0044329C"/>
    <w:rsid w:val="00453E24"/>
    <w:rsid w:val="00457456"/>
    <w:rsid w:val="004577FE"/>
    <w:rsid w:val="00457B9C"/>
    <w:rsid w:val="0046164A"/>
    <w:rsid w:val="004628D2"/>
    <w:rsid w:val="00462DCD"/>
    <w:rsid w:val="004648AD"/>
    <w:rsid w:val="00465F41"/>
    <w:rsid w:val="004703A9"/>
    <w:rsid w:val="004760DE"/>
    <w:rsid w:val="004763D7"/>
    <w:rsid w:val="004820BD"/>
    <w:rsid w:val="004902B7"/>
    <w:rsid w:val="004A004E"/>
    <w:rsid w:val="004A24CF"/>
    <w:rsid w:val="004B397C"/>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57E00"/>
    <w:rsid w:val="00570C43"/>
    <w:rsid w:val="00576FB6"/>
    <w:rsid w:val="005A1908"/>
    <w:rsid w:val="005B089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643C8"/>
    <w:rsid w:val="00680C23"/>
    <w:rsid w:val="00686457"/>
    <w:rsid w:val="00693766"/>
    <w:rsid w:val="00693A06"/>
    <w:rsid w:val="006A3281"/>
    <w:rsid w:val="006B4888"/>
    <w:rsid w:val="006C2E45"/>
    <w:rsid w:val="006C359C"/>
    <w:rsid w:val="006C5579"/>
    <w:rsid w:val="006D6E8B"/>
    <w:rsid w:val="006E737D"/>
    <w:rsid w:val="006F0031"/>
    <w:rsid w:val="00707DD1"/>
    <w:rsid w:val="00713973"/>
    <w:rsid w:val="00720A24"/>
    <w:rsid w:val="00723C55"/>
    <w:rsid w:val="00732386"/>
    <w:rsid w:val="0073514D"/>
    <w:rsid w:val="007447F3"/>
    <w:rsid w:val="0075499F"/>
    <w:rsid w:val="007661C8"/>
    <w:rsid w:val="0077098D"/>
    <w:rsid w:val="007931FA"/>
    <w:rsid w:val="007A4861"/>
    <w:rsid w:val="007A7BBA"/>
    <w:rsid w:val="007B0C50"/>
    <w:rsid w:val="007B48F9"/>
    <w:rsid w:val="007C1A43"/>
    <w:rsid w:val="007C521B"/>
    <w:rsid w:val="007C59F4"/>
    <w:rsid w:val="007D0951"/>
    <w:rsid w:val="0080013E"/>
    <w:rsid w:val="00806623"/>
    <w:rsid w:val="00807015"/>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175FD"/>
    <w:rsid w:val="00922BA8"/>
    <w:rsid w:val="00924DAC"/>
    <w:rsid w:val="00927058"/>
    <w:rsid w:val="00942750"/>
    <w:rsid w:val="009450CE"/>
    <w:rsid w:val="009459BB"/>
    <w:rsid w:val="00945BB3"/>
    <w:rsid w:val="00947179"/>
    <w:rsid w:val="0095164B"/>
    <w:rsid w:val="00954090"/>
    <w:rsid w:val="009573E7"/>
    <w:rsid w:val="00963E05"/>
    <w:rsid w:val="00964A45"/>
    <w:rsid w:val="00964F73"/>
    <w:rsid w:val="00967843"/>
    <w:rsid w:val="00967D54"/>
    <w:rsid w:val="00971028"/>
    <w:rsid w:val="00993B84"/>
    <w:rsid w:val="00996483"/>
    <w:rsid w:val="00996F5A"/>
    <w:rsid w:val="009A21C3"/>
    <w:rsid w:val="009B041A"/>
    <w:rsid w:val="009C37C3"/>
    <w:rsid w:val="009C7C86"/>
    <w:rsid w:val="009D114F"/>
    <w:rsid w:val="009D2FF7"/>
    <w:rsid w:val="009E7884"/>
    <w:rsid w:val="009E788A"/>
    <w:rsid w:val="009F0E08"/>
    <w:rsid w:val="009F1E52"/>
    <w:rsid w:val="00A1763D"/>
    <w:rsid w:val="00A17CEC"/>
    <w:rsid w:val="00A27EF0"/>
    <w:rsid w:val="00A42361"/>
    <w:rsid w:val="00A50B20"/>
    <w:rsid w:val="00A51390"/>
    <w:rsid w:val="00A520A5"/>
    <w:rsid w:val="00A52BAC"/>
    <w:rsid w:val="00A60D13"/>
    <w:rsid w:val="00A659D6"/>
    <w:rsid w:val="00A7223D"/>
    <w:rsid w:val="00A72745"/>
    <w:rsid w:val="00A76EFC"/>
    <w:rsid w:val="00A87D50"/>
    <w:rsid w:val="00A91010"/>
    <w:rsid w:val="00A97F29"/>
    <w:rsid w:val="00AA702E"/>
    <w:rsid w:val="00AA7D26"/>
    <w:rsid w:val="00AB0964"/>
    <w:rsid w:val="00AB5011"/>
    <w:rsid w:val="00AB59F7"/>
    <w:rsid w:val="00AC7368"/>
    <w:rsid w:val="00AD16B9"/>
    <w:rsid w:val="00AD4C30"/>
    <w:rsid w:val="00AE377D"/>
    <w:rsid w:val="00AF0EBA"/>
    <w:rsid w:val="00B02C8A"/>
    <w:rsid w:val="00B147C0"/>
    <w:rsid w:val="00B17FBD"/>
    <w:rsid w:val="00B315A6"/>
    <w:rsid w:val="00B31813"/>
    <w:rsid w:val="00B33365"/>
    <w:rsid w:val="00B5658B"/>
    <w:rsid w:val="00B57B36"/>
    <w:rsid w:val="00B57E6F"/>
    <w:rsid w:val="00B63863"/>
    <w:rsid w:val="00B645CA"/>
    <w:rsid w:val="00B72DE3"/>
    <w:rsid w:val="00B8686D"/>
    <w:rsid w:val="00B93F69"/>
    <w:rsid w:val="00BA1557"/>
    <w:rsid w:val="00BB1DDC"/>
    <w:rsid w:val="00BC30C9"/>
    <w:rsid w:val="00BD077D"/>
    <w:rsid w:val="00BD71AE"/>
    <w:rsid w:val="00BE3E58"/>
    <w:rsid w:val="00BE4B34"/>
    <w:rsid w:val="00C01616"/>
    <w:rsid w:val="00C0162B"/>
    <w:rsid w:val="00C068ED"/>
    <w:rsid w:val="00C22C6C"/>
    <w:rsid w:val="00C22E0C"/>
    <w:rsid w:val="00C345B1"/>
    <w:rsid w:val="00C40142"/>
    <w:rsid w:val="00C517BE"/>
    <w:rsid w:val="00C52C3C"/>
    <w:rsid w:val="00C557A6"/>
    <w:rsid w:val="00C57182"/>
    <w:rsid w:val="00C57863"/>
    <w:rsid w:val="00C640AF"/>
    <w:rsid w:val="00C655FD"/>
    <w:rsid w:val="00C75407"/>
    <w:rsid w:val="00C841C6"/>
    <w:rsid w:val="00C870A8"/>
    <w:rsid w:val="00C94434"/>
    <w:rsid w:val="00CA0D75"/>
    <w:rsid w:val="00CA1C95"/>
    <w:rsid w:val="00CA5A9C"/>
    <w:rsid w:val="00CB6645"/>
    <w:rsid w:val="00CC3985"/>
    <w:rsid w:val="00CC4C20"/>
    <w:rsid w:val="00CD3517"/>
    <w:rsid w:val="00CD5FE2"/>
    <w:rsid w:val="00CE065B"/>
    <w:rsid w:val="00CE519F"/>
    <w:rsid w:val="00CE7C68"/>
    <w:rsid w:val="00D02B4C"/>
    <w:rsid w:val="00D040C4"/>
    <w:rsid w:val="00D20AD1"/>
    <w:rsid w:val="00D2582C"/>
    <w:rsid w:val="00D41498"/>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8617A"/>
    <w:rsid w:val="00E978D0"/>
    <w:rsid w:val="00EA4613"/>
    <w:rsid w:val="00EA7F91"/>
    <w:rsid w:val="00EB1523"/>
    <w:rsid w:val="00EC0E49"/>
    <w:rsid w:val="00EC101F"/>
    <w:rsid w:val="00EC1D9F"/>
    <w:rsid w:val="00EE0131"/>
    <w:rsid w:val="00EE17B0"/>
    <w:rsid w:val="00EE2E70"/>
    <w:rsid w:val="00EE6F28"/>
    <w:rsid w:val="00EF06D9"/>
    <w:rsid w:val="00F3049E"/>
    <w:rsid w:val="00F30C64"/>
    <w:rsid w:val="00F32BA2"/>
    <w:rsid w:val="00F32CDB"/>
    <w:rsid w:val="00F51941"/>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023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32D7-6F52-4D6F-AB68-1901ED05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10982</Words>
  <Characters>60405</Characters>
  <Application>Microsoft Office Word</Application>
  <DocSecurity>0</DocSecurity>
  <Lines>503</Lines>
  <Paragraphs>142</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Alex Lemarchand</cp:lastModifiedBy>
  <cp:revision>16</cp:revision>
  <cp:lastPrinted>2023-03-29T14:50:00Z</cp:lastPrinted>
  <dcterms:created xsi:type="dcterms:W3CDTF">2023-03-29T14:50:00Z</dcterms:created>
  <dcterms:modified xsi:type="dcterms:W3CDTF">2023-03-30T08:07:00Z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id="PC0l1kv5"/&gt;&lt;style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