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55" w:rsidRPr="00102025" w:rsidRDefault="00A23F55"/>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102025">
        <w:trPr>
          <w:trHeight w:val="852"/>
          <w:jc w:val="center"/>
        </w:trPr>
        <w:tc>
          <w:tcPr>
            <w:tcW w:w="6946" w:type="dxa"/>
            <w:vMerge w:val="restart"/>
            <w:tcBorders>
              <w:right w:val="single" w:sz="4" w:space="0" w:color="auto"/>
            </w:tcBorders>
          </w:tcPr>
          <w:p w:rsidR="000A03B2" w:rsidRPr="00102025" w:rsidRDefault="004320E3" w:rsidP="00DE264A">
            <w:pPr>
              <w:tabs>
                <w:tab w:val="left" w:pos="-108"/>
              </w:tabs>
              <w:ind w:left="-108"/>
              <w:jc w:val="left"/>
              <w:rPr>
                <w:rFonts w:cs="Arial"/>
                <w:b/>
                <w:bCs/>
                <w:i/>
                <w:iCs/>
                <w:color w:val="000066"/>
                <w:sz w:val="12"/>
                <w:szCs w:val="12"/>
                <w:lang w:eastAsia="it-IT"/>
              </w:rPr>
            </w:pPr>
            <w:r w:rsidRPr="00102025">
              <w:rPr>
                <w:rFonts w:ascii="AdvP6960" w:hAnsi="AdvP6960" w:cs="AdvP6960"/>
                <w:noProof/>
                <w:color w:val="241F20"/>
                <w:szCs w:val="18"/>
                <w:lang w:val="it-IT" w:eastAsia="it-IT"/>
              </w:rPr>
              <w:drawing>
                <wp:inline distT="0" distB="0" distL="0" distR="0" wp14:anchorId="3DF10478" wp14:editId="6245453C">
                  <wp:extent cx="636270" cy="374015"/>
                  <wp:effectExtent l="0" t="0" r="0" b="6985"/>
                  <wp:docPr id="2"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 cy="374015"/>
                          </a:xfrm>
                          <a:prstGeom prst="rect">
                            <a:avLst/>
                          </a:prstGeom>
                          <a:noFill/>
                          <a:ln>
                            <a:noFill/>
                          </a:ln>
                        </pic:spPr>
                      </pic:pic>
                    </a:graphicData>
                  </a:graphic>
                </wp:inline>
              </w:drawing>
            </w:r>
            <w:r w:rsidR="000A03B2" w:rsidRPr="00102025">
              <w:rPr>
                <w:rFonts w:ascii="AdvP6960" w:hAnsi="AdvP6960" w:cs="AdvP6960"/>
                <w:color w:val="241F20"/>
                <w:szCs w:val="18"/>
                <w:lang w:eastAsia="it-IT"/>
              </w:rPr>
              <w:t xml:space="preserve"> </w:t>
            </w:r>
            <w:r w:rsidR="000A03B2" w:rsidRPr="00102025">
              <w:rPr>
                <w:rFonts w:cs="Arial"/>
                <w:b/>
                <w:bCs/>
                <w:i/>
                <w:iCs/>
                <w:color w:val="000066"/>
                <w:sz w:val="24"/>
                <w:szCs w:val="24"/>
                <w:lang w:eastAsia="it-IT"/>
              </w:rPr>
              <w:t>CHEMICAL ENGINEERING</w:t>
            </w:r>
            <w:r w:rsidR="000A03B2" w:rsidRPr="00102025">
              <w:rPr>
                <w:rFonts w:cs="Arial"/>
                <w:b/>
                <w:bCs/>
                <w:i/>
                <w:iCs/>
                <w:color w:val="0033FF"/>
                <w:sz w:val="24"/>
                <w:szCs w:val="24"/>
                <w:lang w:eastAsia="it-IT"/>
              </w:rPr>
              <w:t xml:space="preserve"> </w:t>
            </w:r>
            <w:r w:rsidR="000A03B2" w:rsidRPr="00102025">
              <w:rPr>
                <w:rFonts w:cs="Arial"/>
                <w:b/>
                <w:bCs/>
                <w:i/>
                <w:iCs/>
                <w:color w:val="666666"/>
                <w:sz w:val="24"/>
                <w:szCs w:val="24"/>
                <w:lang w:eastAsia="it-IT"/>
              </w:rPr>
              <w:t>TRANSACTIONS</w:t>
            </w:r>
            <w:r w:rsidR="000A03B2" w:rsidRPr="00102025">
              <w:rPr>
                <w:color w:val="333333"/>
                <w:sz w:val="24"/>
                <w:szCs w:val="24"/>
                <w:lang w:eastAsia="it-IT"/>
              </w:rPr>
              <w:t xml:space="preserve"> </w:t>
            </w:r>
            <w:r w:rsidR="000A03B2" w:rsidRPr="00102025">
              <w:rPr>
                <w:rFonts w:cs="Arial"/>
                <w:b/>
                <w:bCs/>
                <w:i/>
                <w:iCs/>
                <w:color w:val="000066"/>
                <w:sz w:val="27"/>
                <w:szCs w:val="27"/>
                <w:lang w:eastAsia="it-IT"/>
              </w:rPr>
              <w:br/>
            </w:r>
          </w:p>
          <w:p w:rsidR="000A03B2" w:rsidRPr="00102025" w:rsidRDefault="00A76EFC" w:rsidP="009E1D0B">
            <w:pPr>
              <w:tabs>
                <w:tab w:val="left" w:pos="-108"/>
              </w:tabs>
              <w:ind w:left="-108"/>
              <w:rPr>
                <w:rFonts w:cs="Arial"/>
                <w:b/>
                <w:bCs/>
                <w:i/>
                <w:iCs/>
                <w:color w:val="000066"/>
                <w:sz w:val="22"/>
                <w:szCs w:val="22"/>
                <w:lang w:eastAsia="it-IT"/>
              </w:rPr>
            </w:pPr>
            <w:r w:rsidRPr="00102025">
              <w:rPr>
                <w:rFonts w:cs="Arial"/>
                <w:b/>
                <w:bCs/>
                <w:i/>
                <w:iCs/>
                <w:color w:val="000066"/>
                <w:sz w:val="22"/>
                <w:szCs w:val="22"/>
                <w:lang w:eastAsia="it-IT"/>
              </w:rPr>
              <w:t xml:space="preserve">VOL. </w:t>
            </w:r>
            <w:r w:rsidR="007931FA" w:rsidRPr="00102025">
              <w:rPr>
                <w:rFonts w:cs="Arial"/>
                <w:b/>
                <w:bCs/>
                <w:i/>
                <w:iCs/>
                <w:color w:val="000066"/>
                <w:sz w:val="22"/>
                <w:szCs w:val="22"/>
                <w:lang w:eastAsia="it-IT"/>
              </w:rPr>
              <w:t>7</w:t>
            </w:r>
            <w:r w:rsidR="009E1D0B">
              <w:rPr>
                <w:rFonts w:cs="Arial"/>
                <w:b/>
                <w:bCs/>
                <w:i/>
                <w:iCs/>
                <w:color w:val="000066"/>
                <w:sz w:val="22"/>
                <w:szCs w:val="22"/>
                <w:lang w:eastAsia="it-IT"/>
              </w:rPr>
              <w:t>3</w:t>
            </w:r>
            <w:r w:rsidR="00FA5F5F" w:rsidRPr="00102025">
              <w:rPr>
                <w:rFonts w:cs="Arial"/>
                <w:b/>
                <w:bCs/>
                <w:i/>
                <w:iCs/>
                <w:color w:val="000066"/>
                <w:sz w:val="22"/>
                <w:szCs w:val="22"/>
                <w:lang w:eastAsia="it-IT"/>
              </w:rPr>
              <w:t>, 201</w:t>
            </w:r>
            <w:r w:rsidR="007931FA" w:rsidRPr="00102025">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102025" w:rsidRDefault="000A03B2" w:rsidP="00CD5FE2">
            <w:pPr>
              <w:spacing w:line="140" w:lineRule="atLeast"/>
              <w:jc w:val="right"/>
              <w:rPr>
                <w:rFonts w:cs="Arial"/>
                <w:sz w:val="14"/>
                <w:szCs w:val="14"/>
              </w:rPr>
            </w:pPr>
            <w:r w:rsidRPr="00102025">
              <w:rPr>
                <w:rFonts w:cs="Arial"/>
                <w:sz w:val="14"/>
                <w:szCs w:val="14"/>
              </w:rPr>
              <w:t>A publication of</w:t>
            </w:r>
          </w:p>
          <w:p w:rsidR="000A03B2" w:rsidRPr="00102025" w:rsidRDefault="004320E3" w:rsidP="00CD5FE2">
            <w:pPr>
              <w:jc w:val="right"/>
            </w:pPr>
            <w:r w:rsidRPr="00102025">
              <w:rPr>
                <w:noProof/>
                <w:lang w:val="it-IT" w:eastAsia="it-IT"/>
              </w:rPr>
              <w:drawing>
                <wp:inline distT="0" distB="0" distL="0" distR="0" wp14:anchorId="167E003E" wp14:editId="7ADBFE25">
                  <wp:extent cx="668020" cy="357505"/>
                  <wp:effectExtent l="0" t="0" r="0" b="4445"/>
                  <wp:docPr id="1"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aidiclogo_gran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020" cy="357505"/>
                          </a:xfrm>
                          <a:prstGeom prst="rect">
                            <a:avLst/>
                          </a:prstGeom>
                          <a:noFill/>
                          <a:ln>
                            <a:noFill/>
                          </a:ln>
                        </pic:spPr>
                      </pic:pic>
                    </a:graphicData>
                  </a:graphic>
                </wp:inline>
              </w:drawing>
            </w:r>
          </w:p>
        </w:tc>
      </w:tr>
      <w:tr w:rsidR="000A03B2" w:rsidRPr="00102025">
        <w:trPr>
          <w:trHeight w:val="567"/>
          <w:jc w:val="center"/>
        </w:trPr>
        <w:tc>
          <w:tcPr>
            <w:tcW w:w="6946" w:type="dxa"/>
            <w:vMerge/>
            <w:tcBorders>
              <w:right w:val="single" w:sz="4" w:space="0" w:color="auto"/>
            </w:tcBorders>
          </w:tcPr>
          <w:p w:rsidR="000A03B2" w:rsidRPr="00102025" w:rsidRDefault="000A03B2" w:rsidP="00CD5FE2">
            <w:pPr>
              <w:tabs>
                <w:tab w:val="left" w:pos="-108"/>
              </w:tabs>
            </w:pPr>
          </w:p>
        </w:tc>
        <w:tc>
          <w:tcPr>
            <w:tcW w:w="1843" w:type="dxa"/>
            <w:tcBorders>
              <w:left w:val="single" w:sz="4" w:space="0" w:color="auto"/>
              <w:bottom w:val="nil"/>
              <w:right w:val="single" w:sz="4" w:space="0" w:color="auto"/>
            </w:tcBorders>
          </w:tcPr>
          <w:p w:rsidR="000A03B2" w:rsidRPr="00102025" w:rsidRDefault="000A03B2" w:rsidP="00CD5FE2">
            <w:pPr>
              <w:spacing w:line="140" w:lineRule="atLeast"/>
              <w:jc w:val="right"/>
              <w:rPr>
                <w:rFonts w:cs="Arial"/>
                <w:sz w:val="14"/>
                <w:szCs w:val="14"/>
              </w:rPr>
            </w:pPr>
            <w:r w:rsidRPr="00102025">
              <w:rPr>
                <w:rFonts w:cs="Arial"/>
                <w:sz w:val="14"/>
                <w:szCs w:val="14"/>
              </w:rPr>
              <w:t>The Italian Association</w:t>
            </w:r>
          </w:p>
          <w:p w:rsidR="000A03B2" w:rsidRPr="00102025" w:rsidRDefault="000A03B2" w:rsidP="00CD5FE2">
            <w:pPr>
              <w:spacing w:line="140" w:lineRule="atLeast"/>
              <w:jc w:val="right"/>
              <w:rPr>
                <w:rFonts w:cs="Arial"/>
                <w:sz w:val="14"/>
                <w:szCs w:val="14"/>
              </w:rPr>
            </w:pPr>
            <w:r w:rsidRPr="00102025">
              <w:rPr>
                <w:rFonts w:cs="Arial"/>
                <w:sz w:val="14"/>
                <w:szCs w:val="14"/>
              </w:rPr>
              <w:t>of Chemical Engineering</w:t>
            </w:r>
          </w:p>
          <w:p w:rsidR="000A03B2" w:rsidRPr="00102025" w:rsidRDefault="000A03B2" w:rsidP="00CD5FE2">
            <w:pPr>
              <w:spacing w:line="140" w:lineRule="atLeast"/>
              <w:jc w:val="right"/>
              <w:rPr>
                <w:rFonts w:cs="Arial"/>
                <w:sz w:val="14"/>
                <w:szCs w:val="14"/>
              </w:rPr>
            </w:pPr>
            <w:r w:rsidRPr="00102025">
              <w:rPr>
                <w:rFonts w:cs="Arial"/>
                <w:sz w:val="14"/>
                <w:szCs w:val="14"/>
              </w:rPr>
              <w:t xml:space="preserve">Online at </w:t>
            </w:r>
            <w:r w:rsidR="00892AD5" w:rsidRPr="00102025">
              <w:rPr>
                <w:rFonts w:cs="Arial"/>
                <w:sz w:val="14"/>
                <w:szCs w:val="14"/>
              </w:rPr>
              <w:t>www.aidic.it/cet</w:t>
            </w:r>
          </w:p>
        </w:tc>
      </w:tr>
      <w:tr w:rsidR="000A03B2" w:rsidRPr="00102025">
        <w:trPr>
          <w:trHeight w:val="68"/>
          <w:jc w:val="center"/>
        </w:trPr>
        <w:tc>
          <w:tcPr>
            <w:tcW w:w="8789" w:type="dxa"/>
            <w:gridSpan w:val="2"/>
          </w:tcPr>
          <w:p w:rsidR="00300E56" w:rsidRPr="00D94E53" w:rsidRDefault="00300E56" w:rsidP="003365E3">
            <w:pPr>
              <w:ind w:left="-107"/>
              <w:rPr>
                <w:lang w:val="it-IT"/>
              </w:rPr>
            </w:pPr>
            <w:r w:rsidRPr="00D94E53">
              <w:rPr>
                <w:rFonts w:ascii="Tahoma" w:hAnsi="Tahoma" w:cs="Tahoma"/>
                <w:iCs/>
                <w:color w:val="333333"/>
                <w:sz w:val="14"/>
                <w:szCs w:val="14"/>
                <w:lang w:val="it-IT" w:eastAsia="it-IT"/>
              </w:rPr>
              <w:t xml:space="preserve">Guest </w:t>
            </w:r>
            <w:proofErr w:type="spellStart"/>
            <w:r w:rsidRPr="00D94E53">
              <w:rPr>
                <w:rFonts w:ascii="Tahoma" w:hAnsi="Tahoma" w:cs="Tahoma"/>
                <w:iCs/>
                <w:color w:val="333333"/>
                <w:sz w:val="14"/>
                <w:szCs w:val="14"/>
                <w:lang w:val="it-IT" w:eastAsia="it-IT"/>
              </w:rPr>
              <w:t>Editors</w:t>
            </w:r>
            <w:proofErr w:type="spellEnd"/>
            <w:r w:rsidRPr="00D94E53">
              <w:rPr>
                <w:rFonts w:ascii="Tahoma" w:hAnsi="Tahoma" w:cs="Tahoma"/>
                <w:iCs/>
                <w:color w:val="333333"/>
                <w:sz w:val="14"/>
                <w:szCs w:val="14"/>
                <w:lang w:val="it-IT" w:eastAsia="it-IT"/>
              </w:rPr>
              <w:t>:</w:t>
            </w:r>
            <w:r w:rsidR="00904C62" w:rsidRPr="00D94E53">
              <w:rPr>
                <w:rFonts w:ascii="Tahoma" w:hAnsi="Tahoma" w:cs="Tahoma"/>
                <w:iCs/>
                <w:color w:val="333333"/>
                <w:sz w:val="14"/>
                <w:szCs w:val="14"/>
                <w:lang w:val="it-IT" w:eastAsia="it-IT"/>
              </w:rPr>
              <w:t xml:space="preserve"> </w:t>
            </w:r>
            <w:r w:rsidR="002A1EB1" w:rsidRPr="00D94E53">
              <w:rPr>
                <w:rFonts w:ascii="Tahoma" w:hAnsi="Tahoma" w:cs="Tahoma"/>
                <w:color w:val="0D0D0D"/>
                <w:sz w:val="14"/>
                <w:szCs w:val="14"/>
                <w:lang w:val="it-IT"/>
              </w:rPr>
              <w:t xml:space="preserve">Andrea D’Anna, </w:t>
            </w:r>
            <w:r w:rsidR="006F0401" w:rsidRPr="00D94E53">
              <w:rPr>
                <w:rFonts w:ascii="Tahoma" w:hAnsi="Tahoma" w:cs="Tahoma"/>
                <w:bCs/>
                <w:color w:val="0D0D0D"/>
                <w:sz w:val="14"/>
                <w:szCs w:val="14"/>
                <w:lang w:val="it-IT"/>
              </w:rPr>
              <w:t xml:space="preserve">Paolo </w:t>
            </w:r>
            <w:proofErr w:type="spellStart"/>
            <w:r w:rsidR="006F0401" w:rsidRPr="00D94E53">
              <w:rPr>
                <w:rFonts w:ascii="Tahoma" w:hAnsi="Tahoma" w:cs="Tahoma"/>
                <w:bCs/>
                <w:color w:val="0D0D0D"/>
                <w:sz w:val="14"/>
                <w:szCs w:val="14"/>
                <w:lang w:val="it-IT"/>
              </w:rPr>
              <w:t>Ciambelli</w:t>
            </w:r>
            <w:proofErr w:type="spellEnd"/>
            <w:r w:rsidR="006F0401" w:rsidRPr="00D94E53">
              <w:rPr>
                <w:rFonts w:ascii="Tahoma" w:hAnsi="Tahoma" w:cs="Tahoma"/>
                <w:bCs/>
                <w:color w:val="0D0D0D"/>
                <w:sz w:val="14"/>
                <w:szCs w:val="14"/>
                <w:lang w:val="it-IT"/>
              </w:rPr>
              <w:t xml:space="preserve">, Carmelo </w:t>
            </w:r>
            <w:proofErr w:type="spellStart"/>
            <w:r w:rsidR="006F0401" w:rsidRPr="00D94E53">
              <w:rPr>
                <w:rFonts w:ascii="Tahoma" w:hAnsi="Tahoma" w:cs="Tahoma"/>
                <w:bCs/>
                <w:color w:val="0D0D0D"/>
                <w:sz w:val="14"/>
                <w:szCs w:val="14"/>
                <w:lang w:val="it-IT"/>
              </w:rPr>
              <w:t>Sunseri</w:t>
            </w:r>
            <w:proofErr w:type="spellEnd"/>
          </w:p>
          <w:p w:rsidR="000A03B2" w:rsidRPr="00102025" w:rsidRDefault="00FA5F5F" w:rsidP="009E1D0B">
            <w:pPr>
              <w:tabs>
                <w:tab w:val="left" w:pos="-108"/>
              </w:tabs>
              <w:spacing w:line="140" w:lineRule="atLeast"/>
              <w:ind w:left="-107"/>
              <w:jc w:val="left"/>
            </w:pPr>
            <w:r w:rsidRPr="00102025">
              <w:rPr>
                <w:rFonts w:ascii="Tahoma" w:hAnsi="Tahoma" w:cs="Tahoma"/>
                <w:iCs/>
                <w:color w:val="333333"/>
                <w:sz w:val="14"/>
                <w:szCs w:val="14"/>
                <w:lang w:eastAsia="it-IT"/>
              </w:rPr>
              <w:t>Copyright © 201</w:t>
            </w:r>
            <w:r w:rsidR="007931FA" w:rsidRPr="00102025">
              <w:rPr>
                <w:rFonts w:ascii="Tahoma" w:hAnsi="Tahoma" w:cs="Tahoma"/>
                <w:iCs/>
                <w:color w:val="333333"/>
                <w:sz w:val="14"/>
                <w:szCs w:val="14"/>
                <w:lang w:eastAsia="it-IT"/>
              </w:rPr>
              <w:t>9</w:t>
            </w:r>
            <w:r w:rsidR="00904C62" w:rsidRPr="00102025">
              <w:rPr>
                <w:rFonts w:ascii="Tahoma" w:hAnsi="Tahoma" w:cs="Tahoma"/>
                <w:iCs/>
                <w:color w:val="333333"/>
                <w:sz w:val="14"/>
                <w:szCs w:val="14"/>
                <w:lang w:eastAsia="it-IT"/>
              </w:rPr>
              <w:t xml:space="preserve">, AIDIC </w:t>
            </w:r>
            <w:proofErr w:type="spellStart"/>
            <w:r w:rsidR="00904C62" w:rsidRPr="00102025">
              <w:rPr>
                <w:rFonts w:ascii="Tahoma" w:hAnsi="Tahoma" w:cs="Tahoma"/>
                <w:iCs/>
                <w:color w:val="333333"/>
                <w:sz w:val="14"/>
                <w:szCs w:val="14"/>
                <w:lang w:eastAsia="it-IT"/>
              </w:rPr>
              <w:t>Servizi</w:t>
            </w:r>
            <w:proofErr w:type="spellEnd"/>
            <w:r w:rsidR="00904C62" w:rsidRPr="00102025">
              <w:rPr>
                <w:rFonts w:ascii="Tahoma" w:hAnsi="Tahoma" w:cs="Tahoma"/>
                <w:iCs/>
                <w:color w:val="333333"/>
                <w:sz w:val="14"/>
                <w:szCs w:val="14"/>
                <w:lang w:eastAsia="it-IT"/>
              </w:rPr>
              <w:t xml:space="preserve"> </w:t>
            </w:r>
            <w:proofErr w:type="spellStart"/>
            <w:r w:rsidR="00904C62" w:rsidRPr="00102025">
              <w:rPr>
                <w:rFonts w:ascii="Tahoma" w:hAnsi="Tahoma" w:cs="Tahoma"/>
                <w:iCs/>
                <w:color w:val="333333"/>
                <w:sz w:val="14"/>
                <w:szCs w:val="14"/>
                <w:lang w:eastAsia="it-IT"/>
              </w:rPr>
              <w:t>S.r.l</w:t>
            </w:r>
            <w:proofErr w:type="spellEnd"/>
            <w:r w:rsidR="00904C62" w:rsidRPr="00102025">
              <w:rPr>
                <w:rFonts w:ascii="Tahoma" w:hAnsi="Tahoma" w:cs="Tahoma"/>
                <w:iCs/>
                <w:color w:val="333333"/>
                <w:sz w:val="14"/>
                <w:szCs w:val="14"/>
                <w:lang w:eastAsia="it-IT"/>
              </w:rPr>
              <w:t>.</w:t>
            </w:r>
            <w:r w:rsidR="00300E56" w:rsidRPr="00102025">
              <w:rPr>
                <w:rFonts w:ascii="Tahoma" w:hAnsi="Tahoma" w:cs="Tahoma"/>
                <w:iCs/>
                <w:color w:val="333333"/>
                <w:sz w:val="14"/>
                <w:szCs w:val="14"/>
                <w:lang w:eastAsia="it-IT"/>
              </w:rPr>
              <w:br/>
            </w:r>
            <w:r w:rsidR="00300E56" w:rsidRPr="00102025">
              <w:rPr>
                <w:rFonts w:ascii="Tahoma" w:hAnsi="Tahoma" w:cs="Tahoma"/>
                <w:b/>
                <w:iCs/>
                <w:color w:val="000000"/>
                <w:sz w:val="14"/>
                <w:szCs w:val="14"/>
                <w:lang w:eastAsia="it-IT"/>
              </w:rPr>
              <w:t>ISBN</w:t>
            </w:r>
            <w:r w:rsidR="00300E56" w:rsidRPr="00102025">
              <w:rPr>
                <w:rFonts w:ascii="Tahoma" w:hAnsi="Tahoma" w:cs="Tahoma"/>
                <w:iCs/>
                <w:color w:val="000000"/>
                <w:sz w:val="14"/>
                <w:szCs w:val="14"/>
                <w:lang w:eastAsia="it-IT"/>
              </w:rPr>
              <w:t xml:space="preserve"> </w:t>
            </w:r>
            <w:r w:rsidR="008D32B9" w:rsidRPr="00102025">
              <w:rPr>
                <w:rFonts w:ascii="Tahoma" w:hAnsi="Tahoma" w:cs="Tahoma"/>
                <w:sz w:val="14"/>
                <w:szCs w:val="14"/>
              </w:rPr>
              <w:t>978-88-95608-</w:t>
            </w:r>
            <w:r w:rsidR="002A1EB1" w:rsidRPr="00102025">
              <w:rPr>
                <w:rFonts w:ascii="Tahoma" w:hAnsi="Tahoma" w:cs="Tahoma"/>
                <w:sz w:val="14"/>
                <w:szCs w:val="14"/>
              </w:rPr>
              <w:t>7</w:t>
            </w:r>
            <w:r w:rsidR="009E1D0B">
              <w:rPr>
                <w:rFonts w:ascii="Tahoma" w:hAnsi="Tahoma" w:cs="Tahoma"/>
                <w:sz w:val="14"/>
                <w:szCs w:val="14"/>
              </w:rPr>
              <w:t>0</w:t>
            </w:r>
            <w:r w:rsidR="008D32B9" w:rsidRPr="00102025">
              <w:rPr>
                <w:rFonts w:ascii="Tahoma" w:hAnsi="Tahoma" w:cs="Tahoma"/>
                <w:sz w:val="14"/>
                <w:szCs w:val="14"/>
              </w:rPr>
              <w:t>-</w:t>
            </w:r>
            <w:r w:rsidR="00131FAB" w:rsidRPr="00102025">
              <w:rPr>
                <w:rFonts w:ascii="Tahoma" w:hAnsi="Tahoma" w:cs="Tahoma"/>
                <w:sz w:val="14"/>
                <w:szCs w:val="14"/>
              </w:rPr>
              <w:t>9</w:t>
            </w:r>
            <w:r w:rsidR="00300E56" w:rsidRPr="00102025">
              <w:rPr>
                <w:rFonts w:ascii="Tahoma" w:hAnsi="Tahoma" w:cs="Tahoma"/>
                <w:iCs/>
                <w:color w:val="333333"/>
                <w:sz w:val="14"/>
                <w:szCs w:val="14"/>
                <w:lang w:eastAsia="it-IT"/>
              </w:rPr>
              <w:t xml:space="preserve">; </w:t>
            </w:r>
            <w:r w:rsidR="00300E56" w:rsidRPr="00102025">
              <w:rPr>
                <w:rFonts w:ascii="Tahoma" w:hAnsi="Tahoma" w:cs="Tahoma"/>
                <w:b/>
                <w:iCs/>
                <w:color w:val="333333"/>
                <w:sz w:val="14"/>
                <w:szCs w:val="14"/>
                <w:lang w:eastAsia="it-IT"/>
              </w:rPr>
              <w:t>ISSN</w:t>
            </w:r>
            <w:r w:rsidR="00300E56" w:rsidRPr="00102025">
              <w:rPr>
                <w:rFonts w:ascii="Tahoma" w:hAnsi="Tahoma" w:cs="Tahoma"/>
                <w:iCs/>
                <w:color w:val="333333"/>
                <w:sz w:val="14"/>
                <w:szCs w:val="14"/>
                <w:lang w:eastAsia="it-IT"/>
              </w:rPr>
              <w:t xml:space="preserve"> 2283-9216</w:t>
            </w:r>
          </w:p>
        </w:tc>
      </w:tr>
    </w:tbl>
    <w:p w:rsidR="000A03B2" w:rsidRPr="00102025" w:rsidRDefault="000A03B2" w:rsidP="000A03B2">
      <w:pPr>
        <w:pStyle w:val="CETAuthors"/>
        <w:sectPr w:rsidR="000A03B2" w:rsidRPr="00102025">
          <w:type w:val="continuous"/>
          <w:pgSz w:w="11906" w:h="16838" w:code="9"/>
          <w:pgMar w:top="1701" w:right="1418" w:bottom="1701" w:left="1701" w:header="1701" w:footer="0" w:gutter="0"/>
          <w:cols w:space="708"/>
          <w:titlePg/>
          <w:docGrid w:linePitch="360"/>
        </w:sectPr>
      </w:pPr>
    </w:p>
    <w:p w:rsidR="00E978D0" w:rsidRPr="00102025" w:rsidRDefault="005743D1" w:rsidP="00E978D0">
      <w:pPr>
        <w:pStyle w:val="CETTitle"/>
      </w:pPr>
      <w:r w:rsidRPr="00102025">
        <w:lastRenderedPageBreak/>
        <w:t xml:space="preserve">Visible </w:t>
      </w:r>
      <w:r w:rsidR="009E1D0B" w:rsidRPr="00102025">
        <w:t xml:space="preserve">Light-Driven Photocatalytic Performance </w:t>
      </w:r>
      <w:r w:rsidRPr="00102025">
        <w:t xml:space="preserve">of </w:t>
      </w:r>
      <w:proofErr w:type="spellStart"/>
      <w:r w:rsidRPr="00102025">
        <w:t>ZnO</w:t>
      </w:r>
      <w:proofErr w:type="spellEnd"/>
      <w:r w:rsidRPr="00102025">
        <w:t xml:space="preserve"> </w:t>
      </w:r>
      <w:r w:rsidR="009E1D0B" w:rsidRPr="00102025">
        <w:t xml:space="preserve">Coupled </w:t>
      </w:r>
      <w:r w:rsidR="009E1D0B">
        <w:t>with Up-Conversion Phosphors for the Removal o</w:t>
      </w:r>
      <w:r w:rsidR="009E1D0B" w:rsidRPr="00102025">
        <w:t>f Methylene Blue</w:t>
      </w:r>
    </w:p>
    <w:p w:rsidR="00E978D0" w:rsidRPr="00D94E53" w:rsidRDefault="00F36628" w:rsidP="00AB5011">
      <w:pPr>
        <w:pStyle w:val="CETAuthors"/>
        <w:rPr>
          <w:lang w:val="it-IT"/>
        </w:rPr>
      </w:pPr>
      <w:r w:rsidRPr="00D94E53">
        <w:rPr>
          <w:lang w:val="it-IT"/>
        </w:rPr>
        <w:t>Olga Sacco, Mariantonietta Matarangolo, Vincenzo Vaiano*, Diana Sannino</w:t>
      </w:r>
      <w:r w:rsidRPr="00D94E53">
        <w:rPr>
          <w:vertAlign w:val="superscript"/>
          <w:lang w:val="it-IT"/>
        </w:rPr>
        <w:t xml:space="preserve"> </w:t>
      </w:r>
    </w:p>
    <w:p w:rsidR="00E978D0" w:rsidRPr="00717E03" w:rsidRDefault="00F36628" w:rsidP="00F27CCB">
      <w:pPr>
        <w:pStyle w:val="CETHeadingxx"/>
        <w:rPr>
          <w:b w:val="0"/>
          <w:sz w:val="16"/>
          <w:szCs w:val="16"/>
          <w:lang w:val="en-GB"/>
        </w:rPr>
      </w:pPr>
      <w:r w:rsidRPr="00717E03">
        <w:rPr>
          <w:b w:val="0"/>
          <w:sz w:val="16"/>
          <w:szCs w:val="16"/>
          <w:lang w:val="en-GB"/>
        </w:rPr>
        <w:t xml:space="preserve">University of Salerno, Department of Industrial Engineering, Via Giovanni Paolo II, 132, 84084 </w:t>
      </w:r>
      <w:proofErr w:type="spellStart"/>
      <w:r w:rsidRPr="00717E03">
        <w:rPr>
          <w:b w:val="0"/>
          <w:sz w:val="16"/>
          <w:szCs w:val="16"/>
          <w:lang w:val="en-GB"/>
        </w:rPr>
        <w:t>Fisciano</w:t>
      </w:r>
      <w:proofErr w:type="spellEnd"/>
      <w:r w:rsidRPr="00717E03">
        <w:rPr>
          <w:b w:val="0"/>
          <w:sz w:val="16"/>
          <w:szCs w:val="16"/>
          <w:lang w:val="en-GB"/>
        </w:rPr>
        <w:t xml:space="preserve"> (SA)</w:t>
      </w:r>
      <w:r w:rsidR="00E978D0" w:rsidRPr="00717E03">
        <w:rPr>
          <w:b w:val="0"/>
          <w:sz w:val="16"/>
          <w:szCs w:val="16"/>
          <w:lang w:val="en-GB"/>
        </w:rPr>
        <w:t xml:space="preserve"> </w:t>
      </w:r>
    </w:p>
    <w:p w:rsidR="00E978D0" w:rsidRPr="00102025" w:rsidRDefault="00F36628" w:rsidP="00E978D0">
      <w:pPr>
        <w:pStyle w:val="CETemail"/>
      </w:pPr>
      <w:r w:rsidRPr="00102025">
        <w:t>vvaiano@unisa</w:t>
      </w:r>
      <w:r w:rsidR="00600535" w:rsidRPr="00102025">
        <w:t>.</w:t>
      </w:r>
      <w:r w:rsidRPr="00102025">
        <w:t>it</w:t>
      </w:r>
    </w:p>
    <w:p w:rsidR="00F36628" w:rsidRPr="00102025" w:rsidRDefault="00F36628" w:rsidP="00F36628">
      <w:pPr>
        <w:pStyle w:val="CETBodytext"/>
        <w:rPr>
          <w:lang w:val="en-GB"/>
        </w:rPr>
      </w:pPr>
      <w:r w:rsidRPr="00102025">
        <w:rPr>
          <w:lang w:val="en-GB"/>
        </w:rPr>
        <w:t xml:space="preserve">In this work it </w:t>
      </w:r>
      <w:r w:rsidR="007A0226">
        <w:rPr>
          <w:lang w:val="en-GB"/>
        </w:rPr>
        <w:t>was</w:t>
      </w:r>
      <w:r w:rsidRPr="00102025">
        <w:rPr>
          <w:lang w:val="en-GB"/>
        </w:rPr>
        <w:t xml:space="preserve"> investigated the photocatalytic activity of ZnO coupled with inorganic </w:t>
      </w:r>
      <w:r w:rsidR="008D1E38">
        <w:rPr>
          <w:lang w:val="en-GB"/>
        </w:rPr>
        <w:t>“</w:t>
      </w:r>
      <w:r w:rsidRPr="00102025">
        <w:rPr>
          <w:lang w:val="en-GB"/>
        </w:rPr>
        <w:t>up-conversion</w:t>
      </w:r>
      <w:r w:rsidR="008D1E38">
        <w:rPr>
          <w:lang w:val="en-GB"/>
        </w:rPr>
        <w:t>”</w:t>
      </w:r>
      <w:r w:rsidRPr="00102025">
        <w:rPr>
          <w:lang w:val="en-GB"/>
        </w:rPr>
        <w:t xml:space="preserve"> phosphors for the treatment of aqueous solutions </w:t>
      </w:r>
      <w:r w:rsidR="007A0226">
        <w:rPr>
          <w:lang w:val="en-GB"/>
        </w:rPr>
        <w:t>polluted</w:t>
      </w:r>
      <w:r w:rsidRPr="00102025">
        <w:rPr>
          <w:lang w:val="en-GB"/>
        </w:rPr>
        <w:t xml:space="preserve"> </w:t>
      </w:r>
      <w:r w:rsidR="007A0226">
        <w:rPr>
          <w:lang w:val="en-GB"/>
        </w:rPr>
        <w:t>with methylene blue (MB)</w:t>
      </w:r>
      <w:r w:rsidR="00D161A7">
        <w:rPr>
          <w:lang w:val="en-GB"/>
        </w:rPr>
        <w:t>,</w:t>
      </w:r>
      <w:r w:rsidR="007A0226">
        <w:rPr>
          <w:lang w:val="en-GB"/>
        </w:rPr>
        <w:t xml:space="preserve"> </w:t>
      </w:r>
      <w:r w:rsidRPr="00102025">
        <w:rPr>
          <w:lang w:val="en-GB"/>
        </w:rPr>
        <w:t>in the presence of visible light irradia</w:t>
      </w:r>
      <w:r w:rsidR="00D161A7">
        <w:rPr>
          <w:lang w:val="en-GB"/>
        </w:rPr>
        <w:t>tion. Specifically, the successfully prepared</w:t>
      </w:r>
      <w:r w:rsidRPr="00102025">
        <w:rPr>
          <w:lang w:val="en-GB"/>
        </w:rPr>
        <w:t xml:space="preserve"> </w:t>
      </w:r>
      <w:r w:rsidR="008D1E38">
        <w:rPr>
          <w:lang w:val="en-GB"/>
        </w:rPr>
        <w:t>“</w:t>
      </w:r>
      <w:r w:rsidRPr="00102025">
        <w:rPr>
          <w:lang w:val="en-GB"/>
        </w:rPr>
        <w:t>up-conversion</w:t>
      </w:r>
      <w:r w:rsidR="008D1E38">
        <w:rPr>
          <w:lang w:val="en-GB"/>
        </w:rPr>
        <w:t>”</w:t>
      </w:r>
      <w:r w:rsidRPr="00102025">
        <w:rPr>
          <w:lang w:val="en-GB"/>
        </w:rPr>
        <w:t xml:space="preserve"> </w:t>
      </w:r>
      <w:r w:rsidR="00D161A7">
        <w:rPr>
          <w:lang w:val="en-GB"/>
        </w:rPr>
        <w:t>phosphors nanoparticles emit</w:t>
      </w:r>
      <w:r w:rsidR="00D161A7" w:rsidRPr="00102025">
        <w:rPr>
          <w:lang w:val="en-GB"/>
        </w:rPr>
        <w:t>, when excited with visible light</w:t>
      </w:r>
      <w:r w:rsidR="00D161A7">
        <w:rPr>
          <w:lang w:val="en-GB"/>
        </w:rPr>
        <w:t>,</w:t>
      </w:r>
      <w:r w:rsidR="00D161A7" w:rsidRPr="00102025">
        <w:rPr>
          <w:lang w:val="en-GB"/>
        </w:rPr>
        <w:t xml:space="preserve"> </w:t>
      </w:r>
      <w:r w:rsidR="00D161A7">
        <w:rPr>
          <w:lang w:val="en-GB"/>
        </w:rPr>
        <w:t xml:space="preserve">UV light </w:t>
      </w:r>
      <w:r w:rsidRPr="00102025">
        <w:rPr>
          <w:lang w:val="en-GB"/>
        </w:rPr>
        <w:t xml:space="preserve">with main emission at 365 nm. The photocatalytic tests were carried out in a cylindrical </w:t>
      </w:r>
      <w:proofErr w:type="spellStart"/>
      <w:r w:rsidRPr="00102025">
        <w:rPr>
          <w:lang w:val="en-GB"/>
        </w:rPr>
        <w:t>pyrex</w:t>
      </w:r>
      <w:proofErr w:type="spellEnd"/>
      <w:r w:rsidRPr="00102025">
        <w:rPr>
          <w:lang w:val="en-GB"/>
        </w:rPr>
        <w:t xml:space="preserve"> </w:t>
      </w:r>
      <w:proofErr w:type="spellStart"/>
      <w:r w:rsidRPr="00102025">
        <w:rPr>
          <w:lang w:val="en-GB"/>
        </w:rPr>
        <w:t>photoreactor</w:t>
      </w:r>
      <w:proofErr w:type="spellEnd"/>
      <w:r w:rsidRPr="00102025">
        <w:rPr>
          <w:lang w:val="en-GB"/>
        </w:rPr>
        <w:t xml:space="preserve"> equipped with a magnetic stirrer to ensure the continuous mixing of the physical mixtures of </w:t>
      </w:r>
      <w:r w:rsidR="008D1E38">
        <w:rPr>
          <w:lang w:val="en-GB"/>
        </w:rPr>
        <w:t>“</w:t>
      </w:r>
      <w:r w:rsidR="008D1E38" w:rsidRPr="00102025">
        <w:rPr>
          <w:lang w:val="en-GB"/>
        </w:rPr>
        <w:t>up-conversion</w:t>
      </w:r>
      <w:r w:rsidR="008D1E38">
        <w:rPr>
          <w:lang w:val="en-GB"/>
        </w:rPr>
        <w:t xml:space="preserve">” </w:t>
      </w:r>
      <w:r w:rsidRPr="00102025">
        <w:rPr>
          <w:lang w:val="en-GB"/>
        </w:rPr>
        <w:t>phosphors and commercial ZnO nanoparticles in the solution and irradiate</w:t>
      </w:r>
      <w:r w:rsidR="007A0226">
        <w:rPr>
          <w:lang w:val="en-GB"/>
        </w:rPr>
        <w:t>d</w:t>
      </w:r>
      <w:r w:rsidRPr="00102025">
        <w:rPr>
          <w:lang w:val="en-GB"/>
        </w:rPr>
        <w:t xml:space="preserve"> by visible light instead of UV light</w:t>
      </w:r>
      <w:r w:rsidR="00D161A7">
        <w:rPr>
          <w:lang w:val="en-GB"/>
        </w:rPr>
        <w:t xml:space="preserve"> normally required to excite ZNO</w:t>
      </w:r>
      <w:r w:rsidRPr="00102025">
        <w:rPr>
          <w:lang w:val="en-GB"/>
        </w:rPr>
        <w:t xml:space="preserve">. Experimental results were </w:t>
      </w:r>
      <w:r w:rsidR="007A0226">
        <w:rPr>
          <w:lang w:val="en-GB"/>
        </w:rPr>
        <w:t>analysed by</w:t>
      </w:r>
      <w:r w:rsidRPr="00102025">
        <w:rPr>
          <w:lang w:val="en-GB"/>
        </w:rPr>
        <w:t xml:space="preserve"> evaluating the MB decolourization through spectrophotometric method and the total organic carbon (TOC) through high temperature combustion method. In particular, it was found that the photocatalytic performances obtained using ZnO </w:t>
      </w:r>
      <w:r w:rsidR="00D161A7" w:rsidRPr="00102025">
        <w:rPr>
          <w:lang w:val="en-GB"/>
        </w:rPr>
        <w:t xml:space="preserve">nanoparticles </w:t>
      </w:r>
      <w:r w:rsidRPr="00102025">
        <w:rPr>
          <w:lang w:val="en-GB"/>
        </w:rPr>
        <w:t xml:space="preserve">coupled with </w:t>
      </w:r>
      <w:r w:rsidR="008D1E38">
        <w:rPr>
          <w:lang w:val="en-GB"/>
        </w:rPr>
        <w:t>“</w:t>
      </w:r>
      <w:r w:rsidR="008D1E38" w:rsidRPr="00102025">
        <w:rPr>
          <w:lang w:val="en-GB"/>
        </w:rPr>
        <w:t>up-conversion</w:t>
      </w:r>
      <w:r w:rsidR="008D1E38">
        <w:rPr>
          <w:lang w:val="en-GB"/>
        </w:rPr>
        <w:t xml:space="preserve">” </w:t>
      </w:r>
      <w:r w:rsidRPr="00102025">
        <w:rPr>
          <w:lang w:val="en-GB"/>
        </w:rPr>
        <w:t>phosphors are strongly increased compared to the use of ZnO</w:t>
      </w:r>
      <w:r w:rsidR="00D161A7">
        <w:rPr>
          <w:lang w:val="en-GB"/>
        </w:rPr>
        <w:t xml:space="preserve"> alone</w:t>
      </w:r>
      <w:r w:rsidRPr="00102025">
        <w:rPr>
          <w:lang w:val="en-GB"/>
        </w:rPr>
        <w:t xml:space="preserve">. These results confirmed the enhancement of photocatalytic performances induced by UV photons emitted by </w:t>
      </w:r>
      <w:r w:rsidR="008D1E38">
        <w:rPr>
          <w:lang w:val="en-GB"/>
        </w:rPr>
        <w:t>“</w:t>
      </w:r>
      <w:r w:rsidR="008D1E38" w:rsidRPr="00102025">
        <w:rPr>
          <w:lang w:val="en-GB"/>
        </w:rPr>
        <w:t>up-conversion</w:t>
      </w:r>
      <w:r w:rsidR="008D1E38">
        <w:rPr>
          <w:lang w:val="en-GB"/>
        </w:rPr>
        <w:t xml:space="preserve">” </w:t>
      </w:r>
      <w:r w:rsidRPr="00102025">
        <w:rPr>
          <w:lang w:val="en-GB"/>
        </w:rPr>
        <w:t>phosphors nanoparticles</w:t>
      </w:r>
      <w:r w:rsidR="00D161A7">
        <w:rPr>
          <w:lang w:val="en-GB"/>
        </w:rPr>
        <w:t>, able to activate ZnO,</w:t>
      </w:r>
      <w:r w:rsidRPr="00102025">
        <w:rPr>
          <w:lang w:val="en-GB"/>
        </w:rPr>
        <w:t xml:space="preserve"> demonstrating how their use in photocatalytic systems can be an alternative to the traditional UV lamps, thus preserving human health, environmental and, at the same time, allows to save the energy in process management.</w:t>
      </w:r>
      <w:bookmarkStart w:id="0" w:name="_Hlk495475023"/>
    </w:p>
    <w:bookmarkEnd w:id="0"/>
    <w:p w:rsidR="00600535" w:rsidRPr="00102025" w:rsidRDefault="00600535" w:rsidP="00600535">
      <w:pPr>
        <w:pStyle w:val="CETHeading1"/>
        <w:rPr>
          <w:lang w:val="en-GB"/>
        </w:rPr>
      </w:pPr>
      <w:r w:rsidRPr="00102025">
        <w:rPr>
          <w:lang w:val="en-GB"/>
        </w:rPr>
        <w:t>Introduction</w:t>
      </w:r>
    </w:p>
    <w:p w:rsidR="00063088" w:rsidRPr="00211E12" w:rsidRDefault="00E538D6" w:rsidP="001445EC">
      <w:pPr>
        <w:pStyle w:val="CETBodytext"/>
        <w:rPr>
          <w:lang w:val="en-GB"/>
        </w:rPr>
      </w:pPr>
      <w:r w:rsidRPr="00063088">
        <w:rPr>
          <w:lang w:val="en-GB"/>
        </w:rPr>
        <w:t xml:space="preserve">The environment and human health are threatened continuously by a lot of pollutants present in waters discharged by chemical and pharmaceutical industries. Because most of these pollutants are bio-recalcitrant, they are difficult to remove by conventional treatments. </w:t>
      </w:r>
      <w:proofErr w:type="spellStart"/>
      <w:r w:rsidRPr="00063088">
        <w:rPr>
          <w:lang w:val="en-GB"/>
        </w:rPr>
        <w:t>Photocatalysis</w:t>
      </w:r>
      <w:proofErr w:type="spellEnd"/>
      <w:r w:rsidRPr="00063088">
        <w:rPr>
          <w:lang w:val="en-GB"/>
        </w:rPr>
        <w:t>, known as an advanced oxidation process (AOPs), has been proved to be a promising approach for the degradation of organic pollutants</w:t>
      </w:r>
      <w:r w:rsidR="00571F6B">
        <w:rPr>
          <w:lang w:val="en-GB"/>
        </w:rPr>
        <w:t xml:space="preserve"> </w:t>
      </w:r>
      <w:r w:rsidR="00571F6B">
        <w:rPr>
          <w:lang w:val="en-GB"/>
        </w:rPr>
        <w:fldChar w:fldCharType="begin"/>
      </w:r>
      <w:r w:rsidR="00571F6B">
        <w:rPr>
          <w:lang w:val="en-GB"/>
        </w:rPr>
        <w:instrText xml:space="preserve"> ADDIN EN.CITE &lt;EndNote&gt;&lt;Cite&gt;&lt;Author&gt;Jiang&lt;/Author&gt;&lt;Year&gt;2012&lt;/Year&gt;&lt;RecNum&gt;1&lt;/RecNum&gt;&lt;DisplayText&gt;(Jiang et al., 2012)&lt;/DisplayText&gt;&lt;record&gt;&lt;rec-number&gt;1&lt;/rec-number&gt;&lt;foreign-keys&gt;&lt;key app="EN" db-id="td5vrzevirp9raepd2bp592z2zpx5x52ppar"&gt;1&lt;/key&gt;&lt;/foreign-keys&gt;&lt;ref-type name="Journal Article"&gt;17&lt;/ref-type&gt;&lt;contributors&gt;&lt;authors&gt;&lt;author&gt;Jiang, Lijuan&lt;/author&gt;&lt;author&gt;Wang, Yajun&lt;/author&gt;&lt;author&gt;Feng, Changgen&lt;/author&gt;&lt;/authors&gt;&lt;/contributors&gt;&lt;titles&gt;&lt;title&gt;Application of photocatalytic technology in environmental safety&lt;/title&gt;&lt;secondary-title&gt;Procedia Eng.&lt;/secondary-title&gt;&lt;/titles&gt;&lt;periodical&gt;&lt;full-title&gt;Procedia Eng.&lt;/full-title&gt;&lt;/periodical&gt;&lt;pages&gt;993-997&lt;/pages&gt;&lt;volume&gt;45&lt;/volume&gt;&lt;keywords&gt;&lt;keyword&gt;review titanium oxide nanoparticle photocatalytic wastewater treatment environmental pollution&lt;/keyword&gt;&lt;/keywords&gt;&lt;dates&gt;&lt;year&gt;2012&lt;/year&gt;&lt;pub-dates&gt;&lt;date&gt;//&lt;/date&gt;&lt;/pub-dates&gt;&lt;/dates&gt;&lt;publisher&gt;Elsevier Ltd.&lt;/publisher&gt;&lt;isbn&gt;1877-7058&lt;/isbn&gt;&lt;work-type&gt;10.1016/j.proeng.2012.08.271&lt;/work-type&gt;&lt;urls&gt;&lt;/urls&gt;&lt;electronic-resource-num&gt;10.1016/j.proeng.2012.08.271&lt;/electronic-resource-num&gt;&lt;/record&gt;&lt;/Cite&gt;&lt;/EndNote&gt;</w:instrText>
      </w:r>
      <w:r w:rsidR="00571F6B">
        <w:rPr>
          <w:lang w:val="en-GB"/>
        </w:rPr>
        <w:fldChar w:fldCharType="separate"/>
      </w:r>
      <w:r w:rsidR="00571F6B">
        <w:rPr>
          <w:noProof/>
          <w:lang w:val="en-GB"/>
        </w:rPr>
        <w:t>(</w:t>
      </w:r>
      <w:hyperlink w:anchor="_ENREF_3" w:tooltip="Jiang, 2012 #1" w:history="1">
        <w:r w:rsidR="004D0BA3">
          <w:rPr>
            <w:noProof/>
            <w:lang w:val="en-GB"/>
          </w:rPr>
          <w:t>Jiang et al., 2012</w:t>
        </w:r>
      </w:hyperlink>
      <w:r w:rsidR="00571F6B">
        <w:rPr>
          <w:noProof/>
          <w:lang w:val="en-GB"/>
        </w:rPr>
        <w:t>)</w:t>
      </w:r>
      <w:r w:rsidR="00571F6B">
        <w:rPr>
          <w:lang w:val="en-GB"/>
        </w:rPr>
        <w:fldChar w:fldCharType="end"/>
      </w:r>
      <w:r w:rsidRPr="00571F6B">
        <w:rPr>
          <w:color w:val="595959" w:themeColor="text1" w:themeTint="A6"/>
          <w:lang w:val="en-GB"/>
        </w:rPr>
        <w:t xml:space="preserve">. </w:t>
      </w:r>
      <w:r w:rsidRPr="00063088">
        <w:rPr>
          <w:lang w:val="en-GB"/>
        </w:rPr>
        <w:t xml:space="preserve">In particular, heterogeneous </w:t>
      </w:r>
      <w:proofErr w:type="spellStart"/>
      <w:r w:rsidRPr="00063088">
        <w:rPr>
          <w:lang w:val="en-GB"/>
        </w:rPr>
        <w:t>photocatalysis</w:t>
      </w:r>
      <w:proofErr w:type="spellEnd"/>
      <w:r w:rsidRPr="00063088">
        <w:rPr>
          <w:lang w:val="en-GB"/>
        </w:rPr>
        <w:t xml:space="preserve"> appears a valid alternative because it is suitable for the oxidation of a large range of toxic organic compounds into harmless products such as CO</w:t>
      </w:r>
      <w:r w:rsidRPr="00063088">
        <w:rPr>
          <w:vertAlign w:val="subscript"/>
          <w:lang w:val="en-GB"/>
        </w:rPr>
        <w:t>2</w:t>
      </w:r>
      <w:r w:rsidRPr="00063088">
        <w:rPr>
          <w:lang w:val="en-GB"/>
        </w:rPr>
        <w:t xml:space="preserve"> and H</w:t>
      </w:r>
      <w:r w:rsidRPr="00063088">
        <w:rPr>
          <w:vertAlign w:val="subscript"/>
          <w:lang w:val="en-GB"/>
        </w:rPr>
        <w:t>2</w:t>
      </w:r>
      <w:r w:rsidRPr="00063088">
        <w:rPr>
          <w:lang w:val="en-GB"/>
        </w:rPr>
        <w:t>O by light irradiation</w:t>
      </w:r>
      <w:r w:rsidR="009237D7">
        <w:rPr>
          <w:lang w:val="en-GB"/>
        </w:rPr>
        <w:t xml:space="preserve"> </w:t>
      </w:r>
      <w:r w:rsidR="00D3512A">
        <w:rPr>
          <w:lang w:val="en-GB"/>
        </w:rPr>
        <w:fldChar w:fldCharType="begin"/>
      </w:r>
      <w:r w:rsidR="00D3512A">
        <w:rPr>
          <w:lang w:val="en-GB"/>
        </w:rPr>
        <w:instrText xml:space="preserve"> ADDIN EN.CITE &lt;EndNote&gt;&lt;Cite&gt;&lt;Author&gt;Janotti&lt;/Author&gt;&lt;Year&gt;2009&lt;/Year&gt;&lt;RecNum&gt;2&lt;/RecNum&gt;&lt;DisplayText&gt;(Janotti and Van de Walle, 2009)&lt;/DisplayText&gt;&lt;record&gt;&lt;rec-number&gt;2&lt;/rec-number&gt;&lt;foreign-keys&gt;&lt;key app="EN" db-id="td5vrzevirp9raepd2bp592z2zpx5x52ppar"&gt;2&lt;/key&gt;&lt;/foreign-keys&gt;&lt;ref-type name="Journal Article"&gt;17&lt;/ref-type&gt;&lt;contributors&gt;&lt;authors&gt;&lt;author&gt;Janotti, Anderson&lt;/author&gt;&lt;author&gt;Van de Walle, Chris G.&lt;/author&gt;&lt;/authors&gt;&lt;/contributors&gt;&lt;titles&gt;&lt;title&gt;Fundamentals of zinc oxide as a semiconductor&lt;/title&gt;&lt;secondary-title&gt;Rep. Prog. Phys.&lt;/secondary-title&gt;&lt;/titles&gt;&lt;periodical&gt;&lt;full-title&gt;Rep. Prog. Phys.&lt;/full-title&gt;&lt;/periodical&gt;&lt;pages&gt;126501/1-126501/29&lt;/pages&gt;&lt;volume&gt;72&lt;/volume&gt;&lt;number&gt;12&lt;/number&gt;&lt;keywords&gt;&lt;keyword&gt;zinc oxide semiconductor elec cond review&lt;/keyword&gt;&lt;/keywords&gt;&lt;dates&gt;&lt;year&gt;2009&lt;/year&gt;&lt;pub-dates&gt;&lt;date&gt;//&lt;/date&gt;&lt;/pub-dates&gt;&lt;/dates&gt;&lt;publisher&gt;Institute of Physics Publishing&lt;/publisher&gt;&lt;isbn&gt;0034-4885&lt;/isbn&gt;&lt;work-type&gt;10.1088/0034-4885/72/12/126501&lt;/work-type&gt;&lt;urls&gt;&lt;/urls&gt;&lt;electronic-resource-num&gt;10.1088/0034-4885/72/12/126501&lt;/electronic-resource-num&gt;&lt;/record&gt;&lt;/Cite&gt;&lt;/EndNote&gt;</w:instrText>
      </w:r>
      <w:r w:rsidR="00D3512A">
        <w:rPr>
          <w:lang w:val="en-GB"/>
        </w:rPr>
        <w:fldChar w:fldCharType="separate"/>
      </w:r>
      <w:r w:rsidR="00D3512A">
        <w:rPr>
          <w:noProof/>
          <w:lang w:val="en-GB"/>
        </w:rPr>
        <w:t>(</w:t>
      </w:r>
      <w:hyperlink w:anchor="_ENREF_2" w:tooltip="Janotti, 2009 #2" w:history="1">
        <w:r w:rsidR="004D0BA3">
          <w:rPr>
            <w:noProof/>
            <w:lang w:val="en-GB"/>
          </w:rPr>
          <w:t>Janotti and Van de Walle, 2009</w:t>
        </w:r>
      </w:hyperlink>
      <w:r w:rsidR="00D3512A">
        <w:rPr>
          <w:noProof/>
          <w:lang w:val="en-GB"/>
        </w:rPr>
        <w:t>)</w:t>
      </w:r>
      <w:r w:rsidR="00D3512A">
        <w:rPr>
          <w:lang w:val="en-GB"/>
        </w:rPr>
        <w:fldChar w:fldCharType="end"/>
      </w:r>
      <w:r w:rsidRPr="00063088">
        <w:rPr>
          <w:lang w:val="en-GB"/>
        </w:rPr>
        <w:t xml:space="preserve">. Among different semiconductors, </w:t>
      </w:r>
      <w:proofErr w:type="spellStart"/>
      <w:r w:rsidRPr="00063088">
        <w:rPr>
          <w:lang w:val="en-GB"/>
        </w:rPr>
        <w:t>ZnO</w:t>
      </w:r>
      <w:proofErr w:type="spellEnd"/>
      <w:r w:rsidRPr="00063088">
        <w:rPr>
          <w:lang w:val="en-GB"/>
        </w:rPr>
        <w:t xml:space="preserve"> </w:t>
      </w:r>
      <w:proofErr w:type="spellStart"/>
      <w:r w:rsidRPr="00063088">
        <w:rPr>
          <w:lang w:val="en-GB"/>
        </w:rPr>
        <w:t>photocatalyst</w:t>
      </w:r>
      <w:proofErr w:type="spellEnd"/>
      <w:r w:rsidRPr="00063088">
        <w:rPr>
          <w:lang w:val="en-GB"/>
        </w:rPr>
        <w:t xml:space="preserve"> demonstrated high degradation efficiency under UV light irradiation</w:t>
      </w:r>
      <w:r w:rsidR="009237D7">
        <w:rPr>
          <w:lang w:val="en-GB"/>
        </w:rPr>
        <w:t xml:space="preserve"> </w:t>
      </w:r>
      <w:r w:rsidR="002707BB">
        <w:rPr>
          <w:lang w:val="en-GB"/>
        </w:rPr>
        <w:fldChar w:fldCharType="begin"/>
      </w:r>
      <w:r w:rsidR="002707BB">
        <w:rPr>
          <w:lang w:val="en-GB"/>
        </w:rPr>
        <w:instrText xml:space="preserve"> ADDIN EN.CITE &lt;EndNote&gt;&lt;Cite&gt;&lt;Author&gt;Lee&lt;/Author&gt;&lt;Year&gt;2016&lt;/Year&gt;&lt;RecNum&gt;3&lt;/RecNum&gt;&lt;DisplayText&gt;(Lee et al., 2016)&lt;/DisplayText&gt;&lt;record&gt;&lt;rec-number&gt;3&lt;/rec-number&gt;&lt;foreign-keys&gt;&lt;key app="EN" db-id="td5vrzevirp9raepd2bp592z2zpx5x52ppar"&gt;3&lt;/key&gt;&lt;/foreign-keys&gt;&lt;ref-type name="Journal Article"&gt;17&lt;/ref-type&gt;&lt;contributors&gt;&lt;authors&gt;&lt;author&gt;Lee, Kian Mun&lt;/author&gt;&lt;author&gt;Lai, Chin Wei&lt;/author&gt;&lt;author&gt;Ngai, Koh Sing&lt;/author&gt;&lt;author&gt;Juan, Joon Ching&lt;/author&gt;&lt;/authors&gt;&lt;/contributors&gt;&lt;titles&gt;&lt;title&gt;Recent developments of zinc oxide based photocatalyst in water treatment technology: A review&lt;/title&gt;&lt;secondary-title&gt;Water Res.&lt;/secondary-title&gt;&lt;/titles&gt;&lt;periodical&gt;&lt;full-title&gt;Water Res.&lt;/full-title&gt;&lt;/periodical&gt;&lt;pages&gt;428-448&lt;/pages&gt;&lt;volume&gt;88&lt;/volume&gt;&lt;keywords&gt;&lt;keyword&gt;water treatment technol zinc oxide photocatalyst development review&lt;/keyword&gt;&lt;/keywords&gt;&lt;dates&gt;&lt;year&gt;2016&lt;/year&gt;&lt;pub-dates&gt;&lt;date&gt;//&lt;/date&gt;&lt;/pub-dates&gt;&lt;/dates&gt;&lt;publisher&gt;Elsevier Ltd.&lt;/publisher&gt;&lt;isbn&gt;0043-1354&lt;/isbn&gt;&lt;work-type&gt;10.1016/j.watres.2015.09.045&lt;/work-type&gt;&lt;urls&gt;&lt;/urls&gt;&lt;electronic-resource-num&gt;10.1016/j.watres.2015.09.045&lt;/electronic-resource-num&gt;&lt;/record&gt;&lt;/Cite&gt;&lt;/EndNote&gt;</w:instrText>
      </w:r>
      <w:r w:rsidR="002707BB">
        <w:rPr>
          <w:lang w:val="en-GB"/>
        </w:rPr>
        <w:fldChar w:fldCharType="separate"/>
      </w:r>
      <w:r w:rsidR="002707BB">
        <w:rPr>
          <w:noProof/>
          <w:lang w:val="en-GB"/>
        </w:rPr>
        <w:t>(</w:t>
      </w:r>
      <w:hyperlink w:anchor="_ENREF_4" w:tooltip="Lee, 2016 #3" w:history="1">
        <w:r w:rsidR="004D0BA3">
          <w:rPr>
            <w:noProof/>
            <w:lang w:val="en-GB"/>
          </w:rPr>
          <w:t>Lee et al., 2016</w:t>
        </w:r>
      </w:hyperlink>
      <w:r w:rsidR="002707BB">
        <w:rPr>
          <w:noProof/>
          <w:lang w:val="en-GB"/>
        </w:rPr>
        <w:t>)</w:t>
      </w:r>
      <w:r w:rsidR="002707BB">
        <w:rPr>
          <w:lang w:val="en-GB"/>
        </w:rPr>
        <w:fldChar w:fldCharType="end"/>
      </w:r>
      <w:r w:rsidR="002707BB">
        <w:rPr>
          <w:lang w:val="en-GB"/>
        </w:rPr>
        <w:t xml:space="preserve"> </w:t>
      </w:r>
      <w:r w:rsidRPr="00063088">
        <w:rPr>
          <w:lang w:val="en-GB"/>
        </w:rPr>
        <w:t xml:space="preserve">but it has limited absorption of radiation in the visible range because of its wide band gap energy </w:t>
      </w:r>
      <w:r w:rsidR="006A5B02">
        <w:rPr>
          <w:lang w:val="en-GB"/>
        </w:rPr>
        <w:t>that is</w:t>
      </w:r>
      <w:r w:rsidRPr="00063088">
        <w:rPr>
          <w:lang w:val="en-GB"/>
        </w:rPr>
        <w:t xml:space="preserve"> about 3.3 eV</w:t>
      </w:r>
      <w:r w:rsidR="00507883">
        <w:rPr>
          <w:lang w:val="en-GB"/>
        </w:rPr>
        <w:t xml:space="preserve"> </w:t>
      </w:r>
      <w:r w:rsidR="00507883">
        <w:rPr>
          <w:lang w:val="en-GB"/>
        </w:rPr>
        <w:fldChar w:fldCharType="begin"/>
      </w:r>
      <w:r w:rsidR="00507883">
        <w:rPr>
          <w:lang w:val="en-GB"/>
        </w:rPr>
        <w:instrText xml:space="preserve"> ADDIN EN.CITE &lt;EndNote&gt;&lt;Cite&gt;&lt;Author&gt;Vaiano&lt;/Author&gt;&lt;Year&gt;2018&lt;/Year&gt;&lt;RecNum&gt;4&lt;/RecNum&gt;&lt;DisplayText&gt;(Vaiano et al., 2018)&lt;/DisplayText&gt;&lt;record&gt;&lt;rec-number&gt;4&lt;/rec-number&gt;&lt;foreign-keys&gt;&lt;key app="EN" db-id="td5vrzevirp9raepd2bp592z2zpx5x52ppar"&gt;4&lt;/key&gt;&lt;/foreign-keys&gt;&lt;ref-type name="Journal Article"&gt;17&lt;/ref-type&gt;&lt;contributors&gt;&lt;authors&gt;&lt;author&gt;Vaiano, V.&lt;/author&gt;&lt;author&gt;Matarangolo, M.&lt;/author&gt;&lt;author&gt;Murcia, J. J.&lt;/author&gt;&lt;author&gt;Rojas, H.&lt;/author&gt;&lt;author&gt;Navio, J. A.&lt;/author&gt;&lt;author&gt;Hidalgo, M. C.&lt;/author&gt;&lt;/authors&gt;&lt;/contributors&gt;&lt;titles&gt;&lt;title&gt;Enhanced photocatalytic removal of phenol from aqueous solutions using ZnO modified with Ag&lt;/title&gt;&lt;secondary-title&gt;Appl. Catal., B&lt;/secondary-title&gt;&lt;/titles&gt;&lt;periodical&gt;&lt;full-title&gt;Appl. Catal., B&lt;/full-title&gt;&lt;/periodical&gt;&lt;pages&gt;197-206&lt;/pages&gt;&lt;volume&gt;225&lt;/volume&gt;&lt;keywords&gt;&lt;keyword&gt;photocatalytic removal phenol aq soln zinc oxide Ag modified&lt;/keyword&gt;&lt;/keywords&gt;&lt;dates&gt;&lt;year&gt;2018&lt;/year&gt;&lt;pub-dates&gt;&lt;date&gt;//&lt;/date&gt;&lt;/pub-dates&gt;&lt;/dates&gt;&lt;publisher&gt;Elsevier B.V.&lt;/publisher&gt;&lt;isbn&gt;0926-3373&lt;/isbn&gt;&lt;work-type&gt;10.1016/j.apcatb.2017.11.075&lt;/work-type&gt;&lt;urls&gt;&lt;/urls&gt;&lt;electronic-resource-num&gt;10.1016/j.apcatb.2017.11.075&lt;/electronic-resource-num&gt;&lt;/record&gt;&lt;/Cite&gt;&lt;/EndNote&gt;</w:instrText>
      </w:r>
      <w:r w:rsidR="00507883">
        <w:rPr>
          <w:lang w:val="en-GB"/>
        </w:rPr>
        <w:fldChar w:fldCharType="separate"/>
      </w:r>
      <w:r w:rsidR="00507883">
        <w:rPr>
          <w:noProof/>
          <w:lang w:val="en-GB"/>
        </w:rPr>
        <w:t>(</w:t>
      </w:r>
      <w:hyperlink w:anchor="_ENREF_9" w:tooltip="Vaiano, 2018 #4" w:history="1">
        <w:r w:rsidR="004D0BA3">
          <w:rPr>
            <w:noProof/>
            <w:lang w:val="en-GB"/>
          </w:rPr>
          <w:t>Vaiano et al., 2018</w:t>
        </w:r>
      </w:hyperlink>
      <w:r w:rsidR="00507883">
        <w:rPr>
          <w:noProof/>
          <w:lang w:val="en-GB"/>
        </w:rPr>
        <w:t>)</w:t>
      </w:r>
      <w:r w:rsidR="00507883">
        <w:rPr>
          <w:lang w:val="en-GB"/>
        </w:rPr>
        <w:fldChar w:fldCharType="end"/>
      </w:r>
      <w:r w:rsidRPr="00063088">
        <w:rPr>
          <w:lang w:val="en-GB"/>
        </w:rPr>
        <w:t xml:space="preserve">. For this reason, for the use </w:t>
      </w:r>
      <w:r w:rsidR="00821F23">
        <w:rPr>
          <w:lang w:val="en-GB"/>
        </w:rPr>
        <w:t xml:space="preserve">of ZnO </w:t>
      </w:r>
      <w:r w:rsidRPr="00063088">
        <w:rPr>
          <w:lang w:val="en-GB"/>
        </w:rPr>
        <w:t xml:space="preserve">in photocatalytic systems </w:t>
      </w:r>
      <w:r w:rsidR="00821F23">
        <w:rPr>
          <w:lang w:val="en-GB"/>
        </w:rPr>
        <w:t>irradiated by</w:t>
      </w:r>
      <w:r w:rsidRPr="00063088">
        <w:rPr>
          <w:lang w:val="en-GB"/>
        </w:rPr>
        <w:t xml:space="preserve"> sunlight, its optical properties should be modified. </w:t>
      </w:r>
      <w:r w:rsidR="00063088" w:rsidRPr="00102025">
        <w:rPr>
          <w:lang w:val="en-GB"/>
        </w:rPr>
        <w:t>In order to extend the absorption ability of ZnO to the visible-light region, many strategies, such as dye sensitizing</w:t>
      </w:r>
      <w:r w:rsidR="00112EAE">
        <w:rPr>
          <w:lang w:val="en-GB"/>
        </w:rPr>
        <w:t xml:space="preserve"> </w:t>
      </w:r>
      <w:r w:rsidR="00112EAE">
        <w:rPr>
          <w:lang w:val="en-GB"/>
        </w:rPr>
        <w:fldChar w:fldCharType="begin"/>
      </w:r>
      <w:r w:rsidR="00112EAE">
        <w:rPr>
          <w:lang w:val="en-GB"/>
        </w:rPr>
        <w:instrText xml:space="preserve"> ADDIN EN.CITE &lt;EndNote&gt;&lt;Cite&gt;&lt;Author&gt;Georgekutty&lt;/Author&gt;&lt;Year&gt;2008&lt;/Year&gt;&lt;RecNum&gt;5&lt;/RecNum&gt;&lt;DisplayText&gt;(Georgekutty et al., 2008)&lt;/DisplayText&gt;&lt;record&gt;&lt;rec-number&gt;5&lt;/rec-number&gt;&lt;foreign-keys&gt;&lt;key app="EN" db-id="td5vrzevirp9raepd2bp592z2zpx5x52ppar"&gt;5&lt;/key&gt;&lt;/foreign-keys&gt;&lt;ref-type name="Journal Article"&gt;17&lt;/ref-type&gt;&lt;contributors&gt;&lt;authors&gt;&lt;author&gt;Georgekutty, Reenamole&lt;/author&gt;&lt;author&gt;Seery, Michael K.&lt;/author&gt;&lt;author&gt;Pillai, Suresh C.&lt;/author&gt;&lt;/authors&gt;&lt;/contributors&gt;&lt;titles&gt;&lt;title&gt;A Highly Efficient Ag-ZnO Photocatalyst: Synthesis, Properties, and Mechanism&lt;/title&gt;&lt;secondary-title&gt;The Journal of Physical Chemistry C&lt;/secondary-title&gt;&lt;/titles&gt;&lt;periodical&gt;&lt;full-title&gt;The Journal of Physical Chemistry C&lt;/full-title&gt;&lt;/periodical&gt;&lt;pages&gt;13563-13570&lt;/pages&gt;&lt;volume&gt;112&lt;/volume&gt;&lt;number&gt;35&lt;/number&gt;&lt;dates&gt;&lt;year&gt;2008&lt;/year&gt;&lt;pub-dates&gt;&lt;date&gt;2008/09/04&lt;/date&gt;&lt;/pub-dates&gt;&lt;/dates&gt;&lt;publisher&gt;American Chemical Society&lt;/publisher&gt;&lt;isbn&gt;1932-7447&lt;/isbn&gt;&lt;urls&gt;&lt;related-urls&gt;&lt;url&gt;https://doi.org/10.1021/jp802729a&lt;/url&gt;&lt;/related-urls&gt;&lt;/urls&gt;&lt;electronic-resource-num&gt;10.1021/jp802729a&lt;/electronic-resource-num&gt;&lt;/record&gt;&lt;/Cite&gt;&lt;/EndNote&gt;</w:instrText>
      </w:r>
      <w:r w:rsidR="00112EAE">
        <w:rPr>
          <w:lang w:val="en-GB"/>
        </w:rPr>
        <w:fldChar w:fldCharType="separate"/>
      </w:r>
      <w:r w:rsidR="00112EAE">
        <w:rPr>
          <w:noProof/>
          <w:lang w:val="en-GB"/>
        </w:rPr>
        <w:t>(</w:t>
      </w:r>
      <w:hyperlink w:anchor="_ENREF_1" w:tooltip="Georgekutty, 2008 #5" w:history="1">
        <w:r w:rsidR="004D0BA3">
          <w:rPr>
            <w:noProof/>
            <w:lang w:val="en-GB"/>
          </w:rPr>
          <w:t>Georgekutty et al., 2008</w:t>
        </w:r>
      </w:hyperlink>
      <w:r w:rsidR="00112EAE">
        <w:rPr>
          <w:noProof/>
          <w:lang w:val="en-GB"/>
        </w:rPr>
        <w:t>)</w:t>
      </w:r>
      <w:r w:rsidR="00112EAE">
        <w:rPr>
          <w:lang w:val="en-GB"/>
        </w:rPr>
        <w:fldChar w:fldCharType="end"/>
      </w:r>
      <w:r w:rsidR="00304668">
        <w:rPr>
          <w:lang w:val="en-GB"/>
        </w:rPr>
        <w:t xml:space="preserve">, </w:t>
      </w:r>
      <w:proofErr w:type="spellStart"/>
      <w:r w:rsidR="00304668">
        <w:rPr>
          <w:lang w:val="en-GB"/>
        </w:rPr>
        <w:t>heterostructure</w:t>
      </w:r>
      <w:proofErr w:type="spellEnd"/>
      <w:r w:rsidR="00304668">
        <w:rPr>
          <w:lang w:val="en-GB"/>
        </w:rPr>
        <w:t xml:space="preserve"> </w:t>
      </w:r>
      <w:r w:rsidR="00304668">
        <w:rPr>
          <w:lang w:val="en-GB"/>
        </w:rPr>
        <w:fldChar w:fldCharType="begin"/>
      </w:r>
      <w:r w:rsidR="00304668">
        <w:rPr>
          <w:lang w:val="en-GB"/>
        </w:rPr>
        <w:instrText xml:space="preserve"> ADDIN EN.CITE &lt;EndNote&gt;&lt;Cite&gt;&lt;Author&gt;Wang&lt;/Author&gt;&lt;Year&gt;2009&lt;/Year&gt;&lt;RecNum&gt;6&lt;/RecNum&gt;&lt;DisplayText&gt;(Wang et al., 2009)&lt;/DisplayText&gt;&lt;record&gt;&lt;rec-number&gt;6&lt;/rec-number&gt;&lt;foreign-keys&gt;&lt;key app="EN" db-id="td5vrzevirp9raepd2bp592z2zpx5x52ppar"&gt;6&lt;/key&gt;&lt;/foreign-keys&gt;&lt;ref-type name="Journal Article"&gt;17&lt;/ref-type&gt;&lt;contributors&gt;&lt;authors&gt;&lt;author&gt;Wang, Xuewen&lt;/author&gt;&lt;author&gt;Liu, Gang&lt;/author&gt;&lt;author&gt;Chen, Zhi-Gang&lt;/author&gt;&lt;author&gt;Li, Feng&lt;/author&gt;&lt;author&gt;Wang, Lianzhou&lt;/author&gt;&lt;author&gt;Lu, Gao Qing&lt;/author&gt;&lt;author&gt;Cheng, Hui-Ming&lt;/author&gt;&lt;/authors&gt;&lt;/contributors&gt;&lt;titles&gt;&lt;title&gt;Enhanced photocatalytic hydrogen evolution by prolonging the lifetime of carriers in ZnO/CdS heterostructures&lt;/title&gt;&lt;secondary-title&gt;Chemical Communications&lt;/secondary-title&gt;&lt;/titles&gt;&lt;periodical&gt;&lt;full-title&gt;Chemical Communications&lt;/full-title&gt;&lt;/periodical&gt;&lt;pages&gt;3452-3454&lt;/pages&gt;&lt;number&gt;23&lt;/number&gt;&lt;dates&gt;&lt;year&gt;2009&lt;/year&gt;&lt;/dates&gt;&lt;publisher&gt;The Royal Society of Chemistry&lt;/publisher&gt;&lt;isbn&gt;1359-7345&lt;/isbn&gt;&lt;work-type&gt;10.1039/B904668B&lt;/work-type&gt;&lt;urls&gt;&lt;related-urls&gt;&lt;url&gt;http://dx.doi.org/10.1039/B904668B&lt;/url&gt;&lt;/related-urls&gt;&lt;/urls&gt;&lt;electronic-resource-num&gt;10.1039/B904668B&lt;/electronic-resource-num&gt;&lt;/record&gt;&lt;/Cite&gt;&lt;/EndNote&gt;</w:instrText>
      </w:r>
      <w:r w:rsidR="00304668">
        <w:rPr>
          <w:lang w:val="en-GB"/>
        </w:rPr>
        <w:fldChar w:fldCharType="separate"/>
      </w:r>
      <w:r w:rsidR="00304668">
        <w:rPr>
          <w:noProof/>
          <w:lang w:val="en-GB"/>
        </w:rPr>
        <w:t>(</w:t>
      </w:r>
      <w:hyperlink w:anchor="_ENREF_13" w:tooltip="Wang, 2009 #6" w:history="1">
        <w:r w:rsidR="004D0BA3">
          <w:rPr>
            <w:noProof/>
            <w:lang w:val="en-GB"/>
          </w:rPr>
          <w:t>Wang et al., 2009</w:t>
        </w:r>
      </w:hyperlink>
      <w:r w:rsidR="00304668">
        <w:rPr>
          <w:noProof/>
          <w:lang w:val="en-GB"/>
        </w:rPr>
        <w:t>)</w:t>
      </w:r>
      <w:r w:rsidR="00304668">
        <w:rPr>
          <w:lang w:val="en-GB"/>
        </w:rPr>
        <w:fldChar w:fldCharType="end"/>
      </w:r>
      <w:r w:rsidR="00821F23">
        <w:rPr>
          <w:lang w:val="en-GB"/>
        </w:rPr>
        <w:t xml:space="preserve"> as well as </w:t>
      </w:r>
      <w:r w:rsidR="00063088" w:rsidRPr="00102025">
        <w:rPr>
          <w:lang w:val="en-GB"/>
        </w:rPr>
        <w:t>ion doping</w:t>
      </w:r>
      <w:r w:rsidR="00673657">
        <w:rPr>
          <w:lang w:val="en-GB"/>
        </w:rPr>
        <w:t xml:space="preserve"> </w:t>
      </w:r>
      <w:r w:rsidR="00673657">
        <w:rPr>
          <w:lang w:val="en-GB"/>
        </w:rPr>
        <w:fldChar w:fldCharType="begin">
          <w:fldData xml:space="preserve">PEVuZE5vdGU+PENpdGU+PEF1dGhvcj5WYWlhbm88L0F1dGhvcj48WWVhcj4yMDE3PC9ZZWFyPjxS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</w:fldData>
        </w:fldChar>
      </w:r>
      <w:r w:rsidR="00104771">
        <w:rPr>
          <w:lang w:val="en-GB"/>
        </w:rPr>
        <w:instrText xml:space="preserve"> ADDIN EN.CITE </w:instrText>
      </w:r>
      <w:r w:rsidR="00104771">
        <w:rPr>
          <w:lang w:val="en-GB"/>
        </w:rPr>
        <w:fldChar w:fldCharType="begin">
          <w:fldData xml:space="preserve">PEVuZE5vdGU+PENpdGU+PEF1dGhvcj5WYWlhbm88L0F1dGhvcj48WWVhcj4yMDE3PC9ZZWFyPjxS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</w:fldData>
        </w:fldChar>
      </w:r>
      <w:r w:rsidR="00104771">
        <w:rPr>
          <w:lang w:val="en-GB"/>
        </w:rPr>
        <w:instrText xml:space="preserve"> ADDIN EN.CITE.DATA </w:instrText>
      </w:r>
      <w:r w:rsidR="00104771">
        <w:rPr>
          <w:lang w:val="en-GB"/>
        </w:rPr>
      </w:r>
      <w:r w:rsidR="00104771">
        <w:rPr>
          <w:lang w:val="en-GB"/>
        </w:rPr>
        <w:fldChar w:fldCharType="end"/>
      </w:r>
      <w:r w:rsidR="00673657">
        <w:rPr>
          <w:lang w:val="en-GB"/>
        </w:rPr>
      </w:r>
      <w:r w:rsidR="00673657">
        <w:rPr>
          <w:lang w:val="en-GB"/>
        </w:rPr>
        <w:fldChar w:fldCharType="separate"/>
      </w:r>
      <w:r w:rsidR="00104771">
        <w:rPr>
          <w:noProof/>
          <w:lang w:val="en-GB"/>
        </w:rPr>
        <w:t>(</w:t>
      </w:r>
      <w:hyperlink w:anchor="_ENREF_10" w:tooltip="Vaiano, 2017 #8" w:history="1">
        <w:r w:rsidR="004D0BA3">
          <w:rPr>
            <w:noProof/>
            <w:lang w:val="en-GB"/>
          </w:rPr>
          <w:t>Vaiano et al., 2017a</w:t>
        </w:r>
      </w:hyperlink>
      <w:r w:rsidR="00104771">
        <w:rPr>
          <w:noProof/>
          <w:lang w:val="en-GB"/>
        </w:rPr>
        <w:t xml:space="preserve">; </w:t>
      </w:r>
      <w:hyperlink w:anchor="_ENREF_11" w:tooltip="Vaiano, 2017 #7" w:history="1">
        <w:r w:rsidR="004D0BA3">
          <w:rPr>
            <w:noProof/>
            <w:lang w:val="en-GB"/>
          </w:rPr>
          <w:t>Vaiano et al., 2017b</w:t>
        </w:r>
      </w:hyperlink>
      <w:r w:rsidR="00104771">
        <w:rPr>
          <w:noProof/>
          <w:lang w:val="en-GB"/>
        </w:rPr>
        <w:t>)</w:t>
      </w:r>
      <w:r w:rsidR="00673657">
        <w:rPr>
          <w:lang w:val="en-GB"/>
        </w:rPr>
        <w:fldChar w:fldCharType="end"/>
      </w:r>
      <w:r w:rsidR="00821F23">
        <w:rPr>
          <w:lang w:val="en-GB"/>
        </w:rPr>
        <w:t xml:space="preserve"> </w:t>
      </w:r>
      <w:r w:rsidR="00063088" w:rsidRPr="00102025">
        <w:rPr>
          <w:lang w:val="en-GB"/>
        </w:rPr>
        <w:t>have been developed.</w:t>
      </w:r>
    </w:p>
    <w:p w:rsidR="00211E12" w:rsidRDefault="00E538D6" w:rsidP="001445EC">
      <w:pPr>
        <w:pStyle w:val="CETBodytext"/>
        <w:rPr>
          <w:lang w:val="en-GB"/>
        </w:rPr>
      </w:pPr>
      <w:r w:rsidRPr="00063088">
        <w:rPr>
          <w:lang w:val="en-GB"/>
        </w:rPr>
        <w:t xml:space="preserve">However, </w:t>
      </w:r>
      <w:r w:rsidR="006720C1">
        <w:rPr>
          <w:lang w:val="en-GB"/>
        </w:rPr>
        <w:t>the use of ZnO based photocatalysts</w:t>
      </w:r>
      <w:r w:rsidRPr="00063088">
        <w:rPr>
          <w:lang w:val="en-GB"/>
        </w:rPr>
        <w:t xml:space="preserve"> still suffer</w:t>
      </w:r>
      <w:r w:rsidR="006720C1">
        <w:rPr>
          <w:lang w:val="en-GB"/>
        </w:rPr>
        <w:t>s</w:t>
      </w:r>
      <w:r w:rsidRPr="00063088">
        <w:rPr>
          <w:lang w:val="en-GB"/>
        </w:rPr>
        <w:t xml:space="preserve"> from disadvantages </w:t>
      </w:r>
      <w:r w:rsidR="006720C1" w:rsidRPr="00063088">
        <w:rPr>
          <w:lang w:val="en-GB"/>
        </w:rPr>
        <w:t xml:space="preserve">due to the no-uniform photon distribution inside the reactor core </w:t>
      </w:r>
      <w:r w:rsidRPr="00063088">
        <w:rPr>
          <w:lang w:val="en-GB"/>
        </w:rPr>
        <w:t xml:space="preserve">that can negatively affect the activity of the photocatalysts. Therefore, since the improving of the photocatalytic </w:t>
      </w:r>
      <w:r w:rsidR="00821F23">
        <w:rPr>
          <w:lang w:val="en-GB"/>
        </w:rPr>
        <w:t>activity</w:t>
      </w:r>
      <w:r w:rsidRPr="00063088">
        <w:rPr>
          <w:lang w:val="en-GB"/>
        </w:rPr>
        <w:t xml:space="preserve"> is correlated to an efficient irradiation of the catalytic surface, the possibility to </w:t>
      </w:r>
      <w:r w:rsidR="009429AC">
        <w:rPr>
          <w:lang w:val="en-GB"/>
        </w:rPr>
        <w:t>couple</w:t>
      </w:r>
      <w:r w:rsidRPr="00063088">
        <w:rPr>
          <w:lang w:val="en-GB"/>
        </w:rPr>
        <w:t xml:space="preserve"> </w:t>
      </w:r>
      <w:proofErr w:type="spellStart"/>
      <w:r w:rsidRPr="00063088">
        <w:rPr>
          <w:lang w:val="en-GB"/>
        </w:rPr>
        <w:t>photocatalyst</w:t>
      </w:r>
      <w:proofErr w:type="spellEnd"/>
      <w:r w:rsidRPr="00063088">
        <w:rPr>
          <w:lang w:val="en-GB"/>
        </w:rPr>
        <w:t xml:space="preserve"> </w:t>
      </w:r>
      <w:r w:rsidR="00821F23">
        <w:rPr>
          <w:lang w:val="en-GB"/>
        </w:rPr>
        <w:t xml:space="preserve">particles </w:t>
      </w:r>
      <w:r w:rsidRPr="00063088">
        <w:rPr>
          <w:lang w:val="en-GB"/>
        </w:rPr>
        <w:t xml:space="preserve">with light carriers such as emitting phosphorescent particles (generally known as phosphors) has been successfully verified </w:t>
      </w:r>
      <w:r w:rsidR="00254635">
        <w:rPr>
          <w:lang w:val="en-GB"/>
        </w:rPr>
        <w:t xml:space="preserve">for organic dyes removal </w:t>
      </w:r>
      <w:r w:rsidR="00F612BF">
        <w:rPr>
          <w:lang w:val="en-GB"/>
        </w:rPr>
        <w:fldChar w:fldCharType="begin"/>
      </w:r>
      <w:r w:rsidR="00F612BF">
        <w:rPr>
          <w:lang w:val="en-GB"/>
        </w:rPr>
        <w:instrText xml:space="preserve"> ADDIN EN.CITE &lt;EndNote&gt;&lt;Cite&gt;&lt;Author&gt;Vaiano&lt;/Author&gt;&lt;Year&gt;2017&lt;/Year&gt;&lt;RecNum&gt;9&lt;/RecNum&gt;&lt;DisplayText&gt;(Vaiano et al., 2017c)&lt;/DisplayText&gt;&lt;record&gt;&lt;rec-number&gt;9&lt;/rec-number&gt;&lt;foreign-keys&gt;&lt;key app="EN" db-id="td5vrzevirp9raepd2bp592z2zpx5x52ppar"&gt;9&lt;/key&gt;&lt;/foreign-keys&gt;&lt;ref-type name="Journal Article"&gt;17&lt;/ref-type&gt;&lt;contributors&gt;&lt;authors&gt;&lt;author&gt;Vaiano, V.&lt;/author&gt;&lt;author&gt;Sacco, O.&lt;/author&gt;&lt;author&gt;Sannino, D.&lt;/author&gt;&lt;/authors&gt;&lt;/contributors&gt;&lt;titles&gt;&lt;title&gt;Enhanced photocatalytic degradation of organic pollutants in wastewater using photocatalysts coupled with luminescent materials&lt;/title&gt;&lt;secondary-title&gt;Chemical Engineering Transactions&lt;/secondary-title&gt;&lt;/titles&gt;&lt;periodical&gt;&lt;full-title&gt;Chemical Engineering Transactions&lt;/full-title&gt;&lt;/periodical&gt;&lt;pages&gt;211-216&lt;/pages&gt;&lt;volume&gt;60&lt;/volume&gt;&lt;dates&gt;&lt;year&gt;2017&lt;/year&gt;&lt;/dates&gt;&lt;work-type&gt;Article&lt;/work-type&gt;&lt;urls&gt;&lt;related-urls&gt;&lt;url&gt;https://www.scopus.com/inward/record.uri?eid=2-s2.0-85032930158&amp;amp;doi=10.3303%2fCET1760036&amp;amp;partnerID=40&amp;amp;md5=ad751cf3393679f9448bc75c0e3bf156&lt;/url&gt;&lt;/related-urls&gt;&lt;/urls&gt;&lt;electronic-resource-num&gt;10.3303/CET1760036&lt;/electronic-resource-num&gt;&lt;remote-database-name&gt;Scopus&lt;/remote-database-name&gt;&lt;/record&gt;&lt;/Cite&gt;&lt;/EndNote&gt;</w:instrText>
      </w:r>
      <w:r w:rsidR="00F612BF">
        <w:rPr>
          <w:lang w:val="en-GB"/>
        </w:rPr>
        <w:fldChar w:fldCharType="separate"/>
      </w:r>
      <w:r w:rsidR="00F612BF">
        <w:rPr>
          <w:noProof/>
          <w:lang w:val="en-GB"/>
        </w:rPr>
        <w:t>(</w:t>
      </w:r>
      <w:hyperlink w:anchor="_ENREF_12" w:tooltip="Vaiano, 2017 #9" w:history="1">
        <w:r w:rsidR="004D0BA3">
          <w:rPr>
            <w:noProof/>
            <w:lang w:val="en-GB"/>
          </w:rPr>
          <w:t>Vaiano et al., 2017c</w:t>
        </w:r>
      </w:hyperlink>
      <w:r w:rsidR="00F612BF">
        <w:rPr>
          <w:noProof/>
          <w:lang w:val="en-GB"/>
        </w:rPr>
        <w:t>)</w:t>
      </w:r>
      <w:r w:rsidR="00F612BF">
        <w:rPr>
          <w:lang w:val="en-GB"/>
        </w:rPr>
        <w:fldChar w:fldCharType="end"/>
      </w:r>
      <w:r w:rsidR="00254635">
        <w:rPr>
          <w:lang w:val="en-GB"/>
        </w:rPr>
        <w:t xml:space="preserve"> and emerging pollutants</w:t>
      </w:r>
      <w:r w:rsidR="00211E12">
        <w:rPr>
          <w:lang w:val="en-GB"/>
        </w:rPr>
        <w:t xml:space="preserve"> degradation</w:t>
      </w:r>
      <w:r w:rsidR="00680B73">
        <w:rPr>
          <w:lang w:val="en-GB"/>
        </w:rPr>
        <w:t xml:space="preserve"> </w:t>
      </w:r>
      <w:r w:rsidR="003A4240">
        <w:rPr>
          <w:lang w:val="en-GB"/>
        </w:rPr>
        <w:fldChar w:fldCharType="begin"/>
      </w:r>
      <w:r w:rsidR="003A4240">
        <w:rPr>
          <w:lang w:val="en-GB"/>
        </w:rPr>
        <w:instrText xml:space="preserve"> ADDIN EN.CITE &lt;EndNote&gt;&lt;Cite&gt;&lt;Author&gt;Sacco&lt;/Author&gt;&lt;Year&gt;2015&lt;/Year&gt;&lt;RecNum&gt;10&lt;/RecNum&gt;&lt;DisplayText&gt;(Sacco et al., 2015)&lt;/DisplayText&gt;&lt;record&gt;&lt;rec-number&gt;10&lt;/rec-number&gt;&lt;foreign-keys&gt;&lt;key app="EN" db-id="td5vrzevirp9raepd2bp592z2zpx5x52ppar"&gt;10&lt;/key&gt;&lt;/foreign-keys&gt;&lt;ref-type name="Journal Article"&gt;17&lt;/ref-type&gt;&lt;contributors&gt;&lt;authors&gt;&lt;author&gt;Sacco, O.&lt;/author&gt;&lt;author&gt;Vaiano, V.&lt;/author&gt;&lt;author&gt;Han, C.&lt;/author&gt;&lt;author&gt;Sannino, D.&lt;/author&gt;&lt;author&gt;Dionysiou, D. D.&lt;/author&gt;&lt;author&gt;Ciambelli, P.&lt;/author&gt;&lt;/authors&gt;&lt;/contributors&gt;&lt;titles&gt;&lt;title&gt;Long afterglow green phosphors functionalized with Fe-N doped TiO2 for the photocatalytic removal of emerging contaminants&lt;/title&gt;&lt;secondary-title&gt;Chemical Engineering Transactions&lt;/secondary-title&gt;&lt;/titles&gt;&lt;periodical&gt;&lt;full-title&gt;Chemical Engineering Transactions&lt;/full-title&gt;&lt;/periodical&gt;&lt;pages&gt;2107-2112&lt;/pages&gt;&lt;volume&gt;43&lt;/volume&gt;&lt;dates&gt;&lt;year&gt;2015&lt;/year&gt;&lt;/dates&gt;&lt;work-type&gt;Article&lt;/work-type&gt;&lt;urls&gt;&lt;related-urls&gt;&lt;url&gt;https://www.scopus.com/inward/record.uri?eid=2-s2.0-84946021816&amp;amp;doi=10.3303%2fCET1543352&amp;amp;partnerID=40&amp;amp;md5=86fd73861e23fa307ccc410c94eea5f8&lt;/url&gt;&lt;/related-urls&gt;&lt;/urls&gt;&lt;electronic-resource-num&gt;10.3303/CET1543352&lt;/electronic-resource-num&gt;&lt;remote-database-name&gt;Scopus&lt;/remote-database-name&gt;&lt;/record&gt;&lt;/Cite&gt;&lt;/EndNote&gt;</w:instrText>
      </w:r>
      <w:r w:rsidR="003A4240">
        <w:rPr>
          <w:lang w:val="en-GB"/>
        </w:rPr>
        <w:fldChar w:fldCharType="separate"/>
      </w:r>
      <w:r w:rsidR="003A4240">
        <w:rPr>
          <w:noProof/>
          <w:lang w:val="en-GB"/>
        </w:rPr>
        <w:t>(</w:t>
      </w:r>
      <w:hyperlink w:anchor="_ENREF_6" w:tooltip="Sacco, 2015 #10" w:history="1">
        <w:r w:rsidR="004D0BA3">
          <w:rPr>
            <w:noProof/>
            <w:lang w:val="en-GB"/>
          </w:rPr>
          <w:t>Sacco et al., 2015</w:t>
        </w:r>
      </w:hyperlink>
      <w:r w:rsidR="003A4240">
        <w:rPr>
          <w:noProof/>
          <w:lang w:val="en-GB"/>
        </w:rPr>
        <w:t>)</w:t>
      </w:r>
      <w:r w:rsidR="003A4240">
        <w:rPr>
          <w:lang w:val="en-GB"/>
        </w:rPr>
        <w:fldChar w:fldCharType="end"/>
      </w:r>
      <w:r w:rsidRPr="00063088">
        <w:rPr>
          <w:lang w:val="en-GB"/>
        </w:rPr>
        <w:t xml:space="preserve">. </w:t>
      </w:r>
    </w:p>
    <w:p w:rsidR="00211E12" w:rsidRPr="008F79D2" w:rsidRDefault="00211E12" w:rsidP="00211E12">
      <w:pPr>
        <w:pStyle w:val="CETBodytext"/>
      </w:pPr>
      <w:r>
        <w:lastRenderedPageBreak/>
        <w:t>Generally, p</w:t>
      </w:r>
      <w:r w:rsidRPr="008F79D2">
        <w:t xml:space="preserve">hosphors are materials having optically active centers that can absorb an incident radiation, which is re-emitted at shifted specific wavelengths. When phosphors are present together with a suitable </w:t>
      </w:r>
      <w:proofErr w:type="spellStart"/>
      <w:r w:rsidRPr="008F79D2">
        <w:t>photocatalyst</w:t>
      </w:r>
      <w:proofErr w:type="spellEnd"/>
      <w:r w:rsidRPr="008F79D2">
        <w:t xml:space="preserve">, they can catch the radiation coming from external light sources and emit their specific radiation in the core of </w:t>
      </w:r>
      <w:proofErr w:type="spellStart"/>
      <w:r w:rsidRPr="008F79D2">
        <w:t>photoreactor</w:t>
      </w:r>
      <w:proofErr w:type="spellEnd"/>
      <w:r w:rsidRPr="008F79D2">
        <w:t xml:space="preserve">, transferring </w:t>
      </w:r>
      <w:r w:rsidR="004C0CA1" w:rsidRPr="008F79D2">
        <w:t xml:space="preserve">additional photons </w:t>
      </w:r>
      <w:r w:rsidRPr="008F79D2">
        <w:t xml:space="preserve">to the </w:t>
      </w:r>
      <w:proofErr w:type="spellStart"/>
      <w:r w:rsidRPr="008F79D2">
        <w:t>photocatalyst</w:t>
      </w:r>
      <w:proofErr w:type="spellEnd"/>
      <w:r w:rsidRPr="008F79D2">
        <w:t xml:space="preserve"> in its close proximity, so improving the photons transfer also in the darker zones of a </w:t>
      </w:r>
      <w:proofErr w:type="spellStart"/>
      <w:r w:rsidRPr="008F79D2">
        <w:t>photoreactor</w:t>
      </w:r>
      <w:proofErr w:type="spellEnd"/>
      <w:r w:rsidR="00C7160D">
        <w:t xml:space="preserve"> </w:t>
      </w:r>
      <w:r w:rsidR="00C7160D">
        <w:fldChar w:fldCharType="begin"/>
      </w:r>
      <w:r w:rsidR="00C7160D">
        <w:instrText xml:space="preserve"> ADDIN EN.CITE &lt;EndNote&gt;&lt;Cite&gt;&lt;Author&gt;Vaiano&lt;/Author&gt;&lt;Year&gt;2017&lt;/Year&gt;&lt;RecNum&gt;9&lt;/RecNum&gt;&lt;DisplayText&gt;(Vaiano et al., 2017c)&lt;/DisplayText&gt;&lt;record&gt;&lt;rec-number&gt;9&lt;/rec-number&gt;&lt;foreign-keys&gt;&lt;key app="EN" db-id="td5vrzevirp9raepd2bp592z2zpx5x52ppar"&gt;9&lt;/key&gt;&lt;/foreign-keys&gt;&lt;ref-type name="Journal Article"&gt;17&lt;/ref-type&gt;&lt;contributors&gt;&lt;authors&gt;&lt;author&gt;Vaiano, V.&lt;/author&gt;&lt;author&gt;Sacco, O.&lt;/author&gt;&lt;author&gt;Sannino, D.&lt;/author&gt;&lt;/authors&gt;&lt;/contributors&gt;&lt;titles&gt;&lt;title&gt;Enhanced photocatalytic degradation of organic pollutants in wastewater using photocatalysts coupled with luminescent materials&lt;/title&gt;&lt;secondary-title&gt;Chemical Engineering Transactions&lt;/secondary-title&gt;&lt;/titles&gt;&lt;periodical&gt;&lt;full-title&gt;Chemical Engineering Transactions&lt;/full-title&gt;&lt;/periodical&gt;&lt;pages&gt;211-216&lt;/pages&gt;&lt;volume&gt;60&lt;/volume&gt;&lt;dates&gt;&lt;year&gt;2017&lt;/year&gt;&lt;/dates&gt;&lt;work-type&gt;Article&lt;/work-type&gt;&lt;urls&gt;&lt;related-urls&gt;&lt;url&gt;https://www.scopus.com/inward/record.uri?eid=2-s2.0-85032930158&amp;amp;doi=10.3303%2fCET1760036&amp;amp;partnerID=40&amp;amp;md5=ad751cf3393679f9448bc75c0e3bf156&lt;/url&gt;&lt;/related-urls&gt;&lt;/urls&gt;&lt;electronic-resource-num&gt;10.3303/CET1760036&lt;/electronic-resource-num&gt;&lt;remote-database-name&gt;Scopus&lt;/remote-database-name&gt;&lt;/record&gt;&lt;/Cite&gt;&lt;/EndNote&gt;</w:instrText>
      </w:r>
      <w:r w:rsidR="00C7160D">
        <w:fldChar w:fldCharType="separate"/>
      </w:r>
      <w:r w:rsidR="00C7160D">
        <w:rPr>
          <w:noProof/>
        </w:rPr>
        <w:t>(</w:t>
      </w:r>
      <w:hyperlink w:anchor="_ENREF_12" w:tooltip="Vaiano, 2017 #9" w:history="1">
        <w:r w:rsidR="004D0BA3">
          <w:rPr>
            <w:noProof/>
          </w:rPr>
          <w:t>Vaiano et al., 2017c</w:t>
        </w:r>
      </w:hyperlink>
      <w:r w:rsidR="00C7160D">
        <w:rPr>
          <w:noProof/>
        </w:rPr>
        <w:t>)</w:t>
      </w:r>
      <w:r w:rsidR="00C7160D">
        <w:fldChar w:fldCharType="end"/>
      </w:r>
      <w:r w:rsidRPr="008F79D2">
        <w:t>.</w:t>
      </w:r>
    </w:p>
    <w:p w:rsidR="00A452F2" w:rsidRPr="00102025" w:rsidRDefault="00E538D6" w:rsidP="001445EC">
      <w:pPr>
        <w:pStyle w:val="CETBodytext"/>
        <w:rPr>
          <w:lang w:val="en-GB"/>
        </w:rPr>
      </w:pPr>
      <w:r w:rsidRPr="00063088">
        <w:rPr>
          <w:lang w:val="en-GB"/>
        </w:rPr>
        <w:t xml:space="preserve">A reasonable consequence for the intensification of the photocatalytic process seems to be the use of ZnO coupled with </w:t>
      </w:r>
      <w:r w:rsidR="008D1E38">
        <w:rPr>
          <w:lang w:val="en-GB"/>
        </w:rPr>
        <w:t>“up-conversion”</w:t>
      </w:r>
      <w:r w:rsidRPr="00063088">
        <w:rPr>
          <w:lang w:val="en-GB"/>
        </w:rPr>
        <w:t xml:space="preserve"> phosphors, able to convert visible light into UV light.</w:t>
      </w:r>
      <w:r w:rsidRPr="00102025">
        <w:rPr>
          <w:lang w:val="en-GB"/>
        </w:rPr>
        <w:t xml:space="preserve"> </w:t>
      </w:r>
    </w:p>
    <w:p w:rsidR="00A452F2" w:rsidRPr="00102025" w:rsidRDefault="00821F23" w:rsidP="00AA7318">
      <w:pPr>
        <w:pStyle w:val="CETBodytext"/>
        <w:rPr>
          <w:lang w:val="en-GB"/>
        </w:rPr>
      </w:pPr>
      <w:r>
        <w:rPr>
          <w:lang w:val="en-GB"/>
        </w:rPr>
        <w:t xml:space="preserve">In order to achieve high efficiency in </w:t>
      </w:r>
      <w:r w:rsidR="00A452F2" w:rsidRPr="00102025">
        <w:rPr>
          <w:lang w:val="en-GB"/>
        </w:rPr>
        <w:t xml:space="preserve">visible light utilization, formation of composite between the high performance </w:t>
      </w:r>
      <w:r w:rsidR="008D1E38">
        <w:rPr>
          <w:lang w:val="en-GB"/>
        </w:rPr>
        <w:t>“up-conversion”</w:t>
      </w:r>
      <w:r w:rsidR="00A452F2" w:rsidRPr="00102025">
        <w:rPr>
          <w:lang w:val="en-GB"/>
        </w:rPr>
        <w:t xml:space="preserve"> phosphors and </w:t>
      </w:r>
      <w:proofErr w:type="spellStart"/>
      <w:r w:rsidR="00A452F2" w:rsidRPr="00102025">
        <w:rPr>
          <w:lang w:val="en-GB"/>
        </w:rPr>
        <w:t>photocatalyst</w:t>
      </w:r>
      <w:proofErr w:type="spellEnd"/>
      <w:r w:rsidR="00A452F2" w:rsidRPr="00102025">
        <w:rPr>
          <w:lang w:val="en-GB"/>
        </w:rPr>
        <w:t xml:space="preserve"> </w:t>
      </w:r>
      <w:r>
        <w:rPr>
          <w:lang w:val="en-GB"/>
        </w:rPr>
        <w:t>particles should be realized</w:t>
      </w:r>
      <w:r w:rsidR="00A452F2" w:rsidRPr="00102025">
        <w:rPr>
          <w:lang w:val="en-GB"/>
        </w:rPr>
        <w:t xml:space="preserve">. </w:t>
      </w:r>
      <w:r>
        <w:rPr>
          <w:lang w:val="en-GB"/>
        </w:rPr>
        <w:t>In this case, v</w:t>
      </w:r>
      <w:r w:rsidR="00A452F2" w:rsidRPr="00102025">
        <w:rPr>
          <w:lang w:val="en-GB"/>
        </w:rPr>
        <w:t xml:space="preserve">isible light </w:t>
      </w:r>
      <w:r w:rsidR="0006241A">
        <w:rPr>
          <w:lang w:val="en-GB"/>
        </w:rPr>
        <w:t>is not</w:t>
      </w:r>
      <w:r w:rsidR="00A452F2" w:rsidRPr="00102025">
        <w:rPr>
          <w:lang w:val="en-GB"/>
        </w:rPr>
        <w:t xml:space="preserve"> directly utilized for </w:t>
      </w:r>
      <w:proofErr w:type="spellStart"/>
      <w:r w:rsidR="00A452F2" w:rsidRPr="00102025">
        <w:rPr>
          <w:lang w:val="en-GB"/>
        </w:rPr>
        <w:t>photocatalysis</w:t>
      </w:r>
      <w:proofErr w:type="spellEnd"/>
      <w:r w:rsidR="00A452F2" w:rsidRPr="00102025">
        <w:rPr>
          <w:lang w:val="en-GB"/>
        </w:rPr>
        <w:t xml:space="preserve"> but </w:t>
      </w:r>
      <w:r w:rsidR="00FF15AD" w:rsidRPr="00102025">
        <w:rPr>
          <w:lang w:val="en-GB"/>
        </w:rPr>
        <w:t xml:space="preserve">it </w:t>
      </w:r>
      <w:r w:rsidR="00A452F2" w:rsidRPr="00102025">
        <w:rPr>
          <w:lang w:val="en-GB"/>
        </w:rPr>
        <w:t xml:space="preserve">is firstly absorbed by the </w:t>
      </w:r>
      <w:r w:rsidR="008D1E38">
        <w:rPr>
          <w:lang w:val="en-GB"/>
        </w:rPr>
        <w:t>“up-conversion”</w:t>
      </w:r>
      <w:r w:rsidR="00A452F2" w:rsidRPr="00102025">
        <w:rPr>
          <w:lang w:val="en-GB"/>
        </w:rPr>
        <w:t xml:space="preserve"> phosphor</w:t>
      </w:r>
      <w:r>
        <w:rPr>
          <w:lang w:val="en-GB"/>
        </w:rPr>
        <w:t>s</w:t>
      </w:r>
      <w:r w:rsidR="00A452F2" w:rsidRPr="00102025">
        <w:rPr>
          <w:lang w:val="en-GB"/>
        </w:rPr>
        <w:t xml:space="preserve"> and then the UV </w:t>
      </w:r>
      <w:r>
        <w:rPr>
          <w:lang w:val="en-GB"/>
        </w:rPr>
        <w:t>light emitted by phosphors themselves is able to activate the</w:t>
      </w:r>
      <w:r w:rsidR="00A452F2" w:rsidRPr="00102025">
        <w:rPr>
          <w:lang w:val="en-GB"/>
        </w:rPr>
        <w:t xml:space="preserve"> photocatalytic reactions.</w:t>
      </w:r>
      <w:r w:rsidR="00AA7318" w:rsidRPr="00102025">
        <w:rPr>
          <w:lang w:val="en-GB"/>
        </w:rPr>
        <w:t xml:space="preserve"> In </w:t>
      </w:r>
      <w:r w:rsidR="008D1E38">
        <w:rPr>
          <w:lang w:val="en-GB"/>
        </w:rPr>
        <w:t>“up-conversion”</w:t>
      </w:r>
      <w:r w:rsidR="00AA7318" w:rsidRPr="00102025">
        <w:rPr>
          <w:lang w:val="en-GB"/>
        </w:rPr>
        <w:t xml:space="preserve"> and quantum cutting process, critical aspects are the low phonon energy and high chemical stability. </w:t>
      </w:r>
      <w:r w:rsidR="00F841C3">
        <w:rPr>
          <w:lang w:val="en-GB"/>
        </w:rPr>
        <w:t xml:space="preserve">Recently, </w:t>
      </w:r>
      <w:r w:rsidR="00AA7318" w:rsidRPr="00102025">
        <w:rPr>
          <w:lang w:val="en-GB"/>
        </w:rPr>
        <w:t>BaGd</w:t>
      </w:r>
      <w:r w:rsidR="00AA7318" w:rsidRPr="00102025">
        <w:rPr>
          <w:vertAlign w:val="subscript"/>
          <w:lang w:val="en-GB"/>
        </w:rPr>
        <w:t>2</w:t>
      </w:r>
      <w:r w:rsidR="00AA7318" w:rsidRPr="00102025">
        <w:rPr>
          <w:lang w:val="en-GB"/>
        </w:rPr>
        <w:t>ZnO</w:t>
      </w:r>
      <w:r w:rsidR="00AA7318" w:rsidRPr="00102025">
        <w:rPr>
          <w:vertAlign w:val="subscript"/>
          <w:lang w:val="en-GB"/>
        </w:rPr>
        <w:t>5</w:t>
      </w:r>
      <w:r w:rsidR="00AA7318" w:rsidRPr="00102025">
        <w:rPr>
          <w:lang w:val="en-GB"/>
        </w:rPr>
        <w:t xml:space="preserve"> doped with Dy</w:t>
      </w:r>
      <w:r w:rsidR="00AA7318" w:rsidRPr="00102025">
        <w:rPr>
          <w:vertAlign w:val="superscript"/>
          <w:lang w:val="en-GB"/>
        </w:rPr>
        <w:t>3</w:t>
      </w:r>
      <w:r w:rsidR="00670727" w:rsidRPr="00102025">
        <w:rPr>
          <w:vertAlign w:val="superscript"/>
          <w:lang w:val="en-GB"/>
        </w:rPr>
        <w:t>+</w:t>
      </w:r>
      <w:r w:rsidR="00AA7318" w:rsidRPr="00102025">
        <w:rPr>
          <w:lang w:val="en-GB"/>
        </w:rPr>
        <w:t xml:space="preserve"> and Yb</w:t>
      </w:r>
      <w:r w:rsidR="00AA7318" w:rsidRPr="00102025">
        <w:rPr>
          <w:vertAlign w:val="superscript"/>
          <w:lang w:val="en-GB"/>
        </w:rPr>
        <w:t>3</w:t>
      </w:r>
      <w:r w:rsidR="00670727" w:rsidRPr="00102025">
        <w:rPr>
          <w:vertAlign w:val="superscript"/>
          <w:lang w:val="en-GB"/>
        </w:rPr>
        <w:t>+</w:t>
      </w:r>
      <w:r w:rsidR="00AA7318" w:rsidRPr="00102025">
        <w:rPr>
          <w:lang w:val="en-GB"/>
        </w:rPr>
        <w:t xml:space="preserve"> has </w:t>
      </w:r>
      <w:r w:rsidR="00F841C3">
        <w:rPr>
          <w:lang w:val="en-GB"/>
        </w:rPr>
        <w:t xml:space="preserve">shown </w:t>
      </w:r>
      <w:r w:rsidR="008D1E38">
        <w:rPr>
          <w:lang w:val="en-GB"/>
        </w:rPr>
        <w:t>“up-conversion”</w:t>
      </w:r>
      <w:r w:rsidR="00F841C3">
        <w:rPr>
          <w:lang w:val="en-GB"/>
        </w:rPr>
        <w:t xml:space="preserve"> properties</w:t>
      </w:r>
      <w:r w:rsidR="003D0B5A">
        <w:rPr>
          <w:lang w:val="en-GB"/>
        </w:rPr>
        <w:t>, converting visible light into UV light</w:t>
      </w:r>
      <w:r w:rsidR="00706D0C">
        <w:rPr>
          <w:lang w:val="en-GB"/>
        </w:rPr>
        <w:t xml:space="preserve"> </w:t>
      </w:r>
      <w:r w:rsidR="00706D0C">
        <w:rPr>
          <w:lang w:val="en-GB"/>
        </w:rPr>
        <w:fldChar w:fldCharType="begin"/>
      </w:r>
      <w:r w:rsidR="00706D0C">
        <w:rPr>
          <w:lang w:val="en-GB"/>
        </w:rPr>
        <w:instrText xml:space="preserve"> ADDIN EN.CITE &lt;EndNote&gt;&lt;Cite&gt;&lt;Author&gt;Yang&lt;/Author&gt;&lt;Year&gt;2014&lt;/Year&gt;&lt;RecNum&gt;11&lt;/RecNum&gt;&lt;DisplayText&gt;(Yang et al., 2014)&lt;/DisplayText&gt;&lt;record&gt;&lt;rec-number&gt;11&lt;/rec-number&gt;&lt;foreign-keys&gt;&lt;key app="EN" db-id="td5vrzevirp9raepd2bp592z2zpx5x52ppar"&gt;11&lt;/key&gt;&lt;/foreign-keys&gt;&lt;ref-type name="Journal Article"&gt;17&lt;/ref-type&gt;&lt;contributors&gt;&lt;authors&gt;&lt;author&gt;Yang, Yanmin&lt;/author&gt;&lt;author&gt;Liu, Linlin&lt;/author&gt;&lt;author&gt;Cai, Shuzhen&lt;/author&gt;&lt;author&gt;Jiao, Fuyun&lt;/author&gt;&lt;author&gt;Mi, Chao&lt;/author&gt;&lt;author&gt;Su, Xianyuan&lt;/author&gt;&lt;author&gt;Zhang, Jiao&lt;/author&gt;&lt;author&gt;Yu, Fang&lt;/author&gt;&lt;author&gt;Li, Xiaodong&lt;/author&gt;&lt;author&gt;Li, Ziqiang&lt;/author&gt;&lt;/authors&gt;&lt;/contributors&gt;&lt;titles&gt;&lt;title&gt;Up-conversion luminescence and near-infrared quantum cutting in Dy3+, Yb3+ co-doped BaGd2ZnO5 nanocrystal&lt;/title&gt;&lt;secondary-title&gt;Journal of Luminescence&lt;/secondary-title&gt;&lt;/titles&gt;&lt;periodical&gt;&lt;full-title&gt;Journal of Luminescence&lt;/full-title&gt;&lt;/periodical&gt;&lt;pages&gt;284-287&lt;/pages&gt;&lt;volume&gt;146&lt;/volume&gt;&lt;keywords&gt;&lt;keyword&gt;Up-conversion&lt;/keyword&gt;&lt;keyword&gt;Quantum cutting down-conversion&lt;/keyword&gt;&lt;keyword&gt;Energy transfer&lt;/keyword&gt;&lt;keyword&gt;Quantum efficiency&lt;/keyword&gt;&lt;/keywords&gt;&lt;dates&gt;&lt;year&gt;2014&lt;/year&gt;&lt;pub-dates&gt;&lt;date&gt;2014/02/01/&lt;/date&gt;&lt;/pub-dates&gt;&lt;/dates&gt;&lt;isbn&gt;0022-2313&lt;/isbn&gt;&lt;urls&gt;&lt;related-urls&gt;&lt;url&gt;http://www.sciencedirect.com/science/article/pii/S0022231313006339&lt;/url&gt;&lt;/related-urls&gt;&lt;/urls&gt;&lt;electronic-resource-num&gt;https://doi.org/10.1016/j.jlumin.2013.09.069&lt;/electronic-resource-num&gt;&lt;/record&gt;&lt;/Cite&gt;&lt;/EndNote&gt;</w:instrText>
      </w:r>
      <w:r w:rsidR="00706D0C">
        <w:rPr>
          <w:lang w:val="en-GB"/>
        </w:rPr>
        <w:fldChar w:fldCharType="separate"/>
      </w:r>
      <w:r w:rsidR="00706D0C">
        <w:rPr>
          <w:noProof/>
          <w:lang w:val="en-GB"/>
        </w:rPr>
        <w:t>(</w:t>
      </w:r>
      <w:hyperlink w:anchor="_ENREF_14" w:tooltip="Yang, 2014 #11" w:history="1">
        <w:r w:rsidR="004D0BA3">
          <w:rPr>
            <w:noProof/>
            <w:lang w:val="en-GB"/>
          </w:rPr>
          <w:t>Yang et al., 2014</w:t>
        </w:r>
      </w:hyperlink>
      <w:r w:rsidR="00706D0C">
        <w:rPr>
          <w:noProof/>
          <w:lang w:val="en-GB"/>
        </w:rPr>
        <w:t>)</w:t>
      </w:r>
      <w:r w:rsidR="00706D0C">
        <w:rPr>
          <w:lang w:val="en-GB"/>
        </w:rPr>
        <w:fldChar w:fldCharType="end"/>
      </w:r>
      <w:r w:rsidR="003D0B5A">
        <w:rPr>
          <w:lang w:val="en-GB"/>
        </w:rPr>
        <w:t xml:space="preserve"> </w:t>
      </w:r>
      <w:r w:rsidR="00F841C3">
        <w:rPr>
          <w:lang w:val="en-GB"/>
        </w:rPr>
        <w:t xml:space="preserve">and therefore it could be </w:t>
      </w:r>
      <w:r w:rsidR="003D0B5A">
        <w:rPr>
          <w:lang w:val="en-GB"/>
        </w:rPr>
        <w:t>a promising material to be coupled with UV light active ZnO.</w:t>
      </w:r>
      <w:r w:rsidR="00F841C3">
        <w:rPr>
          <w:lang w:val="en-GB"/>
        </w:rPr>
        <w:t xml:space="preserve"> </w:t>
      </w:r>
    </w:p>
    <w:p w:rsidR="004814EA" w:rsidRPr="00102025" w:rsidRDefault="003424B8" w:rsidP="00A452F2">
      <w:pPr>
        <w:pStyle w:val="CETBodytext"/>
        <w:rPr>
          <w:lang w:val="en-GB"/>
        </w:rPr>
      </w:pPr>
      <w:r w:rsidRPr="00102025">
        <w:rPr>
          <w:lang w:val="en-GB"/>
        </w:rPr>
        <w:t xml:space="preserve">In this work, the photocatalytic system consisting of </w:t>
      </w:r>
      <w:r w:rsidR="003D0B5A" w:rsidRPr="003D0B5A">
        <w:rPr>
          <w:lang w:val="en-GB"/>
        </w:rPr>
        <w:t>BaGd</w:t>
      </w:r>
      <w:r w:rsidR="003D0B5A" w:rsidRPr="003D0B5A">
        <w:rPr>
          <w:vertAlign w:val="subscript"/>
          <w:lang w:val="en-GB"/>
        </w:rPr>
        <w:t>2</w:t>
      </w:r>
      <w:r w:rsidR="003D0B5A" w:rsidRPr="003D0B5A">
        <w:rPr>
          <w:lang w:val="en-GB"/>
        </w:rPr>
        <w:t>ZnO</w:t>
      </w:r>
      <w:r w:rsidR="003D0B5A" w:rsidRPr="003D0B5A">
        <w:rPr>
          <w:vertAlign w:val="subscript"/>
          <w:lang w:val="en-GB"/>
        </w:rPr>
        <w:t>5</w:t>
      </w:r>
      <w:r w:rsidR="003D0B5A">
        <w:rPr>
          <w:lang w:val="en-GB"/>
        </w:rPr>
        <w:t xml:space="preserve"> based </w:t>
      </w:r>
      <w:r w:rsidR="008D1E38">
        <w:rPr>
          <w:lang w:val="en-GB"/>
        </w:rPr>
        <w:t>“up-conversion”</w:t>
      </w:r>
      <w:r w:rsidRPr="00102025">
        <w:rPr>
          <w:lang w:val="en-GB"/>
        </w:rPr>
        <w:t xml:space="preserve"> phosphors (able to emit UV radiation when excited by visible light) and </w:t>
      </w:r>
      <w:r w:rsidR="003D0B5A">
        <w:rPr>
          <w:lang w:val="en-GB"/>
        </w:rPr>
        <w:t>commercial</w:t>
      </w:r>
      <w:r w:rsidRPr="00102025">
        <w:rPr>
          <w:lang w:val="en-GB"/>
        </w:rPr>
        <w:t xml:space="preserve"> </w:t>
      </w:r>
      <w:proofErr w:type="spellStart"/>
      <w:r w:rsidRPr="00102025">
        <w:rPr>
          <w:lang w:val="en-GB"/>
        </w:rPr>
        <w:t>ZnO</w:t>
      </w:r>
      <w:proofErr w:type="spellEnd"/>
      <w:r w:rsidRPr="00102025">
        <w:rPr>
          <w:lang w:val="en-GB"/>
        </w:rPr>
        <w:t xml:space="preserve"> </w:t>
      </w:r>
      <w:proofErr w:type="spellStart"/>
      <w:r w:rsidRPr="00102025">
        <w:rPr>
          <w:lang w:val="en-GB"/>
        </w:rPr>
        <w:t>photocatalyst</w:t>
      </w:r>
      <w:proofErr w:type="spellEnd"/>
      <w:r w:rsidRPr="00102025">
        <w:rPr>
          <w:lang w:val="en-GB"/>
        </w:rPr>
        <w:t xml:space="preserve"> has been investigated in the degradation of </w:t>
      </w:r>
      <w:r w:rsidR="00800F7F" w:rsidRPr="00102025">
        <w:rPr>
          <w:lang w:val="en-GB"/>
        </w:rPr>
        <w:t>methylene blue (MB)</w:t>
      </w:r>
      <w:r w:rsidR="00800F7F">
        <w:rPr>
          <w:lang w:val="en-GB"/>
        </w:rPr>
        <w:t xml:space="preserve"> </w:t>
      </w:r>
      <w:r w:rsidR="00A366B2">
        <w:rPr>
          <w:lang w:val="en-GB"/>
        </w:rPr>
        <w:t>organic dye</w:t>
      </w:r>
      <w:r w:rsidRPr="00102025">
        <w:rPr>
          <w:lang w:val="en-GB"/>
        </w:rPr>
        <w:t>.</w:t>
      </w:r>
    </w:p>
    <w:p w:rsidR="00600535" w:rsidRPr="00102025" w:rsidRDefault="00600535" w:rsidP="00600535">
      <w:pPr>
        <w:pStyle w:val="CETHeading1"/>
        <w:tabs>
          <w:tab w:val="right" w:pos="7100"/>
        </w:tabs>
        <w:jc w:val="both"/>
        <w:rPr>
          <w:lang w:val="en-GB"/>
        </w:rPr>
      </w:pPr>
      <w:r w:rsidRPr="00102025">
        <w:rPr>
          <w:lang w:val="en-GB"/>
        </w:rPr>
        <w:t>E</w:t>
      </w:r>
      <w:r w:rsidR="004B3B28" w:rsidRPr="00102025">
        <w:rPr>
          <w:lang w:val="en-GB"/>
        </w:rPr>
        <w:t>xperimental</w:t>
      </w:r>
    </w:p>
    <w:p w:rsidR="00600535" w:rsidRPr="00102025" w:rsidRDefault="004B3B28" w:rsidP="00F27CCB">
      <w:pPr>
        <w:pStyle w:val="CETheadingx"/>
        <w:rPr>
          <w:lang w:val="en-GB"/>
        </w:rPr>
      </w:pPr>
      <w:r w:rsidRPr="00102025">
        <w:rPr>
          <w:lang w:val="en-GB"/>
        </w:rPr>
        <w:t xml:space="preserve">Synthesis of </w:t>
      </w:r>
      <w:r w:rsidR="008D1E38">
        <w:rPr>
          <w:lang w:val="en-GB"/>
        </w:rPr>
        <w:t>“up-conversion”</w:t>
      </w:r>
      <w:r w:rsidRPr="00102025">
        <w:rPr>
          <w:rFonts w:cs="Arial"/>
          <w:lang w:val="en-GB"/>
        </w:rPr>
        <w:t xml:space="preserve"> phosphors</w:t>
      </w:r>
    </w:p>
    <w:p w:rsidR="007D17D4" w:rsidRDefault="008D1E38" w:rsidP="00600535">
      <w:pPr>
        <w:pStyle w:val="CETBodytext"/>
        <w:rPr>
          <w:lang w:val="en-GB"/>
        </w:rPr>
      </w:pPr>
      <w:r>
        <w:rPr>
          <w:lang w:val="en-GB"/>
        </w:rPr>
        <w:t>“</w:t>
      </w:r>
      <w:r w:rsidR="0064409B" w:rsidRPr="00102025">
        <w:rPr>
          <w:lang w:val="en-GB"/>
        </w:rPr>
        <w:t>Up-conversion</w:t>
      </w:r>
      <w:r>
        <w:rPr>
          <w:lang w:val="en-GB"/>
        </w:rPr>
        <w:t>”</w:t>
      </w:r>
      <w:r w:rsidR="0064409B" w:rsidRPr="00102025">
        <w:rPr>
          <w:rFonts w:cs="Arial"/>
          <w:lang w:val="en-GB"/>
        </w:rPr>
        <w:t xml:space="preserve"> phosphors</w:t>
      </w:r>
      <w:r w:rsidR="0064409B" w:rsidRPr="00102025">
        <w:rPr>
          <w:lang w:val="en-GB"/>
        </w:rPr>
        <w:t xml:space="preserve"> were </w:t>
      </w:r>
      <w:r w:rsidR="00DF4FED" w:rsidRPr="00102025">
        <w:rPr>
          <w:lang w:val="en-GB"/>
        </w:rPr>
        <w:t xml:space="preserve">obtained by the </w:t>
      </w:r>
      <w:proofErr w:type="spellStart"/>
      <w:r w:rsidR="00DF4FED" w:rsidRPr="00102025">
        <w:rPr>
          <w:lang w:val="en-GB"/>
        </w:rPr>
        <w:t>dissolution,</w:t>
      </w:r>
      <w:r w:rsidR="0013169C" w:rsidRPr="00102025">
        <w:rPr>
          <w:lang w:val="en-GB"/>
        </w:rPr>
        <w:t>of</w:t>
      </w:r>
      <w:proofErr w:type="spellEnd"/>
      <w:r w:rsidR="0013169C" w:rsidRPr="00102025">
        <w:rPr>
          <w:lang w:val="en-GB"/>
        </w:rPr>
        <w:t xml:space="preserve"> </w:t>
      </w:r>
      <w:r w:rsidR="00AA25DD" w:rsidRPr="00102025">
        <w:rPr>
          <w:lang w:val="en-GB"/>
        </w:rPr>
        <w:t xml:space="preserve">several </w:t>
      </w:r>
      <w:r w:rsidR="006A5B02">
        <w:rPr>
          <w:lang w:val="en-GB"/>
        </w:rPr>
        <w:t>chemicals in distilled water</w:t>
      </w:r>
      <w:r w:rsidR="00B908FE" w:rsidRPr="00102025">
        <w:rPr>
          <w:lang w:val="en-GB"/>
        </w:rPr>
        <w:t xml:space="preserve">: barium nitrate </w:t>
      </w:r>
      <w:r w:rsidR="0013169C" w:rsidRPr="00102025">
        <w:rPr>
          <w:lang w:val="en-GB"/>
        </w:rPr>
        <w:t>Ba(NO</w:t>
      </w:r>
      <w:r w:rsidR="0013169C" w:rsidRPr="00102025">
        <w:rPr>
          <w:vertAlign w:val="subscript"/>
          <w:lang w:val="en-GB"/>
        </w:rPr>
        <w:t>3</w:t>
      </w:r>
      <w:r w:rsidR="0013169C" w:rsidRPr="00102025">
        <w:rPr>
          <w:lang w:val="en-GB"/>
        </w:rPr>
        <w:t>)</w:t>
      </w:r>
      <w:r w:rsidR="0013169C" w:rsidRPr="00102025">
        <w:rPr>
          <w:vertAlign w:val="subscript"/>
          <w:lang w:val="en-GB"/>
        </w:rPr>
        <w:t>2</w:t>
      </w:r>
      <w:r w:rsidR="0013169C" w:rsidRPr="00102025">
        <w:rPr>
          <w:lang w:val="en-GB"/>
        </w:rPr>
        <w:t xml:space="preserve"> (</w:t>
      </w:r>
      <w:r w:rsidR="00B908FE" w:rsidRPr="00102025">
        <w:rPr>
          <w:i/>
          <w:lang w:val="en-GB"/>
        </w:rPr>
        <w:t>Honeywell</w:t>
      </w:r>
      <w:r w:rsidR="00B908FE" w:rsidRPr="00102025">
        <w:rPr>
          <w:lang w:val="en-GB"/>
        </w:rPr>
        <w:t>), gadolinium chloride GdCl</w:t>
      </w:r>
      <w:r w:rsidR="00B908FE" w:rsidRPr="00102025">
        <w:rPr>
          <w:vertAlign w:val="subscript"/>
          <w:lang w:val="en-GB"/>
        </w:rPr>
        <w:t>3</w:t>
      </w:r>
      <w:r w:rsidR="00B908FE" w:rsidRPr="00102025">
        <w:rPr>
          <w:lang w:val="en-GB"/>
        </w:rPr>
        <w:t xml:space="preserve"> (</w:t>
      </w:r>
      <w:r w:rsidR="00B908FE" w:rsidRPr="00102025">
        <w:rPr>
          <w:i/>
          <w:lang w:val="en-GB"/>
        </w:rPr>
        <w:t>Sigma-Aldrich</w:t>
      </w:r>
      <w:r w:rsidR="00B908FE" w:rsidRPr="00102025">
        <w:rPr>
          <w:lang w:val="en-GB"/>
        </w:rPr>
        <w:t>), zinc nitrate Zn(NO</w:t>
      </w:r>
      <w:r w:rsidR="00B908FE" w:rsidRPr="00102025">
        <w:rPr>
          <w:vertAlign w:val="subscript"/>
          <w:lang w:val="en-GB"/>
        </w:rPr>
        <w:t>3</w:t>
      </w:r>
      <w:r w:rsidR="00B908FE" w:rsidRPr="00102025">
        <w:rPr>
          <w:lang w:val="en-GB"/>
        </w:rPr>
        <w:t>)</w:t>
      </w:r>
      <w:r w:rsidR="00B908FE" w:rsidRPr="00102025">
        <w:rPr>
          <w:vertAlign w:val="subscript"/>
          <w:lang w:val="en-GB"/>
        </w:rPr>
        <w:t>2</w:t>
      </w:r>
      <w:r w:rsidR="00B908FE" w:rsidRPr="00102025">
        <w:rPr>
          <w:lang w:val="en-GB"/>
        </w:rPr>
        <w:t xml:space="preserve"> (</w:t>
      </w:r>
      <w:r w:rsidR="00B908FE" w:rsidRPr="00102025">
        <w:rPr>
          <w:i/>
          <w:lang w:val="en-GB"/>
        </w:rPr>
        <w:t>Sigma-Aldrich</w:t>
      </w:r>
      <w:r w:rsidR="00B908FE" w:rsidRPr="00102025">
        <w:rPr>
          <w:lang w:val="en-GB"/>
        </w:rPr>
        <w:t>), praseodymium nitrate PrNO</w:t>
      </w:r>
      <w:r w:rsidR="00B908FE" w:rsidRPr="00102025">
        <w:rPr>
          <w:vertAlign w:val="subscript"/>
          <w:lang w:val="en-GB"/>
        </w:rPr>
        <w:t>3</w:t>
      </w:r>
      <w:r w:rsidR="00B908FE" w:rsidRPr="00102025">
        <w:rPr>
          <w:lang w:val="en-GB"/>
        </w:rPr>
        <w:t xml:space="preserve"> (</w:t>
      </w:r>
      <w:r w:rsidR="00B908FE" w:rsidRPr="00102025">
        <w:rPr>
          <w:i/>
          <w:lang w:val="en-GB"/>
        </w:rPr>
        <w:t>Sigma-Aldrich</w:t>
      </w:r>
      <w:r w:rsidR="00B908FE" w:rsidRPr="00102025">
        <w:rPr>
          <w:lang w:val="en-GB"/>
        </w:rPr>
        <w:t xml:space="preserve">) and metallic ytterbium </w:t>
      </w:r>
      <w:proofErr w:type="spellStart"/>
      <w:r w:rsidR="00B908FE" w:rsidRPr="00102025">
        <w:rPr>
          <w:lang w:val="en-GB"/>
        </w:rPr>
        <w:t>Yb</w:t>
      </w:r>
      <w:proofErr w:type="spellEnd"/>
      <w:r w:rsidR="00B908FE" w:rsidRPr="00102025">
        <w:rPr>
          <w:lang w:val="en-GB"/>
        </w:rPr>
        <w:t xml:space="preserve">. </w:t>
      </w:r>
      <w:r w:rsidR="00A96BA0">
        <w:rPr>
          <w:lang w:val="en-GB"/>
        </w:rPr>
        <w:t>In particular</w:t>
      </w:r>
      <w:r w:rsidR="006D48C2">
        <w:rPr>
          <w:lang w:val="en-GB"/>
        </w:rPr>
        <w:t>,</w:t>
      </w:r>
      <w:r w:rsidR="00A96BA0">
        <w:rPr>
          <w:lang w:val="en-GB"/>
        </w:rPr>
        <w:t xml:space="preserve"> </w:t>
      </w:r>
      <w:r w:rsidR="00063088" w:rsidRPr="00063088">
        <w:rPr>
          <w:lang w:val="en-GB"/>
        </w:rPr>
        <w:t>0.12 g of metallic ytterbium w</w:t>
      </w:r>
      <w:r w:rsidR="006D48C2">
        <w:rPr>
          <w:lang w:val="en-GB"/>
        </w:rPr>
        <w:t>as</w:t>
      </w:r>
      <w:r w:rsidR="004C0CA1">
        <w:rPr>
          <w:lang w:val="en-GB"/>
        </w:rPr>
        <w:t xml:space="preserve"> first</w:t>
      </w:r>
      <w:r w:rsidR="00063088" w:rsidRPr="00063088">
        <w:rPr>
          <w:lang w:val="en-GB"/>
        </w:rPr>
        <w:t xml:space="preserve"> dissolved </w:t>
      </w:r>
      <w:r w:rsidR="006D48C2">
        <w:rPr>
          <w:lang w:val="en-GB"/>
        </w:rPr>
        <w:t>i</w:t>
      </w:r>
      <w:r w:rsidR="006D48C2" w:rsidRPr="00063088">
        <w:rPr>
          <w:lang w:val="en-GB"/>
        </w:rPr>
        <w:t xml:space="preserve">n 100 ml of </w:t>
      </w:r>
      <w:r w:rsidR="00333F7C">
        <w:rPr>
          <w:lang w:val="en-GB"/>
        </w:rPr>
        <w:t xml:space="preserve">distilled </w:t>
      </w:r>
      <w:r w:rsidR="006D48C2" w:rsidRPr="00063088">
        <w:rPr>
          <w:lang w:val="en-GB"/>
        </w:rPr>
        <w:t xml:space="preserve">water </w:t>
      </w:r>
      <w:r w:rsidR="006D48C2">
        <w:rPr>
          <w:lang w:val="en-GB"/>
        </w:rPr>
        <w:t>at</w:t>
      </w:r>
      <w:r w:rsidR="00063088" w:rsidRPr="00063088">
        <w:rPr>
          <w:lang w:val="en-GB"/>
        </w:rPr>
        <w:t xml:space="preserve"> pH equal to 2</w:t>
      </w:r>
      <w:r w:rsidR="00333F7C">
        <w:rPr>
          <w:lang w:val="en-GB"/>
        </w:rPr>
        <w:t xml:space="preserve"> (obtained by HNO</w:t>
      </w:r>
      <w:r w:rsidR="00333F7C" w:rsidRPr="00333F7C">
        <w:rPr>
          <w:vertAlign w:val="subscript"/>
          <w:lang w:val="en-GB"/>
        </w:rPr>
        <w:t>3</w:t>
      </w:r>
      <w:r w:rsidR="00333F7C">
        <w:rPr>
          <w:lang w:val="en-GB"/>
        </w:rPr>
        <w:t xml:space="preserve"> addition)</w:t>
      </w:r>
      <w:r w:rsidR="006D48C2">
        <w:rPr>
          <w:lang w:val="en-GB"/>
        </w:rPr>
        <w:t>, t</w:t>
      </w:r>
      <w:r w:rsidR="00063088" w:rsidRPr="00063088">
        <w:rPr>
          <w:lang w:val="en-GB"/>
        </w:rPr>
        <w:t xml:space="preserve">he </w:t>
      </w:r>
      <w:r w:rsidR="006D48C2">
        <w:rPr>
          <w:lang w:val="en-GB"/>
        </w:rPr>
        <w:t xml:space="preserve">solution </w:t>
      </w:r>
      <w:r w:rsidR="00063088" w:rsidRPr="00063088">
        <w:rPr>
          <w:lang w:val="en-GB"/>
        </w:rPr>
        <w:t xml:space="preserve">was kept under stirring on a heating plate until </w:t>
      </w:r>
      <w:r w:rsidR="006D48C2">
        <w:rPr>
          <w:lang w:val="en-GB"/>
        </w:rPr>
        <w:t xml:space="preserve">to get the </w:t>
      </w:r>
      <w:r w:rsidR="00063088" w:rsidRPr="00063088">
        <w:rPr>
          <w:lang w:val="en-GB"/>
        </w:rPr>
        <w:t xml:space="preserve">complete dissolution </w:t>
      </w:r>
      <w:r w:rsidR="006D48C2" w:rsidRPr="006D48C2">
        <w:rPr>
          <w:lang w:val="en-GB"/>
        </w:rPr>
        <w:t xml:space="preserve">of metallic </w:t>
      </w:r>
      <w:r w:rsidR="00063088" w:rsidRPr="00063088">
        <w:rPr>
          <w:lang w:val="en-GB"/>
        </w:rPr>
        <w:t xml:space="preserve">ytterbium. Once the single-phase mixture was obtained, the following reagents were sequentially added: </w:t>
      </w:r>
      <w:r w:rsidR="006D48C2" w:rsidRPr="00102025">
        <w:rPr>
          <w:lang w:val="en-GB"/>
        </w:rPr>
        <w:t>Ba(NO</w:t>
      </w:r>
      <w:r w:rsidR="006D48C2" w:rsidRPr="00102025">
        <w:rPr>
          <w:vertAlign w:val="subscript"/>
          <w:lang w:val="en-GB"/>
        </w:rPr>
        <w:t>3</w:t>
      </w:r>
      <w:r w:rsidR="006D48C2" w:rsidRPr="00102025">
        <w:rPr>
          <w:lang w:val="en-GB"/>
        </w:rPr>
        <w:t>)</w:t>
      </w:r>
      <w:r w:rsidR="006D48C2" w:rsidRPr="00102025">
        <w:rPr>
          <w:vertAlign w:val="subscript"/>
          <w:lang w:val="en-GB"/>
        </w:rPr>
        <w:t>2</w:t>
      </w:r>
      <w:r w:rsidR="006D48C2">
        <w:rPr>
          <w:lang w:val="en-GB"/>
        </w:rPr>
        <w:t xml:space="preserve"> (2.19 g)</w:t>
      </w:r>
      <w:r w:rsidR="00063088" w:rsidRPr="00063088">
        <w:rPr>
          <w:lang w:val="en-GB"/>
        </w:rPr>
        <w:t xml:space="preserve">, </w:t>
      </w:r>
      <w:r w:rsidR="006D48C2" w:rsidRPr="00102025">
        <w:rPr>
          <w:lang w:val="en-GB"/>
        </w:rPr>
        <w:t>GdCl</w:t>
      </w:r>
      <w:r w:rsidR="006D48C2" w:rsidRPr="00102025">
        <w:rPr>
          <w:vertAlign w:val="subscript"/>
          <w:lang w:val="en-GB"/>
        </w:rPr>
        <w:t>3</w:t>
      </w:r>
      <w:r w:rsidR="006D48C2">
        <w:rPr>
          <w:lang w:val="en-GB"/>
        </w:rPr>
        <w:t xml:space="preserve"> (6.24 g)</w:t>
      </w:r>
      <w:r w:rsidR="00063088" w:rsidRPr="00063088">
        <w:rPr>
          <w:lang w:val="en-GB"/>
        </w:rPr>
        <w:t xml:space="preserve">, </w:t>
      </w:r>
      <w:r w:rsidR="006D48C2" w:rsidRPr="006D48C2">
        <w:rPr>
          <w:lang w:val="en-GB"/>
        </w:rPr>
        <w:t>Zn(NO</w:t>
      </w:r>
      <w:r w:rsidR="006D48C2" w:rsidRPr="006D48C2">
        <w:rPr>
          <w:vertAlign w:val="subscript"/>
          <w:lang w:val="en-GB"/>
        </w:rPr>
        <w:t>3</w:t>
      </w:r>
      <w:r w:rsidR="006D48C2" w:rsidRPr="006D48C2">
        <w:rPr>
          <w:lang w:val="en-GB"/>
        </w:rPr>
        <w:t>)</w:t>
      </w:r>
      <w:r w:rsidR="006D48C2" w:rsidRPr="006D48C2">
        <w:rPr>
          <w:vertAlign w:val="subscript"/>
          <w:lang w:val="en-GB"/>
        </w:rPr>
        <w:t>2</w:t>
      </w:r>
      <w:r w:rsidR="006D48C2" w:rsidRPr="006D48C2">
        <w:rPr>
          <w:lang w:val="en-GB"/>
        </w:rPr>
        <w:t xml:space="preserve"> </w:t>
      </w:r>
      <w:r w:rsidR="006D48C2">
        <w:rPr>
          <w:lang w:val="en-GB"/>
        </w:rPr>
        <w:t>(1.6 g)</w:t>
      </w:r>
      <w:r w:rsidR="00063088" w:rsidRPr="00063088">
        <w:rPr>
          <w:lang w:val="en-GB"/>
        </w:rPr>
        <w:t xml:space="preserve"> and </w:t>
      </w:r>
      <w:r w:rsidR="006D48C2" w:rsidRPr="00102025">
        <w:rPr>
          <w:lang w:val="en-GB"/>
        </w:rPr>
        <w:t>PrNO</w:t>
      </w:r>
      <w:r w:rsidR="006D48C2" w:rsidRPr="00102025">
        <w:rPr>
          <w:vertAlign w:val="subscript"/>
          <w:lang w:val="en-GB"/>
        </w:rPr>
        <w:t>3</w:t>
      </w:r>
      <w:r w:rsidR="006D48C2">
        <w:rPr>
          <w:lang w:val="en-GB"/>
        </w:rPr>
        <w:t xml:space="preserve"> (0.11 g)</w:t>
      </w:r>
      <w:r w:rsidR="00063088" w:rsidRPr="00063088">
        <w:rPr>
          <w:lang w:val="en-GB"/>
        </w:rPr>
        <w:t>. Once all the reagents were added</w:t>
      </w:r>
      <w:r w:rsidR="006D48C2">
        <w:rPr>
          <w:lang w:val="en-GB"/>
        </w:rPr>
        <w:t xml:space="preserve"> in the solution</w:t>
      </w:r>
      <w:r w:rsidR="00063088" w:rsidRPr="00063088">
        <w:rPr>
          <w:lang w:val="en-GB"/>
        </w:rPr>
        <w:t>, the obtained sample was dried at 130 ° C for about 12 hours and the</w:t>
      </w:r>
      <w:r w:rsidR="006D48C2">
        <w:rPr>
          <w:lang w:val="en-GB"/>
        </w:rPr>
        <w:t>n</w:t>
      </w:r>
      <w:r w:rsidR="00063088" w:rsidRPr="00063088">
        <w:rPr>
          <w:lang w:val="en-GB"/>
        </w:rPr>
        <w:t xml:space="preserve"> </w:t>
      </w:r>
      <w:r w:rsidR="006D48C2">
        <w:rPr>
          <w:lang w:val="en-GB"/>
        </w:rPr>
        <w:t xml:space="preserve">the </w:t>
      </w:r>
      <w:r w:rsidR="00063088" w:rsidRPr="00063088">
        <w:rPr>
          <w:lang w:val="en-GB"/>
        </w:rPr>
        <w:t>obtained gel was calcined at 1000 ° C for 10 hours with a heating rate of 10 ° C</w:t>
      </w:r>
      <w:r w:rsidR="00333F7C">
        <w:rPr>
          <w:lang w:val="en-GB"/>
        </w:rPr>
        <w:t xml:space="preserve"> min</w:t>
      </w:r>
      <w:r w:rsidR="00333F7C" w:rsidRPr="00333F7C">
        <w:rPr>
          <w:vertAlign w:val="superscript"/>
          <w:lang w:val="en-GB"/>
        </w:rPr>
        <w:t>-1</w:t>
      </w:r>
      <w:r w:rsidR="00063088" w:rsidRPr="00063088">
        <w:rPr>
          <w:lang w:val="en-GB"/>
        </w:rPr>
        <w:t>.</w:t>
      </w:r>
    </w:p>
    <w:p w:rsidR="00B908FE" w:rsidRPr="00001A45" w:rsidRDefault="005A0449" w:rsidP="00600535">
      <w:pPr>
        <w:pStyle w:val="CETBodytext"/>
        <w:rPr>
          <w:rFonts w:cs="Arial"/>
          <w:lang w:val="en-GB"/>
        </w:rPr>
      </w:pPr>
      <w:r w:rsidRPr="00102025">
        <w:rPr>
          <w:lang w:val="en-GB"/>
        </w:rPr>
        <w:t xml:space="preserve">In order to have the catalytic sample, the obtained </w:t>
      </w:r>
      <w:r w:rsidR="008D1E38">
        <w:rPr>
          <w:lang w:val="en-GB"/>
        </w:rPr>
        <w:t>“up-conversion”</w:t>
      </w:r>
      <w:r w:rsidRPr="00102025">
        <w:rPr>
          <w:rFonts w:cs="Arial"/>
          <w:lang w:val="en-GB"/>
        </w:rPr>
        <w:t xml:space="preserve"> phosphors were </w:t>
      </w:r>
      <w:r w:rsidR="00001A45">
        <w:rPr>
          <w:rFonts w:cs="Arial"/>
          <w:lang w:val="en-GB"/>
        </w:rPr>
        <w:t>physically mixed with</w:t>
      </w:r>
      <w:r w:rsidRPr="00102025">
        <w:rPr>
          <w:rFonts w:cs="Arial"/>
          <w:lang w:val="en-GB"/>
        </w:rPr>
        <w:t xml:space="preserve"> commercial ZnO </w:t>
      </w:r>
      <w:r w:rsidR="006D48C2">
        <w:rPr>
          <w:rFonts w:cs="Arial"/>
          <w:lang w:val="en-GB"/>
        </w:rPr>
        <w:t>(</w:t>
      </w:r>
      <w:r w:rsidR="006D48C2" w:rsidRPr="00102025">
        <w:rPr>
          <w:i/>
          <w:lang w:val="en-GB"/>
        </w:rPr>
        <w:t>Sigma-Aldrich</w:t>
      </w:r>
      <w:r w:rsidR="00CA0788">
        <w:rPr>
          <w:i/>
          <w:lang w:val="en-GB"/>
        </w:rPr>
        <w:t>;</w:t>
      </w:r>
      <w:r w:rsidR="00034515">
        <w:rPr>
          <w:i/>
          <w:lang w:val="en-GB"/>
        </w:rPr>
        <w:t xml:space="preserve"> </w:t>
      </w:r>
      <w:r w:rsidR="00034515" w:rsidRPr="00034515">
        <w:rPr>
          <w:lang w:val="en-GB"/>
        </w:rPr>
        <w:t>BET surface area:</w:t>
      </w:r>
      <w:r w:rsidR="00CA0788">
        <w:rPr>
          <w:lang w:val="en-GB"/>
        </w:rPr>
        <w:t xml:space="preserve"> 5 m</w:t>
      </w:r>
      <w:r w:rsidR="00CA0788" w:rsidRPr="00CA0788">
        <w:rPr>
          <w:vertAlign w:val="superscript"/>
          <w:lang w:val="en-GB"/>
        </w:rPr>
        <w:t>2</w:t>
      </w:r>
      <w:r w:rsidR="00CA0788">
        <w:rPr>
          <w:lang w:val="en-GB"/>
        </w:rPr>
        <w:t xml:space="preserve"> g</w:t>
      </w:r>
      <w:r w:rsidR="00CA0788" w:rsidRPr="00CA0788">
        <w:rPr>
          <w:vertAlign w:val="superscript"/>
          <w:lang w:val="en-GB"/>
        </w:rPr>
        <w:t>-1</w:t>
      </w:r>
      <w:r w:rsidR="00CA0788">
        <w:rPr>
          <w:lang w:val="en-GB"/>
        </w:rPr>
        <w:t xml:space="preserve">; </w:t>
      </w:r>
      <w:r w:rsidR="00CA0788" w:rsidRPr="00CA0788">
        <w:rPr>
          <w:lang w:val="en-GB"/>
        </w:rPr>
        <w:t>phase composition</w:t>
      </w:r>
      <w:r w:rsidR="00CA0788">
        <w:rPr>
          <w:lang w:val="en-GB"/>
        </w:rPr>
        <w:t xml:space="preserve">: </w:t>
      </w:r>
      <w:proofErr w:type="spellStart"/>
      <w:r w:rsidR="00CA0788">
        <w:rPr>
          <w:lang w:val="en-GB"/>
        </w:rPr>
        <w:t>wurtzite</w:t>
      </w:r>
      <w:proofErr w:type="spellEnd"/>
      <w:r w:rsidR="00CA0788">
        <w:rPr>
          <w:lang w:val="en-GB"/>
        </w:rPr>
        <w:t>; c</w:t>
      </w:r>
      <w:r w:rsidR="00CA0788" w:rsidRPr="00CA0788">
        <w:rPr>
          <w:lang w:val="en-GB"/>
        </w:rPr>
        <w:t>rystallite size</w:t>
      </w:r>
      <w:r w:rsidR="00CA0788">
        <w:rPr>
          <w:lang w:val="en-GB"/>
        </w:rPr>
        <w:t>: 24 nm</w:t>
      </w:r>
      <w:r w:rsidR="00001A45" w:rsidRPr="00CA0788">
        <w:rPr>
          <w:lang w:val="en-GB"/>
        </w:rPr>
        <w:t>)</w:t>
      </w:r>
      <w:r w:rsidR="00001A45">
        <w:rPr>
          <w:i/>
          <w:lang w:val="en-GB"/>
        </w:rPr>
        <w:t xml:space="preserve"> </w:t>
      </w:r>
      <w:r w:rsidR="00001A45" w:rsidRPr="00001A45">
        <w:rPr>
          <w:rFonts w:cs="Arial"/>
          <w:lang w:val="en-GB"/>
        </w:rPr>
        <w:t>by means of the use of an agate mortar</w:t>
      </w:r>
      <w:r w:rsidRPr="00102025">
        <w:rPr>
          <w:rFonts w:cs="Arial"/>
          <w:lang w:val="en-GB"/>
        </w:rPr>
        <w:t>.</w:t>
      </w:r>
    </w:p>
    <w:p w:rsidR="00600535" w:rsidRPr="00102025" w:rsidRDefault="005A0449" w:rsidP="00F27CCB">
      <w:pPr>
        <w:pStyle w:val="CETheadingx"/>
        <w:rPr>
          <w:lang w:val="en-GB"/>
        </w:rPr>
      </w:pPr>
      <w:r w:rsidRPr="00102025">
        <w:rPr>
          <w:lang w:val="en-GB"/>
        </w:rPr>
        <w:t>Photocatalytic tests</w:t>
      </w:r>
    </w:p>
    <w:p w:rsidR="00CF4A2B" w:rsidRPr="00CF4A2B" w:rsidRDefault="00CF4A2B" w:rsidP="00CF4A2B">
      <w:pPr>
        <w:pStyle w:val="CETBodytext"/>
        <w:rPr>
          <w:lang w:val="en-GB"/>
        </w:rPr>
      </w:pPr>
      <w:r w:rsidRPr="00CF4A2B">
        <w:rPr>
          <w:lang w:val="en-GB"/>
        </w:rPr>
        <w:t xml:space="preserve">The photocatalytic experiments were carried out with a </w:t>
      </w:r>
      <w:proofErr w:type="spellStart"/>
      <w:r>
        <w:rPr>
          <w:lang w:val="en-GB"/>
        </w:rPr>
        <w:t>p</w:t>
      </w:r>
      <w:r w:rsidRPr="00CF4A2B">
        <w:rPr>
          <w:lang w:val="en-GB"/>
        </w:rPr>
        <w:t>yrex</w:t>
      </w:r>
      <w:proofErr w:type="spellEnd"/>
      <w:r w:rsidRPr="00CF4A2B">
        <w:rPr>
          <w:lang w:val="en-GB"/>
        </w:rPr>
        <w:t xml:space="preserve"> cylindrical reactor (ID = 2.6 cm, L</w:t>
      </w:r>
      <w:r w:rsidRPr="00CF4A2B">
        <w:rPr>
          <w:vertAlign w:val="subscript"/>
          <w:lang w:val="en-GB"/>
        </w:rPr>
        <w:t>TOT</w:t>
      </w:r>
      <w:r w:rsidRPr="00CF4A2B">
        <w:rPr>
          <w:lang w:val="en-GB"/>
        </w:rPr>
        <w:t xml:space="preserve"> = 41 cm and V</w:t>
      </w:r>
      <w:r w:rsidRPr="00CF4A2B">
        <w:rPr>
          <w:vertAlign w:val="subscript"/>
          <w:lang w:val="en-GB"/>
        </w:rPr>
        <w:t>TOT</w:t>
      </w:r>
      <w:r w:rsidRPr="00CF4A2B">
        <w:rPr>
          <w:lang w:val="en-GB"/>
        </w:rPr>
        <w:t xml:space="preserve"> = 200 mL) equipped with an air distributor device (flow rate of 142 N cm</w:t>
      </w:r>
      <w:r w:rsidRPr="00CF4A2B">
        <w:rPr>
          <w:vertAlign w:val="superscript"/>
          <w:lang w:val="en-GB"/>
        </w:rPr>
        <w:t>3</w:t>
      </w:r>
      <w:r w:rsidRPr="00CF4A2B">
        <w:rPr>
          <w:lang w:val="en-GB"/>
        </w:rPr>
        <w:t xml:space="preserve"> min</w:t>
      </w:r>
      <w:r w:rsidRPr="00CF4A2B">
        <w:rPr>
          <w:vertAlign w:val="superscript"/>
          <w:lang w:val="en-GB"/>
        </w:rPr>
        <w:t>−1</w:t>
      </w:r>
      <w:r>
        <w:rPr>
          <w:lang w:val="en-GB"/>
        </w:rPr>
        <w:t xml:space="preserve">). </w:t>
      </w:r>
      <w:r w:rsidRPr="00CF4A2B">
        <w:rPr>
          <w:lang w:val="en-GB"/>
        </w:rPr>
        <w:t xml:space="preserve">The </w:t>
      </w:r>
      <w:proofErr w:type="spellStart"/>
      <w:r w:rsidRPr="00CF4A2B">
        <w:rPr>
          <w:lang w:val="en-GB"/>
        </w:rPr>
        <w:t>photoreactor</w:t>
      </w:r>
      <w:proofErr w:type="spellEnd"/>
      <w:r w:rsidRPr="00CF4A2B">
        <w:rPr>
          <w:lang w:val="en-GB"/>
        </w:rPr>
        <w:t xml:space="preserve"> was irradiated by four visible lamps (Philips, nominal power: 8 W each) with an emission in the range 400–650 nm</w:t>
      </w:r>
      <w:r>
        <w:rPr>
          <w:lang w:val="en-GB"/>
        </w:rPr>
        <w:t xml:space="preserve"> (Figure 1)</w:t>
      </w:r>
      <w:r w:rsidRPr="00CF4A2B">
        <w:rPr>
          <w:lang w:val="en-GB"/>
        </w:rPr>
        <w:t xml:space="preserve">. The lamps surrounded the </w:t>
      </w:r>
      <w:proofErr w:type="spellStart"/>
      <w:r w:rsidRPr="00CF4A2B">
        <w:rPr>
          <w:lang w:val="en-GB"/>
        </w:rPr>
        <w:t>photoreactor</w:t>
      </w:r>
      <w:proofErr w:type="spellEnd"/>
      <w:r w:rsidRPr="00CF4A2B">
        <w:rPr>
          <w:lang w:val="en-GB"/>
        </w:rPr>
        <w:t xml:space="preserve"> external surface and positioned at an equal distance from it (about 30 mm) in order to irradiate the volume of the solution uniformly.</w:t>
      </w:r>
    </w:p>
    <w:p w:rsidR="007506F2" w:rsidRPr="00102025" w:rsidRDefault="00CF4A2B" w:rsidP="007506F2">
      <w:pPr>
        <w:pStyle w:val="CETBodytext"/>
        <w:rPr>
          <w:lang w:val="en-GB"/>
        </w:rPr>
      </w:pPr>
      <w:r w:rsidRPr="00CF4A2B">
        <w:rPr>
          <w:lang w:val="en-GB"/>
        </w:rPr>
        <w:t xml:space="preserve">The photon flux at reactor external surface, obtained using a </w:t>
      </w:r>
      <w:proofErr w:type="spellStart"/>
      <w:r w:rsidRPr="00CF4A2B">
        <w:rPr>
          <w:lang w:val="en-GB"/>
        </w:rPr>
        <w:t>spectro</w:t>
      </w:r>
      <w:proofErr w:type="spellEnd"/>
      <w:r w:rsidRPr="00CF4A2B">
        <w:rPr>
          <w:lang w:val="en-GB"/>
        </w:rPr>
        <w:t>-radiometer (</w:t>
      </w:r>
      <w:proofErr w:type="spellStart"/>
      <w:r w:rsidRPr="00CF4A2B">
        <w:rPr>
          <w:lang w:val="en-GB"/>
        </w:rPr>
        <w:t>StellarNet</w:t>
      </w:r>
      <w:proofErr w:type="spellEnd"/>
      <w:r w:rsidRPr="00CF4A2B">
        <w:rPr>
          <w:lang w:val="en-GB"/>
        </w:rPr>
        <w:t xml:space="preserve"> </w:t>
      </w:r>
      <w:proofErr w:type="spellStart"/>
      <w:r w:rsidRPr="00CF4A2B">
        <w:rPr>
          <w:lang w:val="en-GB"/>
        </w:rPr>
        <w:t>Inc</w:t>
      </w:r>
      <w:proofErr w:type="spellEnd"/>
      <w:r w:rsidRPr="00CF4A2B">
        <w:rPr>
          <w:lang w:val="en-GB"/>
        </w:rPr>
        <w:t>), was about 26</w:t>
      </w:r>
      <w:r w:rsidR="005E3239">
        <w:rPr>
          <w:lang w:val="en-GB"/>
        </w:rPr>
        <w:t>0</w:t>
      </w:r>
      <w:r w:rsidRPr="00CF4A2B">
        <w:rPr>
          <w:lang w:val="en-GB"/>
        </w:rPr>
        <w:t xml:space="preserve"> </w:t>
      </w:r>
      <w:r w:rsidR="005E3239">
        <w:rPr>
          <w:lang w:val="en-GB"/>
        </w:rPr>
        <w:t xml:space="preserve">W </w:t>
      </w:r>
      <w:r w:rsidRPr="00CF4A2B">
        <w:rPr>
          <w:lang w:val="en-GB"/>
        </w:rPr>
        <w:t>m</w:t>
      </w:r>
      <w:r w:rsidRPr="00CF4A2B">
        <w:rPr>
          <w:vertAlign w:val="superscript"/>
          <w:lang w:val="en-GB"/>
        </w:rPr>
        <w:t>−2</w:t>
      </w:r>
      <w:r w:rsidRPr="00CF4A2B">
        <w:rPr>
          <w:lang w:val="en-GB"/>
        </w:rPr>
        <w:t>.</w:t>
      </w:r>
      <w:r w:rsidR="00254635">
        <w:rPr>
          <w:lang w:val="en-GB"/>
        </w:rPr>
        <w:t xml:space="preserve"> </w:t>
      </w:r>
      <w:r w:rsidR="00BD01F6">
        <w:rPr>
          <w:lang w:val="en-GB"/>
        </w:rPr>
        <w:t>T</w:t>
      </w:r>
      <w:r w:rsidR="00A653B2" w:rsidRPr="00102025">
        <w:rPr>
          <w:lang w:val="en-GB"/>
        </w:rPr>
        <w:t xml:space="preserve">he pH of the solutions was not modified and it was about 6.5 for all the photocatalytic tests. </w:t>
      </w:r>
      <w:r w:rsidR="00BD01F6">
        <w:rPr>
          <w:lang w:val="en-GB"/>
        </w:rPr>
        <w:t>T</w:t>
      </w:r>
      <w:r w:rsidR="00D76C55" w:rsidRPr="00102025">
        <w:rPr>
          <w:lang w:val="en-GB"/>
        </w:rPr>
        <w:t xml:space="preserve">he </w:t>
      </w:r>
      <w:r w:rsidR="00BD01F6">
        <w:rPr>
          <w:lang w:val="en-GB"/>
        </w:rPr>
        <w:t>physical mixture</w:t>
      </w:r>
      <w:r w:rsidR="00D76C55" w:rsidRPr="00102025">
        <w:rPr>
          <w:lang w:val="en-GB"/>
        </w:rPr>
        <w:t xml:space="preserve"> (</w:t>
      </w:r>
      <w:r w:rsidR="007506F2" w:rsidRPr="00102025">
        <w:rPr>
          <w:lang w:val="en-GB"/>
        </w:rPr>
        <w:t>0.</w:t>
      </w:r>
      <w:r w:rsidR="00EC2935">
        <w:rPr>
          <w:lang w:val="en-GB"/>
        </w:rPr>
        <w:t>3 g</w:t>
      </w:r>
      <w:r w:rsidR="007506F2" w:rsidRPr="00102025">
        <w:rPr>
          <w:lang w:val="en-GB"/>
        </w:rPr>
        <w:t xml:space="preserve"> of </w:t>
      </w:r>
      <w:r w:rsidR="00D76C55" w:rsidRPr="00102025">
        <w:rPr>
          <w:lang w:val="en-GB"/>
        </w:rPr>
        <w:t xml:space="preserve">commercial ZnO </w:t>
      </w:r>
      <w:r w:rsidR="00BD01F6">
        <w:rPr>
          <w:lang w:val="en-GB"/>
        </w:rPr>
        <w:t>mixed</w:t>
      </w:r>
      <w:r w:rsidR="00D76C55" w:rsidRPr="00102025">
        <w:rPr>
          <w:lang w:val="en-GB"/>
        </w:rPr>
        <w:t xml:space="preserve"> </w:t>
      </w:r>
      <w:r w:rsidR="00BD01F6">
        <w:rPr>
          <w:lang w:val="en-GB"/>
        </w:rPr>
        <w:t xml:space="preserve">with </w:t>
      </w:r>
      <w:r w:rsidR="00D76C55" w:rsidRPr="00102025">
        <w:rPr>
          <w:lang w:val="en-GB"/>
        </w:rPr>
        <w:t>0.</w:t>
      </w:r>
      <w:r w:rsidR="00EC2935">
        <w:rPr>
          <w:lang w:val="en-GB"/>
        </w:rPr>
        <w:t>15 g</w:t>
      </w:r>
      <w:r w:rsidR="00D76C55" w:rsidRPr="00102025">
        <w:rPr>
          <w:lang w:val="en-GB"/>
        </w:rPr>
        <w:t xml:space="preserve"> of </w:t>
      </w:r>
      <w:r w:rsidR="008D1E38">
        <w:rPr>
          <w:lang w:val="en-GB"/>
        </w:rPr>
        <w:t>“up-conversion”</w:t>
      </w:r>
      <w:r w:rsidR="00BD01F6">
        <w:rPr>
          <w:rFonts w:cs="Arial"/>
          <w:lang w:val="en-GB"/>
        </w:rPr>
        <w:t xml:space="preserve"> phosphors</w:t>
      </w:r>
      <w:r w:rsidR="00D76C55" w:rsidRPr="00102025">
        <w:rPr>
          <w:rFonts w:cs="Arial"/>
          <w:lang w:val="en-GB"/>
        </w:rPr>
        <w:t>)</w:t>
      </w:r>
      <w:r w:rsidR="00DF4FED" w:rsidRPr="00102025">
        <w:rPr>
          <w:lang w:val="en-GB"/>
        </w:rPr>
        <w:t xml:space="preserve"> was</w:t>
      </w:r>
      <w:r w:rsidR="00BD01F6">
        <w:rPr>
          <w:lang w:val="en-GB"/>
        </w:rPr>
        <w:t xml:space="preserve"> dispersed in</w:t>
      </w:r>
      <w:r w:rsidR="00BD01F6" w:rsidRPr="00102025">
        <w:rPr>
          <w:lang w:val="en-GB"/>
        </w:rPr>
        <w:t xml:space="preserve"> 100 mL of aqueous solution containing </w:t>
      </w:r>
      <w:r w:rsidR="00BD01F6">
        <w:rPr>
          <w:lang w:val="en-GB"/>
        </w:rPr>
        <w:t xml:space="preserve">10 mg </w:t>
      </w:r>
      <w:r w:rsidR="00BD01F6" w:rsidRPr="00102025">
        <w:rPr>
          <w:lang w:val="en-GB"/>
        </w:rPr>
        <w:t>L</w:t>
      </w:r>
      <w:r w:rsidR="00BD01F6" w:rsidRPr="00EC2935">
        <w:rPr>
          <w:vertAlign w:val="superscript"/>
          <w:lang w:val="en-GB"/>
        </w:rPr>
        <w:t>-1</w:t>
      </w:r>
      <w:r w:rsidR="00BD01F6" w:rsidRPr="00102025">
        <w:rPr>
          <w:lang w:val="en-GB"/>
        </w:rPr>
        <w:t xml:space="preserve"> of methylene blue (MB) concentration, </w:t>
      </w:r>
      <w:r w:rsidR="007506F2" w:rsidRPr="00102025">
        <w:rPr>
          <w:lang w:val="en-GB"/>
        </w:rPr>
        <w:t>The suspension was left in dark conditions for 120 min until t</w:t>
      </w:r>
      <w:r w:rsidR="00D76C55" w:rsidRPr="00102025">
        <w:rPr>
          <w:lang w:val="en-GB"/>
        </w:rPr>
        <w:t>o reach the complete</w:t>
      </w:r>
      <w:r w:rsidR="00D35DC1">
        <w:rPr>
          <w:lang w:val="en-GB"/>
        </w:rPr>
        <w:t xml:space="preserve"> MB</w:t>
      </w:r>
      <w:r w:rsidR="007506F2" w:rsidRPr="00102025">
        <w:rPr>
          <w:lang w:val="en-GB"/>
        </w:rPr>
        <w:t xml:space="preserve"> adsorptio</w:t>
      </w:r>
      <w:r w:rsidR="00D76C55" w:rsidRPr="00102025">
        <w:rPr>
          <w:lang w:val="en-GB"/>
        </w:rPr>
        <w:t xml:space="preserve">n/desorption </w:t>
      </w:r>
      <w:r w:rsidR="00BD01F6">
        <w:rPr>
          <w:lang w:val="en-GB"/>
        </w:rPr>
        <w:t>equilibrium</w:t>
      </w:r>
      <w:r w:rsidR="007506F2" w:rsidRPr="00102025">
        <w:rPr>
          <w:lang w:val="en-GB"/>
        </w:rPr>
        <w:t xml:space="preserve">. </w:t>
      </w:r>
      <w:r w:rsidR="00A653B2" w:rsidRPr="00102025">
        <w:rPr>
          <w:rStyle w:val="shorttext"/>
          <w:lang w:val="en-GB"/>
        </w:rPr>
        <w:t>Subsequently,</w:t>
      </w:r>
      <w:r w:rsidR="00DF4FED" w:rsidRPr="00102025">
        <w:rPr>
          <w:rStyle w:val="shorttext"/>
          <w:lang w:val="en-GB"/>
        </w:rPr>
        <w:t xml:space="preserve"> </w:t>
      </w:r>
      <w:r w:rsidR="007506F2" w:rsidRPr="00102025">
        <w:rPr>
          <w:lang w:val="en-GB"/>
        </w:rPr>
        <w:t>the photocatalytic test under visible light was performed up to</w:t>
      </w:r>
      <w:r w:rsidR="00BD01F6">
        <w:rPr>
          <w:lang w:val="en-GB"/>
        </w:rPr>
        <w:t xml:space="preserve"> </w:t>
      </w:r>
      <w:r w:rsidR="00F15AF5">
        <w:rPr>
          <w:lang w:val="en-GB"/>
        </w:rPr>
        <w:t>180</w:t>
      </w:r>
      <w:r w:rsidR="00D35DC1">
        <w:rPr>
          <w:lang w:val="en-GB"/>
        </w:rPr>
        <w:t xml:space="preserve"> min. V</w:t>
      </w:r>
      <w:r w:rsidR="00BD01F6">
        <w:rPr>
          <w:lang w:val="en-GB"/>
        </w:rPr>
        <w:t>olume</w:t>
      </w:r>
      <w:r w:rsidR="00D35DC1">
        <w:rPr>
          <w:lang w:val="en-GB"/>
        </w:rPr>
        <w:t>s</w:t>
      </w:r>
      <w:r w:rsidR="00BD01F6">
        <w:rPr>
          <w:lang w:val="en-GB"/>
        </w:rPr>
        <w:t xml:space="preserve"> (</w:t>
      </w:r>
      <w:r w:rsidR="00A653B2" w:rsidRPr="00102025">
        <w:rPr>
          <w:lang w:val="en-GB"/>
        </w:rPr>
        <w:t>3 mL</w:t>
      </w:r>
      <w:r w:rsidR="00BD01F6">
        <w:rPr>
          <w:lang w:val="en-GB"/>
        </w:rPr>
        <w:t>)</w:t>
      </w:r>
      <w:r w:rsidR="00A653B2" w:rsidRPr="00102025">
        <w:rPr>
          <w:lang w:val="en-GB"/>
        </w:rPr>
        <w:t xml:space="preserve"> of </w:t>
      </w:r>
      <w:r w:rsidR="007506F2" w:rsidRPr="00102025">
        <w:rPr>
          <w:lang w:val="en-GB"/>
        </w:rPr>
        <w:t xml:space="preserve">solution were taken </w:t>
      </w:r>
      <w:r w:rsidR="00D35DC1">
        <w:rPr>
          <w:lang w:val="en-GB"/>
        </w:rPr>
        <w:t xml:space="preserve">at regular time intervals </w:t>
      </w:r>
      <w:r w:rsidR="007506F2" w:rsidRPr="00102025">
        <w:rPr>
          <w:lang w:val="en-GB"/>
        </w:rPr>
        <w:t xml:space="preserve">and then centrifuged to remove the </w:t>
      </w:r>
      <w:r w:rsidR="00A653B2" w:rsidRPr="00102025">
        <w:rPr>
          <w:lang w:val="en-GB"/>
        </w:rPr>
        <w:t xml:space="preserve">sample powders. In order to </w:t>
      </w:r>
      <w:r w:rsidR="007506F2" w:rsidRPr="00102025">
        <w:rPr>
          <w:lang w:val="en-GB"/>
        </w:rPr>
        <w:t xml:space="preserve">measure the </w:t>
      </w:r>
      <w:r w:rsidR="00A653B2" w:rsidRPr="00102025">
        <w:rPr>
          <w:lang w:val="en-GB"/>
        </w:rPr>
        <w:t xml:space="preserve">MB </w:t>
      </w:r>
      <w:r w:rsidR="007506F2" w:rsidRPr="00102025">
        <w:rPr>
          <w:lang w:val="en-GB"/>
        </w:rPr>
        <w:t xml:space="preserve">dye concentration, UV–vis spectrophotometer (Evolution 201) was used to </w:t>
      </w:r>
      <w:r w:rsidR="00DF4FED" w:rsidRPr="00102025">
        <w:rPr>
          <w:lang w:val="en-GB"/>
        </w:rPr>
        <w:t>analyse</w:t>
      </w:r>
      <w:r w:rsidR="007506F2" w:rsidRPr="00102025">
        <w:rPr>
          <w:lang w:val="en-GB"/>
        </w:rPr>
        <w:t xml:space="preserve"> the </w:t>
      </w:r>
      <w:r w:rsidR="00DF4FED" w:rsidRPr="00102025">
        <w:rPr>
          <w:lang w:val="en-GB"/>
        </w:rPr>
        <w:t xml:space="preserve">MB </w:t>
      </w:r>
      <w:r w:rsidR="007506F2" w:rsidRPr="00102025">
        <w:rPr>
          <w:lang w:val="en-GB"/>
        </w:rPr>
        <w:t xml:space="preserve">absorbance at the wavelength of </w:t>
      </w:r>
      <w:r w:rsidR="00A653B2" w:rsidRPr="00102025">
        <w:rPr>
          <w:lang w:val="en-GB"/>
        </w:rPr>
        <w:t>663</w:t>
      </w:r>
      <w:r w:rsidR="007506F2" w:rsidRPr="00102025">
        <w:rPr>
          <w:lang w:val="en-GB"/>
        </w:rPr>
        <w:t xml:space="preserve"> nm while the total organic carbon (TOC) was measured by the high temperature combustion method on a catalyst (Pt-Al</w:t>
      </w:r>
      <w:r w:rsidR="007506F2" w:rsidRPr="00102025">
        <w:rPr>
          <w:vertAlign w:val="subscript"/>
          <w:lang w:val="en-GB"/>
        </w:rPr>
        <w:t>2</w:t>
      </w:r>
      <w:r w:rsidR="007506F2" w:rsidRPr="00102025">
        <w:rPr>
          <w:lang w:val="en-GB"/>
        </w:rPr>
        <w:t>O</w:t>
      </w:r>
      <w:r w:rsidR="007506F2" w:rsidRPr="00102025">
        <w:rPr>
          <w:vertAlign w:val="subscript"/>
          <w:lang w:val="en-GB"/>
        </w:rPr>
        <w:t>3</w:t>
      </w:r>
      <w:r w:rsidR="007506F2" w:rsidRPr="00102025">
        <w:rPr>
          <w:lang w:val="en-GB"/>
        </w:rPr>
        <w:t>) in a tu</w:t>
      </w:r>
      <w:r w:rsidR="00BD01F6">
        <w:rPr>
          <w:lang w:val="en-GB"/>
        </w:rPr>
        <w:t xml:space="preserve">bular flow </w:t>
      </w:r>
      <w:proofErr w:type="spellStart"/>
      <w:r w:rsidR="00BD01F6">
        <w:rPr>
          <w:lang w:val="en-GB"/>
        </w:rPr>
        <w:t>microreactor</w:t>
      </w:r>
      <w:proofErr w:type="spellEnd"/>
      <w:r w:rsidR="00BD01F6">
        <w:rPr>
          <w:lang w:val="en-GB"/>
        </w:rPr>
        <w:t xml:space="preserve"> operating</w:t>
      </w:r>
      <w:r w:rsidR="007506F2" w:rsidRPr="00102025">
        <w:rPr>
          <w:lang w:val="en-GB"/>
        </w:rPr>
        <w:t xml:space="preserve"> at 680</w:t>
      </w:r>
      <w:r w:rsidR="00324F87">
        <w:rPr>
          <w:lang w:val="en-GB"/>
        </w:rPr>
        <w:t xml:space="preserve"> </w:t>
      </w:r>
      <w:r w:rsidR="007506F2" w:rsidRPr="00102025">
        <w:rPr>
          <w:vertAlign w:val="superscript"/>
          <w:lang w:val="en-GB"/>
        </w:rPr>
        <w:t>°</w:t>
      </w:r>
      <w:r w:rsidR="007506F2" w:rsidRPr="00102025">
        <w:rPr>
          <w:lang w:val="en-GB"/>
        </w:rPr>
        <w:t>C, with a stream of hydrocarbon free air to oxidize the organic carbon</w:t>
      </w:r>
      <w:r w:rsidR="00BF46AB">
        <w:rPr>
          <w:lang w:val="en-GB"/>
        </w:rPr>
        <w:t xml:space="preserve"> </w:t>
      </w:r>
      <w:r w:rsidR="005D17B9">
        <w:rPr>
          <w:lang w:val="en-GB"/>
        </w:rPr>
        <w:fldChar w:fldCharType="begin"/>
      </w:r>
      <w:r w:rsidR="005D17B9">
        <w:rPr>
          <w:lang w:val="en-GB"/>
        </w:rPr>
        <w:instrText xml:space="preserve"> ADDIN EN.CITE &lt;EndNote&gt;&lt;Cite&gt;&lt;Author&gt;Sannino&lt;/Author&gt;&lt;Year&gt;2013&lt;/Year&gt;&lt;RecNum&gt;12&lt;/RecNum&gt;&lt;DisplayText&gt;(Sannino et al., 2013)&lt;/DisplayText&gt;&lt;record&gt;&lt;rec-number&gt;12&lt;/rec-number&gt;&lt;foreign-keys&gt;&lt;key app="EN" db-id="td5vrzevirp9raepd2bp592z2zpx5x52ppar"&gt;12&lt;/key&gt;&lt;/foreign-keys&gt;&lt;ref-type name="Journal Article"&gt;17&lt;/ref-type&gt;&lt;contributors&gt;&lt;authors&gt;&lt;author&gt;Sannino, D.&lt;/author&gt;&lt;author&gt;Vaiano, V.&lt;/author&gt;&lt;author&gt;Ciambelli, P.&lt;/author&gt;&lt;author&gt;Isupova, L. A.&lt;/author&gt;&lt;/authors&gt;&lt;/contributors&gt;&lt;titles&gt;&lt;title&gt;Mathematical modelling of the heterogeneous photo-Fenton oxidation Of acetic acid on structured catalysts&lt;/title&gt;&lt;secondary-title&gt;Chemical Engineering Journal&lt;/secondary-title&gt;&lt;/titles&gt;&lt;periodical&gt;&lt;full-title&gt;Chemical Engineering Journal&lt;/full-title&gt;&lt;/periodical&gt;&lt;pages&gt;53-58&lt;/pages&gt;&lt;volume&gt;224&lt;/volume&gt;&lt;number&gt;1&lt;/number&gt;&lt;dates&gt;&lt;year&gt;2013&lt;/year&gt;&lt;/dates&gt;&lt;work-type&gt;Article&lt;/work-type&gt;&lt;urls&gt;&lt;related-urls&gt;&lt;url&gt;https://www.scopus.com/inward/record.uri?eid=2-s2.0-84882913870&amp;amp;doi=10.1016%2fj.cej.2013.01.078&amp;amp;partnerID=40&amp;amp;md5=e3ffaef948b3e92a4116a9ffa0343f61&lt;/url&gt;&lt;/related-urls&gt;&lt;/urls&gt;&lt;electronic-resource-num&gt;10.1016/j.cej.2013.01.078&lt;/electronic-resource-num&gt;&lt;remote-database-name&gt;Scopus&lt;/remote-database-name&gt;&lt;/record&gt;&lt;/Cite&gt;&lt;/EndNote&gt;</w:instrText>
      </w:r>
      <w:r w:rsidR="005D17B9">
        <w:rPr>
          <w:lang w:val="en-GB"/>
        </w:rPr>
        <w:fldChar w:fldCharType="separate"/>
      </w:r>
      <w:r w:rsidR="005D17B9">
        <w:rPr>
          <w:noProof/>
          <w:lang w:val="en-GB"/>
        </w:rPr>
        <w:t>(</w:t>
      </w:r>
      <w:hyperlink w:anchor="_ENREF_8" w:tooltip="Sannino, 2013 #12" w:history="1">
        <w:r w:rsidR="004D0BA3">
          <w:rPr>
            <w:noProof/>
            <w:lang w:val="en-GB"/>
          </w:rPr>
          <w:t>Sannino et al., 2013</w:t>
        </w:r>
      </w:hyperlink>
      <w:r w:rsidR="005D17B9">
        <w:rPr>
          <w:noProof/>
          <w:lang w:val="en-GB"/>
        </w:rPr>
        <w:t>)</w:t>
      </w:r>
      <w:r w:rsidR="005D17B9">
        <w:rPr>
          <w:lang w:val="en-GB"/>
        </w:rPr>
        <w:fldChar w:fldCharType="end"/>
      </w:r>
      <w:r w:rsidR="007506F2" w:rsidRPr="00102025">
        <w:rPr>
          <w:lang w:val="en-GB"/>
        </w:rPr>
        <w:t>.</w:t>
      </w:r>
    </w:p>
    <w:p w:rsidR="00EE4526" w:rsidRPr="00102025" w:rsidRDefault="00EE4526" w:rsidP="00EE4526">
      <w:pPr>
        <w:pStyle w:val="CETHeading1"/>
        <w:tabs>
          <w:tab w:val="right" w:pos="7100"/>
        </w:tabs>
        <w:jc w:val="both"/>
        <w:rPr>
          <w:lang w:val="en-GB"/>
        </w:rPr>
      </w:pPr>
      <w:r w:rsidRPr="00102025">
        <w:rPr>
          <w:lang w:val="en-GB"/>
        </w:rPr>
        <w:t>Results</w:t>
      </w:r>
    </w:p>
    <w:p w:rsidR="00EE4526" w:rsidRPr="00102025" w:rsidRDefault="00C713C8" w:rsidP="00F27CCB">
      <w:pPr>
        <w:pStyle w:val="CETheadingx"/>
        <w:rPr>
          <w:lang w:val="en-GB"/>
        </w:rPr>
      </w:pPr>
      <w:r w:rsidRPr="00102025">
        <w:rPr>
          <w:lang w:val="en-GB"/>
        </w:rPr>
        <w:t>Characterization</w:t>
      </w:r>
      <w:r w:rsidR="00EE4526" w:rsidRPr="00102025">
        <w:rPr>
          <w:lang w:val="en-GB"/>
        </w:rPr>
        <w:t xml:space="preserve"> of </w:t>
      </w:r>
      <w:r w:rsidR="009B3B8F">
        <w:rPr>
          <w:lang w:val="en-GB"/>
        </w:rPr>
        <w:t xml:space="preserve">the </w:t>
      </w:r>
      <w:r w:rsidR="008D1E38">
        <w:rPr>
          <w:lang w:val="en-GB"/>
        </w:rPr>
        <w:t>“up-conversion”</w:t>
      </w:r>
      <w:r w:rsidR="00EE4526" w:rsidRPr="00102025">
        <w:rPr>
          <w:rFonts w:cs="Arial"/>
          <w:lang w:val="en-GB"/>
        </w:rPr>
        <w:t xml:space="preserve"> phosphors</w:t>
      </w:r>
    </w:p>
    <w:p w:rsidR="00742258" w:rsidRPr="00102025" w:rsidRDefault="009B3B8F" w:rsidP="00600535">
      <w:pPr>
        <w:pStyle w:val="CETBodytext"/>
        <w:rPr>
          <w:lang w:val="en-GB"/>
        </w:rPr>
      </w:pPr>
      <w:r>
        <w:rPr>
          <w:lang w:val="en-GB"/>
        </w:rPr>
        <w:t>The emission spectra of the sy</w:t>
      </w:r>
      <w:r w:rsidR="008754BC" w:rsidRPr="00102025">
        <w:rPr>
          <w:lang w:val="en-GB"/>
        </w:rPr>
        <w:t xml:space="preserve">nthesized phosphors and visible lamps were measured using a </w:t>
      </w:r>
      <w:proofErr w:type="spellStart"/>
      <w:r w:rsidR="008754BC" w:rsidRPr="00102025">
        <w:rPr>
          <w:lang w:val="en-GB"/>
        </w:rPr>
        <w:t>StellarNet</w:t>
      </w:r>
      <w:proofErr w:type="spellEnd"/>
      <w:r w:rsidR="008754BC" w:rsidRPr="00102025">
        <w:rPr>
          <w:lang w:val="en-GB"/>
        </w:rPr>
        <w:t xml:space="preserve"> </w:t>
      </w:r>
      <w:proofErr w:type="spellStart"/>
      <w:r w:rsidR="00AA093D" w:rsidRPr="00CF4A2B">
        <w:rPr>
          <w:lang w:val="en-GB"/>
        </w:rPr>
        <w:t>spectro</w:t>
      </w:r>
      <w:proofErr w:type="spellEnd"/>
      <w:r w:rsidR="00AA093D" w:rsidRPr="00CF4A2B">
        <w:rPr>
          <w:lang w:val="en-GB"/>
        </w:rPr>
        <w:t>-radiometer</w:t>
      </w:r>
      <w:r w:rsidR="008754BC" w:rsidRPr="00102025">
        <w:rPr>
          <w:lang w:val="en-GB"/>
        </w:rPr>
        <w:t xml:space="preserve">. </w:t>
      </w:r>
      <w:r w:rsidR="00FE3860" w:rsidRPr="00102025">
        <w:rPr>
          <w:lang w:val="en-GB"/>
        </w:rPr>
        <w:t>The phosphor</w:t>
      </w:r>
      <w:r w:rsidR="00E14025">
        <w:rPr>
          <w:lang w:val="en-GB"/>
        </w:rPr>
        <w:t>s</w:t>
      </w:r>
      <w:r w:rsidR="00FE3860" w:rsidRPr="00102025">
        <w:rPr>
          <w:lang w:val="en-GB"/>
        </w:rPr>
        <w:t xml:space="preserve"> </w:t>
      </w:r>
      <w:r w:rsidR="00E14025" w:rsidRPr="00102025">
        <w:rPr>
          <w:lang w:val="en-GB"/>
        </w:rPr>
        <w:t xml:space="preserve">emission </w:t>
      </w:r>
      <w:r w:rsidR="00FE3860" w:rsidRPr="00102025">
        <w:rPr>
          <w:lang w:val="en-GB"/>
        </w:rPr>
        <w:t xml:space="preserve">spectrum was obtained </w:t>
      </w:r>
      <w:r w:rsidR="00D35DC1">
        <w:rPr>
          <w:lang w:val="en-GB"/>
        </w:rPr>
        <w:t>evaluat</w:t>
      </w:r>
      <w:r w:rsidR="00FE3860" w:rsidRPr="00102025">
        <w:rPr>
          <w:lang w:val="en-GB"/>
        </w:rPr>
        <w:t>ing</w:t>
      </w:r>
      <w:r w:rsidR="00D35DC1">
        <w:rPr>
          <w:lang w:val="en-GB"/>
        </w:rPr>
        <w:t xml:space="preserve"> it</w:t>
      </w:r>
      <w:r w:rsidR="00FE3860" w:rsidRPr="00102025">
        <w:rPr>
          <w:lang w:val="en-GB"/>
        </w:rPr>
        <w:t xml:space="preserve"> from a thin layer of material deposited</w:t>
      </w:r>
      <w:r w:rsidR="00742258" w:rsidRPr="00102025">
        <w:rPr>
          <w:lang w:val="en-GB"/>
        </w:rPr>
        <w:t xml:space="preserve"> on a transparent glass support.</w:t>
      </w:r>
      <w:r w:rsidR="00FE3860" w:rsidRPr="00102025">
        <w:rPr>
          <w:lang w:val="en-GB"/>
        </w:rPr>
        <w:t xml:space="preserve"> </w:t>
      </w:r>
    </w:p>
    <w:p w:rsidR="00742258" w:rsidRPr="00102025" w:rsidRDefault="00742258" w:rsidP="00742258">
      <w:pPr>
        <w:pStyle w:val="CETBodytext"/>
        <w:rPr>
          <w:lang w:val="en-GB"/>
        </w:rPr>
      </w:pPr>
    </w:p>
    <w:p w:rsidR="00681860" w:rsidRPr="00102025" w:rsidRDefault="00F56113" w:rsidP="00681860">
      <w:pPr>
        <w:pStyle w:val="CETBodytext"/>
        <w:jc w:val="left"/>
        <w:rPr>
          <w:lang w:val="en-GB"/>
        </w:rPr>
      </w:pPr>
      <w:r w:rsidRPr="00F56113">
        <w:rPr>
          <w:noProof/>
          <w:lang w:val="it-IT" w:eastAsia="it-IT"/>
        </w:rPr>
        <mc:AlternateContent>
          <mc:Choice Requires="wps">
            <w:drawing>
              <wp:anchor distT="0" distB="0" distL="114300" distR="114300" simplePos="0" relativeHeight="251722752" behindDoc="0" locked="0" layoutInCell="1" allowOverlap="1" wp14:anchorId="6A886E81" wp14:editId="0F044992">
                <wp:simplePos x="0" y="0"/>
                <wp:positionH relativeFrom="column">
                  <wp:posOffset>1461113</wp:posOffset>
                </wp:positionH>
                <wp:positionV relativeFrom="paragraph">
                  <wp:posOffset>1490014</wp:posOffset>
                </wp:positionV>
                <wp:extent cx="1345900" cy="1403985"/>
                <wp:effectExtent l="0" t="0" r="0" b="444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900" cy="1403985"/>
                        </a:xfrm>
                        <a:prstGeom prst="rect">
                          <a:avLst/>
                        </a:prstGeom>
                        <a:noFill/>
                        <a:ln w="9525">
                          <a:noFill/>
                          <a:miter lim="800000"/>
                          <a:headEnd/>
                          <a:tailEnd/>
                        </a:ln>
                      </wps:spPr>
                      <wps:txbx>
                        <w:txbxContent>
                          <w:p w:rsidR="00F56113" w:rsidRPr="009449C2" w:rsidRDefault="00F56113">
                            <w:pPr>
                              <w:rPr>
                                <w:b/>
                                <w:color w:val="595959" w:themeColor="text1" w:themeTint="A6"/>
                                <w:sz w:val="16"/>
                                <w:szCs w:val="16"/>
                                <w:lang w:val="it-IT"/>
                              </w:rPr>
                            </w:pPr>
                            <w:proofErr w:type="spellStart"/>
                            <w:r w:rsidRPr="009449C2">
                              <w:rPr>
                                <w:b/>
                                <w:color w:val="595959" w:themeColor="text1" w:themeTint="A6"/>
                                <w:sz w:val="16"/>
                                <w:szCs w:val="16"/>
                                <w:lang w:val="it-IT"/>
                              </w:rPr>
                              <w:t>Visible</w:t>
                            </w:r>
                            <w:proofErr w:type="spellEnd"/>
                            <w:r w:rsidRPr="009449C2">
                              <w:rPr>
                                <w:b/>
                                <w:color w:val="595959" w:themeColor="text1" w:themeTint="A6"/>
                                <w:sz w:val="16"/>
                                <w:szCs w:val="16"/>
                                <w:lang w:val="it-IT"/>
                              </w:rPr>
                              <w:t xml:space="preserve"> </w:t>
                            </w:r>
                            <w:proofErr w:type="spellStart"/>
                            <w:r w:rsidRPr="009449C2">
                              <w:rPr>
                                <w:b/>
                                <w:color w:val="595959" w:themeColor="text1" w:themeTint="A6"/>
                                <w:sz w:val="16"/>
                                <w:szCs w:val="16"/>
                                <w:lang w:val="it-IT"/>
                              </w:rPr>
                              <w:t>lamp</w:t>
                            </w:r>
                            <w:proofErr w:type="spellEnd"/>
                            <w:r w:rsidRPr="009449C2">
                              <w:rPr>
                                <w:b/>
                                <w:color w:val="595959" w:themeColor="text1" w:themeTint="A6"/>
                                <w:sz w:val="16"/>
                                <w:szCs w:val="16"/>
                                <w:lang w:val="it-IT"/>
                              </w:rPr>
                              <w:t xml:space="preserve"> </w:t>
                            </w:r>
                            <w:proofErr w:type="spellStart"/>
                            <w:r w:rsidRPr="009449C2">
                              <w:rPr>
                                <w:b/>
                                <w:color w:val="595959" w:themeColor="text1" w:themeTint="A6"/>
                                <w:sz w:val="16"/>
                                <w:szCs w:val="16"/>
                                <w:lang w:val="it-IT"/>
                              </w:rPr>
                              <w:t>emission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15.05pt;margin-top:117.3pt;width:106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" filled="f" stroked="f">
                <v:textbox style="mso-fit-shape-to-text:t">
                  <w:txbxContent>
                    <w:p w:rsidR="00F56113" w:rsidRPr="009449C2" w:rsidRDefault="00F56113">
                      <w:pPr>
                        <w:rPr>
                          <w:b/>
                          <w:color w:val="595959" w:themeColor="text1" w:themeTint="A6"/>
                          <w:sz w:val="16"/>
                          <w:szCs w:val="16"/>
                          <w:lang w:val="it-IT"/>
                        </w:rPr>
                      </w:pPr>
                      <w:proofErr w:type="spellStart"/>
                      <w:r w:rsidRPr="009449C2">
                        <w:rPr>
                          <w:b/>
                          <w:color w:val="595959" w:themeColor="text1" w:themeTint="A6"/>
                          <w:sz w:val="16"/>
                          <w:szCs w:val="16"/>
                          <w:lang w:val="it-IT"/>
                        </w:rPr>
                        <w:t>Visible</w:t>
                      </w:r>
                      <w:proofErr w:type="spellEnd"/>
                      <w:r w:rsidRPr="009449C2">
                        <w:rPr>
                          <w:b/>
                          <w:color w:val="595959" w:themeColor="text1" w:themeTint="A6"/>
                          <w:sz w:val="16"/>
                          <w:szCs w:val="16"/>
                          <w:lang w:val="it-IT"/>
                        </w:rPr>
                        <w:t xml:space="preserve"> </w:t>
                      </w:r>
                      <w:proofErr w:type="spellStart"/>
                      <w:r w:rsidRPr="009449C2">
                        <w:rPr>
                          <w:b/>
                          <w:color w:val="595959" w:themeColor="text1" w:themeTint="A6"/>
                          <w:sz w:val="16"/>
                          <w:szCs w:val="16"/>
                          <w:lang w:val="it-IT"/>
                        </w:rPr>
                        <w:t>lamp</w:t>
                      </w:r>
                      <w:proofErr w:type="spellEnd"/>
                      <w:r w:rsidRPr="009449C2">
                        <w:rPr>
                          <w:b/>
                          <w:color w:val="595959" w:themeColor="text1" w:themeTint="A6"/>
                          <w:sz w:val="16"/>
                          <w:szCs w:val="16"/>
                          <w:lang w:val="it-IT"/>
                        </w:rPr>
                        <w:t xml:space="preserve"> </w:t>
                      </w:r>
                      <w:proofErr w:type="spellStart"/>
                      <w:r w:rsidRPr="009449C2">
                        <w:rPr>
                          <w:b/>
                          <w:color w:val="595959" w:themeColor="text1" w:themeTint="A6"/>
                          <w:sz w:val="16"/>
                          <w:szCs w:val="16"/>
                          <w:lang w:val="it-IT"/>
                        </w:rPr>
                        <w:t>emission</w:t>
                      </w:r>
                      <w:proofErr w:type="spellEnd"/>
                    </w:p>
                  </w:txbxContent>
                </v:textbox>
              </v:shape>
            </w:pict>
          </mc:Fallback>
        </mc:AlternateContent>
      </w:r>
      <w:r w:rsidR="00681860" w:rsidRPr="00102025">
        <w:rPr>
          <w:noProof/>
          <w:lang w:val="en-GB" w:eastAsia="it-IT"/>
        </w:rPr>
        <w:t xml:space="preserve">  </w:t>
      </w:r>
      <w:r w:rsidR="00681860" w:rsidRPr="00102025">
        <w:rPr>
          <w:noProof/>
          <w:lang w:val="it-IT" w:eastAsia="it-IT"/>
        </w:rPr>
        <w:drawing>
          <wp:inline distT="0" distB="0" distL="0" distR="0" wp14:anchorId="64B1D769" wp14:editId="15A1CEA8">
            <wp:extent cx="3433313" cy="3295291"/>
            <wp:effectExtent l="0" t="0" r="0" b="635"/>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2258" w:rsidRPr="00102025" w:rsidRDefault="005E5B1A" w:rsidP="00742258">
      <w:pPr>
        <w:pStyle w:val="CETBodytext"/>
        <w:rPr>
          <w:i/>
          <w:lang w:val="en-GB"/>
        </w:rPr>
      </w:pPr>
      <w:r w:rsidRPr="00102025">
        <w:rPr>
          <w:i/>
          <w:lang w:val="en-GB"/>
        </w:rPr>
        <w:t xml:space="preserve">Figure 1: The emission spectra of visible lamps and </w:t>
      </w:r>
      <w:r w:rsidR="008D1E38">
        <w:rPr>
          <w:i/>
          <w:lang w:val="en-GB"/>
        </w:rPr>
        <w:t>“up-conversion”</w:t>
      </w:r>
      <w:r w:rsidRPr="00102025">
        <w:rPr>
          <w:i/>
          <w:lang w:val="en-GB"/>
        </w:rPr>
        <w:t xml:space="preserve"> phosphors</w:t>
      </w:r>
    </w:p>
    <w:p w:rsidR="004320E3" w:rsidRDefault="004320E3" w:rsidP="00742258">
      <w:pPr>
        <w:pStyle w:val="CETBodytext"/>
        <w:rPr>
          <w:lang w:val="en-GB"/>
        </w:rPr>
      </w:pPr>
    </w:p>
    <w:p w:rsidR="004D0BA3" w:rsidRPr="00102025" w:rsidRDefault="004D0BA3" w:rsidP="004D0BA3">
      <w:pPr>
        <w:pStyle w:val="CETBodytext"/>
        <w:rPr>
          <w:lang w:val="en-GB"/>
        </w:rPr>
      </w:pPr>
      <w:r w:rsidRPr="00102025">
        <w:rPr>
          <w:lang w:val="en-GB"/>
        </w:rPr>
        <w:t xml:space="preserve">In this way the phosphors were exposed to the light </w:t>
      </w:r>
      <w:r>
        <w:rPr>
          <w:lang w:val="en-GB"/>
        </w:rPr>
        <w:t>emitted by</w:t>
      </w:r>
      <w:r w:rsidRPr="00102025">
        <w:rPr>
          <w:lang w:val="en-GB"/>
        </w:rPr>
        <w:t xml:space="preserve"> the visible lamps </w:t>
      </w:r>
      <w:r>
        <w:rPr>
          <w:lang w:val="en-GB"/>
        </w:rPr>
        <w:t xml:space="preserve">(positioned under the glass support) </w:t>
      </w:r>
      <w:r w:rsidRPr="00102025">
        <w:rPr>
          <w:lang w:val="en-GB"/>
        </w:rPr>
        <w:t xml:space="preserve">thus obtaining the corresponding emission spectrum </w:t>
      </w:r>
      <w:r w:rsidR="00D35DC1">
        <w:rPr>
          <w:lang w:val="en-GB"/>
        </w:rPr>
        <w:t>from the</w:t>
      </w:r>
      <w:r w:rsidR="008D1E38">
        <w:rPr>
          <w:lang w:val="en-GB"/>
        </w:rPr>
        <w:t xml:space="preserve"> </w:t>
      </w:r>
      <w:r w:rsidRPr="00102025">
        <w:rPr>
          <w:lang w:val="en-GB"/>
        </w:rPr>
        <w:t xml:space="preserve">Figure 1. </w:t>
      </w:r>
    </w:p>
    <w:p w:rsidR="004D0BA3" w:rsidRPr="00102025" w:rsidRDefault="004D0BA3" w:rsidP="004D0BA3">
      <w:pPr>
        <w:pStyle w:val="CETBodytext"/>
        <w:rPr>
          <w:lang w:val="en-GB"/>
        </w:rPr>
      </w:pPr>
      <w:r w:rsidRPr="00102025">
        <w:rPr>
          <w:lang w:val="en-GB"/>
        </w:rPr>
        <w:t xml:space="preserve">The comparison between the emission spectrum of the visible </w:t>
      </w:r>
      <w:r>
        <w:rPr>
          <w:lang w:val="en-GB"/>
        </w:rPr>
        <w:t>lamps</w:t>
      </w:r>
      <w:r w:rsidRPr="00102025">
        <w:rPr>
          <w:lang w:val="en-GB"/>
        </w:rPr>
        <w:t xml:space="preserve"> and that </w:t>
      </w:r>
      <w:r>
        <w:rPr>
          <w:lang w:val="en-GB"/>
        </w:rPr>
        <w:t>one related</w:t>
      </w:r>
      <w:r w:rsidRPr="00102025">
        <w:rPr>
          <w:lang w:val="en-GB"/>
        </w:rPr>
        <w:t xml:space="preserve"> to the phosphors (Figure 1) shows </w:t>
      </w:r>
      <w:r>
        <w:rPr>
          <w:lang w:val="en-GB"/>
        </w:rPr>
        <w:t xml:space="preserve">that </w:t>
      </w:r>
      <w:r w:rsidRPr="00102025">
        <w:rPr>
          <w:lang w:val="en-GB"/>
        </w:rPr>
        <w:t xml:space="preserve">the phosphors </w:t>
      </w:r>
      <w:r>
        <w:rPr>
          <w:lang w:val="en-GB"/>
        </w:rPr>
        <w:t>emission do</w:t>
      </w:r>
      <w:r w:rsidRPr="00102025">
        <w:rPr>
          <w:lang w:val="en-GB"/>
        </w:rPr>
        <w:t xml:space="preserve"> not overlap with any other peak of </w:t>
      </w:r>
      <w:r>
        <w:rPr>
          <w:lang w:val="en-GB"/>
        </w:rPr>
        <w:t xml:space="preserve">the </w:t>
      </w:r>
      <w:r w:rsidRPr="00102025">
        <w:rPr>
          <w:lang w:val="en-GB"/>
        </w:rPr>
        <w:t xml:space="preserve">emission </w:t>
      </w:r>
      <w:r>
        <w:rPr>
          <w:lang w:val="en-GB"/>
        </w:rPr>
        <w:t xml:space="preserve">bands </w:t>
      </w:r>
      <w:r w:rsidRPr="00102025">
        <w:rPr>
          <w:lang w:val="en-GB"/>
        </w:rPr>
        <w:t>of the visible lamps. In fact, the main emission peak</w:t>
      </w:r>
      <w:r w:rsidR="008D1E38">
        <w:rPr>
          <w:lang w:val="en-GB"/>
        </w:rPr>
        <w:t xml:space="preserve"> was found at about 365 nm for “up-conversion”</w:t>
      </w:r>
      <w:r w:rsidRPr="00102025">
        <w:rPr>
          <w:lang w:val="en-GB"/>
        </w:rPr>
        <w:t xml:space="preserve"> phosphor</w:t>
      </w:r>
      <w:r>
        <w:rPr>
          <w:lang w:val="en-GB"/>
        </w:rPr>
        <w:t>s</w:t>
      </w:r>
      <w:r w:rsidR="00441C01">
        <w:rPr>
          <w:lang w:val="en-GB"/>
        </w:rPr>
        <w:t xml:space="preserve">. This means that </w:t>
      </w:r>
      <w:r w:rsidRPr="00102025">
        <w:rPr>
          <w:lang w:val="en-GB"/>
        </w:rPr>
        <w:t xml:space="preserve">phosphors </w:t>
      </w:r>
      <w:r w:rsidR="00441C01">
        <w:rPr>
          <w:lang w:val="en-GB"/>
        </w:rPr>
        <w:t>are</w:t>
      </w:r>
      <w:r w:rsidRPr="00102025">
        <w:rPr>
          <w:lang w:val="en-GB"/>
        </w:rPr>
        <w:t xml:space="preserve"> able to emit in the UV region when they are excited by visible light radiation confirming </w:t>
      </w:r>
      <w:r>
        <w:rPr>
          <w:lang w:val="en-GB"/>
        </w:rPr>
        <w:t xml:space="preserve">that the synthesized </w:t>
      </w:r>
      <w:r w:rsidRPr="00102025">
        <w:rPr>
          <w:lang w:val="en-GB"/>
        </w:rPr>
        <w:t>phosphors ha</w:t>
      </w:r>
      <w:r w:rsidR="00B9400D">
        <w:rPr>
          <w:lang w:val="en-GB"/>
        </w:rPr>
        <w:t>ve</w:t>
      </w:r>
      <w:r w:rsidRPr="00102025">
        <w:rPr>
          <w:lang w:val="en-GB"/>
        </w:rPr>
        <w:t xml:space="preserve"> </w:t>
      </w:r>
      <w:r w:rsidR="008D1E38">
        <w:rPr>
          <w:lang w:val="en-GB"/>
        </w:rPr>
        <w:t>“</w:t>
      </w:r>
      <w:r w:rsidRPr="00102025">
        <w:rPr>
          <w:lang w:val="en-GB"/>
        </w:rPr>
        <w:t>up-conversion</w:t>
      </w:r>
      <w:r w:rsidR="008D1E38">
        <w:rPr>
          <w:lang w:val="en-GB"/>
        </w:rPr>
        <w:t>”</w:t>
      </w:r>
      <w:r w:rsidRPr="00102025">
        <w:rPr>
          <w:lang w:val="en-GB"/>
        </w:rPr>
        <w:t xml:space="preserve"> properties.</w:t>
      </w:r>
    </w:p>
    <w:p w:rsidR="004D0BA3" w:rsidRPr="004D0BA3" w:rsidRDefault="004D0BA3" w:rsidP="00742258">
      <w:pPr>
        <w:pStyle w:val="CETBodytext"/>
        <w:rPr>
          <w:lang w:val="en-GB"/>
        </w:rPr>
      </w:pPr>
    </w:p>
    <w:p w:rsidR="005F3F25" w:rsidRPr="00102025" w:rsidRDefault="005F3F25" w:rsidP="00F27CCB">
      <w:pPr>
        <w:pStyle w:val="CETheadingx"/>
        <w:rPr>
          <w:lang w:val="en-GB"/>
        </w:rPr>
      </w:pPr>
      <w:r w:rsidRPr="00102025">
        <w:rPr>
          <w:lang w:val="en-GB"/>
        </w:rPr>
        <w:t xml:space="preserve">Photocatalytic </w:t>
      </w:r>
      <w:r w:rsidR="00632DE4">
        <w:rPr>
          <w:lang w:val="en-GB"/>
        </w:rPr>
        <w:t>activity results</w:t>
      </w:r>
    </w:p>
    <w:p w:rsidR="00F27CCB" w:rsidRPr="00D94E53" w:rsidRDefault="008D1E38" w:rsidP="009E1D0B">
      <w:pPr>
        <w:pStyle w:val="CETHeadingxx"/>
        <w:numPr>
          <w:ilvl w:val="0"/>
          <w:numId w:val="24"/>
        </w:numPr>
        <w:ind w:left="0" w:firstLine="0"/>
        <w:jc w:val="both"/>
        <w:rPr>
          <w:rFonts w:cs="Arial"/>
        </w:rPr>
      </w:pPr>
      <w:r>
        <w:t>Influence of “</w:t>
      </w:r>
      <w:r w:rsidR="00102025" w:rsidRPr="00D94E53">
        <w:t>up-conversion</w:t>
      </w:r>
      <w:r>
        <w:t>”</w:t>
      </w:r>
      <w:r w:rsidR="00102025" w:rsidRPr="00D94E53">
        <w:t xml:space="preserve"> phosphors on photocatalytic </w:t>
      </w:r>
      <w:r w:rsidR="00CD0E92" w:rsidRPr="00D94E53">
        <w:t>activity</w:t>
      </w:r>
      <w:r w:rsidR="00102025" w:rsidRPr="00D94E53">
        <w:t xml:space="preserve"> of commercial</w:t>
      </w:r>
      <w:r w:rsidR="00102025" w:rsidRPr="00D94E53">
        <w:rPr>
          <w:rFonts w:cs="Arial"/>
        </w:rPr>
        <w:t xml:space="preserve"> </w:t>
      </w:r>
      <w:proofErr w:type="spellStart"/>
      <w:r w:rsidR="00102025" w:rsidRPr="00D94E53">
        <w:rPr>
          <w:rFonts w:cs="Arial"/>
        </w:rPr>
        <w:t>ZnO</w:t>
      </w:r>
      <w:proofErr w:type="spellEnd"/>
    </w:p>
    <w:p w:rsidR="00333C4B" w:rsidRPr="00102025" w:rsidRDefault="00333C4B" w:rsidP="00C03EB4">
      <w:pPr>
        <w:pStyle w:val="CETBodytext"/>
        <w:rPr>
          <w:lang w:val="en-GB"/>
        </w:rPr>
      </w:pPr>
      <w:r w:rsidRPr="00102025">
        <w:rPr>
          <w:lang w:val="en-GB"/>
        </w:rPr>
        <w:t xml:space="preserve">Figure 2 shows the results in terms of MB discoloration and Total Organic Carbon (TOC) </w:t>
      </w:r>
      <w:r w:rsidR="005F3F25" w:rsidRPr="00102025">
        <w:rPr>
          <w:lang w:val="en-GB"/>
        </w:rPr>
        <w:t xml:space="preserve">using </w:t>
      </w:r>
      <w:r w:rsidRPr="00102025">
        <w:rPr>
          <w:lang w:val="en-GB"/>
        </w:rPr>
        <w:t>commercial ZnO and the physical mixture (</w:t>
      </w:r>
      <w:r w:rsidR="009620C7" w:rsidRPr="00102025">
        <w:rPr>
          <w:lang w:val="en-GB"/>
        </w:rPr>
        <w:t xml:space="preserve">commercial </w:t>
      </w:r>
      <w:proofErr w:type="spellStart"/>
      <w:r w:rsidRPr="00102025">
        <w:rPr>
          <w:lang w:val="en-GB"/>
        </w:rPr>
        <w:t>ZnO+</w:t>
      </w:r>
      <w:r w:rsidR="00F27CCB" w:rsidRPr="00102025">
        <w:rPr>
          <w:lang w:val="en-GB"/>
        </w:rPr>
        <w:t>up-conversion</w:t>
      </w:r>
      <w:proofErr w:type="spellEnd"/>
      <w:r w:rsidR="00F27CCB" w:rsidRPr="00102025">
        <w:rPr>
          <w:lang w:val="en-GB"/>
        </w:rPr>
        <w:t xml:space="preserve"> </w:t>
      </w:r>
      <w:r w:rsidRPr="00102025">
        <w:rPr>
          <w:lang w:val="en-GB"/>
        </w:rPr>
        <w:t xml:space="preserve">phosphors) under visible light. </w:t>
      </w:r>
      <w:r w:rsidR="005F3F25" w:rsidRPr="00102025">
        <w:rPr>
          <w:lang w:val="en-GB"/>
        </w:rPr>
        <w:t xml:space="preserve">In particular, it is possible to </w:t>
      </w:r>
      <w:r w:rsidR="002A0A43" w:rsidRPr="00102025">
        <w:rPr>
          <w:lang w:val="en-GB"/>
        </w:rPr>
        <w:t>note</w:t>
      </w:r>
      <w:r w:rsidR="005F3F25" w:rsidRPr="00102025">
        <w:rPr>
          <w:lang w:val="en-GB"/>
        </w:rPr>
        <w:t xml:space="preserve"> that</w:t>
      </w:r>
      <w:r w:rsidRPr="00102025">
        <w:rPr>
          <w:lang w:val="en-GB"/>
        </w:rPr>
        <w:t xml:space="preserve"> no contribution </w:t>
      </w:r>
      <w:r w:rsidR="001F67BD">
        <w:rPr>
          <w:lang w:val="en-GB"/>
        </w:rPr>
        <w:t>of</w:t>
      </w:r>
      <w:r w:rsidRPr="00102025">
        <w:rPr>
          <w:lang w:val="en-GB"/>
        </w:rPr>
        <w:t xml:space="preserve"> MB photolysis </w:t>
      </w:r>
      <w:r w:rsidR="00BB2FDF">
        <w:rPr>
          <w:lang w:val="en-GB"/>
        </w:rPr>
        <w:t xml:space="preserve">is present </w:t>
      </w:r>
      <w:r w:rsidRPr="00102025">
        <w:rPr>
          <w:lang w:val="en-GB"/>
        </w:rPr>
        <w:t xml:space="preserve">while an important </w:t>
      </w:r>
      <w:r w:rsidR="002A0A43" w:rsidRPr="00102025">
        <w:rPr>
          <w:lang w:val="en-GB"/>
        </w:rPr>
        <w:t xml:space="preserve">decrease of MB </w:t>
      </w:r>
      <w:r w:rsidR="00F15AF5">
        <w:rPr>
          <w:lang w:val="en-GB"/>
        </w:rPr>
        <w:t>relative concentration</w:t>
      </w:r>
      <w:r w:rsidR="002A0A43" w:rsidRPr="00102025">
        <w:rPr>
          <w:lang w:val="en-GB"/>
        </w:rPr>
        <w:t xml:space="preserve"> </w:t>
      </w:r>
      <w:r w:rsidR="00F15AF5">
        <w:rPr>
          <w:lang w:val="en-GB"/>
        </w:rPr>
        <w:t>was</w:t>
      </w:r>
      <w:r w:rsidR="002A0A43" w:rsidRPr="00102025">
        <w:rPr>
          <w:lang w:val="en-GB"/>
        </w:rPr>
        <w:t xml:space="preserve"> observed using commercial ZnO. Although </w:t>
      </w:r>
      <w:r w:rsidR="00F27CCB" w:rsidRPr="00102025">
        <w:rPr>
          <w:lang w:val="en-GB"/>
        </w:rPr>
        <w:t>ZnO</w:t>
      </w:r>
      <w:r w:rsidR="002A0A43" w:rsidRPr="00102025">
        <w:rPr>
          <w:lang w:val="en-GB"/>
        </w:rPr>
        <w:t xml:space="preserve"> is usually active only </w:t>
      </w:r>
      <w:r w:rsidR="00F15AF5">
        <w:rPr>
          <w:lang w:val="en-GB"/>
        </w:rPr>
        <w:t>under</w:t>
      </w:r>
      <w:r w:rsidR="002A0A43" w:rsidRPr="00102025">
        <w:rPr>
          <w:lang w:val="en-GB"/>
        </w:rPr>
        <w:t xml:space="preserve"> UV light, this result can be justified by sensitization phenomena of the </w:t>
      </w:r>
      <w:proofErr w:type="spellStart"/>
      <w:r w:rsidR="002A0A43" w:rsidRPr="00102025">
        <w:rPr>
          <w:lang w:val="en-GB"/>
        </w:rPr>
        <w:t>photocatalyst</w:t>
      </w:r>
      <w:proofErr w:type="spellEnd"/>
      <w:r w:rsidR="002A0A43" w:rsidRPr="00102025">
        <w:rPr>
          <w:lang w:val="en-GB"/>
        </w:rPr>
        <w:t xml:space="preserve"> surface in the presence of dye molecules such as MB</w:t>
      </w:r>
      <w:r w:rsidR="00AE2113">
        <w:rPr>
          <w:lang w:val="en-GB"/>
        </w:rPr>
        <w:t xml:space="preserve"> </w:t>
      </w:r>
      <w:r w:rsidR="00AE2113">
        <w:rPr>
          <w:lang w:val="en-GB"/>
        </w:rPr>
        <w:fldChar w:fldCharType="begin"/>
      </w:r>
      <w:r w:rsidR="00AE2113">
        <w:rPr>
          <w:lang w:val="en-GB"/>
        </w:rPr>
        <w:instrText xml:space="preserve"> ADDIN EN.CITE &lt;EndNote&gt;&lt;Cite&gt;&lt;Author&gt;Rehman&lt;/Author&gt;&lt;Year&gt;2009&lt;/Year&gt;&lt;RecNum&gt;13&lt;/RecNum&gt;&lt;DisplayText&gt;(Rehman et al., 2009)&lt;/DisplayText&gt;&lt;record&gt;&lt;rec-number&gt;13&lt;/rec-number&gt;&lt;foreign-keys&gt;&lt;key app="EN" db-id="td5vrzevirp9raepd2bp592z2zpx5x52ppar"&gt;13&lt;/key&gt;&lt;/foreign-keys&gt;&lt;ref-type name="Journal Article"&gt;17&lt;/ref-type&gt;&lt;contributors&gt;&lt;authors&gt;&lt;author&gt;Rehman, Shama&lt;/author&gt;&lt;author&gt;Ullah, Ruh&lt;/author&gt;&lt;author&gt;Butt, A. M.&lt;/author&gt;&lt;author&gt;Gohar, N. D.&lt;/author&gt;&lt;/authors&gt;&lt;/contributors&gt;&lt;titles&gt;&lt;title&gt;Strategies of making TiO2 and ZnO visible light active&lt;/title&gt;&lt;secondary-title&gt;Journal of Hazardous Materials&lt;/secondary-title&gt;&lt;/titles&gt;&lt;periodical&gt;&lt;full-title&gt;Journal of Hazardous Materials&lt;/full-title&gt;&lt;/periodical&gt;&lt;pages&gt;560-569&lt;/pages&gt;&lt;volume&gt;170&lt;/volume&gt;&lt;number&gt;2&lt;/number&gt;&lt;keywords&gt;&lt;keyword&gt;Visible light sensitization&lt;/keyword&gt;&lt;keyword&gt;Band gap modification&lt;/keyword&gt;&lt;keyword&gt;Oxygen vacancies&lt;/keyword&gt;&lt;keyword&gt;Impurity states&lt;/keyword&gt;&lt;/keywords&gt;&lt;dates&gt;&lt;year&gt;2009&lt;/year&gt;&lt;pub-dates&gt;&lt;date&gt;2009/10/30/&lt;/date&gt;&lt;/pub-dates&gt;&lt;/dates&gt;&lt;isbn&gt;0304-3894&lt;/isbn&gt;&lt;urls&gt;&lt;related-urls&gt;&lt;url&gt;http://www.sciencedirect.com/science/article/pii/S0304389409008097&lt;/url&gt;&lt;/related-urls&gt;&lt;/urls&gt;&lt;electronic-resource-num&gt;https://doi.org/10.1016/j.jhazmat.2009.05.064&lt;/electronic-resource-num&gt;&lt;/record&gt;&lt;/Cite&gt;&lt;/EndNote&gt;</w:instrText>
      </w:r>
      <w:r w:rsidR="00AE2113">
        <w:rPr>
          <w:lang w:val="en-GB"/>
        </w:rPr>
        <w:fldChar w:fldCharType="separate"/>
      </w:r>
      <w:r w:rsidR="00AE2113">
        <w:rPr>
          <w:noProof/>
          <w:lang w:val="en-GB"/>
        </w:rPr>
        <w:t>(</w:t>
      </w:r>
      <w:hyperlink w:anchor="_ENREF_5" w:tooltip="Rehman, 2009 #13" w:history="1">
        <w:r w:rsidR="004D0BA3">
          <w:rPr>
            <w:noProof/>
            <w:lang w:val="en-GB"/>
          </w:rPr>
          <w:t>Rehman et al., 2009</w:t>
        </w:r>
      </w:hyperlink>
      <w:r w:rsidR="00AE2113">
        <w:rPr>
          <w:noProof/>
          <w:lang w:val="en-GB"/>
        </w:rPr>
        <w:t>)</w:t>
      </w:r>
      <w:r w:rsidR="00AE2113">
        <w:rPr>
          <w:lang w:val="en-GB"/>
        </w:rPr>
        <w:fldChar w:fldCharType="end"/>
      </w:r>
      <w:r w:rsidR="002A0A43" w:rsidRPr="00102025">
        <w:rPr>
          <w:lang w:val="en-GB"/>
        </w:rPr>
        <w:t xml:space="preserve">. However, </w:t>
      </w:r>
      <w:r w:rsidR="009620C7" w:rsidRPr="00102025">
        <w:rPr>
          <w:lang w:val="en-GB"/>
        </w:rPr>
        <w:t xml:space="preserve">compared to </w:t>
      </w:r>
      <w:r w:rsidR="00F15AF5">
        <w:rPr>
          <w:lang w:val="en-GB"/>
        </w:rPr>
        <w:t>the results obtained with only commercial</w:t>
      </w:r>
      <w:r w:rsidR="009620C7" w:rsidRPr="00102025">
        <w:rPr>
          <w:lang w:val="en-GB"/>
        </w:rPr>
        <w:t xml:space="preserve"> </w:t>
      </w:r>
      <w:proofErr w:type="spellStart"/>
      <w:r w:rsidR="009620C7" w:rsidRPr="00102025">
        <w:rPr>
          <w:lang w:val="en-GB"/>
        </w:rPr>
        <w:t>ZnO</w:t>
      </w:r>
      <w:proofErr w:type="spellEnd"/>
      <w:r w:rsidR="009620C7" w:rsidRPr="00102025">
        <w:rPr>
          <w:lang w:val="en-GB"/>
        </w:rPr>
        <w:t xml:space="preserve">, the </w:t>
      </w:r>
      <w:proofErr w:type="spellStart"/>
      <w:r w:rsidR="009620C7" w:rsidRPr="00102025">
        <w:rPr>
          <w:lang w:val="en-GB"/>
        </w:rPr>
        <w:t>photocatalyst</w:t>
      </w:r>
      <w:proofErr w:type="spellEnd"/>
      <w:r w:rsidR="009620C7" w:rsidRPr="00102025">
        <w:rPr>
          <w:lang w:val="en-GB"/>
        </w:rPr>
        <w:t xml:space="preserve"> coupled with “up-conversion” phosphors allowed to achieve higher values </w:t>
      </w:r>
      <w:r w:rsidR="00F27CCB" w:rsidRPr="00102025">
        <w:rPr>
          <w:lang w:val="en-GB"/>
        </w:rPr>
        <w:t>both in terms of</w:t>
      </w:r>
      <w:r w:rsidR="009620C7" w:rsidRPr="00102025">
        <w:rPr>
          <w:lang w:val="en-GB"/>
        </w:rPr>
        <w:t xml:space="preserve"> MB discoloration </w:t>
      </w:r>
      <w:r w:rsidR="00F15AF5">
        <w:rPr>
          <w:lang w:val="en-GB"/>
        </w:rPr>
        <w:t>and</w:t>
      </w:r>
      <w:r w:rsidR="009620C7" w:rsidRPr="00102025">
        <w:rPr>
          <w:lang w:val="en-GB"/>
        </w:rPr>
        <w:t xml:space="preserve"> TOC removal </w:t>
      </w:r>
      <w:r w:rsidR="00F15AF5">
        <w:rPr>
          <w:lang w:val="en-GB"/>
        </w:rPr>
        <w:t>after</w:t>
      </w:r>
      <w:r w:rsidR="009620C7" w:rsidRPr="00102025">
        <w:rPr>
          <w:lang w:val="en-GB"/>
        </w:rPr>
        <w:t xml:space="preserve"> the same irradiation time. Specifically, the physical mixture was able to reach </w:t>
      </w:r>
      <w:r w:rsidR="00295724">
        <w:rPr>
          <w:lang w:val="en-GB"/>
        </w:rPr>
        <w:t xml:space="preserve">the </w:t>
      </w:r>
      <w:r w:rsidR="009620C7" w:rsidRPr="00102025">
        <w:rPr>
          <w:lang w:val="en-GB"/>
        </w:rPr>
        <w:t>almost complete MB discoloration (Figure 2a) and about 90</w:t>
      </w:r>
      <w:r w:rsidR="00324F87">
        <w:rPr>
          <w:lang w:val="en-GB"/>
        </w:rPr>
        <w:t xml:space="preserve"> </w:t>
      </w:r>
      <w:r w:rsidR="009620C7" w:rsidRPr="00102025">
        <w:rPr>
          <w:lang w:val="en-GB"/>
        </w:rPr>
        <w:t>% of TOC removal (</w:t>
      </w:r>
      <w:proofErr w:type="spellStart"/>
      <w:r w:rsidR="009620C7" w:rsidRPr="00102025">
        <w:rPr>
          <w:lang w:val="en-GB"/>
        </w:rPr>
        <w:t>Figura</w:t>
      </w:r>
      <w:proofErr w:type="spellEnd"/>
      <w:r w:rsidR="009620C7" w:rsidRPr="00102025">
        <w:rPr>
          <w:lang w:val="en-GB"/>
        </w:rPr>
        <w:t xml:space="preserve"> 2</w:t>
      </w:r>
      <w:r w:rsidR="00295724">
        <w:rPr>
          <w:lang w:val="en-GB"/>
        </w:rPr>
        <w:t>b</w:t>
      </w:r>
      <w:r w:rsidR="009620C7" w:rsidRPr="00102025">
        <w:rPr>
          <w:lang w:val="en-GB"/>
        </w:rPr>
        <w:t xml:space="preserve">) after 180 min of </w:t>
      </w:r>
      <w:r w:rsidR="00E01F26" w:rsidRPr="00102025">
        <w:rPr>
          <w:lang w:val="en-GB"/>
        </w:rPr>
        <w:t>visible light irradiation</w:t>
      </w:r>
      <w:r w:rsidR="009620C7" w:rsidRPr="00102025">
        <w:rPr>
          <w:lang w:val="en-GB"/>
        </w:rPr>
        <w:t xml:space="preserve">. </w:t>
      </w:r>
      <w:r w:rsidR="00C5685B" w:rsidRPr="00102025">
        <w:rPr>
          <w:lang w:val="en-GB"/>
        </w:rPr>
        <w:t xml:space="preserve">In order to understand the influence of “up-conversion” phosphors </w:t>
      </w:r>
      <w:r w:rsidR="00F27CCB" w:rsidRPr="00102025">
        <w:rPr>
          <w:lang w:val="en-GB"/>
        </w:rPr>
        <w:t xml:space="preserve">presence </w:t>
      </w:r>
      <w:r w:rsidR="00C5685B" w:rsidRPr="00102025">
        <w:rPr>
          <w:lang w:val="en-GB"/>
        </w:rPr>
        <w:t xml:space="preserve">on photocatalytic activity, the kinetic constant of MB discoloration was evaluated. For this purpose it was considered that the MB discoloration reaction follows </w:t>
      </w:r>
      <w:r w:rsidR="00AF44D6">
        <w:rPr>
          <w:lang w:val="en-GB"/>
        </w:rPr>
        <w:t xml:space="preserve">the pseudo-first-order kinetic </w:t>
      </w:r>
      <w:r w:rsidR="00AF44D6">
        <w:rPr>
          <w:lang w:val="en-GB"/>
        </w:rPr>
        <w:fldChar w:fldCharType="begin"/>
      </w:r>
      <w:r w:rsidR="00AF44D6">
        <w:rPr>
          <w:lang w:val="en-GB"/>
        </w:rPr>
        <w:instrText xml:space="preserve"> ADDIN EN.CITE &lt;EndNote&gt;&lt;Cite&gt;&lt;Author&gt;Salehi&lt;/Author&gt;&lt;Year&gt;2012&lt;/Year&gt;&lt;RecNum&gt;14&lt;/RecNum&gt;&lt;DisplayText&gt;(Salehi et al., 2012)&lt;/DisplayText&gt;&lt;record&gt;&lt;rec-number&gt;14&lt;/rec-number&gt;&lt;foreign-keys&gt;&lt;key app="EN" db-id="td5vrzevirp9raepd2bp592z2zpx5x52ppar"&gt;14&lt;/key&gt;&lt;/foreign-keys&gt;&lt;ref-type name="Book"&gt;6&lt;/ref-type&gt;&lt;contributors&gt;&lt;authors&gt;&lt;author&gt;Salehi, Marziyeh&lt;/author&gt;&lt;author&gt;Hashemipour, Hassan&lt;/author&gt;&lt;author&gt;Mirzaee, Mohammad&lt;/author&gt;&lt;/authors&gt;&lt;/contributors&gt;&lt;titles&gt;&lt;title&gt;Experimental Study of Influencing Factors and Kinetics in Catalytic Removal of Methylene Blue with TiO2 Nanopowder&lt;/title&gt;&lt;/titles&gt;&lt;pages&gt;1-7&lt;/pages&gt;&lt;volume&gt;2&lt;/volume&gt;&lt;dates&gt;&lt;year&gt;2012&lt;/year&gt;&lt;/dates&gt;&lt;urls&gt;&lt;/urls&gt;&lt;electronic-resource-num&gt;10.5923/j.ajee.20120201.01&lt;/electronic-resource-num&gt;&lt;/record&gt;&lt;/Cite&gt;&lt;/EndNote&gt;</w:instrText>
      </w:r>
      <w:r w:rsidR="00AF44D6">
        <w:rPr>
          <w:lang w:val="en-GB"/>
        </w:rPr>
        <w:fldChar w:fldCharType="separate"/>
      </w:r>
      <w:r w:rsidR="00AF44D6">
        <w:rPr>
          <w:noProof/>
          <w:lang w:val="en-GB"/>
        </w:rPr>
        <w:t>(</w:t>
      </w:r>
      <w:hyperlink w:anchor="_ENREF_7" w:tooltip="Salehi, 2012 #14" w:history="1">
        <w:r w:rsidR="004D0BA3">
          <w:rPr>
            <w:noProof/>
            <w:lang w:val="en-GB"/>
          </w:rPr>
          <w:t>Salehi et al., 2012</w:t>
        </w:r>
      </w:hyperlink>
      <w:r w:rsidR="00AF44D6">
        <w:rPr>
          <w:noProof/>
          <w:lang w:val="en-GB"/>
        </w:rPr>
        <w:t>)</w:t>
      </w:r>
      <w:r w:rsidR="00AF44D6">
        <w:rPr>
          <w:lang w:val="en-GB"/>
        </w:rPr>
        <w:fldChar w:fldCharType="end"/>
      </w:r>
      <w:r w:rsidR="00C5685B" w:rsidRPr="00102025">
        <w:rPr>
          <w:lang w:val="en-GB"/>
        </w:rPr>
        <w:t xml:space="preserve">. The </w:t>
      </w:r>
      <w:proofErr w:type="spellStart"/>
      <w:r w:rsidR="00C5685B" w:rsidRPr="00102025">
        <w:rPr>
          <w:lang w:val="en-GB"/>
        </w:rPr>
        <w:t>photodegradation</w:t>
      </w:r>
      <w:proofErr w:type="spellEnd"/>
      <w:r w:rsidR="00C5685B" w:rsidRPr="00102025">
        <w:rPr>
          <w:lang w:val="en-GB"/>
        </w:rPr>
        <w:t xml:space="preserve"> rate (r) depends on MB </w:t>
      </w:r>
      <w:r w:rsidR="00295724">
        <w:rPr>
          <w:lang w:val="en-GB"/>
        </w:rPr>
        <w:t>concentration</w:t>
      </w:r>
      <w:r w:rsidR="00C5685B" w:rsidRPr="00102025">
        <w:rPr>
          <w:lang w:val="en-GB"/>
        </w:rPr>
        <w:t xml:space="preserve"> (C) in accordance wit</w:t>
      </w:r>
      <w:r w:rsidR="00D94E53">
        <w:rPr>
          <w:lang w:val="en-GB"/>
        </w:rPr>
        <w:t xml:space="preserve">h the following equation </w:t>
      </w:r>
      <w:proofErr w:type="spellStart"/>
      <w:r w:rsidR="00D94E53">
        <w:rPr>
          <w:lang w:val="en-GB"/>
        </w:rPr>
        <w:t>Eq</w:t>
      </w:r>
      <w:proofErr w:type="spellEnd"/>
      <w:r w:rsidR="00D94E53">
        <w:rPr>
          <w:lang w:val="en-GB"/>
        </w:rPr>
        <w:t>(1):</w:t>
      </w:r>
    </w:p>
    <w:p w:rsidR="00333C4B" w:rsidRPr="00102025" w:rsidRDefault="00333C4B" w:rsidP="00C03EB4">
      <w:pPr>
        <w:pStyle w:val="CETBodytext"/>
        <w:rPr>
          <w:lang w:val="en-GB"/>
        </w:rPr>
      </w:pPr>
    </w:p>
    <w:tbl>
      <w:tblPr>
        <w:tblW w:w="5000" w:type="pct"/>
        <w:tblLook w:val="04A0" w:firstRow="1" w:lastRow="0" w:firstColumn="1" w:lastColumn="0" w:noHBand="0" w:noVBand="1"/>
      </w:tblPr>
      <w:tblGrid>
        <w:gridCol w:w="8188"/>
        <w:gridCol w:w="815"/>
      </w:tblGrid>
      <w:tr w:rsidR="00C5685B" w:rsidRPr="00102025" w:rsidTr="00A91131">
        <w:tc>
          <w:tcPr>
            <w:tcW w:w="8188" w:type="dxa"/>
            <w:shd w:val="clear" w:color="auto" w:fill="auto"/>
            <w:vAlign w:val="center"/>
          </w:tcPr>
          <w:p w:rsidR="00C5685B" w:rsidRPr="00102025" w:rsidRDefault="00081B7E" w:rsidP="00A91131">
            <w:pPr>
              <w:pStyle w:val="CETEquation"/>
            </w:pPr>
            <w:r w:rsidRPr="00102025">
              <w:rPr>
                <w:position w:val="-6"/>
              </w:rPr>
              <w:object w:dxaOrig="8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2pt" o:ole="">
                  <v:imagedata r:id="rId12" o:title=""/>
                </v:shape>
                <o:OLEObject Type="Embed" ProgID="Equation.3" ShapeID="_x0000_i1025" DrawAspect="Content" ObjectID="_1615631879" r:id="rId13"/>
              </w:object>
            </w:r>
          </w:p>
        </w:tc>
        <w:tc>
          <w:tcPr>
            <w:tcW w:w="815" w:type="dxa"/>
            <w:shd w:val="clear" w:color="auto" w:fill="auto"/>
            <w:vAlign w:val="center"/>
          </w:tcPr>
          <w:p w:rsidR="00C5685B" w:rsidRPr="00102025" w:rsidRDefault="00C5685B" w:rsidP="00A91131">
            <w:pPr>
              <w:pStyle w:val="CETEquation"/>
              <w:jc w:val="right"/>
            </w:pPr>
            <w:r w:rsidRPr="00102025">
              <w:t>(1)</w:t>
            </w:r>
          </w:p>
        </w:tc>
      </w:tr>
    </w:tbl>
    <w:p w:rsidR="00324F87" w:rsidRDefault="00324F87" w:rsidP="00081B7E">
      <w:pPr>
        <w:pStyle w:val="CETBodytext"/>
        <w:rPr>
          <w:lang w:val="en-GB"/>
        </w:rPr>
      </w:pPr>
    </w:p>
    <w:p w:rsidR="00081B7E" w:rsidRPr="00102025" w:rsidRDefault="00081B7E" w:rsidP="00081B7E">
      <w:pPr>
        <w:pStyle w:val="CETBodytext"/>
        <w:rPr>
          <w:lang w:val="en-GB"/>
        </w:rPr>
      </w:pPr>
      <w:r w:rsidRPr="00102025">
        <w:rPr>
          <w:lang w:val="en-GB"/>
        </w:rPr>
        <w:t>Where C is the concentration of MB in mg·L</w:t>
      </w:r>
      <w:r w:rsidRPr="00102025">
        <w:rPr>
          <w:vertAlign w:val="superscript"/>
          <w:lang w:val="en-GB"/>
        </w:rPr>
        <w:t>-1</w:t>
      </w:r>
      <w:r w:rsidRPr="00102025">
        <w:rPr>
          <w:lang w:val="en-GB"/>
        </w:rPr>
        <w:t xml:space="preserve"> and k is the kinetic constant in min</w:t>
      </w:r>
      <w:r w:rsidRPr="00102025">
        <w:rPr>
          <w:vertAlign w:val="superscript"/>
          <w:lang w:val="en-GB"/>
        </w:rPr>
        <w:t>-1</w:t>
      </w:r>
      <w:r w:rsidRPr="00102025">
        <w:rPr>
          <w:lang w:val="en-GB"/>
        </w:rPr>
        <w:t>.</w:t>
      </w:r>
    </w:p>
    <w:p w:rsidR="00C5685B" w:rsidRPr="00102025" w:rsidRDefault="00081B7E" w:rsidP="00081B7E">
      <w:pPr>
        <w:pStyle w:val="CETBodytext"/>
        <w:rPr>
          <w:lang w:val="en-GB"/>
        </w:rPr>
      </w:pPr>
      <w:r w:rsidRPr="00102025">
        <w:rPr>
          <w:lang w:val="en-GB"/>
        </w:rPr>
        <w:t xml:space="preserve">Considering the </w:t>
      </w:r>
      <w:r w:rsidR="00BB2FDF" w:rsidRPr="00102025">
        <w:rPr>
          <w:lang w:val="en-GB"/>
        </w:rPr>
        <w:t xml:space="preserve">MB </w:t>
      </w:r>
      <w:r w:rsidRPr="00102025">
        <w:rPr>
          <w:lang w:val="en-GB"/>
        </w:rPr>
        <w:t>mass balance</w:t>
      </w:r>
      <w:r w:rsidR="00BB2FDF">
        <w:rPr>
          <w:lang w:val="en-GB"/>
        </w:rPr>
        <w:t>, reported</w:t>
      </w:r>
      <w:r w:rsidRPr="00102025">
        <w:rPr>
          <w:lang w:val="en-GB"/>
        </w:rPr>
        <w:t xml:space="preserve"> in </w:t>
      </w:r>
      <w:proofErr w:type="spellStart"/>
      <w:r w:rsidRPr="00102025">
        <w:rPr>
          <w:lang w:val="en-GB"/>
        </w:rPr>
        <w:t>Eq</w:t>
      </w:r>
      <w:proofErr w:type="spellEnd"/>
      <w:r w:rsidRPr="00102025">
        <w:rPr>
          <w:lang w:val="en-GB"/>
        </w:rPr>
        <w:t xml:space="preserve">(2) and integrating it between initial time (t=0) and a generic irradiation time t, it was obtained the equation </w:t>
      </w:r>
      <w:proofErr w:type="spellStart"/>
      <w:r w:rsidRPr="00102025">
        <w:rPr>
          <w:lang w:val="en-GB"/>
        </w:rPr>
        <w:t>Eq</w:t>
      </w:r>
      <w:proofErr w:type="spellEnd"/>
      <w:r w:rsidRPr="00102025">
        <w:rPr>
          <w:lang w:val="en-GB"/>
        </w:rPr>
        <w:t>(3).</w:t>
      </w:r>
    </w:p>
    <w:p w:rsidR="00F27CCB" w:rsidRPr="00102025" w:rsidRDefault="00F27CCB" w:rsidP="00081B7E">
      <w:pPr>
        <w:pStyle w:val="CETBodytext"/>
        <w:rPr>
          <w:lang w:val="en-GB"/>
        </w:rPr>
      </w:pPr>
    </w:p>
    <w:tbl>
      <w:tblPr>
        <w:tblW w:w="5000" w:type="pct"/>
        <w:tblLook w:val="04A0" w:firstRow="1" w:lastRow="0" w:firstColumn="1" w:lastColumn="0" w:noHBand="0" w:noVBand="1"/>
      </w:tblPr>
      <w:tblGrid>
        <w:gridCol w:w="8188"/>
        <w:gridCol w:w="815"/>
      </w:tblGrid>
      <w:tr w:rsidR="008F1966" w:rsidRPr="00102025" w:rsidTr="00A91131">
        <w:tc>
          <w:tcPr>
            <w:tcW w:w="8188" w:type="dxa"/>
            <w:shd w:val="clear" w:color="auto" w:fill="auto"/>
            <w:vAlign w:val="center"/>
          </w:tcPr>
          <w:p w:rsidR="008F1966" w:rsidRPr="00102025" w:rsidRDefault="00D024A1" w:rsidP="00A91131">
            <w:pPr>
              <w:pStyle w:val="CETEquation"/>
            </w:pPr>
            <w:r w:rsidRPr="00102025">
              <w:rPr>
                <w:position w:val="-20"/>
              </w:rPr>
              <w:object w:dxaOrig="1080" w:dyaOrig="560">
                <v:shape id="_x0000_i1026" type="#_x0000_t75" style="width:54.75pt;height:27.75pt" o:ole="">
                  <v:imagedata r:id="rId14" o:title=""/>
                </v:shape>
                <o:OLEObject Type="Embed" ProgID="Equation.3" ShapeID="_x0000_i1026" DrawAspect="Content" ObjectID="_1615631880" r:id="rId15"/>
              </w:object>
            </w:r>
          </w:p>
        </w:tc>
        <w:tc>
          <w:tcPr>
            <w:tcW w:w="815" w:type="dxa"/>
            <w:shd w:val="clear" w:color="auto" w:fill="auto"/>
            <w:vAlign w:val="center"/>
          </w:tcPr>
          <w:p w:rsidR="008F1966" w:rsidRPr="00102025" w:rsidRDefault="008F1966" w:rsidP="008F1966">
            <w:pPr>
              <w:pStyle w:val="CETEquation"/>
              <w:jc w:val="right"/>
            </w:pPr>
            <w:r w:rsidRPr="00102025">
              <w:t>(2)</w:t>
            </w:r>
          </w:p>
        </w:tc>
      </w:tr>
    </w:tbl>
    <w:p w:rsidR="00C5685B" w:rsidRPr="00102025" w:rsidRDefault="00C5685B" w:rsidP="002A0A43">
      <w:pPr>
        <w:pStyle w:val="CETBodytext"/>
        <w:rPr>
          <w:lang w:val="en-GB"/>
        </w:rPr>
      </w:pPr>
    </w:p>
    <w:tbl>
      <w:tblPr>
        <w:tblW w:w="5000" w:type="pct"/>
        <w:tblLook w:val="04A0" w:firstRow="1" w:lastRow="0" w:firstColumn="1" w:lastColumn="0" w:noHBand="0" w:noVBand="1"/>
      </w:tblPr>
      <w:tblGrid>
        <w:gridCol w:w="8188"/>
        <w:gridCol w:w="815"/>
      </w:tblGrid>
      <w:tr w:rsidR="00D024A1" w:rsidRPr="00102025" w:rsidTr="00A91131">
        <w:tc>
          <w:tcPr>
            <w:tcW w:w="8188" w:type="dxa"/>
            <w:shd w:val="clear" w:color="auto" w:fill="auto"/>
            <w:vAlign w:val="center"/>
          </w:tcPr>
          <w:p w:rsidR="00D024A1" w:rsidRPr="00102025" w:rsidRDefault="00A32777" w:rsidP="00A91131">
            <w:pPr>
              <w:pStyle w:val="CETEquation"/>
            </w:pPr>
            <w:r w:rsidRPr="00102025">
              <w:rPr>
                <w:position w:val="-26"/>
              </w:rPr>
              <w:object w:dxaOrig="1140" w:dyaOrig="600">
                <v:shape id="_x0000_i1027" type="#_x0000_t75" style="width:57pt;height:30pt" o:ole="">
                  <v:imagedata r:id="rId16" o:title=""/>
                </v:shape>
                <o:OLEObject Type="Embed" ProgID="Equation.3" ShapeID="_x0000_i1027" DrawAspect="Content" ObjectID="_1615631881" r:id="rId17"/>
              </w:object>
            </w:r>
          </w:p>
        </w:tc>
        <w:tc>
          <w:tcPr>
            <w:tcW w:w="815" w:type="dxa"/>
            <w:shd w:val="clear" w:color="auto" w:fill="auto"/>
            <w:vAlign w:val="center"/>
          </w:tcPr>
          <w:p w:rsidR="00D024A1" w:rsidRPr="00102025" w:rsidRDefault="00D024A1" w:rsidP="00A91131">
            <w:pPr>
              <w:pStyle w:val="CETEquation"/>
              <w:jc w:val="right"/>
            </w:pPr>
            <w:r w:rsidRPr="00102025">
              <w:t>(3)</w:t>
            </w:r>
          </w:p>
        </w:tc>
      </w:tr>
    </w:tbl>
    <w:p w:rsidR="00C5685B" w:rsidRPr="00102025" w:rsidRDefault="00A32777" w:rsidP="002A0A43">
      <w:pPr>
        <w:pStyle w:val="CETBodytext"/>
        <w:rPr>
          <w:lang w:val="en-GB"/>
        </w:rPr>
      </w:pPr>
      <w:r w:rsidRPr="00102025">
        <w:rPr>
          <w:lang w:val="en-GB"/>
        </w:rPr>
        <w:t xml:space="preserve">The values of the kinetic constant k can be calculated by the slope of the straight line obtained by plotting </w:t>
      </w:r>
      <w:r w:rsidR="00295724">
        <w:rPr>
          <w:lang w:val="en-GB"/>
        </w:rPr>
        <w:t>–ln(C/C</w:t>
      </w:r>
      <w:r w:rsidR="00295724" w:rsidRPr="00295724">
        <w:rPr>
          <w:vertAlign w:val="subscript"/>
          <w:lang w:val="en-GB"/>
        </w:rPr>
        <w:t>0</w:t>
      </w:r>
      <w:r w:rsidR="00295724">
        <w:rPr>
          <w:lang w:val="en-GB"/>
        </w:rPr>
        <w:t xml:space="preserve">) </w:t>
      </w:r>
      <w:r w:rsidRPr="00102025">
        <w:rPr>
          <w:lang w:val="en-GB"/>
        </w:rPr>
        <w:t xml:space="preserve">versus irradiation time (t) and the obtained results for all the photocatalytic tests previously described are reported in Figure </w:t>
      </w:r>
      <w:r w:rsidR="00295724">
        <w:rPr>
          <w:lang w:val="en-GB"/>
        </w:rPr>
        <w:t>3</w:t>
      </w:r>
      <w:r w:rsidRPr="00102025">
        <w:rPr>
          <w:lang w:val="en-GB"/>
        </w:rPr>
        <w:t xml:space="preserve">. It is evident that the k value </w:t>
      </w:r>
      <w:r w:rsidR="00295724">
        <w:rPr>
          <w:lang w:val="en-GB"/>
        </w:rPr>
        <w:t xml:space="preserve">for the system </w:t>
      </w:r>
      <w:r w:rsidR="00BB2FDF">
        <w:rPr>
          <w:lang w:val="en-GB"/>
        </w:rPr>
        <w:t xml:space="preserve">“commercial </w:t>
      </w:r>
      <w:proofErr w:type="spellStart"/>
      <w:r w:rsidR="00295724">
        <w:rPr>
          <w:lang w:val="en-GB"/>
        </w:rPr>
        <w:t>ZnO+</w:t>
      </w:r>
      <w:r w:rsidR="00D35DC1">
        <w:rPr>
          <w:lang w:val="en-GB"/>
        </w:rPr>
        <w:t>up-conversion</w:t>
      </w:r>
      <w:proofErr w:type="spellEnd"/>
      <w:r w:rsidR="00D35DC1">
        <w:rPr>
          <w:lang w:val="en-GB"/>
        </w:rPr>
        <w:t xml:space="preserve"> </w:t>
      </w:r>
      <w:r w:rsidR="005D4E12" w:rsidRPr="00102025">
        <w:rPr>
          <w:lang w:val="en-GB"/>
        </w:rPr>
        <w:t>phosphors</w:t>
      </w:r>
      <w:r w:rsidR="00BB2FDF">
        <w:rPr>
          <w:lang w:val="en-GB"/>
        </w:rPr>
        <w:t>”</w:t>
      </w:r>
      <w:r w:rsidR="00D25DDE" w:rsidRPr="00102025">
        <w:rPr>
          <w:lang w:val="en-GB"/>
        </w:rPr>
        <w:t xml:space="preserve"> (0.0251 min</w:t>
      </w:r>
      <w:r w:rsidR="00D25DDE" w:rsidRPr="00102025">
        <w:rPr>
          <w:vertAlign w:val="superscript"/>
          <w:lang w:val="en-GB"/>
        </w:rPr>
        <w:t>-1</w:t>
      </w:r>
      <w:r w:rsidR="00D25DDE" w:rsidRPr="00102025">
        <w:rPr>
          <w:lang w:val="en-GB"/>
        </w:rPr>
        <w:t>)</w:t>
      </w:r>
      <w:r w:rsidRPr="00102025">
        <w:rPr>
          <w:lang w:val="en-GB"/>
        </w:rPr>
        <w:t xml:space="preserve"> is </w:t>
      </w:r>
      <w:r w:rsidR="00295724">
        <w:rPr>
          <w:lang w:val="en-GB"/>
        </w:rPr>
        <w:t>significantly higher</w:t>
      </w:r>
      <w:r w:rsidRPr="00102025">
        <w:rPr>
          <w:lang w:val="en-GB"/>
        </w:rPr>
        <w:t xml:space="preserve"> than </w:t>
      </w:r>
      <w:r w:rsidR="00295724">
        <w:rPr>
          <w:lang w:val="en-GB"/>
        </w:rPr>
        <w:t>that</w:t>
      </w:r>
      <w:r w:rsidR="00D25DDE" w:rsidRPr="00102025">
        <w:rPr>
          <w:lang w:val="en-GB"/>
        </w:rPr>
        <w:t xml:space="preserve"> </w:t>
      </w:r>
      <w:r w:rsidR="00295724">
        <w:rPr>
          <w:lang w:val="en-GB"/>
        </w:rPr>
        <w:t>obtained</w:t>
      </w:r>
      <w:r w:rsidR="000B562F" w:rsidRPr="00102025">
        <w:rPr>
          <w:lang w:val="en-GB"/>
        </w:rPr>
        <w:t xml:space="preserve"> for commercial ZnO (0.0124 min</w:t>
      </w:r>
      <w:r w:rsidR="000B562F" w:rsidRPr="00102025">
        <w:rPr>
          <w:vertAlign w:val="superscript"/>
          <w:lang w:val="en-GB"/>
        </w:rPr>
        <w:t>-1</w:t>
      </w:r>
      <w:r w:rsidR="000B562F" w:rsidRPr="00102025">
        <w:rPr>
          <w:lang w:val="en-GB"/>
        </w:rPr>
        <w:t>). This confirms that t</w:t>
      </w:r>
      <w:r w:rsidR="008D1E38">
        <w:rPr>
          <w:lang w:val="en-GB"/>
        </w:rPr>
        <w:t>he UV radiation emitted by the “</w:t>
      </w:r>
      <w:r w:rsidR="000B562F" w:rsidRPr="00102025">
        <w:rPr>
          <w:lang w:val="en-GB"/>
        </w:rPr>
        <w:t>up-conversion</w:t>
      </w:r>
      <w:r w:rsidR="008D1E38">
        <w:rPr>
          <w:lang w:val="en-GB"/>
        </w:rPr>
        <w:t>”</w:t>
      </w:r>
      <w:r w:rsidR="000B562F" w:rsidRPr="00102025">
        <w:rPr>
          <w:lang w:val="en-GB"/>
        </w:rPr>
        <w:t xml:space="preserve"> phosphors is able to activate the </w:t>
      </w:r>
      <w:proofErr w:type="spellStart"/>
      <w:r w:rsidR="000B562F" w:rsidRPr="00102025">
        <w:rPr>
          <w:lang w:val="en-GB"/>
        </w:rPr>
        <w:t>photocatalyst</w:t>
      </w:r>
      <w:proofErr w:type="spellEnd"/>
      <w:r w:rsidR="000B562F" w:rsidRPr="00102025">
        <w:rPr>
          <w:lang w:val="en-GB"/>
        </w:rPr>
        <w:t xml:space="preserve"> improving its performance in the presence of visible light.</w:t>
      </w:r>
    </w:p>
    <w:p w:rsidR="00034F9F" w:rsidRPr="00102025" w:rsidRDefault="001741BB" w:rsidP="002A0A43">
      <w:pPr>
        <w:pStyle w:val="CETBodytext"/>
        <w:rPr>
          <w:lang w:val="en-GB"/>
        </w:rPr>
      </w:pPr>
      <w:r w:rsidRPr="00102025">
        <w:rPr>
          <w:noProof/>
          <w:lang w:val="it-IT" w:eastAsia="it-IT"/>
        </w:rPr>
        <mc:AlternateContent>
          <mc:Choice Requires="wps">
            <w:drawing>
              <wp:anchor distT="0" distB="0" distL="114300" distR="114300" simplePos="0" relativeHeight="251720704" behindDoc="0" locked="0" layoutInCell="1" allowOverlap="1" wp14:anchorId="2F19C8DC" wp14:editId="0B3B68C1">
                <wp:simplePos x="0" y="0"/>
                <wp:positionH relativeFrom="column">
                  <wp:posOffset>3033395</wp:posOffset>
                </wp:positionH>
                <wp:positionV relativeFrom="paragraph">
                  <wp:posOffset>2196465</wp:posOffset>
                </wp:positionV>
                <wp:extent cx="457200" cy="1403985"/>
                <wp:effectExtent l="0" t="0" r="0" b="4445"/>
                <wp:wrapNone/>
                <wp:docPr id="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rsidR="0012262E" w:rsidRPr="00603B35" w:rsidRDefault="0012262E" w:rsidP="0012262E">
                            <w:pPr>
                              <w:rPr>
                                <w:rFonts w:cs="Arial"/>
                              </w:rPr>
                            </w:pPr>
                            <w:r w:rsidRPr="00603B35">
                              <w:rPr>
                                <w:rFonts w:cs="Arial"/>
                              </w:rPr>
                              <w:t>(</w:t>
                            </w:r>
                            <w:r w:rsidR="001741BB">
                              <w:rPr>
                                <w:rFonts w:cs="Arial"/>
                              </w:rPr>
                              <w:t>b</w:t>
                            </w:r>
                            <w:r w:rsidRPr="00603B35">
                              <w:rPr>
                                <w:rFont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38.85pt;margin-top:172.95pt;width:36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" filled="f" stroked="f">
                <v:textbox style="mso-fit-shape-to-text:t">
                  <w:txbxContent>
                    <w:p w:rsidR="0012262E" w:rsidRPr="00603B35" w:rsidRDefault="0012262E" w:rsidP="0012262E">
                      <w:pPr>
                        <w:rPr>
                          <w:rFonts w:cs="Arial"/>
                        </w:rPr>
                      </w:pPr>
                      <w:r w:rsidRPr="00603B35">
                        <w:rPr>
                          <w:rFonts w:cs="Arial"/>
                        </w:rPr>
                        <w:t>(</w:t>
                      </w:r>
                      <w:r w:rsidR="001741BB">
                        <w:rPr>
                          <w:rFonts w:cs="Arial"/>
                        </w:rPr>
                        <w:t>b</w:t>
                      </w:r>
                      <w:r w:rsidRPr="00603B35">
                        <w:rPr>
                          <w:rFonts w:cs="Arial"/>
                        </w:rPr>
                        <w:t>)</w:t>
                      </w:r>
                    </w:p>
                  </w:txbxContent>
                </v:textbox>
              </v:shape>
            </w:pict>
          </mc:Fallback>
        </mc:AlternateContent>
      </w:r>
      <w:r w:rsidRPr="00102025">
        <w:rPr>
          <w:noProof/>
          <w:lang w:val="it-IT" w:eastAsia="it-IT"/>
        </w:rPr>
        <mc:AlternateContent>
          <mc:Choice Requires="wps">
            <w:drawing>
              <wp:anchor distT="0" distB="0" distL="114300" distR="114300" simplePos="0" relativeHeight="251718656" behindDoc="0" locked="0" layoutInCell="1" allowOverlap="1" wp14:anchorId="249DE0DB" wp14:editId="57C802A1">
                <wp:simplePos x="0" y="0"/>
                <wp:positionH relativeFrom="column">
                  <wp:posOffset>433070</wp:posOffset>
                </wp:positionH>
                <wp:positionV relativeFrom="paragraph">
                  <wp:posOffset>2194560</wp:posOffset>
                </wp:positionV>
                <wp:extent cx="457200" cy="1403985"/>
                <wp:effectExtent l="0" t="0" r="0" b="4445"/>
                <wp:wrapNone/>
                <wp:docPr id="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rsidR="0012262E" w:rsidRPr="00603B35" w:rsidRDefault="0012262E" w:rsidP="0012262E">
                            <w:pPr>
                              <w:rPr>
                                <w:rFonts w:cs="Arial"/>
                              </w:rPr>
                            </w:pPr>
                            <w:r w:rsidRPr="00603B35">
                              <w:rPr>
                                <w:rFonts w:cs="Arial"/>
                              </w:rPr>
                              <w:t>(</w:t>
                            </w:r>
                            <w:r>
                              <w:rPr>
                                <w:rFonts w:cs="Arial"/>
                              </w:rPr>
                              <w:t>a</w:t>
                            </w:r>
                            <w:r w:rsidRPr="00603B35">
                              <w:rPr>
                                <w:rFont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4.1pt;margin-top:172.8pt;width:36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" filled="f" stroked="f">
                <v:textbox style="mso-fit-shape-to-text:t">
                  <w:txbxContent>
                    <w:p w:rsidR="0012262E" w:rsidRPr="00603B35" w:rsidRDefault="0012262E" w:rsidP="0012262E">
                      <w:pPr>
                        <w:rPr>
                          <w:rFonts w:cs="Arial"/>
                        </w:rPr>
                      </w:pPr>
                      <w:r w:rsidRPr="00603B35">
                        <w:rPr>
                          <w:rFonts w:cs="Arial"/>
                        </w:rPr>
                        <w:t>(</w:t>
                      </w:r>
                      <w:r>
                        <w:rPr>
                          <w:rFonts w:cs="Arial"/>
                        </w:rPr>
                        <w:t>a</w:t>
                      </w:r>
                      <w:r w:rsidRPr="00603B35">
                        <w:rPr>
                          <w:rFonts w:cs="Arial"/>
                        </w:rPr>
                        <w:t>)</w:t>
                      </w:r>
                    </w:p>
                  </w:txbxContent>
                </v:textbox>
              </v:shape>
            </w:pict>
          </mc:Fallback>
        </mc:AlternateContent>
      </w:r>
      <w:r w:rsidR="00295724">
        <w:rPr>
          <w:noProof/>
          <w:lang w:val="it-IT" w:eastAsia="it-IT"/>
        </w:rPr>
        <mc:AlternateContent>
          <mc:Choice Requires="wpg">
            <w:drawing>
              <wp:inline distT="0" distB="0" distL="0" distR="0" wp14:anchorId="54413002" wp14:editId="63DBADB7">
                <wp:extent cx="5497662" cy="2790054"/>
                <wp:effectExtent l="0" t="0" r="0" b="0"/>
                <wp:docPr id="17" name="Gruppo 17"/>
                <wp:cNvGraphicFramePr/>
                <a:graphic xmlns:a="http://schemas.openxmlformats.org/drawingml/2006/main">
                  <a:graphicData uri="http://schemas.microsoft.com/office/word/2010/wordprocessingGroup">
                    <wpg:wgp>
                      <wpg:cNvGrpSpPr/>
                      <wpg:grpSpPr>
                        <a:xfrm>
                          <a:off x="0" y="0"/>
                          <a:ext cx="5497662" cy="2790054"/>
                          <a:chOff x="1" y="37859"/>
                          <a:chExt cx="6777444" cy="3467819"/>
                        </a:xfrm>
                      </wpg:grpSpPr>
                      <wpg:graphicFrame>
                        <wpg:cNvPr id="3" name="Grafico 3">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C7FAEAED-BE16-4DF9-BFBC-1BED57571C1B}"/>
                            </a:ext>
                          </a:extLst>
                        </wpg:cNvPr>
                        <wpg:cNvFrPr/>
                        <wpg:xfrm>
                          <a:off x="3022165" y="37859"/>
                          <a:ext cx="3755280" cy="3467819"/>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6" name="Grafico 6">
                          <a:extLst>
                            <a:ext uri="{FF2B5EF4-FFF2-40B4-BE49-F238E27FC236}">
                              <a16:creationId xmlns:lc="http://schemas.openxmlformats.org/drawingml/2006/lockedCanvas" xmlns="" xmlns:a16="http://schemas.microsoft.com/office/drawing/2014/main" xmlns:xdr="http://schemas.openxmlformats.org/drawingml/2006/spreadsheetDrawing" xmlns:p="http://schemas.openxmlformats.org/presentationml/2006/main" xmlns:w="http://schemas.openxmlformats.org/wordprocessingml/2006/main" xmlns:w10="urn:schemas-microsoft-com:office:word" xmlns:v="urn:schemas-microsoft-com:vml" xmlns:o="urn:schemas-microsoft-com:office:office" id="{067BADA6-6D2E-4049-B403-53F2D0AF64FE}"/>
                            </a:ext>
                          </a:extLst>
                        </wpg:cNvPr>
                        <wpg:cNvFrPr/>
                        <wpg:xfrm>
                          <a:off x="1" y="189719"/>
                          <a:ext cx="3236550" cy="3278039"/>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inline>
            </w:drawing>
          </mc:Choice>
          <mc:Fallback>
            <w:pict>
              <v:group id="Gruppo 17" o:spid="_x0000_s1026" style="width:432.9pt;height:219.7pt;mso-position-horizontal-relative:char;mso-position-vertical-relative:line" coordorigin=",378" coordsize="67774,34678"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">
                <v:shape id="Grafico 3" o:spid="_x0000_s1027" type="#_x0000_t75" style="position:absolute;left:32164;top:2121;width:32991;height:325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">
                  <v:imagedata r:id="rId20" o:title=""/>
                  <o:lock v:ext="edit" aspectratio="f"/>
                </v:shape>
                <v:shape id="Grafico 6" o:spid="_x0000_s1028" type="#_x0000_t75" style="position:absolute;left:526;top:1969;width:31112;height:3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">
                  <v:imagedata r:id="rId21" o:title=""/>
                  <o:lock v:ext="edit" aspectratio="f"/>
                </v:shape>
                <w10:anchorlock/>
              </v:group>
            </w:pict>
          </mc:Fallback>
        </mc:AlternateContent>
      </w:r>
    </w:p>
    <w:p w:rsidR="00034F9F" w:rsidRPr="00102025" w:rsidRDefault="00034F9F" w:rsidP="002A0A43">
      <w:pPr>
        <w:pStyle w:val="CETBodytext"/>
        <w:rPr>
          <w:i/>
          <w:lang w:val="en-GB"/>
        </w:rPr>
      </w:pPr>
    </w:p>
    <w:p w:rsidR="00034F9F" w:rsidRPr="00102025" w:rsidRDefault="0012262E" w:rsidP="002A0A43">
      <w:pPr>
        <w:pStyle w:val="CETBodytext"/>
        <w:rPr>
          <w:lang w:val="en-GB"/>
        </w:rPr>
      </w:pPr>
      <w:r w:rsidRPr="00102025">
        <w:rPr>
          <w:i/>
          <w:lang w:val="en-GB"/>
        </w:rPr>
        <w:t>Figure 2: Photocatalytic MB discoloration (</w:t>
      </w:r>
      <w:r w:rsidR="001741BB">
        <w:rPr>
          <w:i/>
          <w:lang w:val="en-GB"/>
        </w:rPr>
        <w:t>a</w:t>
      </w:r>
      <w:r w:rsidRPr="00102025">
        <w:rPr>
          <w:i/>
          <w:lang w:val="en-GB"/>
        </w:rPr>
        <w:t xml:space="preserve">) and Total Organic Carbon (TOC) </w:t>
      </w:r>
      <w:r w:rsidR="001741BB" w:rsidRPr="00102025">
        <w:rPr>
          <w:i/>
          <w:lang w:val="en-GB"/>
        </w:rPr>
        <w:t>behaviour</w:t>
      </w:r>
      <w:r w:rsidRPr="00102025">
        <w:rPr>
          <w:i/>
          <w:lang w:val="en-GB"/>
        </w:rPr>
        <w:t xml:space="preserve"> (</w:t>
      </w:r>
      <w:r w:rsidR="001741BB">
        <w:rPr>
          <w:i/>
          <w:lang w:val="en-GB"/>
        </w:rPr>
        <w:t>b</w:t>
      </w:r>
      <w:r w:rsidRPr="00102025">
        <w:rPr>
          <w:i/>
          <w:lang w:val="en-GB"/>
        </w:rPr>
        <w:t>) under visible light as a function of irradiation time</w:t>
      </w:r>
      <w:r w:rsidRPr="00102025">
        <w:rPr>
          <w:noProof/>
          <w:lang w:val="en-GB" w:eastAsia="it-IT"/>
        </w:rPr>
        <w:t xml:space="preserve"> </w:t>
      </w:r>
    </w:p>
    <w:p w:rsidR="000B562F" w:rsidRDefault="00C81A0E" w:rsidP="00034F9F">
      <w:pPr>
        <w:pStyle w:val="CETBodytext"/>
        <w:rPr>
          <w:lang w:val="en-GB"/>
        </w:rPr>
      </w:pPr>
      <w:r>
        <w:rPr>
          <w:noProof/>
          <w:lang w:val="it-IT" w:eastAsia="it-IT"/>
        </w:rPr>
        <w:drawing>
          <wp:inline distT="0" distB="0" distL="0" distR="0" wp14:anchorId="2D487133" wp14:editId="4F2B76D6">
            <wp:extent cx="3663210" cy="2844177"/>
            <wp:effectExtent l="0" t="0" r="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C70EE" w:rsidRPr="00EF1D96" w:rsidRDefault="00ED182A" w:rsidP="00034F9F">
      <w:pPr>
        <w:pStyle w:val="CETBodytext"/>
        <w:rPr>
          <w:i/>
          <w:lang w:val="en-GB"/>
        </w:rPr>
      </w:pPr>
      <w:r w:rsidRPr="00102025">
        <w:rPr>
          <w:i/>
          <w:lang w:val="en-GB"/>
        </w:rPr>
        <w:t xml:space="preserve">Figure </w:t>
      </w:r>
      <w:r>
        <w:rPr>
          <w:i/>
          <w:lang w:val="en-GB"/>
        </w:rPr>
        <w:t>3</w:t>
      </w:r>
      <w:r w:rsidRPr="00102025">
        <w:rPr>
          <w:i/>
          <w:lang w:val="en-GB"/>
        </w:rPr>
        <w:t xml:space="preserve">: </w:t>
      </w:r>
      <w:r>
        <w:rPr>
          <w:i/>
          <w:lang w:val="en-GB"/>
        </w:rPr>
        <w:t>Kinetic constant value for MB degradation</w:t>
      </w:r>
    </w:p>
    <w:p w:rsidR="009C70EE" w:rsidRDefault="004D0BA3" w:rsidP="00D94E53">
      <w:pPr>
        <w:pStyle w:val="CETBodytext"/>
        <w:spacing w:before="240"/>
        <w:rPr>
          <w:lang w:val="en-GB"/>
        </w:rPr>
      </w:pPr>
      <w:r w:rsidRPr="00102025">
        <w:rPr>
          <w:noProof/>
          <w:lang w:val="it-IT" w:eastAsia="it-IT"/>
        </w:rPr>
        <w:lastRenderedPageBreak/>
        <mc:AlternateContent>
          <mc:Choice Requires="wps">
            <w:drawing>
              <wp:anchor distT="0" distB="0" distL="114300" distR="114300" simplePos="0" relativeHeight="251675648" behindDoc="0" locked="0" layoutInCell="1" allowOverlap="1" wp14:anchorId="596649E0" wp14:editId="442CFB9A">
                <wp:simplePos x="0" y="0"/>
                <wp:positionH relativeFrom="column">
                  <wp:posOffset>437515</wp:posOffset>
                </wp:positionH>
                <wp:positionV relativeFrom="paragraph">
                  <wp:posOffset>2357755</wp:posOffset>
                </wp:positionV>
                <wp:extent cx="457200" cy="1403985"/>
                <wp:effectExtent l="0" t="0" r="0" b="2540"/>
                <wp:wrapNone/>
                <wp:docPr id="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rsidR="000B562F" w:rsidRPr="00603B35" w:rsidRDefault="000B562F" w:rsidP="000B562F">
                            <w:pPr>
                              <w:rPr>
                                <w:rFonts w:cs="Arial"/>
                              </w:rPr>
                            </w:pPr>
                            <w:r w:rsidRPr="00603B35">
                              <w:rPr>
                                <w:rFonts w:cs="Arial"/>
                              </w:rPr>
                              <w:t>(</w:t>
                            </w:r>
                            <w:r>
                              <w:rPr>
                                <w:rFonts w:cs="Arial"/>
                              </w:rPr>
                              <w:t>a</w:t>
                            </w:r>
                            <w:r w:rsidRPr="00603B35">
                              <w:rPr>
                                <w:rFont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4.45pt;margin-top:185.65pt;width:36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" filled="f" stroked="f">
                <v:textbox style="mso-fit-shape-to-text:t">
                  <w:txbxContent>
                    <w:p w:rsidR="000B562F" w:rsidRPr="00603B35" w:rsidRDefault="000B562F" w:rsidP="000B562F">
                      <w:pPr>
                        <w:rPr>
                          <w:rFonts w:cs="Arial"/>
                        </w:rPr>
                      </w:pPr>
                      <w:r w:rsidRPr="00603B35">
                        <w:rPr>
                          <w:rFonts w:cs="Arial"/>
                        </w:rPr>
                        <w:t>(</w:t>
                      </w:r>
                      <w:r>
                        <w:rPr>
                          <w:rFonts w:cs="Arial"/>
                        </w:rPr>
                        <w:t>a</w:t>
                      </w:r>
                      <w:r w:rsidRPr="00603B35">
                        <w:rPr>
                          <w:rFonts w:cs="Arial"/>
                        </w:rPr>
                        <w:t>)</w:t>
                      </w:r>
                    </w:p>
                  </w:txbxContent>
                </v:textbox>
              </v:shape>
            </w:pict>
          </mc:Fallback>
        </mc:AlternateContent>
      </w:r>
      <w:r w:rsidRPr="00102025">
        <w:rPr>
          <w:noProof/>
          <w:lang w:val="it-IT" w:eastAsia="it-IT"/>
        </w:rPr>
        <mc:AlternateContent>
          <mc:Choice Requires="wps">
            <w:drawing>
              <wp:anchor distT="0" distB="0" distL="114300" distR="114300" simplePos="0" relativeHeight="251710464" behindDoc="0" locked="0" layoutInCell="1" allowOverlap="1" wp14:anchorId="631D6C54" wp14:editId="7AD1B053">
                <wp:simplePos x="0" y="0"/>
                <wp:positionH relativeFrom="column">
                  <wp:posOffset>3051175</wp:posOffset>
                </wp:positionH>
                <wp:positionV relativeFrom="paragraph">
                  <wp:posOffset>2357755</wp:posOffset>
                </wp:positionV>
                <wp:extent cx="457200" cy="1403985"/>
                <wp:effectExtent l="0" t="0" r="0" b="444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rsidR="0039020A" w:rsidRPr="00603B35" w:rsidRDefault="0039020A" w:rsidP="0039020A">
                            <w:pPr>
                              <w:rPr>
                                <w:rFonts w:cs="Arial"/>
                              </w:rPr>
                            </w:pPr>
                            <w:r w:rsidRPr="00603B35">
                              <w:rPr>
                                <w:rFonts w:cs="Arial"/>
                              </w:rPr>
                              <w:t>(</w:t>
                            </w:r>
                            <w:r>
                              <w:rPr>
                                <w:rFonts w:cs="Arial"/>
                              </w:rPr>
                              <w:t>b</w:t>
                            </w:r>
                            <w:r w:rsidRPr="00603B35">
                              <w:rPr>
                                <w:rFont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0.25pt;margin-top:185.65pt;width:36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" filled="f" stroked="f">
                <v:textbox style="mso-fit-shape-to-text:t">
                  <w:txbxContent>
                    <w:p w:rsidR="0039020A" w:rsidRPr="00603B35" w:rsidRDefault="0039020A" w:rsidP="0039020A">
                      <w:pPr>
                        <w:rPr>
                          <w:rFonts w:cs="Arial"/>
                        </w:rPr>
                      </w:pPr>
                      <w:r w:rsidRPr="00603B35">
                        <w:rPr>
                          <w:rFonts w:cs="Arial"/>
                        </w:rPr>
                        <w:t>(</w:t>
                      </w:r>
                      <w:r>
                        <w:rPr>
                          <w:rFonts w:cs="Arial"/>
                        </w:rPr>
                        <w:t>b</w:t>
                      </w:r>
                      <w:r w:rsidRPr="00603B35">
                        <w:rPr>
                          <w:rFonts w:cs="Arial"/>
                        </w:rPr>
                        <w:t>)</w:t>
                      </w:r>
                    </w:p>
                  </w:txbxContent>
                </v:textbox>
              </v:shape>
            </w:pict>
          </mc:Fallback>
        </mc:AlternateContent>
      </w:r>
      <w:r w:rsidR="009C70EE">
        <w:rPr>
          <w:noProof/>
          <w:lang w:val="it-IT" w:eastAsia="it-IT"/>
        </w:rPr>
        <mc:AlternateContent>
          <mc:Choice Requires="wpg">
            <w:drawing>
              <wp:inline distT="0" distB="0" distL="0" distR="0" wp14:anchorId="704861BD" wp14:editId="23DA7C3C">
                <wp:extent cx="5374800" cy="2934000"/>
                <wp:effectExtent l="0" t="0" r="0" b="0"/>
                <wp:docPr id="8" name="Gruppo 8"/>
                <wp:cNvGraphicFramePr/>
                <a:graphic xmlns:a="http://schemas.openxmlformats.org/drawingml/2006/main">
                  <a:graphicData uri="http://schemas.microsoft.com/office/word/2010/wordprocessingGroup">
                    <wpg:wgp>
                      <wpg:cNvGrpSpPr/>
                      <wpg:grpSpPr>
                        <a:xfrm>
                          <a:off x="0" y="0"/>
                          <a:ext cx="5374800" cy="2934000"/>
                          <a:chOff x="241239" y="0"/>
                          <a:chExt cx="5510193" cy="3147147"/>
                        </a:xfrm>
                      </wpg:grpSpPr>
                      <wpg:graphicFrame>
                        <wpg:cNvPr id="9" name="Grafico 9">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A6E4D53-F38E-4141-BD2E-DB8E2EDDEBA0}"/>
                            </a:ext>
                          </a:extLst>
                        </wpg:cNvPr>
                        <wpg:cNvFrPr/>
                        <wpg:xfrm>
                          <a:off x="2884214" y="6381"/>
                          <a:ext cx="2867218" cy="3140766"/>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4" name="Grafico 14">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00DDF08C-C13A-40A2-8284-4D7F693FC818}"/>
                            </a:ext>
                          </a:extLst>
                        </wpg:cNvPr>
                        <wpg:cNvFrPr/>
                        <wpg:xfrm>
                          <a:off x="241239" y="0"/>
                          <a:ext cx="2814762" cy="3140766"/>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inline>
            </w:drawing>
          </mc:Choice>
          <mc:Fallback>
            <w:pict>
              <v:group id="Gruppo 8" o:spid="_x0000_s1026" style="width:423.2pt;height:231pt;mso-position-horizontal-relative:char;mso-position-vertical-relative:line" coordorigin="2412" coordsize="55101,31471"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">
                <v:shape id="Grafico 9" o:spid="_x0000_s1027" type="#_x0000_t75" style="position:absolute;left:29472;top:392;width:27374;height:292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">
                  <v:imagedata r:id="rId25" o:title=""/>
                  <o:lock v:ext="edit" aspectratio="f"/>
                </v:shape>
                <v:shape id="Grafico 14" o:spid="_x0000_s1028" type="#_x0000_t75" style="position:absolute;left:2849;top:523;width:27186;height:29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">
                  <v:imagedata r:id="rId26" o:title=""/>
                  <o:lock v:ext="edit" aspectratio="f"/>
                </v:shape>
                <w10:anchorlock/>
              </v:group>
            </w:pict>
          </mc:Fallback>
        </mc:AlternateContent>
      </w:r>
      <w:r w:rsidR="005363E5" w:rsidRPr="005363E5">
        <w:rPr>
          <w:lang w:val="en-GB"/>
        </w:rPr>
        <w:t>.</w:t>
      </w:r>
    </w:p>
    <w:p w:rsidR="00B27634" w:rsidRPr="009C70EE" w:rsidRDefault="00F90FBA" w:rsidP="009C70EE">
      <w:pPr>
        <w:pStyle w:val="CETBodytext"/>
        <w:spacing w:before="240"/>
        <w:rPr>
          <w:lang w:val="en-GB"/>
        </w:rPr>
      </w:pPr>
      <w:r w:rsidRPr="00102025">
        <w:rPr>
          <w:noProof/>
          <w:lang w:val="it-IT" w:eastAsia="it-IT"/>
        </w:rPr>
        <mc:AlternateContent>
          <mc:Choice Requires="wps">
            <w:drawing>
              <wp:anchor distT="0" distB="0" distL="114300" distR="114300" simplePos="0" relativeHeight="251705344" behindDoc="0" locked="0" layoutInCell="1" allowOverlap="1" wp14:anchorId="3DC854DD" wp14:editId="496C6DF6">
                <wp:simplePos x="0" y="0"/>
                <wp:positionH relativeFrom="column">
                  <wp:posOffset>-2956115</wp:posOffset>
                </wp:positionH>
                <wp:positionV relativeFrom="paragraph">
                  <wp:posOffset>2231390</wp:posOffset>
                </wp:positionV>
                <wp:extent cx="457200" cy="1403985"/>
                <wp:effectExtent l="0" t="0" r="0" b="254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rsidR="0039020A" w:rsidRPr="00603B35" w:rsidRDefault="0039020A" w:rsidP="0039020A">
                            <w:pPr>
                              <w:rPr>
                                <w:rFonts w:cs="Arial"/>
                              </w:rPr>
                            </w:pPr>
                            <w:r w:rsidRPr="00603B35">
                              <w:rPr>
                                <w:rFonts w:cs="Arial"/>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32.75pt;margin-top:175.7pt;width:36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" filled="f" stroked="f">
                <v:textbox style="mso-fit-shape-to-text:t">
                  <w:txbxContent>
                    <w:p w:rsidR="0039020A" w:rsidRPr="00603B35" w:rsidRDefault="0039020A" w:rsidP="0039020A">
                      <w:pPr>
                        <w:rPr>
                          <w:rFonts w:cs="Arial"/>
                        </w:rPr>
                      </w:pPr>
                      <w:r w:rsidRPr="00603B35">
                        <w:rPr>
                          <w:rFonts w:cs="Arial"/>
                        </w:rPr>
                        <w:t>(a)</w:t>
                      </w:r>
                    </w:p>
                  </w:txbxContent>
                </v:textbox>
              </v:shape>
            </w:pict>
          </mc:Fallback>
        </mc:AlternateContent>
      </w:r>
      <w:r w:rsidR="0039020A" w:rsidRPr="00102025">
        <w:rPr>
          <w:i/>
          <w:lang w:val="en-GB"/>
        </w:rPr>
        <w:t xml:space="preserve">Figure </w:t>
      </w:r>
      <w:r w:rsidR="003604FE">
        <w:rPr>
          <w:i/>
          <w:lang w:val="en-GB"/>
        </w:rPr>
        <w:t>4</w:t>
      </w:r>
      <w:r w:rsidR="0039020A" w:rsidRPr="00102025">
        <w:rPr>
          <w:i/>
          <w:lang w:val="en-GB"/>
        </w:rPr>
        <w:t xml:space="preserve">: Photocatalytic MB discoloration (a) and TOC behaviour (b) under visible light using 0.3 g of commercial ZnO </w:t>
      </w:r>
      <w:r w:rsidR="003342B8">
        <w:rPr>
          <w:i/>
          <w:lang w:val="en-GB"/>
        </w:rPr>
        <w:t xml:space="preserve">mixed </w:t>
      </w:r>
      <w:r w:rsidR="0039020A" w:rsidRPr="00102025">
        <w:rPr>
          <w:i/>
          <w:lang w:val="en-GB"/>
        </w:rPr>
        <w:t>with different phosphors dosage</w:t>
      </w:r>
      <w:r w:rsidR="003342B8">
        <w:rPr>
          <w:i/>
          <w:lang w:val="en-GB"/>
        </w:rPr>
        <w:t xml:space="preserve"> (in the range 0.15 – 0.6 g).</w:t>
      </w:r>
    </w:p>
    <w:p w:rsidR="00B27634" w:rsidRDefault="00B27634" w:rsidP="002A0A43">
      <w:pPr>
        <w:pStyle w:val="CETBodytext"/>
        <w:rPr>
          <w:lang w:val="en-GB"/>
        </w:rPr>
      </w:pPr>
    </w:p>
    <w:p w:rsidR="0021017D" w:rsidRPr="0021017D" w:rsidRDefault="0021017D" w:rsidP="009E1D0B">
      <w:pPr>
        <w:pStyle w:val="CETHeadingxx"/>
        <w:numPr>
          <w:ilvl w:val="0"/>
          <w:numId w:val="24"/>
        </w:numPr>
        <w:ind w:left="0" w:firstLine="0"/>
        <w:rPr>
          <w:rFonts w:cs="Arial"/>
          <w:lang w:val="en-GB"/>
        </w:rPr>
      </w:pPr>
      <w:bookmarkStart w:id="1" w:name="_GoBack"/>
      <w:bookmarkEnd w:id="1"/>
      <w:r w:rsidRPr="00D94E53">
        <w:rPr>
          <w:rFonts w:cs="Arial"/>
        </w:rPr>
        <w:t xml:space="preserve">Influence of “up-conversion” phosphors content on </w:t>
      </w:r>
      <w:r>
        <w:rPr>
          <w:rFonts w:cs="Arial"/>
        </w:rPr>
        <w:t xml:space="preserve">ZnO </w:t>
      </w:r>
      <w:r w:rsidRPr="00D94E53">
        <w:rPr>
          <w:rFonts w:cs="Arial"/>
        </w:rPr>
        <w:t>photoca</w:t>
      </w:r>
      <w:r>
        <w:rPr>
          <w:rFonts w:cs="Arial"/>
        </w:rPr>
        <w:t>ta</w:t>
      </w:r>
      <w:r w:rsidRPr="00D94E53">
        <w:rPr>
          <w:rFonts w:cs="Arial"/>
        </w:rPr>
        <w:t>lytic performance</w:t>
      </w:r>
      <w:r>
        <w:rPr>
          <w:rFonts w:cs="Arial"/>
        </w:rPr>
        <w:t>s</w:t>
      </w:r>
    </w:p>
    <w:p w:rsidR="0012262E" w:rsidRDefault="004D0BA3" w:rsidP="002A0A43">
      <w:pPr>
        <w:pStyle w:val="CETBodytext"/>
        <w:rPr>
          <w:lang w:val="en-GB"/>
        </w:rPr>
      </w:pPr>
      <w:r>
        <w:rPr>
          <w:noProof/>
          <w:lang w:val="en-GB" w:eastAsia="it-IT"/>
        </w:rPr>
        <w:t>The</w:t>
      </w:r>
      <w:r w:rsidRPr="00102025">
        <w:rPr>
          <w:lang w:val="en-GB"/>
        </w:rPr>
        <w:t xml:space="preserve"> influence of phosphor</w:t>
      </w:r>
      <w:r>
        <w:rPr>
          <w:lang w:val="en-GB"/>
        </w:rPr>
        <w:t>s</w:t>
      </w:r>
      <w:r w:rsidRPr="00102025">
        <w:rPr>
          <w:lang w:val="en-GB"/>
        </w:rPr>
        <w:t xml:space="preserve"> dosage was investigated in the range 0.15-0.6 g keeping the amount of commercial ZnO constant</w:t>
      </w:r>
      <w:r>
        <w:rPr>
          <w:lang w:val="en-GB"/>
        </w:rPr>
        <w:t xml:space="preserve"> and equal to 0.3 g</w:t>
      </w:r>
      <w:r w:rsidRPr="00102025">
        <w:rPr>
          <w:lang w:val="en-GB"/>
        </w:rPr>
        <w:t xml:space="preserve">. Figures </w:t>
      </w:r>
      <w:r>
        <w:rPr>
          <w:lang w:val="en-GB"/>
        </w:rPr>
        <w:t>4</w:t>
      </w:r>
      <w:r w:rsidRPr="00102025">
        <w:rPr>
          <w:lang w:val="en-GB"/>
        </w:rPr>
        <w:t xml:space="preserve"> </w:t>
      </w:r>
      <w:r>
        <w:rPr>
          <w:lang w:val="en-GB"/>
        </w:rPr>
        <w:t>evidences that</w:t>
      </w:r>
      <w:r w:rsidRPr="00102025">
        <w:rPr>
          <w:lang w:val="en-GB"/>
        </w:rPr>
        <w:t xml:space="preserve"> the </w:t>
      </w:r>
      <w:r>
        <w:rPr>
          <w:lang w:val="en-GB"/>
        </w:rPr>
        <w:t>photocatalytic performances</w:t>
      </w:r>
      <w:r w:rsidRPr="00102025">
        <w:rPr>
          <w:lang w:val="en-GB"/>
        </w:rPr>
        <w:t xml:space="preserve"> </w:t>
      </w:r>
      <w:r>
        <w:rPr>
          <w:lang w:val="en-GB"/>
        </w:rPr>
        <w:t>was</w:t>
      </w:r>
      <w:r w:rsidRPr="00102025">
        <w:rPr>
          <w:lang w:val="en-GB"/>
        </w:rPr>
        <w:t xml:space="preserve"> almost the same because both photocatalytic MB discoloration (</w:t>
      </w:r>
      <w:proofErr w:type="spellStart"/>
      <w:r w:rsidRPr="00102025">
        <w:rPr>
          <w:lang w:val="en-GB"/>
        </w:rPr>
        <w:t>Figura</w:t>
      </w:r>
      <w:proofErr w:type="spellEnd"/>
      <w:r w:rsidRPr="00102025">
        <w:rPr>
          <w:lang w:val="en-GB"/>
        </w:rPr>
        <w:t xml:space="preserve"> 3a) and mineralization (</w:t>
      </w:r>
      <w:proofErr w:type="spellStart"/>
      <w:r w:rsidRPr="00102025">
        <w:rPr>
          <w:lang w:val="en-GB"/>
        </w:rPr>
        <w:t>Figura</w:t>
      </w:r>
      <w:proofErr w:type="spellEnd"/>
      <w:r w:rsidRPr="00102025">
        <w:rPr>
          <w:lang w:val="en-GB"/>
        </w:rPr>
        <w:t xml:space="preserve"> 3b) did not change significantly w</w:t>
      </w:r>
      <w:r>
        <w:rPr>
          <w:lang w:val="en-GB"/>
        </w:rPr>
        <w:t>ith</w:t>
      </w:r>
      <w:r w:rsidRPr="00102025">
        <w:rPr>
          <w:lang w:val="en-GB"/>
        </w:rPr>
        <w:t xml:space="preserve"> the increased </w:t>
      </w:r>
      <w:r>
        <w:rPr>
          <w:lang w:val="en-GB"/>
        </w:rPr>
        <w:t xml:space="preserve">of </w:t>
      </w:r>
      <w:r w:rsidRPr="00102025">
        <w:rPr>
          <w:lang w:val="en-GB"/>
        </w:rPr>
        <w:t>phosphor</w:t>
      </w:r>
      <w:r>
        <w:rPr>
          <w:lang w:val="en-GB"/>
        </w:rPr>
        <w:t>s</w:t>
      </w:r>
      <w:r w:rsidRPr="00102025">
        <w:rPr>
          <w:lang w:val="en-GB"/>
        </w:rPr>
        <w:t xml:space="preserve"> dosage.</w:t>
      </w:r>
      <w:r>
        <w:rPr>
          <w:lang w:val="en-GB"/>
        </w:rPr>
        <w:t xml:space="preserve"> </w:t>
      </w:r>
      <w:r w:rsidRPr="00102025">
        <w:rPr>
          <w:lang w:val="en-GB"/>
        </w:rPr>
        <w:t>This result could be explained considering the balance of two effects:</w:t>
      </w:r>
      <w:r>
        <w:rPr>
          <w:lang w:val="en-GB"/>
        </w:rPr>
        <w:t xml:space="preserve"> </w:t>
      </w:r>
      <w:proofErr w:type="spellStart"/>
      <w:r>
        <w:rPr>
          <w:lang w:val="en-GB"/>
        </w:rPr>
        <w:t>i</w:t>
      </w:r>
      <w:proofErr w:type="spellEnd"/>
      <w:r>
        <w:rPr>
          <w:lang w:val="en-GB"/>
        </w:rPr>
        <w:t xml:space="preserve">) </w:t>
      </w:r>
      <w:r w:rsidRPr="0012262E">
        <w:rPr>
          <w:lang w:val="en-GB"/>
        </w:rPr>
        <w:t>the increase in the turbidity of the suspension</w:t>
      </w:r>
      <w:r>
        <w:rPr>
          <w:lang w:val="en-GB"/>
        </w:rPr>
        <w:t xml:space="preserve"> due to</w:t>
      </w:r>
      <w:r w:rsidRPr="005363E5">
        <w:rPr>
          <w:lang w:val="en-GB"/>
        </w:rPr>
        <w:t xml:space="preserve"> the increase of solid content in the solution </w:t>
      </w:r>
      <w:r>
        <w:rPr>
          <w:lang w:val="en-GB"/>
        </w:rPr>
        <w:t>that induces</w:t>
      </w:r>
      <w:r w:rsidRPr="005363E5">
        <w:rPr>
          <w:lang w:val="en-GB"/>
        </w:rPr>
        <w:t xml:space="preserve"> a decrease </w:t>
      </w:r>
      <w:r>
        <w:rPr>
          <w:lang w:val="en-GB"/>
        </w:rPr>
        <w:t>of</w:t>
      </w:r>
      <w:r w:rsidRPr="005363E5">
        <w:rPr>
          <w:lang w:val="en-GB"/>
        </w:rPr>
        <w:t xml:space="preserve"> </w:t>
      </w:r>
      <w:r w:rsidR="00324A9B">
        <w:rPr>
          <w:lang w:val="en-GB"/>
        </w:rPr>
        <w:t xml:space="preserve">external </w:t>
      </w:r>
      <w:r w:rsidRPr="005363E5">
        <w:rPr>
          <w:lang w:val="en-GB"/>
        </w:rPr>
        <w:t>light penetration</w:t>
      </w:r>
      <w:r>
        <w:rPr>
          <w:lang w:val="en-GB"/>
        </w:rPr>
        <w:t xml:space="preserve"> </w:t>
      </w:r>
      <w:r>
        <w:rPr>
          <w:lang w:val="en-GB"/>
        </w:rPr>
        <w:fldChar w:fldCharType="begin"/>
      </w:r>
      <w:r>
        <w:rPr>
          <w:lang w:val="en-GB"/>
        </w:rPr>
        <w:instrText xml:space="preserve"> ADDIN EN.CITE &lt;EndNote&gt;&lt;Cite&gt;&lt;Author&gt;Vaiano&lt;/Author&gt;&lt;Year&gt;2017&lt;/Year&gt;&lt;RecNum&gt;9&lt;/RecNum&gt;&lt;DisplayText&gt;(Vaiano et al., 2017c)&lt;/DisplayText&gt;&lt;record&gt;&lt;rec-number&gt;9&lt;/rec-number&gt;&lt;foreign-keys&gt;&lt;key app="EN" db-id="td5vrzevirp9raepd2bp592z2zpx5x52ppar"&gt;9&lt;/key&gt;&lt;/foreign-keys&gt;&lt;ref-type name="Journal Article"&gt;17&lt;/ref-type&gt;&lt;contributors&gt;&lt;authors&gt;&lt;author&gt;Vaiano, V.&lt;/author&gt;&lt;author&gt;Sacco, O.&lt;/author&gt;&lt;author&gt;Sannino, D.&lt;/author&gt;&lt;/authors&gt;&lt;/contributors&gt;&lt;titles&gt;&lt;title&gt;Enhanced photocatalytic degradation of organic pollutants in wastewater using photocatalysts coupled with luminescent materials&lt;/title&gt;&lt;secondary-title&gt;Chemical Engineering Transactions&lt;/secondary-title&gt;&lt;/titles&gt;&lt;periodical&gt;&lt;full-title&gt;Chemical Engineering Transactions&lt;/full-title&gt;&lt;/periodical&gt;&lt;pages&gt;211-216&lt;/pages&gt;&lt;volume&gt;60&lt;/volume&gt;&lt;dates&gt;&lt;year&gt;2017&lt;/year&gt;&lt;/dates&gt;&lt;work-type&gt;Article&lt;/work-type&gt;&lt;urls&gt;&lt;related-urls&gt;&lt;url&gt;https://www.scopus.com/inward/record.uri?eid=2-s2.0-85032930158&amp;amp;doi=10.3303%2fCET1760036&amp;amp;partnerID=40&amp;amp;md5=ad751cf3393679f9448bc75c0e3bf156&lt;/url&gt;&lt;/related-urls&gt;&lt;/urls&gt;&lt;electronic-resource-num&gt;10.3303/CET1760036&lt;/electronic-resource-num&gt;&lt;remote-database-name&gt;Scopus&lt;/remote-database-name&gt;&lt;/record&gt;&lt;/Cite&gt;&lt;/EndNote&gt;</w:instrText>
      </w:r>
      <w:r>
        <w:rPr>
          <w:lang w:val="en-GB"/>
        </w:rPr>
        <w:fldChar w:fldCharType="separate"/>
      </w:r>
      <w:r>
        <w:rPr>
          <w:noProof/>
          <w:lang w:val="en-GB"/>
        </w:rPr>
        <w:t>(</w:t>
      </w:r>
      <w:hyperlink w:anchor="_ENREF_12" w:tooltip="Vaiano, 2017 #9" w:history="1">
        <w:r>
          <w:rPr>
            <w:noProof/>
            <w:lang w:val="en-GB"/>
          </w:rPr>
          <w:t>Vaiano et al., 2017c</w:t>
        </w:r>
      </w:hyperlink>
      <w:r>
        <w:rPr>
          <w:noProof/>
          <w:lang w:val="en-GB"/>
        </w:rPr>
        <w:t>)</w:t>
      </w:r>
      <w:r>
        <w:rPr>
          <w:lang w:val="en-GB"/>
        </w:rPr>
        <w:fldChar w:fldCharType="end"/>
      </w:r>
      <w:r>
        <w:rPr>
          <w:lang w:val="en-GB"/>
        </w:rPr>
        <w:t xml:space="preserve"> and ii) </w:t>
      </w:r>
      <w:r w:rsidRPr="005363E5">
        <w:rPr>
          <w:lang w:val="en-GB"/>
        </w:rPr>
        <w:t xml:space="preserve">the effectiveness of the phosphors </w:t>
      </w:r>
      <w:r w:rsidR="001F67BD">
        <w:rPr>
          <w:lang w:val="en-GB"/>
        </w:rPr>
        <w:t>that</w:t>
      </w:r>
      <w:r w:rsidRPr="005363E5">
        <w:rPr>
          <w:lang w:val="en-GB"/>
        </w:rPr>
        <w:t xml:space="preserve"> guarantee a good light propagation in the reaction v</w:t>
      </w:r>
      <w:r>
        <w:rPr>
          <w:lang w:val="en-GB"/>
        </w:rPr>
        <w:t xml:space="preserve">olume, allowing the MB discoloration </w:t>
      </w:r>
      <w:r w:rsidRPr="005363E5">
        <w:rPr>
          <w:lang w:val="en-GB"/>
        </w:rPr>
        <w:t>without changing the kinetic of the process</w:t>
      </w:r>
    </w:p>
    <w:p w:rsidR="00240FCC" w:rsidRPr="00102025" w:rsidRDefault="00240FCC" w:rsidP="00240FCC">
      <w:pPr>
        <w:pStyle w:val="CETHeading1"/>
        <w:tabs>
          <w:tab w:val="right" w:pos="7100"/>
        </w:tabs>
        <w:jc w:val="both"/>
        <w:rPr>
          <w:lang w:val="en-GB"/>
        </w:rPr>
      </w:pPr>
      <w:r w:rsidRPr="00102025">
        <w:rPr>
          <w:lang w:val="en-GB"/>
        </w:rPr>
        <w:t>Conclusions</w:t>
      </w:r>
    </w:p>
    <w:p w:rsidR="00EF1D96" w:rsidRDefault="008F2535" w:rsidP="00F90FBA">
      <w:pPr>
        <w:pStyle w:val="CETBodytext"/>
        <w:rPr>
          <w:lang w:val="en-GB"/>
        </w:rPr>
      </w:pPr>
      <w:r>
        <w:rPr>
          <w:lang w:val="en-GB"/>
        </w:rPr>
        <w:t>The aim of</w:t>
      </w:r>
      <w:r w:rsidRPr="00102025">
        <w:rPr>
          <w:lang w:val="en-GB"/>
        </w:rPr>
        <w:t xml:space="preserve"> this work </w:t>
      </w:r>
      <w:r>
        <w:rPr>
          <w:lang w:val="en-GB"/>
        </w:rPr>
        <w:t>was</w:t>
      </w:r>
      <w:r w:rsidRPr="00102025">
        <w:rPr>
          <w:lang w:val="en-GB"/>
        </w:rPr>
        <w:t xml:space="preserve"> </w:t>
      </w:r>
      <w:r>
        <w:rPr>
          <w:lang w:val="en-GB"/>
        </w:rPr>
        <w:t xml:space="preserve">to investigate </w:t>
      </w:r>
      <w:r w:rsidRPr="00102025">
        <w:rPr>
          <w:lang w:val="en-GB"/>
        </w:rPr>
        <w:t xml:space="preserve">the photocatalytic activity of ZnO coupled with inorganic </w:t>
      </w:r>
      <w:r w:rsidR="008D1E38">
        <w:rPr>
          <w:lang w:val="en-GB"/>
        </w:rPr>
        <w:t>“</w:t>
      </w:r>
      <w:r w:rsidRPr="00102025">
        <w:rPr>
          <w:lang w:val="en-GB"/>
        </w:rPr>
        <w:t>up-conversion</w:t>
      </w:r>
      <w:r w:rsidR="008D1E38">
        <w:rPr>
          <w:lang w:val="en-GB"/>
        </w:rPr>
        <w:t>”</w:t>
      </w:r>
      <w:r w:rsidRPr="00102025">
        <w:rPr>
          <w:lang w:val="en-GB"/>
        </w:rPr>
        <w:t xml:space="preserve"> phosphors for the treatment of aqueous solutions </w:t>
      </w:r>
      <w:r>
        <w:rPr>
          <w:lang w:val="en-GB"/>
        </w:rPr>
        <w:t>polluted</w:t>
      </w:r>
      <w:r w:rsidRPr="00102025">
        <w:rPr>
          <w:lang w:val="en-GB"/>
        </w:rPr>
        <w:t xml:space="preserve"> </w:t>
      </w:r>
      <w:r>
        <w:rPr>
          <w:lang w:val="en-GB"/>
        </w:rPr>
        <w:t xml:space="preserve">with methylene blue (MB) </w:t>
      </w:r>
      <w:r w:rsidRPr="00102025">
        <w:rPr>
          <w:lang w:val="en-GB"/>
        </w:rPr>
        <w:t xml:space="preserve">in the presence of visible light irradiation. </w:t>
      </w:r>
      <w:r w:rsidR="00F90FBA" w:rsidRPr="00102025">
        <w:rPr>
          <w:lang w:val="en-GB"/>
        </w:rPr>
        <w:t xml:space="preserve">The synthetized “up-conversion” phosphors </w:t>
      </w:r>
      <w:r w:rsidR="001F67BD">
        <w:rPr>
          <w:lang w:val="en-GB"/>
        </w:rPr>
        <w:t>are</w:t>
      </w:r>
      <w:r w:rsidR="00F90FBA" w:rsidRPr="00102025">
        <w:rPr>
          <w:lang w:val="en-GB"/>
        </w:rPr>
        <w:t xml:space="preserve"> able to emit UV radiation</w:t>
      </w:r>
      <w:r w:rsidR="00EC2935">
        <w:rPr>
          <w:lang w:val="en-GB"/>
        </w:rPr>
        <w:t xml:space="preserve"> </w:t>
      </w:r>
      <w:r w:rsidR="00F35B43">
        <w:rPr>
          <w:lang w:val="en-GB"/>
        </w:rPr>
        <w:t xml:space="preserve">at 365 nm </w:t>
      </w:r>
      <w:r w:rsidR="00EC2935">
        <w:rPr>
          <w:lang w:val="en-GB"/>
        </w:rPr>
        <w:t>when excited by visible light as confirmed also by characterization results. The</w:t>
      </w:r>
      <w:r w:rsidR="00EC2935" w:rsidRPr="003C7F60">
        <w:rPr>
          <w:lang w:val="en-GB"/>
        </w:rPr>
        <w:t xml:space="preserve"> photocatalytic </w:t>
      </w:r>
      <w:r w:rsidR="00EC2935">
        <w:rPr>
          <w:lang w:val="en-GB"/>
        </w:rPr>
        <w:t>treatment</w:t>
      </w:r>
      <w:r w:rsidR="00EC2935" w:rsidRPr="003C7F60">
        <w:rPr>
          <w:lang w:val="en-GB"/>
        </w:rPr>
        <w:t xml:space="preserve"> </w:t>
      </w:r>
      <w:r w:rsidR="00EC2935">
        <w:rPr>
          <w:lang w:val="en-GB"/>
        </w:rPr>
        <w:t xml:space="preserve">of MB </w:t>
      </w:r>
      <w:r w:rsidR="003604FE">
        <w:rPr>
          <w:lang w:val="en-GB"/>
        </w:rPr>
        <w:t xml:space="preserve">aqueous </w:t>
      </w:r>
      <w:r w:rsidR="00EC2935">
        <w:rPr>
          <w:lang w:val="en-GB"/>
        </w:rPr>
        <w:t>solution</w:t>
      </w:r>
      <w:r w:rsidR="003604FE">
        <w:rPr>
          <w:lang w:val="en-GB"/>
        </w:rPr>
        <w:t>s</w:t>
      </w:r>
      <w:r w:rsidR="00EC2935" w:rsidRPr="00F70E36">
        <w:rPr>
          <w:lang w:val="en-GB"/>
        </w:rPr>
        <w:t xml:space="preserve"> </w:t>
      </w:r>
      <w:r w:rsidR="00EC2935" w:rsidRPr="003C7F60">
        <w:rPr>
          <w:lang w:val="en-GB"/>
        </w:rPr>
        <w:t xml:space="preserve">has been </w:t>
      </w:r>
      <w:r w:rsidR="00EC2935">
        <w:rPr>
          <w:lang w:val="en-GB"/>
        </w:rPr>
        <w:t>studied</w:t>
      </w:r>
      <w:r w:rsidR="00EC2935" w:rsidRPr="00B67432">
        <w:rPr>
          <w:lang w:val="en-GB"/>
        </w:rPr>
        <w:t xml:space="preserve"> </w:t>
      </w:r>
      <w:r w:rsidR="00EC2935">
        <w:rPr>
          <w:lang w:val="en-GB"/>
        </w:rPr>
        <w:t xml:space="preserve">using the physical mixture between “up-conversion” phosphors and commercial ZnO under visible light irradiation. </w:t>
      </w:r>
    </w:p>
    <w:p w:rsidR="00EC2935" w:rsidRDefault="00F90FBA" w:rsidP="00F90FBA">
      <w:pPr>
        <w:pStyle w:val="CETBodytext"/>
        <w:rPr>
          <w:lang w:val="en-GB"/>
        </w:rPr>
      </w:pPr>
      <w:r w:rsidRPr="00102025">
        <w:rPr>
          <w:lang w:val="en-GB"/>
        </w:rPr>
        <w:t xml:space="preserve">The </w:t>
      </w:r>
      <w:r w:rsidR="00EC2935">
        <w:rPr>
          <w:lang w:val="en-GB"/>
        </w:rPr>
        <w:t xml:space="preserve">results showed that the </w:t>
      </w:r>
      <w:r w:rsidRPr="00102025">
        <w:rPr>
          <w:lang w:val="en-GB"/>
        </w:rPr>
        <w:t xml:space="preserve">presence of “up-conversion” phosphors allows to increase </w:t>
      </w:r>
      <w:r w:rsidR="00AA26D9" w:rsidRPr="00102025">
        <w:rPr>
          <w:lang w:val="en-GB"/>
        </w:rPr>
        <w:t xml:space="preserve">significantly </w:t>
      </w:r>
      <w:r w:rsidRPr="00102025">
        <w:rPr>
          <w:lang w:val="en-GB"/>
        </w:rPr>
        <w:t>t</w:t>
      </w:r>
      <w:r w:rsidR="00AA26D9" w:rsidRPr="00102025">
        <w:rPr>
          <w:lang w:val="en-GB"/>
        </w:rPr>
        <w:t xml:space="preserve">he photocatalytic </w:t>
      </w:r>
      <w:r w:rsidR="008F2535">
        <w:rPr>
          <w:lang w:val="en-GB"/>
        </w:rPr>
        <w:t>performances</w:t>
      </w:r>
      <w:r w:rsidR="00EC2935">
        <w:rPr>
          <w:lang w:val="en-GB"/>
        </w:rPr>
        <w:t xml:space="preserve"> of commercial ZnO reaching the almost complete MB discoloration and a TOC removal of about 90</w:t>
      </w:r>
      <w:r w:rsidR="00324F87">
        <w:rPr>
          <w:lang w:val="en-GB"/>
        </w:rPr>
        <w:t xml:space="preserve"> </w:t>
      </w:r>
      <w:r w:rsidR="00EC2935">
        <w:rPr>
          <w:lang w:val="en-GB"/>
        </w:rPr>
        <w:t>% after 180 min of visible light irradiation.</w:t>
      </w:r>
      <w:r w:rsidR="008C608B">
        <w:rPr>
          <w:lang w:val="en-GB"/>
        </w:rPr>
        <w:t xml:space="preserve"> </w:t>
      </w:r>
    </w:p>
    <w:p w:rsidR="008C608B" w:rsidRPr="00102025" w:rsidRDefault="008C608B" w:rsidP="008C608B">
      <w:pPr>
        <w:pStyle w:val="CETBodytext"/>
        <w:rPr>
          <w:lang w:val="en-GB"/>
        </w:rPr>
      </w:pPr>
      <w:r>
        <w:rPr>
          <w:lang w:val="en-GB"/>
        </w:rPr>
        <w:t>The evaluation of apparent kinetic constant (k) for the discoloration process evidenced that</w:t>
      </w:r>
      <w:r w:rsidRPr="00102025">
        <w:rPr>
          <w:lang w:val="en-GB"/>
        </w:rPr>
        <w:t xml:space="preserve"> </w:t>
      </w:r>
      <w:r>
        <w:rPr>
          <w:lang w:val="en-GB"/>
        </w:rPr>
        <w:t xml:space="preserve">the k value for the system “commercial </w:t>
      </w:r>
      <w:proofErr w:type="spellStart"/>
      <w:r>
        <w:rPr>
          <w:lang w:val="en-GB"/>
        </w:rPr>
        <w:t>ZnO+</w:t>
      </w:r>
      <w:r w:rsidRPr="00102025">
        <w:rPr>
          <w:lang w:val="en-GB"/>
        </w:rPr>
        <w:t>phosphors</w:t>
      </w:r>
      <w:proofErr w:type="spellEnd"/>
      <w:r>
        <w:rPr>
          <w:lang w:val="en-GB"/>
        </w:rPr>
        <w:t xml:space="preserve">” was equal to </w:t>
      </w:r>
      <w:r w:rsidRPr="00102025">
        <w:rPr>
          <w:lang w:val="en-GB"/>
        </w:rPr>
        <w:t>0.0251 min</w:t>
      </w:r>
      <w:r w:rsidRPr="00102025">
        <w:rPr>
          <w:vertAlign w:val="superscript"/>
          <w:lang w:val="en-GB"/>
        </w:rPr>
        <w:t>-1</w:t>
      </w:r>
      <w:r w:rsidR="00324A9B">
        <w:rPr>
          <w:lang w:val="en-GB"/>
        </w:rPr>
        <w:t xml:space="preserve">, </w:t>
      </w:r>
      <w:r w:rsidR="001F67BD">
        <w:rPr>
          <w:lang w:val="en-GB"/>
        </w:rPr>
        <w:t xml:space="preserve">two times higher than </w:t>
      </w:r>
      <w:r w:rsidR="00324A9B">
        <w:rPr>
          <w:lang w:val="en-GB"/>
        </w:rPr>
        <w:t>the value</w:t>
      </w:r>
      <w:r w:rsidRPr="00102025">
        <w:rPr>
          <w:lang w:val="en-GB"/>
        </w:rPr>
        <w:t xml:space="preserve"> </w:t>
      </w:r>
      <w:r>
        <w:rPr>
          <w:lang w:val="en-GB"/>
        </w:rPr>
        <w:t>obtained</w:t>
      </w:r>
      <w:r w:rsidRPr="00102025">
        <w:rPr>
          <w:lang w:val="en-GB"/>
        </w:rPr>
        <w:t xml:space="preserve"> for commercial ZnO (0.0124 min</w:t>
      </w:r>
      <w:r w:rsidRPr="00102025">
        <w:rPr>
          <w:vertAlign w:val="superscript"/>
          <w:lang w:val="en-GB"/>
        </w:rPr>
        <w:t>-1</w:t>
      </w:r>
      <w:r w:rsidRPr="00102025">
        <w:rPr>
          <w:lang w:val="en-GB"/>
        </w:rPr>
        <w:t>). This confirms that t</w:t>
      </w:r>
      <w:r w:rsidR="008D1E38">
        <w:rPr>
          <w:lang w:val="en-GB"/>
        </w:rPr>
        <w:t>he UV radiation emitted by the “</w:t>
      </w:r>
      <w:r w:rsidRPr="00102025">
        <w:rPr>
          <w:lang w:val="en-GB"/>
        </w:rPr>
        <w:t>up-conversion</w:t>
      </w:r>
      <w:r w:rsidR="008D1E38">
        <w:rPr>
          <w:lang w:val="en-GB"/>
        </w:rPr>
        <w:t>”</w:t>
      </w:r>
      <w:r w:rsidRPr="00102025">
        <w:rPr>
          <w:lang w:val="en-GB"/>
        </w:rPr>
        <w:t xml:space="preserve"> phosphors is able to activate the </w:t>
      </w:r>
      <w:proofErr w:type="spellStart"/>
      <w:r w:rsidRPr="00102025">
        <w:rPr>
          <w:lang w:val="en-GB"/>
        </w:rPr>
        <w:t>photocatalyst</w:t>
      </w:r>
      <w:proofErr w:type="spellEnd"/>
      <w:r w:rsidRPr="00102025">
        <w:rPr>
          <w:lang w:val="en-GB"/>
        </w:rPr>
        <w:t xml:space="preserve"> improving its performance in the presence of visible light.</w:t>
      </w:r>
    </w:p>
    <w:p w:rsidR="00B27634" w:rsidRPr="00102025" w:rsidRDefault="003604FE" w:rsidP="002A0A43">
      <w:pPr>
        <w:pStyle w:val="CETBodytext"/>
        <w:rPr>
          <w:lang w:val="en-GB"/>
        </w:rPr>
      </w:pPr>
      <w:r>
        <w:rPr>
          <w:lang w:val="en-GB"/>
        </w:rPr>
        <w:t>From the results obtained in this work, it is possible to argue that</w:t>
      </w:r>
      <w:r w:rsidR="00EC2935">
        <w:rPr>
          <w:lang w:val="en-GB"/>
        </w:rPr>
        <w:t xml:space="preserve"> t</w:t>
      </w:r>
      <w:r w:rsidR="00F90FBA" w:rsidRPr="00102025">
        <w:rPr>
          <w:lang w:val="en-GB"/>
        </w:rPr>
        <w:t>he</w:t>
      </w:r>
      <w:r w:rsidR="008D1E38">
        <w:rPr>
          <w:lang w:val="en-GB"/>
        </w:rPr>
        <w:t xml:space="preserve"> “</w:t>
      </w:r>
      <w:r w:rsidR="00F90FBA" w:rsidRPr="00102025">
        <w:rPr>
          <w:lang w:val="en-GB"/>
        </w:rPr>
        <w:t>up-conversion</w:t>
      </w:r>
      <w:r w:rsidR="008D1E38">
        <w:rPr>
          <w:lang w:val="en-GB"/>
        </w:rPr>
        <w:t>”</w:t>
      </w:r>
      <w:r w:rsidR="00F90FBA" w:rsidRPr="00102025">
        <w:rPr>
          <w:lang w:val="en-GB"/>
        </w:rPr>
        <w:t xml:space="preserve"> phosphors </w:t>
      </w:r>
      <w:r w:rsidR="007F3A37">
        <w:rPr>
          <w:lang w:val="en-GB"/>
        </w:rPr>
        <w:t xml:space="preserve">coupled with </w:t>
      </w:r>
      <w:r w:rsidR="001F67BD">
        <w:rPr>
          <w:lang w:val="en-GB"/>
        </w:rPr>
        <w:t xml:space="preserve">a </w:t>
      </w:r>
      <w:r w:rsidR="007F3A37">
        <w:rPr>
          <w:lang w:val="en-GB"/>
        </w:rPr>
        <w:t xml:space="preserve">suitable </w:t>
      </w:r>
      <w:proofErr w:type="spellStart"/>
      <w:r w:rsidR="007F3A37">
        <w:rPr>
          <w:lang w:val="en-GB"/>
        </w:rPr>
        <w:t>photocatalyst</w:t>
      </w:r>
      <w:proofErr w:type="spellEnd"/>
      <w:r w:rsidR="007F3A37">
        <w:rPr>
          <w:lang w:val="en-GB"/>
        </w:rPr>
        <w:t xml:space="preserve"> </w:t>
      </w:r>
      <w:r w:rsidR="00F90FBA" w:rsidRPr="00102025">
        <w:rPr>
          <w:lang w:val="en-GB"/>
        </w:rPr>
        <w:t xml:space="preserve">may be an alternative to traditional UV lamps, obtaining both an energy saving </w:t>
      </w:r>
      <w:r>
        <w:rPr>
          <w:lang w:val="en-GB"/>
        </w:rPr>
        <w:t>and</w:t>
      </w:r>
      <w:r w:rsidR="00F90FBA" w:rsidRPr="00102025">
        <w:rPr>
          <w:lang w:val="en-GB"/>
        </w:rPr>
        <w:t xml:space="preserve"> the protection of human and environmental health.</w:t>
      </w:r>
    </w:p>
    <w:p w:rsidR="00571F6B" w:rsidRDefault="00600535" w:rsidP="004D0BA3">
      <w:pPr>
        <w:pStyle w:val="CETReference"/>
      </w:pPr>
      <w:r w:rsidRPr="00102025">
        <w:t>References</w:t>
      </w:r>
    </w:p>
    <w:p w:rsidR="004D0BA3" w:rsidRPr="004D0BA3" w:rsidRDefault="00571F6B" w:rsidP="004D0BA3">
      <w:pPr>
        <w:pStyle w:val="CETReferencetext"/>
      </w:pPr>
      <w:r w:rsidRPr="004D0BA3">
        <w:fldChar w:fldCharType="begin"/>
      </w:r>
      <w:r w:rsidRPr="004D0BA3">
        <w:instrText xml:space="preserve"> ADDIN EN.REFLIST </w:instrText>
      </w:r>
      <w:r w:rsidRPr="004D0BA3">
        <w:fldChar w:fldCharType="separate"/>
      </w:r>
      <w:bookmarkStart w:id="2" w:name="_ENREF_1"/>
      <w:r w:rsidR="004D0BA3" w:rsidRPr="004D0BA3">
        <w:t>Georgekutty, R., Seery, M.K., Pillai, S.C., 2008. A Highly Efficient Ag-ZnO Photocatalyst: Synthesis, Properties, and Mechanism. The Journal of Physical Chemistry C 112, 13563-13570.</w:t>
      </w:r>
      <w:bookmarkEnd w:id="2"/>
    </w:p>
    <w:p w:rsidR="004D0BA3" w:rsidRPr="004D0BA3" w:rsidRDefault="004D0BA3" w:rsidP="004D0BA3">
      <w:pPr>
        <w:pStyle w:val="CETReferencetext"/>
      </w:pPr>
      <w:bookmarkStart w:id="3" w:name="_ENREF_2"/>
      <w:r w:rsidRPr="004D0BA3">
        <w:lastRenderedPageBreak/>
        <w:t xml:space="preserve">Janotti, A., Van de Walle, C.G., 2009. Fundamentals of zinc oxide as a semiconductor. </w:t>
      </w:r>
      <w:r w:rsidR="000A73C5" w:rsidRPr="000A73C5">
        <w:t>Reports on Progress in Physics</w:t>
      </w:r>
      <w:r w:rsidRPr="004D0BA3">
        <w:t xml:space="preserve"> 72, 126501/126501-126501/126529.</w:t>
      </w:r>
      <w:bookmarkEnd w:id="3"/>
    </w:p>
    <w:p w:rsidR="004D0BA3" w:rsidRPr="004D0BA3" w:rsidRDefault="004D0BA3" w:rsidP="004D0BA3">
      <w:pPr>
        <w:pStyle w:val="CETReferencetext"/>
      </w:pPr>
      <w:bookmarkStart w:id="4" w:name="_ENREF_3"/>
      <w:r w:rsidRPr="004D0BA3">
        <w:t>Jiang, L., Wang, Y., Feng, C., 2012. Application of photocatalytic technology in environmental safety. Procedia Eng. 45, 993-997.</w:t>
      </w:r>
      <w:bookmarkEnd w:id="4"/>
    </w:p>
    <w:p w:rsidR="004D0BA3" w:rsidRPr="004D0BA3" w:rsidRDefault="004D0BA3" w:rsidP="004D0BA3">
      <w:pPr>
        <w:pStyle w:val="CETReferencetext"/>
      </w:pPr>
      <w:bookmarkStart w:id="5" w:name="_ENREF_4"/>
      <w:r w:rsidRPr="004D0BA3">
        <w:t>Lee, K.M., Lai, C.W., Ngai, K.S., Juan, J.C., 2016. Recent developments of zinc oxide based photocatalyst in water treatment tech</w:t>
      </w:r>
      <w:r w:rsidR="000A73C5">
        <w:t>nology: A review. Water Research</w:t>
      </w:r>
      <w:r w:rsidRPr="004D0BA3">
        <w:t xml:space="preserve"> 88, 428-448.</w:t>
      </w:r>
      <w:bookmarkEnd w:id="5"/>
    </w:p>
    <w:p w:rsidR="004D0BA3" w:rsidRPr="004D0BA3" w:rsidRDefault="004D0BA3" w:rsidP="004D0BA3">
      <w:pPr>
        <w:pStyle w:val="CETReferencetext"/>
      </w:pPr>
      <w:bookmarkStart w:id="6" w:name="_ENREF_5"/>
      <w:r w:rsidRPr="004D0BA3">
        <w:t>Rehman, S., Ullah, R., Butt, A.M., Gohar, N.D., 2009. Strategies of making TiO</w:t>
      </w:r>
      <w:r w:rsidRPr="00542DE2">
        <w:rPr>
          <w:vertAlign w:val="subscript"/>
        </w:rPr>
        <w:t>2</w:t>
      </w:r>
      <w:r w:rsidRPr="004D0BA3">
        <w:t xml:space="preserve"> and ZnO visible light active. Journal of Hazardous Materials 170, 560-569.</w:t>
      </w:r>
      <w:bookmarkEnd w:id="6"/>
    </w:p>
    <w:p w:rsidR="004D0BA3" w:rsidRPr="004D0BA3" w:rsidRDefault="004D0BA3" w:rsidP="004D0BA3">
      <w:pPr>
        <w:pStyle w:val="CETReferencetext"/>
      </w:pPr>
      <w:bookmarkStart w:id="7" w:name="_ENREF_6"/>
      <w:r w:rsidRPr="004D0BA3">
        <w:t>Sacco, O., Vaiano, V., Han, C., Sannino, D., Dionysiou, D.D., Ciambelli, P., 2015. Long afterglow green phosphors functionalized with Fe-N doped TiO</w:t>
      </w:r>
      <w:r w:rsidRPr="00542DE2">
        <w:rPr>
          <w:vertAlign w:val="subscript"/>
        </w:rPr>
        <w:t>2</w:t>
      </w:r>
      <w:r w:rsidRPr="004D0BA3">
        <w:t xml:space="preserve"> for the photocatalytic removal of emerging contaminants. Chemical Engineering Transactions 43, 2107-2112.</w:t>
      </w:r>
      <w:bookmarkEnd w:id="7"/>
    </w:p>
    <w:p w:rsidR="004D0BA3" w:rsidRPr="004D0BA3" w:rsidRDefault="004D0BA3" w:rsidP="004D0BA3">
      <w:pPr>
        <w:pStyle w:val="CETReferencetext"/>
      </w:pPr>
      <w:bookmarkStart w:id="8" w:name="_ENREF_7"/>
      <w:r w:rsidRPr="004D0BA3">
        <w:t>Salehi, M., Hashemipour, H., Mirzaee, M., 2012. Experimental Study of Influencing Factors and Kinetics in Catalytic Removal of Methylene Blue with TiO</w:t>
      </w:r>
      <w:r w:rsidRPr="000C7247">
        <w:rPr>
          <w:vertAlign w:val="subscript"/>
        </w:rPr>
        <w:t>2</w:t>
      </w:r>
      <w:r w:rsidRPr="004D0BA3">
        <w:t xml:space="preserve"> Nanopowder.</w:t>
      </w:r>
      <w:bookmarkEnd w:id="8"/>
      <w:r w:rsidR="000C7247">
        <w:t xml:space="preserve"> </w:t>
      </w:r>
      <w:r w:rsidR="000C7247" w:rsidRPr="000C7247">
        <w:t>American Journal of Environmental Engineering</w:t>
      </w:r>
      <w:r w:rsidR="000C7247">
        <w:t xml:space="preserve"> 2012, 2(1),</w:t>
      </w:r>
      <w:r w:rsidR="000C7247" w:rsidRPr="000C7247">
        <w:t xml:space="preserve"> 1-7</w:t>
      </w:r>
    </w:p>
    <w:p w:rsidR="004D0BA3" w:rsidRPr="004D0BA3" w:rsidRDefault="004D0BA3" w:rsidP="004D0BA3">
      <w:pPr>
        <w:pStyle w:val="CETReferencetext"/>
      </w:pPr>
      <w:bookmarkStart w:id="9" w:name="_ENREF_8"/>
      <w:r w:rsidRPr="009429AC">
        <w:rPr>
          <w:lang w:val="en-US"/>
        </w:rPr>
        <w:t xml:space="preserve">Sannino, D., Vaiano, V., Ciambelli, P., Isupova, L.A., 2013. </w:t>
      </w:r>
      <w:r w:rsidRPr="004D0BA3">
        <w:t>Mathematical modelling of the heterogeneous photo-Fenton oxidation Of acetic acid on structured catalysts. Chemical Engineering Journal 224, 53-58.</w:t>
      </w:r>
      <w:bookmarkEnd w:id="9"/>
    </w:p>
    <w:p w:rsidR="004D0BA3" w:rsidRPr="009429AC" w:rsidRDefault="004D0BA3" w:rsidP="004D0BA3">
      <w:pPr>
        <w:pStyle w:val="CETReferencetext"/>
        <w:rPr>
          <w:lang w:val="it-IT"/>
        </w:rPr>
      </w:pPr>
      <w:bookmarkStart w:id="10" w:name="_ENREF_9"/>
      <w:r w:rsidRPr="004D0BA3">
        <w:t xml:space="preserve">Vaiano, V., Matarangolo, M., Murcia, J.J., Rojas, H., Navio, J.A., Hidalgo, M.C., 2018. Enhanced photocatalytic removal of phenol from aqueous solutions using ZnO modified with Ag. </w:t>
      </w:r>
      <w:r w:rsidR="00E2606C" w:rsidRPr="009429AC">
        <w:rPr>
          <w:lang w:val="it-IT"/>
        </w:rPr>
        <w:t>Applied Catalysis B: Environmental</w:t>
      </w:r>
      <w:r w:rsidRPr="009429AC">
        <w:rPr>
          <w:lang w:val="it-IT"/>
        </w:rPr>
        <w:t xml:space="preserve"> 225, 197-206.</w:t>
      </w:r>
      <w:bookmarkEnd w:id="10"/>
    </w:p>
    <w:p w:rsidR="004D0BA3" w:rsidRPr="004D0BA3" w:rsidRDefault="004D0BA3" w:rsidP="004D0BA3">
      <w:pPr>
        <w:pStyle w:val="CETReferencetext"/>
      </w:pPr>
      <w:bookmarkStart w:id="11" w:name="_ENREF_10"/>
      <w:r w:rsidRPr="009429AC">
        <w:rPr>
          <w:lang w:val="it-IT"/>
        </w:rPr>
        <w:t xml:space="preserve">Vaiano, V., Matarangolo, M., Sacco, O., Sannino, D., 2017a. </w:t>
      </w:r>
      <w:r w:rsidRPr="004D0BA3">
        <w:t>Photocatalytic removal of Eriochrome Black T dye over ZnO nanoparticles doped with Pr, Ce or Eu. Chemical Engineering Transactions 57, 625-630.</w:t>
      </w:r>
      <w:bookmarkEnd w:id="11"/>
    </w:p>
    <w:p w:rsidR="004D0BA3" w:rsidRPr="004D0BA3" w:rsidRDefault="004D0BA3" w:rsidP="004D0BA3">
      <w:pPr>
        <w:pStyle w:val="CETReferencetext"/>
      </w:pPr>
      <w:bookmarkStart w:id="12" w:name="_ENREF_11"/>
      <w:r w:rsidRPr="004D0BA3">
        <w:t>Vaiano, V., Matarangolo, M., Sacco, O., Sannino, D., 2017b. Photocatalytic treatment of aqueous solutions at high dye concentration using praseodymium-doped ZnO catalysts. Applied Catalysis B: Environmental 209, 621-630.</w:t>
      </w:r>
      <w:bookmarkEnd w:id="12"/>
    </w:p>
    <w:p w:rsidR="004D0BA3" w:rsidRPr="004D0BA3" w:rsidRDefault="004D0BA3" w:rsidP="004D0BA3">
      <w:pPr>
        <w:pStyle w:val="CETReferencetext"/>
      </w:pPr>
      <w:bookmarkStart w:id="13" w:name="_ENREF_12"/>
      <w:r w:rsidRPr="004D0BA3">
        <w:t>Vaiano, V., Sacco, O., Sannino, D., 2017c. Enhanced photocatalytic degradation of organic pollutants in wastewater using photocatalysts coupled with luminescent materials. Chemical Engineering Transactions 60, 211-216.</w:t>
      </w:r>
      <w:bookmarkEnd w:id="13"/>
    </w:p>
    <w:p w:rsidR="004D0BA3" w:rsidRPr="00D161A7" w:rsidRDefault="004D0BA3" w:rsidP="004D0BA3">
      <w:pPr>
        <w:pStyle w:val="CETReferencetext"/>
        <w:rPr>
          <w:lang w:val="it-IT"/>
        </w:rPr>
      </w:pPr>
      <w:bookmarkStart w:id="14" w:name="_ENREF_13"/>
      <w:r w:rsidRPr="004D0BA3">
        <w:t xml:space="preserve">Wang, X., Liu, G., Chen, Z.-G., Li, F., Wang, L., Lu, G.Q., Cheng, H.-M., 2009. Enhanced photocatalytic hydrogen evolution by prolonging the lifetime of carriers in ZnO/CdS heterostructures. </w:t>
      </w:r>
      <w:r w:rsidRPr="00D161A7">
        <w:rPr>
          <w:lang w:val="it-IT"/>
        </w:rPr>
        <w:t>Chemical Communications, 3452-3454.</w:t>
      </w:r>
      <w:bookmarkEnd w:id="14"/>
    </w:p>
    <w:p w:rsidR="004D0BA3" w:rsidRPr="004D0BA3" w:rsidRDefault="004D0BA3" w:rsidP="004D0BA3">
      <w:pPr>
        <w:pStyle w:val="CETReferencetext"/>
      </w:pPr>
      <w:bookmarkStart w:id="15" w:name="_ENREF_14"/>
      <w:r w:rsidRPr="00D161A7">
        <w:rPr>
          <w:lang w:val="it-IT"/>
        </w:rPr>
        <w:t xml:space="preserve">Yang, Y., Liu, L., Cai, S., Jiao, F., Mi, C., Su, X., Zhang, J., Yu, F., Li, X., Li, Z., 2014. </w:t>
      </w:r>
      <w:r w:rsidRPr="004D0BA3">
        <w:t>Up-conversion luminescence and near-infrared quantum cutting in Dy</w:t>
      </w:r>
      <w:r w:rsidRPr="00542DE2">
        <w:rPr>
          <w:vertAlign w:val="superscript"/>
        </w:rPr>
        <w:t>3+</w:t>
      </w:r>
      <w:r w:rsidRPr="004D0BA3">
        <w:t>, Yb</w:t>
      </w:r>
      <w:r w:rsidRPr="00542DE2">
        <w:rPr>
          <w:vertAlign w:val="superscript"/>
        </w:rPr>
        <w:t>3+</w:t>
      </w:r>
      <w:r w:rsidRPr="004D0BA3">
        <w:t xml:space="preserve"> co-doped BaGd</w:t>
      </w:r>
      <w:r w:rsidRPr="00542DE2">
        <w:rPr>
          <w:vertAlign w:val="subscript"/>
        </w:rPr>
        <w:t>2</w:t>
      </w:r>
      <w:r w:rsidRPr="004D0BA3">
        <w:t>ZnO</w:t>
      </w:r>
      <w:r w:rsidRPr="00542DE2">
        <w:rPr>
          <w:vertAlign w:val="subscript"/>
        </w:rPr>
        <w:t>5</w:t>
      </w:r>
      <w:r w:rsidRPr="004D0BA3">
        <w:t xml:space="preserve"> nanocrystal. Journal of Luminescence 146, 284-287.</w:t>
      </w:r>
      <w:bookmarkEnd w:id="15"/>
    </w:p>
    <w:p w:rsidR="004D0BA3" w:rsidRPr="004D0BA3" w:rsidRDefault="004D0BA3" w:rsidP="004D0BA3">
      <w:pPr>
        <w:pStyle w:val="CETReferencetext"/>
      </w:pPr>
    </w:p>
    <w:p w:rsidR="004628D2" w:rsidRPr="00102025" w:rsidRDefault="00571F6B" w:rsidP="004D0BA3">
      <w:pPr>
        <w:pStyle w:val="CETReferencetext"/>
      </w:pPr>
      <w:r w:rsidRPr="004D0BA3">
        <w:fldChar w:fldCharType="end"/>
      </w:r>
    </w:p>
    <w:sectPr w:rsidR="004628D2" w:rsidRPr="00102025"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346" w:rsidRDefault="00960346" w:rsidP="004F5E36">
      <w:r>
        <w:separator/>
      </w:r>
    </w:p>
  </w:endnote>
  <w:endnote w:type="continuationSeparator" w:id="0">
    <w:p w:rsidR="00960346" w:rsidRDefault="0096034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346" w:rsidRDefault="00960346" w:rsidP="004F5E36">
      <w:r>
        <w:separator/>
      </w:r>
    </w:p>
  </w:footnote>
  <w:footnote w:type="continuationSeparator" w:id="0">
    <w:p w:rsidR="00960346" w:rsidRDefault="00960346"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BEA6665E"/>
    <w:lvl w:ilvl="0">
      <w:start w:val="1"/>
      <w:numFmt w:val="decimal"/>
      <w:lvlText w:val="3.3.%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ascii="Arial" w:hAnsi="Arial" w:cs="Arial" w:hint="default"/>
        <w:sz w:val="18"/>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4622416A"/>
    <w:multiLevelType w:val="hybridMultilevel"/>
    <w:tmpl w:val="8E306524"/>
    <w:lvl w:ilvl="0" w:tplc="712C0B9C">
      <w:start w:val="1"/>
      <w:numFmt w:val="decimal"/>
      <w:lvlText w:val="3.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D2C0240"/>
    <w:multiLevelType w:val="hybridMultilevel"/>
    <w:tmpl w:val="8E306524"/>
    <w:lvl w:ilvl="0" w:tplc="712C0B9C">
      <w:start w:val="1"/>
      <w:numFmt w:val="decimal"/>
      <w:lvlText w:val="3.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3"/>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 w:name="EN.InstantFormat" w:val="&lt;ENInstantFormat&gt;&lt;Enabled&gt;1&lt;/Enabled&gt;&lt;ScanUnformatted&gt;1&lt;/ScanUnformatted&gt;&lt;ScanChanges&gt;1&lt;/ScanChanges&gt;&lt;Suspended&gt;1&lt;/Suspended&gt;&lt;/ENInstantFormat&gt;"/>
    <w:docVar w:name="EN.Layout" w:val="&lt;ENLayout&gt;&lt;Style&gt;J Cleaner Production&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d5vrzevirp9raepd2bp592z2zpx5x52ppar&quot;&gt;Nine 2019 up conversion phosphors&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0E414A"/>
    <w:rsid w:val="00001A45"/>
    <w:rsid w:val="000027C0"/>
    <w:rsid w:val="00002A5E"/>
    <w:rsid w:val="000052FB"/>
    <w:rsid w:val="00010F40"/>
    <w:rsid w:val="000117CB"/>
    <w:rsid w:val="000170BB"/>
    <w:rsid w:val="0003148D"/>
    <w:rsid w:val="00034515"/>
    <w:rsid w:val="00034F9F"/>
    <w:rsid w:val="00047D7F"/>
    <w:rsid w:val="00051566"/>
    <w:rsid w:val="0006095D"/>
    <w:rsid w:val="0006241A"/>
    <w:rsid w:val="00062A9A"/>
    <w:rsid w:val="00063088"/>
    <w:rsid w:val="00065058"/>
    <w:rsid w:val="00081B7E"/>
    <w:rsid w:val="00086C39"/>
    <w:rsid w:val="000A03B2"/>
    <w:rsid w:val="000A734F"/>
    <w:rsid w:val="000A73C5"/>
    <w:rsid w:val="000B562F"/>
    <w:rsid w:val="000C7247"/>
    <w:rsid w:val="000D34BE"/>
    <w:rsid w:val="000E102F"/>
    <w:rsid w:val="000E36F1"/>
    <w:rsid w:val="000E3A73"/>
    <w:rsid w:val="000E414A"/>
    <w:rsid w:val="000F093C"/>
    <w:rsid w:val="000F16BD"/>
    <w:rsid w:val="000F787B"/>
    <w:rsid w:val="00102025"/>
    <w:rsid w:val="00104771"/>
    <w:rsid w:val="00112EAE"/>
    <w:rsid w:val="0012091F"/>
    <w:rsid w:val="0012262E"/>
    <w:rsid w:val="00126BC2"/>
    <w:rsid w:val="001308B6"/>
    <w:rsid w:val="0013121F"/>
    <w:rsid w:val="0013169C"/>
    <w:rsid w:val="00131FAB"/>
    <w:rsid w:val="00131FE6"/>
    <w:rsid w:val="0013263F"/>
    <w:rsid w:val="00134DE4"/>
    <w:rsid w:val="0014034D"/>
    <w:rsid w:val="00140D88"/>
    <w:rsid w:val="001445EC"/>
    <w:rsid w:val="00147266"/>
    <w:rsid w:val="00150E59"/>
    <w:rsid w:val="00152DE3"/>
    <w:rsid w:val="0015744D"/>
    <w:rsid w:val="00164CF9"/>
    <w:rsid w:val="001741BB"/>
    <w:rsid w:val="00184AD6"/>
    <w:rsid w:val="001B01DC"/>
    <w:rsid w:val="001B0349"/>
    <w:rsid w:val="001B65C1"/>
    <w:rsid w:val="001C684B"/>
    <w:rsid w:val="001D53FC"/>
    <w:rsid w:val="001F42A5"/>
    <w:rsid w:val="001F67BD"/>
    <w:rsid w:val="001F7B9D"/>
    <w:rsid w:val="0021017D"/>
    <w:rsid w:val="00211E12"/>
    <w:rsid w:val="002224B4"/>
    <w:rsid w:val="00240FCC"/>
    <w:rsid w:val="002447EF"/>
    <w:rsid w:val="00247490"/>
    <w:rsid w:val="00251550"/>
    <w:rsid w:val="00254635"/>
    <w:rsid w:val="00263B05"/>
    <w:rsid w:val="002707BB"/>
    <w:rsid w:val="0027221A"/>
    <w:rsid w:val="00275B61"/>
    <w:rsid w:val="00282656"/>
    <w:rsid w:val="00295724"/>
    <w:rsid w:val="00296B83"/>
    <w:rsid w:val="002A0A43"/>
    <w:rsid w:val="002A1EB1"/>
    <w:rsid w:val="002B78CE"/>
    <w:rsid w:val="002C2FB6"/>
    <w:rsid w:val="002D7EB3"/>
    <w:rsid w:val="003009B7"/>
    <w:rsid w:val="00300E56"/>
    <w:rsid w:val="00304668"/>
    <w:rsid w:val="0030469C"/>
    <w:rsid w:val="00321CA6"/>
    <w:rsid w:val="00324A9B"/>
    <w:rsid w:val="00324F87"/>
    <w:rsid w:val="00333C4B"/>
    <w:rsid w:val="00333F7C"/>
    <w:rsid w:val="003342B8"/>
    <w:rsid w:val="00334C09"/>
    <w:rsid w:val="003365E3"/>
    <w:rsid w:val="003424B8"/>
    <w:rsid w:val="003604FE"/>
    <w:rsid w:val="003723D4"/>
    <w:rsid w:val="00383EEC"/>
    <w:rsid w:val="00384CC8"/>
    <w:rsid w:val="003871FD"/>
    <w:rsid w:val="0039020A"/>
    <w:rsid w:val="00394D3A"/>
    <w:rsid w:val="003A1E30"/>
    <w:rsid w:val="003A4240"/>
    <w:rsid w:val="003A7D1C"/>
    <w:rsid w:val="003B304B"/>
    <w:rsid w:val="003B3146"/>
    <w:rsid w:val="003B60F3"/>
    <w:rsid w:val="003C30A4"/>
    <w:rsid w:val="003D0B5A"/>
    <w:rsid w:val="003F015E"/>
    <w:rsid w:val="00400414"/>
    <w:rsid w:val="0041446B"/>
    <w:rsid w:val="0042629E"/>
    <w:rsid w:val="004320E3"/>
    <w:rsid w:val="00441C01"/>
    <w:rsid w:val="0044329C"/>
    <w:rsid w:val="004577FE"/>
    <w:rsid w:val="00457B9C"/>
    <w:rsid w:val="0046164A"/>
    <w:rsid w:val="004628D2"/>
    <w:rsid w:val="00462DCD"/>
    <w:rsid w:val="004648AD"/>
    <w:rsid w:val="004703A9"/>
    <w:rsid w:val="004760DE"/>
    <w:rsid w:val="004814EA"/>
    <w:rsid w:val="004A004E"/>
    <w:rsid w:val="004A24CF"/>
    <w:rsid w:val="004B3B28"/>
    <w:rsid w:val="004B6721"/>
    <w:rsid w:val="004C0CA1"/>
    <w:rsid w:val="004C3D1D"/>
    <w:rsid w:val="004C3E5E"/>
    <w:rsid w:val="004C7913"/>
    <w:rsid w:val="004D0BA3"/>
    <w:rsid w:val="004E4DD6"/>
    <w:rsid w:val="004F5E36"/>
    <w:rsid w:val="00507883"/>
    <w:rsid w:val="00507B47"/>
    <w:rsid w:val="00507CC9"/>
    <w:rsid w:val="005119A5"/>
    <w:rsid w:val="00525131"/>
    <w:rsid w:val="005278B7"/>
    <w:rsid w:val="00532016"/>
    <w:rsid w:val="005346C8"/>
    <w:rsid w:val="005363E5"/>
    <w:rsid w:val="00542DE2"/>
    <w:rsid w:val="00543E7D"/>
    <w:rsid w:val="00547A68"/>
    <w:rsid w:val="005531C9"/>
    <w:rsid w:val="005635A2"/>
    <w:rsid w:val="00566CF3"/>
    <w:rsid w:val="00571F6B"/>
    <w:rsid w:val="005743D1"/>
    <w:rsid w:val="005930EE"/>
    <w:rsid w:val="005A0449"/>
    <w:rsid w:val="005B2110"/>
    <w:rsid w:val="005B61E6"/>
    <w:rsid w:val="005C2B7B"/>
    <w:rsid w:val="005C77E1"/>
    <w:rsid w:val="005D17B9"/>
    <w:rsid w:val="005D4E12"/>
    <w:rsid w:val="005D6915"/>
    <w:rsid w:val="005D6A2F"/>
    <w:rsid w:val="005E1A82"/>
    <w:rsid w:val="005E3239"/>
    <w:rsid w:val="005E5B1A"/>
    <w:rsid w:val="005E794C"/>
    <w:rsid w:val="005F0A28"/>
    <w:rsid w:val="005F0E5E"/>
    <w:rsid w:val="005F3F25"/>
    <w:rsid w:val="00600535"/>
    <w:rsid w:val="00610CD6"/>
    <w:rsid w:val="00620DEE"/>
    <w:rsid w:val="00621F92"/>
    <w:rsid w:val="00625639"/>
    <w:rsid w:val="00631B33"/>
    <w:rsid w:val="00632DE4"/>
    <w:rsid w:val="0064184D"/>
    <w:rsid w:val="006422CC"/>
    <w:rsid w:val="0064409B"/>
    <w:rsid w:val="00660E3E"/>
    <w:rsid w:val="00662E74"/>
    <w:rsid w:val="006637FC"/>
    <w:rsid w:val="00670727"/>
    <w:rsid w:val="006720C1"/>
    <w:rsid w:val="00673657"/>
    <w:rsid w:val="0067579B"/>
    <w:rsid w:val="00680B73"/>
    <w:rsid w:val="00680C23"/>
    <w:rsid w:val="00681860"/>
    <w:rsid w:val="00693766"/>
    <w:rsid w:val="006A3281"/>
    <w:rsid w:val="006A5B02"/>
    <w:rsid w:val="006B4888"/>
    <w:rsid w:val="006C2E45"/>
    <w:rsid w:val="006C359C"/>
    <w:rsid w:val="006C5579"/>
    <w:rsid w:val="006C721B"/>
    <w:rsid w:val="006D48C2"/>
    <w:rsid w:val="006E737D"/>
    <w:rsid w:val="006F0401"/>
    <w:rsid w:val="0070195D"/>
    <w:rsid w:val="00703D7D"/>
    <w:rsid w:val="00706D0C"/>
    <w:rsid w:val="00717E03"/>
    <w:rsid w:val="00720A24"/>
    <w:rsid w:val="00732386"/>
    <w:rsid w:val="007349F5"/>
    <w:rsid w:val="00734F67"/>
    <w:rsid w:val="00742258"/>
    <w:rsid w:val="007447F3"/>
    <w:rsid w:val="007506F2"/>
    <w:rsid w:val="0075499F"/>
    <w:rsid w:val="007661C8"/>
    <w:rsid w:val="0077098D"/>
    <w:rsid w:val="00776DE0"/>
    <w:rsid w:val="007931FA"/>
    <w:rsid w:val="007A0226"/>
    <w:rsid w:val="007A7BBA"/>
    <w:rsid w:val="007B00B0"/>
    <w:rsid w:val="007B0C50"/>
    <w:rsid w:val="007B13B0"/>
    <w:rsid w:val="007C1A43"/>
    <w:rsid w:val="007D17D4"/>
    <w:rsid w:val="007E1DC6"/>
    <w:rsid w:val="007F3A37"/>
    <w:rsid w:val="00800F7F"/>
    <w:rsid w:val="00813288"/>
    <w:rsid w:val="008168FC"/>
    <w:rsid w:val="00821F23"/>
    <w:rsid w:val="00830996"/>
    <w:rsid w:val="008345F1"/>
    <w:rsid w:val="00865B07"/>
    <w:rsid w:val="008667EA"/>
    <w:rsid w:val="008754BC"/>
    <w:rsid w:val="0087637F"/>
    <w:rsid w:val="008904B9"/>
    <w:rsid w:val="00892AD5"/>
    <w:rsid w:val="008A1512"/>
    <w:rsid w:val="008C52CC"/>
    <w:rsid w:val="008C608B"/>
    <w:rsid w:val="008D1E38"/>
    <w:rsid w:val="008D32B9"/>
    <w:rsid w:val="008D433B"/>
    <w:rsid w:val="008E566E"/>
    <w:rsid w:val="008F1966"/>
    <w:rsid w:val="008F2535"/>
    <w:rsid w:val="0090161A"/>
    <w:rsid w:val="00901EB6"/>
    <w:rsid w:val="00904C62"/>
    <w:rsid w:val="009237D7"/>
    <w:rsid w:val="00923835"/>
    <w:rsid w:val="00924DAC"/>
    <w:rsid w:val="00927058"/>
    <w:rsid w:val="009429AC"/>
    <w:rsid w:val="009449C2"/>
    <w:rsid w:val="009450CE"/>
    <w:rsid w:val="009467D2"/>
    <w:rsid w:val="00947179"/>
    <w:rsid w:val="0095164B"/>
    <w:rsid w:val="00954090"/>
    <w:rsid w:val="009573E7"/>
    <w:rsid w:val="00960346"/>
    <w:rsid w:val="009620C7"/>
    <w:rsid w:val="00963E05"/>
    <w:rsid w:val="00967D54"/>
    <w:rsid w:val="00996483"/>
    <w:rsid w:val="00996F5A"/>
    <w:rsid w:val="009A0A3E"/>
    <w:rsid w:val="009B041A"/>
    <w:rsid w:val="009B3B8F"/>
    <w:rsid w:val="009C70EE"/>
    <w:rsid w:val="009C7C86"/>
    <w:rsid w:val="009D2FF7"/>
    <w:rsid w:val="009D614B"/>
    <w:rsid w:val="009E1D0B"/>
    <w:rsid w:val="009E7884"/>
    <w:rsid w:val="009E788A"/>
    <w:rsid w:val="009F0E08"/>
    <w:rsid w:val="00A1763D"/>
    <w:rsid w:val="00A17CEC"/>
    <w:rsid w:val="00A23F55"/>
    <w:rsid w:val="00A27EF0"/>
    <w:rsid w:val="00A32777"/>
    <w:rsid w:val="00A33FF5"/>
    <w:rsid w:val="00A366B2"/>
    <w:rsid w:val="00A4397A"/>
    <w:rsid w:val="00A452F2"/>
    <w:rsid w:val="00A50B20"/>
    <w:rsid w:val="00A51390"/>
    <w:rsid w:val="00A60D13"/>
    <w:rsid w:val="00A653B2"/>
    <w:rsid w:val="00A72745"/>
    <w:rsid w:val="00A76EFC"/>
    <w:rsid w:val="00A91010"/>
    <w:rsid w:val="00A96BA0"/>
    <w:rsid w:val="00A97F29"/>
    <w:rsid w:val="00AA093D"/>
    <w:rsid w:val="00AA25DD"/>
    <w:rsid w:val="00AA26D9"/>
    <w:rsid w:val="00AA702E"/>
    <w:rsid w:val="00AA7318"/>
    <w:rsid w:val="00AB0964"/>
    <w:rsid w:val="00AB5011"/>
    <w:rsid w:val="00AC7368"/>
    <w:rsid w:val="00AD0941"/>
    <w:rsid w:val="00AD16B9"/>
    <w:rsid w:val="00AD23BC"/>
    <w:rsid w:val="00AE2113"/>
    <w:rsid w:val="00AE377D"/>
    <w:rsid w:val="00AF34B6"/>
    <w:rsid w:val="00AF44D6"/>
    <w:rsid w:val="00B00AA9"/>
    <w:rsid w:val="00B17FBD"/>
    <w:rsid w:val="00B272B2"/>
    <w:rsid w:val="00B27634"/>
    <w:rsid w:val="00B315A6"/>
    <w:rsid w:val="00B31813"/>
    <w:rsid w:val="00B33365"/>
    <w:rsid w:val="00B566BD"/>
    <w:rsid w:val="00B57B36"/>
    <w:rsid w:val="00B8686D"/>
    <w:rsid w:val="00B908FE"/>
    <w:rsid w:val="00B9400D"/>
    <w:rsid w:val="00BA1CF1"/>
    <w:rsid w:val="00BB1DB7"/>
    <w:rsid w:val="00BB2FDF"/>
    <w:rsid w:val="00BC30C9"/>
    <w:rsid w:val="00BD01F6"/>
    <w:rsid w:val="00BE3E58"/>
    <w:rsid w:val="00BF46AB"/>
    <w:rsid w:val="00C01616"/>
    <w:rsid w:val="00C0162B"/>
    <w:rsid w:val="00C032ED"/>
    <w:rsid w:val="00C03EB4"/>
    <w:rsid w:val="00C345B1"/>
    <w:rsid w:val="00C40142"/>
    <w:rsid w:val="00C5685B"/>
    <w:rsid w:val="00C57182"/>
    <w:rsid w:val="00C57863"/>
    <w:rsid w:val="00C655FD"/>
    <w:rsid w:val="00C66C52"/>
    <w:rsid w:val="00C713C8"/>
    <w:rsid w:val="00C7160D"/>
    <w:rsid w:val="00C81A0E"/>
    <w:rsid w:val="00C870A8"/>
    <w:rsid w:val="00C94434"/>
    <w:rsid w:val="00CA0788"/>
    <w:rsid w:val="00CA0D75"/>
    <w:rsid w:val="00CA1C95"/>
    <w:rsid w:val="00CA5A9C"/>
    <w:rsid w:val="00CD0E92"/>
    <w:rsid w:val="00CD3517"/>
    <w:rsid w:val="00CD5FE2"/>
    <w:rsid w:val="00CE7C68"/>
    <w:rsid w:val="00CF4A2B"/>
    <w:rsid w:val="00D00FE1"/>
    <w:rsid w:val="00D024A1"/>
    <w:rsid w:val="00D02B4C"/>
    <w:rsid w:val="00D040C4"/>
    <w:rsid w:val="00D161A7"/>
    <w:rsid w:val="00D25DDE"/>
    <w:rsid w:val="00D3512A"/>
    <w:rsid w:val="00D35DC1"/>
    <w:rsid w:val="00D57C84"/>
    <w:rsid w:val="00D6057D"/>
    <w:rsid w:val="00D76C55"/>
    <w:rsid w:val="00D84576"/>
    <w:rsid w:val="00D924F9"/>
    <w:rsid w:val="00D94E53"/>
    <w:rsid w:val="00DA1399"/>
    <w:rsid w:val="00DA24C6"/>
    <w:rsid w:val="00DA4D7B"/>
    <w:rsid w:val="00DB0FED"/>
    <w:rsid w:val="00DC065D"/>
    <w:rsid w:val="00DD0BF7"/>
    <w:rsid w:val="00DD1866"/>
    <w:rsid w:val="00DE264A"/>
    <w:rsid w:val="00DF4FED"/>
    <w:rsid w:val="00E01F26"/>
    <w:rsid w:val="00E02D18"/>
    <w:rsid w:val="00E041E7"/>
    <w:rsid w:val="00E14025"/>
    <w:rsid w:val="00E23CA1"/>
    <w:rsid w:val="00E2606C"/>
    <w:rsid w:val="00E409A8"/>
    <w:rsid w:val="00E50C12"/>
    <w:rsid w:val="00E538D6"/>
    <w:rsid w:val="00E57128"/>
    <w:rsid w:val="00E65B91"/>
    <w:rsid w:val="00E7209D"/>
    <w:rsid w:val="00E77223"/>
    <w:rsid w:val="00E8528B"/>
    <w:rsid w:val="00E85B94"/>
    <w:rsid w:val="00E93454"/>
    <w:rsid w:val="00E978D0"/>
    <w:rsid w:val="00EA4613"/>
    <w:rsid w:val="00EA7F91"/>
    <w:rsid w:val="00EB1523"/>
    <w:rsid w:val="00EC0E49"/>
    <w:rsid w:val="00EC2935"/>
    <w:rsid w:val="00EC5F6F"/>
    <w:rsid w:val="00ED182A"/>
    <w:rsid w:val="00ED74AA"/>
    <w:rsid w:val="00EE0131"/>
    <w:rsid w:val="00EE084B"/>
    <w:rsid w:val="00EE4526"/>
    <w:rsid w:val="00EF1D96"/>
    <w:rsid w:val="00EF3557"/>
    <w:rsid w:val="00EF557C"/>
    <w:rsid w:val="00F155B2"/>
    <w:rsid w:val="00F15AF5"/>
    <w:rsid w:val="00F27CCB"/>
    <w:rsid w:val="00F30C64"/>
    <w:rsid w:val="00F32CDB"/>
    <w:rsid w:val="00F35B43"/>
    <w:rsid w:val="00F36628"/>
    <w:rsid w:val="00F56113"/>
    <w:rsid w:val="00F612BF"/>
    <w:rsid w:val="00F63A70"/>
    <w:rsid w:val="00F74209"/>
    <w:rsid w:val="00F76B44"/>
    <w:rsid w:val="00F841C3"/>
    <w:rsid w:val="00F90FBA"/>
    <w:rsid w:val="00FA21D0"/>
    <w:rsid w:val="00FA3A50"/>
    <w:rsid w:val="00FA5F5F"/>
    <w:rsid w:val="00FB730C"/>
    <w:rsid w:val="00FC2695"/>
    <w:rsid w:val="00FC3E03"/>
    <w:rsid w:val="00FC3FC1"/>
    <w:rsid w:val="00FD3BE4"/>
    <w:rsid w:val="00FE2625"/>
    <w:rsid w:val="00FE3860"/>
    <w:rsid w:val="00FF15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line="264" w:lineRule="auto"/>
      <w:jc w:val="both"/>
    </w:pPr>
    <w:rPr>
      <w:rFonts w:ascii="Arial" w:eastAsia="Times New Roman" w:hAnsi="Arial"/>
      <w:sz w:val="18"/>
      <w:lang w:val="en-GB" w:eastAsia="en-US"/>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Cambria" w:eastAsia="SimSun" w:hAnsi="Cambria"/>
      <w:b/>
      <w:bCs/>
      <w:color w:val="4F81BD"/>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Cambria" w:eastAsia="SimSun" w:hAnsi="Cambria"/>
      <w:b/>
      <w:bCs/>
      <w:color w:val="4F81BD"/>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Cambria" w:eastAsia="SimSun" w:hAnsi="Cambria"/>
      <w:b/>
      <w:bCs/>
      <w:i/>
      <w:iCs/>
      <w:color w:val="4F81BD"/>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Cambria" w:eastAsia="SimSun" w:hAnsi="Cambria"/>
      <w:color w:val="243F60"/>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Cambria" w:eastAsia="SimSun" w:hAnsi="Cambria"/>
      <w:i/>
      <w:iCs/>
      <w:color w:val="243F60"/>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Cambria" w:eastAsia="SimSun" w:hAnsi="Cambria"/>
      <w:i/>
      <w:iCs/>
      <w:color w:val="404040"/>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Cambria" w:eastAsia="SimSun" w:hAnsi="Cambria"/>
      <w:color w:val="404040"/>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Cambria" w:eastAsia="SimSun" w:hAnsi="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sz w:val="32"/>
      <w:lang w:val="en-GB" w:eastAsia="en-US"/>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pPr>
    <w:rPr>
      <w:rFonts w:ascii="Arial" w:eastAsia="Times New Roman" w:hAnsi="Arial"/>
      <w:b/>
      <w:lang w:val="en-US" w:eastAsia="en-US"/>
    </w:rPr>
  </w:style>
  <w:style w:type="paragraph" w:customStyle="1" w:styleId="CETBodytext">
    <w:name w:val="CET Body text"/>
    <w:link w:val="CETBodytextCarattere"/>
    <w:qFormat/>
    <w:rsid w:val="000E414A"/>
    <w:pPr>
      <w:tabs>
        <w:tab w:val="right" w:pos="7100"/>
      </w:tabs>
      <w:spacing w:line="264" w:lineRule="auto"/>
      <w:jc w:val="both"/>
    </w:pPr>
    <w:rPr>
      <w:rFonts w:ascii="Arial" w:eastAsia="Times New Roman" w:hAnsi="Arial"/>
      <w:sz w:val="18"/>
      <w:lang w:val="en-US" w:eastAsia="en-US"/>
    </w:rPr>
  </w:style>
  <w:style w:type="paragraph" w:customStyle="1" w:styleId="CETheadingx">
    <w:name w:val="CET headingx"/>
    <w:next w:val="CETBodytext"/>
    <w:link w:val="CETheadingxCarattere"/>
    <w:autoRedefine/>
    <w:qFormat/>
    <w:rsid w:val="00F27CCB"/>
    <w:pPr>
      <w:keepNext/>
      <w:numPr>
        <w:ilvl w:val="2"/>
        <w:numId w:val="1"/>
      </w:numPr>
      <w:suppressAutoHyphens/>
      <w:spacing w:before="120" w:after="120"/>
    </w:pPr>
    <w:rPr>
      <w:rFonts w:ascii="Arial" w:eastAsia="Times New Roman" w:hAnsi="Arial"/>
      <w:b/>
      <w:sz w:val="18"/>
      <w:lang w:val="en-US" w:eastAsia="en-US"/>
    </w:rPr>
  </w:style>
  <w:style w:type="paragraph" w:customStyle="1" w:styleId="CETAddress">
    <w:name w:val="CET Address"/>
    <w:link w:val="CETAddressCarattere"/>
    <w:qFormat/>
    <w:rsid w:val="009E788A"/>
    <w:pPr>
      <w:keepNext/>
      <w:suppressAutoHyphens/>
      <w:spacing w:line="276" w:lineRule="auto"/>
      <w:contextualSpacing/>
    </w:pPr>
    <w:rPr>
      <w:rFonts w:ascii="Arial" w:eastAsia="Times New Roman" w:hAnsi="Arial"/>
      <w:noProof/>
      <w:sz w:val="16"/>
      <w:lang w:val="en-GB" w:eastAsia="en-US"/>
    </w:rPr>
  </w:style>
  <w:style w:type="table" w:styleId="Tabellasemplice1">
    <w:name w:val="Table Simple 1"/>
    <w:basedOn w:val="Tabellanormale"/>
    <w:semiHidden/>
    <w:rsid w:val="000E414A"/>
    <w:pPr>
      <w:numPr>
        <w:ilvl w:val="3"/>
        <w:numId w:val="1"/>
      </w:numPr>
      <w:spacing w:line="264" w:lineRule="auto"/>
      <w:jc w:val="both"/>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pPr>
    <w:rPr>
      <w:rFonts w:ascii="Arial" w:eastAsia="Times New Roman" w:hAnsi="Arial"/>
      <w:b/>
      <w:sz w:val="18"/>
      <w:lang w:val="en-GB" w:eastAsia="en-US"/>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i/>
      <w:sz w:val="18"/>
      <w:lang w:val="en-GB" w:eastAsia="en-US"/>
    </w:rPr>
  </w:style>
  <w:style w:type="character" w:customStyle="1" w:styleId="CETheadingxCarattere">
    <w:name w:val="CET headingx Carattere"/>
    <w:link w:val="CETheadingx"/>
    <w:rsid w:val="00F27CCB"/>
    <w:rPr>
      <w:rFonts w:ascii="Arial" w:eastAsia="Times New Roman" w:hAnsi="Arial"/>
      <w:b/>
      <w:sz w:val="18"/>
      <w:lang w:val="en-US" w:eastAsia="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Cambria" w:eastAsia="SimSun" w:hAnsi="Cambria"/>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Cambria" w:eastAsia="SimSun" w:hAnsi="Cambria"/>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IntestazionemessaggioCarattere">
    <w:name w:val="Intestazione messaggio Carattere"/>
    <w:link w:val="Intestazionemessaggio"/>
    <w:uiPriority w:val="99"/>
    <w:semiHidden/>
    <w:rsid w:val="0003148D"/>
    <w:rPr>
      <w:rFonts w:ascii="Cambria" w:eastAsia="SimSu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left w:val="single" w:sz="2" w:space="10" w:color="4F81BD"/>
        <w:bottom w:val="single" w:sz="2" w:space="10" w:color="4F81BD"/>
        <w:right w:val="single" w:sz="2" w:space="10" w:color="4F81BD"/>
      </w:pBdr>
      <w:ind w:left="1152" w:right="1152"/>
    </w:pPr>
    <w:rPr>
      <w:rFonts w:eastAsia="SimSun"/>
      <w:i/>
      <w:iCs/>
      <w:color w:val="4F81BD"/>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eastAsia="en-US"/>
    </w:rPr>
  </w:style>
  <w:style w:type="character" w:customStyle="1" w:styleId="TestomacroCarattere">
    <w:name w:val="Testo macro Carattere"/>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link w:val="Testonotadichiusura"/>
    <w:uiPriority w:val="99"/>
    <w:semiHidden/>
    <w:rsid w:val="0003148D"/>
    <w:rPr>
      <w:sz w:val="20"/>
      <w:szCs w:val="20"/>
    </w:rPr>
  </w:style>
  <w:style w:type="character" w:customStyle="1" w:styleId="Titolo1Carattere">
    <w:name w:val="Titolo 1 Carattere"/>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link w:val="Titolo2"/>
    <w:uiPriority w:val="9"/>
    <w:semiHidden/>
    <w:rsid w:val="0003148D"/>
    <w:rPr>
      <w:rFonts w:ascii="Cambria" w:eastAsia="SimSun" w:hAnsi="Cambria" w:cs="Times New Roman"/>
      <w:b/>
      <w:bCs/>
      <w:color w:val="4F81BD"/>
      <w:sz w:val="26"/>
      <w:szCs w:val="26"/>
    </w:rPr>
  </w:style>
  <w:style w:type="character" w:customStyle="1" w:styleId="Titolo3Carattere">
    <w:name w:val="Titolo 3 Carattere"/>
    <w:link w:val="Titolo3"/>
    <w:uiPriority w:val="9"/>
    <w:semiHidden/>
    <w:rsid w:val="0003148D"/>
    <w:rPr>
      <w:rFonts w:ascii="Cambria" w:eastAsia="SimSun" w:hAnsi="Cambria" w:cs="Times New Roman"/>
      <w:b/>
      <w:bCs/>
      <w:color w:val="4F81BD"/>
    </w:rPr>
  </w:style>
  <w:style w:type="character" w:customStyle="1" w:styleId="Titolo4Carattere">
    <w:name w:val="Titolo 4 Carattere"/>
    <w:link w:val="Titolo4"/>
    <w:uiPriority w:val="9"/>
    <w:semiHidden/>
    <w:rsid w:val="0003148D"/>
    <w:rPr>
      <w:rFonts w:ascii="Cambria" w:eastAsia="SimSun" w:hAnsi="Cambria" w:cs="Times New Roman"/>
      <w:b/>
      <w:bCs/>
      <w:i/>
      <w:iCs/>
      <w:color w:val="4F81BD"/>
    </w:rPr>
  </w:style>
  <w:style w:type="character" w:customStyle="1" w:styleId="Titolo5Carattere">
    <w:name w:val="Titolo 5 Carattere"/>
    <w:link w:val="Titolo5"/>
    <w:uiPriority w:val="9"/>
    <w:semiHidden/>
    <w:rsid w:val="0003148D"/>
    <w:rPr>
      <w:rFonts w:ascii="Cambria" w:eastAsia="SimSun" w:hAnsi="Cambria" w:cs="Times New Roman"/>
      <w:color w:val="243F60"/>
    </w:rPr>
  </w:style>
  <w:style w:type="character" w:customStyle="1" w:styleId="Titolo6Carattere">
    <w:name w:val="Titolo 6 Carattere"/>
    <w:link w:val="Titolo6"/>
    <w:uiPriority w:val="9"/>
    <w:semiHidden/>
    <w:rsid w:val="0003148D"/>
    <w:rPr>
      <w:rFonts w:ascii="Cambria" w:eastAsia="SimSun" w:hAnsi="Cambria" w:cs="Times New Roman"/>
      <w:i/>
      <w:iCs/>
      <w:color w:val="243F60"/>
    </w:rPr>
  </w:style>
  <w:style w:type="character" w:customStyle="1" w:styleId="Titolo7Carattere">
    <w:name w:val="Titolo 7 Carattere"/>
    <w:link w:val="Titolo7"/>
    <w:uiPriority w:val="9"/>
    <w:semiHidden/>
    <w:rsid w:val="0003148D"/>
    <w:rPr>
      <w:rFonts w:ascii="Cambria" w:eastAsia="SimSun" w:hAnsi="Cambria" w:cs="Times New Roman"/>
      <w:i/>
      <w:iCs/>
      <w:color w:val="404040"/>
    </w:rPr>
  </w:style>
  <w:style w:type="character" w:customStyle="1" w:styleId="Titolo8Carattere">
    <w:name w:val="Titolo 8 Carattere"/>
    <w:link w:val="Titolo8"/>
    <w:uiPriority w:val="9"/>
    <w:semiHidden/>
    <w:rsid w:val="0003148D"/>
    <w:rPr>
      <w:rFonts w:ascii="Cambria" w:eastAsia="SimSun" w:hAnsi="Cambria" w:cs="Times New Roman"/>
      <w:color w:val="404040"/>
      <w:sz w:val="20"/>
      <w:szCs w:val="20"/>
    </w:rPr>
  </w:style>
  <w:style w:type="character" w:customStyle="1" w:styleId="Titolo9Carattere">
    <w:name w:val="Titolo 9 Carattere"/>
    <w:link w:val="Titolo9"/>
    <w:uiPriority w:val="9"/>
    <w:semiHidden/>
    <w:rsid w:val="0003148D"/>
    <w:rPr>
      <w:rFonts w:ascii="Cambria" w:eastAsia="SimSun" w:hAnsi="Cambria" w:cs="Times New Roman"/>
      <w:i/>
      <w:iCs/>
      <w:color w:val="404040"/>
      <w:sz w:val="20"/>
      <w:szCs w:val="20"/>
    </w:rPr>
  </w:style>
  <w:style w:type="paragraph" w:styleId="Titoloindice">
    <w:name w:val="index heading"/>
    <w:basedOn w:val="Normale"/>
    <w:next w:val="Indice1"/>
    <w:uiPriority w:val="99"/>
    <w:semiHidden/>
    <w:unhideWhenUsed/>
    <w:rsid w:val="0003148D"/>
    <w:rPr>
      <w:rFonts w:ascii="Cambria" w:eastAsia="SimSun" w:hAnsi="Cambria"/>
      <w:b/>
      <w:bCs/>
    </w:rPr>
  </w:style>
  <w:style w:type="paragraph" w:styleId="Titoloindicefonti">
    <w:name w:val="toa heading"/>
    <w:basedOn w:val="Normale"/>
    <w:next w:val="Normale"/>
    <w:uiPriority w:val="99"/>
    <w:semiHidden/>
    <w:unhideWhenUsed/>
    <w:rsid w:val="0003148D"/>
    <w:pPr>
      <w:spacing w:before="120"/>
    </w:pPr>
    <w:rPr>
      <w:rFonts w:ascii="Cambria" w:eastAsia="SimSun" w:hAnsi="Cambria"/>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line="276" w:lineRule="auto"/>
    </w:pPr>
    <w:rPr>
      <w:rFonts w:ascii="Arial" w:eastAsia="Times New Roman" w:hAnsi="Arial"/>
      <w:noProof/>
      <w:sz w:val="16"/>
      <w:lang w:val="en-GB" w:eastAsia="en-US"/>
    </w:rPr>
  </w:style>
  <w:style w:type="character" w:customStyle="1" w:styleId="CETAddressCarattere">
    <w:name w:val="CET Address Caratter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line="264" w:lineRule="auto"/>
    </w:pPr>
    <w:rPr>
      <w:rFonts w:ascii="Arial" w:eastAsia="Times New Roman" w:hAnsi="Arial"/>
      <w:sz w:val="18"/>
      <w:lang w:val="en-GB" w:eastAsia="en-US"/>
    </w:rPr>
  </w:style>
  <w:style w:type="paragraph" w:customStyle="1" w:styleId="CETnumbering1">
    <w:name w:val="CET numbering (1"/>
    <w:aliases w:val="2..)"/>
    <w:rsid w:val="00B57B36"/>
    <w:pPr>
      <w:numPr>
        <w:numId w:val="14"/>
      </w:numPr>
      <w:spacing w:line="264" w:lineRule="auto"/>
      <w:ind w:left="340" w:hanging="227"/>
    </w:pPr>
    <w:rPr>
      <w:rFonts w:ascii="Arial" w:eastAsia="Times New Roman" w:hAnsi="Arial"/>
      <w:sz w:val="18"/>
      <w:lang w:val="en-US" w:eastAsia="en-US"/>
    </w:rPr>
  </w:style>
  <w:style w:type="paragraph" w:customStyle="1" w:styleId="CETnumberinga">
    <w:name w:val="CET numbering (a"/>
    <w:aliases w:val="b,..)"/>
    <w:rsid w:val="00B57B36"/>
    <w:pPr>
      <w:numPr>
        <w:numId w:val="15"/>
      </w:numPr>
      <w:spacing w:line="264" w:lineRule="auto"/>
    </w:pPr>
    <w:rPr>
      <w:rFonts w:ascii="Arial" w:eastAsia="Times New Roman" w:hAnsi="Arial"/>
      <w:sz w:val="18"/>
      <w:lang w:val="en-GB" w:eastAsia="en-US"/>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904C62"/>
    <w:rPr>
      <w:color w:val="0000FF"/>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line="264" w:lineRule="auto"/>
      <w:ind w:left="340" w:hanging="227"/>
      <w:jc w:val="both"/>
    </w:pPr>
    <w:rPr>
      <w:rFonts w:ascii="Arial" w:eastAsia="Times New Roman" w:hAnsi="Arial"/>
      <w:sz w:val="18"/>
      <w:lang w:val="en-GB" w:eastAsia="en-US"/>
    </w:rPr>
  </w:style>
  <w:style w:type="paragraph" w:customStyle="1" w:styleId="CETReferencetext">
    <w:name w:val="CET Reference text"/>
    <w:qFormat/>
    <w:rsid w:val="00600535"/>
    <w:pPr>
      <w:spacing w:line="264" w:lineRule="auto"/>
      <w:ind w:left="284" w:hanging="284"/>
      <w:jc w:val="both"/>
    </w:pPr>
    <w:rPr>
      <w:rFonts w:ascii="Arial" w:eastAsia="Times New Roman" w:hAnsi="Arial"/>
      <w:sz w:val="18"/>
      <w:lang w:val="en-GB" w:eastAsia="en-US"/>
    </w:rPr>
  </w:style>
  <w:style w:type="paragraph" w:customStyle="1" w:styleId="CETTabletitle">
    <w:name w:val="CET Table title"/>
    <w:qFormat/>
    <w:rsid w:val="00600535"/>
    <w:pPr>
      <w:keepNext/>
      <w:spacing w:before="240" w:after="80" w:line="240" w:lineRule="exact"/>
    </w:pPr>
    <w:rPr>
      <w:rFonts w:ascii="Arial" w:eastAsia="Times New Roman" w:hAnsi="Arial"/>
      <w:i/>
      <w:sz w:val="18"/>
      <w:lang w:val="en-GB" w:eastAsia="en-US"/>
    </w:rPr>
  </w:style>
  <w:style w:type="paragraph" w:customStyle="1" w:styleId="CETAcknowledgementstitle">
    <w:name w:val="CET Acknowledgements title"/>
    <w:next w:val="CETBodytext"/>
    <w:qFormat/>
    <w:rsid w:val="00600535"/>
    <w:pPr>
      <w:spacing w:before="200" w:after="120" w:line="276" w:lineRule="auto"/>
    </w:pPr>
    <w:rPr>
      <w:rFonts w:ascii="Arial" w:eastAsia="Times New Roman" w:hAnsi="Arial"/>
      <w:b/>
      <w:sz w:val="18"/>
      <w:lang w:val="en-GB" w:eastAsia="en-US"/>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link w:val="CETHeadingxx"/>
    <w:rsid w:val="000F787B"/>
    <w:rPr>
      <w:rFonts w:ascii="Arial" w:eastAsia="Times New Roman" w:hAnsi="Arial" w:cs="Times New Roman"/>
      <w:b/>
      <w:sz w:val="18"/>
      <w:szCs w:val="20"/>
      <w:lang w:val="en-US"/>
    </w:rPr>
  </w:style>
  <w:style w:type="character" w:customStyle="1" w:styleId="shorttext">
    <w:name w:val="short_text"/>
    <w:rsid w:val="00B908FE"/>
  </w:style>
  <w:style w:type="paragraph" w:styleId="Paragrafoelenco">
    <w:name w:val="List Paragraph"/>
    <w:basedOn w:val="Normale"/>
    <w:uiPriority w:val="34"/>
    <w:rsid w:val="00D94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line="264" w:lineRule="auto"/>
      <w:jc w:val="both"/>
    </w:pPr>
    <w:rPr>
      <w:rFonts w:ascii="Arial" w:eastAsia="Times New Roman" w:hAnsi="Arial"/>
      <w:sz w:val="18"/>
      <w:lang w:val="en-GB" w:eastAsia="en-US"/>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Cambria" w:eastAsia="SimSun" w:hAnsi="Cambria"/>
      <w:b/>
      <w:bCs/>
      <w:color w:val="4F81BD"/>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Cambria" w:eastAsia="SimSun" w:hAnsi="Cambria"/>
      <w:b/>
      <w:bCs/>
      <w:color w:val="4F81BD"/>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Cambria" w:eastAsia="SimSun" w:hAnsi="Cambria"/>
      <w:b/>
      <w:bCs/>
      <w:i/>
      <w:iCs/>
      <w:color w:val="4F81BD"/>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Cambria" w:eastAsia="SimSun" w:hAnsi="Cambria"/>
      <w:color w:val="243F60"/>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Cambria" w:eastAsia="SimSun" w:hAnsi="Cambria"/>
      <w:i/>
      <w:iCs/>
      <w:color w:val="243F60"/>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Cambria" w:eastAsia="SimSun" w:hAnsi="Cambria"/>
      <w:i/>
      <w:iCs/>
      <w:color w:val="404040"/>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Cambria" w:eastAsia="SimSun" w:hAnsi="Cambria"/>
      <w:color w:val="404040"/>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Cambria" w:eastAsia="SimSun" w:hAnsi="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sz w:val="32"/>
      <w:lang w:val="en-GB" w:eastAsia="en-US"/>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pPr>
    <w:rPr>
      <w:rFonts w:ascii="Arial" w:eastAsia="Times New Roman" w:hAnsi="Arial"/>
      <w:b/>
      <w:lang w:val="en-US" w:eastAsia="en-US"/>
    </w:rPr>
  </w:style>
  <w:style w:type="paragraph" w:customStyle="1" w:styleId="CETBodytext">
    <w:name w:val="CET Body text"/>
    <w:link w:val="CETBodytextCarattere"/>
    <w:qFormat/>
    <w:rsid w:val="000E414A"/>
    <w:pPr>
      <w:tabs>
        <w:tab w:val="right" w:pos="7100"/>
      </w:tabs>
      <w:spacing w:line="264" w:lineRule="auto"/>
      <w:jc w:val="both"/>
    </w:pPr>
    <w:rPr>
      <w:rFonts w:ascii="Arial" w:eastAsia="Times New Roman" w:hAnsi="Arial"/>
      <w:sz w:val="18"/>
      <w:lang w:val="en-US" w:eastAsia="en-US"/>
    </w:rPr>
  </w:style>
  <w:style w:type="paragraph" w:customStyle="1" w:styleId="CETheadingx">
    <w:name w:val="CET headingx"/>
    <w:next w:val="CETBodytext"/>
    <w:link w:val="CETheadingxCarattere"/>
    <w:autoRedefine/>
    <w:qFormat/>
    <w:rsid w:val="00F27CCB"/>
    <w:pPr>
      <w:keepNext/>
      <w:numPr>
        <w:ilvl w:val="2"/>
        <w:numId w:val="1"/>
      </w:numPr>
      <w:suppressAutoHyphens/>
      <w:spacing w:before="120" w:after="120"/>
    </w:pPr>
    <w:rPr>
      <w:rFonts w:ascii="Arial" w:eastAsia="Times New Roman" w:hAnsi="Arial"/>
      <w:b/>
      <w:sz w:val="18"/>
      <w:lang w:val="en-US" w:eastAsia="en-US"/>
    </w:rPr>
  </w:style>
  <w:style w:type="paragraph" w:customStyle="1" w:styleId="CETAddress">
    <w:name w:val="CET Address"/>
    <w:link w:val="CETAddressCarattere"/>
    <w:qFormat/>
    <w:rsid w:val="009E788A"/>
    <w:pPr>
      <w:keepNext/>
      <w:suppressAutoHyphens/>
      <w:spacing w:line="276" w:lineRule="auto"/>
      <w:contextualSpacing/>
    </w:pPr>
    <w:rPr>
      <w:rFonts w:ascii="Arial" w:eastAsia="Times New Roman" w:hAnsi="Arial"/>
      <w:noProof/>
      <w:sz w:val="16"/>
      <w:lang w:val="en-GB" w:eastAsia="en-US"/>
    </w:rPr>
  </w:style>
  <w:style w:type="table" w:styleId="Tabellasemplice1">
    <w:name w:val="Table Simple 1"/>
    <w:basedOn w:val="Tabellanormale"/>
    <w:semiHidden/>
    <w:rsid w:val="000E414A"/>
    <w:pPr>
      <w:numPr>
        <w:ilvl w:val="3"/>
        <w:numId w:val="1"/>
      </w:numPr>
      <w:spacing w:line="264" w:lineRule="auto"/>
      <w:jc w:val="both"/>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pPr>
    <w:rPr>
      <w:rFonts w:ascii="Arial" w:eastAsia="Times New Roman" w:hAnsi="Arial"/>
      <w:b/>
      <w:sz w:val="18"/>
      <w:lang w:val="en-GB" w:eastAsia="en-US"/>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i/>
      <w:sz w:val="18"/>
      <w:lang w:val="en-GB" w:eastAsia="en-US"/>
    </w:rPr>
  </w:style>
  <w:style w:type="character" w:customStyle="1" w:styleId="CETheadingxCarattere">
    <w:name w:val="CET headingx Carattere"/>
    <w:link w:val="CETheadingx"/>
    <w:rsid w:val="00F27CCB"/>
    <w:rPr>
      <w:rFonts w:ascii="Arial" w:eastAsia="Times New Roman" w:hAnsi="Arial"/>
      <w:b/>
      <w:sz w:val="18"/>
      <w:lang w:val="en-US" w:eastAsia="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Cambria" w:eastAsia="SimSun" w:hAnsi="Cambria"/>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Cambria" w:eastAsia="SimSun" w:hAnsi="Cambria"/>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SimSun" w:hAnsi="Cambria"/>
      <w:sz w:val="24"/>
      <w:szCs w:val="24"/>
    </w:rPr>
  </w:style>
  <w:style w:type="character" w:customStyle="1" w:styleId="IntestazionemessaggioCarattere">
    <w:name w:val="Intestazione messaggio Carattere"/>
    <w:link w:val="Intestazionemessaggio"/>
    <w:uiPriority w:val="99"/>
    <w:semiHidden/>
    <w:rsid w:val="0003148D"/>
    <w:rPr>
      <w:rFonts w:ascii="Cambria" w:eastAsia="SimSu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left w:val="single" w:sz="2" w:space="10" w:color="4F81BD"/>
        <w:bottom w:val="single" w:sz="2" w:space="10" w:color="4F81BD"/>
        <w:right w:val="single" w:sz="2" w:space="10" w:color="4F81BD"/>
      </w:pBdr>
      <w:ind w:left="1152" w:right="1152"/>
    </w:pPr>
    <w:rPr>
      <w:rFonts w:eastAsia="SimSun"/>
      <w:i/>
      <w:iCs/>
      <w:color w:val="4F81BD"/>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eastAsia="en-US"/>
    </w:rPr>
  </w:style>
  <w:style w:type="character" w:customStyle="1" w:styleId="TestomacroCarattere">
    <w:name w:val="Testo macro Carattere"/>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link w:val="Testonotadichiusura"/>
    <w:uiPriority w:val="99"/>
    <w:semiHidden/>
    <w:rsid w:val="0003148D"/>
    <w:rPr>
      <w:sz w:val="20"/>
      <w:szCs w:val="20"/>
    </w:rPr>
  </w:style>
  <w:style w:type="character" w:customStyle="1" w:styleId="Titolo1Carattere">
    <w:name w:val="Titolo 1 Carattere"/>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link w:val="Titolo2"/>
    <w:uiPriority w:val="9"/>
    <w:semiHidden/>
    <w:rsid w:val="0003148D"/>
    <w:rPr>
      <w:rFonts w:ascii="Cambria" w:eastAsia="SimSun" w:hAnsi="Cambria" w:cs="Times New Roman"/>
      <w:b/>
      <w:bCs/>
      <w:color w:val="4F81BD"/>
      <w:sz w:val="26"/>
      <w:szCs w:val="26"/>
    </w:rPr>
  </w:style>
  <w:style w:type="character" w:customStyle="1" w:styleId="Titolo3Carattere">
    <w:name w:val="Titolo 3 Carattere"/>
    <w:link w:val="Titolo3"/>
    <w:uiPriority w:val="9"/>
    <w:semiHidden/>
    <w:rsid w:val="0003148D"/>
    <w:rPr>
      <w:rFonts w:ascii="Cambria" w:eastAsia="SimSun" w:hAnsi="Cambria" w:cs="Times New Roman"/>
      <w:b/>
      <w:bCs/>
      <w:color w:val="4F81BD"/>
    </w:rPr>
  </w:style>
  <w:style w:type="character" w:customStyle="1" w:styleId="Titolo4Carattere">
    <w:name w:val="Titolo 4 Carattere"/>
    <w:link w:val="Titolo4"/>
    <w:uiPriority w:val="9"/>
    <w:semiHidden/>
    <w:rsid w:val="0003148D"/>
    <w:rPr>
      <w:rFonts w:ascii="Cambria" w:eastAsia="SimSun" w:hAnsi="Cambria" w:cs="Times New Roman"/>
      <w:b/>
      <w:bCs/>
      <w:i/>
      <w:iCs/>
      <w:color w:val="4F81BD"/>
    </w:rPr>
  </w:style>
  <w:style w:type="character" w:customStyle="1" w:styleId="Titolo5Carattere">
    <w:name w:val="Titolo 5 Carattere"/>
    <w:link w:val="Titolo5"/>
    <w:uiPriority w:val="9"/>
    <w:semiHidden/>
    <w:rsid w:val="0003148D"/>
    <w:rPr>
      <w:rFonts w:ascii="Cambria" w:eastAsia="SimSun" w:hAnsi="Cambria" w:cs="Times New Roman"/>
      <w:color w:val="243F60"/>
    </w:rPr>
  </w:style>
  <w:style w:type="character" w:customStyle="1" w:styleId="Titolo6Carattere">
    <w:name w:val="Titolo 6 Carattere"/>
    <w:link w:val="Titolo6"/>
    <w:uiPriority w:val="9"/>
    <w:semiHidden/>
    <w:rsid w:val="0003148D"/>
    <w:rPr>
      <w:rFonts w:ascii="Cambria" w:eastAsia="SimSun" w:hAnsi="Cambria" w:cs="Times New Roman"/>
      <w:i/>
      <w:iCs/>
      <w:color w:val="243F60"/>
    </w:rPr>
  </w:style>
  <w:style w:type="character" w:customStyle="1" w:styleId="Titolo7Carattere">
    <w:name w:val="Titolo 7 Carattere"/>
    <w:link w:val="Titolo7"/>
    <w:uiPriority w:val="9"/>
    <w:semiHidden/>
    <w:rsid w:val="0003148D"/>
    <w:rPr>
      <w:rFonts w:ascii="Cambria" w:eastAsia="SimSun" w:hAnsi="Cambria" w:cs="Times New Roman"/>
      <w:i/>
      <w:iCs/>
      <w:color w:val="404040"/>
    </w:rPr>
  </w:style>
  <w:style w:type="character" w:customStyle="1" w:styleId="Titolo8Carattere">
    <w:name w:val="Titolo 8 Carattere"/>
    <w:link w:val="Titolo8"/>
    <w:uiPriority w:val="9"/>
    <w:semiHidden/>
    <w:rsid w:val="0003148D"/>
    <w:rPr>
      <w:rFonts w:ascii="Cambria" w:eastAsia="SimSun" w:hAnsi="Cambria" w:cs="Times New Roman"/>
      <w:color w:val="404040"/>
      <w:sz w:val="20"/>
      <w:szCs w:val="20"/>
    </w:rPr>
  </w:style>
  <w:style w:type="character" w:customStyle="1" w:styleId="Titolo9Carattere">
    <w:name w:val="Titolo 9 Carattere"/>
    <w:link w:val="Titolo9"/>
    <w:uiPriority w:val="9"/>
    <w:semiHidden/>
    <w:rsid w:val="0003148D"/>
    <w:rPr>
      <w:rFonts w:ascii="Cambria" w:eastAsia="SimSun" w:hAnsi="Cambria" w:cs="Times New Roman"/>
      <w:i/>
      <w:iCs/>
      <w:color w:val="404040"/>
      <w:sz w:val="20"/>
      <w:szCs w:val="20"/>
    </w:rPr>
  </w:style>
  <w:style w:type="paragraph" w:styleId="Titoloindice">
    <w:name w:val="index heading"/>
    <w:basedOn w:val="Normale"/>
    <w:next w:val="Indice1"/>
    <w:uiPriority w:val="99"/>
    <w:semiHidden/>
    <w:unhideWhenUsed/>
    <w:rsid w:val="0003148D"/>
    <w:rPr>
      <w:rFonts w:ascii="Cambria" w:eastAsia="SimSun" w:hAnsi="Cambria"/>
      <w:b/>
      <w:bCs/>
    </w:rPr>
  </w:style>
  <w:style w:type="paragraph" w:styleId="Titoloindicefonti">
    <w:name w:val="toa heading"/>
    <w:basedOn w:val="Normale"/>
    <w:next w:val="Normale"/>
    <w:uiPriority w:val="99"/>
    <w:semiHidden/>
    <w:unhideWhenUsed/>
    <w:rsid w:val="0003148D"/>
    <w:pPr>
      <w:spacing w:before="120"/>
    </w:pPr>
    <w:rPr>
      <w:rFonts w:ascii="Cambria" w:eastAsia="SimSun" w:hAnsi="Cambria"/>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line="276" w:lineRule="auto"/>
    </w:pPr>
    <w:rPr>
      <w:rFonts w:ascii="Arial" w:eastAsia="Times New Roman" w:hAnsi="Arial"/>
      <w:noProof/>
      <w:sz w:val="16"/>
      <w:lang w:val="en-GB" w:eastAsia="en-US"/>
    </w:rPr>
  </w:style>
  <w:style w:type="character" w:customStyle="1" w:styleId="CETAddressCarattere">
    <w:name w:val="CET Address Caratter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line="264" w:lineRule="auto"/>
    </w:pPr>
    <w:rPr>
      <w:rFonts w:ascii="Arial" w:eastAsia="Times New Roman" w:hAnsi="Arial"/>
      <w:sz w:val="18"/>
      <w:lang w:val="en-GB" w:eastAsia="en-US"/>
    </w:rPr>
  </w:style>
  <w:style w:type="paragraph" w:customStyle="1" w:styleId="CETnumbering1">
    <w:name w:val="CET numbering (1"/>
    <w:aliases w:val="2..)"/>
    <w:rsid w:val="00B57B36"/>
    <w:pPr>
      <w:numPr>
        <w:numId w:val="14"/>
      </w:numPr>
      <w:spacing w:line="264" w:lineRule="auto"/>
      <w:ind w:left="340" w:hanging="227"/>
    </w:pPr>
    <w:rPr>
      <w:rFonts w:ascii="Arial" w:eastAsia="Times New Roman" w:hAnsi="Arial"/>
      <w:sz w:val="18"/>
      <w:lang w:val="en-US" w:eastAsia="en-US"/>
    </w:rPr>
  </w:style>
  <w:style w:type="paragraph" w:customStyle="1" w:styleId="CETnumberinga">
    <w:name w:val="CET numbering (a"/>
    <w:aliases w:val="b,..)"/>
    <w:rsid w:val="00B57B36"/>
    <w:pPr>
      <w:numPr>
        <w:numId w:val="15"/>
      </w:numPr>
      <w:spacing w:line="264" w:lineRule="auto"/>
    </w:pPr>
    <w:rPr>
      <w:rFonts w:ascii="Arial" w:eastAsia="Times New Roman" w:hAnsi="Arial"/>
      <w:sz w:val="18"/>
      <w:lang w:val="en-GB" w:eastAsia="en-US"/>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904C62"/>
    <w:rPr>
      <w:color w:val="0000FF"/>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line="264" w:lineRule="auto"/>
      <w:ind w:left="340" w:hanging="227"/>
      <w:jc w:val="both"/>
    </w:pPr>
    <w:rPr>
      <w:rFonts w:ascii="Arial" w:eastAsia="Times New Roman" w:hAnsi="Arial"/>
      <w:sz w:val="18"/>
      <w:lang w:val="en-GB" w:eastAsia="en-US"/>
    </w:rPr>
  </w:style>
  <w:style w:type="paragraph" w:customStyle="1" w:styleId="CETReferencetext">
    <w:name w:val="CET Reference text"/>
    <w:qFormat/>
    <w:rsid w:val="00600535"/>
    <w:pPr>
      <w:spacing w:line="264" w:lineRule="auto"/>
      <w:ind w:left="284" w:hanging="284"/>
      <w:jc w:val="both"/>
    </w:pPr>
    <w:rPr>
      <w:rFonts w:ascii="Arial" w:eastAsia="Times New Roman" w:hAnsi="Arial"/>
      <w:sz w:val="18"/>
      <w:lang w:val="en-GB" w:eastAsia="en-US"/>
    </w:rPr>
  </w:style>
  <w:style w:type="paragraph" w:customStyle="1" w:styleId="CETTabletitle">
    <w:name w:val="CET Table title"/>
    <w:qFormat/>
    <w:rsid w:val="00600535"/>
    <w:pPr>
      <w:keepNext/>
      <w:spacing w:before="240" w:after="80" w:line="240" w:lineRule="exact"/>
    </w:pPr>
    <w:rPr>
      <w:rFonts w:ascii="Arial" w:eastAsia="Times New Roman" w:hAnsi="Arial"/>
      <w:i/>
      <w:sz w:val="18"/>
      <w:lang w:val="en-GB" w:eastAsia="en-US"/>
    </w:rPr>
  </w:style>
  <w:style w:type="paragraph" w:customStyle="1" w:styleId="CETAcknowledgementstitle">
    <w:name w:val="CET Acknowledgements title"/>
    <w:next w:val="CETBodytext"/>
    <w:qFormat/>
    <w:rsid w:val="00600535"/>
    <w:pPr>
      <w:spacing w:before="200" w:after="120" w:line="276" w:lineRule="auto"/>
    </w:pPr>
    <w:rPr>
      <w:rFonts w:ascii="Arial" w:eastAsia="Times New Roman" w:hAnsi="Arial"/>
      <w:b/>
      <w:sz w:val="18"/>
      <w:lang w:val="en-GB" w:eastAsia="en-US"/>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link w:val="CETHeadingxx"/>
    <w:rsid w:val="000F787B"/>
    <w:rPr>
      <w:rFonts w:ascii="Arial" w:eastAsia="Times New Roman" w:hAnsi="Arial" w:cs="Times New Roman"/>
      <w:b/>
      <w:sz w:val="18"/>
      <w:szCs w:val="20"/>
      <w:lang w:val="en-US"/>
    </w:rPr>
  </w:style>
  <w:style w:type="character" w:customStyle="1" w:styleId="shorttext">
    <w:name w:val="short_text"/>
    <w:rsid w:val="00B908FE"/>
  </w:style>
  <w:style w:type="paragraph" w:styleId="Paragrafoelenco">
    <w:name w:val="List Paragraph"/>
    <w:basedOn w:val="Normale"/>
    <w:uiPriority w:val="34"/>
    <w:rsid w:val="00D94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477">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3592">
      <w:bodyDiv w:val="1"/>
      <w:marLeft w:val="0"/>
      <w:marRight w:val="0"/>
      <w:marTop w:val="0"/>
      <w:marBottom w:val="0"/>
      <w:divBdr>
        <w:top w:val="none" w:sz="0" w:space="0" w:color="auto"/>
        <w:left w:val="none" w:sz="0" w:space="0" w:color="auto"/>
        <w:bottom w:val="none" w:sz="0" w:space="0" w:color="auto"/>
        <w:right w:val="none" w:sz="0" w:space="0" w:color="auto"/>
      </w:divBdr>
    </w:div>
    <w:div w:id="2013099535">
      <w:bodyDiv w:val="1"/>
      <w:marLeft w:val="0"/>
      <w:marRight w:val="0"/>
      <w:marTop w:val="0"/>
      <w:marBottom w:val="0"/>
      <w:divBdr>
        <w:top w:val="none" w:sz="0" w:space="0" w:color="auto"/>
        <w:left w:val="none" w:sz="0" w:space="0" w:color="auto"/>
        <w:bottom w:val="none" w:sz="0" w:space="0" w:color="auto"/>
        <w:right w:val="none" w:sz="0" w:space="0" w:color="auto"/>
      </w:divBdr>
      <w:divsChild>
        <w:div w:id="447431357">
          <w:marLeft w:val="0"/>
          <w:marRight w:val="0"/>
          <w:marTop w:val="0"/>
          <w:marBottom w:val="0"/>
          <w:divBdr>
            <w:top w:val="none" w:sz="0" w:space="0" w:color="auto"/>
            <w:left w:val="none" w:sz="0" w:space="0" w:color="auto"/>
            <w:bottom w:val="none" w:sz="0" w:space="0" w:color="auto"/>
            <w:right w:val="none" w:sz="0" w:space="0" w:color="auto"/>
          </w:divBdr>
          <w:divsChild>
            <w:div w:id="377977275">
              <w:marLeft w:val="0"/>
              <w:marRight w:val="0"/>
              <w:marTop w:val="0"/>
              <w:marBottom w:val="0"/>
              <w:divBdr>
                <w:top w:val="none" w:sz="0" w:space="0" w:color="auto"/>
                <w:left w:val="none" w:sz="0" w:space="0" w:color="auto"/>
                <w:bottom w:val="none" w:sz="0" w:space="0" w:color="auto"/>
                <w:right w:val="none" w:sz="0" w:space="0" w:color="auto"/>
              </w:divBdr>
              <w:divsChild>
                <w:div w:id="1377586666">
                  <w:marLeft w:val="0"/>
                  <w:marRight w:val="0"/>
                  <w:marTop w:val="0"/>
                  <w:marBottom w:val="0"/>
                  <w:divBdr>
                    <w:top w:val="none" w:sz="0" w:space="0" w:color="auto"/>
                    <w:left w:val="none" w:sz="0" w:space="0" w:color="auto"/>
                    <w:bottom w:val="none" w:sz="0" w:space="0" w:color="auto"/>
                    <w:right w:val="none" w:sz="0" w:space="0" w:color="auto"/>
                  </w:divBdr>
                  <w:divsChild>
                    <w:div w:id="18397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hart" Target="charts/chart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roprietario\Dropbox\Mariantonietta_Prove_fotocatalitiche\NINE%202019\tesi_Alessandro\Sprettro%20fosfor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prietario\Dropbox\Mariantonietta_Prove_fotocatalitiche\NINE%202019\tesi_Alessandro\Prove%20fotocatalitic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tente%20principale\Desktop\Dropbox\Mariantonietta_Prove_fotocatalitiche\ISNSC9\Tesi_Alessandro\Prove%20fotocatalitic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proprietario\Dropbox\Mariantonietta_Prove_fotocatalitiche\NINE%202019\tesi_Alessandro\Prove%20fotocatalitich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roprietario\Dropbox\Mariantonietta_Prove_fotocatalitiche\NINE%202019\tesi_Alessandro\Prove%20fotocatalitic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199224541993294"/>
          <c:y val="1.9940728646151838E-2"/>
          <c:w val="0.59426959976555704"/>
          <c:h val="0.85464129483814522"/>
        </c:manualLayout>
      </c:layout>
      <c:scatterChart>
        <c:scatterStyle val="smoothMarker"/>
        <c:varyColors val="0"/>
        <c:ser>
          <c:idx val="1"/>
          <c:order val="1"/>
          <c:tx>
            <c:v> lampada visibile</c:v>
          </c:tx>
          <c:spPr>
            <a:ln>
              <a:solidFill>
                <a:schemeClr val="bg1">
                  <a:lumMod val="50000"/>
                </a:schemeClr>
              </a:solidFill>
            </a:ln>
          </c:spPr>
          <c:marker>
            <c:symbol val="none"/>
          </c:marker>
          <c:xVal>
            <c:numRef>
              <c:f>'Spettro lampada vis beghelli'!$A$2:$A$1329</c:f>
              <c:numCache>
                <c:formatCode>General</c:formatCode>
                <c:ptCount val="1328"/>
                <c:pt idx="0">
                  <c:v>185</c:v>
                </c:pt>
                <c:pt idx="1">
                  <c:v>185.5</c:v>
                </c:pt>
                <c:pt idx="2">
                  <c:v>186</c:v>
                </c:pt>
                <c:pt idx="3">
                  <c:v>186.5</c:v>
                </c:pt>
                <c:pt idx="4">
                  <c:v>187</c:v>
                </c:pt>
                <c:pt idx="5">
                  <c:v>187.5</c:v>
                </c:pt>
                <c:pt idx="6">
                  <c:v>188</c:v>
                </c:pt>
                <c:pt idx="7">
                  <c:v>188.5</c:v>
                </c:pt>
                <c:pt idx="8">
                  <c:v>189</c:v>
                </c:pt>
                <c:pt idx="9">
                  <c:v>189.5</c:v>
                </c:pt>
                <c:pt idx="10">
                  <c:v>190</c:v>
                </c:pt>
                <c:pt idx="11">
                  <c:v>190.5</c:v>
                </c:pt>
                <c:pt idx="12">
                  <c:v>191</c:v>
                </c:pt>
                <c:pt idx="13">
                  <c:v>191.5</c:v>
                </c:pt>
                <c:pt idx="14">
                  <c:v>192</c:v>
                </c:pt>
                <c:pt idx="15">
                  <c:v>192.5</c:v>
                </c:pt>
                <c:pt idx="16">
                  <c:v>193</c:v>
                </c:pt>
                <c:pt idx="17">
                  <c:v>193.5</c:v>
                </c:pt>
                <c:pt idx="18">
                  <c:v>194</c:v>
                </c:pt>
                <c:pt idx="19">
                  <c:v>194.5</c:v>
                </c:pt>
                <c:pt idx="20">
                  <c:v>195</c:v>
                </c:pt>
                <c:pt idx="21">
                  <c:v>195.5</c:v>
                </c:pt>
                <c:pt idx="22">
                  <c:v>196</c:v>
                </c:pt>
                <c:pt idx="23">
                  <c:v>196.5</c:v>
                </c:pt>
                <c:pt idx="24">
                  <c:v>197</c:v>
                </c:pt>
                <c:pt idx="25">
                  <c:v>197.5</c:v>
                </c:pt>
                <c:pt idx="26">
                  <c:v>198</c:v>
                </c:pt>
                <c:pt idx="27">
                  <c:v>198.5</c:v>
                </c:pt>
                <c:pt idx="28">
                  <c:v>199</c:v>
                </c:pt>
                <c:pt idx="29">
                  <c:v>199.5</c:v>
                </c:pt>
                <c:pt idx="30">
                  <c:v>200</c:v>
                </c:pt>
                <c:pt idx="31">
                  <c:v>200.5</c:v>
                </c:pt>
                <c:pt idx="32">
                  <c:v>201</c:v>
                </c:pt>
                <c:pt idx="33">
                  <c:v>201.5</c:v>
                </c:pt>
                <c:pt idx="34">
                  <c:v>202</c:v>
                </c:pt>
                <c:pt idx="35">
                  <c:v>202.5</c:v>
                </c:pt>
                <c:pt idx="36">
                  <c:v>203</c:v>
                </c:pt>
                <c:pt idx="37">
                  <c:v>203.5</c:v>
                </c:pt>
                <c:pt idx="38">
                  <c:v>204</c:v>
                </c:pt>
                <c:pt idx="39">
                  <c:v>204.5</c:v>
                </c:pt>
                <c:pt idx="40">
                  <c:v>205</c:v>
                </c:pt>
                <c:pt idx="41">
                  <c:v>205.5</c:v>
                </c:pt>
                <c:pt idx="42">
                  <c:v>206</c:v>
                </c:pt>
                <c:pt idx="43">
                  <c:v>206.5</c:v>
                </c:pt>
                <c:pt idx="44">
                  <c:v>207</c:v>
                </c:pt>
                <c:pt idx="45">
                  <c:v>207.5</c:v>
                </c:pt>
                <c:pt idx="46">
                  <c:v>208</c:v>
                </c:pt>
                <c:pt idx="47">
                  <c:v>208.5</c:v>
                </c:pt>
                <c:pt idx="48">
                  <c:v>209</c:v>
                </c:pt>
                <c:pt idx="49">
                  <c:v>209.5</c:v>
                </c:pt>
                <c:pt idx="50">
                  <c:v>210</c:v>
                </c:pt>
                <c:pt idx="51">
                  <c:v>210.5</c:v>
                </c:pt>
                <c:pt idx="52">
                  <c:v>211</c:v>
                </c:pt>
                <c:pt idx="53">
                  <c:v>211.5</c:v>
                </c:pt>
                <c:pt idx="54">
                  <c:v>212</c:v>
                </c:pt>
                <c:pt idx="55">
                  <c:v>212.5</c:v>
                </c:pt>
                <c:pt idx="56">
                  <c:v>213</c:v>
                </c:pt>
                <c:pt idx="57">
                  <c:v>213.5</c:v>
                </c:pt>
                <c:pt idx="58">
                  <c:v>214</c:v>
                </c:pt>
                <c:pt idx="59">
                  <c:v>214.5</c:v>
                </c:pt>
                <c:pt idx="60">
                  <c:v>215</c:v>
                </c:pt>
                <c:pt idx="61">
                  <c:v>215.5</c:v>
                </c:pt>
                <c:pt idx="62">
                  <c:v>216</c:v>
                </c:pt>
                <c:pt idx="63">
                  <c:v>216.5</c:v>
                </c:pt>
                <c:pt idx="64">
                  <c:v>217</c:v>
                </c:pt>
                <c:pt idx="65">
                  <c:v>217.5</c:v>
                </c:pt>
                <c:pt idx="66">
                  <c:v>218</c:v>
                </c:pt>
                <c:pt idx="67">
                  <c:v>218.5</c:v>
                </c:pt>
                <c:pt idx="68">
                  <c:v>219</c:v>
                </c:pt>
                <c:pt idx="69">
                  <c:v>219.5</c:v>
                </c:pt>
                <c:pt idx="70">
                  <c:v>220</c:v>
                </c:pt>
                <c:pt idx="71">
                  <c:v>220.5</c:v>
                </c:pt>
                <c:pt idx="72">
                  <c:v>221</c:v>
                </c:pt>
                <c:pt idx="73">
                  <c:v>221.5</c:v>
                </c:pt>
                <c:pt idx="74">
                  <c:v>222</c:v>
                </c:pt>
                <c:pt idx="75">
                  <c:v>222.5</c:v>
                </c:pt>
                <c:pt idx="76">
                  <c:v>223</c:v>
                </c:pt>
                <c:pt idx="77">
                  <c:v>223.5</c:v>
                </c:pt>
                <c:pt idx="78">
                  <c:v>224</c:v>
                </c:pt>
                <c:pt idx="79">
                  <c:v>224.5</c:v>
                </c:pt>
                <c:pt idx="80">
                  <c:v>225</c:v>
                </c:pt>
                <c:pt idx="81">
                  <c:v>225.5</c:v>
                </c:pt>
                <c:pt idx="82">
                  <c:v>226</c:v>
                </c:pt>
                <c:pt idx="83">
                  <c:v>226.5</c:v>
                </c:pt>
                <c:pt idx="84">
                  <c:v>227</c:v>
                </c:pt>
                <c:pt idx="85">
                  <c:v>227.5</c:v>
                </c:pt>
                <c:pt idx="86">
                  <c:v>228</c:v>
                </c:pt>
                <c:pt idx="87">
                  <c:v>228.5</c:v>
                </c:pt>
                <c:pt idx="88">
                  <c:v>229</c:v>
                </c:pt>
                <c:pt idx="89">
                  <c:v>229.5</c:v>
                </c:pt>
                <c:pt idx="90">
                  <c:v>230</c:v>
                </c:pt>
                <c:pt idx="91">
                  <c:v>230.5</c:v>
                </c:pt>
                <c:pt idx="92">
                  <c:v>231</c:v>
                </c:pt>
                <c:pt idx="93">
                  <c:v>231.5</c:v>
                </c:pt>
                <c:pt idx="94">
                  <c:v>232</c:v>
                </c:pt>
                <c:pt idx="95">
                  <c:v>232.5</c:v>
                </c:pt>
                <c:pt idx="96">
                  <c:v>233</c:v>
                </c:pt>
                <c:pt idx="97">
                  <c:v>233.5</c:v>
                </c:pt>
                <c:pt idx="98">
                  <c:v>234</c:v>
                </c:pt>
                <c:pt idx="99">
                  <c:v>234.5</c:v>
                </c:pt>
                <c:pt idx="100">
                  <c:v>235</c:v>
                </c:pt>
                <c:pt idx="101">
                  <c:v>235.5</c:v>
                </c:pt>
                <c:pt idx="102">
                  <c:v>236</c:v>
                </c:pt>
                <c:pt idx="103">
                  <c:v>236.5</c:v>
                </c:pt>
                <c:pt idx="104">
                  <c:v>237</c:v>
                </c:pt>
                <c:pt idx="105">
                  <c:v>237.5</c:v>
                </c:pt>
                <c:pt idx="106">
                  <c:v>238</c:v>
                </c:pt>
                <c:pt idx="107">
                  <c:v>238.5</c:v>
                </c:pt>
                <c:pt idx="108">
                  <c:v>239</c:v>
                </c:pt>
                <c:pt idx="109">
                  <c:v>239.5</c:v>
                </c:pt>
                <c:pt idx="110">
                  <c:v>240</c:v>
                </c:pt>
                <c:pt idx="111">
                  <c:v>240.5</c:v>
                </c:pt>
                <c:pt idx="112">
                  <c:v>241</c:v>
                </c:pt>
                <c:pt idx="113">
                  <c:v>241.5</c:v>
                </c:pt>
                <c:pt idx="114">
                  <c:v>242</c:v>
                </c:pt>
                <c:pt idx="115">
                  <c:v>242.5</c:v>
                </c:pt>
                <c:pt idx="116">
                  <c:v>243</c:v>
                </c:pt>
                <c:pt idx="117">
                  <c:v>243.5</c:v>
                </c:pt>
                <c:pt idx="118">
                  <c:v>244</c:v>
                </c:pt>
                <c:pt idx="119">
                  <c:v>244.5</c:v>
                </c:pt>
                <c:pt idx="120">
                  <c:v>245</c:v>
                </c:pt>
                <c:pt idx="121">
                  <c:v>245.5</c:v>
                </c:pt>
                <c:pt idx="122">
                  <c:v>246</c:v>
                </c:pt>
                <c:pt idx="123">
                  <c:v>246.5</c:v>
                </c:pt>
                <c:pt idx="124">
                  <c:v>247</c:v>
                </c:pt>
                <c:pt idx="125">
                  <c:v>247.5</c:v>
                </c:pt>
                <c:pt idx="126">
                  <c:v>248</c:v>
                </c:pt>
                <c:pt idx="127">
                  <c:v>248.5</c:v>
                </c:pt>
                <c:pt idx="128">
                  <c:v>249</c:v>
                </c:pt>
                <c:pt idx="129">
                  <c:v>249.5</c:v>
                </c:pt>
                <c:pt idx="130">
                  <c:v>250</c:v>
                </c:pt>
                <c:pt idx="131">
                  <c:v>250.5</c:v>
                </c:pt>
                <c:pt idx="132">
                  <c:v>251</c:v>
                </c:pt>
                <c:pt idx="133">
                  <c:v>251.5</c:v>
                </c:pt>
                <c:pt idx="134">
                  <c:v>252</c:v>
                </c:pt>
                <c:pt idx="135">
                  <c:v>252.5</c:v>
                </c:pt>
                <c:pt idx="136">
                  <c:v>253</c:v>
                </c:pt>
                <c:pt idx="137">
                  <c:v>253.5</c:v>
                </c:pt>
                <c:pt idx="138">
                  <c:v>254</c:v>
                </c:pt>
                <c:pt idx="139">
                  <c:v>254.5</c:v>
                </c:pt>
                <c:pt idx="140">
                  <c:v>255</c:v>
                </c:pt>
                <c:pt idx="141">
                  <c:v>255.5</c:v>
                </c:pt>
                <c:pt idx="142">
                  <c:v>256</c:v>
                </c:pt>
                <c:pt idx="143">
                  <c:v>256.5</c:v>
                </c:pt>
                <c:pt idx="144">
                  <c:v>257</c:v>
                </c:pt>
                <c:pt idx="145">
                  <c:v>257.5</c:v>
                </c:pt>
                <c:pt idx="146">
                  <c:v>258</c:v>
                </c:pt>
                <c:pt idx="147">
                  <c:v>258.5</c:v>
                </c:pt>
                <c:pt idx="148">
                  <c:v>259</c:v>
                </c:pt>
                <c:pt idx="149">
                  <c:v>259.5</c:v>
                </c:pt>
                <c:pt idx="150">
                  <c:v>260</c:v>
                </c:pt>
                <c:pt idx="151">
                  <c:v>260.5</c:v>
                </c:pt>
                <c:pt idx="152">
                  <c:v>261</c:v>
                </c:pt>
                <c:pt idx="153">
                  <c:v>261.5</c:v>
                </c:pt>
                <c:pt idx="154">
                  <c:v>262</c:v>
                </c:pt>
                <c:pt idx="155">
                  <c:v>262.5</c:v>
                </c:pt>
                <c:pt idx="156">
                  <c:v>263</c:v>
                </c:pt>
                <c:pt idx="157">
                  <c:v>263.5</c:v>
                </c:pt>
                <c:pt idx="158">
                  <c:v>264</c:v>
                </c:pt>
                <c:pt idx="159">
                  <c:v>264.5</c:v>
                </c:pt>
                <c:pt idx="160">
                  <c:v>265</c:v>
                </c:pt>
                <c:pt idx="161">
                  <c:v>265.5</c:v>
                </c:pt>
                <c:pt idx="162">
                  <c:v>266</c:v>
                </c:pt>
                <c:pt idx="163">
                  <c:v>266.5</c:v>
                </c:pt>
                <c:pt idx="164">
                  <c:v>267</c:v>
                </c:pt>
                <c:pt idx="165">
                  <c:v>267.5</c:v>
                </c:pt>
                <c:pt idx="166">
                  <c:v>268</c:v>
                </c:pt>
                <c:pt idx="167">
                  <c:v>268.5</c:v>
                </c:pt>
                <c:pt idx="168">
                  <c:v>269</c:v>
                </c:pt>
                <c:pt idx="169">
                  <c:v>269.5</c:v>
                </c:pt>
                <c:pt idx="170">
                  <c:v>270</c:v>
                </c:pt>
                <c:pt idx="171">
                  <c:v>270.5</c:v>
                </c:pt>
                <c:pt idx="172">
                  <c:v>271</c:v>
                </c:pt>
                <c:pt idx="173">
                  <c:v>271.5</c:v>
                </c:pt>
                <c:pt idx="174">
                  <c:v>272</c:v>
                </c:pt>
                <c:pt idx="175">
                  <c:v>272.5</c:v>
                </c:pt>
                <c:pt idx="176">
                  <c:v>273</c:v>
                </c:pt>
                <c:pt idx="177">
                  <c:v>273.5</c:v>
                </c:pt>
                <c:pt idx="178">
                  <c:v>274</c:v>
                </c:pt>
                <c:pt idx="179">
                  <c:v>274.5</c:v>
                </c:pt>
                <c:pt idx="180">
                  <c:v>275</c:v>
                </c:pt>
                <c:pt idx="181">
                  <c:v>275.5</c:v>
                </c:pt>
                <c:pt idx="182">
                  <c:v>276</c:v>
                </c:pt>
                <c:pt idx="183">
                  <c:v>276.5</c:v>
                </c:pt>
                <c:pt idx="184">
                  <c:v>277</c:v>
                </c:pt>
                <c:pt idx="185">
                  <c:v>277.5</c:v>
                </c:pt>
                <c:pt idx="186">
                  <c:v>278</c:v>
                </c:pt>
                <c:pt idx="187">
                  <c:v>278.5</c:v>
                </c:pt>
                <c:pt idx="188">
                  <c:v>279</c:v>
                </c:pt>
                <c:pt idx="189">
                  <c:v>279.5</c:v>
                </c:pt>
                <c:pt idx="190">
                  <c:v>280</c:v>
                </c:pt>
                <c:pt idx="191">
                  <c:v>280.5</c:v>
                </c:pt>
                <c:pt idx="192">
                  <c:v>281</c:v>
                </c:pt>
                <c:pt idx="193">
                  <c:v>281.5</c:v>
                </c:pt>
                <c:pt idx="194">
                  <c:v>282</c:v>
                </c:pt>
                <c:pt idx="195">
                  <c:v>282.5</c:v>
                </c:pt>
                <c:pt idx="196">
                  <c:v>283</c:v>
                </c:pt>
                <c:pt idx="197">
                  <c:v>283.5</c:v>
                </c:pt>
                <c:pt idx="198">
                  <c:v>284</c:v>
                </c:pt>
                <c:pt idx="199">
                  <c:v>284.5</c:v>
                </c:pt>
                <c:pt idx="200">
                  <c:v>285</c:v>
                </c:pt>
                <c:pt idx="201">
                  <c:v>285.5</c:v>
                </c:pt>
                <c:pt idx="202">
                  <c:v>286</c:v>
                </c:pt>
                <c:pt idx="203">
                  <c:v>286.5</c:v>
                </c:pt>
                <c:pt idx="204">
                  <c:v>287</c:v>
                </c:pt>
                <c:pt idx="205">
                  <c:v>287.5</c:v>
                </c:pt>
                <c:pt idx="206">
                  <c:v>288</c:v>
                </c:pt>
                <c:pt idx="207">
                  <c:v>288.5</c:v>
                </c:pt>
                <c:pt idx="208">
                  <c:v>289</c:v>
                </c:pt>
                <c:pt idx="209">
                  <c:v>289.5</c:v>
                </c:pt>
                <c:pt idx="210">
                  <c:v>290</c:v>
                </c:pt>
                <c:pt idx="211">
                  <c:v>290.5</c:v>
                </c:pt>
                <c:pt idx="212">
                  <c:v>291</c:v>
                </c:pt>
                <c:pt idx="213">
                  <c:v>291.5</c:v>
                </c:pt>
                <c:pt idx="214">
                  <c:v>292</c:v>
                </c:pt>
                <c:pt idx="215">
                  <c:v>292.5</c:v>
                </c:pt>
                <c:pt idx="216">
                  <c:v>293</c:v>
                </c:pt>
                <c:pt idx="217">
                  <c:v>293.5</c:v>
                </c:pt>
                <c:pt idx="218">
                  <c:v>294</c:v>
                </c:pt>
                <c:pt idx="219">
                  <c:v>294.5</c:v>
                </c:pt>
                <c:pt idx="220">
                  <c:v>295</c:v>
                </c:pt>
                <c:pt idx="221">
                  <c:v>295.5</c:v>
                </c:pt>
                <c:pt idx="222">
                  <c:v>296</c:v>
                </c:pt>
                <c:pt idx="223">
                  <c:v>296.5</c:v>
                </c:pt>
                <c:pt idx="224">
                  <c:v>297</c:v>
                </c:pt>
                <c:pt idx="225">
                  <c:v>297.5</c:v>
                </c:pt>
                <c:pt idx="226">
                  <c:v>298</c:v>
                </c:pt>
                <c:pt idx="227">
                  <c:v>298.5</c:v>
                </c:pt>
                <c:pt idx="228">
                  <c:v>299</c:v>
                </c:pt>
                <c:pt idx="229">
                  <c:v>299.5</c:v>
                </c:pt>
                <c:pt idx="230">
                  <c:v>300</c:v>
                </c:pt>
                <c:pt idx="231">
                  <c:v>300.5</c:v>
                </c:pt>
                <c:pt idx="232">
                  <c:v>301</c:v>
                </c:pt>
                <c:pt idx="233">
                  <c:v>301.5</c:v>
                </c:pt>
                <c:pt idx="234">
                  <c:v>302</c:v>
                </c:pt>
                <c:pt idx="235">
                  <c:v>302.5</c:v>
                </c:pt>
                <c:pt idx="236">
                  <c:v>303</c:v>
                </c:pt>
                <c:pt idx="237">
                  <c:v>303.5</c:v>
                </c:pt>
                <c:pt idx="238">
                  <c:v>304</c:v>
                </c:pt>
                <c:pt idx="239">
                  <c:v>304.5</c:v>
                </c:pt>
                <c:pt idx="240">
                  <c:v>305</c:v>
                </c:pt>
                <c:pt idx="241">
                  <c:v>305.5</c:v>
                </c:pt>
                <c:pt idx="242">
                  <c:v>306</c:v>
                </c:pt>
                <c:pt idx="243">
                  <c:v>306.5</c:v>
                </c:pt>
                <c:pt idx="244">
                  <c:v>307</c:v>
                </c:pt>
                <c:pt idx="245">
                  <c:v>307.5</c:v>
                </c:pt>
                <c:pt idx="246">
                  <c:v>308</c:v>
                </c:pt>
                <c:pt idx="247">
                  <c:v>308.5</c:v>
                </c:pt>
                <c:pt idx="248">
                  <c:v>309</c:v>
                </c:pt>
                <c:pt idx="249">
                  <c:v>309.5</c:v>
                </c:pt>
                <c:pt idx="250">
                  <c:v>310</c:v>
                </c:pt>
                <c:pt idx="251">
                  <c:v>310.5</c:v>
                </c:pt>
                <c:pt idx="252">
                  <c:v>311</c:v>
                </c:pt>
                <c:pt idx="253">
                  <c:v>311.5</c:v>
                </c:pt>
                <c:pt idx="254">
                  <c:v>312</c:v>
                </c:pt>
                <c:pt idx="255">
                  <c:v>312.5</c:v>
                </c:pt>
                <c:pt idx="256">
                  <c:v>313</c:v>
                </c:pt>
                <c:pt idx="257">
                  <c:v>313.5</c:v>
                </c:pt>
                <c:pt idx="258">
                  <c:v>314</c:v>
                </c:pt>
                <c:pt idx="259">
                  <c:v>314.5</c:v>
                </c:pt>
                <c:pt idx="260">
                  <c:v>315</c:v>
                </c:pt>
                <c:pt idx="261">
                  <c:v>315.5</c:v>
                </c:pt>
                <c:pt idx="262">
                  <c:v>316</c:v>
                </c:pt>
                <c:pt idx="263">
                  <c:v>316.5</c:v>
                </c:pt>
                <c:pt idx="264">
                  <c:v>317</c:v>
                </c:pt>
                <c:pt idx="265">
                  <c:v>317.5</c:v>
                </c:pt>
                <c:pt idx="266">
                  <c:v>318</c:v>
                </c:pt>
                <c:pt idx="267">
                  <c:v>318.5</c:v>
                </c:pt>
                <c:pt idx="268">
                  <c:v>319</c:v>
                </c:pt>
                <c:pt idx="269">
                  <c:v>319.5</c:v>
                </c:pt>
                <c:pt idx="270">
                  <c:v>320</c:v>
                </c:pt>
                <c:pt idx="271">
                  <c:v>320.5</c:v>
                </c:pt>
                <c:pt idx="272">
                  <c:v>321</c:v>
                </c:pt>
                <c:pt idx="273">
                  <c:v>321.5</c:v>
                </c:pt>
                <c:pt idx="274">
                  <c:v>322</c:v>
                </c:pt>
                <c:pt idx="275">
                  <c:v>322.5</c:v>
                </c:pt>
                <c:pt idx="276">
                  <c:v>323</c:v>
                </c:pt>
                <c:pt idx="277">
                  <c:v>323.5</c:v>
                </c:pt>
                <c:pt idx="278">
                  <c:v>324</c:v>
                </c:pt>
                <c:pt idx="279">
                  <c:v>324.5</c:v>
                </c:pt>
                <c:pt idx="280">
                  <c:v>325</c:v>
                </c:pt>
                <c:pt idx="281">
                  <c:v>325.5</c:v>
                </c:pt>
                <c:pt idx="282">
                  <c:v>326</c:v>
                </c:pt>
                <c:pt idx="283">
                  <c:v>326.5</c:v>
                </c:pt>
                <c:pt idx="284">
                  <c:v>327</c:v>
                </c:pt>
                <c:pt idx="285">
                  <c:v>327.5</c:v>
                </c:pt>
                <c:pt idx="286">
                  <c:v>328</c:v>
                </c:pt>
                <c:pt idx="287">
                  <c:v>328.5</c:v>
                </c:pt>
                <c:pt idx="288">
                  <c:v>329</c:v>
                </c:pt>
                <c:pt idx="289">
                  <c:v>329.5</c:v>
                </c:pt>
                <c:pt idx="290">
                  <c:v>330</c:v>
                </c:pt>
                <c:pt idx="291">
                  <c:v>330.5</c:v>
                </c:pt>
                <c:pt idx="292">
                  <c:v>331</c:v>
                </c:pt>
                <c:pt idx="293">
                  <c:v>331.5</c:v>
                </c:pt>
                <c:pt idx="294">
                  <c:v>332</c:v>
                </c:pt>
                <c:pt idx="295">
                  <c:v>332.5</c:v>
                </c:pt>
                <c:pt idx="296">
                  <c:v>333</c:v>
                </c:pt>
                <c:pt idx="297">
                  <c:v>333.5</c:v>
                </c:pt>
                <c:pt idx="298">
                  <c:v>334</c:v>
                </c:pt>
                <c:pt idx="299">
                  <c:v>334.5</c:v>
                </c:pt>
                <c:pt idx="300">
                  <c:v>335</c:v>
                </c:pt>
                <c:pt idx="301">
                  <c:v>335.5</c:v>
                </c:pt>
                <c:pt idx="302">
                  <c:v>336</c:v>
                </c:pt>
                <c:pt idx="303">
                  <c:v>336.5</c:v>
                </c:pt>
                <c:pt idx="304">
                  <c:v>337</c:v>
                </c:pt>
                <c:pt idx="305">
                  <c:v>337.5</c:v>
                </c:pt>
                <c:pt idx="306">
                  <c:v>338</c:v>
                </c:pt>
                <c:pt idx="307">
                  <c:v>338.5</c:v>
                </c:pt>
                <c:pt idx="308">
                  <c:v>339</c:v>
                </c:pt>
                <c:pt idx="309">
                  <c:v>339.5</c:v>
                </c:pt>
                <c:pt idx="310">
                  <c:v>340</c:v>
                </c:pt>
                <c:pt idx="311">
                  <c:v>340.5</c:v>
                </c:pt>
                <c:pt idx="312">
                  <c:v>341</c:v>
                </c:pt>
                <c:pt idx="313">
                  <c:v>341.5</c:v>
                </c:pt>
                <c:pt idx="314">
                  <c:v>342</c:v>
                </c:pt>
                <c:pt idx="315">
                  <c:v>342.5</c:v>
                </c:pt>
                <c:pt idx="316">
                  <c:v>343</c:v>
                </c:pt>
                <c:pt idx="317">
                  <c:v>343.5</c:v>
                </c:pt>
                <c:pt idx="318">
                  <c:v>344</c:v>
                </c:pt>
                <c:pt idx="319">
                  <c:v>344.5</c:v>
                </c:pt>
                <c:pt idx="320">
                  <c:v>345</c:v>
                </c:pt>
                <c:pt idx="321">
                  <c:v>345.5</c:v>
                </c:pt>
                <c:pt idx="322">
                  <c:v>346</c:v>
                </c:pt>
                <c:pt idx="323">
                  <c:v>346.5</c:v>
                </c:pt>
                <c:pt idx="324">
                  <c:v>347</c:v>
                </c:pt>
                <c:pt idx="325">
                  <c:v>347.5</c:v>
                </c:pt>
                <c:pt idx="326">
                  <c:v>348</c:v>
                </c:pt>
                <c:pt idx="327">
                  <c:v>348.5</c:v>
                </c:pt>
                <c:pt idx="328">
                  <c:v>349</c:v>
                </c:pt>
                <c:pt idx="329">
                  <c:v>349.5</c:v>
                </c:pt>
                <c:pt idx="330">
                  <c:v>350</c:v>
                </c:pt>
                <c:pt idx="331">
                  <c:v>350.5</c:v>
                </c:pt>
                <c:pt idx="332">
                  <c:v>351</c:v>
                </c:pt>
                <c:pt idx="333">
                  <c:v>351.5</c:v>
                </c:pt>
                <c:pt idx="334">
                  <c:v>352</c:v>
                </c:pt>
                <c:pt idx="335">
                  <c:v>352.5</c:v>
                </c:pt>
                <c:pt idx="336">
                  <c:v>353</c:v>
                </c:pt>
                <c:pt idx="337">
                  <c:v>353.5</c:v>
                </c:pt>
                <c:pt idx="338">
                  <c:v>354</c:v>
                </c:pt>
                <c:pt idx="339">
                  <c:v>354.5</c:v>
                </c:pt>
                <c:pt idx="340">
                  <c:v>355</c:v>
                </c:pt>
                <c:pt idx="341">
                  <c:v>355.5</c:v>
                </c:pt>
                <c:pt idx="342">
                  <c:v>356</c:v>
                </c:pt>
                <c:pt idx="343">
                  <c:v>356.5</c:v>
                </c:pt>
                <c:pt idx="344">
                  <c:v>357</c:v>
                </c:pt>
                <c:pt idx="345">
                  <c:v>357.5</c:v>
                </c:pt>
                <c:pt idx="346">
                  <c:v>358</c:v>
                </c:pt>
                <c:pt idx="347">
                  <c:v>358.5</c:v>
                </c:pt>
                <c:pt idx="348">
                  <c:v>359</c:v>
                </c:pt>
                <c:pt idx="349">
                  <c:v>359.5</c:v>
                </c:pt>
                <c:pt idx="350">
                  <c:v>360</c:v>
                </c:pt>
                <c:pt idx="351">
                  <c:v>360.5</c:v>
                </c:pt>
                <c:pt idx="352">
                  <c:v>361</c:v>
                </c:pt>
                <c:pt idx="353">
                  <c:v>361.5</c:v>
                </c:pt>
                <c:pt idx="354">
                  <c:v>362</c:v>
                </c:pt>
                <c:pt idx="355">
                  <c:v>362.5</c:v>
                </c:pt>
                <c:pt idx="356">
                  <c:v>363</c:v>
                </c:pt>
                <c:pt idx="357">
                  <c:v>363.5</c:v>
                </c:pt>
                <c:pt idx="358">
                  <c:v>364</c:v>
                </c:pt>
                <c:pt idx="359">
                  <c:v>364.5</c:v>
                </c:pt>
                <c:pt idx="360">
                  <c:v>365</c:v>
                </c:pt>
                <c:pt idx="361">
                  <c:v>365.5</c:v>
                </c:pt>
                <c:pt idx="362">
                  <c:v>366</c:v>
                </c:pt>
                <c:pt idx="363">
                  <c:v>366.5</c:v>
                </c:pt>
                <c:pt idx="364">
                  <c:v>367</c:v>
                </c:pt>
                <c:pt idx="365">
                  <c:v>367.5</c:v>
                </c:pt>
                <c:pt idx="366">
                  <c:v>368</c:v>
                </c:pt>
                <c:pt idx="367">
                  <c:v>368.5</c:v>
                </c:pt>
                <c:pt idx="368">
                  <c:v>369</c:v>
                </c:pt>
                <c:pt idx="369">
                  <c:v>369.5</c:v>
                </c:pt>
                <c:pt idx="370">
                  <c:v>370</c:v>
                </c:pt>
                <c:pt idx="371">
                  <c:v>370.5</c:v>
                </c:pt>
                <c:pt idx="372">
                  <c:v>371</c:v>
                </c:pt>
                <c:pt idx="373">
                  <c:v>371.5</c:v>
                </c:pt>
                <c:pt idx="374">
                  <c:v>372</c:v>
                </c:pt>
                <c:pt idx="375">
                  <c:v>372.5</c:v>
                </c:pt>
                <c:pt idx="376">
                  <c:v>373</c:v>
                </c:pt>
                <c:pt idx="377">
                  <c:v>373.5</c:v>
                </c:pt>
                <c:pt idx="378">
                  <c:v>374</c:v>
                </c:pt>
                <c:pt idx="379">
                  <c:v>374.5</c:v>
                </c:pt>
                <c:pt idx="380">
                  <c:v>375</c:v>
                </c:pt>
                <c:pt idx="381">
                  <c:v>375.5</c:v>
                </c:pt>
                <c:pt idx="382">
                  <c:v>376</c:v>
                </c:pt>
                <c:pt idx="383">
                  <c:v>376.5</c:v>
                </c:pt>
                <c:pt idx="384">
                  <c:v>377</c:v>
                </c:pt>
                <c:pt idx="385">
                  <c:v>377.5</c:v>
                </c:pt>
                <c:pt idx="386">
                  <c:v>378</c:v>
                </c:pt>
                <c:pt idx="387">
                  <c:v>378.5</c:v>
                </c:pt>
                <c:pt idx="388">
                  <c:v>379</c:v>
                </c:pt>
                <c:pt idx="389">
                  <c:v>379.5</c:v>
                </c:pt>
                <c:pt idx="390">
                  <c:v>380</c:v>
                </c:pt>
                <c:pt idx="391">
                  <c:v>380.5</c:v>
                </c:pt>
                <c:pt idx="392">
                  <c:v>381</c:v>
                </c:pt>
                <c:pt idx="393">
                  <c:v>381.5</c:v>
                </c:pt>
                <c:pt idx="394">
                  <c:v>382</c:v>
                </c:pt>
                <c:pt idx="395">
                  <c:v>382.5</c:v>
                </c:pt>
                <c:pt idx="396">
                  <c:v>383</c:v>
                </c:pt>
                <c:pt idx="397">
                  <c:v>383.5</c:v>
                </c:pt>
                <c:pt idx="398">
                  <c:v>384</c:v>
                </c:pt>
                <c:pt idx="399">
                  <c:v>384.5</c:v>
                </c:pt>
                <c:pt idx="400">
                  <c:v>385</c:v>
                </c:pt>
                <c:pt idx="401">
                  <c:v>385.5</c:v>
                </c:pt>
                <c:pt idx="402">
                  <c:v>386</c:v>
                </c:pt>
                <c:pt idx="403">
                  <c:v>386.5</c:v>
                </c:pt>
                <c:pt idx="404">
                  <c:v>387</c:v>
                </c:pt>
                <c:pt idx="405">
                  <c:v>387.5</c:v>
                </c:pt>
                <c:pt idx="406">
                  <c:v>388</c:v>
                </c:pt>
                <c:pt idx="407">
                  <c:v>388.5</c:v>
                </c:pt>
                <c:pt idx="408">
                  <c:v>389</c:v>
                </c:pt>
                <c:pt idx="409">
                  <c:v>389.5</c:v>
                </c:pt>
                <c:pt idx="410">
                  <c:v>390</c:v>
                </c:pt>
                <c:pt idx="411">
                  <c:v>390.5</c:v>
                </c:pt>
                <c:pt idx="412">
                  <c:v>391</c:v>
                </c:pt>
                <c:pt idx="413">
                  <c:v>391.5</c:v>
                </c:pt>
                <c:pt idx="414">
                  <c:v>392</c:v>
                </c:pt>
                <c:pt idx="415">
                  <c:v>392.5</c:v>
                </c:pt>
                <c:pt idx="416">
                  <c:v>393</c:v>
                </c:pt>
                <c:pt idx="417">
                  <c:v>393.5</c:v>
                </c:pt>
                <c:pt idx="418">
                  <c:v>394</c:v>
                </c:pt>
                <c:pt idx="419">
                  <c:v>394.5</c:v>
                </c:pt>
                <c:pt idx="420">
                  <c:v>395</c:v>
                </c:pt>
                <c:pt idx="421">
                  <c:v>395.5</c:v>
                </c:pt>
                <c:pt idx="422">
                  <c:v>396</c:v>
                </c:pt>
                <c:pt idx="423">
                  <c:v>396.5</c:v>
                </c:pt>
                <c:pt idx="424">
                  <c:v>397</c:v>
                </c:pt>
                <c:pt idx="425">
                  <c:v>397.5</c:v>
                </c:pt>
                <c:pt idx="426">
                  <c:v>398</c:v>
                </c:pt>
                <c:pt idx="427">
                  <c:v>398.5</c:v>
                </c:pt>
                <c:pt idx="428">
                  <c:v>399</c:v>
                </c:pt>
                <c:pt idx="429">
                  <c:v>399.5</c:v>
                </c:pt>
                <c:pt idx="430">
                  <c:v>400</c:v>
                </c:pt>
                <c:pt idx="431">
                  <c:v>400.5</c:v>
                </c:pt>
                <c:pt idx="432">
                  <c:v>401</c:v>
                </c:pt>
                <c:pt idx="433">
                  <c:v>401.5</c:v>
                </c:pt>
                <c:pt idx="434">
                  <c:v>402</c:v>
                </c:pt>
                <c:pt idx="435">
                  <c:v>402.5</c:v>
                </c:pt>
                <c:pt idx="436">
                  <c:v>403</c:v>
                </c:pt>
                <c:pt idx="437">
                  <c:v>403.5</c:v>
                </c:pt>
                <c:pt idx="438">
                  <c:v>404</c:v>
                </c:pt>
                <c:pt idx="439">
                  <c:v>404.5</c:v>
                </c:pt>
                <c:pt idx="440">
                  <c:v>405</c:v>
                </c:pt>
                <c:pt idx="441">
                  <c:v>405.5</c:v>
                </c:pt>
                <c:pt idx="442">
                  <c:v>406</c:v>
                </c:pt>
                <c:pt idx="443">
                  <c:v>406.5</c:v>
                </c:pt>
                <c:pt idx="444">
                  <c:v>407</c:v>
                </c:pt>
                <c:pt idx="445">
                  <c:v>407.5</c:v>
                </c:pt>
                <c:pt idx="446">
                  <c:v>408</c:v>
                </c:pt>
                <c:pt idx="447">
                  <c:v>408.5</c:v>
                </c:pt>
                <c:pt idx="448">
                  <c:v>409</c:v>
                </c:pt>
                <c:pt idx="449">
                  <c:v>409.5</c:v>
                </c:pt>
                <c:pt idx="450">
                  <c:v>410</c:v>
                </c:pt>
                <c:pt idx="451">
                  <c:v>410.5</c:v>
                </c:pt>
                <c:pt idx="452">
                  <c:v>411</c:v>
                </c:pt>
                <c:pt idx="453">
                  <c:v>411.5</c:v>
                </c:pt>
                <c:pt idx="454">
                  <c:v>412</c:v>
                </c:pt>
                <c:pt idx="455">
                  <c:v>412.5</c:v>
                </c:pt>
                <c:pt idx="456">
                  <c:v>413</c:v>
                </c:pt>
                <c:pt idx="457">
                  <c:v>413.5</c:v>
                </c:pt>
                <c:pt idx="458">
                  <c:v>414</c:v>
                </c:pt>
                <c:pt idx="459">
                  <c:v>414.5</c:v>
                </c:pt>
                <c:pt idx="460">
                  <c:v>415</c:v>
                </c:pt>
                <c:pt idx="461">
                  <c:v>415.5</c:v>
                </c:pt>
                <c:pt idx="462">
                  <c:v>416</c:v>
                </c:pt>
                <c:pt idx="463">
                  <c:v>416.5</c:v>
                </c:pt>
                <c:pt idx="464">
                  <c:v>417</c:v>
                </c:pt>
                <c:pt idx="465">
                  <c:v>417.5</c:v>
                </c:pt>
                <c:pt idx="466">
                  <c:v>418</c:v>
                </c:pt>
                <c:pt idx="467">
                  <c:v>418.5</c:v>
                </c:pt>
                <c:pt idx="468">
                  <c:v>419</c:v>
                </c:pt>
                <c:pt idx="469">
                  <c:v>419.5</c:v>
                </c:pt>
                <c:pt idx="470">
                  <c:v>420</c:v>
                </c:pt>
                <c:pt idx="471">
                  <c:v>420.5</c:v>
                </c:pt>
                <c:pt idx="472">
                  <c:v>421</c:v>
                </c:pt>
                <c:pt idx="473">
                  <c:v>421.5</c:v>
                </c:pt>
                <c:pt idx="474">
                  <c:v>422</c:v>
                </c:pt>
                <c:pt idx="475">
                  <c:v>422.5</c:v>
                </c:pt>
                <c:pt idx="476">
                  <c:v>423</c:v>
                </c:pt>
                <c:pt idx="477">
                  <c:v>423.5</c:v>
                </c:pt>
                <c:pt idx="478">
                  <c:v>424</c:v>
                </c:pt>
                <c:pt idx="479">
                  <c:v>424.5</c:v>
                </c:pt>
                <c:pt idx="480">
                  <c:v>425</c:v>
                </c:pt>
                <c:pt idx="481">
                  <c:v>425.5</c:v>
                </c:pt>
                <c:pt idx="482">
                  <c:v>426</c:v>
                </c:pt>
                <c:pt idx="483">
                  <c:v>426.5</c:v>
                </c:pt>
                <c:pt idx="484">
                  <c:v>427</c:v>
                </c:pt>
                <c:pt idx="485">
                  <c:v>427.5</c:v>
                </c:pt>
                <c:pt idx="486">
                  <c:v>428</c:v>
                </c:pt>
                <c:pt idx="487">
                  <c:v>428.5</c:v>
                </c:pt>
                <c:pt idx="488">
                  <c:v>429</c:v>
                </c:pt>
                <c:pt idx="489">
                  <c:v>429.5</c:v>
                </c:pt>
                <c:pt idx="490">
                  <c:v>430</c:v>
                </c:pt>
                <c:pt idx="491">
                  <c:v>430.5</c:v>
                </c:pt>
                <c:pt idx="492">
                  <c:v>431</c:v>
                </c:pt>
                <c:pt idx="493">
                  <c:v>431.5</c:v>
                </c:pt>
                <c:pt idx="494">
                  <c:v>432</c:v>
                </c:pt>
                <c:pt idx="495">
                  <c:v>432.5</c:v>
                </c:pt>
                <c:pt idx="496">
                  <c:v>433</c:v>
                </c:pt>
                <c:pt idx="497">
                  <c:v>433.5</c:v>
                </c:pt>
                <c:pt idx="498">
                  <c:v>434</c:v>
                </c:pt>
                <c:pt idx="499">
                  <c:v>434.5</c:v>
                </c:pt>
                <c:pt idx="500">
                  <c:v>435</c:v>
                </c:pt>
                <c:pt idx="501">
                  <c:v>435.5</c:v>
                </c:pt>
                <c:pt idx="502">
                  <c:v>436</c:v>
                </c:pt>
                <c:pt idx="503">
                  <c:v>436.5</c:v>
                </c:pt>
                <c:pt idx="504">
                  <c:v>437</c:v>
                </c:pt>
                <c:pt idx="505">
                  <c:v>437.5</c:v>
                </c:pt>
                <c:pt idx="506">
                  <c:v>438</c:v>
                </c:pt>
                <c:pt idx="507">
                  <c:v>438.5</c:v>
                </c:pt>
                <c:pt idx="508">
                  <c:v>439</c:v>
                </c:pt>
                <c:pt idx="509">
                  <c:v>439.5</c:v>
                </c:pt>
                <c:pt idx="510">
                  <c:v>440</c:v>
                </c:pt>
                <c:pt idx="511">
                  <c:v>440.5</c:v>
                </c:pt>
                <c:pt idx="512">
                  <c:v>441</c:v>
                </c:pt>
                <c:pt idx="513">
                  <c:v>441.5</c:v>
                </c:pt>
                <c:pt idx="514">
                  <c:v>442</c:v>
                </c:pt>
                <c:pt idx="515">
                  <c:v>442.5</c:v>
                </c:pt>
                <c:pt idx="516">
                  <c:v>443</c:v>
                </c:pt>
                <c:pt idx="517">
                  <c:v>443.5</c:v>
                </c:pt>
                <c:pt idx="518">
                  <c:v>444</c:v>
                </c:pt>
                <c:pt idx="519">
                  <c:v>444.5</c:v>
                </c:pt>
                <c:pt idx="520">
                  <c:v>445</c:v>
                </c:pt>
                <c:pt idx="521">
                  <c:v>445.5</c:v>
                </c:pt>
                <c:pt idx="522">
                  <c:v>446</c:v>
                </c:pt>
                <c:pt idx="523">
                  <c:v>446.5</c:v>
                </c:pt>
                <c:pt idx="524">
                  <c:v>447</c:v>
                </c:pt>
                <c:pt idx="525">
                  <c:v>447.5</c:v>
                </c:pt>
                <c:pt idx="526">
                  <c:v>448</c:v>
                </c:pt>
                <c:pt idx="527">
                  <c:v>448.5</c:v>
                </c:pt>
                <c:pt idx="528">
                  <c:v>449</c:v>
                </c:pt>
                <c:pt idx="529">
                  <c:v>449.5</c:v>
                </c:pt>
                <c:pt idx="530">
                  <c:v>450</c:v>
                </c:pt>
                <c:pt idx="531">
                  <c:v>450.5</c:v>
                </c:pt>
                <c:pt idx="532">
                  <c:v>451</c:v>
                </c:pt>
                <c:pt idx="533">
                  <c:v>451.5</c:v>
                </c:pt>
                <c:pt idx="534">
                  <c:v>452</c:v>
                </c:pt>
                <c:pt idx="535">
                  <c:v>452.5</c:v>
                </c:pt>
                <c:pt idx="536">
                  <c:v>453</c:v>
                </c:pt>
                <c:pt idx="537">
                  <c:v>453.5</c:v>
                </c:pt>
                <c:pt idx="538">
                  <c:v>454</c:v>
                </c:pt>
                <c:pt idx="539">
                  <c:v>454.5</c:v>
                </c:pt>
                <c:pt idx="540">
                  <c:v>455</c:v>
                </c:pt>
                <c:pt idx="541">
                  <c:v>455.5</c:v>
                </c:pt>
                <c:pt idx="542">
                  <c:v>456</c:v>
                </c:pt>
                <c:pt idx="543">
                  <c:v>456.5</c:v>
                </c:pt>
                <c:pt idx="544">
                  <c:v>457</c:v>
                </c:pt>
                <c:pt idx="545">
                  <c:v>457.5</c:v>
                </c:pt>
                <c:pt idx="546">
                  <c:v>458</c:v>
                </c:pt>
                <c:pt idx="547">
                  <c:v>458.5</c:v>
                </c:pt>
                <c:pt idx="548">
                  <c:v>459</c:v>
                </c:pt>
                <c:pt idx="549">
                  <c:v>459.5</c:v>
                </c:pt>
                <c:pt idx="550">
                  <c:v>460</c:v>
                </c:pt>
                <c:pt idx="551">
                  <c:v>460.5</c:v>
                </c:pt>
                <c:pt idx="552">
                  <c:v>461</c:v>
                </c:pt>
                <c:pt idx="553">
                  <c:v>461.5</c:v>
                </c:pt>
                <c:pt idx="554">
                  <c:v>462</c:v>
                </c:pt>
                <c:pt idx="555">
                  <c:v>462.5</c:v>
                </c:pt>
                <c:pt idx="556">
                  <c:v>463</c:v>
                </c:pt>
                <c:pt idx="557">
                  <c:v>463.5</c:v>
                </c:pt>
                <c:pt idx="558">
                  <c:v>464</c:v>
                </c:pt>
                <c:pt idx="559">
                  <c:v>464.5</c:v>
                </c:pt>
                <c:pt idx="560">
                  <c:v>465</c:v>
                </c:pt>
                <c:pt idx="561">
                  <c:v>465.5</c:v>
                </c:pt>
                <c:pt idx="562">
                  <c:v>466</c:v>
                </c:pt>
                <c:pt idx="563">
                  <c:v>466.5</c:v>
                </c:pt>
                <c:pt idx="564">
                  <c:v>467</c:v>
                </c:pt>
                <c:pt idx="565">
                  <c:v>467.5</c:v>
                </c:pt>
                <c:pt idx="566">
                  <c:v>468</c:v>
                </c:pt>
                <c:pt idx="567">
                  <c:v>468.5</c:v>
                </c:pt>
                <c:pt idx="568">
                  <c:v>469</c:v>
                </c:pt>
                <c:pt idx="569">
                  <c:v>469.5</c:v>
                </c:pt>
                <c:pt idx="570">
                  <c:v>470</c:v>
                </c:pt>
                <c:pt idx="571">
                  <c:v>470.5</c:v>
                </c:pt>
                <c:pt idx="572">
                  <c:v>471</c:v>
                </c:pt>
                <c:pt idx="573">
                  <c:v>471.5</c:v>
                </c:pt>
                <c:pt idx="574">
                  <c:v>472</c:v>
                </c:pt>
                <c:pt idx="575">
                  <c:v>472.5</c:v>
                </c:pt>
                <c:pt idx="576">
                  <c:v>473</c:v>
                </c:pt>
                <c:pt idx="577">
                  <c:v>473.5</c:v>
                </c:pt>
                <c:pt idx="578">
                  <c:v>474</c:v>
                </c:pt>
                <c:pt idx="579">
                  <c:v>474.5</c:v>
                </c:pt>
                <c:pt idx="580">
                  <c:v>475</c:v>
                </c:pt>
                <c:pt idx="581">
                  <c:v>475.5</c:v>
                </c:pt>
                <c:pt idx="582">
                  <c:v>476</c:v>
                </c:pt>
                <c:pt idx="583">
                  <c:v>476.5</c:v>
                </c:pt>
                <c:pt idx="584">
                  <c:v>477</c:v>
                </c:pt>
                <c:pt idx="585">
                  <c:v>477.5</c:v>
                </c:pt>
                <c:pt idx="586">
                  <c:v>478</c:v>
                </c:pt>
                <c:pt idx="587">
                  <c:v>478.5</c:v>
                </c:pt>
                <c:pt idx="588">
                  <c:v>479</c:v>
                </c:pt>
                <c:pt idx="589">
                  <c:v>479.5</c:v>
                </c:pt>
                <c:pt idx="590">
                  <c:v>480</c:v>
                </c:pt>
                <c:pt idx="591">
                  <c:v>480.5</c:v>
                </c:pt>
                <c:pt idx="592">
                  <c:v>481</c:v>
                </c:pt>
                <c:pt idx="593">
                  <c:v>481.5</c:v>
                </c:pt>
                <c:pt idx="594">
                  <c:v>482</c:v>
                </c:pt>
                <c:pt idx="595">
                  <c:v>482.5</c:v>
                </c:pt>
                <c:pt idx="596">
                  <c:v>483</c:v>
                </c:pt>
                <c:pt idx="597">
                  <c:v>483.5</c:v>
                </c:pt>
                <c:pt idx="598">
                  <c:v>484</c:v>
                </c:pt>
                <c:pt idx="599">
                  <c:v>484.5</c:v>
                </c:pt>
                <c:pt idx="600">
                  <c:v>485</c:v>
                </c:pt>
                <c:pt idx="601">
                  <c:v>485.5</c:v>
                </c:pt>
                <c:pt idx="602">
                  <c:v>486</c:v>
                </c:pt>
                <c:pt idx="603">
                  <c:v>486.5</c:v>
                </c:pt>
                <c:pt idx="604">
                  <c:v>487</c:v>
                </c:pt>
                <c:pt idx="605">
                  <c:v>487.5</c:v>
                </c:pt>
                <c:pt idx="606">
                  <c:v>488</c:v>
                </c:pt>
                <c:pt idx="607">
                  <c:v>488.5</c:v>
                </c:pt>
                <c:pt idx="608">
                  <c:v>489</c:v>
                </c:pt>
                <c:pt idx="609">
                  <c:v>489.5</c:v>
                </c:pt>
                <c:pt idx="610">
                  <c:v>490</c:v>
                </c:pt>
                <c:pt idx="611">
                  <c:v>490.5</c:v>
                </c:pt>
                <c:pt idx="612">
                  <c:v>491</c:v>
                </c:pt>
                <c:pt idx="613">
                  <c:v>491.5</c:v>
                </c:pt>
                <c:pt idx="614">
                  <c:v>492</c:v>
                </c:pt>
                <c:pt idx="615">
                  <c:v>492.5</c:v>
                </c:pt>
                <c:pt idx="616">
                  <c:v>493</c:v>
                </c:pt>
                <c:pt idx="617">
                  <c:v>493.5</c:v>
                </c:pt>
                <c:pt idx="618">
                  <c:v>494</c:v>
                </c:pt>
                <c:pt idx="619">
                  <c:v>494.5</c:v>
                </c:pt>
                <c:pt idx="620">
                  <c:v>495</c:v>
                </c:pt>
                <c:pt idx="621">
                  <c:v>495.5</c:v>
                </c:pt>
                <c:pt idx="622">
                  <c:v>496</c:v>
                </c:pt>
                <c:pt idx="623">
                  <c:v>496.5</c:v>
                </c:pt>
                <c:pt idx="624">
                  <c:v>497</c:v>
                </c:pt>
                <c:pt idx="625">
                  <c:v>497.5</c:v>
                </c:pt>
                <c:pt idx="626">
                  <c:v>498</c:v>
                </c:pt>
                <c:pt idx="627">
                  <c:v>498.5</c:v>
                </c:pt>
                <c:pt idx="628">
                  <c:v>499</c:v>
                </c:pt>
                <c:pt idx="629">
                  <c:v>499.5</c:v>
                </c:pt>
                <c:pt idx="630">
                  <c:v>500</c:v>
                </c:pt>
                <c:pt idx="631">
                  <c:v>500.5</c:v>
                </c:pt>
                <c:pt idx="632">
                  <c:v>501</c:v>
                </c:pt>
                <c:pt idx="633">
                  <c:v>501.5</c:v>
                </c:pt>
                <c:pt idx="634">
                  <c:v>502</c:v>
                </c:pt>
                <c:pt idx="635">
                  <c:v>502.5</c:v>
                </c:pt>
                <c:pt idx="636">
                  <c:v>503</c:v>
                </c:pt>
                <c:pt idx="637">
                  <c:v>503.5</c:v>
                </c:pt>
                <c:pt idx="638">
                  <c:v>504</c:v>
                </c:pt>
                <c:pt idx="639">
                  <c:v>504.5</c:v>
                </c:pt>
                <c:pt idx="640">
                  <c:v>505</c:v>
                </c:pt>
                <c:pt idx="641">
                  <c:v>505.5</c:v>
                </c:pt>
                <c:pt idx="642">
                  <c:v>506</c:v>
                </c:pt>
                <c:pt idx="643">
                  <c:v>506.5</c:v>
                </c:pt>
                <c:pt idx="644">
                  <c:v>507</c:v>
                </c:pt>
                <c:pt idx="645">
                  <c:v>507.5</c:v>
                </c:pt>
                <c:pt idx="646">
                  <c:v>508</c:v>
                </c:pt>
                <c:pt idx="647">
                  <c:v>508.5</c:v>
                </c:pt>
                <c:pt idx="648">
                  <c:v>509</c:v>
                </c:pt>
                <c:pt idx="649">
                  <c:v>509.5</c:v>
                </c:pt>
                <c:pt idx="650">
                  <c:v>510</c:v>
                </c:pt>
                <c:pt idx="651">
                  <c:v>510.5</c:v>
                </c:pt>
                <c:pt idx="652">
                  <c:v>511</c:v>
                </c:pt>
                <c:pt idx="653">
                  <c:v>511.5</c:v>
                </c:pt>
                <c:pt idx="654">
                  <c:v>512</c:v>
                </c:pt>
                <c:pt idx="655">
                  <c:v>512.5</c:v>
                </c:pt>
                <c:pt idx="656">
                  <c:v>513</c:v>
                </c:pt>
                <c:pt idx="657">
                  <c:v>513.5</c:v>
                </c:pt>
                <c:pt idx="658">
                  <c:v>514</c:v>
                </c:pt>
                <c:pt idx="659">
                  <c:v>514.5</c:v>
                </c:pt>
                <c:pt idx="660">
                  <c:v>515</c:v>
                </c:pt>
                <c:pt idx="661">
                  <c:v>515.5</c:v>
                </c:pt>
                <c:pt idx="662">
                  <c:v>516</c:v>
                </c:pt>
                <c:pt idx="663">
                  <c:v>516.5</c:v>
                </c:pt>
                <c:pt idx="664">
                  <c:v>517</c:v>
                </c:pt>
                <c:pt idx="665">
                  <c:v>517.5</c:v>
                </c:pt>
                <c:pt idx="666">
                  <c:v>518</c:v>
                </c:pt>
                <c:pt idx="667">
                  <c:v>518.5</c:v>
                </c:pt>
                <c:pt idx="668">
                  <c:v>519</c:v>
                </c:pt>
                <c:pt idx="669">
                  <c:v>519.5</c:v>
                </c:pt>
                <c:pt idx="670">
                  <c:v>520</c:v>
                </c:pt>
                <c:pt idx="671">
                  <c:v>520.5</c:v>
                </c:pt>
                <c:pt idx="672">
                  <c:v>521</c:v>
                </c:pt>
                <c:pt idx="673">
                  <c:v>521.5</c:v>
                </c:pt>
                <c:pt idx="674">
                  <c:v>522</c:v>
                </c:pt>
                <c:pt idx="675">
                  <c:v>522.5</c:v>
                </c:pt>
                <c:pt idx="676">
                  <c:v>523</c:v>
                </c:pt>
                <c:pt idx="677">
                  <c:v>523.5</c:v>
                </c:pt>
                <c:pt idx="678">
                  <c:v>524</c:v>
                </c:pt>
                <c:pt idx="679">
                  <c:v>524.5</c:v>
                </c:pt>
                <c:pt idx="680">
                  <c:v>525</c:v>
                </c:pt>
                <c:pt idx="681">
                  <c:v>525.5</c:v>
                </c:pt>
                <c:pt idx="682">
                  <c:v>526</c:v>
                </c:pt>
                <c:pt idx="683">
                  <c:v>526.5</c:v>
                </c:pt>
                <c:pt idx="684">
                  <c:v>527</c:v>
                </c:pt>
                <c:pt idx="685">
                  <c:v>527.5</c:v>
                </c:pt>
                <c:pt idx="686">
                  <c:v>528</c:v>
                </c:pt>
                <c:pt idx="687">
                  <c:v>528.5</c:v>
                </c:pt>
                <c:pt idx="688">
                  <c:v>529</c:v>
                </c:pt>
                <c:pt idx="689">
                  <c:v>529.5</c:v>
                </c:pt>
                <c:pt idx="690">
                  <c:v>530</c:v>
                </c:pt>
                <c:pt idx="691">
                  <c:v>530.5</c:v>
                </c:pt>
                <c:pt idx="692">
                  <c:v>531</c:v>
                </c:pt>
                <c:pt idx="693">
                  <c:v>531.5</c:v>
                </c:pt>
                <c:pt idx="694">
                  <c:v>532</c:v>
                </c:pt>
                <c:pt idx="695">
                  <c:v>532.5</c:v>
                </c:pt>
                <c:pt idx="696">
                  <c:v>533</c:v>
                </c:pt>
                <c:pt idx="697">
                  <c:v>533.5</c:v>
                </c:pt>
                <c:pt idx="698">
                  <c:v>534</c:v>
                </c:pt>
                <c:pt idx="699">
                  <c:v>534.5</c:v>
                </c:pt>
                <c:pt idx="700">
                  <c:v>535</c:v>
                </c:pt>
                <c:pt idx="701">
                  <c:v>535.5</c:v>
                </c:pt>
                <c:pt idx="702">
                  <c:v>536</c:v>
                </c:pt>
                <c:pt idx="703">
                  <c:v>536.5</c:v>
                </c:pt>
                <c:pt idx="704">
                  <c:v>537</c:v>
                </c:pt>
                <c:pt idx="705">
                  <c:v>537.5</c:v>
                </c:pt>
                <c:pt idx="706">
                  <c:v>538</c:v>
                </c:pt>
                <c:pt idx="707">
                  <c:v>538.5</c:v>
                </c:pt>
                <c:pt idx="708">
                  <c:v>539</c:v>
                </c:pt>
                <c:pt idx="709">
                  <c:v>539.5</c:v>
                </c:pt>
                <c:pt idx="710">
                  <c:v>540</c:v>
                </c:pt>
                <c:pt idx="711">
                  <c:v>540.5</c:v>
                </c:pt>
                <c:pt idx="712">
                  <c:v>541</c:v>
                </c:pt>
                <c:pt idx="713">
                  <c:v>541.5</c:v>
                </c:pt>
                <c:pt idx="714">
                  <c:v>542</c:v>
                </c:pt>
                <c:pt idx="715">
                  <c:v>542.5</c:v>
                </c:pt>
                <c:pt idx="716">
                  <c:v>543</c:v>
                </c:pt>
                <c:pt idx="717">
                  <c:v>543.5</c:v>
                </c:pt>
                <c:pt idx="718">
                  <c:v>544</c:v>
                </c:pt>
                <c:pt idx="719">
                  <c:v>544.5</c:v>
                </c:pt>
                <c:pt idx="720">
                  <c:v>545</c:v>
                </c:pt>
                <c:pt idx="721">
                  <c:v>545.5</c:v>
                </c:pt>
                <c:pt idx="722">
                  <c:v>546</c:v>
                </c:pt>
                <c:pt idx="723">
                  <c:v>546.5</c:v>
                </c:pt>
                <c:pt idx="724">
                  <c:v>547</c:v>
                </c:pt>
                <c:pt idx="725">
                  <c:v>547.5</c:v>
                </c:pt>
                <c:pt idx="726">
                  <c:v>548</c:v>
                </c:pt>
                <c:pt idx="727">
                  <c:v>548.5</c:v>
                </c:pt>
                <c:pt idx="728">
                  <c:v>549</c:v>
                </c:pt>
                <c:pt idx="729">
                  <c:v>549.5</c:v>
                </c:pt>
                <c:pt idx="730">
                  <c:v>550</c:v>
                </c:pt>
                <c:pt idx="731">
                  <c:v>550.5</c:v>
                </c:pt>
                <c:pt idx="732">
                  <c:v>551</c:v>
                </c:pt>
                <c:pt idx="733">
                  <c:v>551.5</c:v>
                </c:pt>
                <c:pt idx="734">
                  <c:v>552</c:v>
                </c:pt>
                <c:pt idx="735">
                  <c:v>552.5</c:v>
                </c:pt>
                <c:pt idx="736">
                  <c:v>553</c:v>
                </c:pt>
                <c:pt idx="737">
                  <c:v>553.5</c:v>
                </c:pt>
                <c:pt idx="738">
                  <c:v>554</c:v>
                </c:pt>
                <c:pt idx="739">
                  <c:v>554.5</c:v>
                </c:pt>
                <c:pt idx="740">
                  <c:v>555</c:v>
                </c:pt>
                <c:pt idx="741">
                  <c:v>555.5</c:v>
                </c:pt>
                <c:pt idx="742">
                  <c:v>556</c:v>
                </c:pt>
                <c:pt idx="743">
                  <c:v>556.5</c:v>
                </c:pt>
                <c:pt idx="744">
                  <c:v>557</c:v>
                </c:pt>
                <c:pt idx="745">
                  <c:v>557.5</c:v>
                </c:pt>
                <c:pt idx="746">
                  <c:v>558</c:v>
                </c:pt>
                <c:pt idx="747">
                  <c:v>558.5</c:v>
                </c:pt>
                <c:pt idx="748">
                  <c:v>559</c:v>
                </c:pt>
                <c:pt idx="749">
                  <c:v>559.5</c:v>
                </c:pt>
                <c:pt idx="750">
                  <c:v>560</c:v>
                </c:pt>
                <c:pt idx="751">
                  <c:v>560.5</c:v>
                </c:pt>
                <c:pt idx="752">
                  <c:v>561</c:v>
                </c:pt>
                <c:pt idx="753">
                  <c:v>561.5</c:v>
                </c:pt>
                <c:pt idx="754">
                  <c:v>562</c:v>
                </c:pt>
                <c:pt idx="755">
                  <c:v>562.5</c:v>
                </c:pt>
                <c:pt idx="756">
                  <c:v>563</c:v>
                </c:pt>
                <c:pt idx="757">
                  <c:v>563.5</c:v>
                </c:pt>
                <c:pt idx="758">
                  <c:v>564</c:v>
                </c:pt>
                <c:pt idx="759">
                  <c:v>564.5</c:v>
                </c:pt>
                <c:pt idx="760">
                  <c:v>565</c:v>
                </c:pt>
                <c:pt idx="761">
                  <c:v>565.5</c:v>
                </c:pt>
                <c:pt idx="762">
                  <c:v>566</c:v>
                </c:pt>
                <c:pt idx="763">
                  <c:v>566.5</c:v>
                </c:pt>
                <c:pt idx="764">
                  <c:v>567</c:v>
                </c:pt>
                <c:pt idx="765">
                  <c:v>567.5</c:v>
                </c:pt>
                <c:pt idx="766">
                  <c:v>568</c:v>
                </c:pt>
                <c:pt idx="767">
                  <c:v>568.5</c:v>
                </c:pt>
                <c:pt idx="768">
                  <c:v>569</c:v>
                </c:pt>
                <c:pt idx="769">
                  <c:v>569.5</c:v>
                </c:pt>
                <c:pt idx="770">
                  <c:v>570</c:v>
                </c:pt>
                <c:pt idx="771">
                  <c:v>570.5</c:v>
                </c:pt>
                <c:pt idx="772">
                  <c:v>571</c:v>
                </c:pt>
                <c:pt idx="773">
                  <c:v>571.5</c:v>
                </c:pt>
                <c:pt idx="774">
                  <c:v>572</c:v>
                </c:pt>
                <c:pt idx="775">
                  <c:v>572.5</c:v>
                </c:pt>
                <c:pt idx="776">
                  <c:v>573</c:v>
                </c:pt>
                <c:pt idx="777">
                  <c:v>573.5</c:v>
                </c:pt>
                <c:pt idx="778">
                  <c:v>574</c:v>
                </c:pt>
                <c:pt idx="779">
                  <c:v>574.5</c:v>
                </c:pt>
                <c:pt idx="780">
                  <c:v>575</c:v>
                </c:pt>
                <c:pt idx="781">
                  <c:v>575.5</c:v>
                </c:pt>
                <c:pt idx="782">
                  <c:v>576</c:v>
                </c:pt>
                <c:pt idx="783">
                  <c:v>576.5</c:v>
                </c:pt>
                <c:pt idx="784">
                  <c:v>577</c:v>
                </c:pt>
                <c:pt idx="785">
                  <c:v>577.5</c:v>
                </c:pt>
                <c:pt idx="786">
                  <c:v>578</c:v>
                </c:pt>
                <c:pt idx="787">
                  <c:v>578.5</c:v>
                </c:pt>
                <c:pt idx="788">
                  <c:v>579</c:v>
                </c:pt>
                <c:pt idx="789">
                  <c:v>579.5</c:v>
                </c:pt>
                <c:pt idx="790">
                  <c:v>580</c:v>
                </c:pt>
                <c:pt idx="791">
                  <c:v>580.5</c:v>
                </c:pt>
                <c:pt idx="792">
                  <c:v>581</c:v>
                </c:pt>
                <c:pt idx="793">
                  <c:v>581.5</c:v>
                </c:pt>
                <c:pt idx="794">
                  <c:v>582</c:v>
                </c:pt>
                <c:pt idx="795">
                  <c:v>582.5</c:v>
                </c:pt>
                <c:pt idx="796">
                  <c:v>583</c:v>
                </c:pt>
                <c:pt idx="797">
                  <c:v>583.5</c:v>
                </c:pt>
                <c:pt idx="798">
                  <c:v>584</c:v>
                </c:pt>
                <c:pt idx="799">
                  <c:v>584.5</c:v>
                </c:pt>
                <c:pt idx="800">
                  <c:v>585</c:v>
                </c:pt>
                <c:pt idx="801">
                  <c:v>585.5</c:v>
                </c:pt>
                <c:pt idx="802">
                  <c:v>586</c:v>
                </c:pt>
                <c:pt idx="803">
                  <c:v>586.5</c:v>
                </c:pt>
                <c:pt idx="804">
                  <c:v>587</c:v>
                </c:pt>
                <c:pt idx="805">
                  <c:v>587.5</c:v>
                </c:pt>
                <c:pt idx="806">
                  <c:v>588</c:v>
                </c:pt>
                <c:pt idx="807">
                  <c:v>588.5</c:v>
                </c:pt>
                <c:pt idx="808">
                  <c:v>589</c:v>
                </c:pt>
                <c:pt idx="809">
                  <c:v>589.5</c:v>
                </c:pt>
                <c:pt idx="810">
                  <c:v>590</c:v>
                </c:pt>
                <c:pt idx="811">
                  <c:v>590.5</c:v>
                </c:pt>
                <c:pt idx="812">
                  <c:v>591</c:v>
                </c:pt>
                <c:pt idx="813">
                  <c:v>591.5</c:v>
                </c:pt>
                <c:pt idx="814">
                  <c:v>592</c:v>
                </c:pt>
                <c:pt idx="815">
                  <c:v>592.5</c:v>
                </c:pt>
                <c:pt idx="816">
                  <c:v>593</c:v>
                </c:pt>
                <c:pt idx="817">
                  <c:v>593.5</c:v>
                </c:pt>
                <c:pt idx="818">
                  <c:v>594</c:v>
                </c:pt>
                <c:pt idx="819">
                  <c:v>594.5</c:v>
                </c:pt>
                <c:pt idx="820">
                  <c:v>595</c:v>
                </c:pt>
                <c:pt idx="821">
                  <c:v>595.5</c:v>
                </c:pt>
                <c:pt idx="822">
                  <c:v>596</c:v>
                </c:pt>
                <c:pt idx="823">
                  <c:v>596.5</c:v>
                </c:pt>
                <c:pt idx="824">
                  <c:v>597</c:v>
                </c:pt>
                <c:pt idx="825">
                  <c:v>597.5</c:v>
                </c:pt>
                <c:pt idx="826">
                  <c:v>598</c:v>
                </c:pt>
                <c:pt idx="827">
                  <c:v>598.5</c:v>
                </c:pt>
                <c:pt idx="828">
                  <c:v>599</c:v>
                </c:pt>
                <c:pt idx="829">
                  <c:v>599.5</c:v>
                </c:pt>
                <c:pt idx="830">
                  <c:v>600</c:v>
                </c:pt>
                <c:pt idx="831">
                  <c:v>600.5</c:v>
                </c:pt>
                <c:pt idx="832">
                  <c:v>601</c:v>
                </c:pt>
                <c:pt idx="833">
                  <c:v>601.5</c:v>
                </c:pt>
                <c:pt idx="834">
                  <c:v>602</c:v>
                </c:pt>
                <c:pt idx="835">
                  <c:v>602.5</c:v>
                </c:pt>
                <c:pt idx="836">
                  <c:v>603</c:v>
                </c:pt>
                <c:pt idx="837">
                  <c:v>603.5</c:v>
                </c:pt>
                <c:pt idx="838">
                  <c:v>604</c:v>
                </c:pt>
                <c:pt idx="839">
                  <c:v>604.5</c:v>
                </c:pt>
                <c:pt idx="840">
                  <c:v>605</c:v>
                </c:pt>
                <c:pt idx="841">
                  <c:v>605.5</c:v>
                </c:pt>
                <c:pt idx="842">
                  <c:v>606</c:v>
                </c:pt>
                <c:pt idx="843">
                  <c:v>606.5</c:v>
                </c:pt>
                <c:pt idx="844">
                  <c:v>607</c:v>
                </c:pt>
                <c:pt idx="845">
                  <c:v>607.5</c:v>
                </c:pt>
                <c:pt idx="846">
                  <c:v>608</c:v>
                </c:pt>
                <c:pt idx="847">
                  <c:v>608.5</c:v>
                </c:pt>
                <c:pt idx="848">
                  <c:v>609</c:v>
                </c:pt>
                <c:pt idx="849">
                  <c:v>609.5</c:v>
                </c:pt>
                <c:pt idx="850">
                  <c:v>610</c:v>
                </c:pt>
                <c:pt idx="851">
                  <c:v>610.5</c:v>
                </c:pt>
                <c:pt idx="852">
                  <c:v>611</c:v>
                </c:pt>
                <c:pt idx="853">
                  <c:v>611.5</c:v>
                </c:pt>
                <c:pt idx="854">
                  <c:v>612</c:v>
                </c:pt>
                <c:pt idx="855">
                  <c:v>612.5</c:v>
                </c:pt>
                <c:pt idx="856">
                  <c:v>613</c:v>
                </c:pt>
                <c:pt idx="857">
                  <c:v>613.5</c:v>
                </c:pt>
                <c:pt idx="858">
                  <c:v>614</c:v>
                </c:pt>
                <c:pt idx="859">
                  <c:v>614.5</c:v>
                </c:pt>
                <c:pt idx="860">
                  <c:v>615</c:v>
                </c:pt>
                <c:pt idx="861">
                  <c:v>615.5</c:v>
                </c:pt>
                <c:pt idx="862">
                  <c:v>616</c:v>
                </c:pt>
                <c:pt idx="863">
                  <c:v>616.5</c:v>
                </c:pt>
                <c:pt idx="864">
                  <c:v>617</c:v>
                </c:pt>
                <c:pt idx="865">
                  <c:v>617.5</c:v>
                </c:pt>
                <c:pt idx="866">
                  <c:v>618</c:v>
                </c:pt>
                <c:pt idx="867">
                  <c:v>618.5</c:v>
                </c:pt>
                <c:pt idx="868">
                  <c:v>619</c:v>
                </c:pt>
                <c:pt idx="869">
                  <c:v>619.5</c:v>
                </c:pt>
                <c:pt idx="870">
                  <c:v>620</c:v>
                </c:pt>
                <c:pt idx="871">
                  <c:v>620.5</c:v>
                </c:pt>
                <c:pt idx="872">
                  <c:v>621</c:v>
                </c:pt>
                <c:pt idx="873">
                  <c:v>621.5</c:v>
                </c:pt>
                <c:pt idx="874">
                  <c:v>622</c:v>
                </c:pt>
                <c:pt idx="875">
                  <c:v>622.5</c:v>
                </c:pt>
                <c:pt idx="876">
                  <c:v>623</c:v>
                </c:pt>
                <c:pt idx="877">
                  <c:v>623.5</c:v>
                </c:pt>
                <c:pt idx="878">
                  <c:v>624</c:v>
                </c:pt>
                <c:pt idx="879">
                  <c:v>624.5</c:v>
                </c:pt>
                <c:pt idx="880">
                  <c:v>625</c:v>
                </c:pt>
                <c:pt idx="881">
                  <c:v>625.5</c:v>
                </c:pt>
                <c:pt idx="882">
                  <c:v>626</c:v>
                </c:pt>
                <c:pt idx="883">
                  <c:v>626.5</c:v>
                </c:pt>
                <c:pt idx="884">
                  <c:v>627</c:v>
                </c:pt>
                <c:pt idx="885">
                  <c:v>627.5</c:v>
                </c:pt>
                <c:pt idx="886">
                  <c:v>628</c:v>
                </c:pt>
                <c:pt idx="887">
                  <c:v>628.5</c:v>
                </c:pt>
                <c:pt idx="888">
                  <c:v>629</c:v>
                </c:pt>
                <c:pt idx="889">
                  <c:v>629.5</c:v>
                </c:pt>
                <c:pt idx="890">
                  <c:v>630</c:v>
                </c:pt>
                <c:pt idx="891">
                  <c:v>630.5</c:v>
                </c:pt>
                <c:pt idx="892">
                  <c:v>631</c:v>
                </c:pt>
                <c:pt idx="893">
                  <c:v>631.5</c:v>
                </c:pt>
                <c:pt idx="894">
                  <c:v>632</c:v>
                </c:pt>
                <c:pt idx="895">
                  <c:v>632.5</c:v>
                </c:pt>
                <c:pt idx="896">
                  <c:v>633</c:v>
                </c:pt>
                <c:pt idx="897">
                  <c:v>633.5</c:v>
                </c:pt>
                <c:pt idx="898">
                  <c:v>634</c:v>
                </c:pt>
                <c:pt idx="899">
                  <c:v>634.5</c:v>
                </c:pt>
                <c:pt idx="900">
                  <c:v>635</c:v>
                </c:pt>
                <c:pt idx="901">
                  <c:v>635.5</c:v>
                </c:pt>
                <c:pt idx="902">
                  <c:v>636</c:v>
                </c:pt>
                <c:pt idx="903">
                  <c:v>636.5</c:v>
                </c:pt>
                <c:pt idx="904">
                  <c:v>637</c:v>
                </c:pt>
                <c:pt idx="905">
                  <c:v>637.5</c:v>
                </c:pt>
                <c:pt idx="906">
                  <c:v>638</c:v>
                </c:pt>
                <c:pt idx="907">
                  <c:v>638.5</c:v>
                </c:pt>
                <c:pt idx="908">
                  <c:v>639</c:v>
                </c:pt>
                <c:pt idx="909">
                  <c:v>639.5</c:v>
                </c:pt>
                <c:pt idx="910">
                  <c:v>640</c:v>
                </c:pt>
                <c:pt idx="911">
                  <c:v>640.5</c:v>
                </c:pt>
                <c:pt idx="912">
                  <c:v>641</c:v>
                </c:pt>
                <c:pt idx="913">
                  <c:v>641.5</c:v>
                </c:pt>
                <c:pt idx="914">
                  <c:v>642</c:v>
                </c:pt>
                <c:pt idx="915">
                  <c:v>642.5</c:v>
                </c:pt>
                <c:pt idx="916">
                  <c:v>643</c:v>
                </c:pt>
                <c:pt idx="917">
                  <c:v>643.5</c:v>
                </c:pt>
                <c:pt idx="918">
                  <c:v>644</c:v>
                </c:pt>
                <c:pt idx="919">
                  <c:v>644.5</c:v>
                </c:pt>
                <c:pt idx="920">
                  <c:v>645</c:v>
                </c:pt>
                <c:pt idx="921">
                  <c:v>645.5</c:v>
                </c:pt>
                <c:pt idx="922">
                  <c:v>646</c:v>
                </c:pt>
                <c:pt idx="923">
                  <c:v>646.5</c:v>
                </c:pt>
                <c:pt idx="924">
                  <c:v>647</c:v>
                </c:pt>
                <c:pt idx="925">
                  <c:v>647.5</c:v>
                </c:pt>
                <c:pt idx="926">
                  <c:v>648</c:v>
                </c:pt>
                <c:pt idx="927">
                  <c:v>648.5</c:v>
                </c:pt>
                <c:pt idx="928">
                  <c:v>649</c:v>
                </c:pt>
                <c:pt idx="929">
                  <c:v>649.5</c:v>
                </c:pt>
                <c:pt idx="930">
                  <c:v>650</c:v>
                </c:pt>
                <c:pt idx="931">
                  <c:v>650.5</c:v>
                </c:pt>
                <c:pt idx="932">
                  <c:v>651</c:v>
                </c:pt>
                <c:pt idx="933">
                  <c:v>651.5</c:v>
                </c:pt>
                <c:pt idx="934">
                  <c:v>652</c:v>
                </c:pt>
                <c:pt idx="935">
                  <c:v>652.5</c:v>
                </c:pt>
                <c:pt idx="936">
                  <c:v>653</c:v>
                </c:pt>
                <c:pt idx="937">
                  <c:v>653.5</c:v>
                </c:pt>
                <c:pt idx="938">
                  <c:v>654</c:v>
                </c:pt>
                <c:pt idx="939">
                  <c:v>654.5</c:v>
                </c:pt>
                <c:pt idx="940">
                  <c:v>655</c:v>
                </c:pt>
                <c:pt idx="941">
                  <c:v>655.5</c:v>
                </c:pt>
                <c:pt idx="942">
                  <c:v>656</c:v>
                </c:pt>
                <c:pt idx="943">
                  <c:v>656.5</c:v>
                </c:pt>
                <c:pt idx="944">
                  <c:v>657</c:v>
                </c:pt>
                <c:pt idx="945">
                  <c:v>657.5</c:v>
                </c:pt>
                <c:pt idx="946">
                  <c:v>658</c:v>
                </c:pt>
                <c:pt idx="947">
                  <c:v>658.5</c:v>
                </c:pt>
                <c:pt idx="948">
                  <c:v>659</c:v>
                </c:pt>
                <c:pt idx="949">
                  <c:v>659.5</c:v>
                </c:pt>
                <c:pt idx="950">
                  <c:v>660</c:v>
                </c:pt>
                <c:pt idx="951">
                  <c:v>660.5</c:v>
                </c:pt>
                <c:pt idx="952">
                  <c:v>661</c:v>
                </c:pt>
                <c:pt idx="953">
                  <c:v>661.5</c:v>
                </c:pt>
                <c:pt idx="954">
                  <c:v>662</c:v>
                </c:pt>
                <c:pt idx="955">
                  <c:v>662.5</c:v>
                </c:pt>
                <c:pt idx="956">
                  <c:v>663</c:v>
                </c:pt>
                <c:pt idx="957">
                  <c:v>663.5</c:v>
                </c:pt>
                <c:pt idx="958">
                  <c:v>664</c:v>
                </c:pt>
                <c:pt idx="959">
                  <c:v>664.5</c:v>
                </c:pt>
                <c:pt idx="960">
                  <c:v>665</c:v>
                </c:pt>
                <c:pt idx="961">
                  <c:v>665.5</c:v>
                </c:pt>
                <c:pt idx="962">
                  <c:v>666</c:v>
                </c:pt>
                <c:pt idx="963">
                  <c:v>666.5</c:v>
                </c:pt>
                <c:pt idx="964">
                  <c:v>667</c:v>
                </c:pt>
                <c:pt idx="965">
                  <c:v>667.5</c:v>
                </c:pt>
                <c:pt idx="966">
                  <c:v>668</c:v>
                </c:pt>
                <c:pt idx="967">
                  <c:v>668.5</c:v>
                </c:pt>
                <c:pt idx="968">
                  <c:v>669</c:v>
                </c:pt>
                <c:pt idx="969">
                  <c:v>669.5</c:v>
                </c:pt>
                <c:pt idx="970">
                  <c:v>670</c:v>
                </c:pt>
                <c:pt idx="971">
                  <c:v>670.5</c:v>
                </c:pt>
                <c:pt idx="972">
                  <c:v>671</c:v>
                </c:pt>
                <c:pt idx="973">
                  <c:v>671.5</c:v>
                </c:pt>
                <c:pt idx="974">
                  <c:v>672</c:v>
                </c:pt>
                <c:pt idx="975">
                  <c:v>672.5</c:v>
                </c:pt>
                <c:pt idx="976">
                  <c:v>673</c:v>
                </c:pt>
                <c:pt idx="977">
                  <c:v>673.5</c:v>
                </c:pt>
                <c:pt idx="978">
                  <c:v>674</c:v>
                </c:pt>
                <c:pt idx="979">
                  <c:v>674.5</c:v>
                </c:pt>
                <c:pt idx="980">
                  <c:v>675</c:v>
                </c:pt>
                <c:pt idx="981">
                  <c:v>675.5</c:v>
                </c:pt>
                <c:pt idx="982">
                  <c:v>676</c:v>
                </c:pt>
                <c:pt idx="983">
                  <c:v>676.5</c:v>
                </c:pt>
                <c:pt idx="984">
                  <c:v>677</c:v>
                </c:pt>
                <c:pt idx="985">
                  <c:v>677.5</c:v>
                </c:pt>
                <c:pt idx="986">
                  <c:v>678</c:v>
                </c:pt>
                <c:pt idx="987">
                  <c:v>678.5</c:v>
                </c:pt>
                <c:pt idx="988">
                  <c:v>679</c:v>
                </c:pt>
                <c:pt idx="989">
                  <c:v>679.5</c:v>
                </c:pt>
                <c:pt idx="990">
                  <c:v>680</c:v>
                </c:pt>
                <c:pt idx="991">
                  <c:v>680.5</c:v>
                </c:pt>
                <c:pt idx="992">
                  <c:v>681</c:v>
                </c:pt>
                <c:pt idx="993">
                  <c:v>681.5</c:v>
                </c:pt>
                <c:pt idx="994">
                  <c:v>682</c:v>
                </c:pt>
                <c:pt idx="995">
                  <c:v>682.5</c:v>
                </c:pt>
                <c:pt idx="996">
                  <c:v>683</c:v>
                </c:pt>
                <c:pt idx="997">
                  <c:v>683.5</c:v>
                </c:pt>
                <c:pt idx="998">
                  <c:v>684</c:v>
                </c:pt>
                <c:pt idx="999">
                  <c:v>684.5</c:v>
                </c:pt>
                <c:pt idx="1000">
                  <c:v>685</c:v>
                </c:pt>
                <c:pt idx="1001">
                  <c:v>685.5</c:v>
                </c:pt>
                <c:pt idx="1002">
                  <c:v>686</c:v>
                </c:pt>
                <c:pt idx="1003">
                  <c:v>686.5</c:v>
                </c:pt>
                <c:pt idx="1004">
                  <c:v>687</c:v>
                </c:pt>
                <c:pt idx="1005">
                  <c:v>687.5</c:v>
                </c:pt>
                <c:pt idx="1006">
                  <c:v>688</c:v>
                </c:pt>
                <c:pt idx="1007">
                  <c:v>688.5</c:v>
                </c:pt>
                <c:pt idx="1008">
                  <c:v>689</c:v>
                </c:pt>
                <c:pt idx="1009">
                  <c:v>689.5</c:v>
                </c:pt>
                <c:pt idx="1010">
                  <c:v>690</c:v>
                </c:pt>
                <c:pt idx="1011">
                  <c:v>690.5</c:v>
                </c:pt>
                <c:pt idx="1012">
                  <c:v>691</c:v>
                </c:pt>
                <c:pt idx="1013">
                  <c:v>691.5</c:v>
                </c:pt>
                <c:pt idx="1014">
                  <c:v>692</c:v>
                </c:pt>
                <c:pt idx="1015">
                  <c:v>692.5</c:v>
                </c:pt>
                <c:pt idx="1016">
                  <c:v>693</c:v>
                </c:pt>
                <c:pt idx="1017">
                  <c:v>693.5</c:v>
                </c:pt>
                <c:pt idx="1018">
                  <c:v>694</c:v>
                </c:pt>
                <c:pt idx="1019">
                  <c:v>694.5</c:v>
                </c:pt>
                <c:pt idx="1020">
                  <c:v>695</c:v>
                </c:pt>
                <c:pt idx="1021">
                  <c:v>695.5</c:v>
                </c:pt>
                <c:pt idx="1022">
                  <c:v>696</c:v>
                </c:pt>
                <c:pt idx="1023">
                  <c:v>696.5</c:v>
                </c:pt>
                <c:pt idx="1024">
                  <c:v>697</c:v>
                </c:pt>
                <c:pt idx="1025">
                  <c:v>697.5</c:v>
                </c:pt>
                <c:pt idx="1026">
                  <c:v>698</c:v>
                </c:pt>
                <c:pt idx="1027">
                  <c:v>698.5</c:v>
                </c:pt>
                <c:pt idx="1028">
                  <c:v>699</c:v>
                </c:pt>
                <c:pt idx="1029">
                  <c:v>699.5</c:v>
                </c:pt>
                <c:pt idx="1030">
                  <c:v>700</c:v>
                </c:pt>
                <c:pt idx="1031">
                  <c:v>700.5</c:v>
                </c:pt>
                <c:pt idx="1032">
                  <c:v>701</c:v>
                </c:pt>
                <c:pt idx="1033">
                  <c:v>701.5</c:v>
                </c:pt>
                <c:pt idx="1034">
                  <c:v>702</c:v>
                </c:pt>
                <c:pt idx="1035">
                  <c:v>702.5</c:v>
                </c:pt>
                <c:pt idx="1036">
                  <c:v>703</c:v>
                </c:pt>
                <c:pt idx="1037">
                  <c:v>703.5</c:v>
                </c:pt>
                <c:pt idx="1038">
                  <c:v>704</c:v>
                </c:pt>
                <c:pt idx="1039">
                  <c:v>704.5</c:v>
                </c:pt>
                <c:pt idx="1040">
                  <c:v>705</c:v>
                </c:pt>
                <c:pt idx="1041">
                  <c:v>705.5</c:v>
                </c:pt>
                <c:pt idx="1042">
                  <c:v>706</c:v>
                </c:pt>
                <c:pt idx="1043">
                  <c:v>706.5</c:v>
                </c:pt>
                <c:pt idx="1044">
                  <c:v>707</c:v>
                </c:pt>
                <c:pt idx="1045">
                  <c:v>707.5</c:v>
                </c:pt>
                <c:pt idx="1046">
                  <c:v>708</c:v>
                </c:pt>
                <c:pt idx="1047">
                  <c:v>708.5</c:v>
                </c:pt>
                <c:pt idx="1048">
                  <c:v>709</c:v>
                </c:pt>
                <c:pt idx="1049">
                  <c:v>709.5</c:v>
                </c:pt>
                <c:pt idx="1050">
                  <c:v>710</c:v>
                </c:pt>
                <c:pt idx="1051">
                  <c:v>710.5</c:v>
                </c:pt>
                <c:pt idx="1052">
                  <c:v>711</c:v>
                </c:pt>
                <c:pt idx="1053">
                  <c:v>711.5</c:v>
                </c:pt>
                <c:pt idx="1054">
                  <c:v>712</c:v>
                </c:pt>
                <c:pt idx="1055">
                  <c:v>712.5</c:v>
                </c:pt>
                <c:pt idx="1056">
                  <c:v>713</c:v>
                </c:pt>
                <c:pt idx="1057">
                  <c:v>713.5</c:v>
                </c:pt>
                <c:pt idx="1058">
                  <c:v>714</c:v>
                </c:pt>
                <c:pt idx="1059">
                  <c:v>714.5</c:v>
                </c:pt>
                <c:pt idx="1060">
                  <c:v>715</c:v>
                </c:pt>
                <c:pt idx="1061">
                  <c:v>715.5</c:v>
                </c:pt>
                <c:pt idx="1062">
                  <c:v>716</c:v>
                </c:pt>
                <c:pt idx="1063">
                  <c:v>716.5</c:v>
                </c:pt>
                <c:pt idx="1064">
                  <c:v>717</c:v>
                </c:pt>
                <c:pt idx="1065">
                  <c:v>717.5</c:v>
                </c:pt>
                <c:pt idx="1066">
                  <c:v>718</c:v>
                </c:pt>
                <c:pt idx="1067">
                  <c:v>718.5</c:v>
                </c:pt>
                <c:pt idx="1068">
                  <c:v>719</c:v>
                </c:pt>
                <c:pt idx="1069">
                  <c:v>719.5</c:v>
                </c:pt>
                <c:pt idx="1070">
                  <c:v>720</c:v>
                </c:pt>
                <c:pt idx="1071">
                  <c:v>720.5</c:v>
                </c:pt>
                <c:pt idx="1072">
                  <c:v>721</c:v>
                </c:pt>
                <c:pt idx="1073">
                  <c:v>721.5</c:v>
                </c:pt>
                <c:pt idx="1074">
                  <c:v>722</c:v>
                </c:pt>
                <c:pt idx="1075">
                  <c:v>722.5</c:v>
                </c:pt>
                <c:pt idx="1076">
                  <c:v>723</c:v>
                </c:pt>
                <c:pt idx="1077">
                  <c:v>723.5</c:v>
                </c:pt>
                <c:pt idx="1078">
                  <c:v>724</c:v>
                </c:pt>
                <c:pt idx="1079">
                  <c:v>724.5</c:v>
                </c:pt>
                <c:pt idx="1080">
                  <c:v>725</c:v>
                </c:pt>
                <c:pt idx="1081">
                  <c:v>725.5</c:v>
                </c:pt>
                <c:pt idx="1082">
                  <c:v>726</c:v>
                </c:pt>
                <c:pt idx="1083">
                  <c:v>726.5</c:v>
                </c:pt>
                <c:pt idx="1084">
                  <c:v>727</c:v>
                </c:pt>
                <c:pt idx="1085">
                  <c:v>727.5</c:v>
                </c:pt>
                <c:pt idx="1086">
                  <c:v>728</c:v>
                </c:pt>
                <c:pt idx="1087">
                  <c:v>728.5</c:v>
                </c:pt>
                <c:pt idx="1088">
                  <c:v>729</c:v>
                </c:pt>
                <c:pt idx="1089">
                  <c:v>729.5</c:v>
                </c:pt>
                <c:pt idx="1090">
                  <c:v>730</c:v>
                </c:pt>
                <c:pt idx="1091">
                  <c:v>730.5</c:v>
                </c:pt>
                <c:pt idx="1092">
                  <c:v>731</c:v>
                </c:pt>
                <c:pt idx="1093">
                  <c:v>731.5</c:v>
                </c:pt>
                <c:pt idx="1094">
                  <c:v>732</c:v>
                </c:pt>
                <c:pt idx="1095">
                  <c:v>732.5</c:v>
                </c:pt>
                <c:pt idx="1096">
                  <c:v>733</c:v>
                </c:pt>
                <c:pt idx="1097">
                  <c:v>733.5</c:v>
                </c:pt>
                <c:pt idx="1098">
                  <c:v>734</c:v>
                </c:pt>
                <c:pt idx="1099">
                  <c:v>734.5</c:v>
                </c:pt>
                <c:pt idx="1100">
                  <c:v>735</c:v>
                </c:pt>
                <c:pt idx="1101">
                  <c:v>735.5</c:v>
                </c:pt>
                <c:pt idx="1102">
                  <c:v>736</c:v>
                </c:pt>
                <c:pt idx="1103">
                  <c:v>736.5</c:v>
                </c:pt>
                <c:pt idx="1104">
                  <c:v>737</c:v>
                </c:pt>
                <c:pt idx="1105">
                  <c:v>737.5</c:v>
                </c:pt>
                <c:pt idx="1106">
                  <c:v>738</c:v>
                </c:pt>
                <c:pt idx="1107">
                  <c:v>738.5</c:v>
                </c:pt>
                <c:pt idx="1108">
                  <c:v>739</c:v>
                </c:pt>
                <c:pt idx="1109">
                  <c:v>739.5</c:v>
                </c:pt>
                <c:pt idx="1110">
                  <c:v>740</c:v>
                </c:pt>
                <c:pt idx="1111">
                  <c:v>740.5</c:v>
                </c:pt>
                <c:pt idx="1112">
                  <c:v>741</c:v>
                </c:pt>
                <c:pt idx="1113">
                  <c:v>741.5</c:v>
                </c:pt>
                <c:pt idx="1114">
                  <c:v>742</c:v>
                </c:pt>
                <c:pt idx="1115">
                  <c:v>742.5</c:v>
                </c:pt>
                <c:pt idx="1116">
                  <c:v>743</c:v>
                </c:pt>
                <c:pt idx="1117">
                  <c:v>743.5</c:v>
                </c:pt>
                <c:pt idx="1118">
                  <c:v>744</c:v>
                </c:pt>
                <c:pt idx="1119">
                  <c:v>744.5</c:v>
                </c:pt>
                <c:pt idx="1120">
                  <c:v>745</c:v>
                </c:pt>
                <c:pt idx="1121">
                  <c:v>745.5</c:v>
                </c:pt>
                <c:pt idx="1122">
                  <c:v>746</c:v>
                </c:pt>
                <c:pt idx="1123">
                  <c:v>746.5</c:v>
                </c:pt>
                <c:pt idx="1124">
                  <c:v>747</c:v>
                </c:pt>
                <c:pt idx="1125">
                  <c:v>747.5</c:v>
                </c:pt>
                <c:pt idx="1126">
                  <c:v>748</c:v>
                </c:pt>
                <c:pt idx="1127">
                  <c:v>748.5</c:v>
                </c:pt>
                <c:pt idx="1128">
                  <c:v>749</c:v>
                </c:pt>
                <c:pt idx="1129">
                  <c:v>749.5</c:v>
                </c:pt>
                <c:pt idx="1130">
                  <c:v>750</c:v>
                </c:pt>
                <c:pt idx="1131">
                  <c:v>750.5</c:v>
                </c:pt>
                <c:pt idx="1132">
                  <c:v>751</c:v>
                </c:pt>
                <c:pt idx="1133">
                  <c:v>751.5</c:v>
                </c:pt>
                <c:pt idx="1134">
                  <c:v>752</c:v>
                </c:pt>
                <c:pt idx="1135">
                  <c:v>752.5</c:v>
                </c:pt>
                <c:pt idx="1136">
                  <c:v>753</c:v>
                </c:pt>
                <c:pt idx="1137">
                  <c:v>753.5</c:v>
                </c:pt>
                <c:pt idx="1138">
                  <c:v>754</c:v>
                </c:pt>
                <c:pt idx="1139">
                  <c:v>754.5</c:v>
                </c:pt>
                <c:pt idx="1140">
                  <c:v>755</c:v>
                </c:pt>
                <c:pt idx="1141">
                  <c:v>755.5</c:v>
                </c:pt>
                <c:pt idx="1142">
                  <c:v>756</c:v>
                </c:pt>
                <c:pt idx="1143">
                  <c:v>756.5</c:v>
                </c:pt>
                <c:pt idx="1144">
                  <c:v>757</c:v>
                </c:pt>
                <c:pt idx="1145">
                  <c:v>757.5</c:v>
                </c:pt>
                <c:pt idx="1146">
                  <c:v>758</c:v>
                </c:pt>
                <c:pt idx="1147">
                  <c:v>758.5</c:v>
                </c:pt>
                <c:pt idx="1148">
                  <c:v>759</c:v>
                </c:pt>
                <c:pt idx="1149">
                  <c:v>759.5</c:v>
                </c:pt>
                <c:pt idx="1150">
                  <c:v>760</c:v>
                </c:pt>
                <c:pt idx="1151">
                  <c:v>760.5</c:v>
                </c:pt>
                <c:pt idx="1152">
                  <c:v>761</c:v>
                </c:pt>
                <c:pt idx="1153">
                  <c:v>761.5</c:v>
                </c:pt>
                <c:pt idx="1154">
                  <c:v>762</c:v>
                </c:pt>
                <c:pt idx="1155">
                  <c:v>762.5</c:v>
                </c:pt>
                <c:pt idx="1156">
                  <c:v>763</c:v>
                </c:pt>
                <c:pt idx="1157">
                  <c:v>763.5</c:v>
                </c:pt>
                <c:pt idx="1158">
                  <c:v>764</c:v>
                </c:pt>
                <c:pt idx="1159">
                  <c:v>764.5</c:v>
                </c:pt>
                <c:pt idx="1160">
                  <c:v>765</c:v>
                </c:pt>
                <c:pt idx="1161">
                  <c:v>765.5</c:v>
                </c:pt>
                <c:pt idx="1162">
                  <c:v>766</c:v>
                </c:pt>
                <c:pt idx="1163">
                  <c:v>766.5</c:v>
                </c:pt>
                <c:pt idx="1164">
                  <c:v>767</c:v>
                </c:pt>
                <c:pt idx="1165">
                  <c:v>767.5</c:v>
                </c:pt>
                <c:pt idx="1166">
                  <c:v>768</c:v>
                </c:pt>
                <c:pt idx="1167">
                  <c:v>768.5</c:v>
                </c:pt>
                <c:pt idx="1168">
                  <c:v>769</c:v>
                </c:pt>
                <c:pt idx="1169">
                  <c:v>769.5</c:v>
                </c:pt>
                <c:pt idx="1170">
                  <c:v>770</c:v>
                </c:pt>
                <c:pt idx="1171">
                  <c:v>770.5</c:v>
                </c:pt>
                <c:pt idx="1172">
                  <c:v>771</c:v>
                </c:pt>
                <c:pt idx="1173">
                  <c:v>771.5</c:v>
                </c:pt>
                <c:pt idx="1174">
                  <c:v>772</c:v>
                </c:pt>
                <c:pt idx="1175">
                  <c:v>772.5</c:v>
                </c:pt>
                <c:pt idx="1176">
                  <c:v>773</c:v>
                </c:pt>
                <c:pt idx="1177">
                  <c:v>773.5</c:v>
                </c:pt>
                <c:pt idx="1178">
                  <c:v>774</c:v>
                </c:pt>
                <c:pt idx="1179">
                  <c:v>774.5</c:v>
                </c:pt>
                <c:pt idx="1180">
                  <c:v>775</c:v>
                </c:pt>
                <c:pt idx="1181">
                  <c:v>775.5</c:v>
                </c:pt>
                <c:pt idx="1182">
                  <c:v>776</c:v>
                </c:pt>
                <c:pt idx="1183">
                  <c:v>776.5</c:v>
                </c:pt>
                <c:pt idx="1184">
                  <c:v>777</c:v>
                </c:pt>
                <c:pt idx="1185">
                  <c:v>777.5</c:v>
                </c:pt>
                <c:pt idx="1186">
                  <c:v>778</c:v>
                </c:pt>
                <c:pt idx="1187">
                  <c:v>778.5</c:v>
                </c:pt>
                <c:pt idx="1188">
                  <c:v>779</c:v>
                </c:pt>
                <c:pt idx="1189">
                  <c:v>779.5</c:v>
                </c:pt>
                <c:pt idx="1190">
                  <c:v>780</c:v>
                </c:pt>
                <c:pt idx="1191">
                  <c:v>780.5</c:v>
                </c:pt>
                <c:pt idx="1192">
                  <c:v>781</c:v>
                </c:pt>
                <c:pt idx="1193">
                  <c:v>781.5</c:v>
                </c:pt>
                <c:pt idx="1194">
                  <c:v>782</c:v>
                </c:pt>
                <c:pt idx="1195">
                  <c:v>782.5</c:v>
                </c:pt>
                <c:pt idx="1196">
                  <c:v>783</c:v>
                </c:pt>
                <c:pt idx="1197">
                  <c:v>783.5</c:v>
                </c:pt>
                <c:pt idx="1198">
                  <c:v>784</c:v>
                </c:pt>
                <c:pt idx="1199">
                  <c:v>784.5</c:v>
                </c:pt>
                <c:pt idx="1200">
                  <c:v>785</c:v>
                </c:pt>
                <c:pt idx="1201">
                  <c:v>785.5</c:v>
                </c:pt>
                <c:pt idx="1202">
                  <c:v>786</c:v>
                </c:pt>
                <c:pt idx="1203">
                  <c:v>786.5</c:v>
                </c:pt>
                <c:pt idx="1204">
                  <c:v>787</c:v>
                </c:pt>
                <c:pt idx="1205">
                  <c:v>787.5</c:v>
                </c:pt>
                <c:pt idx="1206">
                  <c:v>788</c:v>
                </c:pt>
                <c:pt idx="1207">
                  <c:v>788.5</c:v>
                </c:pt>
                <c:pt idx="1208">
                  <c:v>789</c:v>
                </c:pt>
                <c:pt idx="1209">
                  <c:v>789.5</c:v>
                </c:pt>
                <c:pt idx="1210">
                  <c:v>790</c:v>
                </c:pt>
                <c:pt idx="1211">
                  <c:v>790.5</c:v>
                </c:pt>
                <c:pt idx="1212">
                  <c:v>791</c:v>
                </c:pt>
                <c:pt idx="1213">
                  <c:v>791.5</c:v>
                </c:pt>
                <c:pt idx="1214">
                  <c:v>792</c:v>
                </c:pt>
                <c:pt idx="1215">
                  <c:v>792.5</c:v>
                </c:pt>
                <c:pt idx="1216">
                  <c:v>793</c:v>
                </c:pt>
                <c:pt idx="1217">
                  <c:v>793.5</c:v>
                </c:pt>
                <c:pt idx="1218">
                  <c:v>794</c:v>
                </c:pt>
                <c:pt idx="1219">
                  <c:v>794.5</c:v>
                </c:pt>
                <c:pt idx="1220">
                  <c:v>795</c:v>
                </c:pt>
                <c:pt idx="1221">
                  <c:v>795.5</c:v>
                </c:pt>
                <c:pt idx="1222">
                  <c:v>796</c:v>
                </c:pt>
                <c:pt idx="1223">
                  <c:v>796.5</c:v>
                </c:pt>
                <c:pt idx="1224">
                  <c:v>797</c:v>
                </c:pt>
                <c:pt idx="1225">
                  <c:v>797.5</c:v>
                </c:pt>
                <c:pt idx="1226">
                  <c:v>798</c:v>
                </c:pt>
                <c:pt idx="1227">
                  <c:v>798.5</c:v>
                </c:pt>
                <c:pt idx="1228">
                  <c:v>799</c:v>
                </c:pt>
                <c:pt idx="1229">
                  <c:v>799.5</c:v>
                </c:pt>
                <c:pt idx="1230">
                  <c:v>800</c:v>
                </c:pt>
                <c:pt idx="1231">
                  <c:v>800.5</c:v>
                </c:pt>
                <c:pt idx="1232">
                  <c:v>801</c:v>
                </c:pt>
                <c:pt idx="1233">
                  <c:v>801.5</c:v>
                </c:pt>
                <c:pt idx="1234">
                  <c:v>802</c:v>
                </c:pt>
                <c:pt idx="1235">
                  <c:v>802.5</c:v>
                </c:pt>
                <c:pt idx="1236">
                  <c:v>803</c:v>
                </c:pt>
                <c:pt idx="1237">
                  <c:v>803.5</c:v>
                </c:pt>
                <c:pt idx="1238">
                  <c:v>804</c:v>
                </c:pt>
                <c:pt idx="1239">
                  <c:v>804.5</c:v>
                </c:pt>
                <c:pt idx="1240">
                  <c:v>805</c:v>
                </c:pt>
                <c:pt idx="1241">
                  <c:v>805.5</c:v>
                </c:pt>
                <c:pt idx="1242">
                  <c:v>806</c:v>
                </c:pt>
                <c:pt idx="1243">
                  <c:v>806.5</c:v>
                </c:pt>
                <c:pt idx="1244">
                  <c:v>807</c:v>
                </c:pt>
                <c:pt idx="1245">
                  <c:v>807.5</c:v>
                </c:pt>
                <c:pt idx="1246">
                  <c:v>808</c:v>
                </c:pt>
                <c:pt idx="1247">
                  <c:v>808.5</c:v>
                </c:pt>
                <c:pt idx="1248">
                  <c:v>809</c:v>
                </c:pt>
                <c:pt idx="1249">
                  <c:v>809.5</c:v>
                </c:pt>
                <c:pt idx="1250">
                  <c:v>810</c:v>
                </c:pt>
                <c:pt idx="1251">
                  <c:v>810.5</c:v>
                </c:pt>
                <c:pt idx="1252">
                  <c:v>811</c:v>
                </c:pt>
                <c:pt idx="1253">
                  <c:v>811.5</c:v>
                </c:pt>
                <c:pt idx="1254">
                  <c:v>812</c:v>
                </c:pt>
                <c:pt idx="1255">
                  <c:v>812.5</c:v>
                </c:pt>
                <c:pt idx="1256">
                  <c:v>813</c:v>
                </c:pt>
                <c:pt idx="1257">
                  <c:v>813.5</c:v>
                </c:pt>
                <c:pt idx="1258">
                  <c:v>814</c:v>
                </c:pt>
                <c:pt idx="1259">
                  <c:v>814.5</c:v>
                </c:pt>
                <c:pt idx="1260">
                  <c:v>815</c:v>
                </c:pt>
                <c:pt idx="1261">
                  <c:v>815.5</c:v>
                </c:pt>
                <c:pt idx="1262">
                  <c:v>816</c:v>
                </c:pt>
                <c:pt idx="1263">
                  <c:v>816.5</c:v>
                </c:pt>
                <c:pt idx="1264">
                  <c:v>817</c:v>
                </c:pt>
                <c:pt idx="1265">
                  <c:v>817.5</c:v>
                </c:pt>
                <c:pt idx="1266">
                  <c:v>818</c:v>
                </c:pt>
                <c:pt idx="1267">
                  <c:v>818.5</c:v>
                </c:pt>
                <c:pt idx="1268">
                  <c:v>819</c:v>
                </c:pt>
                <c:pt idx="1269">
                  <c:v>819.5</c:v>
                </c:pt>
                <c:pt idx="1270">
                  <c:v>820</c:v>
                </c:pt>
                <c:pt idx="1271">
                  <c:v>820.5</c:v>
                </c:pt>
                <c:pt idx="1272">
                  <c:v>821</c:v>
                </c:pt>
                <c:pt idx="1273">
                  <c:v>821.5</c:v>
                </c:pt>
                <c:pt idx="1274">
                  <c:v>822</c:v>
                </c:pt>
                <c:pt idx="1275">
                  <c:v>822.5</c:v>
                </c:pt>
                <c:pt idx="1276">
                  <c:v>823</c:v>
                </c:pt>
                <c:pt idx="1277">
                  <c:v>823.5</c:v>
                </c:pt>
                <c:pt idx="1278">
                  <c:v>824</c:v>
                </c:pt>
                <c:pt idx="1279">
                  <c:v>824.5</c:v>
                </c:pt>
                <c:pt idx="1280">
                  <c:v>825</c:v>
                </c:pt>
                <c:pt idx="1281">
                  <c:v>825.5</c:v>
                </c:pt>
                <c:pt idx="1282">
                  <c:v>826</c:v>
                </c:pt>
                <c:pt idx="1283">
                  <c:v>826.5</c:v>
                </c:pt>
                <c:pt idx="1284">
                  <c:v>827</c:v>
                </c:pt>
                <c:pt idx="1285">
                  <c:v>827.5</c:v>
                </c:pt>
                <c:pt idx="1286">
                  <c:v>828</c:v>
                </c:pt>
                <c:pt idx="1287">
                  <c:v>828.5</c:v>
                </c:pt>
                <c:pt idx="1288">
                  <c:v>829</c:v>
                </c:pt>
                <c:pt idx="1289">
                  <c:v>829.5</c:v>
                </c:pt>
                <c:pt idx="1290">
                  <c:v>830</c:v>
                </c:pt>
                <c:pt idx="1291">
                  <c:v>830.5</c:v>
                </c:pt>
                <c:pt idx="1292">
                  <c:v>831</c:v>
                </c:pt>
                <c:pt idx="1293">
                  <c:v>831.5</c:v>
                </c:pt>
                <c:pt idx="1294">
                  <c:v>832</c:v>
                </c:pt>
                <c:pt idx="1295">
                  <c:v>832.5</c:v>
                </c:pt>
                <c:pt idx="1296">
                  <c:v>833</c:v>
                </c:pt>
                <c:pt idx="1297">
                  <c:v>833.5</c:v>
                </c:pt>
                <c:pt idx="1298">
                  <c:v>834</c:v>
                </c:pt>
                <c:pt idx="1299">
                  <c:v>834.5</c:v>
                </c:pt>
                <c:pt idx="1300">
                  <c:v>835</c:v>
                </c:pt>
                <c:pt idx="1301">
                  <c:v>835.5</c:v>
                </c:pt>
                <c:pt idx="1302">
                  <c:v>836</c:v>
                </c:pt>
                <c:pt idx="1303">
                  <c:v>836.5</c:v>
                </c:pt>
                <c:pt idx="1304">
                  <c:v>837</c:v>
                </c:pt>
                <c:pt idx="1305">
                  <c:v>837.5</c:v>
                </c:pt>
                <c:pt idx="1306">
                  <c:v>838</c:v>
                </c:pt>
                <c:pt idx="1307">
                  <c:v>838.5</c:v>
                </c:pt>
                <c:pt idx="1308">
                  <c:v>839</c:v>
                </c:pt>
                <c:pt idx="1309">
                  <c:v>839.5</c:v>
                </c:pt>
                <c:pt idx="1310">
                  <c:v>840</c:v>
                </c:pt>
                <c:pt idx="1311">
                  <c:v>840.5</c:v>
                </c:pt>
                <c:pt idx="1312">
                  <c:v>841</c:v>
                </c:pt>
                <c:pt idx="1313">
                  <c:v>841.5</c:v>
                </c:pt>
                <c:pt idx="1314">
                  <c:v>842</c:v>
                </c:pt>
                <c:pt idx="1315">
                  <c:v>842.5</c:v>
                </c:pt>
                <c:pt idx="1316">
                  <c:v>843</c:v>
                </c:pt>
                <c:pt idx="1317">
                  <c:v>843.5</c:v>
                </c:pt>
                <c:pt idx="1318">
                  <c:v>844</c:v>
                </c:pt>
                <c:pt idx="1319">
                  <c:v>844.5</c:v>
                </c:pt>
                <c:pt idx="1320">
                  <c:v>845</c:v>
                </c:pt>
                <c:pt idx="1321">
                  <c:v>845.5</c:v>
                </c:pt>
                <c:pt idx="1322">
                  <c:v>846</c:v>
                </c:pt>
                <c:pt idx="1323">
                  <c:v>846.5</c:v>
                </c:pt>
                <c:pt idx="1324">
                  <c:v>847</c:v>
                </c:pt>
                <c:pt idx="1325">
                  <c:v>847.5</c:v>
                </c:pt>
                <c:pt idx="1326">
                  <c:v>848</c:v>
                </c:pt>
                <c:pt idx="1327">
                  <c:v>848.5</c:v>
                </c:pt>
              </c:numCache>
            </c:numRef>
          </c:xVal>
          <c:yVal>
            <c:numRef>
              <c:f>'Spettro lampada vis beghelli'!$B$2:$B$1329</c:f>
              <c:numCache>
                <c:formatCode>0.00E+00</c:formatCode>
                <c:ptCount val="1328"/>
                <c:pt idx="0">
                  <c:v>161.63999999999999</c:v>
                </c:pt>
                <c:pt idx="1">
                  <c:v>206.22</c:v>
                </c:pt>
                <c:pt idx="2">
                  <c:v>204.66</c:v>
                </c:pt>
                <c:pt idx="3">
                  <c:v>213.1</c:v>
                </c:pt>
                <c:pt idx="4">
                  <c:v>217.7</c:v>
                </c:pt>
                <c:pt idx="5">
                  <c:v>236.97</c:v>
                </c:pt>
                <c:pt idx="6">
                  <c:v>229.05</c:v>
                </c:pt>
                <c:pt idx="7">
                  <c:v>225.5</c:v>
                </c:pt>
                <c:pt idx="8">
                  <c:v>242.97</c:v>
                </c:pt>
                <c:pt idx="9">
                  <c:v>279.61</c:v>
                </c:pt>
                <c:pt idx="10">
                  <c:v>265.2</c:v>
                </c:pt>
                <c:pt idx="11">
                  <c:v>190.11</c:v>
                </c:pt>
                <c:pt idx="12">
                  <c:v>191.89</c:v>
                </c:pt>
                <c:pt idx="13">
                  <c:v>220.7</c:v>
                </c:pt>
                <c:pt idx="14">
                  <c:v>184.1</c:v>
                </c:pt>
                <c:pt idx="15">
                  <c:v>237.12</c:v>
                </c:pt>
                <c:pt idx="16">
                  <c:v>167.88</c:v>
                </c:pt>
                <c:pt idx="17">
                  <c:v>191.21</c:v>
                </c:pt>
                <c:pt idx="18">
                  <c:v>196.9</c:v>
                </c:pt>
                <c:pt idx="19">
                  <c:v>203.16</c:v>
                </c:pt>
                <c:pt idx="20">
                  <c:v>219.51</c:v>
                </c:pt>
                <c:pt idx="21">
                  <c:v>226.35</c:v>
                </c:pt>
                <c:pt idx="22">
                  <c:v>233.31</c:v>
                </c:pt>
                <c:pt idx="23">
                  <c:v>260.24</c:v>
                </c:pt>
                <c:pt idx="24">
                  <c:v>257.97000000000003</c:v>
                </c:pt>
                <c:pt idx="25">
                  <c:v>256.37</c:v>
                </c:pt>
                <c:pt idx="26">
                  <c:v>265.8</c:v>
                </c:pt>
                <c:pt idx="27">
                  <c:v>253.41</c:v>
                </c:pt>
                <c:pt idx="28">
                  <c:v>257.60000000000002</c:v>
                </c:pt>
                <c:pt idx="29">
                  <c:v>249.35</c:v>
                </c:pt>
                <c:pt idx="30">
                  <c:v>231.69</c:v>
                </c:pt>
                <c:pt idx="31">
                  <c:v>228.56</c:v>
                </c:pt>
                <c:pt idx="32">
                  <c:v>230.24</c:v>
                </c:pt>
                <c:pt idx="33">
                  <c:v>240.1</c:v>
                </c:pt>
                <c:pt idx="34">
                  <c:v>254.14</c:v>
                </c:pt>
                <c:pt idx="35">
                  <c:v>256.22000000000003</c:v>
                </c:pt>
                <c:pt idx="36">
                  <c:v>239.91</c:v>
                </c:pt>
                <c:pt idx="37">
                  <c:v>224.59</c:v>
                </c:pt>
                <c:pt idx="38">
                  <c:v>214.36</c:v>
                </c:pt>
                <c:pt idx="39">
                  <c:v>209.17</c:v>
                </c:pt>
                <c:pt idx="40">
                  <c:v>204.45</c:v>
                </c:pt>
                <c:pt idx="41">
                  <c:v>192.39</c:v>
                </c:pt>
                <c:pt idx="42">
                  <c:v>186.58</c:v>
                </c:pt>
                <c:pt idx="43">
                  <c:v>179.47</c:v>
                </c:pt>
                <c:pt idx="44">
                  <c:v>188.17</c:v>
                </c:pt>
                <c:pt idx="45">
                  <c:v>205.14</c:v>
                </c:pt>
                <c:pt idx="46">
                  <c:v>213.86</c:v>
                </c:pt>
                <c:pt idx="47">
                  <c:v>232.71</c:v>
                </c:pt>
                <c:pt idx="48">
                  <c:v>233.58</c:v>
                </c:pt>
                <c:pt idx="49">
                  <c:v>235.54</c:v>
                </c:pt>
                <c:pt idx="50">
                  <c:v>235</c:v>
                </c:pt>
                <c:pt idx="51">
                  <c:v>227.67</c:v>
                </c:pt>
                <c:pt idx="52">
                  <c:v>232.18</c:v>
                </c:pt>
                <c:pt idx="53">
                  <c:v>239.39</c:v>
                </c:pt>
                <c:pt idx="54">
                  <c:v>246.03</c:v>
                </c:pt>
                <c:pt idx="55">
                  <c:v>256.60000000000002</c:v>
                </c:pt>
                <c:pt idx="56">
                  <c:v>270.32</c:v>
                </c:pt>
                <c:pt idx="57">
                  <c:v>261.3</c:v>
                </c:pt>
                <c:pt idx="58">
                  <c:v>256.31</c:v>
                </c:pt>
                <c:pt idx="59">
                  <c:v>237.31</c:v>
                </c:pt>
                <c:pt idx="60">
                  <c:v>202.78</c:v>
                </c:pt>
                <c:pt idx="61">
                  <c:v>179.64</c:v>
                </c:pt>
                <c:pt idx="62">
                  <c:v>162.62</c:v>
                </c:pt>
                <c:pt idx="63">
                  <c:v>164.71</c:v>
                </c:pt>
                <c:pt idx="64">
                  <c:v>180.92</c:v>
                </c:pt>
                <c:pt idx="65">
                  <c:v>214.2</c:v>
                </c:pt>
                <c:pt idx="66">
                  <c:v>229.73</c:v>
                </c:pt>
                <c:pt idx="67">
                  <c:v>222.24</c:v>
                </c:pt>
                <c:pt idx="68">
                  <c:v>221.25</c:v>
                </c:pt>
                <c:pt idx="69">
                  <c:v>217.45</c:v>
                </c:pt>
                <c:pt idx="70">
                  <c:v>230.31</c:v>
                </c:pt>
                <c:pt idx="71">
                  <c:v>255.3</c:v>
                </c:pt>
                <c:pt idx="72">
                  <c:v>266.86</c:v>
                </c:pt>
                <c:pt idx="73">
                  <c:v>266.55</c:v>
                </c:pt>
                <c:pt idx="74">
                  <c:v>246.35</c:v>
                </c:pt>
                <c:pt idx="75">
                  <c:v>236.84</c:v>
                </c:pt>
                <c:pt idx="76">
                  <c:v>246.33</c:v>
                </c:pt>
                <c:pt idx="77">
                  <c:v>233.92</c:v>
                </c:pt>
                <c:pt idx="78">
                  <c:v>225.49</c:v>
                </c:pt>
                <c:pt idx="79">
                  <c:v>223.45</c:v>
                </c:pt>
                <c:pt idx="80">
                  <c:v>202.25</c:v>
                </c:pt>
                <c:pt idx="81">
                  <c:v>203.31</c:v>
                </c:pt>
                <c:pt idx="82">
                  <c:v>216.39</c:v>
                </c:pt>
                <c:pt idx="83">
                  <c:v>198.37</c:v>
                </c:pt>
                <c:pt idx="84">
                  <c:v>186.88</c:v>
                </c:pt>
                <c:pt idx="85">
                  <c:v>192.5</c:v>
                </c:pt>
                <c:pt idx="86">
                  <c:v>203.48</c:v>
                </c:pt>
                <c:pt idx="87">
                  <c:v>231.43</c:v>
                </c:pt>
                <c:pt idx="88">
                  <c:v>251.65</c:v>
                </c:pt>
                <c:pt idx="89">
                  <c:v>257.83</c:v>
                </c:pt>
                <c:pt idx="90">
                  <c:v>249.95</c:v>
                </c:pt>
                <c:pt idx="91">
                  <c:v>246.62</c:v>
                </c:pt>
                <c:pt idx="92">
                  <c:v>252.35</c:v>
                </c:pt>
                <c:pt idx="93">
                  <c:v>248.55</c:v>
                </c:pt>
                <c:pt idx="94">
                  <c:v>238.78</c:v>
                </c:pt>
                <c:pt idx="95">
                  <c:v>227.65</c:v>
                </c:pt>
                <c:pt idx="96">
                  <c:v>225.54</c:v>
                </c:pt>
                <c:pt idx="97">
                  <c:v>230.27</c:v>
                </c:pt>
                <c:pt idx="98">
                  <c:v>239.1</c:v>
                </c:pt>
                <c:pt idx="99">
                  <c:v>248.64</c:v>
                </c:pt>
                <c:pt idx="100">
                  <c:v>241.02</c:v>
                </c:pt>
                <c:pt idx="101">
                  <c:v>234.57</c:v>
                </c:pt>
                <c:pt idx="102">
                  <c:v>228.75</c:v>
                </c:pt>
                <c:pt idx="103">
                  <c:v>225.69</c:v>
                </c:pt>
                <c:pt idx="104">
                  <c:v>232.74</c:v>
                </c:pt>
                <c:pt idx="105">
                  <c:v>230.55</c:v>
                </c:pt>
                <c:pt idx="106">
                  <c:v>240.1</c:v>
                </c:pt>
                <c:pt idx="107">
                  <c:v>245.22</c:v>
                </c:pt>
                <c:pt idx="108">
                  <c:v>245.25</c:v>
                </c:pt>
                <c:pt idx="109">
                  <c:v>254.05</c:v>
                </c:pt>
                <c:pt idx="110">
                  <c:v>245.76</c:v>
                </c:pt>
                <c:pt idx="111">
                  <c:v>225.54</c:v>
                </c:pt>
                <c:pt idx="112">
                  <c:v>210.34</c:v>
                </c:pt>
                <c:pt idx="113">
                  <c:v>214.32</c:v>
                </c:pt>
                <c:pt idx="114">
                  <c:v>217.96</c:v>
                </c:pt>
                <c:pt idx="115">
                  <c:v>227.83</c:v>
                </c:pt>
                <c:pt idx="116">
                  <c:v>237.27</c:v>
                </c:pt>
                <c:pt idx="117">
                  <c:v>233.24</c:v>
                </c:pt>
                <c:pt idx="118">
                  <c:v>234.64</c:v>
                </c:pt>
                <c:pt idx="119">
                  <c:v>233.84</c:v>
                </c:pt>
                <c:pt idx="120">
                  <c:v>228.45</c:v>
                </c:pt>
                <c:pt idx="121">
                  <c:v>218.38</c:v>
                </c:pt>
                <c:pt idx="122">
                  <c:v>211.52</c:v>
                </c:pt>
                <c:pt idx="123">
                  <c:v>199.85</c:v>
                </c:pt>
                <c:pt idx="124">
                  <c:v>194.81</c:v>
                </c:pt>
                <c:pt idx="125">
                  <c:v>203.53</c:v>
                </c:pt>
                <c:pt idx="126">
                  <c:v>217.14</c:v>
                </c:pt>
                <c:pt idx="127">
                  <c:v>234.59</c:v>
                </c:pt>
                <c:pt idx="128">
                  <c:v>244.27</c:v>
                </c:pt>
                <c:pt idx="129">
                  <c:v>233.18</c:v>
                </c:pt>
                <c:pt idx="130">
                  <c:v>222.64</c:v>
                </c:pt>
                <c:pt idx="131">
                  <c:v>213.1</c:v>
                </c:pt>
                <c:pt idx="132">
                  <c:v>201.47</c:v>
                </c:pt>
                <c:pt idx="133">
                  <c:v>212.29</c:v>
                </c:pt>
                <c:pt idx="134">
                  <c:v>229.18</c:v>
                </c:pt>
                <c:pt idx="135">
                  <c:v>251.08</c:v>
                </c:pt>
                <c:pt idx="136">
                  <c:v>272.23</c:v>
                </c:pt>
                <c:pt idx="137">
                  <c:v>273.43</c:v>
                </c:pt>
                <c:pt idx="138">
                  <c:v>272.89999999999998</c:v>
                </c:pt>
                <c:pt idx="139">
                  <c:v>268.45999999999998</c:v>
                </c:pt>
                <c:pt idx="140">
                  <c:v>270.38</c:v>
                </c:pt>
                <c:pt idx="141">
                  <c:v>277.58999999999997</c:v>
                </c:pt>
                <c:pt idx="142">
                  <c:v>248.77</c:v>
                </c:pt>
                <c:pt idx="143">
                  <c:v>236.28</c:v>
                </c:pt>
                <c:pt idx="144">
                  <c:v>223.76</c:v>
                </c:pt>
                <c:pt idx="145">
                  <c:v>216.14</c:v>
                </c:pt>
                <c:pt idx="146">
                  <c:v>233.25</c:v>
                </c:pt>
                <c:pt idx="147">
                  <c:v>250.95</c:v>
                </c:pt>
                <c:pt idx="148">
                  <c:v>262.07</c:v>
                </c:pt>
                <c:pt idx="149">
                  <c:v>262.99</c:v>
                </c:pt>
                <c:pt idx="150">
                  <c:v>260.89</c:v>
                </c:pt>
                <c:pt idx="151">
                  <c:v>245.07</c:v>
                </c:pt>
                <c:pt idx="152">
                  <c:v>232.09</c:v>
                </c:pt>
                <c:pt idx="153">
                  <c:v>235.8</c:v>
                </c:pt>
                <c:pt idx="154">
                  <c:v>238.14</c:v>
                </c:pt>
                <c:pt idx="155">
                  <c:v>241.31</c:v>
                </c:pt>
                <c:pt idx="156">
                  <c:v>241.41</c:v>
                </c:pt>
                <c:pt idx="157">
                  <c:v>232.35</c:v>
                </c:pt>
                <c:pt idx="158">
                  <c:v>226.94</c:v>
                </c:pt>
                <c:pt idx="159">
                  <c:v>221.57</c:v>
                </c:pt>
                <c:pt idx="160">
                  <c:v>221.29</c:v>
                </c:pt>
                <c:pt idx="161">
                  <c:v>219.52</c:v>
                </c:pt>
                <c:pt idx="162">
                  <c:v>213.04</c:v>
                </c:pt>
                <c:pt idx="163">
                  <c:v>211.22</c:v>
                </c:pt>
                <c:pt idx="164">
                  <c:v>215.24</c:v>
                </c:pt>
                <c:pt idx="165">
                  <c:v>222.6</c:v>
                </c:pt>
                <c:pt idx="166">
                  <c:v>217.95</c:v>
                </c:pt>
                <c:pt idx="167">
                  <c:v>212.83</c:v>
                </c:pt>
                <c:pt idx="168">
                  <c:v>215.19</c:v>
                </c:pt>
                <c:pt idx="169">
                  <c:v>218.87</c:v>
                </c:pt>
                <c:pt idx="170">
                  <c:v>235.15</c:v>
                </c:pt>
                <c:pt idx="171">
                  <c:v>242.12</c:v>
                </c:pt>
                <c:pt idx="172">
                  <c:v>230.34</c:v>
                </c:pt>
                <c:pt idx="173">
                  <c:v>215.42</c:v>
                </c:pt>
                <c:pt idx="174">
                  <c:v>209.52</c:v>
                </c:pt>
                <c:pt idx="175">
                  <c:v>197.18</c:v>
                </c:pt>
                <c:pt idx="176">
                  <c:v>193.42</c:v>
                </c:pt>
                <c:pt idx="177">
                  <c:v>197.26</c:v>
                </c:pt>
                <c:pt idx="178">
                  <c:v>189.8</c:v>
                </c:pt>
                <c:pt idx="179">
                  <c:v>212.57</c:v>
                </c:pt>
                <c:pt idx="180">
                  <c:v>230.55</c:v>
                </c:pt>
                <c:pt idx="181">
                  <c:v>224.74</c:v>
                </c:pt>
                <c:pt idx="182">
                  <c:v>224.44</c:v>
                </c:pt>
                <c:pt idx="183">
                  <c:v>201.24</c:v>
                </c:pt>
                <c:pt idx="184">
                  <c:v>186.18</c:v>
                </c:pt>
                <c:pt idx="185">
                  <c:v>183.1</c:v>
                </c:pt>
                <c:pt idx="186">
                  <c:v>175.98</c:v>
                </c:pt>
                <c:pt idx="187">
                  <c:v>178.69</c:v>
                </c:pt>
                <c:pt idx="188">
                  <c:v>184.9</c:v>
                </c:pt>
                <c:pt idx="189">
                  <c:v>196.41</c:v>
                </c:pt>
                <c:pt idx="190">
                  <c:v>211.72</c:v>
                </c:pt>
                <c:pt idx="191">
                  <c:v>214.69</c:v>
                </c:pt>
                <c:pt idx="192">
                  <c:v>219.03</c:v>
                </c:pt>
                <c:pt idx="193">
                  <c:v>223.78</c:v>
                </c:pt>
                <c:pt idx="194">
                  <c:v>213.57</c:v>
                </c:pt>
                <c:pt idx="195">
                  <c:v>216.64</c:v>
                </c:pt>
                <c:pt idx="196">
                  <c:v>222.41</c:v>
                </c:pt>
                <c:pt idx="197">
                  <c:v>226.89</c:v>
                </c:pt>
                <c:pt idx="198">
                  <c:v>239.86</c:v>
                </c:pt>
                <c:pt idx="199">
                  <c:v>247.54</c:v>
                </c:pt>
                <c:pt idx="200">
                  <c:v>249.03</c:v>
                </c:pt>
                <c:pt idx="201">
                  <c:v>236.51</c:v>
                </c:pt>
                <c:pt idx="202">
                  <c:v>228.49</c:v>
                </c:pt>
                <c:pt idx="203">
                  <c:v>213.41</c:v>
                </c:pt>
                <c:pt idx="204">
                  <c:v>210.21</c:v>
                </c:pt>
                <c:pt idx="205">
                  <c:v>232.94</c:v>
                </c:pt>
                <c:pt idx="206">
                  <c:v>250.41</c:v>
                </c:pt>
                <c:pt idx="207">
                  <c:v>263.82</c:v>
                </c:pt>
                <c:pt idx="208">
                  <c:v>254.68</c:v>
                </c:pt>
                <c:pt idx="209">
                  <c:v>244.94</c:v>
                </c:pt>
                <c:pt idx="210">
                  <c:v>238.37</c:v>
                </c:pt>
                <c:pt idx="211">
                  <c:v>227.57</c:v>
                </c:pt>
                <c:pt idx="212">
                  <c:v>225.12</c:v>
                </c:pt>
                <c:pt idx="213">
                  <c:v>211.03</c:v>
                </c:pt>
                <c:pt idx="214">
                  <c:v>204.05</c:v>
                </c:pt>
                <c:pt idx="215">
                  <c:v>212.74</c:v>
                </c:pt>
                <c:pt idx="216">
                  <c:v>227.73</c:v>
                </c:pt>
                <c:pt idx="217">
                  <c:v>242.79</c:v>
                </c:pt>
                <c:pt idx="218">
                  <c:v>235.44</c:v>
                </c:pt>
                <c:pt idx="219">
                  <c:v>227.51</c:v>
                </c:pt>
                <c:pt idx="220">
                  <c:v>226</c:v>
                </c:pt>
                <c:pt idx="221">
                  <c:v>231.74</c:v>
                </c:pt>
                <c:pt idx="222">
                  <c:v>254.51</c:v>
                </c:pt>
                <c:pt idx="223">
                  <c:v>260.10000000000002</c:v>
                </c:pt>
                <c:pt idx="224">
                  <c:v>244.94</c:v>
                </c:pt>
                <c:pt idx="225">
                  <c:v>231.37</c:v>
                </c:pt>
                <c:pt idx="226">
                  <c:v>226.67</c:v>
                </c:pt>
                <c:pt idx="227">
                  <c:v>234.81</c:v>
                </c:pt>
                <c:pt idx="228">
                  <c:v>241.95</c:v>
                </c:pt>
                <c:pt idx="229">
                  <c:v>241</c:v>
                </c:pt>
                <c:pt idx="230">
                  <c:v>220.01</c:v>
                </c:pt>
                <c:pt idx="231">
                  <c:v>200.14</c:v>
                </c:pt>
                <c:pt idx="232">
                  <c:v>213.96</c:v>
                </c:pt>
                <c:pt idx="233">
                  <c:v>221.45</c:v>
                </c:pt>
                <c:pt idx="234">
                  <c:v>238.67</c:v>
                </c:pt>
                <c:pt idx="235">
                  <c:v>249.26</c:v>
                </c:pt>
                <c:pt idx="236">
                  <c:v>252.39</c:v>
                </c:pt>
                <c:pt idx="237">
                  <c:v>270.36</c:v>
                </c:pt>
                <c:pt idx="238">
                  <c:v>289.95999999999998</c:v>
                </c:pt>
                <c:pt idx="239">
                  <c:v>293.89999999999998</c:v>
                </c:pt>
                <c:pt idx="240">
                  <c:v>286.33999999999997</c:v>
                </c:pt>
                <c:pt idx="241">
                  <c:v>267.86</c:v>
                </c:pt>
                <c:pt idx="242">
                  <c:v>257.74</c:v>
                </c:pt>
                <c:pt idx="243">
                  <c:v>239.27</c:v>
                </c:pt>
                <c:pt idx="244">
                  <c:v>221.37</c:v>
                </c:pt>
                <c:pt idx="245">
                  <c:v>217.92</c:v>
                </c:pt>
                <c:pt idx="246">
                  <c:v>222.79</c:v>
                </c:pt>
                <c:pt idx="247">
                  <c:v>244.88</c:v>
                </c:pt>
                <c:pt idx="248">
                  <c:v>249.81</c:v>
                </c:pt>
                <c:pt idx="249">
                  <c:v>237.07</c:v>
                </c:pt>
                <c:pt idx="250">
                  <c:v>207.45</c:v>
                </c:pt>
                <c:pt idx="251">
                  <c:v>209.18</c:v>
                </c:pt>
                <c:pt idx="252">
                  <c:v>230.49</c:v>
                </c:pt>
                <c:pt idx="253">
                  <c:v>265.66000000000003</c:v>
                </c:pt>
                <c:pt idx="254">
                  <c:v>292.37</c:v>
                </c:pt>
                <c:pt idx="255">
                  <c:v>287.14</c:v>
                </c:pt>
                <c:pt idx="256">
                  <c:v>277.27</c:v>
                </c:pt>
                <c:pt idx="257">
                  <c:v>258.39999999999998</c:v>
                </c:pt>
                <c:pt idx="258">
                  <c:v>251.58</c:v>
                </c:pt>
                <c:pt idx="259">
                  <c:v>234.24</c:v>
                </c:pt>
                <c:pt idx="260">
                  <c:v>219.51</c:v>
                </c:pt>
                <c:pt idx="261">
                  <c:v>211.56</c:v>
                </c:pt>
                <c:pt idx="262">
                  <c:v>206.2</c:v>
                </c:pt>
                <c:pt idx="263">
                  <c:v>211.8</c:v>
                </c:pt>
                <c:pt idx="264">
                  <c:v>222.02</c:v>
                </c:pt>
                <c:pt idx="265">
                  <c:v>240.94</c:v>
                </c:pt>
                <c:pt idx="266">
                  <c:v>256.57</c:v>
                </c:pt>
                <c:pt idx="267">
                  <c:v>268.16000000000003</c:v>
                </c:pt>
                <c:pt idx="268">
                  <c:v>267.64</c:v>
                </c:pt>
                <c:pt idx="269">
                  <c:v>255.1</c:v>
                </c:pt>
                <c:pt idx="270">
                  <c:v>249.87</c:v>
                </c:pt>
                <c:pt idx="271">
                  <c:v>244.56</c:v>
                </c:pt>
                <c:pt idx="272">
                  <c:v>248.65</c:v>
                </c:pt>
                <c:pt idx="273">
                  <c:v>248.88</c:v>
                </c:pt>
                <c:pt idx="274">
                  <c:v>237.91</c:v>
                </c:pt>
                <c:pt idx="275">
                  <c:v>249.49</c:v>
                </c:pt>
                <c:pt idx="276">
                  <c:v>251.02</c:v>
                </c:pt>
                <c:pt idx="277">
                  <c:v>265.14999999999998</c:v>
                </c:pt>
                <c:pt idx="278">
                  <c:v>274.52</c:v>
                </c:pt>
                <c:pt idx="279">
                  <c:v>264.29000000000002</c:v>
                </c:pt>
                <c:pt idx="280">
                  <c:v>252.35</c:v>
                </c:pt>
                <c:pt idx="281">
                  <c:v>219.57</c:v>
                </c:pt>
                <c:pt idx="282">
                  <c:v>207.02</c:v>
                </c:pt>
                <c:pt idx="283">
                  <c:v>184.28</c:v>
                </c:pt>
                <c:pt idx="284">
                  <c:v>185.33</c:v>
                </c:pt>
                <c:pt idx="285">
                  <c:v>212.02</c:v>
                </c:pt>
                <c:pt idx="286">
                  <c:v>225.8</c:v>
                </c:pt>
                <c:pt idx="287">
                  <c:v>249.01</c:v>
                </c:pt>
                <c:pt idx="288">
                  <c:v>257.37</c:v>
                </c:pt>
                <c:pt idx="289">
                  <c:v>244.01</c:v>
                </c:pt>
                <c:pt idx="290">
                  <c:v>229.3</c:v>
                </c:pt>
                <c:pt idx="291">
                  <c:v>216.36</c:v>
                </c:pt>
                <c:pt idx="292">
                  <c:v>216.08</c:v>
                </c:pt>
                <c:pt idx="293">
                  <c:v>220.89</c:v>
                </c:pt>
                <c:pt idx="294">
                  <c:v>234.5</c:v>
                </c:pt>
                <c:pt idx="295">
                  <c:v>261.67</c:v>
                </c:pt>
                <c:pt idx="296">
                  <c:v>290.51</c:v>
                </c:pt>
                <c:pt idx="297">
                  <c:v>323.99</c:v>
                </c:pt>
                <c:pt idx="298">
                  <c:v>318.88</c:v>
                </c:pt>
                <c:pt idx="299">
                  <c:v>290.61</c:v>
                </c:pt>
                <c:pt idx="300">
                  <c:v>277.24</c:v>
                </c:pt>
                <c:pt idx="301">
                  <c:v>267.8</c:v>
                </c:pt>
                <c:pt idx="302">
                  <c:v>276.3</c:v>
                </c:pt>
                <c:pt idx="303">
                  <c:v>305.08</c:v>
                </c:pt>
                <c:pt idx="304">
                  <c:v>316.33</c:v>
                </c:pt>
                <c:pt idx="305">
                  <c:v>315.37</c:v>
                </c:pt>
                <c:pt idx="306">
                  <c:v>318.73</c:v>
                </c:pt>
                <c:pt idx="307">
                  <c:v>308.33</c:v>
                </c:pt>
                <c:pt idx="308">
                  <c:v>312.66000000000003</c:v>
                </c:pt>
                <c:pt idx="309">
                  <c:v>307.39</c:v>
                </c:pt>
                <c:pt idx="310">
                  <c:v>291.02</c:v>
                </c:pt>
                <c:pt idx="311">
                  <c:v>266.38</c:v>
                </c:pt>
                <c:pt idx="312">
                  <c:v>256.69</c:v>
                </c:pt>
                <c:pt idx="313">
                  <c:v>278.79000000000002</c:v>
                </c:pt>
                <c:pt idx="314">
                  <c:v>298.39999999999998</c:v>
                </c:pt>
                <c:pt idx="315">
                  <c:v>321.10000000000002</c:v>
                </c:pt>
                <c:pt idx="316">
                  <c:v>317.56</c:v>
                </c:pt>
                <c:pt idx="317">
                  <c:v>311.37</c:v>
                </c:pt>
                <c:pt idx="318">
                  <c:v>312.2</c:v>
                </c:pt>
                <c:pt idx="319">
                  <c:v>313.38</c:v>
                </c:pt>
                <c:pt idx="320">
                  <c:v>325.79000000000002</c:v>
                </c:pt>
                <c:pt idx="321">
                  <c:v>324.33999999999997</c:v>
                </c:pt>
                <c:pt idx="322">
                  <c:v>318.75</c:v>
                </c:pt>
                <c:pt idx="323">
                  <c:v>301.79000000000002</c:v>
                </c:pt>
                <c:pt idx="324">
                  <c:v>287.24</c:v>
                </c:pt>
                <c:pt idx="325">
                  <c:v>292.87</c:v>
                </c:pt>
                <c:pt idx="326">
                  <c:v>306.02999999999997</c:v>
                </c:pt>
                <c:pt idx="327">
                  <c:v>326.22000000000003</c:v>
                </c:pt>
                <c:pt idx="328">
                  <c:v>319.19</c:v>
                </c:pt>
                <c:pt idx="329">
                  <c:v>312.48</c:v>
                </c:pt>
                <c:pt idx="330">
                  <c:v>315.10000000000002</c:v>
                </c:pt>
                <c:pt idx="331">
                  <c:v>329.51</c:v>
                </c:pt>
                <c:pt idx="332">
                  <c:v>340.54</c:v>
                </c:pt>
                <c:pt idx="333">
                  <c:v>336.57</c:v>
                </c:pt>
                <c:pt idx="334">
                  <c:v>315.47000000000003</c:v>
                </c:pt>
                <c:pt idx="335">
                  <c:v>310.52999999999997</c:v>
                </c:pt>
                <c:pt idx="336">
                  <c:v>317.92</c:v>
                </c:pt>
                <c:pt idx="337">
                  <c:v>328.37</c:v>
                </c:pt>
                <c:pt idx="338">
                  <c:v>343.31</c:v>
                </c:pt>
                <c:pt idx="339">
                  <c:v>354.71</c:v>
                </c:pt>
                <c:pt idx="340">
                  <c:v>369.11</c:v>
                </c:pt>
                <c:pt idx="341">
                  <c:v>376.48</c:v>
                </c:pt>
                <c:pt idx="342">
                  <c:v>374.36</c:v>
                </c:pt>
                <c:pt idx="343">
                  <c:v>354.88</c:v>
                </c:pt>
                <c:pt idx="344">
                  <c:v>335.09</c:v>
                </c:pt>
                <c:pt idx="345">
                  <c:v>326.8</c:v>
                </c:pt>
                <c:pt idx="346">
                  <c:v>315.67</c:v>
                </c:pt>
                <c:pt idx="347">
                  <c:v>316.63</c:v>
                </c:pt>
                <c:pt idx="348">
                  <c:v>330.2</c:v>
                </c:pt>
                <c:pt idx="349">
                  <c:v>339.41</c:v>
                </c:pt>
                <c:pt idx="350">
                  <c:v>354.81</c:v>
                </c:pt>
                <c:pt idx="351">
                  <c:v>354.81</c:v>
                </c:pt>
                <c:pt idx="352">
                  <c:v>354.81</c:v>
                </c:pt>
                <c:pt idx="353">
                  <c:v>354.81</c:v>
                </c:pt>
                <c:pt idx="354">
                  <c:v>354.81</c:v>
                </c:pt>
                <c:pt idx="355">
                  <c:v>354.81</c:v>
                </c:pt>
                <c:pt idx="356">
                  <c:v>354.81</c:v>
                </c:pt>
                <c:pt idx="357">
                  <c:v>354.81</c:v>
                </c:pt>
                <c:pt idx="358">
                  <c:v>354.81</c:v>
                </c:pt>
                <c:pt idx="359">
                  <c:v>354.81</c:v>
                </c:pt>
                <c:pt idx="360">
                  <c:v>354.81</c:v>
                </c:pt>
                <c:pt idx="361">
                  <c:v>354.81</c:v>
                </c:pt>
                <c:pt idx="362">
                  <c:v>354.81</c:v>
                </c:pt>
                <c:pt idx="363">
                  <c:v>354.81</c:v>
                </c:pt>
                <c:pt idx="364">
                  <c:v>354.81</c:v>
                </c:pt>
                <c:pt idx="365">
                  <c:v>354.81</c:v>
                </c:pt>
                <c:pt idx="366">
                  <c:v>354.81</c:v>
                </c:pt>
                <c:pt idx="367">
                  <c:v>354.81</c:v>
                </c:pt>
                <c:pt idx="368">
                  <c:v>354.81</c:v>
                </c:pt>
                <c:pt idx="369">
                  <c:v>354.81</c:v>
                </c:pt>
                <c:pt idx="370">
                  <c:v>354.81</c:v>
                </c:pt>
                <c:pt idx="371">
                  <c:v>354.81</c:v>
                </c:pt>
                <c:pt idx="372">
                  <c:v>354.81</c:v>
                </c:pt>
                <c:pt idx="373">
                  <c:v>354.81</c:v>
                </c:pt>
                <c:pt idx="374">
                  <c:v>320.67</c:v>
                </c:pt>
                <c:pt idx="375">
                  <c:v>327</c:v>
                </c:pt>
                <c:pt idx="376">
                  <c:v>328.82</c:v>
                </c:pt>
                <c:pt idx="377">
                  <c:v>317.69</c:v>
                </c:pt>
                <c:pt idx="378">
                  <c:v>313.70999999999998</c:v>
                </c:pt>
                <c:pt idx="379">
                  <c:v>313.08999999999997</c:v>
                </c:pt>
                <c:pt idx="380">
                  <c:v>329.41</c:v>
                </c:pt>
                <c:pt idx="381">
                  <c:v>343.48</c:v>
                </c:pt>
                <c:pt idx="382">
                  <c:v>336.85</c:v>
                </c:pt>
                <c:pt idx="383">
                  <c:v>334.6</c:v>
                </c:pt>
                <c:pt idx="384">
                  <c:v>324.39999999999998</c:v>
                </c:pt>
                <c:pt idx="385">
                  <c:v>317.45999999999998</c:v>
                </c:pt>
                <c:pt idx="386">
                  <c:v>333.11</c:v>
                </c:pt>
                <c:pt idx="387">
                  <c:v>354.52</c:v>
                </c:pt>
                <c:pt idx="388">
                  <c:v>372.21</c:v>
                </c:pt>
                <c:pt idx="389">
                  <c:v>384.39</c:v>
                </c:pt>
                <c:pt idx="390">
                  <c:v>382.78</c:v>
                </c:pt>
                <c:pt idx="391">
                  <c:v>384.79</c:v>
                </c:pt>
                <c:pt idx="392">
                  <c:v>378.15</c:v>
                </c:pt>
                <c:pt idx="393">
                  <c:v>361.84</c:v>
                </c:pt>
                <c:pt idx="394">
                  <c:v>356.86</c:v>
                </c:pt>
                <c:pt idx="395">
                  <c:v>354.99</c:v>
                </c:pt>
                <c:pt idx="396">
                  <c:v>350.33</c:v>
                </c:pt>
                <c:pt idx="397">
                  <c:v>339.07</c:v>
                </c:pt>
                <c:pt idx="398">
                  <c:v>330.94</c:v>
                </c:pt>
                <c:pt idx="399">
                  <c:v>314.99</c:v>
                </c:pt>
                <c:pt idx="400">
                  <c:v>310.41000000000003</c:v>
                </c:pt>
                <c:pt idx="401">
                  <c:v>327.56</c:v>
                </c:pt>
                <c:pt idx="402">
                  <c:v>332.75</c:v>
                </c:pt>
                <c:pt idx="403">
                  <c:v>340.66</c:v>
                </c:pt>
                <c:pt idx="404">
                  <c:v>346.33</c:v>
                </c:pt>
                <c:pt idx="405">
                  <c:v>335.12</c:v>
                </c:pt>
                <c:pt idx="406">
                  <c:v>335.51</c:v>
                </c:pt>
                <c:pt idx="407">
                  <c:v>332.86</c:v>
                </c:pt>
                <c:pt idx="408">
                  <c:v>321.97000000000003</c:v>
                </c:pt>
                <c:pt idx="409">
                  <c:v>334.98</c:v>
                </c:pt>
                <c:pt idx="410">
                  <c:v>348.63</c:v>
                </c:pt>
                <c:pt idx="411">
                  <c:v>373.65</c:v>
                </c:pt>
                <c:pt idx="412">
                  <c:v>375.19</c:v>
                </c:pt>
                <c:pt idx="413">
                  <c:v>357.84</c:v>
                </c:pt>
                <c:pt idx="414">
                  <c:v>341.86</c:v>
                </c:pt>
                <c:pt idx="415">
                  <c:v>325.02</c:v>
                </c:pt>
                <c:pt idx="416">
                  <c:v>323.06</c:v>
                </c:pt>
                <c:pt idx="417">
                  <c:v>334.59</c:v>
                </c:pt>
                <c:pt idx="418">
                  <c:v>336.68</c:v>
                </c:pt>
                <c:pt idx="419">
                  <c:v>338.39</c:v>
                </c:pt>
                <c:pt idx="420">
                  <c:v>338.39</c:v>
                </c:pt>
                <c:pt idx="421">
                  <c:v>345.39</c:v>
                </c:pt>
                <c:pt idx="422">
                  <c:v>354.2</c:v>
                </c:pt>
                <c:pt idx="423">
                  <c:v>342.43</c:v>
                </c:pt>
                <c:pt idx="424">
                  <c:v>347.8</c:v>
                </c:pt>
                <c:pt idx="425">
                  <c:v>376.09</c:v>
                </c:pt>
                <c:pt idx="426">
                  <c:v>407.93</c:v>
                </c:pt>
                <c:pt idx="427">
                  <c:v>445.84</c:v>
                </c:pt>
                <c:pt idx="428">
                  <c:v>439.82</c:v>
                </c:pt>
                <c:pt idx="429">
                  <c:v>420.55</c:v>
                </c:pt>
                <c:pt idx="430">
                  <c:v>419.92</c:v>
                </c:pt>
                <c:pt idx="431">
                  <c:v>422.45</c:v>
                </c:pt>
                <c:pt idx="432">
                  <c:v>466.04</c:v>
                </c:pt>
                <c:pt idx="433">
                  <c:v>507.66</c:v>
                </c:pt>
                <c:pt idx="434">
                  <c:v>572.05999999999995</c:v>
                </c:pt>
                <c:pt idx="435">
                  <c:v>777.14</c:v>
                </c:pt>
                <c:pt idx="436">
                  <c:v>1710</c:v>
                </c:pt>
                <c:pt idx="437">
                  <c:v>3434.9</c:v>
                </c:pt>
                <c:pt idx="438">
                  <c:v>5061</c:v>
                </c:pt>
                <c:pt idx="439">
                  <c:v>5396.1</c:v>
                </c:pt>
                <c:pt idx="440">
                  <c:v>4339.1000000000004</c:v>
                </c:pt>
                <c:pt idx="441">
                  <c:v>2605.3000000000002</c:v>
                </c:pt>
                <c:pt idx="442">
                  <c:v>1351.3</c:v>
                </c:pt>
                <c:pt idx="443">
                  <c:v>935.42</c:v>
                </c:pt>
                <c:pt idx="444">
                  <c:v>923.42</c:v>
                </c:pt>
                <c:pt idx="445">
                  <c:v>958.35</c:v>
                </c:pt>
                <c:pt idx="446">
                  <c:v>918.29</c:v>
                </c:pt>
                <c:pt idx="447">
                  <c:v>796.43</c:v>
                </c:pt>
                <c:pt idx="448">
                  <c:v>671.71</c:v>
                </c:pt>
                <c:pt idx="449">
                  <c:v>622.6</c:v>
                </c:pt>
                <c:pt idx="450">
                  <c:v>612.85</c:v>
                </c:pt>
                <c:pt idx="451">
                  <c:v>627.65</c:v>
                </c:pt>
                <c:pt idx="452">
                  <c:v>650.66999999999996</c:v>
                </c:pt>
                <c:pt idx="453">
                  <c:v>670.89</c:v>
                </c:pt>
                <c:pt idx="454">
                  <c:v>690.16</c:v>
                </c:pt>
                <c:pt idx="455">
                  <c:v>720.14</c:v>
                </c:pt>
                <c:pt idx="456">
                  <c:v>767.92</c:v>
                </c:pt>
                <c:pt idx="457">
                  <c:v>787.82</c:v>
                </c:pt>
                <c:pt idx="458">
                  <c:v>802.62</c:v>
                </c:pt>
                <c:pt idx="459">
                  <c:v>804.43</c:v>
                </c:pt>
                <c:pt idx="460">
                  <c:v>806.64</c:v>
                </c:pt>
                <c:pt idx="461">
                  <c:v>839.39</c:v>
                </c:pt>
                <c:pt idx="462">
                  <c:v>863.87</c:v>
                </c:pt>
                <c:pt idx="463">
                  <c:v>888.1</c:v>
                </c:pt>
                <c:pt idx="464">
                  <c:v>916.32</c:v>
                </c:pt>
                <c:pt idx="465">
                  <c:v>951.38</c:v>
                </c:pt>
                <c:pt idx="466">
                  <c:v>987.74</c:v>
                </c:pt>
                <c:pt idx="467">
                  <c:v>1028.0999999999999</c:v>
                </c:pt>
                <c:pt idx="468">
                  <c:v>1045.4000000000001</c:v>
                </c:pt>
                <c:pt idx="469">
                  <c:v>1059.4000000000001</c:v>
                </c:pt>
                <c:pt idx="470">
                  <c:v>1079.7</c:v>
                </c:pt>
                <c:pt idx="471">
                  <c:v>1087.7</c:v>
                </c:pt>
                <c:pt idx="472">
                  <c:v>1121.5</c:v>
                </c:pt>
                <c:pt idx="473">
                  <c:v>1170.9000000000001</c:v>
                </c:pt>
                <c:pt idx="474">
                  <c:v>1211.7</c:v>
                </c:pt>
                <c:pt idx="475">
                  <c:v>1254.2</c:v>
                </c:pt>
                <c:pt idx="476">
                  <c:v>1283.3</c:v>
                </c:pt>
                <c:pt idx="477">
                  <c:v>1312.5</c:v>
                </c:pt>
                <c:pt idx="478">
                  <c:v>1353.5</c:v>
                </c:pt>
                <c:pt idx="479">
                  <c:v>1407.8</c:v>
                </c:pt>
                <c:pt idx="480">
                  <c:v>1471.6</c:v>
                </c:pt>
                <c:pt idx="481">
                  <c:v>1536.5</c:v>
                </c:pt>
                <c:pt idx="482">
                  <c:v>1601.3</c:v>
                </c:pt>
                <c:pt idx="483">
                  <c:v>1639.6</c:v>
                </c:pt>
                <c:pt idx="484">
                  <c:v>1657.9</c:v>
                </c:pt>
                <c:pt idx="485">
                  <c:v>1676.5</c:v>
                </c:pt>
                <c:pt idx="486">
                  <c:v>1724.1</c:v>
                </c:pt>
                <c:pt idx="487">
                  <c:v>1779.9</c:v>
                </c:pt>
                <c:pt idx="488">
                  <c:v>1858.1</c:v>
                </c:pt>
                <c:pt idx="489">
                  <c:v>1944.7</c:v>
                </c:pt>
                <c:pt idx="490">
                  <c:v>2022</c:v>
                </c:pt>
                <c:pt idx="491">
                  <c:v>2095.9</c:v>
                </c:pt>
                <c:pt idx="492">
                  <c:v>2159.9</c:v>
                </c:pt>
                <c:pt idx="493">
                  <c:v>2239</c:v>
                </c:pt>
                <c:pt idx="494">
                  <c:v>2328.5</c:v>
                </c:pt>
                <c:pt idx="495">
                  <c:v>2474</c:v>
                </c:pt>
                <c:pt idx="496">
                  <c:v>2664.6</c:v>
                </c:pt>
                <c:pt idx="497">
                  <c:v>3310.3</c:v>
                </c:pt>
                <c:pt idx="498">
                  <c:v>6745.4</c:v>
                </c:pt>
                <c:pt idx="499">
                  <c:v>13808</c:v>
                </c:pt>
                <c:pt idx="500">
                  <c:v>21620</c:v>
                </c:pt>
                <c:pt idx="501">
                  <c:v>24995</c:v>
                </c:pt>
                <c:pt idx="502">
                  <c:v>20866</c:v>
                </c:pt>
                <c:pt idx="503">
                  <c:v>13169</c:v>
                </c:pt>
                <c:pt idx="504">
                  <c:v>6562.7</c:v>
                </c:pt>
                <c:pt idx="505">
                  <c:v>4025.9</c:v>
                </c:pt>
                <c:pt idx="506">
                  <c:v>3295.2</c:v>
                </c:pt>
                <c:pt idx="507">
                  <c:v>3109.8</c:v>
                </c:pt>
                <c:pt idx="508">
                  <c:v>3021.2</c:v>
                </c:pt>
                <c:pt idx="509">
                  <c:v>2986.5</c:v>
                </c:pt>
                <c:pt idx="510">
                  <c:v>2968.2</c:v>
                </c:pt>
                <c:pt idx="511">
                  <c:v>2965.8</c:v>
                </c:pt>
                <c:pt idx="512">
                  <c:v>2963.8</c:v>
                </c:pt>
                <c:pt idx="513">
                  <c:v>2993.6</c:v>
                </c:pt>
                <c:pt idx="514">
                  <c:v>3030.4</c:v>
                </c:pt>
                <c:pt idx="515">
                  <c:v>3057.5</c:v>
                </c:pt>
                <c:pt idx="516">
                  <c:v>3061.5</c:v>
                </c:pt>
                <c:pt idx="517">
                  <c:v>3024.6</c:v>
                </c:pt>
                <c:pt idx="518">
                  <c:v>3019.4</c:v>
                </c:pt>
                <c:pt idx="519">
                  <c:v>3037.1</c:v>
                </c:pt>
                <c:pt idx="520">
                  <c:v>3062.9</c:v>
                </c:pt>
                <c:pt idx="521">
                  <c:v>3084.1</c:v>
                </c:pt>
                <c:pt idx="522">
                  <c:v>3098.8</c:v>
                </c:pt>
                <c:pt idx="523">
                  <c:v>3128.3</c:v>
                </c:pt>
                <c:pt idx="524">
                  <c:v>3175.2</c:v>
                </c:pt>
                <c:pt idx="525">
                  <c:v>3203</c:v>
                </c:pt>
                <c:pt idx="526">
                  <c:v>3205.8</c:v>
                </c:pt>
                <c:pt idx="527">
                  <c:v>3194.7</c:v>
                </c:pt>
                <c:pt idx="528">
                  <c:v>3196.1</c:v>
                </c:pt>
                <c:pt idx="529">
                  <c:v>3195.5</c:v>
                </c:pt>
                <c:pt idx="530">
                  <c:v>3202.2</c:v>
                </c:pt>
                <c:pt idx="531">
                  <c:v>3206</c:v>
                </c:pt>
                <c:pt idx="532">
                  <c:v>3208.2</c:v>
                </c:pt>
                <c:pt idx="533">
                  <c:v>3215.2</c:v>
                </c:pt>
                <c:pt idx="534">
                  <c:v>3198.1</c:v>
                </c:pt>
                <c:pt idx="535">
                  <c:v>3182.1</c:v>
                </c:pt>
                <c:pt idx="536">
                  <c:v>3164.1</c:v>
                </c:pt>
                <c:pt idx="537">
                  <c:v>3154</c:v>
                </c:pt>
                <c:pt idx="538">
                  <c:v>3183.5</c:v>
                </c:pt>
                <c:pt idx="539">
                  <c:v>3190.6</c:v>
                </c:pt>
                <c:pt idx="540">
                  <c:v>3182.4</c:v>
                </c:pt>
                <c:pt idx="541">
                  <c:v>3157.6</c:v>
                </c:pt>
                <c:pt idx="542">
                  <c:v>3136.4</c:v>
                </c:pt>
                <c:pt idx="543">
                  <c:v>3127.4</c:v>
                </c:pt>
                <c:pt idx="544">
                  <c:v>3133.9</c:v>
                </c:pt>
                <c:pt idx="545">
                  <c:v>3132.6</c:v>
                </c:pt>
                <c:pt idx="546">
                  <c:v>3132.9</c:v>
                </c:pt>
                <c:pt idx="547">
                  <c:v>3125.8</c:v>
                </c:pt>
                <c:pt idx="548">
                  <c:v>3130</c:v>
                </c:pt>
                <c:pt idx="549">
                  <c:v>3111.3</c:v>
                </c:pt>
                <c:pt idx="550">
                  <c:v>3072.3</c:v>
                </c:pt>
                <c:pt idx="551">
                  <c:v>3040.3</c:v>
                </c:pt>
                <c:pt idx="552">
                  <c:v>2997.7</c:v>
                </c:pt>
                <c:pt idx="553">
                  <c:v>3003.6</c:v>
                </c:pt>
                <c:pt idx="554">
                  <c:v>3029.2</c:v>
                </c:pt>
                <c:pt idx="555">
                  <c:v>3042.6</c:v>
                </c:pt>
                <c:pt idx="556">
                  <c:v>3039.1</c:v>
                </c:pt>
                <c:pt idx="557">
                  <c:v>3009.1</c:v>
                </c:pt>
                <c:pt idx="558">
                  <c:v>2968</c:v>
                </c:pt>
                <c:pt idx="559">
                  <c:v>2952.9</c:v>
                </c:pt>
                <c:pt idx="560">
                  <c:v>2948.5</c:v>
                </c:pt>
                <c:pt idx="561">
                  <c:v>2953.1</c:v>
                </c:pt>
                <c:pt idx="562">
                  <c:v>2965.9</c:v>
                </c:pt>
                <c:pt idx="563">
                  <c:v>2984.8</c:v>
                </c:pt>
                <c:pt idx="564">
                  <c:v>2961.6</c:v>
                </c:pt>
                <c:pt idx="565">
                  <c:v>2891.8</c:v>
                </c:pt>
                <c:pt idx="566">
                  <c:v>2831.5</c:v>
                </c:pt>
                <c:pt idx="567">
                  <c:v>2772.2</c:v>
                </c:pt>
                <c:pt idx="568">
                  <c:v>2785.7</c:v>
                </c:pt>
                <c:pt idx="569">
                  <c:v>2813.3</c:v>
                </c:pt>
                <c:pt idx="570">
                  <c:v>2816.8</c:v>
                </c:pt>
                <c:pt idx="571">
                  <c:v>2819.9</c:v>
                </c:pt>
                <c:pt idx="572">
                  <c:v>2798.7</c:v>
                </c:pt>
                <c:pt idx="573">
                  <c:v>2767.6</c:v>
                </c:pt>
                <c:pt idx="574">
                  <c:v>2753.6</c:v>
                </c:pt>
                <c:pt idx="575">
                  <c:v>2760.3</c:v>
                </c:pt>
                <c:pt idx="576">
                  <c:v>2760</c:v>
                </c:pt>
                <c:pt idx="577">
                  <c:v>2777.3</c:v>
                </c:pt>
                <c:pt idx="578">
                  <c:v>2796.7</c:v>
                </c:pt>
                <c:pt idx="579">
                  <c:v>2815.6</c:v>
                </c:pt>
                <c:pt idx="580">
                  <c:v>2816.6</c:v>
                </c:pt>
                <c:pt idx="581">
                  <c:v>2817.8</c:v>
                </c:pt>
                <c:pt idx="582">
                  <c:v>2800.4</c:v>
                </c:pt>
                <c:pt idx="583">
                  <c:v>2811.2</c:v>
                </c:pt>
                <c:pt idx="584">
                  <c:v>2817.1</c:v>
                </c:pt>
                <c:pt idx="585">
                  <c:v>2840.2</c:v>
                </c:pt>
                <c:pt idx="586">
                  <c:v>2883.2</c:v>
                </c:pt>
                <c:pt idx="587">
                  <c:v>2951.8</c:v>
                </c:pt>
                <c:pt idx="588">
                  <c:v>3046.8</c:v>
                </c:pt>
                <c:pt idx="589">
                  <c:v>3175</c:v>
                </c:pt>
                <c:pt idx="590">
                  <c:v>3341.8</c:v>
                </c:pt>
                <c:pt idx="591">
                  <c:v>3582.7</c:v>
                </c:pt>
                <c:pt idx="592">
                  <c:v>3865.5</c:v>
                </c:pt>
                <c:pt idx="593">
                  <c:v>4291.2</c:v>
                </c:pt>
                <c:pt idx="594">
                  <c:v>4852.5</c:v>
                </c:pt>
                <c:pt idx="595">
                  <c:v>5571.8</c:v>
                </c:pt>
                <c:pt idx="596">
                  <c:v>6404.9</c:v>
                </c:pt>
                <c:pt idx="597">
                  <c:v>7305.5</c:v>
                </c:pt>
                <c:pt idx="598">
                  <c:v>8330.2000000000007</c:v>
                </c:pt>
                <c:pt idx="599">
                  <c:v>9481.5</c:v>
                </c:pt>
                <c:pt idx="600">
                  <c:v>10725</c:v>
                </c:pt>
                <c:pt idx="601">
                  <c:v>11856</c:v>
                </c:pt>
                <c:pt idx="602">
                  <c:v>12660</c:v>
                </c:pt>
                <c:pt idx="603">
                  <c:v>13013</c:v>
                </c:pt>
                <c:pt idx="604">
                  <c:v>12866</c:v>
                </c:pt>
                <c:pt idx="605">
                  <c:v>12470</c:v>
                </c:pt>
                <c:pt idx="606">
                  <c:v>11891</c:v>
                </c:pt>
                <c:pt idx="607">
                  <c:v>11281</c:v>
                </c:pt>
                <c:pt idx="608">
                  <c:v>10732</c:v>
                </c:pt>
                <c:pt idx="609">
                  <c:v>10272</c:v>
                </c:pt>
                <c:pt idx="610">
                  <c:v>9984.9</c:v>
                </c:pt>
                <c:pt idx="611">
                  <c:v>9772.2999999999993</c:v>
                </c:pt>
                <c:pt idx="612">
                  <c:v>9548.7999999999993</c:v>
                </c:pt>
                <c:pt idx="613">
                  <c:v>9224.1</c:v>
                </c:pt>
                <c:pt idx="614">
                  <c:v>8837</c:v>
                </c:pt>
                <c:pt idx="615">
                  <c:v>8463.5</c:v>
                </c:pt>
                <c:pt idx="616">
                  <c:v>8132.6</c:v>
                </c:pt>
                <c:pt idx="617">
                  <c:v>7806.1</c:v>
                </c:pt>
                <c:pt idx="618">
                  <c:v>7444.2</c:v>
                </c:pt>
                <c:pt idx="619">
                  <c:v>7091.4</c:v>
                </c:pt>
                <c:pt idx="620">
                  <c:v>6758.5</c:v>
                </c:pt>
                <c:pt idx="621">
                  <c:v>6471.6</c:v>
                </c:pt>
                <c:pt idx="622">
                  <c:v>6207.3</c:v>
                </c:pt>
                <c:pt idx="623">
                  <c:v>5947.4</c:v>
                </c:pt>
                <c:pt idx="624">
                  <c:v>5698.6</c:v>
                </c:pt>
                <c:pt idx="625">
                  <c:v>5390.8</c:v>
                </c:pt>
                <c:pt idx="626">
                  <c:v>5087.6000000000004</c:v>
                </c:pt>
                <c:pt idx="627">
                  <c:v>4769.2</c:v>
                </c:pt>
                <c:pt idx="628">
                  <c:v>4486.8999999999996</c:v>
                </c:pt>
                <c:pt idx="629">
                  <c:v>4214.5</c:v>
                </c:pt>
                <c:pt idx="630">
                  <c:v>3981.5</c:v>
                </c:pt>
                <c:pt idx="631">
                  <c:v>3780.5</c:v>
                </c:pt>
                <c:pt idx="632">
                  <c:v>3577.2</c:v>
                </c:pt>
                <c:pt idx="633">
                  <c:v>3379.2</c:v>
                </c:pt>
                <c:pt idx="634">
                  <c:v>3183.2</c:v>
                </c:pt>
                <c:pt idx="635">
                  <c:v>3026</c:v>
                </c:pt>
                <c:pt idx="636">
                  <c:v>2905.5</c:v>
                </c:pt>
                <c:pt idx="637">
                  <c:v>2794.6</c:v>
                </c:pt>
                <c:pt idx="638">
                  <c:v>2681.1</c:v>
                </c:pt>
                <c:pt idx="639">
                  <c:v>2575.1999999999998</c:v>
                </c:pt>
                <c:pt idx="640">
                  <c:v>2489.8000000000002</c:v>
                </c:pt>
                <c:pt idx="641">
                  <c:v>2427.3000000000002</c:v>
                </c:pt>
                <c:pt idx="642">
                  <c:v>2368.1</c:v>
                </c:pt>
                <c:pt idx="643">
                  <c:v>2313.6999999999998</c:v>
                </c:pt>
                <c:pt idx="644">
                  <c:v>2268.6999999999998</c:v>
                </c:pt>
                <c:pt idx="645">
                  <c:v>2234.1999999999998</c:v>
                </c:pt>
                <c:pt idx="646">
                  <c:v>2194.6999999999998</c:v>
                </c:pt>
                <c:pt idx="647">
                  <c:v>2191.5</c:v>
                </c:pt>
                <c:pt idx="648">
                  <c:v>2195.4</c:v>
                </c:pt>
                <c:pt idx="649">
                  <c:v>2206.5</c:v>
                </c:pt>
                <c:pt idx="650">
                  <c:v>2194.1</c:v>
                </c:pt>
                <c:pt idx="651">
                  <c:v>2157.4</c:v>
                </c:pt>
                <c:pt idx="652">
                  <c:v>2103</c:v>
                </c:pt>
                <c:pt idx="653">
                  <c:v>2046.3</c:v>
                </c:pt>
                <c:pt idx="654">
                  <c:v>2008.3</c:v>
                </c:pt>
                <c:pt idx="655">
                  <c:v>1989.2</c:v>
                </c:pt>
                <c:pt idx="656">
                  <c:v>1983.4</c:v>
                </c:pt>
                <c:pt idx="657">
                  <c:v>1981.2</c:v>
                </c:pt>
                <c:pt idx="658">
                  <c:v>1976.4</c:v>
                </c:pt>
                <c:pt idx="659">
                  <c:v>1965.8</c:v>
                </c:pt>
                <c:pt idx="660">
                  <c:v>1940.6</c:v>
                </c:pt>
                <c:pt idx="661">
                  <c:v>1895.4</c:v>
                </c:pt>
                <c:pt idx="662">
                  <c:v>1864.6</c:v>
                </c:pt>
                <c:pt idx="663">
                  <c:v>1858.2</c:v>
                </c:pt>
                <c:pt idx="664">
                  <c:v>1840.9</c:v>
                </c:pt>
                <c:pt idx="665">
                  <c:v>1793.5</c:v>
                </c:pt>
                <c:pt idx="666">
                  <c:v>1744.2</c:v>
                </c:pt>
                <c:pt idx="667">
                  <c:v>1713.3</c:v>
                </c:pt>
                <c:pt idx="668">
                  <c:v>1696.3</c:v>
                </c:pt>
                <c:pt idx="669">
                  <c:v>1682.3</c:v>
                </c:pt>
                <c:pt idx="670">
                  <c:v>1672.4</c:v>
                </c:pt>
                <c:pt idx="671">
                  <c:v>1657.7</c:v>
                </c:pt>
                <c:pt idx="672">
                  <c:v>1651.8</c:v>
                </c:pt>
                <c:pt idx="673">
                  <c:v>1643.6</c:v>
                </c:pt>
                <c:pt idx="674">
                  <c:v>1626</c:v>
                </c:pt>
                <c:pt idx="675">
                  <c:v>1607.6</c:v>
                </c:pt>
                <c:pt idx="676">
                  <c:v>1599.8</c:v>
                </c:pt>
                <c:pt idx="677">
                  <c:v>1603</c:v>
                </c:pt>
                <c:pt idx="678">
                  <c:v>1633.8</c:v>
                </c:pt>
                <c:pt idx="679">
                  <c:v>1663.4</c:v>
                </c:pt>
                <c:pt idx="680">
                  <c:v>1687.5</c:v>
                </c:pt>
                <c:pt idx="681">
                  <c:v>1701.2</c:v>
                </c:pt>
                <c:pt idx="682">
                  <c:v>1704</c:v>
                </c:pt>
                <c:pt idx="683">
                  <c:v>1696.6</c:v>
                </c:pt>
                <c:pt idx="684">
                  <c:v>1700.2</c:v>
                </c:pt>
                <c:pt idx="685">
                  <c:v>1712</c:v>
                </c:pt>
                <c:pt idx="686">
                  <c:v>1734.5</c:v>
                </c:pt>
                <c:pt idx="687">
                  <c:v>1786.9</c:v>
                </c:pt>
                <c:pt idx="688">
                  <c:v>1857.7</c:v>
                </c:pt>
                <c:pt idx="689">
                  <c:v>1907.8</c:v>
                </c:pt>
                <c:pt idx="690">
                  <c:v>1937.6</c:v>
                </c:pt>
                <c:pt idx="691">
                  <c:v>1971.3</c:v>
                </c:pt>
                <c:pt idx="692">
                  <c:v>2070.6</c:v>
                </c:pt>
                <c:pt idx="693">
                  <c:v>2383.6999999999998</c:v>
                </c:pt>
                <c:pt idx="694">
                  <c:v>2800.7</c:v>
                </c:pt>
                <c:pt idx="695">
                  <c:v>3168.3</c:v>
                </c:pt>
                <c:pt idx="696">
                  <c:v>3362.9</c:v>
                </c:pt>
                <c:pt idx="697">
                  <c:v>3370.2</c:v>
                </c:pt>
                <c:pt idx="698">
                  <c:v>3372.2</c:v>
                </c:pt>
                <c:pt idx="699">
                  <c:v>3552.3</c:v>
                </c:pt>
                <c:pt idx="700">
                  <c:v>3982.5</c:v>
                </c:pt>
                <c:pt idx="701">
                  <c:v>4814.8</c:v>
                </c:pt>
                <c:pt idx="702">
                  <c:v>6038.3</c:v>
                </c:pt>
                <c:pt idx="703">
                  <c:v>7693.2</c:v>
                </c:pt>
                <c:pt idx="704">
                  <c:v>9495.1</c:v>
                </c:pt>
                <c:pt idx="705">
                  <c:v>11387</c:v>
                </c:pt>
                <c:pt idx="706">
                  <c:v>13660</c:v>
                </c:pt>
                <c:pt idx="707">
                  <c:v>17369</c:v>
                </c:pt>
                <c:pt idx="708">
                  <c:v>23223</c:v>
                </c:pt>
                <c:pt idx="709">
                  <c:v>32869</c:v>
                </c:pt>
                <c:pt idx="710">
                  <c:v>44608</c:v>
                </c:pt>
                <c:pt idx="711">
                  <c:v>55038</c:v>
                </c:pt>
                <c:pt idx="712">
                  <c:v>61641</c:v>
                </c:pt>
                <c:pt idx="713">
                  <c:v>62380</c:v>
                </c:pt>
                <c:pt idx="714">
                  <c:v>60182</c:v>
                </c:pt>
                <c:pt idx="715">
                  <c:v>57503</c:v>
                </c:pt>
                <c:pt idx="716">
                  <c:v>55743</c:v>
                </c:pt>
                <c:pt idx="717">
                  <c:v>55758</c:v>
                </c:pt>
                <c:pt idx="718">
                  <c:v>57850</c:v>
                </c:pt>
                <c:pt idx="719">
                  <c:v>60439</c:v>
                </c:pt>
                <c:pt idx="720">
                  <c:v>62836</c:v>
                </c:pt>
                <c:pt idx="721">
                  <c:v>63005</c:v>
                </c:pt>
                <c:pt idx="722">
                  <c:v>59120</c:v>
                </c:pt>
                <c:pt idx="723">
                  <c:v>53025</c:v>
                </c:pt>
                <c:pt idx="724">
                  <c:v>45688</c:v>
                </c:pt>
                <c:pt idx="725">
                  <c:v>39665</c:v>
                </c:pt>
                <c:pt idx="726">
                  <c:v>34994</c:v>
                </c:pt>
                <c:pt idx="727">
                  <c:v>30786</c:v>
                </c:pt>
                <c:pt idx="728">
                  <c:v>26930</c:v>
                </c:pt>
                <c:pt idx="729">
                  <c:v>23291</c:v>
                </c:pt>
                <c:pt idx="730">
                  <c:v>20077</c:v>
                </c:pt>
                <c:pt idx="731">
                  <c:v>17199</c:v>
                </c:pt>
                <c:pt idx="732">
                  <c:v>14873</c:v>
                </c:pt>
                <c:pt idx="733">
                  <c:v>12875</c:v>
                </c:pt>
                <c:pt idx="734">
                  <c:v>11209</c:v>
                </c:pt>
                <c:pt idx="735">
                  <c:v>9730.9</c:v>
                </c:pt>
                <c:pt idx="736">
                  <c:v>8434</c:v>
                </c:pt>
                <c:pt idx="737">
                  <c:v>7288.6</c:v>
                </c:pt>
                <c:pt idx="738">
                  <c:v>6290</c:v>
                </c:pt>
                <c:pt idx="739">
                  <c:v>5440.3</c:v>
                </c:pt>
                <c:pt idx="740">
                  <c:v>4733.6000000000004</c:v>
                </c:pt>
                <c:pt idx="741">
                  <c:v>4179.8999999999996</c:v>
                </c:pt>
                <c:pt idx="742">
                  <c:v>3755.9</c:v>
                </c:pt>
                <c:pt idx="743">
                  <c:v>3429.4</c:v>
                </c:pt>
                <c:pt idx="744">
                  <c:v>3177</c:v>
                </c:pt>
                <c:pt idx="745">
                  <c:v>2960.7</c:v>
                </c:pt>
                <c:pt idx="746">
                  <c:v>2783.1</c:v>
                </c:pt>
                <c:pt idx="747">
                  <c:v>2597.6999999999998</c:v>
                </c:pt>
                <c:pt idx="748">
                  <c:v>2409.1</c:v>
                </c:pt>
                <c:pt idx="749">
                  <c:v>2260.3000000000002</c:v>
                </c:pt>
                <c:pt idx="750">
                  <c:v>2150.1</c:v>
                </c:pt>
                <c:pt idx="751">
                  <c:v>2067.6</c:v>
                </c:pt>
                <c:pt idx="752">
                  <c:v>1988.5</c:v>
                </c:pt>
                <c:pt idx="753">
                  <c:v>1918.2</c:v>
                </c:pt>
                <c:pt idx="754">
                  <c:v>1852.8</c:v>
                </c:pt>
                <c:pt idx="755">
                  <c:v>1790.9</c:v>
                </c:pt>
                <c:pt idx="756">
                  <c:v>1726.3</c:v>
                </c:pt>
                <c:pt idx="757">
                  <c:v>1677.5</c:v>
                </c:pt>
                <c:pt idx="758">
                  <c:v>1608</c:v>
                </c:pt>
                <c:pt idx="759">
                  <c:v>1528.7</c:v>
                </c:pt>
                <c:pt idx="760">
                  <c:v>1463.9</c:v>
                </c:pt>
                <c:pt idx="761">
                  <c:v>1425.2</c:v>
                </c:pt>
                <c:pt idx="762">
                  <c:v>1418.1</c:v>
                </c:pt>
                <c:pt idx="763">
                  <c:v>1409.6</c:v>
                </c:pt>
                <c:pt idx="764">
                  <c:v>1405.5</c:v>
                </c:pt>
                <c:pt idx="765">
                  <c:v>1390.9</c:v>
                </c:pt>
                <c:pt idx="766">
                  <c:v>1361.3</c:v>
                </c:pt>
                <c:pt idx="767">
                  <c:v>1317.7</c:v>
                </c:pt>
                <c:pt idx="768">
                  <c:v>1245.0999999999999</c:v>
                </c:pt>
                <c:pt idx="769">
                  <c:v>1187.2</c:v>
                </c:pt>
                <c:pt idx="770">
                  <c:v>1130</c:v>
                </c:pt>
                <c:pt idx="771">
                  <c:v>1112.8</c:v>
                </c:pt>
                <c:pt idx="772">
                  <c:v>1116.4000000000001</c:v>
                </c:pt>
                <c:pt idx="773">
                  <c:v>1110.0999999999999</c:v>
                </c:pt>
                <c:pt idx="774">
                  <c:v>1106.5</c:v>
                </c:pt>
                <c:pt idx="775">
                  <c:v>1116</c:v>
                </c:pt>
                <c:pt idx="776">
                  <c:v>1151.8</c:v>
                </c:pt>
                <c:pt idx="777">
                  <c:v>1207.7</c:v>
                </c:pt>
                <c:pt idx="778">
                  <c:v>1294.5</c:v>
                </c:pt>
                <c:pt idx="779">
                  <c:v>1578.6</c:v>
                </c:pt>
                <c:pt idx="780">
                  <c:v>2607.6999999999998</c:v>
                </c:pt>
                <c:pt idx="781">
                  <c:v>4388.5</c:v>
                </c:pt>
                <c:pt idx="782">
                  <c:v>6129.9</c:v>
                </c:pt>
                <c:pt idx="783">
                  <c:v>6655.3</c:v>
                </c:pt>
                <c:pt idx="784">
                  <c:v>6208.7</c:v>
                </c:pt>
                <c:pt idx="785">
                  <c:v>5997.2</c:v>
                </c:pt>
                <c:pt idx="786">
                  <c:v>6766.1</c:v>
                </c:pt>
                <c:pt idx="787">
                  <c:v>7668.3</c:v>
                </c:pt>
                <c:pt idx="788">
                  <c:v>8094.1</c:v>
                </c:pt>
                <c:pt idx="789">
                  <c:v>8013.5</c:v>
                </c:pt>
                <c:pt idx="790">
                  <c:v>7744.7</c:v>
                </c:pt>
                <c:pt idx="791">
                  <c:v>7733.4</c:v>
                </c:pt>
                <c:pt idx="792">
                  <c:v>8109.5</c:v>
                </c:pt>
                <c:pt idx="793">
                  <c:v>9142</c:v>
                </c:pt>
                <c:pt idx="794">
                  <c:v>10323</c:v>
                </c:pt>
                <c:pt idx="795">
                  <c:v>11190</c:v>
                </c:pt>
                <c:pt idx="796">
                  <c:v>11541</c:v>
                </c:pt>
                <c:pt idx="797">
                  <c:v>11363</c:v>
                </c:pt>
                <c:pt idx="798">
                  <c:v>10841</c:v>
                </c:pt>
                <c:pt idx="799">
                  <c:v>10180</c:v>
                </c:pt>
                <c:pt idx="800">
                  <c:v>10038</c:v>
                </c:pt>
                <c:pt idx="801">
                  <c:v>10989</c:v>
                </c:pt>
                <c:pt idx="802">
                  <c:v>12969</c:v>
                </c:pt>
                <c:pt idx="803">
                  <c:v>14467</c:v>
                </c:pt>
                <c:pt idx="804">
                  <c:v>14013</c:v>
                </c:pt>
                <c:pt idx="805">
                  <c:v>11655</c:v>
                </c:pt>
                <c:pt idx="806">
                  <c:v>8910.6</c:v>
                </c:pt>
                <c:pt idx="807">
                  <c:v>7184.5</c:v>
                </c:pt>
                <c:pt idx="808">
                  <c:v>6413.1</c:v>
                </c:pt>
                <c:pt idx="809">
                  <c:v>6315.6</c:v>
                </c:pt>
                <c:pt idx="810">
                  <c:v>6515.1</c:v>
                </c:pt>
                <c:pt idx="811">
                  <c:v>7033.4</c:v>
                </c:pt>
                <c:pt idx="812">
                  <c:v>8071.4</c:v>
                </c:pt>
                <c:pt idx="813">
                  <c:v>9629.6</c:v>
                </c:pt>
                <c:pt idx="814">
                  <c:v>11103</c:v>
                </c:pt>
                <c:pt idx="815">
                  <c:v>11533</c:v>
                </c:pt>
                <c:pt idx="816">
                  <c:v>10363</c:v>
                </c:pt>
                <c:pt idx="817">
                  <c:v>8363.9</c:v>
                </c:pt>
                <c:pt idx="818">
                  <c:v>6423.5</c:v>
                </c:pt>
                <c:pt idx="819">
                  <c:v>5233.5</c:v>
                </c:pt>
                <c:pt idx="820">
                  <c:v>4612.3</c:v>
                </c:pt>
                <c:pt idx="821">
                  <c:v>4374.8</c:v>
                </c:pt>
                <c:pt idx="822">
                  <c:v>4304.6000000000004</c:v>
                </c:pt>
                <c:pt idx="823">
                  <c:v>4348.8</c:v>
                </c:pt>
                <c:pt idx="824">
                  <c:v>4656.2</c:v>
                </c:pt>
                <c:pt idx="825">
                  <c:v>5333.9</c:v>
                </c:pt>
                <c:pt idx="826">
                  <c:v>6316.6</c:v>
                </c:pt>
                <c:pt idx="827">
                  <c:v>7204.7</c:v>
                </c:pt>
                <c:pt idx="828">
                  <c:v>7422</c:v>
                </c:pt>
                <c:pt idx="829">
                  <c:v>6851.4</c:v>
                </c:pt>
                <c:pt idx="830">
                  <c:v>5736.9</c:v>
                </c:pt>
                <c:pt idx="831">
                  <c:v>4629.1000000000004</c:v>
                </c:pt>
                <c:pt idx="832">
                  <c:v>3792.2</c:v>
                </c:pt>
                <c:pt idx="833">
                  <c:v>3305.8</c:v>
                </c:pt>
                <c:pt idx="834">
                  <c:v>3039.4</c:v>
                </c:pt>
                <c:pt idx="835">
                  <c:v>2945.3</c:v>
                </c:pt>
                <c:pt idx="836">
                  <c:v>2999.8</c:v>
                </c:pt>
                <c:pt idx="837">
                  <c:v>3117.2</c:v>
                </c:pt>
                <c:pt idx="838">
                  <c:v>3248.5</c:v>
                </c:pt>
                <c:pt idx="839">
                  <c:v>3390.6</c:v>
                </c:pt>
                <c:pt idx="840">
                  <c:v>3564.7</c:v>
                </c:pt>
                <c:pt idx="841">
                  <c:v>3848.6</c:v>
                </c:pt>
                <c:pt idx="842">
                  <c:v>4284.6000000000004</c:v>
                </c:pt>
                <c:pt idx="843">
                  <c:v>4918.8</c:v>
                </c:pt>
                <c:pt idx="844">
                  <c:v>5812.6</c:v>
                </c:pt>
                <c:pt idx="845">
                  <c:v>7170.8</c:v>
                </c:pt>
                <c:pt idx="846">
                  <c:v>9488.2999999999993</c:v>
                </c:pt>
                <c:pt idx="847">
                  <c:v>13888</c:v>
                </c:pt>
                <c:pt idx="848">
                  <c:v>23825</c:v>
                </c:pt>
                <c:pt idx="849">
                  <c:v>39046</c:v>
                </c:pt>
                <c:pt idx="850">
                  <c:v>53120</c:v>
                </c:pt>
                <c:pt idx="851">
                  <c:v>62008</c:v>
                </c:pt>
                <c:pt idx="852">
                  <c:v>62380</c:v>
                </c:pt>
                <c:pt idx="853">
                  <c:v>56387</c:v>
                </c:pt>
                <c:pt idx="854">
                  <c:v>47606</c:v>
                </c:pt>
                <c:pt idx="855">
                  <c:v>38263</c:v>
                </c:pt>
                <c:pt idx="856">
                  <c:v>32377</c:v>
                </c:pt>
                <c:pt idx="857">
                  <c:v>28818</c:v>
                </c:pt>
                <c:pt idx="858">
                  <c:v>25373</c:v>
                </c:pt>
                <c:pt idx="859">
                  <c:v>21322</c:v>
                </c:pt>
                <c:pt idx="860">
                  <c:v>16915</c:v>
                </c:pt>
                <c:pt idx="861">
                  <c:v>13043</c:v>
                </c:pt>
                <c:pt idx="862">
                  <c:v>10308</c:v>
                </c:pt>
                <c:pt idx="863">
                  <c:v>8595.5</c:v>
                </c:pt>
                <c:pt idx="864">
                  <c:v>7530.4</c:v>
                </c:pt>
                <c:pt idx="865">
                  <c:v>6890</c:v>
                </c:pt>
                <c:pt idx="866">
                  <c:v>6531.2</c:v>
                </c:pt>
                <c:pt idx="867">
                  <c:v>6428.7</c:v>
                </c:pt>
                <c:pt idx="868">
                  <c:v>6609.3</c:v>
                </c:pt>
                <c:pt idx="869">
                  <c:v>6879.3</c:v>
                </c:pt>
                <c:pt idx="870">
                  <c:v>7101.6</c:v>
                </c:pt>
                <c:pt idx="871">
                  <c:v>7157.4</c:v>
                </c:pt>
                <c:pt idx="872">
                  <c:v>7162.6</c:v>
                </c:pt>
                <c:pt idx="873">
                  <c:v>7224.1</c:v>
                </c:pt>
                <c:pt idx="874">
                  <c:v>7466.8</c:v>
                </c:pt>
                <c:pt idx="875">
                  <c:v>7786.4</c:v>
                </c:pt>
                <c:pt idx="876">
                  <c:v>8085.3</c:v>
                </c:pt>
                <c:pt idx="877">
                  <c:v>8246.7000000000007</c:v>
                </c:pt>
                <c:pt idx="878">
                  <c:v>8290.6</c:v>
                </c:pt>
                <c:pt idx="879">
                  <c:v>8280.7999999999993</c:v>
                </c:pt>
                <c:pt idx="880">
                  <c:v>8221.7999999999993</c:v>
                </c:pt>
                <c:pt idx="881">
                  <c:v>8128.3</c:v>
                </c:pt>
                <c:pt idx="882">
                  <c:v>7893.8</c:v>
                </c:pt>
                <c:pt idx="883">
                  <c:v>7559.3</c:v>
                </c:pt>
                <c:pt idx="884">
                  <c:v>7132.8</c:v>
                </c:pt>
                <c:pt idx="885">
                  <c:v>6740.9</c:v>
                </c:pt>
                <c:pt idx="886">
                  <c:v>6534.7</c:v>
                </c:pt>
                <c:pt idx="887">
                  <c:v>6750</c:v>
                </c:pt>
                <c:pt idx="888">
                  <c:v>7755.8</c:v>
                </c:pt>
                <c:pt idx="889">
                  <c:v>9523</c:v>
                </c:pt>
                <c:pt idx="890">
                  <c:v>11202</c:v>
                </c:pt>
                <c:pt idx="891">
                  <c:v>11263</c:v>
                </c:pt>
                <c:pt idx="892">
                  <c:v>9459.6</c:v>
                </c:pt>
                <c:pt idx="893">
                  <c:v>6647.7</c:v>
                </c:pt>
                <c:pt idx="894">
                  <c:v>4338.1000000000004</c:v>
                </c:pt>
                <c:pt idx="895">
                  <c:v>2970</c:v>
                </c:pt>
                <c:pt idx="896">
                  <c:v>2351.3000000000002</c:v>
                </c:pt>
                <c:pt idx="897">
                  <c:v>2008.1</c:v>
                </c:pt>
                <c:pt idx="898">
                  <c:v>1810.8</c:v>
                </c:pt>
                <c:pt idx="899">
                  <c:v>1701.9</c:v>
                </c:pt>
                <c:pt idx="900">
                  <c:v>1626.6</c:v>
                </c:pt>
                <c:pt idx="901">
                  <c:v>1560.8</c:v>
                </c:pt>
                <c:pt idx="902">
                  <c:v>1502.3</c:v>
                </c:pt>
                <c:pt idx="903">
                  <c:v>1445.5</c:v>
                </c:pt>
                <c:pt idx="904">
                  <c:v>1381</c:v>
                </c:pt>
                <c:pt idx="905">
                  <c:v>1307.2</c:v>
                </c:pt>
                <c:pt idx="906">
                  <c:v>1256.5999999999999</c:v>
                </c:pt>
                <c:pt idx="907">
                  <c:v>1230.3</c:v>
                </c:pt>
                <c:pt idx="908">
                  <c:v>1197</c:v>
                </c:pt>
                <c:pt idx="909">
                  <c:v>1173.4000000000001</c:v>
                </c:pt>
                <c:pt idx="910">
                  <c:v>1163.9000000000001</c:v>
                </c:pt>
                <c:pt idx="911">
                  <c:v>1198.2</c:v>
                </c:pt>
                <c:pt idx="912">
                  <c:v>1225.8</c:v>
                </c:pt>
                <c:pt idx="913">
                  <c:v>1247.0999999999999</c:v>
                </c:pt>
                <c:pt idx="914">
                  <c:v>1239.8</c:v>
                </c:pt>
                <c:pt idx="915">
                  <c:v>1246.4000000000001</c:v>
                </c:pt>
                <c:pt idx="916">
                  <c:v>1252.0999999999999</c:v>
                </c:pt>
                <c:pt idx="917">
                  <c:v>1276.9000000000001</c:v>
                </c:pt>
                <c:pt idx="918">
                  <c:v>1275.7</c:v>
                </c:pt>
                <c:pt idx="919">
                  <c:v>1269.0999999999999</c:v>
                </c:pt>
                <c:pt idx="920">
                  <c:v>1229.9000000000001</c:v>
                </c:pt>
                <c:pt idx="921">
                  <c:v>1213.7</c:v>
                </c:pt>
                <c:pt idx="922">
                  <c:v>1206.2</c:v>
                </c:pt>
                <c:pt idx="923">
                  <c:v>1220.4000000000001</c:v>
                </c:pt>
                <c:pt idx="924">
                  <c:v>1252.5999999999999</c:v>
                </c:pt>
                <c:pt idx="925">
                  <c:v>1308</c:v>
                </c:pt>
                <c:pt idx="926">
                  <c:v>1408.7</c:v>
                </c:pt>
                <c:pt idx="927">
                  <c:v>1747.7</c:v>
                </c:pt>
                <c:pt idx="928">
                  <c:v>2377.5</c:v>
                </c:pt>
                <c:pt idx="929">
                  <c:v>3062.7</c:v>
                </c:pt>
                <c:pt idx="930">
                  <c:v>3270.6</c:v>
                </c:pt>
                <c:pt idx="931">
                  <c:v>2922.3</c:v>
                </c:pt>
                <c:pt idx="932">
                  <c:v>2343.8000000000002</c:v>
                </c:pt>
                <c:pt idx="933">
                  <c:v>2022</c:v>
                </c:pt>
                <c:pt idx="934">
                  <c:v>1955</c:v>
                </c:pt>
                <c:pt idx="935">
                  <c:v>1969.1</c:v>
                </c:pt>
                <c:pt idx="936">
                  <c:v>1856.5</c:v>
                </c:pt>
                <c:pt idx="937">
                  <c:v>1659.8</c:v>
                </c:pt>
                <c:pt idx="938">
                  <c:v>1465.2</c:v>
                </c:pt>
                <c:pt idx="939">
                  <c:v>1357.1</c:v>
                </c:pt>
                <c:pt idx="940">
                  <c:v>1293.2</c:v>
                </c:pt>
                <c:pt idx="941">
                  <c:v>1262.7</c:v>
                </c:pt>
                <c:pt idx="942">
                  <c:v>1282.2</c:v>
                </c:pt>
                <c:pt idx="943">
                  <c:v>1361.9</c:v>
                </c:pt>
                <c:pt idx="944">
                  <c:v>1419.7</c:v>
                </c:pt>
                <c:pt idx="945">
                  <c:v>1359</c:v>
                </c:pt>
                <c:pt idx="946">
                  <c:v>1217.4000000000001</c:v>
                </c:pt>
                <c:pt idx="947">
                  <c:v>1067.4000000000001</c:v>
                </c:pt>
                <c:pt idx="948">
                  <c:v>990.13</c:v>
                </c:pt>
                <c:pt idx="949">
                  <c:v>956.95</c:v>
                </c:pt>
                <c:pt idx="950">
                  <c:v>991.66</c:v>
                </c:pt>
                <c:pt idx="951">
                  <c:v>1170.8</c:v>
                </c:pt>
                <c:pt idx="952">
                  <c:v>1545.8</c:v>
                </c:pt>
                <c:pt idx="953">
                  <c:v>1944</c:v>
                </c:pt>
                <c:pt idx="954">
                  <c:v>2086.5</c:v>
                </c:pt>
                <c:pt idx="955">
                  <c:v>1906</c:v>
                </c:pt>
                <c:pt idx="956">
                  <c:v>1564.3</c:v>
                </c:pt>
                <c:pt idx="957">
                  <c:v>1281.3</c:v>
                </c:pt>
                <c:pt idx="958">
                  <c:v>1073.7</c:v>
                </c:pt>
                <c:pt idx="959">
                  <c:v>954.71</c:v>
                </c:pt>
                <c:pt idx="960">
                  <c:v>903.25</c:v>
                </c:pt>
                <c:pt idx="961">
                  <c:v>903.85</c:v>
                </c:pt>
                <c:pt idx="962">
                  <c:v>952.39</c:v>
                </c:pt>
                <c:pt idx="963">
                  <c:v>972.32</c:v>
                </c:pt>
                <c:pt idx="964">
                  <c:v>939.21</c:v>
                </c:pt>
                <c:pt idx="965">
                  <c:v>879.33</c:v>
                </c:pt>
                <c:pt idx="966">
                  <c:v>857.71</c:v>
                </c:pt>
                <c:pt idx="967">
                  <c:v>878.41</c:v>
                </c:pt>
                <c:pt idx="968">
                  <c:v>875.4</c:v>
                </c:pt>
                <c:pt idx="969">
                  <c:v>858.35</c:v>
                </c:pt>
                <c:pt idx="970">
                  <c:v>837.32</c:v>
                </c:pt>
                <c:pt idx="971">
                  <c:v>834.73</c:v>
                </c:pt>
                <c:pt idx="972">
                  <c:v>832.12</c:v>
                </c:pt>
                <c:pt idx="973">
                  <c:v>834.13</c:v>
                </c:pt>
                <c:pt idx="974">
                  <c:v>812.57</c:v>
                </c:pt>
                <c:pt idx="975">
                  <c:v>766.78</c:v>
                </c:pt>
                <c:pt idx="976">
                  <c:v>740.96</c:v>
                </c:pt>
                <c:pt idx="977">
                  <c:v>722.57</c:v>
                </c:pt>
                <c:pt idx="978">
                  <c:v>733.68</c:v>
                </c:pt>
                <c:pt idx="979">
                  <c:v>728.72</c:v>
                </c:pt>
                <c:pt idx="980">
                  <c:v>732.92</c:v>
                </c:pt>
                <c:pt idx="981">
                  <c:v>720.74</c:v>
                </c:pt>
                <c:pt idx="982">
                  <c:v>710.38</c:v>
                </c:pt>
                <c:pt idx="983">
                  <c:v>681.17</c:v>
                </c:pt>
                <c:pt idx="984">
                  <c:v>687.12</c:v>
                </c:pt>
                <c:pt idx="985">
                  <c:v>710.31</c:v>
                </c:pt>
                <c:pt idx="986">
                  <c:v>774.48</c:v>
                </c:pt>
                <c:pt idx="987">
                  <c:v>818.33</c:v>
                </c:pt>
                <c:pt idx="988">
                  <c:v>852.2</c:v>
                </c:pt>
                <c:pt idx="989">
                  <c:v>873.62</c:v>
                </c:pt>
                <c:pt idx="990">
                  <c:v>874.28</c:v>
                </c:pt>
                <c:pt idx="991">
                  <c:v>868.16</c:v>
                </c:pt>
                <c:pt idx="992">
                  <c:v>837.11</c:v>
                </c:pt>
                <c:pt idx="993">
                  <c:v>796.48</c:v>
                </c:pt>
                <c:pt idx="994">
                  <c:v>746.83</c:v>
                </c:pt>
                <c:pt idx="995">
                  <c:v>720.55</c:v>
                </c:pt>
                <c:pt idx="996">
                  <c:v>719.29</c:v>
                </c:pt>
                <c:pt idx="997">
                  <c:v>759.77</c:v>
                </c:pt>
                <c:pt idx="998">
                  <c:v>798.95</c:v>
                </c:pt>
                <c:pt idx="999">
                  <c:v>855.72</c:v>
                </c:pt>
                <c:pt idx="1000">
                  <c:v>938.26</c:v>
                </c:pt>
                <c:pt idx="1001">
                  <c:v>1091.5</c:v>
                </c:pt>
                <c:pt idx="1002">
                  <c:v>1353.2</c:v>
                </c:pt>
                <c:pt idx="1003">
                  <c:v>1622.3</c:v>
                </c:pt>
                <c:pt idx="1004">
                  <c:v>1736.4</c:v>
                </c:pt>
                <c:pt idx="1005">
                  <c:v>1583.1</c:v>
                </c:pt>
                <c:pt idx="1006">
                  <c:v>1266.2</c:v>
                </c:pt>
                <c:pt idx="1007">
                  <c:v>970.91</c:v>
                </c:pt>
                <c:pt idx="1008">
                  <c:v>767.75</c:v>
                </c:pt>
                <c:pt idx="1009">
                  <c:v>657.08</c:v>
                </c:pt>
                <c:pt idx="1010">
                  <c:v>588.63</c:v>
                </c:pt>
                <c:pt idx="1011">
                  <c:v>552.16999999999996</c:v>
                </c:pt>
                <c:pt idx="1012">
                  <c:v>528.94000000000005</c:v>
                </c:pt>
                <c:pt idx="1013">
                  <c:v>586.87</c:v>
                </c:pt>
                <c:pt idx="1014">
                  <c:v>811.82</c:v>
                </c:pt>
                <c:pt idx="1015">
                  <c:v>1124</c:v>
                </c:pt>
                <c:pt idx="1016">
                  <c:v>1311.6</c:v>
                </c:pt>
                <c:pt idx="1017">
                  <c:v>1205.5999999999999</c:v>
                </c:pt>
                <c:pt idx="1018">
                  <c:v>900.13</c:v>
                </c:pt>
                <c:pt idx="1019">
                  <c:v>650.6</c:v>
                </c:pt>
                <c:pt idx="1020">
                  <c:v>598.33000000000004</c:v>
                </c:pt>
                <c:pt idx="1021">
                  <c:v>678.19</c:v>
                </c:pt>
                <c:pt idx="1022">
                  <c:v>705</c:v>
                </c:pt>
                <c:pt idx="1023">
                  <c:v>622.04999999999995</c:v>
                </c:pt>
                <c:pt idx="1024">
                  <c:v>506.21</c:v>
                </c:pt>
                <c:pt idx="1025">
                  <c:v>431.06</c:v>
                </c:pt>
                <c:pt idx="1026">
                  <c:v>396.79</c:v>
                </c:pt>
                <c:pt idx="1027">
                  <c:v>387.17</c:v>
                </c:pt>
                <c:pt idx="1028">
                  <c:v>373.84</c:v>
                </c:pt>
                <c:pt idx="1029">
                  <c:v>388.88</c:v>
                </c:pt>
                <c:pt idx="1030">
                  <c:v>402.56</c:v>
                </c:pt>
                <c:pt idx="1031">
                  <c:v>427.15</c:v>
                </c:pt>
                <c:pt idx="1032">
                  <c:v>422.99</c:v>
                </c:pt>
                <c:pt idx="1033">
                  <c:v>440.55</c:v>
                </c:pt>
                <c:pt idx="1034">
                  <c:v>487.88</c:v>
                </c:pt>
                <c:pt idx="1035">
                  <c:v>577.97</c:v>
                </c:pt>
                <c:pt idx="1036">
                  <c:v>691.57</c:v>
                </c:pt>
                <c:pt idx="1037">
                  <c:v>812.74</c:v>
                </c:pt>
                <c:pt idx="1038">
                  <c:v>960.96</c:v>
                </c:pt>
                <c:pt idx="1039">
                  <c:v>1213.2</c:v>
                </c:pt>
                <c:pt idx="1040">
                  <c:v>1707.8</c:v>
                </c:pt>
                <c:pt idx="1041">
                  <c:v>2469.6</c:v>
                </c:pt>
                <c:pt idx="1042">
                  <c:v>3176.2</c:v>
                </c:pt>
                <c:pt idx="1043">
                  <c:v>3342.4</c:v>
                </c:pt>
                <c:pt idx="1044">
                  <c:v>3069.3</c:v>
                </c:pt>
                <c:pt idx="1045">
                  <c:v>2992.9</c:v>
                </c:pt>
                <c:pt idx="1046">
                  <c:v>3332.4</c:v>
                </c:pt>
                <c:pt idx="1047">
                  <c:v>3465.4</c:v>
                </c:pt>
                <c:pt idx="1048">
                  <c:v>2862.9</c:v>
                </c:pt>
                <c:pt idx="1049">
                  <c:v>1916.9</c:v>
                </c:pt>
                <c:pt idx="1050">
                  <c:v>1359.9</c:v>
                </c:pt>
                <c:pt idx="1051">
                  <c:v>1600.6</c:v>
                </c:pt>
                <c:pt idx="1052">
                  <c:v>2312</c:v>
                </c:pt>
                <c:pt idx="1053">
                  <c:v>2940.8</c:v>
                </c:pt>
                <c:pt idx="1054">
                  <c:v>2877.4</c:v>
                </c:pt>
                <c:pt idx="1055">
                  <c:v>2156</c:v>
                </c:pt>
                <c:pt idx="1056">
                  <c:v>1335.7</c:v>
                </c:pt>
                <c:pt idx="1057">
                  <c:v>794.56</c:v>
                </c:pt>
                <c:pt idx="1058">
                  <c:v>556.71</c:v>
                </c:pt>
                <c:pt idx="1059">
                  <c:v>440.6</c:v>
                </c:pt>
                <c:pt idx="1060">
                  <c:v>379.8</c:v>
                </c:pt>
                <c:pt idx="1061">
                  <c:v>350.54</c:v>
                </c:pt>
                <c:pt idx="1062">
                  <c:v>351.14</c:v>
                </c:pt>
                <c:pt idx="1063">
                  <c:v>348.56</c:v>
                </c:pt>
                <c:pt idx="1064">
                  <c:v>356.45</c:v>
                </c:pt>
                <c:pt idx="1065">
                  <c:v>356.06</c:v>
                </c:pt>
                <c:pt idx="1066">
                  <c:v>375.02</c:v>
                </c:pt>
                <c:pt idx="1067">
                  <c:v>360.75</c:v>
                </c:pt>
                <c:pt idx="1068">
                  <c:v>344.86</c:v>
                </c:pt>
                <c:pt idx="1069">
                  <c:v>332.52</c:v>
                </c:pt>
                <c:pt idx="1070">
                  <c:v>348.33</c:v>
                </c:pt>
                <c:pt idx="1071">
                  <c:v>350.09</c:v>
                </c:pt>
                <c:pt idx="1072">
                  <c:v>349.39</c:v>
                </c:pt>
                <c:pt idx="1073">
                  <c:v>336.53</c:v>
                </c:pt>
                <c:pt idx="1074">
                  <c:v>320.82</c:v>
                </c:pt>
                <c:pt idx="1075">
                  <c:v>286.67</c:v>
                </c:pt>
                <c:pt idx="1076">
                  <c:v>261.64</c:v>
                </c:pt>
                <c:pt idx="1077">
                  <c:v>263.42</c:v>
                </c:pt>
                <c:pt idx="1078">
                  <c:v>266.41000000000003</c:v>
                </c:pt>
                <c:pt idx="1079">
                  <c:v>282.74</c:v>
                </c:pt>
                <c:pt idx="1080">
                  <c:v>297.55</c:v>
                </c:pt>
                <c:pt idx="1081">
                  <c:v>304.95999999999998</c:v>
                </c:pt>
                <c:pt idx="1082">
                  <c:v>298.79000000000002</c:v>
                </c:pt>
                <c:pt idx="1083">
                  <c:v>305.14999999999998</c:v>
                </c:pt>
                <c:pt idx="1084">
                  <c:v>324.58999999999997</c:v>
                </c:pt>
                <c:pt idx="1085">
                  <c:v>330.09</c:v>
                </c:pt>
                <c:pt idx="1086">
                  <c:v>322.32</c:v>
                </c:pt>
                <c:pt idx="1087">
                  <c:v>304.64</c:v>
                </c:pt>
                <c:pt idx="1088">
                  <c:v>303.2</c:v>
                </c:pt>
                <c:pt idx="1089">
                  <c:v>297.12</c:v>
                </c:pt>
                <c:pt idx="1090">
                  <c:v>293.85000000000002</c:v>
                </c:pt>
                <c:pt idx="1091">
                  <c:v>279.47000000000003</c:v>
                </c:pt>
                <c:pt idx="1092">
                  <c:v>278.20999999999998</c:v>
                </c:pt>
                <c:pt idx="1093">
                  <c:v>267.73</c:v>
                </c:pt>
                <c:pt idx="1094">
                  <c:v>261.94</c:v>
                </c:pt>
                <c:pt idx="1095">
                  <c:v>271.94</c:v>
                </c:pt>
                <c:pt idx="1096">
                  <c:v>290.19</c:v>
                </c:pt>
                <c:pt idx="1097">
                  <c:v>295.61</c:v>
                </c:pt>
                <c:pt idx="1098">
                  <c:v>282.42</c:v>
                </c:pt>
                <c:pt idx="1099">
                  <c:v>274.17</c:v>
                </c:pt>
                <c:pt idx="1100">
                  <c:v>283.70999999999998</c:v>
                </c:pt>
                <c:pt idx="1101">
                  <c:v>300.52999999999997</c:v>
                </c:pt>
                <c:pt idx="1102">
                  <c:v>321.3</c:v>
                </c:pt>
                <c:pt idx="1103">
                  <c:v>370.83</c:v>
                </c:pt>
                <c:pt idx="1104">
                  <c:v>492.03</c:v>
                </c:pt>
                <c:pt idx="1105">
                  <c:v>611.33000000000004</c:v>
                </c:pt>
                <c:pt idx="1106">
                  <c:v>617.54999999999995</c:v>
                </c:pt>
                <c:pt idx="1107">
                  <c:v>470.4</c:v>
                </c:pt>
                <c:pt idx="1108">
                  <c:v>341.01</c:v>
                </c:pt>
                <c:pt idx="1109">
                  <c:v>300.77999999999997</c:v>
                </c:pt>
                <c:pt idx="1110">
                  <c:v>311.01</c:v>
                </c:pt>
                <c:pt idx="1111">
                  <c:v>302.82</c:v>
                </c:pt>
                <c:pt idx="1112">
                  <c:v>296.57</c:v>
                </c:pt>
                <c:pt idx="1113">
                  <c:v>337.15</c:v>
                </c:pt>
                <c:pt idx="1114">
                  <c:v>367.77</c:v>
                </c:pt>
                <c:pt idx="1115">
                  <c:v>367.35</c:v>
                </c:pt>
                <c:pt idx="1116">
                  <c:v>342.7</c:v>
                </c:pt>
                <c:pt idx="1117">
                  <c:v>301.10000000000002</c:v>
                </c:pt>
                <c:pt idx="1118">
                  <c:v>256.89</c:v>
                </c:pt>
                <c:pt idx="1119">
                  <c:v>225.2</c:v>
                </c:pt>
                <c:pt idx="1120">
                  <c:v>239.59</c:v>
                </c:pt>
                <c:pt idx="1121">
                  <c:v>269.42</c:v>
                </c:pt>
                <c:pt idx="1122">
                  <c:v>278.66000000000003</c:v>
                </c:pt>
                <c:pt idx="1123">
                  <c:v>273.06</c:v>
                </c:pt>
                <c:pt idx="1124">
                  <c:v>266.11</c:v>
                </c:pt>
                <c:pt idx="1125">
                  <c:v>258.31</c:v>
                </c:pt>
                <c:pt idx="1126">
                  <c:v>277.14</c:v>
                </c:pt>
                <c:pt idx="1127">
                  <c:v>327.05</c:v>
                </c:pt>
                <c:pt idx="1128">
                  <c:v>423.51</c:v>
                </c:pt>
                <c:pt idx="1129">
                  <c:v>528.07000000000005</c:v>
                </c:pt>
                <c:pt idx="1130">
                  <c:v>639.15</c:v>
                </c:pt>
                <c:pt idx="1131">
                  <c:v>684.29</c:v>
                </c:pt>
                <c:pt idx="1132">
                  <c:v>596.32000000000005</c:v>
                </c:pt>
                <c:pt idx="1133">
                  <c:v>457.31</c:v>
                </c:pt>
                <c:pt idx="1134">
                  <c:v>353.26</c:v>
                </c:pt>
                <c:pt idx="1135">
                  <c:v>316.60000000000002</c:v>
                </c:pt>
                <c:pt idx="1136">
                  <c:v>278.81</c:v>
                </c:pt>
                <c:pt idx="1137">
                  <c:v>262.92</c:v>
                </c:pt>
                <c:pt idx="1138">
                  <c:v>266.27</c:v>
                </c:pt>
                <c:pt idx="1139">
                  <c:v>290.79000000000002</c:v>
                </c:pt>
                <c:pt idx="1140">
                  <c:v>272.39</c:v>
                </c:pt>
                <c:pt idx="1141">
                  <c:v>248.92</c:v>
                </c:pt>
                <c:pt idx="1142">
                  <c:v>229.3</c:v>
                </c:pt>
                <c:pt idx="1143">
                  <c:v>229.09</c:v>
                </c:pt>
                <c:pt idx="1144">
                  <c:v>225.41</c:v>
                </c:pt>
                <c:pt idx="1145">
                  <c:v>232.38</c:v>
                </c:pt>
                <c:pt idx="1146">
                  <c:v>222.21</c:v>
                </c:pt>
                <c:pt idx="1147">
                  <c:v>223.31</c:v>
                </c:pt>
                <c:pt idx="1148">
                  <c:v>215.83</c:v>
                </c:pt>
                <c:pt idx="1149">
                  <c:v>217.84</c:v>
                </c:pt>
                <c:pt idx="1150">
                  <c:v>212.44</c:v>
                </c:pt>
                <c:pt idx="1151">
                  <c:v>246.01</c:v>
                </c:pt>
                <c:pt idx="1152">
                  <c:v>279.44</c:v>
                </c:pt>
                <c:pt idx="1153">
                  <c:v>344.33</c:v>
                </c:pt>
                <c:pt idx="1154">
                  <c:v>667.94</c:v>
                </c:pt>
                <c:pt idx="1155">
                  <c:v>1172.3</c:v>
                </c:pt>
                <c:pt idx="1156">
                  <c:v>1429.3</c:v>
                </c:pt>
                <c:pt idx="1157">
                  <c:v>1128.5999999999999</c:v>
                </c:pt>
                <c:pt idx="1158">
                  <c:v>638.79</c:v>
                </c:pt>
                <c:pt idx="1159">
                  <c:v>312.70999999999998</c:v>
                </c:pt>
                <c:pt idx="1160">
                  <c:v>237.92</c:v>
                </c:pt>
                <c:pt idx="1161">
                  <c:v>227.41</c:v>
                </c:pt>
                <c:pt idx="1162">
                  <c:v>210.98</c:v>
                </c:pt>
                <c:pt idx="1163">
                  <c:v>198.72</c:v>
                </c:pt>
                <c:pt idx="1164">
                  <c:v>209.92</c:v>
                </c:pt>
                <c:pt idx="1165">
                  <c:v>228.53</c:v>
                </c:pt>
                <c:pt idx="1166">
                  <c:v>237.73</c:v>
                </c:pt>
                <c:pt idx="1167">
                  <c:v>233.14</c:v>
                </c:pt>
                <c:pt idx="1168">
                  <c:v>231.18</c:v>
                </c:pt>
                <c:pt idx="1169">
                  <c:v>238.51</c:v>
                </c:pt>
                <c:pt idx="1170">
                  <c:v>245.48</c:v>
                </c:pt>
                <c:pt idx="1171">
                  <c:v>288.87</c:v>
                </c:pt>
                <c:pt idx="1172">
                  <c:v>403.13</c:v>
                </c:pt>
                <c:pt idx="1173">
                  <c:v>552.62</c:v>
                </c:pt>
                <c:pt idx="1174">
                  <c:v>595.01</c:v>
                </c:pt>
                <c:pt idx="1175">
                  <c:v>493.83</c:v>
                </c:pt>
                <c:pt idx="1176">
                  <c:v>341.5</c:v>
                </c:pt>
                <c:pt idx="1177">
                  <c:v>253.63</c:v>
                </c:pt>
                <c:pt idx="1178">
                  <c:v>238.57</c:v>
                </c:pt>
                <c:pt idx="1179">
                  <c:v>247.58</c:v>
                </c:pt>
                <c:pt idx="1180">
                  <c:v>238.43</c:v>
                </c:pt>
                <c:pt idx="1181">
                  <c:v>238.17</c:v>
                </c:pt>
                <c:pt idx="1182">
                  <c:v>225.07</c:v>
                </c:pt>
                <c:pt idx="1183">
                  <c:v>234.54</c:v>
                </c:pt>
                <c:pt idx="1184">
                  <c:v>216.59</c:v>
                </c:pt>
                <c:pt idx="1185">
                  <c:v>209.66</c:v>
                </c:pt>
                <c:pt idx="1186">
                  <c:v>213.94</c:v>
                </c:pt>
                <c:pt idx="1187">
                  <c:v>228.39</c:v>
                </c:pt>
                <c:pt idx="1188">
                  <c:v>242.87</c:v>
                </c:pt>
                <c:pt idx="1189">
                  <c:v>266.75</c:v>
                </c:pt>
                <c:pt idx="1190">
                  <c:v>289.19</c:v>
                </c:pt>
                <c:pt idx="1191">
                  <c:v>281.23</c:v>
                </c:pt>
                <c:pt idx="1192">
                  <c:v>245.86</c:v>
                </c:pt>
                <c:pt idx="1193">
                  <c:v>232.72</c:v>
                </c:pt>
                <c:pt idx="1194">
                  <c:v>240.66</c:v>
                </c:pt>
                <c:pt idx="1195">
                  <c:v>280.3</c:v>
                </c:pt>
                <c:pt idx="1196">
                  <c:v>271.8</c:v>
                </c:pt>
                <c:pt idx="1197">
                  <c:v>277.29000000000002</c:v>
                </c:pt>
                <c:pt idx="1198">
                  <c:v>251.41</c:v>
                </c:pt>
                <c:pt idx="1199">
                  <c:v>270.23</c:v>
                </c:pt>
                <c:pt idx="1200">
                  <c:v>270.42</c:v>
                </c:pt>
                <c:pt idx="1201">
                  <c:v>263.72000000000003</c:v>
                </c:pt>
                <c:pt idx="1202">
                  <c:v>232.85</c:v>
                </c:pt>
                <c:pt idx="1203">
                  <c:v>224.17</c:v>
                </c:pt>
                <c:pt idx="1204">
                  <c:v>237.62</c:v>
                </c:pt>
                <c:pt idx="1205">
                  <c:v>253.26</c:v>
                </c:pt>
                <c:pt idx="1206">
                  <c:v>234.77</c:v>
                </c:pt>
                <c:pt idx="1207">
                  <c:v>234.05</c:v>
                </c:pt>
                <c:pt idx="1208">
                  <c:v>237.66</c:v>
                </c:pt>
                <c:pt idx="1209">
                  <c:v>252.86</c:v>
                </c:pt>
                <c:pt idx="1210">
                  <c:v>237.88</c:v>
                </c:pt>
                <c:pt idx="1211">
                  <c:v>228.51</c:v>
                </c:pt>
                <c:pt idx="1212">
                  <c:v>233.39</c:v>
                </c:pt>
                <c:pt idx="1213">
                  <c:v>222.98</c:v>
                </c:pt>
                <c:pt idx="1214">
                  <c:v>245.8</c:v>
                </c:pt>
                <c:pt idx="1215">
                  <c:v>260.95999999999998</c:v>
                </c:pt>
                <c:pt idx="1216">
                  <c:v>293.26</c:v>
                </c:pt>
                <c:pt idx="1217">
                  <c:v>383.49</c:v>
                </c:pt>
                <c:pt idx="1218">
                  <c:v>497.01</c:v>
                </c:pt>
                <c:pt idx="1219">
                  <c:v>494.82</c:v>
                </c:pt>
                <c:pt idx="1220">
                  <c:v>383.93</c:v>
                </c:pt>
                <c:pt idx="1221">
                  <c:v>293.08</c:v>
                </c:pt>
                <c:pt idx="1222">
                  <c:v>267.5</c:v>
                </c:pt>
                <c:pt idx="1223">
                  <c:v>278.27</c:v>
                </c:pt>
                <c:pt idx="1224">
                  <c:v>287.99</c:v>
                </c:pt>
                <c:pt idx="1225">
                  <c:v>276.70999999999998</c:v>
                </c:pt>
                <c:pt idx="1226">
                  <c:v>275.95999999999998</c:v>
                </c:pt>
                <c:pt idx="1227">
                  <c:v>264.05</c:v>
                </c:pt>
                <c:pt idx="1228">
                  <c:v>304.05</c:v>
                </c:pt>
                <c:pt idx="1229">
                  <c:v>381.37</c:v>
                </c:pt>
                <c:pt idx="1230">
                  <c:v>504.94</c:v>
                </c:pt>
                <c:pt idx="1231">
                  <c:v>589.6</c:v>
                </c:pt>
                <c:pt idx="1232">
                  <c:v>577.97</c:v>
                </c:pt>
                <c:pt idx="1233">
                  <c:v>451.5</c:v>
                </c:pt>
                <c:pt idx="1234">
                  <c:v>325.64</c:v>
                </c:pt>
                <c:pt idx="1235">
                  <c:v>267.32</c:v>
                </c:pt>
                <c:pt idx="1236">
                  <c:v>284.17</c:v>
                </c:pt>
                <c:pt idx="1237">
                  <c:v>288.38</c:v>
                </c:pt>
                <c:pt idx="1238">
                  <c:v>268.24</c:v>
                </c:pt>
                <c:pt idx="1239">
                  <c:v>249.65</c:v>
                </c:pt>
                <c:pt idx="1240">
                  <c:v>248.66</c:v>
                </c:pt>
                <c:pt idx="1241">
                  <c:v>262.86</c:v>
                </c:pt>
                <c:pt idx="1242">
                  <c:v>287.98</c:v>
                </c:pt>
                <c:pt idx="1243">
                  <c:v>300.51</c:v>
                </c:pt>
                <c:pt idx="1244">
                  <c:v>274.39999999999998</c:v>
                </c:pt>
                <c:pt idx="1245">
                  <c:v>239.44</c:v>
                </c:pt>
                <c:pt idx="1246">
                  <c:v>259.93</c:v>
                </c:pt>
                <c:pt idx="1247">
                  <c:v>345.32</c:v>
                </c:pt>
                <c:pt idx="1248">
                  <c:v>478.04</c:v>
                </c:pt>
                <c:pt idx="1249">
                  <c:v>651.48</c:v>
                </c:pt>
                <c:pt idx="1250">
                  <c:v>1013.7</c:v>
                </c:pt>
                <c:pt idx="1251">
                  <c:v>1443.4</c:v>
                </c:pt>
                <c:pt idx="1252">
                  <c:v>1630.4</c:v>
                </c:pt>
                <c:pt idx="1253">
                  <c:v>1228.9000000000001</c:v>
                </c:pt>
                <c:pt idx="1254">
                  <c:v>681.19</c:v>
                </c:pt>
                <c:pt idx="1255">
                  <c:v>342.29</c:v>
                </c:pt>
                <c:pt idx="1256">
                  <c:v>260.18</c:v>
                </c:pt>
                <c:pt idx="1257">
                  <c:v>247.58</c:v>
                </c:pt>
                <c:pt idx="1258">
                  <c:v>233.69</c:v>
                </c:pt>
                <c:pt idx="1259">
                  <c:v>231.19</c:v>
                </c:pt>
                <c:pt idx="1260">
                  <c:v>232.73</c:v>
                </c:pt>
                <c:pt idx="1261">
                  <c:v>250.97</c:v>
                </c:pt>
                <c:pt idx="1262">
                  <c:v>252.13</c:v>
                </c:pt>
                <c:pt idx="1263">
                  <c:v>261.88</c:v>
                </c:pt>
                <c:pt idx="1264">
                  <c:v>248.11</c:v>
                </c:pt>
                <c:pt idx="1265">
                  <c:v>246.8</c:v>
                </c:pt>
                <c:pt idx="1266">
                  <c:v>268.77</c:v>
                </c:pt>
                <c:pt idx="1267">
                  <c:v>273.69</c:v>
                </c:pt>
                <c:pt idx="1268">
                  <c:v>251.19</c:v>
                </c:pt>
                <c:pt idx="1269">
                  <c:v>220.84</c:v>
                </c:pt>
                <c:pt idx="1270">
                  <c:v>199.18</c:v>
                </c:pt>
                <c:pt idx="1271">
                  <c:v>215.51</c:v>
                </c:pt>
                <c:pt idx="1272">
                  <c:v>227.37</c:v>
                </c:pt>
                <c:pt idx="1273">
                  <c:v>224.42</c:v>
                </c:pt>
                <c:pt idx="1274">
                  <c:v>205.58</c:v>
                </c:pt>
                <c:pt idx="1275">
                  <c:v>195.58</c:v>
                </c:pt>
                <c:pt idx="1276">
                  <c:v>215.28</c:v>
                </c:pt>
                <c:pt idx="1277">
                  <c:v>238.14</c:v>
                </c:pt>
                <c:pt idx="1278">
                  <c:v>252.82</c:v>
                </c:pt>
                <c:pt idx="1279">
                  <c:v>251.53</c:v>
                </c:pt>
                <c:pt idx="1280">
                  <c:v>313.56</c:v>
                </c:pt>
                <c:pt idx="1281">
                  <c:v>400.71</c:v>
                </c:pt>
                <c:pt idx="1282">
                  <c:v>433.56</c:v>
                </c:pt>
                <c:pt idx="1283">
                  <c:v>376.32</c:v>
                </c:pt>
                <c:pt idx="1284">
                  <c:v>288.17</c:v>
                </c:pt>
                <c:pt idx="1285">
                  <c:v>238.13</c:v>
                </c:pt>
                <c:pt idx="1286">
                  <c:v>242.65</c:v>
                </c:pt>
                <c:pt idx="1287">
                  <c:v>261.51</c:v>
                </c:pt>
                <c:pt idx="1288">
                  <c:v>242.17</c:v>
                </c:pt>
                <c:pt idx="1289">
                  <c:v>211.69</c:v>
                </c:pt>
                <c:pt idx="1290">
                  <c:v>200.42</c:v>
                </c:pt>
                <c:pt idx="1291">
                  <c:v>202.57</c:v>
                </c:pt>
                <c:pt idx="1292">
                  <c:v>216.03</c:v>
                </c:pt>
                <c:pt idx="1293">
                  <c:v>254.28</c:v>
                </c:pt>
                <c:pt idx="1294">
                  <c:v>270.2</c:v>
                </c:pt>
                <c:pt idx="1295">
                  <c:v>241.38</c:v>
                </c:pt>
                <c:pt idx="1296">
                  <c:v>225.45</c:v>
                </c:pt>
                <c:pt idx="1297">
                  <c:v>207.61</c:v>
                </c:pt>
                <c:pt idx="1298">
                  <c:v>210.01</c:v>
                </c:pt>
                <c:pt idx="1299">
                  <c:v>230.83</c:v>
                </c:pt>
                <c:pt idx="1300">
                  <c:v>229.23</c:v>
                </c:pt>
                <c:pt idx="1301">
                  <c:v>222.45</c:v>
                </c:pt>
                <c:pt idx="1302">
                  <c:v>231.84</c:v>
                </c:pt>
                <c:pt idx="1303">
                  <c:v>235.35</c:v>
                </c:pt>
                <c:pt idx="1304">
                  <c:v>233.91</c:v>
                </c:pt>
                <c:pt idx="1305">
                  <c:v>240.66</c:v>
                </c:pt>
                <c:pt idx="1306">
                  <c:v>219.85</c:v>
                </c:pt>
                <c:pt idx="1307">
                  <c:v>190.84</c:v>
                </c:pt>
                <c:pt idx="1308">
                  <c:v>232.24</c:v>
                </c:pt>
                <c:pt idx="1309">
                  <c:v>348.37</c:v>
                </c:pt>
                <c:pt idx="1310">
                  <c:v>467.27</c:v>
                </c:pt>
                <c:pt idx="1311">
                  <c:v>510.98</c:v>
                </c:pt>
                <c:pt idx="1312">
                  <c:v>574.70000000000005</c:v>
                </c:pt>
                <c:pt idx="1313">
                  <c:v>676.43</c:v>
                </c:pt>
                <c:pt idx="1314">
                  <c:v>701.18</c:v>
                </c:pt>
                <c:pt idx="1315">
                  <c:v>548.46</c:v>
                </c:pt>
                <c:pt idx="1316">
                  <c:v>398.97</c:v>
                </c:pt>
                <c:pt idx="1317">
                  <c:v>276.54000000000002</c:v>
                </c:pt>
                <c:pt idx="1318">
                  <c:v>225.82</c:v>
                </c:pt>
                <c:pt idx="1319">
                  <c:v>206.92</c:v>
                </c:pt>
                <c:pt idx="1320">
                  <c:v>233</c:v>
                </c:pt>
                <c:pt idx="1321">
                  <c:v>260.43</c:v>
                </c:pt>
                <c:pt idx="1322">
                  <c:v>259.31</c:v>
                </c:pt>
                <c:pt idx="1323">
                  <c:v>234.66</c:v>
                </c:pt>
                <c:pt idx="1324">
                  <c:v>234.78</c:v>
                </c:pt>
                <c:pt idx="1325">
                  <c:v>230.47</c:v>
                </c:pt>
                <c:pt idx="1326">
                  <c:v>230.26</c:v>
                </c:pt>
                <c:pt idx="1327">
                  <c:v>236.46</c:v>
                </c:pt>
              </c:numCache>
            </c:numRef>
          </c:yVal>
          <c:smooth val="1"/>
        </c:ser>
        <c:dLbls>
          <c:showLegendKey val="0"/>
          <c:showVal val="0"/>
          <c:showCatName val="0"/>
          <c:showSerName val="0"/>
          <c:showPercent val="0"/>
          <c:showBubbleSize val="0"/>
        </c:dLbls>
        <c:axId val="180062848"/>
        <c:axId val="180085504"/>
      </c:scatterChart>
      <c:scatterChart>
        <c:scatterStyle val="smoothMarker"/>
        <c:varyColors val="0"/>
        <c:ser>
          <c:idx val="0"/>
          <c:order val="0"/>
          <c:tx>
            <c:v>fosfori</c:v>
          </c:tx>
          <c:spPr>
            <a:ln>
              <a:solidFill>
                <a:schemeClr val="tx1"/>
              </a:solidFill>
            </a:ln>
          </c:spPr>
          <c:marker>
            <c:symbol val="none"/>
          </c:marker>
          <c:xVal>
            <c:numRef>
              <c:f>Fosfori!$A$2:$A$1329</c:f>
              <c:numCache>
                <c:formatCode>General</c:formatCode>
                <c:ptCount val="1328"/>
                <c:pt idx="0">
                  <c:v>185</c:v>
                </c:pt>
                <c:pt idx="1">
                  <c:v>185.5</c:v>
                </c:pt>
                <c:pt idx="2">
                  <c:v>186</c:v>
                </c:pt>
                <c:pt idx="3">
                  <c:v>186.5</c:v>
                </c:pt>
                <c:pt idx="4">
                  <c:v>187</c:v>
                </c:pt>
                <c:pt idx="5">
                  <c:v>187.5</c:v>
                </c:pt>
                <c:pt idx="6">
                  <c:v>188</c:v>
                </c:pt>
                <c:pt idx="7">
                  <c:v>188.5</c:v>
                </c:pt>
                <c:pt idx="8">
                  <c:v>189</c:v>
                </c:pt>
                <c:pt idx="9">
                  <c:v>189.5</c:v>
                </c:pt>
                <c:pt idx="10">
                  <c:v>190</c:v>
                </c:pt>
                <c:pt idx="11">
                  <c:v>190.5</c:v>
                </c:pt>
                <c:pt idx="12">
                  <c:v>191</c:v>
                </c:pt>
                <c:pt idx="13">
                  <c:v>191.5</c:v>
                </c:pt>
                <c:pt idx="14">
                  <c:v>192</c:v>
                </c:pt>
                <c:pt idx="15">
                  <c:v>192.5</c:v>
                </c:pt>
                <c:pt idx="16">
                  <c:v>193</c:v>
                </c:pt>
                <c:pt idx="17">
                  <c:v>193.5</c:v>
                </c:pt>
                <c:pt idx="18">
                  <c:v>194</c:v>
                </c:pt>
                <c:pt idx="19">
                  <c:v>194.5</c:v>
                </c:pt>
                <c:pt idx="20">
                  <c:v>195</c:v>
                </c:pt>
                <c:pt idx="21">
                  <c:v>195.5</c:v>
                </c:pt>
                <c:pt idx="22">
                  <c:v>196</c:v>
                </c:pt>
                <c:pt idx="23">
                  <c:v>196.5</c:v>
                </c:pt>
                <c:pt idx="24">
                  <c:v>197</c:v>
                </c:pt>
                <c:pt idx="25">
                  <c:v>197.5</c:v>
                </c:pt>
                <c:pt idx="26">
                  <c:v>198</c:v>
                </c:pt>
                <c:pt idx="27">
                  <c:v>198.5</c:v>
                </c:pt>
                <c:pt idx="28">
                  <c:v>199</c:v>
                </c:pt>
                <c:pt idx="29">
                  <c:v>199.5</c:v>
                </c:pt>
                <c:pt idx="30">
                  <c:v>200</c:v>
                </c:pt>
                <c:pt idx="31">
                  <c:v>200.5</c:v>
                </c:pt>
                <c:pt idx="32">
                  <c:v>201</c:v>
                </c:pt>
                <c:pt idx="33">
                  <c:v>201.5</c:v>
                </c:pt>
                <c:pt idx="34">
                  <c:v>202</c:v>
                </c:pt>
                <c:pt idx="35">
                  <c:v>202.5</c:v>
                </c:pt>
                <c:pt idx="36">
                  <c:v>203</c:v>
                </c:pt>
                <c:pt idx="37">
                  <c:v>203.5</c:v>
                </c:pt>
                <c:pt idx="38">
                  <c:v>204</c:v>
                </c:pt>
                <c:pt idx="39">
                  <c:v>204.5</c:v>
                </c:pt>
                <c:pt idx="40">
                  <c:v>205</c:v>
                </c:pt>
                <c:pt idx="41">
                  <c:v>205.5</c:v>
                </c:pt>
                <c:pt idx="42">
                  <c:v>206</c:v>
                </c:pt>
                <c:pt idx="43">
                  <c:v>206.5</c:v>
                </c:pt>
                <c:pt idx="44">
                  <c:v>207</c:v>
                </c:pt>
                <c:pt idx="45">
                  <c:v>207.5</c:v>
                </c:pt>
                <c:pt idx="46">
                  <c:v>208</c:v>
                </c:pt>
                <c:pt idx="47">
                  <c:v>208.5</c:v>
                </c:pt>
                <c:pt idx="48">
                  <c:v>209</c:v>
                </c:pt>
                <c:pt idx="49">
                  <c:v>209.5</c:v>
                </c:pt>
                <c:pt idx="50">
                  <c:v>210</c:v>
                </c:pt>
                <c:pt idx="51">
                  <c:v>210.5</c:v>
                </c:pt>
                <c:pt idx="52">
                  <c:v>211</c:v>
                </c:pt>
                <c:pt idx="53">
                  <c:v>211.5</c:v>
                </c:pt>
                <c:pt idx="54">
                  <c:v>212</c:v>
                </c:pt>
                <c:pt idx="55">
                  <c:v>212.5</c:v>
                </c:pt>
                <c:pt idx="56">
                  <c:v>213</c:v>
                </c:pt>
                <c:pt idx="57">
                  <c:v>213.5</c:v>
                </c:pt>
                <c:pt idx="58">
                  <c:v>214</c:v>
                </c:pt>
                <c:pt idx="59">
                  <c:v>214.5</c:v>
                </c:pt>
                <c:pt idx="60">
                  <c:v>215</c:v>
                </c:pt>
                <c:pt idx="61">
                  <c:v>215.5</c:v>
                </c:pt>
                <c:pt idx="62">
                  <c:v>216</c:v>
                </c:pt>
                <c:pt idx="63">
                  <c:v>216.5</c:v>
                </c:pt>
                <c:pt idx="64">
                  <c:v>217</c:v>
                </c:pt>
                <c:pt idx="65">
                  <c:v>217.5</c:v>
                </c:pt>
                <c:pt idx="66">
                  <c:v>218</c:v>
                </c:pt>
                <c:pt idx="67">
                  <c:v>218.5</c:v>
                </c:pt>
                <c:pt idx="68">
                  <c:v>219</c:v>
                </c:pt>
                <c:pt idx="69">
                  <c:v>219.5</c:v>
                </c:pt>
                <c:pt idx="70">
                  <c:v>220</c:v>
                </c:pt>
                <c:pt idx="71">
                  <c:v>220.5</c:v>
                </c:pt>
                <c:pt idx="72">
                  <c:v>221</c:v>
                </c:pt>
                <c:pt idx="73">
                  <c:v>221.5</c:v>
                </c:pt>
                <c:pt idx="74">
                  <c:v>222</c:v>
                </c:pt>
                <c:pt idx="75">
                  <c:v>222.5</c:v>
                </c:pt>
                <c:pt idx="76">
                  <c:v>223</c:v>
                </c:pt>
                <c:pt idx="77">
                  <c:v>223.5</c:v>
                </c:pt>
                <c:pt idx="78">
                  <c:v>224</c:v>
                </c:pt>
                <c:pt idx="79">
                  <c:v>224.5</c:v>
                </c:pt>
                <c:pt idx="80">
                  <c:v>225</c:v>
                </c:pt>
                <c:pt idx="81">
                  <c:v>225.5</c:v>
                </c:pt>
                <c:pt idx="82">
                  <c:v>226</c:v>
                </c:pt>
                <c:pt idx="83">
                  <c:v>226.5</c:v>
                </c:pt>
                <c:pt idx="84">
                  <c:v>227</c:v>
                </c:pt>
                <c:pt idx="85">
                  <c:v>227.5</c:v>
                </c:pt>
                <c:pt idx="86">
                  <c:v>228</c:v>
                </c:pt>
                <c:pt idx="87">
                  <c:v>228.5</c:v>
                </c:pt>
                <c:pt idx="88">
                  <c:v>229</c:v>
                </c:pt>
                <c:pt idx="89">
                  <c:v>229.5</c:v>
                </c:pt>
                <c:pt idx="90">
                  <c:v>230</c:v>
                </c:pt>
                <c:pt idx="91">
                  <c:v>230.5</c:v>
                </c:pt>
                <c:pt idx="92">
                  <c:v>231</c:v>
                </c:pt>
                <c:pt idx="93">
                  <c:v>231.5</c:v>
                </c:pt>
                <c:pt idx="94">
                  <c:v>232</c:v>
                </c:pt>
                <c:pt idx="95">
                  <c:v>232.5</c:v>
                </c:pt>
                <c:pt idx="96">
                  <c:v>233</c:v>
                </c:pt>
                <c:pt idx="97">
                  <c:v>233.5</c:v>
                </c:pt>
                <c:pt idx="98">
                  <c:v>234</c:v>
                </c:pt>
                <c:pt idx="99">
                  <c:v>234.5</c:v>
                </c:pt>
                <c:pt idx="100">
                  <c:v>235</c:v>
                </c:pt>
                <c:pt idx="101">
                  <c:v>235.5</c:v>
                </c:pt>
                <c:pt idx="102">
                  <c:v>236</c:v>
                </c:pt>
                <c:pt idx="103">
                  <c:v>236.5</c:v>
                </c:pt>
                <c:pt idx="104">
                  <c:v>237</c:v>
                </c:pt>
                <c:pt idx="105">
                  <c:v>237.5</c:v>
                </c:pt>
                <c:pt idx="106">
                  <c:v>238</c:v>
                </c:pt>
                <c:pt idx="107">
                  <c:v>238.5</c:v>
                </c:pt>
                <c:pt idx="108">
                  <c:v>239</c:v>
                </c:pt>
                <c:pt idx="109">
                  <c:v>239.5</c:v>
                </c:pt>
                <c:pt idx="110">
                  <c:v>240</c:v>
                </c:pt>
                <c:pt idx="111">
                  <c:v>240.5</c:v>
                </c:pt>
                <c:pt idx="112">
                  <c:v>241</c:v>
                </c:pt>
                <c:pt idx="113">
                  <c:v>241.5</c:v>
                </c:pt>
                <c:pt idx="114">
                  <c:v>242</c:v>
                </c:pt>
                <c:pt idx="115">
                  <c:v>242.5</c:v>
                </c:pt>
                <c:pt idx="116">
                  <c:v>243</c:v>
                </c:pt>
                <c:pt idx="117">
                  <c:v>243.5</c:v>
                </c:pt>
                <c:pt idx="118">
                  <c:v>244</c:v>
                </c:pt>
                <c:pt idx="119">
                  <c:v>244.5</c:v>
                </c:pt>
                <c:pt idx="120">
                  <c:v>245</c:v>
                </c:pt>
                <c:pt idx="121">
                  <c:v>245.5</c:v>
                </c:pt>
                <c:pt idx="122">
                  <c:v>246</c:v>
                </c:pt>
                <c:pt idx="123">
                  <c:v>246.5</c:v>
                </c:pt>
                <c:pt idx="124">
                  <c:v>247</c:v>
                </c:pt>
                <c:pt idx="125">
                  <c:v>247.5</c:v>
                </c:pt>
                <c:pt idx="126">
                  <c:v>248</c:v>
                </c:pt>
                <c:pt idx="127">
                  <c:v>248.5</c:v>
                </c:pt>
                <c:pt idx="128">
                  <c:v>249</c:v>
                </c:pt>
                <c:pt idx="129">
                  <c:v>249.5</c:v>
                </c:pt>
                <c:pt idx="130">
                  <c:v>250</c:v>
                </c:pt>
                <c:pt idx="131">
                  <c:v>250.5</c:v>
                </c:pt>
                <c:pt idx="132">
                  <c:v>251</c:v>
                </c:pt>
                <c:pt idx="133">
                  <c:v>251.5</c:v>
                </c:pt>
                <c:pt idx="134">
                  <c:v>252</c:v>
                </c:pt>
                <c:pt idx="135">
                  <c:v>252.5</c:v>
                </c:pt>
                <c:pt idx="136">
                  <c:v>253</c:v>
                </c:pt>
                <c:pt idx="137">
                  <c:v>253.5</c:v>
                </c:pt>
                <c:pt idx="138">
                  <c:v>254</c:v>
                </c:pt>
                <c:pt idx="139">
                  <c:v>254.5</c:v>
                </c:pt>
                <c:pt idx="140">
                  <c:v>255</c:v>
                </c:pt>
                <c:pt idx="141">
                  <c:v>255.5</c:v>
                </c:pt>
                <c:pt idx="142">
                  <c:v>256</c:v>
                </c:pt>
                <c:pt idx="143">
                  <c:v>256.5</c:v>
                </c:pt>
                <c:pt idx="144">
                  <c:v>257</c:v>
                </c:pt>
                <c:pt idx="145">
                  <c:v>257.5</c:v>
                </c:pt>
                <c:pt idx="146">
                  <c:v>258</c:v>
                </c:pt>
                <c:pt idx="147">
                  <c:v>258.5</c:v>
                </c:pt>
                <c:pt idx="148">
                  <c:v>259</c:v>
                </c:pt>
                <c:pt idx="149">
                  <c:v>259.5</c:v>
                </c:pt>
                <c:pt idx="150">
                  <c:v>260</c:v>
                </c:pt>
                <c:pt idx="151">
                  <c:v>260.5</c:v>
                </c:pt>
                <c:pt idx="152">
                  <c:v>261</c:v>
                </c:pt>
                <c:pt idx="153">
                  <c:v>261.5</c:v>
                </c:pt>
                <c:pt idx="154">
                  <c:v>262</c:v>
                </c:pt>
                <c:pt idx="155">
                  <c:v>262.5</c:v>
                </c:pt>
                <c:pt idx="156">
                  <c:v>263</c:v>
                </c:pt>
                <c:pt idx="157">
                  <c:v>263.5</c:v>
                </c:pt>
                <c:pt idx="158">
                  <c:v>264</c:v>
                </c:pt>
                <c:pt idx="159">
                  <c:v>264.5</c:v>
                </c:pt>
                <c:pt idx="160">
                  <c:v>265</c:v>
                </c:pt>
                <c:pt idx="161">
                  <c:v>265.5</c:v>
                </c:pt>
                <c:pt idx="162">
                  <c:v>266</c:v>
                </c:pt>
                <c:pt idx="163">
                  <c:v>266.5</c:v>
                </c:pt>
                <c:pt idx="164">
                  <c:v>267</c:v>
                </c:pt>
                <c:pt idx="165">
                  <c:v>267.5</c:v>
                </c:pt>
                <c:pt idx="166">
                  <c:v>268</c:v>
                </c:pt>
                <c:pt idx="167">
                  <c:v>268.5</c:v>
                </c:pt>
                <c:pt idx="168">
                  <c:v>269</c:v>
                </c:pt>
                <c:pt idx="169">
                  <c:v>269.5</c:v>
                </c:pt>
                <c:pt idx="170">
                  <c:v>270</c:v>
                </c:pt>
                <c:pt idx="171">
                  <c:v>270.5</c:v>
                </c:pt>
                <c:pt idx="172">
                  <c:v>271</c:v>
                </c:pt>
                <c:pt idx="173">
                  <c:v>271.5</c:v>
                </c:pt>
                <c:pt idx="174">
                  <c:v>272</c:v>
                </c:pt>
                <c:pt idx="175">
                  <c:v>272.5</c:v>
                </c:pt>
                <c:pt idx="176">
                  <c:v>273</c:v>
                </c:pt>
                <c:pt idx="177">
                  <c:v>273.5</c:v>
                </c:pt>
                <c:pt idx="178">
                  <c:v>274</c:v>
                </c:pt>
                <c:pt idx="179">
                  <c:v>274.5</c:v>
                </c:pt>
                <c:pt idx="180">
                  <c:v>275</c:v>
                </c:pt>
                <c:pt idx="181">
                  <c:v>275.5</c:v>
                </c:pt>
                <c:pt idx="182">
                  <c:v>276</c:v>
                </c:pt>
                <c:pt idx="183">
                  <c:v>276.5</c:v>
                </c:pt>
                <c:pt idx="184">
                  <c:v>277</c:v>
                </c:pt>
                <c:pt idx="185">
                  <c:v>277.5</c:v>
                </c:pt>
                <c:pt idx="186">
                  <c:v>278</c:v>
                </c:pt>
                <c:pt idx="187">
                  <c:v>278.5</c:v>
                </c:pt>
                <c:pt idx="188">
                  <c:v>279</c:v>
                </c:pt>
                <c:pt idx="189">
                  <c:v>279.5</c:v>
                </c:pt>
                <c:pt idx="190">
                  <c:v>280</c:v>
                </c:pt>
                <c:pt idx="191">
                  <c:v>280.5</c:v>
                </c:pt>
                <c:pt idx="192">
                  <c:v>281</c:v>
                </c:pt>
                <c:pt idx="193">
                  <c:v>281.5</c:v>
                </c:pt>
                <c:pt idx="194">
                  <c:v>282</c:v>
                </c:pt>
                <c:pt idx="195">
                  <c:v>282.5</c:v>
                </c:pt>
                <c:pt idx="196">
                  <c:v>283</c:v>
                </c:pt>
                <c:pt idx="197">
                  <c:v>283.5</c:v>
                </c:pt>
                <c:pt idx="198">
                  <c:v>284</c:v>
                </c:pt>
                <c:pt idx="199">
                  <c:v>284.5</c:v>
                </c:pt>
                <c:pt idx="200">
                  <c:v>285</c:v>
                </c:pt>
                <c:pt idx="201">
                  <c:v>285.5</c:v>
                </c:pt>
                <c:pt idx="202">
                  <c:v>286</c:v>
                </c:pt>
                <c:pt idx="203">
                  <c:v>286.5</c:v>
                </c:pt>
                <c:pt idx="204">
                  <c:v>287</c:v>
                </c:pt>
                <c:pt idx="205">
                  <c:v>287.5</c:v>
                </c:pt>
                <c:pt idx="206">
                  <c:v>288</c:v>
                </c:pt>
                <c:pt idx="207">
                  <c:v>288.5</c:v>
                </c:pt>
                <c:pt idx="208">
                  <c:v>289</c:v>
                </c:pt>
                <c:pt idx="209">
                  <c:v>289.5</c:v>
                </c:pt>
                <c:pt idx="210">
                  <c:v>290</c:v>
                </c:pt>
                <c:pt idx="211">
                  <c:v>290.5</c:v>
                </c:pt>
                <c:pt idx="212">
                  <c:v>291</c:v>
                </c:pt>
                <c:pt idx="213">
                  <c:v>291.5</c:v>
                </c:pt>
                <c:pt idx="214">
                  <c:v>292</c:v>
                </c:pt>
                <c:pt idx="215">
                  <c:v>292.5</c:v>
                </c:pt>
                <c:pt idx="216">
                  <c:v>293</c:v>
                </c:pt>
                <c:pt idx="217">
                  <c:v>293.5</c:v>
                </c:pt>
                <c:pt idx="218">
                  <c:v>294</c:v>
                </c:pt>
                <c:pt idx="219">
                  <c:v>294.5</c:v>
                </c:pt>
                <c:pt idx="220">
                  <c:v>295</c:v>
                </c:pt>
                <c:pt idx="221">
                  <c:v>295.5</c:v>
                </c:pt>
                <c:pt idx="222">
                  <c:v>296</c:v>
                </c:pt>
                <c:pt idx="223">
                  <c:v>296.5</c:v>
                </c:pt>
                <c:pt idx="224">
                  <c:v>297</c:v>
                </c:pt>
                <c:pt idx="225">
                  <c:v>297.5</c:v>
                </c:pt>
                <c:pt idx="226">
                  <c:v>298</c:v>
                </c:pt>
                <c:pt idx="227">
                  <c:v>298.5</c:v>
                </c:pt>
                <c:pt idx="228">
                  <c:v>299</c:v>
                </c:pt>
                <c:pt idx="229">
                  <c:v>299.5</c:v>
                </c:pt>
                <c:pt idx="230">
                  <c:v>300</c:v>
                </c:pt>
                <c:pt idx="231">
                  <c:v>300.5</c:v>
                </c:pt>
                <c:pt idx="232">
                  <c:v>301</c:v>
                </c:pt>
                <c:pt idx="233">
                  <c:v>301.5</c:v>
                </c:pt>
                <c:pt idx="234">
                  <c:v>302</c:v>
                </c:pt>
                <c:pt idx="235">
                  <c:v>302.5</c:v>
                </c:pt>
                <c:pt idx="236">
                  <c:v>303</c:v>
                </c:pt>
                <c:pt idx="237">
                  <c:v>303.5</c:v>
                </c:pt>
                <c:pt idx="238">
                  <c:v>304</c:v>
                </c:pt>
                <c:pt idx="239">
                  <c:v>304.5</c:v>
                </c:pt>
                <c:pt idx="240">
                  <c:v>305</c:v>
                </c:pt>
                <c:pt idx="241">
                  <c:v>305.5</c:v>
                </c:pt>
                <c:pt idx="242">
                  <c:v>306</c:v>
                </c:pt>
                <c:pt idx="243">
                  <c:v>306.5</c:v>
                </c:pt>
                <c:pt idx="244">
                  <c:v>307</c:v>
                </c:pt>
                <c:pt idx="245">
                  <c:v>307.5</c:v>
                </c:pt>
                <c:pt idx="246">
                  <c:v>308</c:v>
                </c:pt>
                <c:pt idx="247">
                  <c:v>308.5</c:v>
                </c:pt>
                <c:pt idx="248">
                  <c:v>309</c:v>
                </c:pt>
                <c:pt idx="249">
                  <c:v>309.5</c:v>
                </c:pt>
                <c:pt idx="250">
                  <c:v>310</c:v>
                </c:pt>
                <c:pt idx="251">
                  <c:v>310.5</c:v>
                </c:pt>
                <c:pt idx="252">
                  <c:v>311</c:v>
                </c:pt>
                <c:pt idx="253">
                  <c:v>311.5</c:v>
                </c:pt>
                <c:pt idx="254">
                  <c:v>312</c:v>
                </c:pt>
                <c:pt idx="255">
                  <c:v>312.5</c:v>
                </c:pt>
                <c:pt idx="256">
                  <c:v>313</c:v>
                </c:pt>
                <c:pt idx="257">
                  <c:v>313.5</c:v>
                </c:pt>
                <c:pt idx="258">
                  <c:v>314</c:v>
                </c:pt>
                <c:pt idx="259">
                  <c:v>314.5</c:v>
                </c:pt>
                <c:pt idx="260">
                  <c:v>315</c:v>
                </c:pt>
                <c:pt idx="261">
                  <c:v>315.5</c:v>
                </c:pt>
                <c:pt idx="262">
                  <c:v>316</c:v>
                </c:pt>
                <c:pt idx="263">
                  <c:v>316.5</c:v>
                </c:pt>
                <c:pt idx="264">
                  <c:v>317</c:v>
                </c:pt>
                <c:pt idx="265">
                  <c:v>317.5</c:v>
                </c:pt>
                <c:pt idx="266">
                  <c:v>318</c:v>
                </c:pt>
                <c:pt idx="267">
                  <c:v>318.5</c:v>
                </c:pt>
                <c:pt idx="268">
                  <c:v>319</c:v>
                </c:pt>
                <c:pt idx="269">
                  <c:v>319.5</c:v>
                </c:pt>
                <c:pt idx="270">
                  <c:v>320</c:v>
                </c:pt>
                <c:pt idx="271">
                  <c:v>320.5</c:v>
                </c:pt>
                <c:pt idx="272">
                  <c:v>321</c:v>
                </c:pt>
                <c:pt idx="273">
                  <c:v>321.5</c:v>
                </c:pt>
                <c:pt idx="274">
                  <c:v>322</c:v>
                </c:pt>
                <c:pt idx="275">
                  <c:v>322.5</c:v>
                </c:pt>
                <c:pt idx="276">
                  <c:v>323</c:v>
                </c:pt>
                <c:pt idx="277">
                  <c:v>323.5</c:v>
                </c:pt>
                <c:pt idx="278">
                  <c:v>324</c:v>
                </c:pt>
                <c:pt idx="279">
                  <c:v>324.5</c:v>
                </c:pt>
                <c:pt idx="280">
                  <c:v>325</c:v>
                </c:pt>
                <c:pt idx="281">
                  <c:v>325.5</c:v>
                </c:pt>
                <c:pt idx="282">
                  <c:v>326</c:v>
                </c:pt>
                <c:pt idx="283">
                  <c:v>326.5</c:v>
                </c:pt>
                <c:pt idx="284">
                  <c:v>327</c:v>
                </c:pt>
                <c:pt idx="285">
                  <c:v>327.5</c:v>
                </c:pt>
                <c:pt idx="286">
                  <c:v>328</c:v>
                </c:pt>
                <c:pt idx="287">
                  <c:v>328.5</c:v>
                </c:pt>
                <c:pt idx="288">
                  <c:v>329</c:v>
                </c:pt>
                <c:pt idx="289">
                  <c:v>329.5</c:v>
                </c:pt>
                <c:pt idx="290">
                  <c:v>330</c:v>
                </c:pt>
                <c:pt idx="291">
                  <c:v>330.5</c:v>
                </c:pt>
                <c:pt idx="292">
                  <c:v>331</c:v>
                </c:pt>
                <c:pt idx="293">
                  <c:v>331.5</c:v>
                </c:pt>
                <c:pt idx="294">
                  <c:v>332</c:v>
                </c:pt>
                <c:pt idx="295">
                  <c:v>332.5</c:v>
                </c:pt>
                <c:pt idx="296">
                  <c:v>333</c:v>
                </c:pt>
                <c:pt idx="297">
                  <c:v>333.5</c:v>
                </c:pt>
                <c:pt idx="298">
                  <c:v>334</c:v>
                </c:pt>
                <c:pt idx="299">
                  <c:v>334.5</c:v>
                </c:pt>
                <c:pt idx="300">
                  <c:v>335</c:v>
                </c:pt>
                <c:pt idx="301">
                  <c:v>335.5</c:v>
                </c:pt>
                <c:pt idx="302">
                  <c:v>336</c:v>
                </c:pt>
                <c:pt idx="303">
                  <c:v>336.5</c:v>
                </c:pt>
                <c:pt idx="304">
                  <c:v>337</c:v>
                </c:pt>
                <c:pt idx="305">
                  <c:v>337.5</c:v>
                </c:pt>
                <c:pt idx="306">
                  <c:v>338</c:v>
                </c:pt>
                <c:pt idx="307">
                  <c:v>338.5</c:v>
                </c:pt>
                <c:pt idx="308">
                  <c:v>339</c:v>
                </c:pt>
                <c:pt idx="309">
                  <c:v>339.5</c:v>
                </c:pt>
                <c:pt idx="310">
                  <c:v>340</c:v>
                </c:pt>
                <c:pt idx="311">
                  <c:v>340.5</c:v>
                </c:pt>
                <c:pt idx="312">
                  <c:v>341</c:v>
                </c:pt>
                <c:pt idx="313">
                  <c:v>341.5</c:v>
                </c:pt>
                <c:pt idx="314">
                  <c:v>342</c:v>
                </c:pt>
                <c:pt idx="315">
                  <c:v>342.5</c:v>
                </c:pt>
                <c:pt idx="316">
                  <c:v>343</c:v>
                </c:pt>
                <c:pt idx="317">
                  <c:v>343.5</c:v>
                </c:pt>
                <c:pt idx="318">
                  <c:v>344</c:v>
                </c:pt>
                <c:pt idx="319">
                  <c:v>344.5</c:v>
                </c:pt>
                <c:pt idx="320">
                  <c:v>345</c:v>
                </c:pt>
                <c:pt idx="321">
                  <c:v>345.5</c:v>
                </c:pt>
                <c:pt idx="322">
                  <c:v>346</c:v>
                </c:pt>
                <c:pt idx="323">
                  <c:v>346.5</c:v>
                </c:pt>
                <c:pt idx="324">
                  <c:v>347</c:v>
                </c:pt>
                <c:pt idx="325">
                  <c:v>347.5</c:v>
                </c:pt>
                <c:pt idx="326">
                  <c:v>348</c:v>
                </c:pt>
                <c:pt idx="327">
                  <c:v>348.5</c:v>
                </c:pt>
                <c:pt idx="328">
                  <c:v>349</c:v>
                </c:pt>
                <c:pt idx="329">
                  <c:v>349.5</c:v>
                </c:pt>
                <c:pt idx="330">
                  <c:v>350</c:v>
                </c:pt>
                <c:pt idx="331">
                  <c:v>350.5</c:v>
                </c:pt>
                <c:pt idx="332">
                  <c:v>351</c:v>
                </c:pt>
                <c:pt idx="333">
                  <c:v>351.5</c:v>
                </c:pt>
                <c:pt idx="334">
                  <c:v>352</c:v>
                </c:pt>
                <c:pt idx="335">
                  <c:v>352.5</c:v>
                </c:pt>
                <c:pt idx="336">
                  <c:v>353</c:v>
                </c:pt>
                <c:pt idx="337">
                  <c:v>353.5</c:v>
                </c:pt>
                <c:pt idx="338">
                  <c:v>354</c:v>
                </c:pt>
                <c:pt idx="339">
                  <c:v>354.5</c:v>
                </c:pt>
                <c:pt idx="340">
                  <c:v>355</c:v>
                </c:pt>
                <c:pt idx="341">
                  <c:v>355.5</c:v>
                </c:pt>
                <c:pt idx="342">
                  <c:v>356</c:v>
                </c:pt>
                <c:pt idx="343">
                  <c:v>356.5</c:v>
                </c:pt>
                <c:pt idx="344">
                  <c:v>357</c:v>
                </c:pt>
                <c:pt idx="345">
                  <c:v>357.5</c:v>
                </c:pt>
                <c:pt idx="346">
                  <c:v>358</c:v>
                </c:pt>
                <c:pt idx="347">
                  <c:v>358.5</c:v>
                </c:pt>
                <c:pt idx="348">
                  <c:v>359</c:v>
                </c:pt>
                <c:pt idx="349">
                  <c:v>359.5</c:v>
                </c:pt>
                <c:pt idx="350">
                  <c:v>360</c:v>
                </c:pt>
                <c:pt idx="351">
                  <c:v>360.5</c:v>
                </c:pt>
                <c:pt idx="352">
                  <c:v>361</c:v>
                </c:pt>
                <c:pt idx="353">
                  <c:v>361.5</c:v>
                </c:pt>
                <c:pt idx="354">
                  <c:v>362</c:v>
                </c:pt>
                <c:pt idx="355">
                  <c:v>362.5</c:v>
                </c:pt>
                <c:pt idx="356">
                  <c:v>363</c:v>
                </c:pt>
                <c:pt idx="357">
                  <c:v>363.5</c:v>
                </c:pt>
                <c:pt idx="358">
                  <c:v>364</c:v>
                </c:pt>
                <c:pt idx="359">
                  <c:v>364.5</c:v>
                </c:pt>
                <c:pt idx="360">
                  <c:v>365</c:v>
                </c:pt>
                <c:pt idx="361">
                  <c:v>365.5</c:v>
                </c:pt>
                <c:pt idx="362">
                  <c:v>366</c:v>
                </c:pt>
                <c:pt idx="363">
                  <c:v>366.5</c:v>
                </c:pt>
                <c:pt idx="364">
                  <c:v>367</c:v>
                </c:pt>
                <c:pt idx="365">
                  <c:v>367.5</c:v>
                </c:pt>
                <c:pt idx="366">
                  <c:v>368</c:v>
                </c:pt>
                <c:pt idx="367">
                  <c:v>368.5</c:v>
                </c:pt>
                <c:pt idx="368">
                  <c:v>369</c:v>
                </c:pt>
                <c:pt idx="369">
                  <c:v>369.5</c:v>
                </c:pt>
                <c:pt idx="370">
                  <c:v>370</c:v>
                </c:pt>
                <c:pt idx="371">
                  <c:v>370.5</c:v>
                </c:pt>
                <c:pt idx="372">
                  <c:v>371</c:v>
                </c:pt>
                <c:pt idx="373">
                  <c:v>371.5</c:v>
                </c:pt>
                <c:pt idx="374">
                  <c:v>372</c:v>
                </c:pt>
                <c:pt idx="375">
                  <c:v>372.5</c:v>
                </c:pt>
                <c:pt idx="376">
                  <c:v>373</c:v>
                </c:pt>
                <c:pt idx="377">
                  <c:v>373.5</c:v>
                </c:pt>
                <c:pt idx="378">
                  <c:v>374</c:v>
                </c:pt>
                <c:pt idx="379">
                  <c:v>374.5</c:v>
                </c:pt>
                <c:pt idx="380">
                  <c:v>375</c:v>
                </c:pt>
                <c:pt idx="381">
                  <c:v>375.5</c:v>
                </c:pt>
                <c:pt idx="382">
                  <c:v>376</c:v>
                </c:pt>
                <c:pt idx="383">
                  <c:v>376.5</c:v>
                </c:pt>
                <c:pt idx="384">
                  <c:v>377</c:v>
                </c:pt>
                <c:pt idx="385">
                  <c:v>377.5</c:v>
                </c:pt>
                <c:pt idx="386">
                  <c:v>378</c:v>
                </c:pt>
                <c:pt idx="387">
                  <c:v>378.5</c:v>
                </c:pt>
                <c:pt idx="388">
                  <c:v>379</c:v>
                </c:pt>
                <c:pt idx="389">
                  <c:v>379.5</c:v>
                </c:pt>
                <c:pt idx="390">
                  <c:v>380</c:v>
                </c:pt>
                <c:pt idx="391">
                  <c:v>380.5</c:v>
                </c:pt>
                <c:pt idx="392">
                  <c:v>381</c:v>
                </c:pt>
                <c:pt idx="393">
                  <c:v>381.5</c:v>
                </c:pt>
                <c:pt idx="394">
                  <c:v>382</c:v>
                </c:pt>
                <c:pt idx="395">
                  <c:v>382.5</c:v>
                </c:pt>
                <c:pt idx="396">
                  <c:v>383</c:v>
                </c:pt>
                <c:pt idx="397">
                  <c:v>383.5</c:v>
                </c:pt>
                <c:pt idx="398">
                  <c:v>384</c:v>
                </c:pt>
                <c:pt idx="399">
                  <c:v>384.5</c:v>
                </c:pt>
                <c:pt idx="400">
                  <c:v>385</c:v>
                </c:pt>
                <c:pt idx="401">
                  <c:v>385.5</c:v>
                </c:pt>
                <c:pt idx="402">
                  <c:v>386</c:v>
                </c:pt>
                <c:pt idx="403">
                  <c:v>386.5</c:v>
                </c:pt>
                <c:pt idx="404">
                  <c:v>387</c:v>
                </c:pt>
                <c:pt idx="405">
                  <c:v>387.5</c:v>
                </c:pt>
                <c:pt idx="406">
                  <c:v>388</c:v>
                </c:pt>
                <c:pt idx="407">
                  <c:v>388.5</c:v>
                </c:pt>
                <c:pt idx="408">
                  <c:v>389</c:v>
                </c:pt>
                <c:pt idx="409">
                  <c:v>389.5</c:v>
                </c:pt>
                <c:pt idx="410">
                  <c:v>390</c:v>
                </c:pt>
                <c:pt idx="411">
                  <c:v>390.5</c:v>
                </c:pt>
                <c:pt idx="412">
                  <c:v>391</c:v>
                </c:pt>
                <c:pt idx="413">
                  <c:v>391.5</c:v>
                </c:pt>
                <c:pt idx="414">
                  <c:v>392</c:v>
                </c:pt>
                <c:pt idx="415">
                  <c:v>392.5</c:v>
                </c:pt>
                <c:pt idx="416">
                  <c:v>393</c:v>
                </c:pt>
                <c:pt idx="417">
                  <c:v>393.5</c:v>
                </c:pt>
                <c:pt idx="418">
                  <c:v>394</c:v>
                </c:pt>
                <c:pt idx="419">
                  <c:v>394.5</c:v>
                </c:pt>
                <c:pt idx="420">
                  <c:v>395</c:v>
                </c:pt>
                <c:pt idx="421">
                  <c:v>395.5</c:v>
                </c:pt>
                <c:pt idx="422">
                  <c:v>396</c:v>
                </c:pt>
                <c:pt idx="423">
                  <c:v>396.5</c:v>
                </c:pt>
                <c:pt idx="424">
                  <c:v>397</c:v>
                </c:pt>
                <c:pt idx="425">
                  <c:v>397.5</c:v>
                </c:pt>
                <c:pt idx="426">
                  <c:v>398</c:v>
                </c:pt>
                <c:pt idx="427">
                  <c:v>398.5</c:v>
                </c:pt>
                <c:pt idx="428">
                  <c:v>399</c:v>
                </c:pt>
                <c:pt idx="429">
                  <c:v>399.5</c:v>
                </c:pt>
                <c:pt idx="430">
                  <c:v>400</c:v>
                </c:pt>
                <c:pt idx="431">
                  <c:v>400.5</c:v>
                </c:pt>
                <c:pt idx="432">
                  <c:v>401</c:v>
                </c:pt>
                <c:pt idx="433">
                  <c:v>401.5</c:v>
                </c:pt>
                <c:pt idx="434">
                  <c:v>402</c:v>
                </c:pt>
                <c:pt idx="435">
                  <c:v>402.5</c:v>
                </c:pt>
                <c:pt idx="436">
                  <c:v>403</c:v>
                </c:pt>
                <c:pt idx="437">
                  <c:v>403.5</c:v>
                </c:pt>
                <c:pt idx="438">
                  <c:v>404</c:v>
                </c:pt>
                <c:pt idx="439">
                  <c:v>404.5</c:v>
                </c:pt>
                <c:pt idx="440">
                  <c:v>405</c:v>
                </c:pt>
                <c:pt idx="441">
                  <c:v>405.5</c:v>
                </c:pt>
                <c:pt idx="442">
                  <c:v>406</c:v>
                </c:pt>
                <c:pt idx="443">
                  <c:v>406.5</c:v>
                </c:pt>
                <c:pt idx="444">
                  <c:v>407</c:v>
                </c:pt>
                <c:pt idx="445">
                  <c:v>407.5</c:v>
                </c:pt>
                <c:pt idx="446">
                  <c:v>408</c:v>
                </c:pt>
                <c:pt idx="447">
                  <c:v>408.5</c:v>
                </c:pt>
                <c:pt idx="448">
                  <c:v>409</c:v>
                </c:pt>
                <c:pt idx="449">
                  <c:v>409.5</c:v>
                </c:pt>
                <c:pt idx="450">
                  <c:v>410</c:v>
                </c:pt>
                <c:pt idx="451">
                  <c:v>410.5</c:v>
                </c:pt>
                <c:pt idx="452">
                  <c:v>411</c:v>
                </c:pt>
                <c:pt idx="453">
                  <c:v>411.5</c:v>
                </c:pt>
                <c:pt idx="454">
                  <c:v>412</c:v>
                </c:pt>
                <c:pt idx="455">
                  <c:v>412.5</c:v>
                </c:pt>
                <c:pt idx="456">
                  <c:v>413</c:v>
                </c:pt>
                <c:pt idx="457">
                  <c:v>413.5</c:v>
                </c:pt>
                <c:pt idx="458">
                  <c:v>414</c:v>
                </c:pt>
                <c:pt idx="459">
                  <c:v>414.5</c:v>
                </c:pt>
                <c:pt idx="460">
                  <c:v>415</c:v>
                </c:pt>
                <c:pt idx="461">
                  <c:v>415.5</c:v>
                </c:pt>
                <c:pt idx="462">
                  <c:v>416</c:v>
                </c:pt>
                <c:pt idx="463">
                  <c:v>416.5</c:v>
                </c:pt>
                <c:pt idx="464">
                  <c:v>417</c:v>
                </c:pt>
                <c:pt idx="465">
                  <c:v>417.5</c:v>
                </c:pt>
                <c:pt idx="466">
                  <c:v>418</c:v>
                </c:pt>
                <c:pt idx="467">
                  <c:v>418.5</c:v>
                </c:pt>
                <c:pt idx="468">
                  <c:v>419</c:v>
                </c:pt>
                <c:pt idx="469">
                  <c:v>419.5</c:v>
                </c:pt>
                <c:pt idx="470">
                  <c:v>420</c:v>
                </c:pt>
                <c:pt idx="471">
                  <c:v>420.5</c:v>
                </c:pt>
                <c:pt idx="472">
                  <c:v>421</c:v>
                </c:pt>
                <c:pt idx="473">
                  <c:v>421.5</c:v>
                </c:pt>
                <c:pt idx="474">
                  <c:v>422</c:v>
                </c:pt>
                <c:pt idx="475">
                  <c:v>422.5</c:v>
                </c:pt>
                <c:pt idx="476">
                  <c:v>423</c:v>
                </c:pt>
                <c:pt idx="477">
                  <c:v>423.5</c:v>
                </c:pt>
                <c:pt idx="478">
                  <c:v>424</c:v>
                </c:pt>
                <c:pt idx="479">
                  <c:v>424.5</c:v>
                </c:pt>
                <c:pt idx="480">
                  <c:v>425</c:v>
                </c:pt>
                <c:pt idx="481">
                  <c:v>425.5</c:v>
                </c:pt>
                <c:pt idx="482">
                  <c:v>426</c:v>
                </c:pt>
                <c:pt idx="483">
                  <c:v>426.5</c:v>
                </c:pt>
                <c:pt idx="484">
                  <c:v>427</c:v>
                </c:pt>
                <c:pt idx="485">
                  <c:v>427.5</c:v>
                </c:pt>
                <c:pt idx="486">
                  <c:v>428</c:v>
                </c:pt>
                <c:pt idx="487">
                  <c:v>428.5</c:v>
                </c:pt>
                <c:pt idx="488">
                  <c:v>429</c:v>
                </c:pt>
                <c:pt idx="489">
                  <c:v>429.5</c:v>
                </c:pt>
                <c:pt idx="490">
                  <c:v>430</c:v>
                </c:pt>
                <c:pt idx="491">
                  <c:v>430.5</c:v>
                </c:pt>
                <c:pt idx="492">
                  <c:v>431</c:v>
                </c:pt>
                <c:pt idx="493">
                  <c:v>431.5</c:v>
                </c:pt>
                <c:pt idx="494">
                  <c:v>432</c:v>
                </c:pt>
                <c:pt idx="495">
                  <c:v>432.5</c:v>
                </c:pt>
                <c:pt idx="496">
                  <c:v>433</c:v>
                </c:pt>
                <c:pt idx="497">
                  <c:v>433.5</c:v>
                </c:pt>
                <c:pt idx="498">
                  <c:v>434</c:v>
                </c:pt>
                <c:pt idx="499">
                  <c:v>434.5</c:v>
                </c:pt>
                <c:pt idx="500">
                  <c:v>435</c:v>
                </c:pt>
                <c:pt idx="501">
                  <c:v>435.5</c:v>
                </c:pt>
                <c:pt idx="502">
                  <c:v>436</c:v>
                </c:pt>
                <c:pt idx="503">
                  <c:v>436.5</c:v>
                </c:pt>
                <c:pt idx="504">
                  <c:v>437</c:v>
                </c:pt>
                <c:pt idx="505">
                  <c:v>437.5</c:v>
                </c:pt>
                <c:pt idx="506">
                  <c:v>438</c:v>
                </c:pt>
                <c:pt idx="507">
                  <c:v>438.5</c:v>
                </c:pt>
                <c:pt idx="508">
                  <c:v>439</c:v>
                </c:pt>
                <c:pt idx="509">
                  <c:v>439.5</c:v>
                </c:pt>
                <c:pt idx="510">
                  <c:v>440</c:v>
                </c:pt>
                <c:pt idx="511">
                  <c:v>440.5</c:v>
                </c:pt>
                <c:pt idx="512">
                  <c:v>441</c:v>
                </c:pt>
                <c:pt idx="513">
                  <c:v>441.5</c:v>
                </c:pt>
                <c:pt idx="514">
                  <c:v>442</c:v>
                </c:pt>
                <c:pt idx="515">
                  <c:v>442.5</c:v>
                </c:pt>
                <c:pt idx="516">
                  <c:v>443</c:v>
                </c:pt>
                <c:pt idx="517">
                  <c:v>443.5</c:v>
                </c:pt>
                <c:pt idx="518">
                  <c:v>444</c:v>
                </c:pt>
                <c:pt idx="519">
                  <c:v>444.5</c:v>
                </c:pt>
                <c:pt idx="520">
                  <c:v>445</c:v>
                </c:pt>
                <c:pt idx="521">
                  <c:v>445.5</c:v>
                </c:pt>
                <c:pt idx="522">
                  <c:v>446</c:v>
                </c:pt>
                <c:pt idx="523">
                  <c:v>446.5</c:v>
                </c:pt>
                <c:pt idx="524">
                  <c:v>447</c:v>
                </c:pt>
                <c:pt idx="525">
                  <c:v>447.5</c:v>
                </c:pt>
                <c:pt idx="526">
                  <c:v>448</c:v>
                </c:pt>
                <c:pt idx="527">
                  <c:v>448.5</c:v>
                </c:pt>
                <c:pt idx="528">
                  <c:v>449</c:v>
                </c:pt>
                <c:pt idx="529">
                  <c:v>449.5</c:v>
                </c:pt>
                <c:pt idx="530">
                  <c:v>450</c:v>
                </c:pt>
                <c:pt idx="531">
                  <c:v>450.5</c:v>
                </c:pt>
                <c:pt idx="532">
                  <c:v>451</c:v>
                </c:pt>
                <c:pt idx="533">
                  <c:v>451.5</c:v>
                </c:pt>
                <c:pt idx="534">
                  <c:v>452</c:v>
                </c:pt>
                <c:pt idx="535">
                  <c:v>452.5</c:v>
                </c:pt>
                <c:pt idx="536">
                  <c:v>453</c:v>
                </c:pt>
                <c:pt idx="537">
                  <c:v>453.5</c:v>
                </c:pt>
                <c:pt idx="538">
                  <c:v>454</c:v>
                </c:pt>
                <c:pt idx="539">
                  <c:v>454.5</c:v>
                </c:pt>
                <c:pt idx="540">
                  <c:v>455</c:v>
                </c:pt>
                <c:pt idx="541">
                  <c:v>455.5</c:v>
                </c:pt>
                <c:pt idx="542">
                  <c:v>456</c:v>
                </c:pt>
                <c:pt idx="543">
                  <c:v>456.5</c:v>
                </c:pt>
                <c:pt idx="544">
                  <c:v>457</c:v>
                </c:pt>
                <c:pt idx="545">
                  <c:v>457.5</c:v>
                </c:pt>
                <c:pt idx="546">
                  <c:v>458</c:v>
                </c:pt>
                <c:pt idx="547">
                  <c:v>458.5</c:v>
                </c:pt>
                <c:pt idx="548">
                  <c:v>459</c:v>
                </c:pt>
                <c:pt idx="549">
                  <c:v>459.5</c:v>
                </c:pt>
                <c:pt idx="550">
                  <c:v>460</c:v>
                </c:pt>
                <c:pt idx="551">
                  <c:v>460.5</c:v>
                </c:pt>
                <c:pt idx="552">
                  <c:v>461</c:v>
                </c:pt>
                <c:pt idx="553">
                  <c:v>461.5</c:v>
                </c:pt>
                <c:pt idx="554">
                  <c:v>462</c:v>
                </c:pt>
                <c:pt idx="555">
                  <c:v>462.5</c:v>
                </c:pt>
                <c:pt idx="556">
                  <c:v>463</c:v>
                </c:pt>
                <c:pt idx="557">
                  <c:v>463.5</c:v>
                </c:pt>
                <c:pt idx="558">
                  <c:v>464</c:v>
                </c:pt>
                <c:pt idx="559">
                  <c:v>464.5</c:v>
                </c:pt>
                <c:pt idx="560">
                  <c:v>465</c:v>
                </c:pt>
                <c:pt idx="561">
                  <c:v>465.5</c:v>
                </c:pt>
                <c:pt idx="562">
                  <c:v>466</c:v>
                </c:pt>
                <c:pt idx="563">
                  <c:v>466.5</c:v>
                </c:pt>
                <c:pt idx="564">
                  <c:v>467</c:v>
                </c:pt>
                <c:pt idx="565">
                  <c:v>467.5</c:v>
                </c:pt>
                <c:pt idx="566">
                  <c:v>468</c:v>
                </c:pt>
                <c:pt idx="567">
                  <c:v>468.5</c:v>
                </c:pt>
                <c:pt idx="568">
                  <c:v>469</c:v>
                </c:pt>
                <c:pt idx="569">
                  <c:v>469.5</c:v>
                </c:pt>
                <c:pt idx="570">
                  <c:v>470</c:v>
                </c:pt>
                <c:pt idx="571">
                  <c:v>470.5</c:v>
                </c:pt>
                <c:pt idx="572">
                  <c:v>471</c:v>
                </c:pt>
                <c:pt idx="573">
                  <c:v>471.5</c:v>
                </c:pt>
                <c:pt idx="574">
                  <c:v>472</c:v>
                </c:pt>
                <c:pt idx="575">
                  <c:v>472.5</c:v>
                </c:pt>
                <c:pt idx="576">
                  <c:v>473</c:v>
                </c:pt>
                <c:pt idx="577">
                  <c:v>473.5</c:v>
                </c:pt>
                <c:pt idx="578">
                  <c:v>474</c:v>
                </c:pt>
                <c:pt idx="579">
                  <c:v>474.5</c:v>
                </c:pt>
                <c:pt idx="580">
                  <c:v>475</c:v>
                </c:pt>
                <c:pt idx="581">
                  <c:v>475.5</c:v>
                </c:pt>
                <c:pt idx="582">
                  <c:v>476</c:v>
                </c:pt>
                <c:pt idx="583">
                  <c:v>476.5</c:v>
                </c:pt>
                <c:pt idx="584">
                  <c:v>477</c:v>
                </c:pt>
                <c:pt idx="585">
                  <c:v>477.5</c:v>
                </c:pt>
                <c:pt idx="586">
                  <c:v>478</c:v>
                </c:pt>
                <c:pt idx="587">
                  <c:v>478.5</c:v>
                </c:pt>
                <c:pt idx="588">
                  <c:v>479</c:v>
                </c:pt>
                <c:pt idx="589">
                  <c:v>479.5</c:v>
                </c:pt>
                <c:pt idx="590">
                  <c:v>480</c:v>
                </c:pt>
                <c:pt idx="591">
                  <c:v>480.5</c:v>
                </c:pt>
                <c:pt idx="592">
                  <c:v>481</c:v>
                </c:pt>
                <c:pt idx="593">
                  <c:v>481.5</c:v>
                </c:pt>
                <c:pt idx="594">
                  <c:v>482</c:v>
                </c:pt>
                <c:pt idx="595">
                  <c:v>482.5</c:v>
                </c:pt>
                <c:pt idx="596">
                  <c:v>483</c:v>
                </c:pt>
                <c:pt idx="597">
                  <c:v>483.5</c:v>
                </c:pt>
                <c:pt idx="598">
                  <c:v>484</c:v>
                </c:pt>
                <c:pt idx="599">
                  <c:v>484.5</c:v>
                </c:pt>
                <c:pt idx="600">
                  <c:v>485</c:v>
                </c:pt>
                <c:pt idx="601">
                  <c:v>485.5</c:v>
                </c:pt>
                <c:pt idx="602">
                  <c:v>486</c:v>
                </c:pt>
                <c:pt idx="603">
                  <c:v>486.5</c:v>
                </c:pt>
                <c:pt idx="604">
                  <c:v>487</c:v>
                </c:pt>
                <c:pt idx="605">
                  <c:v>487.5</c:v>
                </c:pt>
                <c:pt idx="606">
                  <c:v>488</c:v>
                </c:pt>
                <c:pt idx="607">
                  <c:v>488.5</c:v>
                </c:pt>
                <c:pt idx="608">
                  <c:v>489</c:v>
                </c:pt>
                <c:pt idx="609">
                  <c:v>489.5</c:v>
                </c:pt>
                <c:pt idx="610">
                  <c:v>490</c:v>
                </c:pt>
                <c:pt idx="611">
                  <c:v>490.5</c:v>
                </c:pt>
                <c:pt idx="612">
                  <c:v>491</c:v>
                </c:pt>
                <c:pt idx="613">
                  <c:v>491.5</c:v>
                </c:pt>
                <c:pt idx="614">
                  <c:v>492</c:v>
                </c:pt>
                <c:pt idx="615">
                  <c:v>492.5</c:v>
                </c:pt>
                <c:pt idx="616">
                  <c:v>493</c:v>
                </c:pt>
                <c:pt idx="617">
                  <c:v>493.5</c:v>
                </c:pt>
                <c:pt idx="618">
                  <c:v>494</c:v>
                </c:pt>
                <c:pt idx="619">
                  <c:v>494.5</c:v>
                </c:pt>
                <c:pt idx="620">
                  <c:v>495</c:v>
                </c:pt>
                <c:pt idx="621">
                  <c:v>495.5</c:v>
                </c:pt>
                <c:pt idx="622">
                  <c:v>496</c:v>
                </c:pt>
                <c:pt idx="623">
                  <c:v>496.5</c:v>
                </c:pt>
                <c:pt idx="624">
                  <c:v>497</c:v>
                </c:pt>
                <c:pt idx="625">
                  <c:v>497.5</c:v>
                </c:pt>
                <c:pt idx="626">
                  <c:v>498</c:v>
                </c:pt>
                <c:pt idx="627">
                  <c:v>498.5</c:v>
                </c:pt>
                <c:pt idx="628">
                  <c:v>499</c:v>
                </c:pt>
                <c:pt idx="629">
                  <c:v>499.5</c:v>
                </c:pt>
                <c:pt idx="630">
                  <c:v>500</c:v>
                </c:pt>
                <c:pt idx="631">
                  <c:v>500.5</c:v>
                </c:pt>
                <c:pt idx="632">
                  <c:v>501</c:v>
                </c:pt>
                <c:pt idx="633">
                  <c:v>501.5</c:v>
                </c:pt>
                <c:pt idx="634">
                  <c:v>502</c:v>
                </c:pt>
                <c:pt idx="635">
                  <c:v>502.5</c:v>
                </c:pt>
                <c:pt idx="636">
                  <c:v>503</c:v>
                </c:pt>
                <c:pt idx="637">
                  <c:v>503.5</c:v>
                </c:pt>
                <c:pt idx="638">
                  <c:v>504</c:v>
                </c:pt>
                <c:pt idx="639">
                  <c:v>504.5</c:v>
                </c:pt>
                <c:pt idx="640">
                  <c:v>505</c:v>
                </c:pt>
                <c:pt idx="641">
                  <c:v>505.5</c:v>
                </c:pt>
                <c:pt idx="642">
                  <c:v>506</c:v>
                </c:pt>
                <c:pt idx="643">
                  <c:v>506.5</c:v>
                </c:pt>
                <c:pt idx="644">
                  <c:v>507</c:v>
                </c:pt>
                <c:pt idx="645">
                  <c:v>507.5</c:v>
                </c:pt>
                <c:pt idx="646">
                  <c:v>508</c:v>
                </c:pt>
                <c:pt idx="647">
                  <c:v>508.5</c:v>
                </c:pt>
                <c:pt idx="648">
                  <c:v>509</c:v>
                </c:pt>
                <c:pt idx="649">
                  <c:v>509.5</c:v>
                </c:pt>
                <c:pt idx="650">
                  <c:v>510</c:v>
                </c:pt>
                <c:pt idx="651">
                  <c:v>510.5</c:v>
                </c:pt>
                <c:pt idx="652">
                  <c:v>511</c:v>
                </c:pt>
                <c:pt idx="653">
                  <c:v>511.5</c:v>
                </c:pt>
                <c:pt idx="654">
                  <c:v>512</c:v>
                </c:pt>
                <c:pt idx="655">
                  <c:v>512.5</c:v>
                </c:pt>
                <c:pt idx="656">
                  <c:v>513</c:v>
                </c:pt>
                <c:pt idx="657">
                  <c:v>513.5</c:v>
                </c:pt>
                <c:pt idx="658">
                  <c:v>514</c:v>
                </c:pt>
                <c:pt idx="659">
                  <c:v>514.5</c:v>
                </c:pt>
                <c:pt idx="660">
                  <c:v>515</c:v>
                </c:pt>
                <c:pt idx="661">
                  <c:v>515.5</c:v>
                </c:pt>
                <c:pt idx="662">
                  <c:v>516</c:v>
                </c:pt>
                <c:pt idx="663">
                  <c:v>516.5</c:v>
                </c:pt>
                <c:pt idx="664">
                  <c:v>517</c:v>
                </c:pt>
                <c:pt idx="665">
                  <c:v>517.5</c:v>
                </c:pt>
                <c:pt idx="666">
                  <c:v>518</c:v>
                </c:pt>
                <c:pt idx="667">
                  <c:v>518.5</c:v>
                </c:pt>
                <c:pt idx="668">
                  <c:v>519</c:v>
                </c:pt>
                <c:pt idx="669">
                  <c:v>519.5</c:v>
                </c:pt>
                <c:pt idx="670">
                  <c:v>520</c:v>
                </c:pt>
                <c:pt idx="671">
                  <c:v>520.5</c:v>
                </c:pt>
                <c:pt idx="672">
                  <c:v>521</c:v>
                </c:pt>
                <c:pt idx="673">
                  <c:v>521.5</c:v>
                </c:pt>
                <c:pt idx="674">
                  <c:v>522</c:v>
                </c:pt>
                <c:pt idx="675">
                  <c:v>522.5</c:v>
                </c:pt>
                <c:pt idx="676">
                  <c:v>523</c:v>
                </c:pt>
                <c:pt idx="677">
                  <c:v>523.5</c:v>
                </c:pt>
                <c:pt idx="678">
                  <c:v>524</c:v>
                </c:pt>
                <c:pt idx="679">
                  <c:v>524.5</c:v>
                </c:pt>
                <c:pt idx="680">
                  <c:v>525</c:v>
                </c:pt>
                <c:pt idx="681">
                  <c:v>525.5</c:v>
                </c:pt>
                <c:pt idx="682">
                  <c:v>526</c:v>
                </c:pt>
                <c:pt idx="683">
                  <c:v>526.5</c:v>
                </c:pt>
                <c:pt idx="684">
                  <c:v>527</c:v>
                </c:pt>
                <c:pt idx="685">
                  <c:v>527.5</c:v>
                </c:pt>
                <c:pt idx="686">
                  <c:v>528</c:v>
                </c:pt>
                <c:pt idx="687">
                  <c:v>528.5</c:v>
                </c:pt>
                <c:pt idx="688">
                  <c:v>529</c:v>
                </c:pt>
                <c:pt idx="689">
                  <c:v>529.5</c:v>
                </c:pt>
                <c:pt idx="690">
                  <c:v>530</c:v>
                </c:pt>
                <c:pt idx="691">
                  <c:v>530.5</c:v>
                </c:pt>
                <c:pt idx="692">
                  <c:v>531</c:v>
                </c:pt>
                <c:pt idx="693">
                  <c:v>531.5</c:v>
                </c:pt>
                <c:pt idx="694">
                  <c:v>532</c:v>
                </c:pt>
                <c:pt idx="695">
                  <c:v>532.5</c:v>
                </c:pt>
                <c:pt idx="696">
                  <c:v>533</c:v>
                </c:pt>
                <c:pt idx="697">
                  <c:v>533.5</c:v>
                </c:pt>
                <c:pt idx="698">
                  <c:v>534</c:v>
                </c:pt>
                <c:pt idx="699">
                  <c:v>534.5</c:v>
                </c:pt>
                <c:pt idx="700">
                  <c:v>535</c:v>
                </c:pt>
                <c:pt idx="701">
                  <c:v>535.5</c:v>
                </c:pt>
                <c:pt idx="702">
                  <c:v>536</c:v>
                </c:pt>
                <c:pt idx="703">
                  <c:v>536.5</c:v>
                </c:pt>
                <c:pt idx="704">
                  <c:v>537</c:v>
                </c:pt>
                <c:pt idx="705">
                  <c:v>537.5</c:v>
                </c:pt>
                <c:pt idx="706">
                  <c:v>538</c:v>
                </c:pt>
                <c:pt idx="707">
                  <c:v>538.5</c:v>
                </c:pt>
                <c:pt idx="708">
                  <c:v>539</c:v>
                </c:pt>
                <c:pt idx="709">
                  <c:v>539.5</c:v>
                </c:pt>
                <c:pt idx="710">
                  <c:v>540</c:v>
                </c:pt>
                <c:pt idx="711">
                  <c:v>540.5</c:v>
                </c:pt>
                <c:pt idx="712">
                  <c:v>541</c:v>
                </c:pt>
                <c:pt idx="713">
                  <c:v>541.5</c:v>
                </c:pt>
                <c:pt idx="714">
                  <c:v>542</c:v>
                </c:pt>
                <c:pt idx="715">
                  <c:v>542.5</c:v>
                </c:pt>
                <c:pt idx="716">
                  <c:v>543</c:v>
                </c:pt>
                <c:pt idx="717">
                  <c:v>543.5</c:v>
                </c:pt>
                <c:pt idx="718">
                  <c:v>544</c:v>
                </c:pt>
                <c:pt idx="719">
                  <c:v>544.5</c:v>
                </c:pt>
                <c:pt idx="720">
                  <c:v>545</c:v>
                </c:pt>
                <c:pt idx="721">
                  <c:v>545.5</c:v>
                </c:pt>
                <c:pt idx="722">
                  <c:v>546</c:v>
                </c:pt>
                <c:pt idx="723">
                  <c:v>546.5</c:v>
                </c:pt>
                <c:pt idx="724">
                  <c:v>547</c:v>
                </c:pt>
                <c:pt idx="725">
                  <c:v>547.5</c:v>
                </c:pt>
                <c:pt idx="726">
                  <c:v>548</c:v>
                </c:pt>
                <c:pt idx="727">
                  <c:v>548.5</c:v>
                </c:pt>
                <c:pt idx="728">
                  <c:v>549</c:v>
                </c:pt>
                <c:pt idx="729">
                  <c:v>549.5</c:v>
                </c:pt>
                <c:pt idx="730">
                  <c:v>550</c:v>
                </c:pt>
                <c:pt idx="731">
                  <c:v>550.5</c:v>
                </c:pt>
                <c:pt idx="732">
                  <c:v>551</c:v>
                </c:pt>
                <c:pt idx="733">
                  <c:v>551.5</c:v>
                </c:pt>
                <c:pt idx="734">
                  <c:v>552</c:v>
                </c:pt>
                <c:pt idx="735">
                  <c:v>552.5</c:v>
                </c:pt>
                <c:pt idx="736">
                  <c:v>553</c:v>
                </c:pt>
                <c:pt idx="737">
                  <c:v>553.5</c:v>
                </c:pt>
                <c:pt idx="738">
                  <c:v>554</c:v>
                </c:pt>
                <c:pt idx="739">
                  <c:v>554.5</c:v>
                </c:pt>
                <c:pt idx="740">
                  <c:v>555</c:v>
                </c:pt>
                <c:pt idx="741">
                  <c:v>555.5</c:v>
                </c:pt>
                <c:pt idx="742">
                  <c:v>556</c:v>
                </c:pt>
                <c:pt idx="743">
                  <c:v>556.5</c:v>
                </c:pt>
                <c:pt idx="744">
                  <c:v>557</c:v>
                </c:pt>
                <c:pt idx="745">
                  <c:v>557.5</c:v>
                </c:pt>
                <c:pt idx="746">
                  <c:v>558</c:v>
                </c:pt>
                <c:pt idx="747">
                  <c:v>558.5</c:v>
                </c:pt>
                <c:pt idx="748">
                  <c:v>559</c:v>
                </c:pt>
                <c:pt idx="749">
                  <c:v>559.5</c:v>
                </c:pt>
                <c:pt idx="750">
                  <c:v>560</c:v>
                </c:pt>
                <c:pt idx="751">
                  <c:v>560.5</c:v>
                </c:pt>
                <c:pt idx="752">
                  <c:v>561</c:v>
                </c:pt>
                <c:pt idx="753">
                  <c:v>561.5</c:v>
                </c:pt>
                <c:pt idx="754">
                  <c:v>562</c:v>
                </c:pt>
                <c:pt idx="755">
                  <c:v>562.5</c:v>
                </c:pt>
                <c:pt idx="756">
                  <c:v>563</c:v>
                </c:pt>
                <c:pt idx="757">
                  <c:v>563.5</c:v>
                </c:pt>
                <c:pt idx="758">
                  <c:v>564</c:v>
                </c:pt>
                <c:pt idx="759">
                  <c:v>564.5</c:v>
                </c:pt>
                <c:pt idx="760">
                  <c:v>565</c:v>
                </c:pt>
                <c:pt idx="761">
                  <c:v>565.5</c:v>
                </c:pt>
                <c:pt idx="762">
                  <c:v>566</c:v>
                </c:pt>
                <c:pt idx="763">
                  <c:v>566.5</c:v>
                </c:pt>
                <c:pt idx="764">
                  <c:v>567</c:v>
                </c:pt>
                <c:pt idx="765">
                  <c:v>567.5</c:v>
                </c:pt>
                <c:pt idx="766">
                  <c:v>568</c:v>
                </c:pt>
                <c:pt idx="767">
                  <c:v>568.5</c:v>
                </c:pt>
                <c:pt idx="768">
                  <c:v>569</c:v>
                </c:pt>
                <c:pt idx="769">
                  <c:v>569.5</c:v>
                </c:pt>
                <c:pt idx="770">
                  <c:v>570</c:v>
                </c:pt>
                <c:pt idx="771">
                  <c:v>570.5</c:v>
                </c:pt>
                <c:pt idx="772">
                  <c:v>571</c:v>
                </c:pt>
                <c:pt idx="773">
                  <c:v>571.5</c:v>
                </c:pt>
                <c:pt idx="774">
                  <c:v>572</c:v>
                </c:pt>
                <c:pt idx="775">
                  <c:v>572.5</c:v>
                </c:pt>
                <c:pt idx="776">
                  <c:v>573</c:v>
                </c:pt>
                <c:pt idx="777">
                  <c:v>573.5</c:v>
                </c:pt>
                <c:pt idx="778">
                  <c:v>574</c:v>
                </c:pt>
                <c:pt idx="779">
                  <c:v>574.5</c:v>
                </c:pt>
                <c:pt idx="780">
                  <c:v>575</c:v>
                </c:pt>
                <c:pt idx="781">
                  <c:v>575.5</c:v>
                </c:pt>
                <c:pt idx="782">
                  <c:v>576</c:v>
                </c:pt>
                <c:pt idx="783">
                  <c:v>576.5</c:v>
                </c:pt>
                <c:pt idx="784">
                  <c:v>577</c:v>
                </c:pt>
                <c:pt idx="785">
                  <c:v>577.5</c:v>
                </c:pt>
                <c:pt idx="786">
                  <c:v>578</c:v>
                </c:pt>
                <c:pt idx="787">
                  <c:v>578.5</c:v>
                </c:pt>
                <c:pt idx="788">
                  <c:v>579</c:v>
                </c:pt>
                <c:pt idx="789">
                  <c:v>579.5</c:v>
                </c:pt>
                <c:pt idx="790">
                  <c:v>580</c:v>
                </c:pt>
                <c:pt idx="791">
                  <c:v>580.5</c:v>
                </c:pt>
                <c:pt idx="792">
                  <c:v>581</c:v>
                </c:pt>
                <c:pt idx="793">
                  <c:v>581.5</c:v>
                </c:pt>
                <c:pt idx="794">
                  <c:v>582</c:v>
                </c:pt>
                <c:pt idx="795">
                  <c:v>582.5</c:v>
                </c:pt>
                <c:pt idx="796">
                  <c:v>583</c:v>
                </c:pt>
                <c:pt idx="797">
                  <c:v>583.5</c:v>
                </c:pt>
                <c:pt idx="798">
                  <c:v>584</c:v>
                </c:pt>
                <c:pt idx="799">
                  <c:v>584.5</c:v>
                </c:pt>
                <c:pt idx="800">
                  <c:v>585</c:v>
                </c:pt>
                <c:pt idx="801">
                  <c:v>585.5</c:v>
                </c:pt>
                <c:pt idx="802">
                  <c:v>586</c:v>
                </c:pt>
                <c:pt idx="803">
                  <c:v>586.5</c:v>
                </c:pt>
                <c:pt idx="804">
                  <c:v>587</c:v>
                </c:pt>
                <c:pt idx="805">
                  <c:v>587.5</c:v>
                </c:pt>
                <c:pt idx="806">
                  <c:v>588</c:v>
                </c:pt>
                <c:pt idx="807">
                  <c:v>588.5</c:v>
                </c:pt>
                <c:pt idx="808">
                  <c:v>589</c:v>
                </c:pt>
                <c:pt idx="809">
                  <c:v>589.5</c:v>
                </c:pt>
                <c:pt idx="810">
                  <c:v>590</c:v>
                </c:pt>
                <c:pt idx="811">
                  <c:v>590.5</c:v>
                </c:pt>
                <c:pt idx="812">
                  <c:v>591</c:v>
                </c:pt>
                <c:pt idx="813">
                  <c:v>591.5</c:v>
                </c:pt>
                <c:pt idx="814">
                  <c:v>592</c:v>
                </c:pt>
                <c:pt idx="815">
                  <c:v>592.5</c:v>
                </c:pt>
                <c:pt idx="816">
                  <c:v>593</c:v>
                </c:pt>
                <c:pt idx="817">
                  <c:v>593.5</c:v>
                </c:pt>
                <c:pt idx="818">
                  <c:v>594</c:v>
                </c:pt>
                <c:pt idx="819">
                  <c:v>594.5</c:v>
                </c:pt>
                <c:pt idx="820">
                  <c:v>595</c:v>
                </c:pt>
                <c:pt idx="821">
                  <c:v>595.5</c:v>
                </c:pt>
                <c:pt idx="822">
                  <c:v>596</c:v>
                </c:pt>
                <c:pt idx="823">
                  <c:v>596.5</c:v>
                </c:pt>
                <c:pt idx="824">
                  <c:v>597</c:v>
                </c:pt>
                <c:pt idx="825">
                  <c:v>597.5</c:v>
                </c:pt>
                <c:pt idx="826">
                  <c:v>598</c:v>
                </c:pt>
                <c:pt idx="827">
                  <c:v>598.5</c:v>
                </c:pt>
                <c:pt idx="828">
                  <c:v>599</c:v>
                </c:pt>
                <c:pt idx="829">
                  <c:v>599.5</c:v>
                </c:pt>
                <c:pt idx="830">
                  <c:v>600</c:v>
                </c:pt>
                <c:pt idx="831">
                  <c:v>600.5</c:v>
                </c:pt>
                <c:pt idx="832">
                  <c:v>601</c:v>
                </c:pt>
                <c:pt idx="833">
                  <c:v>601.5</c:v>
                </c:pt>
                <c:pt idx="834">
                  <c:v>602</c:v>
                </c:pt>
                <c:pt idx="835">
                  <c:v>602.5</c:v>
                </c:pt>
                <c:pt idx="836">
                  <c:v>603</c:v>
                </c:pt>
                <c:pt idx="837">
                  <c:v>603.5</c:v>
                </c:pt>
                <c:pt idx="838">
                  <c:v>604</c:v>
                </c:pt>
                <c:pt idx="839">
                  <c:v>604.5</c:v>
                </c:pt>
                <c:pt idx="840">
                  <c:v>605</c:v>
                </c:pt>
                <c:pt idx="841">
                  <c:v>605.5</c:v>
                </c:pt>
                <c:pt idx="842">
                  <c:v>606</c:v>
                </c:pt>
                <c:pt idx="843">
                  <c:v>606.5</c:v>
                </c:pt>
                <c:pt idx="844">
                  <c:v>607</c:v>
                </c:pt>
                <c:pt idx="845">
                  <c:v>607.5</c:v>
                </c:pt>
                <c:pt idx="846">
                  <c:v>608</c:v>
                </c:pt>
                <c:pt idx="847">
                  <c:v>608.5</c:v>
                </c:pt>
                <c:pt idx="848">
                  <c:v>609</c:v>
                </c:pt>
                <c:pt idx="849">
                  <c:v>609.5</c:v>
                </c:pt>
                <c:pt idx="850">
                  <c:v>610</c:v>
                </c:pt>
                <c:pt idx="851">
                  <c:v>610.5</c:v>
                </c:pt>
                <c:pt idx="852">
                  <c:v>611</c:v>
                </c:pt>
                <c:pt idx="853">
                  <c:v>611.5</c:v>
                </c:pt>
                <c:pt idx="854">
                  <c:v>612</c:v>
                </c:pt>
                <c:pt idx="855">
                  <c:v>612.5</c:v>
                </c:pt>
                <c:pt idx="856">
                  <c:v>613</c:v>
                </c:pt>
                <c:pt idx="857">
                  <c:v>613.5</c:v>
                </c:pt>
                <c:pt idx="858">
                  <c:v>614</c:v>
                </c:pt>
                <c:pt idx="859">
                  <c:v>614.5</c:v>
                </c:pt>
                <c:pt idx="860">
                  <c:v>615</c:v>
                </c:pt>
                <c:pt idx="861">
                  <c:v>615.5</c:v>
                </c:pt>
                <c:pt idx="862">
                  <c:v>616</c:v>
                </c:pt>
                <c:pt idx="863">
                  <c:v>616.5</c:v>
                </c:pt>
                <c:pt idx="864">
                  <c:v>617</c:v>
                </c:pt>
                <c:pt idx="865">
                  <c:v>617.5</c:v>
                </c:pt>
                <c:pt idx="866">
                  <c:v>618</c:v>
                </c:pt>
                <c:pt idx="867">
                  <c:v>618.5</c:v>
                </c:pt>
                <c:pt idx="868">
                  <c:v>619</c:v>
                </c:pt>
                <c:pt idx="869">
                  <c:v>619.5</c:v>
                </c:pt>
                <c:pt idx="870">
                  <c:v>620</c:v>
                </c:pt>
                <c:pt idx="871">
                  <c:v>620.5</c:v>
                </c:pt>
                <c:pt idx="872">
                  <c:v>621</c:v>
                </c:pt>
                <c:pt idx="873">
                  <c:v>621.5</c:v>
                </c:pt>
                <c:pt idx="874">
                  <c:v>622</c:v>
                </c:pt>
                <c:pt idx="875">
                  <c:v>622.5</c:v>
                </c:pt>
                <c:pt idx="876">
                  <c:v>623</c:v>
                </c:pt>
                <c:pt idx="877">
                  <c:v>623.5</c:v>
                </c:pt>
                <c:pt idx="878">
                  <c:v>624</c:v>
                </c:pt>
                <c:pt idx="879">
                  <c:v>624.5</c:v>
                </c:pt>
                <c:pt idx="880">
                  <c:v>625</c:v>
                </c:pt>
                <c:pt idx="881">
                  <c:v>625.5</c:v>
                </c:pt>
                <c:pt idx="882">
                  <c:v>626</c:v>
                </c:pt>
                <c:pt idx="883">
                  <c:v>626.5</c:v>
                </c:pt>
                <c:pt idx="884">
                  <c:v>627</c:v>
                </c:pt>
                <c:pt idx="885">
                  <c:v>627.5</c:v>
                </c:pt>
                <c:pt idx="886">
                  <c:v>628</c:v>
                </c:pt>
                <c:pt idx="887">
                  <c:v>628.5</c:v>
                </c:pt>
                <c:pt idx="888">
                  <c:v>629</c:v>
                </c:pt>
                <c:pt idx="889">
                  <c:v>629.5</c:v>
                </c:pt>
                <c:pt idx="890">
                  <c:v>630</c:v>
                </c:pt>
                <c:pt idx="891">
                  <c:v>630.5</c:v>
                </c:pt>
                <c:pt idx="892">
                  <c:v>631</c:v>
                </c:pt>
                <c:pt idx="893">
                  <c:v>631.5</c:v>
                </c:pt>
                <c:pt idx="894">
                  <c:v>632</c:v>
                </c:pt>
                <c:pt idx="895">
                  <c:v>632.5</c:v>
                </c:pt>
                <c:pt idx="896">
                  <c:v>633</c:v>
                </c:pt>
                <c:pt idx="897">
                  <c:v>633.5</c:v>
                </c:pt>
                <c:pt idx="898">
                  <c:v>634</c:v>
                </c:pt>
                <c:pt idx="899">
                  <c:v>634.5</c:v>
                </c:pt>
                <c:pt idx="900">
                  <c:v>635</c:v>
                </c:pt>
                <c:pt idx="901">
                  <c:v>635.5</c:v>
                </c:pt>
                <c:pt idx="902">
                  <c:v>636</c:v>
                </c:pt>
                <c:pt idx="903">
                  <c:v>636.5</c:v>
                </c:pt>
                <c:pt idx="904">
                  <c:v>637</c:v>
                </c:pt>
                <c:pt idx="905">
                  <c:v>637.5</c:v>
                </c:pt>
                <c:pt idx="906">
                  <c:v>638</c:v>
                </c:pt>
                <c:pt idx="907">
                  <c:v>638.5</c:v>
                </c:pt>
                <c:pt idx="908">
                  <c:v>639</c:v>
                </c:pt>
                <c:pt idx="909">
                  <c:v>639.5</c:v>
                </c:pt>
                <c:pt idx="910">
                  <c:v>640</c:v>
                </c:pt>
                <c:pt idx="911">
                  <c:v>640.5</c:v>
                </c:pt>
                <c:pt idx="912">
                  <c:v>641</c:v>
                </c:pt>
                <c:pt idx="913">
                  <c:v>641.5</c:v>
                </c:pt>
                <c:pt idx="914">
                  <c:v>642</c:v>
                </c:pt>
                <c:pt idx="915">
                  <c:v>642.5</c:v>
                </c:pt>
                <c:pt idx="916">
                  <c:v>643</c:v>
                </c:pt>
                <c:pt idx="917">
                  <c:v>643.5</c:v>
                </c:pt>
                <c:pt idx="918">
                  <c:v>644</c:v>
                </c:pt>
                <c:pt idx="919">
                  <c:v>644.5</c:v>
                </c:pt>
                <c:pt idx="920">
                  <c:v>645</c:v>
                </c:pt>
                <c:pt idx="921">
                  <c:v>645.5</c:v>
                </c:pt>
                <c:pt idx="922">
                  <c:v>646</c:v>
                </c:pt>
                <c:pt idx="923">
                  <c:v>646.5</c:v>
                </c:pt>
                <c:pt idx="924">
                  <c:v>647</c:v>
                </c:pt>
                <c:pt idx="925">
                  <c:v>647.5</c:v>
                </c:pt>
                <c:pt idx="926">
                  <c:v>648</c:v>
                </c:pt>
                <c:pt idx="927">
                  <c:v>648.5</c:v>
                </c:pt>
                <c:pt idx="928">
                  <c:v>649</c:v>
                </c:pt>
                <c:pt idx="929">
                  <c:v>649.5</c:v>
                </c:pt>
                <c:pt idx="930">
                  <c:v>650</c:v>
                </c:pt>
                <c:pt idx="931">
                  <c:v>650.5</c:v>
                </c:pt>
                <c:pt idx="932">
                  <c:v>651</c:v>
                </c:pt>
                <c:pt idx="933">
                  <c:v>651.5</c:v>
                </c:pt>
                <c:pt idx="934">
                  <c:v>652</c:v>
                </c:pt>
                <c:pt idx="935">
                  <c:v>652.5</c:v>
                </c:pt>
                <c:pt idx="936">
                  <c:v>653</c:v>
                </c:pt>
                <c:pt idx="937">
                  <c:v>653.5</c:v>
                </c:pt>
                <c:pt idx="938">
                  <c:v>654</c:v>
                </c:pt>
                <c:pt idx="939">
                  <c:v>654.5</c:v>
                </c:pt>
                <c:pt idx="940">
                  <c:v>655</c:v>
                </c:pt>
                <c:pt idx="941">
                  <c:v>655.5</c:v>
                </c:pt>
                <c:pt idx="942">
                  <c:v>656</c:v>
                </c:pt>
                <c:pt idx="943">
                  <c:v>656.5</c:v>
                </c:pt>
                <c:pt idx="944">
                  <c:v>657</c:v>
                </c:pt>
                <c:pt idx="945">
                  <c:v>657.5</c:v>
                </c:pt>
                <c:pt idx="946">
                  <c:v>658</c:v>
                </c:pt>
                <c:pt idx="947">
                  <c:v>658.5</c:v>
                </c:pt>
                <c:pt idx="948">
                  <c:v>659</c:v>
                </c:pt>
                <c:pt idx="949">
                  <c:v>659.5</c:v>
                </c:pt>
                <c:pt idx="950">
                  <c:v>660</c:v>
                </c:pt>
                <c:pt idx="951">
                  <c:v>660.5</c:v>
                </c:pt>
                <c:pt idx="952">
                  <c:v>661</c:v>
                </c:pt>
                <c:pt idx="953">
                  <c:v>661.5</c:v>
                </c:pt>
                <c:pt idx="954">
                  <c:v>662</c:v>
                </c:pt>
                <c:pt idx="955">
                  <c:v>662.5</c:v>
                </c:pt>
                <c:pt idx="956">
                  <c:v>663</c:v>
                </c:pt>
                <c:pt idx="957">
                  <c:v>663.5</c:v>
                </c:pt>
                <c:pt idx="958">
                  <c:v>664</c:v>
                </c:pt>
                <c:pt idx="959">
                  <c:v>664.5</c:v>
                </c:pt>
                <c:pt idx="960">
                  <c:v>665</c:v>
                </c:pt>
                <c:pt idx="961">
                  <c:v>665.5</c:v>
                </c:pt>
                <c:pt idx="962">
                  <c:v>666</c:v>
                </c:pt>
                <c:pt idx="963">
                  <c:v>666.5</c:v>
                </c:pt>
                <c:pt idx="964">
                  <c:v>667</c:v>
                </c:pt>
                <c:pt idx="965">
                  <c:v>667.5</c:v>
                </c:pt>
                <c:pt idx="966">
                  <c:v>668</c:v>
                </c:pt>
                <c:pt idx="967">
                  <c:v>668.5</c:v>
                </c:pt>
                <c:pt idx="968">
                  <c:v>669</c:v>
                </c:pt>
                <c:pt idx="969">
                  <c:v>669.5</c:v>
                </c:pt>
                <c:pt idx="970">
                  <c:v>670</c:v>
                </c:pt>
                <c:pt idx="971">
                  <c:v>670.5</c:v>
                </c:pt>
                <c:pt idx="972">
                  <c:v>671</c:v>
                </c:pt>
                <c:pt idx="973">
                  <c:v>671.5</c:v>
                </c:pt>
                <c:pt idx="974">
                  <c:v>672</c:v>
                </c:pt>
                <c:pt idx="975">
                  <c:v>672.5</c:v>
                </c:pt>
                <c:pt idx="976">
                  <c:v>673</c:v>
                </c:pt>
                <c:pt idx="977">
                  <c:v>673.5</c:v>
                </c:pt>
                <c:pt idx="978">
                  <c:v>674</c:v>
                </c:pt>
                <c:pt idx="979">
                  <c:v>674.5</c:v>
                </c:pt>
                <c:pt idx="980">
                  <c:v>675</c:v>
                </c:pt>
                <c:pt idx="981">
                  <c:v>675.5</c:v>
                </c:pt>
                <c:pt idx="982">
                  <c:v>676</c:v>
                </c:pt>
                <c:pt idx="983">
                  <c:v>676.5</c:v>
                </c:pt>
                <c:pt idx="984">
                  <c:v>677</c:v>
                </c:pt>
                <c:pt idx="985">
                  <c:v>677.5</c:v>
                </c:pt>
                <c:pt idx="986">
                  <c:v>678</c:v>
                </c:pt>
                <c:pt idx="987">
                  <c:v>678.5</c:v>
                </c:pt>
                <c:pt idx="988">
                  <c:v>679</c:v>
                </c:pt>
                <c:pt idx="989">
                  <c:v>679.5</c:v>
                </c:pt>
                <c:pt idx="990">
                  <c:v>680</c:v>
                </c:pt>
                <c:pt idx="991">
                  <c:v>680.5</c:v>
                </c:pt>
                <c:pt idx="992">
                  <c:v>681</c:v>
                </c:pt>
                <c:pt idx="993">
                  <c:v>681.5</c:v>
                </c:pt>
                <c:pt idx="994">
                  <c:v>682</c:v>
                </c:pt>
                <c:pt idx="995">
                  <c:v>682.5</c:v>
                </c:pt>
                <c:pt idx="996">
                  <c:v>683</c:v>
                </c:pt>
                <c:pt idx="997">
                  <c:v>683.5</c:v>
                </c:pt>
                <c:pt idx="998">
                  <c:v>684</c:v>
                </c:pt>
                <c:pt idx="999">
                  <c:v>684.5</c:v>
                </c:pt>
                <c:pt idx="1000">
                  <c:v>685</c:v>
                </c:pt>
                <c:pt idx="1001">
                  <c:v>685.5</c:v>
                </c:pt>
                <c:pt idx="1002">
                  <c:v>686</c:v>
                </c:pt>
                <c:pt idx="1003">
                  <c:v>686.5</c:v>
                </c:pt>
                <c:pt idx="1004">
                  <c:v>687</c:v>
                </c:pt>
                <c:pt idx="1005">
                  <c:v>687.5</c:v>
                </c:pt>
                <c:pt idx="1006">
                  <c:v>688</c:v>
                </c:pt>
                <c:pt idx="1007">
                  <c:v>688.5</c:v>
                </c:pt>
                <c:pt idx="1008">
                  <c:v>689</c:v>
                </c:pt>
                <c:pt idx="1009">
                  <c:v>689.5</c:v>
                </c:pt>
                <c:pt idx="1010">
                  <c:v>690</c:v>
                </c:pt>
                <c:pt idx="1011">
                  <c:v>690.5</c:v>
                </c:pt>
                <c:pt idx="1012">
                  <c:v>691</c:v>
                </c:pt>
                <c:pt idx="1013">
                  <c:v>691.5</c:v>
                </c:pt>
                <c:pt idx="1014">
                  <c:v>692</c:v>
                </c:pt>
                <c:pt idx="1015">
                  <c:v>692.5</c:v>
                </c:pt>
                <c:pt idx="1016">
                  <c:v>693</c:v>
                </c:pt>
                <c:pt idx="1017">
                  <c:v>693.5</c:v>
                </c:pt>
                <c:pt idx="1018">
                  <c:v>694</c:v>
                </c:pt>
                <c:pt idx="1019">
                  <c:v>694.5</c:v>
                </c:pt>
                <c:pt idx="1020">
                  <c:v>695</c:v>
                </c:pt>
                <c:pt idx="1021">
                  <c:v>695.5</c:v>
                </c:pt>
                <c:pt idx="1022">
                  <c:v>696</c:v>
                </c:pt>
                <c:pt idx="1023">
                  <c:v>696.5</c:v>
                </c:pt>
                <c:pt idx="1024">
                  <c:v>697</c:v>
                </c:pt>
                <c:pt idx="1025">
                  <c:v>697.5</c:v>
                </c:pt>
                <c:pt idx="1026">
                  <c:v>698</c:v>
                </c:pt>
                <c:pt idx="1027">
                  <c:v>698.5</c:v>
                </c:pt>
                <c:pt idx="1028">
                  <c:v>699</c:v>
                </c:pt>
                <c:pt idx="1029">
                  <c:v>699.5</c:v>
                </c:pt>
                <c:pt idx="1030">
                  <c:v>700</c:v>
                </c:pt>
                <c:pt idx="1031">
                  <c:v>700.5</c:v>
                </c:pt>
                <c:pt idx="1032">
                  <c:v>701</c:v>
                </c:pt>
                <c:pt idx="1033">
                  <c:v>701.5</c:v>
                </c:pt>
                <c:pt idx="1034">
                  <c:v>702</c:v>
                </c:pt>
                <c:pt idx="1035">
                  <c:v>702.5</c:v>
                </c:pt>
                <c:pt idx="1036">
                  <c:v>703</c:v>
                </c:pt>
                <c:pt idx="1037">
                  <c:v>703.5</c:v>
                </c:pt>
                <c:pt idx="1038">
                  <c:v>704</c:v>
                </c:pt>
                <c:pt idx="1039">
                  <c:v>704.5</c:v>
                </c:pt>
                <c:pt idx="1040">
                  <c:v>705</c:v>
                </c:pt>
                <c:pt idx="1041">
                  <c:v>705.5</c:v>
                </c:pt>
                <c:pt idx="1042">
                  <c:v>706</c:v>
                </c:pt>
                <c:pt idx="1043">
                  <c:v>706.5</c:v>
                </c:pt>
                <c:pt idx="1044">
                  <c:v>707</c:v>
                </c:pt>
                <c:pt idx="1045">
                  <c:v>707.5</c:v>
                </c:pt>
                <c:pt idx="1046">
                  <c:v>708</c:v>
                </c:pt>
                <c:pt idx="1047">
                  <c:v>708.5</c:v>
                </c:pt>
                <c:pt idx="1048">
                  <c:v>709</c:v>
                </c:pt>
                <c:pt idx="1049">
                  <c:v>709.5</c:v>
                </c:pt>
                <c:pt idx="1050">
                  <c:v>710</c:v>
                </c:pt>
                <c:pt idx="1051">
                  <c:v>710.5</c:v>
                </c:pt>
                <c:pt idx="1052">
                  <c:v>711</c:v>
                </c:pt>
                <c:pt idx="1053">
                  <c:v>711.5</c:v>
                </c:pt>
                <c:pt idx="1054">
                  <c:v>712</c:v>
                </c:pt>
                <c:pt idx="1055">
                  <c:v>712.5</c:v>
                </c:pt>
                <c:pt idx="1056">
                  <c:v>713</c:v>
                </c:pt>
                <c:pt idx="1057">
                  <c:v>713.5</c:v>
                </c:pt>
                <c:pt idx="1058">
                  <c:v>714</c:v>
                </c:pt>
                <c:pt idx="1059">
                  <c:v>714.5</c:v>
                </c:pt>
                <c:pt idx="1060">
                  <c:v>715</c:v>
                </c:pt>
                <c:pt idx="1061">
                  <c:v>715.5</c:v>
                </c:pt>
                <c:pt idx="1062">
                  <c:v>716</c:v>
                </c:pt>
                <c:pt idx="1063">
                  <c:v>716.5</c:v>
                </c:pt>
                <c:pt idx="1064">
                  <c:v>717</c:v>
                </c:pt>
                <c:pt idx="1065">
                  <c:v>717.5</c:v>
                </c:pt>
                <c:pt idx="1066">
                  <c:v>718</c:v>
                </c:pt>
                <c:pt idx="1067">
                  <c:v>718.5</c:v>
                </c:pt>
                <c:pt idx="1068">
                  <c:v>719</c:v>
                </c:pt>
                <c:pt idx="1069">
                  <c:v>719.5</c:v>
                </c:pt>
                <c:pt idx="1070">
                  <c:v>720</c:v>
                </c:pt>
                <c:pt idx="1071">
                  <c:v>720.5</c:v>
                </c:pt>
                <c:pt idx="1072">
                  <c:v>721</c:v>
                </c:pt>
                <c:pt idx="1073">
                  <c:v>721.5</c:v>
                </c:pt>
                <c:pt idx="1074">
                  <c:v>722</c:v>
                </c:pt>
                <c:pt idx="1075">
                  <c:v>722.5</c:v>
                </c:pt>
                <c:pt idx="1076">
                  <c:v>723</c:v>
                </c:pt>
                <c:pt idx="1077">
                  <c:v>723.5</c:v>
                </c:pt>
                <c:pt idx="1078">
                  <c:v>724</c:v>
                </c:pt>
                <c:pt idx="1079">
                  <c:v>724.5</c:v>
                </c:pt>
                <c:pt idx="1080">
                  <c:v>725</c:v>
                </c:pt>
                <c:pt idx="1081">
                  <c:v>725.5</c:v>
                </c:pt>
                <c:pt idx="1082">
                  <c:v>726</c:v>
                </c:pt>
                <c:pt idx="1083">
                  <c:v>726.5</c:v>
                </c:pt>
                <c:pt idx="1084">
                  <c:v>727</c:v>
                </c:pt>
                <c:pt idx="1085">
                  <c:v>727.5</c:v>
                </c:pt>
                <c:pt idx="1086">
                  <c:v>728</c:v>
                </c:pt>
                <c:pt idx="1087">
                  <c:v>728.5</c:v>
                </c:pt>
                <c:pt idx="1088">
                  <c:v>729</c:v>
                </c:pt>
                <c:pt idx="1089">
                  <c:v>729.5</c:v>
                </c:pt>
                <c:pt idx="1090">
                  <c:v>730</c:v>
                </c:pt>
                <c:pt idx="1091">
                  <c:v>730.5</c:v>
                </c:pt>
                <c:pt idx="1092">
                  <c:v>731</c:v>
                </c:pt>
                <c:pt idx="1093">
                  <c:v>731.5</c:v>
                </c:pt>
                <c:pt idx="1094">
                  <c:v>732</c:v>
                </c:pt>
                <c:pt idx="1095">
                  <c:v>732.5</c:v>
                </c:pt>
                <c:pt idx="1096">
                  <c:v>733</c:v>
                </c:pt>
                <c:pt idx="1097">
                  <c:v>733.5</c:v>
                </c:pt>
                <c:pt idx="1098">
                  <c:v>734</c:v>
                </c:pt>
                <c:pt idx="1099">
                  <c:v>734.5</c:v>
                </c:pt>
                <c:pt idx="1100">
                  <c:v>735</c:v>
                </c:pt>
                <c:pt idx="1101">
                  <c:v>735.5</c:v>
                </c:pt>
                <c:pt idx="1102">
                  <c:v>736</c:v>
                </c:pt>
                <c:pt idx="1103">
                  <c:v>736.5</c:v>
                </c:pt>
                <c:pt idx="1104">
                  <c:v>737</c:v>
                </c:pt>
                <c:pt idx="1105">
                  <c:v>737.5</c:v>
                </c:pt>
                <c:pt idx="1106">
                  <c:v>738</c:v>
                </c:pt>
                <c:pt idx="1107">
                  <c:v>738.5</c:v>
                </c:pt>
                <c:pt idx="1108">
                  <c:v>739</c:v>
                </c:pt>
                <c:pt idx="1109">
                  <c:v>739.5</c:v>
                </c:pt>
                <c:pt idx="1110">
                  <c:v>740</c:v>
                </c:pt>
                <c:pt idx="1111">
                  <c:v>740.5</c:v>
                </c:pt>
                <c:pt idx="1112">
                  <c:v>741</c:v>
                </c:pt>
                <c:pt idx="1113">
                  <c:v>741.5</c:v>
                </c:pt>
                <c:pt idx="1114">
                  <c:v>742</c:v>
                </c:pt>
                <c:pt idx="1115">
                  <c:v>742.5</c:v>
                </c:pt>
                <c:pt idx="1116">
                  <c:v>743</c:v>
                </c:pt>
                <c:pt idx="1117">
                  <c:v>743.5</c:v>
                </c:pt>
                <c:pt idx="1118">
                  <c:v>744</c:v>
                </c:pt>
                <c:pt idx="1119">
                  <c:v>744.5</c:v>
                </c:pt>
                <c:pt idx="1120">
                  <c:v>745</c:v>
                </c:pt>
                <c:pt idx="1121">
                  <c:v>745.5</c:v>
                </c:pt>
                <c:pt idx="1122">
                  <c:v>746</c:v>
                </c:pt>
                <c:pt idx="1123">
                  <c:v>746.5</c:v>
                </c:pt>
                <c:pt idx="1124">
                  <c:v>747</c:v>
                </c:pt>
                <c:pt idx="1125">
                  <c:v>747.5</c:v>
                </c:pt>
                <c:pt idx="1126">
                  <c:v>748</c:v>
                </c:pt>
                <c:pt idx="1127">
                  <c:v>748.5</c:v>
                </c:pt>
                <c:pt idx="1128">
                  <c:v>749</c:v>
                </c:pt>
                <c:pt idx="1129">
                  <c:v>749.5</c:v>
                </c:pt>
                <c:pt idx="1130">
                  <c:v>750</c:v>
                </c:pt>
                <c:pt idx="1131">
                  <c:v>750.5</c:v>
                </c:pt>
                <c:pt idx="1132">
                  <c:v>751</c:v>
                </c:pt>
                <c:pt idx="1133">
                  <c:v>751.5</c:v>
                </c:pt>
                <c:pt idx="1134">
                  <c:v>752</c:v>
                </c:pt>
                <c:pt idx="1135">
                  <c:v>752.5</c:v>
                </c:pt>
                <c:pt idx="1136">
                  <c:v>753</c:v>
                </c:pt>
                <c:pt idx="1137">
                  <c:v>753.5</c:v>
                </c:pt>
                <c:pt idx="1138">
                  <c:v>754</c:v>
                </c:pt>
                <c:pt idx="1139">
                  <c:v>754.5</c:v>
                </c:pt>
                <c:pt idx="1140">
                  <c:v>755</c:v>
                </c:pt>
                <c:pt idx="1141">
                  <c:v>755.5</c:v>
                </c:pt>
                <c:pt idx="1142">
                  <c:v>756</c:v>
                </c:pt>
                <c:pt idx="1143">
                  <c:v>756.5</c:v>
                </c:pt>
                <c:pt idx="1144">
                  <c:v>757</c:v>
                </c:pt>
                <c:pt idx="1145">
                  <c:v>757.5</c:v>
                </c:pt>
                <c:pt idx="1146">
                  <c:v>758</c:v>
                </c:pt>
                <c:pt idx="1147">
                  <c:v>758.5</c:v>
                </c:pt>
                <c:pt idx="1148">
                  <c:v>759</c:v>
                </c:pt>
                <c:pt idx="1149">
                  <c:v>759.5</c:v>
                </c:pt>
                <c:pt idx="1150">
                  <c:v>760</c:v>
                </c:pt>
                <c:pt idx="1151">
                  <c:v>760.5</c:v>
                </c:pt>
                <c:pt idx="1152">
                  <c:v>761</c:v>
                </c:pt>
                <c:pt idx="1153">
                  <c:v>761.5</c:v>
                </c:pt>
                <c:pt idx="1154">
                  <c:v>762</c:v>
                </c:pt>
                <c:pt idx="1155">
                  <c:v>762.5</c:v>
                </c:pt>
                <c:pt idx="1156">
                  <c:v>763</c:v>
                </c:pt>
                <c:pt idx="1157">
                  <c:v>763.5</c:v>
                </c:pt>
                <c:pt idx="1158">
                  <c:v>764</c:v>
                </c:pt>
                <c:pt idx="1159">
                  <c:v>764.5</c:v>
                </c:pt>
                <c:pt idx="1160">
                  <c:v>765</c:v>
                </c:pt>
                <c:pt idx="1161">
                  <c:v>765.5</c:v>
                </c:pt>
                <c:pt idx="1162">
                  <c:v>766</c:v>
                </c:pt>
                <c:pt idx="1163">
                  <c:v>766.5</c:v>
                </c:pt>
                <c:pt idx="1164">
                  <c:v>767</c:v>
                </c:pt>
                <c:pt idx="1165">
                  <c:v>767.5</c:v>
                </c:pt>
                <c:pt idx="1166">
                  <c:v>768</c:v>
                </c:pt>
                <c:pt idx="1167">
                  <c:v>768.5</c:v>
                </c:pt>
                <c:pt idx="1168">
                  <c:v>769</c:v>
                </c:pt>
                <c:pt idx="1169">
                  <c:v>769.5</c:v>
                </c:pt>
                <c:pt idx="1170">
                  <c:v>770</c:v>
                </c:pt>
                <c:pt idx="1171">
                  <c:v>770.5</c:v>
                </c:pt>
                <c:pt idx="1172">
                  <c:v>771</c:v>
                </c:pt>
                <c:pt idx="1173">
                  <c:v>771.5</c:v>
                </c:pt>
                <c:pt idx="1174">
                  <c:v>772</c:v>
                </c:pt>
                <c:pt idx="1175">
                  <c:v>772.5</c:v>
                </c:pt>
                <c:pt idx="1176">
                  <c:v>773</c:v>
                </c:pt>
                <c:pt idx="1177">
                  <c:v>773.5</c:v>
                </c:pt>
                <c:pt idx="1178">
                  <c:v>774</c:v>
                </c:pt>
                <c:pt idx="1179">
                  <c:v>774.5</c:v>
                </c:pt>
                <c:pt idx="1180">
                  <c:v>775</c:v>
                </c:pt>
                <c:pt idx="1181">
                  <c:v>775.5</c:v>
                </c:pt>
                <c:pt idx="1182">
                  <c:v>776</c:v>
                </c:pt>
                <c:pt idx="1183">
                  <c:v>776.5</c:v>
                </c:pt>
                <c:pt idx="1184">
                  <c:v>777</c:v>
                </c:pt>
                <c:pt idx="1185">
                  <c:v>777.5</c:v>
                </c:pt>
                <c:pt idx="1186">
                  <c:v>778</c:v>
                </c:pt>
                <c:pt idx="1187">
                  <c:v>778.5</c:v>
                </c:pt>
                <c:pt idx="1188">
                  <c:v>779</c:v>
                </c:pt>
                <c:pt idx="1189">
                  <c:v>779.5</c:v>
                </c:pt>
                <c:pt idx="1190">
                  <c:v>780</c:v>
                </c:pt>
                <c:pt idx="1191">
                  <c:v>780.5</c:v>
                </c:pt>
                <c:pt idx="1192">
                  <c:v>781</c:v>
                </c:pt>
                <c:pt idx="1193">
                  <c:v>781.5</c:v>
                </c:pt>
                <c:pt idx="1194">
                  <c:v>782</c:v>
                </c:pt>
                <c:pt idx="1195">
                  <c:v>782.5</c:v>
                </c:pt>
                <c:pt idx="1196">
                  <c:v>783</c:v>
                </c:pt>
                <c:pt idx="1197">
                  <c:v>783.5</c:v>
                </c:pt>
                <c:pt idx="1198">
                  <c:v>784</c:v>
                </c:pt>
                <c:pt idx="1199">
                  <c:v>784.5</c:v>
                </c:pt>
                <c:pt idx="1200">
                  <c:v>785</c:v>
                </c:pt>
                <c:pt idx="1201">
                  <c:v>785.5</c:v>
                </c:pt>
                <c:pt idx="1202">
                  <c:v>786</c:v>
                </c:pt>
                <c:pt idx="1203">
                  <c:v>786.5</c:v>
                </c:pt>
                <c:pt idx="1204">
                  <c:v>787</c:v>
                </c:pt>
                <c:pt idx="1205">
                  <c:v>787.5</c:v>
                </c:pt>
                <c:pt idx="1206">
                  <c:v>788</c:v>
                </c:pt>
                <c:pt idx="1207">
                  <c:v>788.5</c:v>
                </c:pt>
                <c:pt idx="1208">
                  <c:v>789</c:v>
                </c:pt>
                <c:pt idx="1209">
                  <c:v>789.5</c:v>
                </c:pt>
                <c:pt idx="1210">
                  <c:v>790</c:v>
                </c:pt>
                <c:pt idx="1211">
                  <c:v>790.5</c:v>
                </c:pt>
                <c:pt idx="1212">
                  <c:v>791</c:v>
                </c:pt>
                <c:pt idx="1213">
                  <c:v>791.5</c:v>
                </c:pt>
                <c:pt idx="1214">
                  <c:v>792</c:v>
                </c:pt>
                <c:pt idx="1215">
                  <c:v>792.5</c:v>
                </c:pt>
                <c:pt idx="1216">
                  <c:v>793</c:v>
                </c:pt>
                <c:pt idx="1217">
                  <c:v>793.5</c:v>
                </c:pt>
                <c:pt idx="1218">
                  <c:v>794</c:v>
                </c:pt>
                <c:pt idx="1219">
                  <c:v>794.5</c:v>
                </c:pt>
                <c:pt idx="1220">
                  <c:v>795</c:v>
                </c:pt>
                <c:pt idx="1221">
                  <c:v>795.5</c:v>
                </c:pt>
                <c:pt idx="1222">
                  <c:v>796</c:v>
                </c:pt>
                <c:pt idx="1223">
                  <c:v>796.5</c:v>
                </c:pt>
                <c:pt idx="1224">
                  <c:v>797</c:v>
                </c:pt>
                <c:pt idx="1225">
                  <c:v>797.5</c:v>
                </c:pt>
                <c:pt idx="1226">
                  <c:v>798</c:v>
                </c:pt>
                <c:pt idx="1227">
                  <c:v>798.5</c:v>
                </c:pt>
                <c:pt idx="1228">
                  <c:v>799</c:v>
                </c:pt>
                <c:pt idx="1229">
                  <c:v>799.5</c:v>
                </c:pt>
                <c:pt idx="1230">
                  <c:v>800</c:v>
                </c:pt>
                <c:pt idx="1231">
                  <c:v>800.5</c:v>
                </c:pt>
                <c:pt idx="1232">
                  <c:v>801</c:v>
                </c:pt>
                <c:pt idx="1233">
                  <c:v>801.5</c:v>
                </c:pt>
                <c:pt idx="1234">
                  <c:v>802</c:v>
                </c:pt>
                <c:pt idx="1235">
                  <c:v>802.5</c:v>
                </c:pt>
                <c:pt idx="1236">
                  <c:v>803</c:v>
                </c:pt>
                <c:pt idx="1237">
                  <c:v>803.5</c:v>
                </c:pt>
                <c:pt idx="1238">
                  <c:v>804</c:v>
                </c:pt>
                <c:pt idx="1239">
                  <c:v>804.5</c:v>
                </c:pt>
                <c:pt idx="1240">
                  <c:v>805</c:v>
                </c:pt>
                <c:pt idx="1241">
                  <c:v>805.5</c:v>
                </c:pt>
                <c:pt idx="1242">
                  <c:v>806</c:v>
                </c:pt>
                <c:pt idx="1243">
                  <c:v>806.5</c:v>
                </c:pt>
                <c:pt idx="1244">
                  <c:v>807</c:v>
                </c:pt>
                <c:pt idx="1245">
                  <c:v>807.5</c:v>
                </c:pt>
                <c:pt idx="1246">
                  <c:v>808</c:v>
                </c:pt>
                <c:pt idx="1247">
                  <c:v>808.5</c:v>
                </c:pt>
                <c:pt idx="1248">
                  <c:v>809</c:v>
                </c:pt>
                <c:pt idx="1249">
                  <c:v>809.5</c:v>
                </c:pt>
                <c:pt idx="1250">
                  <c:v>810</c:v>
                </c:pt>
                <c:pt idx="1251">
                  <c:v>810.5</c:v>
                </c:pt>
                <c:pt idx="1252">
                  <c:v>811</c:v>
                </c:pt>
                <c:pt idx="1253">
                  <c:v>811.5</c:v>
                </c:pt>
                <c:pt idx="1254">
                  <c:v>812</c:v>
                </c:pt>
                <c:pt idx="1255">
                  <c:v>812.5</c:v>
                </c:pt>
                <c:pt idx="1256">
                  <c:v>813</c:v>
                </c:pt>
                <c:pt idx="1257">
                  <c:v>813.5</c:v>
                </c:pt>
                <c:pt idx="1258">
                  <c:v>814</c:v>
                </c:pt>
                <c:pt idx="1259">
                  <c:v>814.5</c:v>
                </c:pt>
                <c:pt idx="1260">
                  <c:v>815</c:v>
                </c:pt>
                <c:pt idx="1261">
                  <c:v>815.5</c:v>
                </c:pt>
                <c:pt idx="1262">
                  <c:v>816</c:v>
                </c:pt>
                <c:pt idx="1263">
                  <c:v>816.5</c:v>
                </c:pt>
                <c:pt idx="1264">
                  <c:v>817</c:v>
                </c:pt>
                <c:pt idx="1265">
                  <c:v>817.5</c:v>
                </c:pt>
                <c:pt idx="1266">
                  <c:v>818</c:v>
                </c:pt>
                <c:pt idx="1267">
                  <c:v>818.5</c:v>
                </c:pt>
                <c:pt idx="1268">
                  <c:v>819</c:v>
                </c:pt>
                <c:pt idx="1269">
                  <c:v>819.5</c:v>
                </c:pt>
                <c:pt idx="1270">
                  <c:v>820</c:v>
                </c:pt>
                <c:pt idx="1271">
                  <c:v>820.5</c:v>
                </c:pt>
                <c:pt idx="1272">
                  <c:v>821</c:v>
                </c:pt>
                <c:pt idx="1273">
                  <c:v>821.5</c:v>
                </c:pt>
                <c:pt idx="1274">
                  <c:v>822</c:v>
                </c:pt>
                <c:pt idx="1275">
                  <c:v>822.5</c:v>
                </c:pt>
                <c:pt idx="1276">
                  <c:v>823</c:v>
                </c:pt>
                <c:pt idx="1277">
                  <c:v>823.5</c:v>
                </c:pt>
                <c:pt idx="1278">
                  <c:v>824</c:v>
                </c:pt>
                <c:pt idx="1279">
                  <c:v>824.5</c:v>
                </c:pt>
                <c:pt idx="1280">
                  <c:v>825</c:v>
                </c:pt>
                <c:pt idx="1281">
                  <c:v>825.5</c:v>
                </c:pt>
                <c:pt idx="1282">
                  <c:v>826</c:v>
                </c:pt>
                <c:pt idx="1283">
                  <c:v>826.5</c:v>
                </c:pt>
                <c:pt idx="1284">
                  <c:v>827</c:v>
                </c:pt>
                <c:pt idx="1285">
                  <c:v>827.5</c:v>
                </c:pt>
                <c:pt idx="1286">
                  <c:v>828</c:v>
                </c:pt>
                <c:pt idx="1287">
                  <c:v>828.5</c:v>
                </c:pt>
                <c:pt idx="1288">
                  <c:v>829</c:v>
                </c:pt>
                <c:pt idx="1289">
                  <c:v>829.5</c:v>
                </c:pt>
                <c:pt idx="1290">
                  <c:v>830</c:v>
                </c:pt>
                <c:pt idx="1291">
                  <c:v>830.5</c:v>
                </c:pt>
                <c:pt idx="1292">
                  <c:v>831</c:v>
                </c:pt>
                <c:pt idx="1293">
                  <c:v>831.5</c:v>
                </c:pt>
                <c:pt idx="1294">
                  <c:v>832</c:v>
                </c:pt>
                <c:pt idx="1295">
                  <c:v>832.5</c:v>
                </c:pt>
                <c:pt idx="1296">
                  <c:v>833</c:v>
                </c:pt>
                <c:pt idx="1297">
                  <c:v>833.5</c:v>
                </c:pt>
                <c:pt idx="1298">
                  <c:v>834</c:v>
                </c:pt>
                <c:pt idx="1299">
                  <c:v>834.5</c:v>
                </c:pt>
                <c:pt idx="1300">
                  <c:v>835</c:v>
                </c:pt>
                <c:pt idx="1301">
                  <c:v>835.5</c:v>
                </c:pt>
                <c:pt idx="1302">
                  <c:v>836</c:v>
                </c:pt>
                <c:pt idx="1303">
                  <c:v>836.5</c:v>
                </c:pt>
                <c:pt idx="1304">
                  <c:v>837</c:v>
                </c:pt>
                <c:pt idx="1305">
                  <c:v>837.5</c:v>
                </c:pt>
                <c:pt idx="1306">
                  <c:v>838</c:v>
                </c:pt>
                <c:pt idx="1307">
                  <c:v>838.5</c:v>
                </c:pt>
                <c:pt idx="1308">
                  <c:v>839</c:v>
                </c:pt>
                <c:pt idx="1309">
                  <c:v>839.5</c:v>
                </c:pt>
                <c:pt idx="1310">
                  <c:v>840</c:v>
                </c:pt>
                <c:pt idx="1311">
                  <c:v>840.5</c:v>
                </c:pt>
                <c:pt idx="1312">
                  <c:v>841</c:v>
                </c:pt>
                <c:pt idx="1313">
                  <c:v>841.5</c:v>
                </c:pt>
                <c:pt idx="1314">
                  <c:v>842</c:v>
                </c:pt>
                <c:pt idx="1315">
                  <c:v>842.5</c:v>
                </c:pt>
                <c:pt idx="1316">
                  <c:v>843</c:v>
                </c:pt>
                <c:pt idx="1317">
                  <c:v>843.5</c:v>
                </c:pt>
                <c:pt idx="1318">
                  <c:v>844</c:v>
                </c:pt>
                <c:pt idx="1319">
                  <c:v>844.5</c:v>
                </c:pt>
                <c:pt idx="1320">
                  <c:v>845</c:v>
                </c:pt>
                <c:pt idx="1321">
                  <c:v>845.5</c:v>
                </c:pt>
                <c:pt idx="1322">
                  <c:v>846</c:v>
                </c:pt>
                <c:pt idx="1323">
                  <c:v>846.5</c:v>
                </c:pt>
                <c:pt idx="1324">
                  <c:v>847</c:v>
                </c:pt>
                <c:pt idx="1325">
                  <c:v>847.5</c:v>
                </c:pt>
                <c:pt idx="1326">
                  <c:v>848</c:v>
                </c:pt>
                <c:pt idx="1327">
                  <c:v>848.5</c:v>
                </c:pt>
              </c:numCache>
            </c:numRef>
          </c:xVal>
          <c:yVal>
            <c:numRef>
              <c:f>Fosfori!$E$2:$E$1328</c:f>
              <c:numCache>
                <c:formatCode>General</c:formatCode>
                <c:ptCount val="1327"/>
                <c:pt idx="0">
                  <c:v>1E-3</c:v>
                </c:pt>
                <c:pt idx="1">
                  <c:v>1E-3</c:v>
                </c:pt>
                <c:pt idx="2">
                  <c:v>1E-3</c:v>
                </c:pt>
                <c:pt idx="3">
                  <c:v>1E-3</c:v>
                </c:pt>
                <c:pt idx="4">
                  <c:v>1E-3</c:v>
                </c:pt>
                <c:pt idx="5">
                  <c:v>1E-3</c:v>
                </c:pt>
                <c:pt idx="6">
                  <c:v>1E-3</c:v>
                </c:pt>
                <c:pt idx="7">
                  <c:v>1E-3</c:v>
                </c:pt>
                <c:pt idx="8">
                  <c:v>1E-3</c:v>
                </c:pt>
                <c:pt idx="9">
                  <c:v>1E-3</c:v>
                </c:pt>
                <c:pt idx="10">
                  <c:v>1E-3</c:v>
                </c:pt>
                <c:pt idx="11">
                  <c:v>1E-3</c:v>
                </c:pt>
                <c:pt idx="12">
                  <c:v>1E-3</c:v>
                </c:pt>
                <c:pt idx="13">
                  <c:v>1E-3</c:v>
                </c:pt>
                <c:pt idx="14">
                  <c:v>1E-3</c:v>
                </c:pt>
                <c:pt idx="15">
                  <c:v>1E-3</c:v>
                </c:pt>
                <c:pt idx="16">
                  <c:v>1E-3</c:v>
                </c:pt>
                <c:pt idx="17">
                  <c:v>1E-3</c:v>
                </c:pt>
                <c:pt idx="18">
                  <c:v>1E-3</c:v>
                </c:pt>
                <c:pt idx="19">
                  <c:v>1E-3</c:v>
                </c:pt>
                <c:pt idx="20">
                  <c:v>1E-3</c:v>
                </c:pt>
                <c:pt idx="21">
                  <c:v>1E-3</c:v>
                </c:pt>
                <c:pt idx="22">
                  <c:v>1E-3</c:v>
                </c:pt>
                <c:pt idx="23">
                  <c:v>1E-3</c:v>
                </c:pt>
                <c:pt idx="24">
                  <c:v>1E-3</c:v>
                </c:pt>
                <c:pt idx="25">
                  <c:v>1E-3</c:v>
                </c:pt>
                <c:pt idx="26">
                  <c:v>1E-3</c:v>
                </c:pt>
                <c:pt idx="27">
                  <c:v>1E-3</c:v>
                </c:pt>
                <c:pt idx="28">
                  <c:v>1E-3</c:v>
                </c:pt>
                <c:pt idx="29">
                  <c:v>1E-3</c:v>
                </c:pt>
                <c:pt idx="30">
                  <c:v>1E-3</c:v>
                </c:pt>
                <c:pt idx="31">
                  <c:v>1E-3</c:v>
                </c:pt>
                <c:pt idx="32">
                  <c:v>1E-3</c:v>
                </c:pt>
                <c:pt idx="33">
                  <c:v>1E-3</c:v>
                </c:pt>
                <c:pt idx="34">
                  <c:v>1E-3</c:v>
                </c:pt>
                <c:pt idx="35">
                  <c:v>1E-3</c:v>
                </c:pt>
                <c:pt idx="36">
                  <c:v>1E-3</c:v>
                </c:pt>
                <c:pt idx="37">
                  <c:v>1E-3</c:v>
                </c:pt>
                <c:pt idx="38">
                  <c:v>1E-3</c:v>
                </c:pt>
                <c:pt idx="39">
                  <c:v>1E-3</c:v>
                </c:pt>
                <c:pt idx="40">
                  <c:v>1E-3</c:v>
                </c:pt>
                <c:pt idx="41">
                  <c:v>1E-3</c:v>
                </c:pt>
                <c:pt idx="42">
                  <c:v>1E-3</c:v>
                </c:pt>
                <c:pt idx="43">
                  <c:v>1E-3</c:v>
                </c:pt>
                <c:pt idx="44">
                  <c:v>1E-3</c:v>
                </c:pt>
                <c:pt idx="45">
                  <c:v>1E-3</c:v>
                </c:pt>
                <c:pt idx="46">
                  <c:v>1E-3</c:v>
                </c:pt>
                <c:pt idx="47">
                  <c:v>1E-3</c:v>
                </c:pt>
                <c:pt idx="48">
                  <c:v>1E-3</c:v>
                </c:pt>
                <c:pt idx="49">
                  <c:v>1E-3</c:v>
                </c:pt>
                <c:pt idx="50">
                  <c:v>1E-3</c:v>
                </c:pt>
                <c:pt idx="51">
                  <c:v>1E-3</c:v>
                </c:pt>
                <c:pt idx="52">
                  <c:v>1E-3</c:v>
                </c:pt>
                <c:pt idx="53">
                  <c:v>9.3399539999999999E-4</c:v>
                </c:pt>
                <c:pt idx="54">
                  <c:v>9.3022380000000004E-4</c:v>
                </c:pt>
                <c:pt idx="55">
                  <c:v>9.2645210000000006E-4</c:v>
                </c:pt>
                <c:pt idx="56">
                  <c:v>9.2268040000000008E-4</c:v>
                </c:pt>
                <c:pt idx="57">
                  <c:v>9.1890869999999999E-4</c:v>
                </c:pt>
                <c:pt idx="58">
                  <c:v>9.15137E-4</c:v>
                </c:pt>
                <c:pt idx="59">
                  <c:v>9.1136530000000002E-4</c:v>
                </c:pt>
                <c:pt idx="60">
                  <c:v>9.0759360000000004E-4</c:v>
                </c:pt>
                <c:pt idx="61">
                  <c:v>9.0382190000000005E-4</c:v>
                </c:pt>
                <c:pt idx="62">
                  <c:v>9.0005019999999996E-4</c:v>
                </c:pt>
                <c:pt idx="63">
                  <c:v>8.9627900000000004E-4</c:v>
                </c:pt>
                <c:pt idx="64">
                  <c:v>8.9250700000000007E-4</c:v>
                </c:pt>
                <c:pt idx="65">
                  <c:v>8.8873499999999998E-4</c:v>
                </c:pt>
                <c:pt idx="66">
                  <c:v>8.84963E-4</c:v>
                </c:pt>
                <c:pt idx="67">
                  <c:v>8.8119200000000004E-4</c:v>
                </c:pt>
                <c:pt idx="68">
                  <c:v>8.7742000000000007E-4</c:v>
                </c:pt>
                <c:pt idx="69">
                  <c:v>8.7364799999999998E-4</c:v>
                </c:pt>
                <c:pt idx="70">
                  <c:v>8.6987700000000002E-4</c:v>
                </c:pt>
                <c:pt idx="71">
                  <c:v>8.6610500000000004E-4</c:v>
                </c:pt>
                <c:pt idx="72">
                  <c:v>8.6233300000000007E-4</c:v>
                </c:pt>
                <c:pt idx="73">
                  <c:v>8.58562E-4</c:v>
                </c:pt>
                <c:pt idx="74">
                  <c:v>8.5479000000000002E-4</c:v>
                </c:pt>
                <c:pt idx="75">
                  <c:v>8.57853E-4</c:v>
                </c:pt>
                <c:pt idx="76">
                  <c:v>8.8027799999999996E-4</c:v>
                </c:pt>
                <c:pt idx="77">
                  <c:v>9.0270370000000006E-4</c:v>
                </c:pt>
                <c:pt idx="78">
                  <c:v>9.2512910000000005E-4</c:v>
                </c:pt>
                <c:pt idx="79">
                  <c:v>9.475544E-4</c:v>
                </c:pt>
                <c:pt idx="80">
                  <c:v>9.6997970000000007E-4</c:v>
                </c:pt>
                <c:pt idx="81">
                  <c:v>9.924050900000001E-4</c:v>
                </c:pt>
                <c:pt idx="82">
                  <c:v>1.0148304000000001E-3</c:v>
                </c:pt>
                <c:pt idx="83">
                  <c:v>1.0372558E-3</c:v>
                </c:pt>
                <c:pt idx="84">
                  <c:v>1.0596811000000001E-3</c:v>
                </c:pt>
                <c:pt idx="85">
                  <c:v>1.0821065E-3</c:v>
                </c:pt>
                <c:pt idx="86">
                  <c:v>1.1045320000000001E-3</c:v>
                </c:pt>
                <c:pt idx="87">
                  <c:v>1.126957E-3</c:v>
                </c:pt>
                <c:pt idx="88">
                  <c:v>1.149382E-3</c:v>
                </c:pt>
                <c:pt idx="89">
                  <c:v>1.1718080000000001E-3</c:v>
                </c:pt>
                <c:pt idx="90">
                  <c:v>1.1942330000000001E-3</c:v>
                </c:pt>
                <c:pt idx="91">
                  <c:v>1.2166589999999999E-3</c:v>
                </c:pt>
                <c:pt idx="92">
                  <c:v>1.2390840000000001E-3</c:v>
                </c:pt>
                <c:pt idx="93">
                  <c:v>1.2615090000000001E-3</c:v>
                </c:pt>
                <c:pt idx="94">
                  <c:v>1.2839349999999999E-3</c:v>
                </c:pt>
                <c:pt idx="95">
                  <c:v>1.3063599999999999E-3</c:v>
                </c:pt>
                <c:pt idx="96">
                  <c:v>1.3287850000000001E-3</c:v>
                </c:pt>
                <c:pt idx="97">
                  <c:v>1.3512109999999999E-3</c:v>
                </c:pt>
                <c:pt idx="98">
                  <c:v>1.3512109999999999E-3</c:v>
                </c:pt>
                <c:pt idx="99">
                  <c:v>1.3512109999999999E-3</c:v>
                </c:pt>
                <c:pt idx="100">
                  <c:v>1.3512109999999999E-3</c:v>
                </c:pt>
                <c:pt idx="101">
                  <c:v>1.3512109999999999E-3</c:v>
                </c:pt>
                <c:pt idx="102">
                  <c:v>1.3512109999999999E-3</c:v>
                </c:pt>
                <c:pt idx="103">
                  <c:v>1.3512109999999999E-3</c:v>
                </c:pt>
                <c:pt idx="104">
                  <c:v>1.3512109999999999E-3</c:v>
                </c:pt>
                <c:pt idx="105">
                  <c:v>1.3512109999999999E-3</c:v>
                </c:pt>
                <c:pt idx="106">
                  <c:v>1.3512109999999999E-3</c:v>
                </c:pt>
                <c:pt idx="107">
                  <c:v>1.3512109999999999E-3</c:v>
                </c:pt>
                <c:pt idx="108">
                  <c:v>1.3512109999999999E-3</c:v>
                </c:pt>
                <c:pt idx="109">
                  <c:v>1.3512109999999999E-3</c:v>
                </c:pt>
                <c:pt idx="110">
                  <c:v>1.3512109999999999E-3</c:v>
                </c:pt>
                <c:pt idx="111">
                  <c:v>1.3512109999999999E-3</c:v>
                </c:pt>
                <c:pt idx="112">
                  <c:v>1.3512109999999999E-3</c:v>
                </c:pt>
                <c:pt idx="113">
                  <c:v>1.3512109999999999E-3</c:v>
                </c:pt>
                <c:pt idx="114">
                  <c:v>1.470898E-3</c:v>
                </c:pt>
                <c:pt idx="115">
                  <c:v>1.4574869999999999E-3</c:v>
                </c:pt>
                <c:pt idx="116">
                  <c:v>1.4440760000000001E-3</c:v>
                </c:pt>
                <c:pt idx="117">
                  <c:v>1.430665E-3</c:v>
                </c:pt>
                <c:pt idx="118">
                  <c:v>1.417254E-3</c:v>
                </c:pt>
                <c:pt idx="119">
                  <c:v>1.4038430000000001E-3</c:v>
                </c:pt>
                <c:pt idx="120">
                  <c:v>1.390432E-3</c:v>
                </c:pt>
                <c:pt idx="121">
                  <c:v>1.377021E-3</c:v>
                </c:pt>
                <c:pt idx="122">
                  <c:v>1.3636099999999999E-3</c:v>
                </c:pt>
                <c:pt idx="123">
                  <c:v>1.3501979999999999E-3</c:v>
                </c:pt>
                <c:pt idx="124">
                  <c:v>1.3367870000000001E-3</c:v>
                </c:pt>
                <c:pt idx="125">
                  <c:v>1.323376E-3</c:v>
                </c:pt>
                <c:pt idx="126">
                  <c:v>1.309965E-3</c:v>
                </c:pt>
                <c:pt idx="127">
                  <c:v>1.2965540000000001E-3</c:v>
                </c:pt>
                <c:pt idx="128">
                  <c:v>1.283143E-3</c:v>
                </c:pt>
                <c:pt idx="129">
                  <c:v>1.269732E-3</c:v>
                </c:pt>
                <c:pt idx="130">
                  <c:v>1.2563209999999999E-3</c:v>
                </c:pt>
                <c:pt idx="131">
                  <c:v>1.2429100000000001E-3</c:v>
                </c:pt>
                <c:pt idx="132">
                  <c:v>1.229499E-3</c:v>
                </c:pt>
                <c:pt idx="133">
                  <c:v>1.2160879999999999E-3</c:v>
                </c:pt>
                <c:pt idx="134">
                  <c:v>1.2026770000000001E-3</c:v>
                </c:pt>
                <c:pt idx="135">
                  <c:v>1.189266E-3</c:v>
                </c:pt>
                <c:pt idx="136">
                  <c:v>1.175855E-3</c:v>
                </c:pt>
                <c:pt idx="137">
                  <c:v>1.1624440000000001E-3</c:v>
                </c:pt>
                <c:pt idx="138">
                  <c:v>1.149033E-3</c:v>
                </c:pt>
                <c:pt idx="139">
                  <c:v>1.135622E-3</c:v>
                </c:pt>
                <c:pt idx="140">
                  <c:v>1.1222110000000001E-3</c:v>
                </c:pt>
                <c:pt idx="141">
                  <c:v>1.1087989999999999E-3</c:v>
                </c:pt>
                <c:pt idx="142">
                  <c:v>1.0953884E-3</c:v>
                </c:pt>
                <c:pt idx="143">
                  <c:v>1.0819773000000001E-3</c:v>
                </c:pt>
                <c:pt idx="144">
                  <c:v>1.0783517E-3</c:v>
                </c:pt>
                <c:pt idx="145">
                  <c:v>1.0783517E-3</c:v>
                </c:pt>
                <c:pt idx="146">
                  <c:v>1.0783517E-3</c:v>
                </c:pt>
                <c:pt idx="147">
                  <c:v>1.0783517E-3</c:v>
                </c:pt>
                <c:pt idx="148">
                  <c:v>1.0783517E-3</c:v>
                </c:pt>
                <c:pt idx="149">
                  <c:v>1.0783517E-3</c:v>
                </c:pt>
                <c:pt idx="150">
                  <c:v>1.0783517E-3</c:v>
                </c:pt>
                <c:pt idx="151">
                  <c:v>1.0783517E-3</c:v>
                </c:pt>
                <c:pt idx="152">
                  <c:v>1.0783517E-3</c:v>
                </c:pt>
                <c:pt idx="153">
                  <c:v>1.0783517E-3</c:v>
                </c:pt>
                <c:pt idx="154">
                  <c:v>1.0783517E-3</c:v>
                </c:pt>
                <c:pt idx="155">
                  <c:v>1.0783517E-3</c:v>
                </c:pt>
                <c:pt idx="156">
                  <c:v>1.0783517E-3</c:v>
                </c:pt>
                <c:pt idx="157">
                  <c:v>1.0783517E-3</c:v>
                </c:pt>
                <c:pt idx="158">
                  <c:v>1.0783517E-3</c:v>
                </c:pt>
                <c:pt idx="159">
                  <c:v>1.0783517E-3</c:v>
                </c:pt>
                <c:pt idx="160">
                  <c:v>1.0783517E-3</c:v>
                </c:pt>
                <c:pt idx="161">
                  <c:v>1.0783517E-3</c:v>
                </c:pt>
                <c:pt idx="162">
                  <c:v>1.0783517E-3</c:v>
                </c:pt>
                <c:pt idx="163">
                  <c:v>1.0783517E-3</c:v>
                </c:pt>
                <c:pt idx="164">
                  <c:v>1.0783517E-3</c:v>
                </c:pt>
                <c:pt idx="165">
                  <c:v>1.0783517E-3</c:v>
                </c:pt>
                <c:pt idx="166">
                  <c:v>1.0783517E-3</c:v>
                </c:pt>
                <c:pt idx="167">
                  <c:v>1.0783517E-3</c:v>
                </c:pt>
                <c:pt idx="168">
                  <c:v>1.0783517E-3</c:v>
                </c:pt>
                <c:pt idx="169">
                  <c:v>1.0783517E-3</c:v>
                </c:pt>
                <c:pt idx="170">
                  <c:v>1.0827617E-3</c:v>
                </c:pt>
                <c:pt idx="171">
                  <c:v>1.1323520000000001E-3</c:v>
                </c:pt>
                <c:pt idx="172">
                  <c:v>1.102352E-3</c:v>
                </c:pt>
                <c:pt idx="173">
                  <c:v>1.0783517E-3</c:v>
                </c:pt>
                <c:pt idx="174">
                  <c:v>1.0783517E-3</c:v>
                </c:pt>
                <c:pt idx="175">
                  <c:v>1.0783517E-3</c:v>
                </c:pt>
                <c:pt idx="176">
                  <c:v>1.0783517E-3</c:v>
                </c:pt>
                <c:pt idx="177">
                  <c:v>1.0783517E-3</c:v>
                </c:pt>
                <c:pt idx="178">
                  <c:v>1.0783517E-3</c:v>
                </c:pt>
                <c:pt idx="179">
                  <c:v>1.0849200000000001E-3</c:v>
                </c:pt>
                <c:pt idx="180">
                  <c:v>1.0916529999999999E-3</c:v>
                </c:pt>
                <c:pt idx="181">
                  <c:v>1.0983861000000001E-3</c:v>
                </c:pt>
                <c:pt idx="182">
                  <c:v>1.1377189999999999E-3</c:v>
                </c:pt>
                <c:pt idx="183">
                  <c:v>1.1231520000000001E-3</c:v>
                </c:pt>
                <c:pt idx="184">
                  <c:v>1.1185850000000001E-3</c:v>
                </c:pt>
                <c:pt idx="185">
                  <c:v>1.1253179999999999E-3</c:v>
                </c:pt>
                <c:pt idx="186">
                  <c:v>1.132051E-3</c:v>
                </c:pt>
                <c:pt idx="187">
                  <c:v>1.1387840000000001E-3</c:v>
                </c:pt>
                <c:pt idx="188">
                  <c:v>1.1455180000000001E-3</c:v>
                </c:pt>
                <c:pt idx="189">
                  <c:v>1.152251E-3</c:v>
                </c:pt>
                <c:pt idx="190">
                  <c:v>1.1589840000000001E-3</c:v>
                </c:pt>
                <c:pt idx="191">
                  <c:v>1.1657170000000001E-3</c:v>
                </c:pt>
                <c:pt idx="192">
                  <c:v>1.17245E-3</c:v>
                </c:pt>
                <c:pt idx="193">
                  <c:v>1.1791830000000001E-3</c:v>
                </c:pt>
                <c:pt idx="194">
                  <c:v>1.185916E-3</c:v>
                </c:pt>
                <c:pt idx="195">
                  <c:v>1.1926490000000001E-3</c:v>
                </c:pt>
                <c:pt idx="196">
                  <c:v>1.1993820000000001E-3</c:v>
                </c:pt>
                <c:pt idx="197">
                  <c:v>1.206115E-3</c:v>
                </c:pt>
                <c:pt idx="198">
                  <c:v>1.2128480000000001E-3</c:v>
                </c:pt>
                <c:pt idx="199">
                  <c:v>1.219581E-3</c:v>
                </c:pt>
                <c:pt idx="200">
                  <c:v>1.226314E-3</c:v>
                </c:pt>
                <c:pt idx="201">
                  <c:v>1.2330470000000001E-3</c:v>
                </c:pt>
                <c:pt idx="202">
                  <c:v>1.23978E-3</c:v>
                </c:pt>
                <c:pt idx="203">
                  <c:v>1.246743E-3</c:v>
                </c:pt>
                <c:pt idx="204">
                  <c:v>1.255197E-3</c:v>
                </c:pt>
                <c:pt idx="205">
                  <c:v>1.31668E-3</c:v>
                </c:pt>
                <c:pt idx="206">
                  <c:v>1.429713E-3</c:v>
                </c:pt>
                <c:pt idx="207">
                  <c:v>1.4434460000000001E-3</c:v>
                </c:pt>
                <c:pt idx="208">
                  <c:v>1.440179E-3</c:v>
                </c:pt>
                <c:pt idx="209">
                  <c:v>1.442912E-3</c:v>
                </c:pt>
                <c:pt idx="210">
                  <c:v>1.434645E-3</c:v>
                </c:pt>
                <c:pt idx="211">
                  <c:v>1.3491779999999999E-3</c:v>
                </c:pt>
                <c:pt idx="212">
                  <c:v>1.3071110000000001E-3</c:v>
                </c:pt>
                <c:pt idx="213">
                  <c:v>1.313844E-3</c:v>
                </c:pt>
                <c:pt idx="214">
                  <c:v>1.3205770000000001E-3</c:v>
                </c:pt>
                <c:pt idx="215">
                  <c:v>1.3273099999999999E-3</c:v>
                </c:pt>
                <c:pt idx="216">
                  <c:v>1.334043E-3</c:v>
                </c:pt>
                <c:pt idx="217">
                  <c:v>1.3407760000000001E-3</c:v>
                </c:pt>
                <c:pt idx="218">
                  <c:v>1.3424260000000001E-3</c:v>
                </c:pt>
                <c:pt idx="219">
                  <c:v>1.3424260000000001E-3</c:v>
                </c:pt>
                <c:pt idx="220">
                  <c:v>1.3424260000000001E-3</c:v>
                </c:pt>
                <c:pt idx="221">
                  <c:v>1.3424260000000001E-3</c:v>
                </c:pt>
                <c:pt idx="222">
                  <c:v>1.3424260000000001E-3</c:v>
                </c:pt>
                <c:pt idx="223">
                  <c:v>1.3424260000000001E-3</c:v>
                </c:pt>
                <c:pt idx="224">
                  <c:v>1.3424299999999999E-3</c:v>
                </c:pt>
                <c:pt idx="225">
                  <c:v>1.3558260000000001E-3</c:v>
                </c:pt>
                <c:pt idx="226">
                  <c:v>1.444426E-3</c:v>
                </c:pt>
                <c:pt idx="227">
                  <c:v>1.446426E-3</c:v>
                </c:pt>
                <c:pt idx="228">
                  <c:v>1.3424260000000001E-3</c:v>
                </c:pt>
                <c:pt idx="229">
                  <c:v>1.3424260000000001E-3</c:v>
                </c:pt>
                <c:pt idx="230">
                  <c:v>1.3424260000000001E-3</c:v>
                </c:pt>
                <c:pt idx="231">
                  <c:v>1.3424260000000001E-3</c:v>
                </c:pt>
                <c:pt idx="232">
                  <c:v>1.344306E-3</c:v>
                </c:pt>
                <c:pt idx="233">
                  <c:v>1.3705259999999999E-3</c:v>
                </c:pt>
                <c:pt idx="234">
                  <c:v>1.429626E-3</c:v>
                </c:pt>
                <c:pt idx="235">
                  <c:v>1.549426E-3</c:v>
                </c:pt>
                <c:pt idx="236">
                  <c:v>1.3424260000000001E-3</c:v>
                </c:pt>
                <c:pt idx="237">
                  <c:v>1.3424299999999999E-3</c:v>
                </c:pt>
                <c:pt idx="238">
                  <c:v>1.3558260000000001E-3</c:v>
                </c:pt>
                <c:pt idx="239">
                  <c:v>1.444426E-3</c:v>
                </c:pt>
                <c:pt idx="240">
                  <c:v>1.446426E-3</c:v>
                </c:pt>
                <c:pt idx="241">
                  <c:v>1.3424260000000001E-3</c:v>
                </c:pt>
                <c:pt idx="242">
                  <c:v>1.3424260000000001E-3</c:v>
                </c:pt>
                <c:pt idx="243">
                  <c:v>1.3424260000000001E-3</c:v>
                </c:pt>
                <c:pt idx="244">
                  <c:v>1.3424260000000001E-3</c:v>
                </c:pt>
                <c:pt idx="245">
                  <c:v>1.3424260000000001E-3</c:v>
                </c:pt>
                <c:pt idx="246">
                  <c:v>1.3424299999999999E-3</c:v>
                </c:pt>
                <c:pt idx="247">
                  <c:v>1.3558260000000001E-3</c:v>
                </c:pt>
                <c:pt idx="248">
                  <c:v>1.444426E-3</c:v>
                </c:pt>
                <c:pt idx="249">
                  <c:v>1.446426E-3</c:v>
                </c:pt>
                <c:pt idx="250">
                  <c:v>1.3424260000000001E-3</c:v>
                </c:pt>
                <c:pt idx="251">
                  <c:v>1.3424260000000001E-3</c:v>
                </c:pt>
                <c:pt idx="252">
                  <c:v>1.3424260000000001E-3</c:v>
                </c:pt>
                <c:pt idx="253">
                  <c:v>1.3424260000000001E-3</c:v>
                </c:pt>
                <c:pt idx="254">
                  <c:v>1.344306E-3</c:v>
                </c:pt>
                <c:pt idx="255">
                  <c:v>1.3705259999999999E-3</c:v>
                </c:pt>
                <c:pt idx="256">
                  <c:v>1.429626E-3</c:v>
                </c:pt>
                <c:pt idx="257">
                  <c:v>1.549426E-3</c:v>
                </c:pt>
                <c:pt idx="258">
                  <c:v>1.657426E-3</c:v>
                </c:pt>
                <c:pt idx="259">
                  <c:v>1.606426E-3</c:v>
                </c:pt>
                <c:pt idx="260">
                  <c:v>1.498426E-3</c:v>
                </c:pt>
                <c:pt idx="261">
                  <c:v>1.3765260000000001E-3</c:v>
                </c:pt>
                <c:pt idx="262">
                  <c:v>1.3424260000000001E-3</c:v>
                </c:pt>
                <c:pt idx="263">
                  <c:v>1.3424260000000001E-3</c:v>
                </c:pt>
                <c:pt idx="264">
                  <c:v>1.3424299999999999E-3</c:v>
                </c:pt>
                <c:pt idx="265">
                  <c:v>1.3558260000000001E-3</c:v>
                </c:pt>
                <c:pt idx="266">
                  <c:v>1.444426E-3</c:v>
                </c:pt>
                <c:pt idx="267">
                  <c:v>1.446426E-3</c:v>
                </c:pt>
                <c:pt idx="268">
                  <c:v>1.3424260000000001E-3</c:v>
                </c:pt>
                <c:pt idx="269">
                  <c:v>1.444426E-3</c:v>
                </c:pt>
                <c:pt idx="270">
                  <c:v>1.446426E-3</c:v>
                </c:pt>
                <c:pt idx="271">
                  <c:v>1.3424260000000001E-3</c:v>
                </c:pt>
                <c:pt idx="272">
                  <c:v>1.3424260000000001E-3</c:v>
                </c:pt>
                <c:pt idx="273">
                  <c:v>1.3424260000000001E-3</c:v>
                </c:pt>
                <c:pt idx="274">
                  <c:v>1.3424260000000001E-3</c:v>
                </c:pt>
                <c:pt idx="275">
                  <c:v>1.344306E-3</c:v>
                </c:pt>
                <c:pt idx="276">
                  <c:v>1.3705259999999999E-3</c:v>
                </c:pt>
                <c:pt idx="277">
                  <c:v>1.429626E-3</c:v>
                </c:pt>
                <c:pt idx="278">
                  <c:v>1.549426E-3</c:v>
                </c:pt>
                <c:pt idx="279">
                  <c:v>1.657426E-3</c:v>
                </c:pt>
                <c:pt idx="280">
                  <c:v>1.606426E-3</c:v>
                </c:pt>
                <c:pt idx="281">
                  <c:v>1.498426E-3</c:v>
                </c:pt>
                <c:pt idx="282">
                  <c:v>1.3765260000000001E-3</c:v>
                </c:pt>
                <c:pt idx="283">
                  <c:v>1.3424260000000001E-3</c:v>
                </c:pt>
                <c:pt idx="284">
                  <c:v>1.3424260000000001E-3</c:v>
                </c:pt>
                <c:pt idx="285">
                  <c:v>1.3424299999999999E-3</c:v>
                </c:pt>
                <c:pt idx="286">
                  <c:v>1.3558260000000001E-3</c:v>
                </c:pt>
                <c:pt idx="287">
                  <c:v>1.444426E-3</c:v>
                </c:pt>
                <c:pt idx="288">
                  <c:v>1.446426E-3</c:v>
                </c:pt>
                <c:pt idx="289">
                  <c:v>1.3424260000000001E-3</c:v>
                </c:pt>
                <c:pt idx="290">
                  <c:v>1.3424260000000001E-3</c:v>
                </c:pt>
                <c:pt idx="291">
                  <c:v>1.3424260000000001E-3</c:v>
                </c:pt>
                <c:pt idx="292">
                  <c:v>1.3424260000000001E-3</c:v>
                </c:pt>
                <c:pt idx="293">
                  <c:v>1.344306E-3</c:v>
                </c:pt>
                <c:pt idx="294">
                  <c:v>1.3705259999999999E-3</c:v>
                </c:pt>
                <c:pt idx="295">
                  <c:v>1.429626E-3</c:v>
                </c:pt>
                <c:pt idx="296">
                  <c:v>1.549426E-3</c:v>
                </c:pt>
                <c:pt idx="297">
                  <c:v>1.657426E-3</c:v>
                </c:pt>
                <c:pt idx="298">
                  <c:v>1.606426E-3</c:v>
                </c:pt>
                <c:pt idx="299">
                  <c:v>1.498426E-3</c:v>
                </c:pt>
                <c:pt idx="300">
                  <c:v>1.3765260000000001E-3</c:v>
                </c:pt>
                <c:pt idx="301">
                  <c:v>1.3424260000000001E-3</c:v>
                </c:pt>
                <c:pt idx="302">
                  <c:v>1.3424260000000001E-3</c:v>
                </c:pt>
                <c:pt idx="303">
                  <c:v>1.3424299999999999E-3</c:v>
                </c:pt>
                <c:pt idx="304">
                  <c:v>1.3558260000000001E-3</c:v>
                </c:pt>
                <c:pt idx="305">
                  <c:v>1.444426E-3</c:v>
                </c:pt>
                <c:pt idx="306">
                  <c:v>1.446426E-3</c:v>
                </c:pt>
                <c:pt idx="307">
                  <c:v>1.3424260000000001E-3</c:v>
                </c:pt>
                <c:pt idx="308">
                  <c:v>1.3424260000000001E-3</c:v>
                </c:pt>
                <c:pt idx="309">
                  <c:v>1.3424260000000001E-3</c:v>
                </c:pt>
                <c:pt idx="310">
                  <c:v>1.3424260000000001E-3</c:v>
                </c:pt>
                <c:pt idx="311">
                  <c:v>1.344306E-3</c:v>
                </c:pt>
                <c:pt idx="312">
                  <c:v>1.3705259999999999E-3</c:v>
                </c:pt>
                <c:pt idx="313">
                  <c:v>1.429626E-3</c:v>
                </c:pt>
                <c:pt idx="314">
                  <c:v>1.549426E-3</c:v>
                </c:pt>
                <c:pt idx="315">
                  <c:v>1.657426E-3</c:v>
                </c:pt>
                <c:pt idx="316">
                  <c:v>1.606426E-3</c:v>
                </c:pt>
                <c:pt idx="317">
                  <c:v>1.498426E-3</c:v>
                </c:pt>
                <c:pt idx="318">
                  <c:v>1.3765260000000001E-3</c:v>
                </c:pt>
                <c:pt idx="319">
                  <c:v>1.3424260000000001E-3</c:v>
                </c:pt>
                <c:pt idx="320">
                  <c:v>1.3424260000000001E-3</c:v>
                </c:pt>
                <c:pt idx="321">
                  <c:v>1.3424299999999999E-3</c:v>
                </c:pt>
                <c:pt idx="322">
                  <c:v>1.3558260000000001E-3</c:v>
                </c:pt>
                <c:pt idx="323">
                  <c:v>1.444426E-3</c:v>
                </c:pt>
                <c:pt idx="324">
                  <c:v>1.446426E-3</c:v>
                </c:pt>
                <c:pt idx="325">
                  <c:v>1.3424260000000001E-3</c:v>
                </c:pt>
                <c:pt idx="326">
                  <c:v>1.3424260000000001E-3</c:v>
                </c:pt>
                <c:pt idx="327">
                  <c:v>1.3424260000000001E-3</c:v>
                </c:pt>
                <c:pt idx="328">
                  <c:v>1.3424260000000001E-3</c:v>
                </c:pt>
                <c:pt idx="329">
                  <c:v>1.344306E-3</c:v>
                </c:pt>
                <c:pt idx="330">
                  <c:v>1.3705259999999999E-3</c:v>
                </c:pt>
                <c:pt idx="331">
                  <c:v>1.429626E-3</c:v>
                </c:pt>
                <c:pt idx="332">
                  <c:v>1.549426E-3</c:v>
                </c:pt>
                <c:pt idx="333">
                  <c:v>1.657426E-3</c:v>
                </c:pt>
                <c:pt idx="334">
                  <c:v>1.606426E-3</c:v>
                </c:pt>
                <c:pt idx="335">
                  <c:v>1.498426E-3</c:v>
                </c:pt>
                <c:pt idx="336">
                  <c:v>1.3765260000000001E-3</c:v>
                </c:pt>
                <c:pt idx="337">
                  <c:v>1.3424260000000001E-3</c:v>
                </c:pt>
                <c:pt idx="338">
                  <c:v>1.2745270000000001E-3</c:v>
                </c:pt>
                <c:pt idx="339">
                  <c:v>1.4384580000000001E-3</c:v>
                </c:pt>
                <c:pt idx="340">
                  <c:v>1.6033879999999999E-3</c:v>
                </c:pt>
                <c:pt idx="341">
                  <c:v>1.330318E-3</c:v>
                </c:pt>
                <c:pt idx="342">
                  <c:v>1.330318E-3</c:v>
                </c:pt>
                <c:pt idx="343">
                  <c:v>1.330318E-3</c:v>
                </c:pt>
                <c:pt idx="344">
                  <c:v>1.3424299999999999E-3</c:v>
                </c:pt>
                <c:pt idx="345">
                  <c:v>1.3558260000000001E-3</c:v>
                </c:pt>
                <c:pt idx="346">
                  <c:v>1.444426E-3</c:v>
                </c:pt>
                <c:pt idx="347">
                  <c:v>1.446426E-3</c:v>
                </c:pt>
                <c:pt idx="348">
                  <c:v>1.3424260000000001E-3</c:v>
                </c:pt>
                <c:pt idx="349">
                  <c:v>1.3424260000000001E-3</c:v>
                </c:pt>
                <c:pt idx="350">
                  <c:v>1.3424260000000001E-3</c:v>
                </c:pt>
                <c:pt idx="351">
                  <c:v>1.3424260000000001E-3</c:v>
                </c:pt>
                <c:pt idx="352">
                  <c:v>1.344306E-3</c:v>
                </c:pt>
                <c:pt idx="353">
                  <c:v>1.3705259999999999E-3</c:v>
                </c:pt>
                <c:pt idx="354">
                  <c:v>1.429626E-3</c:v>
                </c:pt>
                <c:pt idx="355">
                  <c:v>1.549426E-3</c:v>
                </c:pt>
                <c:pt idx="356">
                  <c:v>1.3424260000000001E-3</c:v>
                </c:pt>
                <c:pt idx="357">
                  <c:v>2.31E-3</c:v>
                </c:pt>
                <c:pt idx="358">
                  <c:v>4.5799999999999999E-3</c:v>
                </c:pt>
                <c:pt idx="359">
                  <c:v>9.1199999999999996E-3</c:v>
                </c:pt>
                <c:pt idx="360">
                  <c:v>1.3059999999999999E-2</c:v>
                </c:pt>
                <c:pt idx="361">
                  <c:v>1.337E-2</c:v>
                </c:pt>
                <c:pt idx="362">
                  <c:v>1.158E-2</c:v>
                </c:pt>
                <c:pt idx="363">
                  <c:v>7.7499999999999999E-3</c:v>
                </c:pt>
                <c:pt idx="364">
                  <c:v>5.3699999999999998E-3</c:v>
                </c:pt>
                <c:pt idx="365">
                  <c:v>4.15E-3</c:v>
                </c:pt>
                <c:pt idx="366">
                  <c:v>3.2300000000000002E-3</c:v>
                </c:pt>
                <c:pt idx="367">
                  <c:v>2.5500000000000002E-3</c:v>
                </c:pt>
                <c:pt idx="368">
                  <c:v>1.3424260000000001E-3</c:v>
                </c:pt>
                <c:pt idx="369">
                  <c:v>1.3424299999999999E-3</c:v>
                </c:pt>
                <c:pt idx="370">
                  <c:v>1.3424260000000001E-3</c:v>
                </c:pt>
                <c:pt idx="371">
                  <c:v>1.3424299999999999E-3</c:v>
                </c:pt>
                <c:pt idx="372">
                  <c:v>1.3558260000000001E-3</c:v>
                </c:pt>
                <c:pt idx="373">
                  <c:v>1.444426E-3</c:v>
                </c:pt>
                <c:pt idx="374">
                  <c:v>1.446426E-3</c:v>
                </c:pt>
                <c:pt idx="375">
                  <c:v>1.3424260000000001E-3</c:v>
                </c:pt>
                <c:pt idx="376">
                  <c:v>1.3424260000000001E-3</c:v>
                </c:pt>
                <c:pt idx="377">
                  <c:v>1.3424260000000001E-3</c:v>
                </c:pt>
                <c:pt idx="378">
                  <c:v>1.3424260000000001E-3</c:v>
                </c:pt>
                <c:pt idx="379">
                  <c:v>1.344306E-3</c:v>
                </c:pt>
                <c:pt idx="380">
                  <c:v>1.3705259999999999E-3</c:v>
                </c:pt>
                <c:pt idx="381">
                  <c:v>1.429626E-3</c:v>
                </c:pt>
                <c:pt idx="382">
                  <c:v>1.549426E-3</c:v>
                </c:pt>
                <c:pt idx="383">
                  <c:v>1.657426E-3</c:v>
                </c:pt>
                <c:pt idx="384">
                  <c:v>1.606426E-3</c:v>
                </c:pt>
                <c:pt idx="385">
                  <c:v>1.498426E-3</c:v>
                </c:pt>
                <c:pt idx="386">
                  <c:v>1.3765260000000001E-3</c:v>
                </c:pt>
                <c:pt idx="387">
                  <c:v>1.3424260000000001E-3</c:v>
                </c:pt>
                <c:pt idx="388">
                  <c:v>1.3424260000000001E-3</c:v>
                </c:pt>
                <c:pt idx="389">
                  <c:v>1.3424260000000001E-3</c:v>
                </c:pt>
                <c:pt idx="390">
                  <c:v>1.334586E-3</c:v>
                </c:pt>
                <c:pt idx="391">
                  <c:v>1.3265690000000001E-3</c:v>
                </c:pt>
                <c:pt idx="392">
                  <c:v>1.3185530000000001E-3</c:v>
                </c:pt>
                <c:pt idx="393">
                  <c:v>1.3105359999999999E-3</c:v>
                </c:pt>
                <c:pt idx="394">
                  <c:v>1.302519E-3</c:v>
                </c:pt>
                <c:pt idx="395">
                  <c:v>1.2945019999999999E-3</c:v>
                </c:pt>
                <c:pt idx="396">
                  <c:v>1.2918249999999999E-3</c:v>
                </c:pt>
                <c:pt idx="397">
                  <c:v>1.4814680000000001E-3</c:v>
                </c:pt>
                <c:pt idx="398">
                  <c:v>1.679451E-3</c:v>
                </c:pt>
                <c:pt idx="399">
                  <c:v>1.852434E-3</c:v>
                </c:pt>
                <c:pt idx="400">
                  <c:v>1.7204170000000001E-3</c:v>
                </c:pt>
                <c:pt idx="401">
                  <c:v>1.4824E-3</c:v>
                </c:pt>
                <c:pt idx="402">
                  <c:v>1.306883E-3</c:v>
                </c:pt>
                <c:pt idx="403">
                  <c:v>1.230367E-3</c:v>
                </c:pt>
                <c:pt idx="404">
                  <c:v>1.3424260000000001E-3</c:v>
                </c:pt>
                <c:pt idx="405">
                  <c:v>1.3424299999999999E-3</c:v>
                </c:pt>
                <c:pt idx="406">
                  <c:v>1.3558260000000001E-3</c:v>
                </c:pt>
                <c:pt idx="407">
                  <c:v>1.444426E-3</c:v>
                </c:pt>
                <c:pt idx="408">
                  <c:v>1.446426E-3</c:v>
                </c:pt>
                <c:pt idx="409">
                  <c:v>1.3424260000000001E-3</c:v>
                </c:pt>
                <c:pt idx="410">
                  <c:v>1.3424260000000001E-3</c:v>
                </c:pt>
                <c:pt idx="411">
                  <c:v>1.3424260000000001E-3</c:v>
                </c:pt>
                <c:pt idx="412">
                  <c:v>1.3424260000000001E-3</c:v>
                </c:pt>
                <c:pt idx="413">
                  <c:v>1.344306E-3</c:v>
                </c:pt>
                <c:pt idx="414">
                  <c:v>1.3705259999999999E-3</c:v>
                </c:pt>
                <c:pt idx="415">
                  <c:v>1.429626E-3</c:v>
                </c:pt>
                <c:pt idx="416">
                  <c:v>1.549426E-3</c:v>
                </c:pt>
                <c:pt idx="417">
                  <c:v>1.3424260000000001E-3</c:v>
                </c:pt>
                <c:pt idx="418">
                  <c:v>1.3424299999999999E-3</c:v>
                </c:pt>
                <c:pt idx="419">
                  <c:v>1.3558260000000001E-3</c:v>
                </c:pt>
                <c:pt idx="420">
                  <c:v>1.444426E-3</c:v>
                </c:pt>
                <c:pt idx="421">
                  <c:v>1.446426E-3</c:v>
                </c:pt>
                <c:pt idx="422">
                  <c:v>1.3424260000000001E-3</c:v>
                </c:pt>
                <c:pt idx="423">
                  <c:v>1.3424260000000001E-3</c:v>
                </c:pt>
                <c:pt idx="424">
                  <c:v>1.3424260000000001E-3</c:v>
                </c:pt>
                <c:pt idx="425">
                  <c:v>1.3424260000000001E-3</c:v>
                </c:pt>
                <c:pt idx="426">
                  <c:v>1.3424260000000001E-3</c:v>
                </c:pt>
                <c:pt idx="427">
                  <c:v>1.3424299999999999E-3</c:v>
                </c:pt>
                <c:pt idx="428">
                  <c:v>1.3558260000000001E-3</c:v>
                </c:pt>
                <c:pt idx="429">
                  <c:v>1.444426E-3</c:v>
                </c:pt>
                <c:pt idx="430">
                  <c:v>1.446426E-3</c:v>
                </c:pt>
                <c:pt idx="431">
                  <c:v>1.3424260000000001E-3</c:v>
                </c:pt>
                <c:pt idx="432">
                  <c:v>1.3424260000000001E-3</c:v>
                </c:pt>
                <c:pt idx="433">
                  <c:v>1.3424260000000001E-3</c:v>
                </c:pt>
                <c:pt idx="434">
                  <c:v>1.3424260000000001E-3</c:v>
                </c:pt>
                <c:pt idx="435">
                  <c:v>1.344306E-3</c:v>
                </c:pt>
                <c:pt idx="436">
                  <c:v>1.3705259999999999E-3</c:v>
                </c:pt>
                <c:pt idx="437">
                  <c:v>1.429626E-3</c:v>
                </c:pt>
                <c:pt idx="438">
                  <c:v>1.549426E-3</c:v>
                </c:pt>
                <c:pt idx="439">
                  <c:v>1.657426E-3</c:v>
                </c:pt>
                <c:pt idx="440">
                  <c:v>1.606426E-3</c:v>
                </c:pt>
                <c:pt idx="441">
                  <c:v>1.498426E-3</c:v>
                </c:pt>
                <c:pt idx="442">
                  <c:v>1.3765260000000001E-3</c:v>
                </c:pt>
                <c:pt idx="443">
                  <c:v>1.3424260000000001E-3</c:v>
                </c:pt>
                <c:pt idx="444">
                  <c:v>1.3424260000000001E-3</c:v>
                </c:pt>
                <c:pt idx="445">
                  <c:v>1.3424299999999999E-3</c:v>
                </c:pt>
                <c:pt idx="446">
                  <c:v>1.3558260000000001E-3</c:v>
                </c:pt>
                <c:pt idx="447">
                  <c:v>1.444426E-3</c:v>
                </c:pt>
                <c:pt idx="448">
                  <c:v>1.446426E-3</c:v>
                </c:pt>
                <c:pt idx="449">
                  <c:v>1.3424260000000001E-3</c:v>
                </c:pt>
                <c:pt idx="450">
                  <c:v>1.3424299999999999E-3</c:v>
                </c:pt>
                <c:pt idx="451">
                  <c:v>1.3558260000000001E-3</c:v>
                </c:pt>
                <c:pt idx="452">
                  <c:v>1.444426E-3</c:v>
                </c:pt>
                <c:pt idx="453">
                  <c:v>1.446426E-3</c:v>
                </c:pt>
                <c:pt idx="454">
                  <c:v>1.3424260000000001E-3</c:v>
                </c:pt>
                <c:pt idx="455">
                  <c:v>1.3424260000000001E-3</c:v>
                </c:pt>
                <c:pt idx="456">
                  <c:v>1.3424260000000001E-3</c:v>
                </c:pt>
                <c:pt idx="457">
                  <c:v>1.3424260000000001E-3</c:v>
                </c:pt>
                <c:pt idx="458">
                  <c:v>1.344306E-3</c:v>
                </c:pt>
                <c:pt idx="459">
                  <c:v>1.3705259999999999E-3</c:v>
                </c:pt>
                <c:pt idx="460">
                  <c:v>1.429626E-3</c:v>
                </c:pt>
                <c:pt idx="461">
                  <c:v>1.549426E-3</c:v>
                </c:pt>
                <c:pt idx="462">
                  <c:v>1.3424260000000001E-3</c:v>
                </c:pt>
                <c:pt idx="463">
                  <c:v>1.3424299999999999E-3</c:v>
                </c:pt>
                <c:pt idx="464">
                  <c:v>1.3558260000000001E-3</c:v>
                </c:pt>
                <c:pt idx="465">
                  <c:v>1.444426E-3</c:v>
                </c:pt>
                <c:pt idx="466">
                  <c:v>1.446426E-3</c:v>
                </c:pt>
                <c:pt idx="467">
                  <c:v>1.3424260000000001E-3</c:v>
                </c:pt>
                <c:pt idx="468">
                  <c:v>1.3424260000000001E-3</c:v>
                </c:pt>
                <c:pt idx="469">
                  <c:v>1.3424260000000001E-3</c:v>
                </c:pt>
                <c:pt idx="470">
                  <c:v>1.3424260000000001E-3</c:v>
                </c:pt>
                <c:pt idx="471">
                  <c:v>1.3424260000000001E-3</c:v>
                </c:pt>
                <c:pt idx="472">
                  <c:v>1.3424299999999999E-3</c:v>
                </c:pt>
                <c:pt idx="473">
                  <c:v>1.3558260000000001E-3</c:v>
                </c:pt>
                <c:pt idx="474">
                  <c:v>1.444426E-3</c:v>
                </c:pt>
                <c:pt idx="475">
                  <c:v>1.446426E-3</c:v>
                </c:pt>
                <c:pt idx="476">
                  <c:v>1.3424260000000001E-3</c:v>
                </c:pt>
                <c:pt idx="477">
                  <c:v>1.3424260000000001E-3</c:v>
                </c:pt>
                <c:pt idx="478">
                  <c:v>1.3424260000000001E-3</c:v>
                </c:pt>
                <c:pt idx="479">
                  <c:v>1.3424260000000001E-3</c:v>
                </c:pt>
                <c:pt idx="480">
                  <c:v>1.344306E-3</c:v>
                </c:pt>
                <c:pt idx="481">
                  <c:v>1.3705259999999999E-3</c:v>
                </c:pt>
                <c:pt idx="482">
                  <c:v>1.429626E-3</c:v>
                </c:pt>
                <c:pt idx="483">
                  <c:v>1.549426E-3</c:v>
                </c:pt>
                <c:pt idx="484">
                  <c:v>1.657426E-3</c:v>
                </c:pt>
                <c:pt idx="485">
                  <c:v>1.606426E-3</c:v>
                </c:pt>
                <c:pt idx="486">
                  <c:v>1.498426E-3</c:v>
                </c:pt>
                <c:pt idx="487">
                  <c:v>1.3765260000000001E-3</c:v>
                </c:pt>
                <c:pt idx="488">
                  <c:v>1.3424260000000001E-3</c:v>
                </c:pt>
                <c:pt idx="489">
                  <c:v>1.3424260000000001E-3</c:v>
                </c:pt>
                <c:pt idx="490">
                  <c:v>1.3424299999999999E-3</c:v>
                </c:pt>
                <c:pt idx="491">
                  <c:v>1.3558260000000001E-3</c:v>
                </c:pt>
                <c:pt idx="492">
                  <c:v>1.444426E-3</c:v>
                </c:pt>
                <c:pt idx="493">
                  <c:v>1.446426E-3</c:v>
                </c:pt>
                <c:pt idx="494">
                  <c:v>1.3424260000000001E-3</c:v>
                </c:pt>
                <c:pt idx="495">
                  <c:v>1.3424299999999999E-3</c:v>
                </c:pt>
                <c:pt idx="496">
                  <c:v>1.3558260000000001E-3</c:v>
                </c:pt>
                <c:pt idx="497">
                  <c:v>1.444426E-3</c:v>
                </c:pt>
                <c:pt idx="498">
                  <c:v>1.446426E-3</c:v>
                </c:pt>
                <c:pt idx="499">
                  <c:v>1.3424260000000001E-3</c:v>
                </c:pt>
                <c:pt idx="500">
                  <c:v>1.3424260000000001E-3</c:v>
                </c:pt>
                <c:pt idx="501">
                  <c:v>1.3424260000000001E-3</c:v>
                </c:pt>
                <c:pt idx="502">
                  <c:v>1.3424260000000001E-3</c:v>
                </c:pt>
                <c:pt idx="503">
                  <c:v>1.344306E-3</c:v>
                </c:pt>
                <c:pt idx="504">
                  <c:v>1.3705259999999999E-3</c:v>
                </c:pt>
                <c:pt idx="505">
                  <c:v>1.429626E-3</c:v>
                </c:pt>
                <c:pt idx="506">
                  <c:v>1.549426E-3</c:v>
                </c:pt>
                <c:pt idx="507">
                  <c:v>1.3424260000000001E-3</c:v>
                </c:pt>
                <c:pt idx="508">
                  <c:v>1.3424299999999999E-3</c:v>
                </c:pt>
                <c:pt idx="509">
                  <c:v>1.3558260000000001E-3</c:v>
                </c:pt>
                <c:pt idx="510">
                  <c:v>1.444426E-3</c:v>
                </c:pt>
                <c:pt idx="511">
                  <c:v>1.446426E-3</c:v>
                </c:pt>
                <c:pt idx="512">
                  <c:v>1.3424260000000001E-3</c:v>
                </c:pt>
                <c:pt idx="513">
                  <c:v>1.3424260000000001E-3</c:v>
                </c:pt>
                <c:pt idx="514">
                  <c:v>1.3424260000000001E-3</c:v>
                </c:pt>
                <c:pt idx="515">
                  <c:v>1.3424260000000001E-3</c:v>
                </c:pt>
                <c:pt idx="516">
                  <c:v>1.3424260000000001E-3</c:v>
                </c:pt>
                <c:pt idx="517">
                  <c:v>1.3424299999999999E-3</c:v>
                </c:pt>
                <c:pt idx="518">
                  <c:v>1.3558260000000001E-3</c:v>
                </c:pt>
                <c:pt idx="519">
                  <c:v>1.444426E-3</c:v>
                </c:pt>
                <c:pt idx="520">
                  <c:v>1.446426E-3</c:v>
                </c:pt>
                <c:pt idx="521">
                  <c:v>1.3424260000000001E-3</c:v>
                </c:pt>
                <c:pt idx="522">
                  <c:v>1.3424260000000001E-3</c:v>
                </c:pt>
                <c:pt idx="523">
                  <c:v>1.3424260000000001E-3</c:v>
                </c:pt>
                <c:pt idx="524">
                  <c:v>1.3424260000000001E-3</c:v>
                </c:pt>
                <c:pt idx="525">
                  <c:v>1.344306E-3</c:v>
                </c:pt>
                <c:pt idx="526">
                  <c:v>1.3705259999999999E-3</c:v>
                </c:pt>
                <c:pt idx="527">
                  <c:v>1.429626E-3</c:v>
                </c:pt>
                <c:pt idx="528">
                  <c:v>1.549426E-3</c:v>
                </c:pt>
                <c:pt idx="529">
                  <c:v>1.657426E-3</c:v>
                </c:pt>
                <c:pt idx="530">
                  <c:v>1.606426E-3</c:v>
                </c:pt>
                <c:pt idx="531">
                  <c:v>1.498426E-3</c:v>
                </c:pt>
                <c:pt idx="532">
                  <c:v>1.3765260000000001E-3</c:v>
                </c:pt>
                <c:pt idx="533">
                  <c:v>1.3424260000000001E-3</c:v>
                </c:pt>
                <c:pt idx="534">
                  <c:v>1.3424260000000001E-3</c:v>
                </c:pt>
                <c:pt idx="535">
                  <c:v>1.3424299999999999E-3</c:v>
                </c:pt>
                <c:pt idx="536">
                  <c:v>1.3558260000000001E-3</c:v>
                </c:pt>
                <c:pt idx="537">
                  <c:v>1.444426E-3</c:v>
                </c:pt>
                <c:pt idx="538">
                  <c:v>1.446426E-3</c:v>
                </c:pt>
                <c:pt idx="539">
                  <c:v>1.3424260000000001E-3</c:v>
                </c:pt>
                <c:pt idx="540">
                  <c:v>1.3424299999999999E-3</c:v>
                </c:pt>
                <c:pt idx="541">
                  <c:v>1.3558260000000001E-3</c:v>
                </c:pt>
                <c:pt idx="542">
                  <c:v>1.444426E-3</c:v>
                </c:pt>
                <c:pt idx="543">
                  <c:v>1.446426E-3</c:v>
                </c:pt>
                <c:pt idx="544">
                  <c:v>1.3424260000000001E-3</c:v>
                </c:pt>
                <c:pt idx="545">
                  <c:v>1.3424260000000001E-3</c:v>
                </c:pt>
                <c:pt idx="546">
                  <c:v>1.3424260000000001E-3</c:v>
                </c:pt>
                <c:pt idx="547">
                  <c:v>1.3424260000000001E-3</c:v>
                </c:pt>
                <c:pt idx="548">
                  <c:v>1.344306E-3</c:v>
                </c:pt>
                <c:pt idx="549">
                  <c:v>1.3705259999999999E-3</c:v>
                </c:pt>
                <c:pt idx="550">
                  <c:v>1.429626E-3</c:v>
                </c:pt>
                <c:pt idx="551">
                  <c:v>1.549426E-3</c:v>
                </c:pt>
                <c:pt idx="552">
                  <c:v>1.3424260000000001E-3</c:v>
                </c:pt>
                <c:pt idx="553">
                  <c:v>1.3424299999999999E-3</c:v>
                </c:pt>
                <c:pt idx="554">
                  <c:v>1.3558260000000001E-3</c:v>
                </c:pt>
                <c:pt idx="555">
                  <c:v>1.444426E-3</c:v>
                </c:pt>
                <c:pt idx="556">
                  <c:v>1.446426E-3</c:v>
                </c:pt>
                <c:pt idx="557">
                  <c:v>1.3424260000000001E-3</c:v>
                </c:pt>
                <c:pt idx="558">
                  <c:v>1.3424260000000001E-3</c:v>
                </c:pt>
                <c:pt idx="559">
                  <c:v>1.3424260000000001E-3</c:v>
                </c:pt>
                <c:pt idx="560">
                  <c:v>1.3424260000000001E-3</c:v>
                </c:pt>
                <c:pt idx="561">
                  <c:v>1.3424260000000001E-3</c:v>
                </c:pt>
                <c:pt idx="562">
                  <c:v>1.3424299999999999E-3</c:v>
                </c:pt>
                <c:pt idx="563">
                  <c:v>1.3558260000000001E-3</c:v>
                </c:pt>
                <c:pt idx="564">
                  <c:v>1.444426E-3</c:v>
                </c:pt>
                <c:pt idx="565">
                  <c:v>1.446426E-3</c:v>
                </c:pt>
                <c:pt idx="566">
                  <c:v>1.3424260000000001E-3</c:v>
                </c:pt>
                <c:pt idx="567">
                  <c:v>1.3424260000000001E-3</c:v>
                </c:pt>
                <c:pt idx="568">
                  <c:v>1.3424260000000001E-3</c:v>
                </c:pt>
                <c:pt idx="569">
                  <c:v>1.3424260000000001E-3</c:v>
                </c:pt>
                <c:pt idx="570">
                  <c:v>1.344306E-3</c:v>
                </c:pt>
                <c:pt idx="571">
                  <c:v>1.3705259999999999E-3</c:v>
                </c:pt>
                <c:pt idx="572">
                  <c:v>1.429626E-3</c:v>
                </c:pt>
                <c:pt idx="573">
                  <c:v>1.549426E-3</c:v>
                </c:pt>
                <c:pt idx="574">
                  <c:v>1.657426E-3</c:v>
                </c:pt>
                <c:pt idx="575">
                  <c:v>1.606426E-3</c:v>
                </c:pt>
                <c:pt idx="576">
                  <c:v>1.498426E-3</c:v>
                </c:pt>
                <c:pt idx="577">
                  <c:v>1.3765260000000001E-3</c:v>
                </c:pt>
                <c:pt idx="578">
                  <c:v>1.3424260000000001E-3</c:v>
                </c:pt>
                <c:pt idx="579">
                  <c:v>1.3424260000000001E-3</c:v>
                </c:pt>
                <c:pt idx="580">
                  <c:v>1.3424299999999999E-3</c:v>
                </c:pt>
                <c:pt idx="581">
                  <c:v>1.3558260000000001E-3</c:v>
                </c:pt>
                <c:pt idx="582">
                  <c:v>1.444426E-3</c:v>
                </c:pt>
                <c:pt idx="583">
                  <c:v>1.446426E-3</c:v>
                </c:pt>
                <c:pt idx="584">
                  <c:v>1.3424260000000001E-3</c:v>
                </c:pt>
                <c:pt idx="585">
                  <c:v>1.3424299999999999E-3</c:v>
                </c:pt>
                <c:pt idx="586">
                  <c:v>1.3558260000000001E-3</c:v>
                </c:pt>
                <c:pt idx="587">
                  <c:v>1.444426E-3</c:v>
                </c:pt>
                <c:pt idx="588">
                  <c:v>1.446426E-3</c:v>
                </c:pt>
                <c:pt idx="589">
                  <c:v>1.3424260000000001E-3</c:v>
                </c:pt>
                <c:pt idx="590">
                  <c:v>1.3424260000000001E-3</c:v>
                </c:pt>
                <c:pt idx="591">
                  <c:v>1.3424260000000001E-3</c:v>
                </c:pt>
                <c:pt idx="592">
                  <c:v>1.3424260000000001E-3</c:v>
                </c:pt>
                <c:pt idx="593">
                  <c:v>1.344306E-3</c:v>
                </c:pt>
                <c:pt idx="594">
                  <c:v>1.3705259999999999E-3</c:v>
                </c:pt>
                <c:pt idx="595">
                  <c:v>1.429626E-3</c:v>
                </c:pt>
                <c:pt idx="596">
                  <c:v>1.549426E-3</c:v>
                </c:pt>
                <c:pt idx="597">
                  <c:v>1.3424260000000001E-3</c:v>
                </c:pt>
                <c:pt idx="598">
                  <c:v>1.3424299999999999E-3</c:v>
                </c:pt>
                <c:pt idx="599">
                  <c:v>1.3558260000000001E-3</c:v>
                </c:pt>
                <c:pt idx="600">
                  <c:v>1.444426E-3</c:v>
                </c:pt>
                <c:pt idx="601">
                  <c:v>1.446426E-3</c:v>
                </c:pt>
                <c:pt idx="602">
                  <c:v>1.3424260000000001E-3</c:v>
                </c:pt>
                <c:pt idx="603">
                  <c:v>1.3424260000000001E-3</c:v>
                </c:pt>
                <c:pt idx="604">
                  <c:v>1.3424260000000001E-3</c:v>
                </c:pt>
                <c:pt idx="605">
                  <c:v>1.3424260000000001E-3</c:v>
                </c:pt>
                <c:pt idx="606">
                  <c:v>1.3424260000000001E-3</c:v>
                </c:pt>
                <c:pt idx="607">
                  <c:v>1.3424299999999999E-3</c:v>
                </c:pt>
                <c:pt idx="608">
                  <c:v>1.3558260000000001E-3</c:v>
                </c:pt>
                <c:pt idx="609">
                  <c:v>1.444426E-3</c:v>
                </c:pt>
                <c:pt idx="610">
                  <c:v>1.446426E-3</c:v>
                </c:pt>
                <c:pt idx="611">
                  <c:v>1.3424260000000001E-3</c:v>
                </c:pt>
                <c:pt idx="612">
                  <c:v>1.3424260000000001E-3</c:v>
                </c:pt>
                <c:pt idx="613">
                  <c:v>1.3424260000000001E-3</c:v>
                </c:pt>
                <c:pt idx="614">
                  <c:v>1.3424260000000001E-3</c:v>
                </c:pt>
                <c:pt idx="615">
                  <c:v>1.344306E-3</c:v>
                </c:pt>
                <c:pt idx="616">
                  <c:v>1.3705259999999999E-3</c:v>
                </c:pt>
                <c:pt idx="617">
                  <c:v>1.429626E-3</c:v>
                </c:pt>
                <c:pt idx="618">
                  <c:v>1.549426E-3</c:v>
                </c:pt>
                <c:pt idx="619">
                  <c:v>1.657426E-3</c:v>
                </c:pt>
                <c:pt idx="620">
                  <c:v>1.606426E-3</c:v>
                </c:pt>
                <c:pt idx="621">
                  <c:v>1.498426E-3</c:v>
                </c:pt>
                <c:pt idx="622">
                  <c:v>1.3765260000000001E-3</c:v>
                </c:pt>
                <c:pt idx="623">
                  <c:v>1.3424260000000001E-3</c:v>
                </c:pt>
                <c:pt idx="624">
                  <c:v>1.3424260000000001E-3</c:v>
                </c:pt>
                <c:pt idx="625">
                  <c:v>1.3424299999999999E-3</c:v>
                </c:pt>
                <c:pt idx="626">
                  <c:v>1.3558260000000001E-3</c:v>
                </c:pt>
                <c:pt idx="627">
                  <c:v>1.444426E-3</c:v>
                </c:pt>
                <c:pt idx="628">
                  <c:v>1.446426E-3</c:v>
                </c:pt>
                <c:pt idx="629">
                  <c:v>1.3424260000000001E-3</c:v>
                </c:pt>
                <c:pt idx="630">
                  <c:v>1.3424299999999999E-3</c:v>
                </c:pt>
                <c:pt idx="631">
                  <c:v>1.3558260000000001E-3</c:v>
                </c:pt>
                <c:pt idx="632">
                  <c:v>1.444426E-3</c:v>
                </c:pt>
                <c:pt idx="633">
                  <c:v>1.446426E-3</c:v>
                </c:pt>
                <c:pt idx="634">
                  <c:v>1.3424260000000001E-3</c:v>
                </c:pt>
                <c:pt idx="635">
                  <c:v>1.3424260000000001E-3</c:v>
                </c:pt>
                <c:pt idx="636">
                  <c:v>1.3424260000000001E-3</c:v>
                </c:pt>
                <c:pt idx="637">
                  <c:v>1.3424260000000001E-3</c:v>
                </c:pt>
                <c:pt idx="638">
                  <c:v>1.344306E-3</c:v>
                </c:pt>
                <c:pt idx="639">
                  <c:v>1.3705259999999999E-3</c:v>
                </c:pt>
                <c:pt idx="640">
                  <c:v>1.429626E-3</c:v>
                </c:pt>
                <c:pt idx="641">
                  <c:v>1.549426E-3</c:v>
                </c:pt>
                <c:pt idx="642">
                  <c:v>1.3424260000000001E-3</c:v>
                </c:pt>
                <c:pt idx="643">
                  <c:v>1.3424299999999999E-3</c:v>
                </c:pt>
                <c:pt idx="644">
                  <c:v>1.3558260000000001E-3</c:v>
                </c:pt>
                <c:pt idx="645">
                  <c:v>1.444426E-3</c:v>
                </c:pt>
                <c:pt idx="646">
                  <c:v>1.446426E-3</c:v>
                </c:pt>
                <c:pt idx="647">
                  <c:v>1.3424260000000001E-3</c:v>
                </c:pt>
                <c:pt idx="648">
                  <c:v>1.3424260000000001E-3</c:v>
                </c:pt>
                <c:pt idx="649">
                  <c:v>1.3424260000000001E-3</c:v>
                </c:pt>
                <c:pt idx="650">
                  <c:v>1.3424260000000001E-3</c:v>
                </c:pt>
                <c:pt idx="651">
                  <c:v>1.3424260000000001E-3</c:v>
                </c:pt>
                <c:pt idx="652">
                  <c:v>1.3424299999999999E-3</c:v>
                </c:pt>
                <c:pt idx="653">
                  <c:v>1.3558260000000001E-3</c:v>
                </c:pt>
                <c:pt idx="654">
                  <c:v>1.444426E-3</c:v>
                </c:pt>
                <c:pt idx="655">
                  <c:v>1.446426E-3</c:v>
                </c:pt>
                <c:pt idx="656">
                  <c:v>1.3424260000000001E-3</c:v>
                </c:pt>
                <c:pt idx="657">
                  <c:v>1.3424260000000001E-3</c:v>
                </c:pt>
                <c:pt idx="658">
                  <c:v>1.3424260000000001E-3</c:v>
                </c:pt>
                <c:pt idx="659">
                  <c:v>1.3424260000000001E-3</c:v>
                </c:pt>
                <c:pt idx="660">
                  <c:v>1.344306E-3</c:v>
                </c:pt>
                <c:pt idx="661">
                  <c:v>1.3705259999999999E-3</c:v>
                </c:pt>
                <c:pt idx="662">
                  <c:v>1.429626E-3</c:v>
                </c:pt>
                <c:pt idx="663">
                  <c:v>1.549426E-3</c:v>
                </c:pt>
                <c:pt idx="664">
                  <c:v>1.657426E-3</c:v>
                </c:pt>
                <c:pt idx="665">
                  <c:v>1.606426E-3</c:v>
                </c:pt>
                <c:pt idx="666">
                  <c:v>1.498426E-3</c:v>
                </c:pt>
                <c:pt idx="667">
                  <c:v>1.3765260000000001E-3</c:v>
                </c:pt>
                <c:pt idx="668">
                  <c:v>1.3424260000000001E-3</c:v>
                </c:pt>
                <c:pt idx="669">
                  <c:v>1.3424260000000001E-3</c:v>
                </c:pt>
                <c:pt idx="670">
                  <c:v>1.3424299999999999E-3</c:v>
                </c:pt>
                <c:pt idx="671">
                  <c:v>1.3558260000000001E-3</c:v>
                </c:pt>
                <c:pt idx="672">
                  <c:v>1.444426E-3</c:v>
                </c:pt>
                <c:pt idx="673">
                  <c:v>1.446426E-3</c:v>
                </c:pt>
                <c:pt idx="674">
                  <c:v>1.3424260000000001E-3</c:v>
                </c:pt>
                <c:pt idx="675">
                  <c:v>1.3424299999999999E-3</c:v>
                </c:pt>
                <c:pt idx="676">
                  <c:v>1.3558260000000001E-3</c:v>
                </c:pt>
                <c:pt idx="677">
                  <c:v>1.444426E-3</c:v>
                </c:pt>
                <c:pt idx="678">
                  <c:v>1.446426E-3</c:v>
                </c:pt>
                <c:pt idx="679">
                  <c:v>1.3424260000000001E-3</c:v>
                </c:pt>
                <c:pt idx="680">
                  <c:v>1.3424260000000001E-3</c:v>
                </c:pt>
                <c:pt idx="681">
                  <c:v>1.3424260000000001E-3</c:v>
                </c:pt>
                <c:pt idx="682">
                  <c:v>1.3424260000000001E-3</c:v>
                </c:pt>
                <c:pt idx="683">
                  <c:v>1.344306E-3</c:v>
                </c:pt>
                <c:pt idx="684">
                  <c:v>1.3705259999999999E-3</c:v>
                </c:pt>
                <c:pt idx="685">
                  <c:v>1.429626E-3</c:v>
                </c:pt>
                <c:pt idx="686">
                  <c:v>1.549426E-3</c:v>
                </c:pt>
                <c:pt idx="687">
                  <c:v>1.3424260000000001E-3</c:v>
                </c:pt>
                <c:pt idx="688">
                  <c:v>1.3424299999999999E-3</c:v>
                </c:pt>
                <c:pt idx="689">
                  <c:v>1.3558260000000001E-3</c:v>
                </c:pt>
                <c:pt idx="690">
                  <c:v>1.444426E-3</c:v>
                </c:pt>
                <c:pt idx="691">
                  <c:v>1.446426E-3</c:v>
                </c:pt>
                <c:pt idx="692">
                  <c:v>1.3424260000000001E-3</c:v>
                </c:pt>
                <c:pt idx="693">
                  <c:v>1.3424260000000001E-3</c:v>
                </c:pt>
                <c:pt idx="694">
                  <c:v>1.3424260000000001E-3</c:v>
                </c:pt>
                <c:pt idx="695">
                  <c:v>1.3424260000000001E-3</c:v>
                </c:pt>
                <c:pt idx="696">
                  <c:v>1.3424260000000001E-3</c:v>
                </c:pt>
                <c:pt idx="697">
                  <c:v>1.3424299999999999E-3</c:v>
                </c:pt>
                <c:pt idx="698">
                  <c:v>1.3558260000000001E-3</c:v>
                </c:pt>
                <c:pt idx="699">
                  <c:v>1.444426E-3</c:v>
                </c:pt>
                <c:pt idx="700">
                  <c:v>1.446426E-3</c:v>
                </c:pt>
                <c:pt idx="701">
                  <c:v>1.3424260000000001E-3</c:v>
                </c:pt>
                <c:pt idx="702">
                  <c:v>1.3424260000000001E-3</c:v>
                </c:pt>
                <c:pt idx="703">
                  <c:v>1.3424260000000001E-3</c:v>
                </c:pt>
                <c:pt idx="704">
                  <c:v>1.3424260000000001E-3</c:v>
                </c:pt>
                <c:pt idx="705">
                  <c:v>1.344306E-3</c:v>
                </c:pt>
                <c:pt idx="706">
                  <c:v>1.3705259999999999E-3</c:v>
                </c:pt>
                <c:pt idx="707">
                  <c:v>1.429626E-3</c:v>
                </c:pt>
                <c:pt idx="708">
                  <c:v>1.549426E-3</c:v>
                </c:pt>
                <c:pt idx="709">
                  <c:v>1.657426E-3</c:v>
                </c:pt>
                <c:pt idx="710">
                  <c:v>1.606426E-3</c:v>
                </c:pt>
                <c:pt idx="711">
                  <c:v>1.498426E-3</c:v>
                </c:pt>
                <c:pt idx="712">
                  <c:v>1.3765260000000001E-3</c:v>
                </c:pt>
                <c:pt idx="713">
                  <c:v>1.3424260000000001E-3</c:v>
                </c:pt>
                <c:pt idx="714">
                  <c:v>1.3424260000000001E-3</c:v>
                </c:pt>
                <c:pt idx="715">
                  <c:v>1.3424299999999999E-3</c:v>
                </c:pt>
                <c:pt idx="716">
                  <c:v>1.3558260000000001E-3</c:v>
                </c:pt>
                <c:pt idx="717">
                  <c:v>1.444426E-3</c:v>
                </c:pt>
                <c:pt idx="718">
                  <c:v>1.446426E-3</c:v>
                </c:pt>
                <c:pt idx="719">
                  <c:v>1.3424260000000001E-3</c:v>
                </c:pt>
                <c:pt idx="720">
                  <c:v>1E-3</c:v>
                </c:pt>
                <c:pt idx="721">
                  <c:v>1E-3</c:v>
                </c:pt>
                <c:pt idx="722">
                  <c:v>1E-3</c:v>
                </c:pt>
                <c:pt idx="723">
                  <c:v>1E-3</c:v>
                </c:pt>
                <c:pt idx="724">
                  <c:v>1E-3</c:v>
                </c:pt>
                <c:pt idx="725">
                  <c:v>1E-3</c:v>
                </c:pt>
                <c:pt idx="726">
                  <c:v>1E-3</c:v>
                </c:pt>
                <c:pt idx="727">
                  <c:v>1E-3</c:v>
                </c:pt>
                <c:pt idx="728">
                  <c:v>1.094949E-3</c:v>
                </c:pt>
                <c:pt idx="729">
                  <c:v>1E-3</c:v>
                </c:pt>
                <c:pt idx="730">
                  <c:v>1E-3</c:v>
                </c:pt>
                <c:pt idx="731">
                  <c:v>1E-3</c:v>
                </c:pt>
                <c:pt idx="732">
                  <c:v>1E-3</c:v>
                </c:pt>
                <c:pt idx="733">
                  <c:v>1E-3</c:v>
                </c:pt>
                <c:pt idx="734">
                  <c:v>1E-3</c:v>
                </c:pt>
                <c:pt idx="735">
                  <c:v>1E-3</c:v>
                </c:pt>
                <c:pt idx="736">
                  <c:v>1E-3</c:v>
                </c:pt>
                <c:pt idx="737">
                  <c:v>1E-3</c:v>
                </c:pt>
                <c:pt idx="738">
                  <c:v>1E-3</c:v>
                </c:pt>
                <c:pt idx="739">
                  <c:v>2.6474000000000003E-3</c:v>
                </c:pt>
                <c:pt idx="740">
                  <c:v>2.0851999999999997E-3</c:v>
                </c:pt>
                <c:pt idx="741">
                  <c:v>1E-3</c:v>
                </c:pt>
                <c:pt idx="742">
                  <c:v>1.7001099999999999E-3</c:v>
                </c:pt>
                <c:pt idx="743">
                  <c:v>3.4369000000000001E-3</c:v>
                </c:pt>
                <c:pt idx="744">
                  <c:v>2.4169999999999999E-3</c:v>
                </c:pt>
                <c:pt idx="745">
                  <c:v>1E-3</c:v>
                </c:pt>
                <c:pt idx="746">
                  <c:v>1E-3</c:v>
                </c:pt>
                <c:pt idx="747">
                  <c:v>1E-3</c:v>
                </c:pt>
                <c:pt idx="748">
                  <c:v>1E-3</c:v>
                </c:pt>
                <c:pt idx="749">
                  <c:v>1E-3</c:v>
                </c:pt>
                <c:pt idx="750">
                  <c:v>1E-3</c:v>
                </c:pt>
                <c:pt idx="751">
                  <c:v>1E-3</c:v>
                </c:pt>
                <c:pt idx="752">
                  <c:v>1E-3</c:v>
                </c:pt>
                <c:pt idx="753">
                  <c:v>2.9494E-3</c:v>
                </c:pt>
                <c:pt idx="754">
                  <c:v>3.8390999999999998E-3</c:v>
                </c:pt>
                <c:pt idx="755">
                  <c:v>4.6014000000000003E-3</c:v>
                </c:pt>
                <c:pt idx="756">
                  <c:v>2.6827000000000001E-3</c:v>
                </c:pt>
                <c:pt idx="757">
                  <c:v>1.34336E-3</c:v>
                </c:pt>
                <c:pt idx="758">
                  <c:v>1.0469349999999999E-3</c:v>
                </c:pt>
                <c:pt idx="759">
                  <c:v>1.3442E-3</c:v>
                </c:pt>
                <c:pt idx="760">
                  <c:v>2.3051E-3</c:v>
                </c:pt>
                <c:pt idx="761">
                  <c:v>2.2709000000000002E-3</c:v>
                </c:pt>
                <c:pt idx="762">
                  <c:v>1.0036546000000001E-3</c:v>
                </c:pt>
                <c:pt idx="763">
                  <c:v>1E-3</c:v>
                </c:pt>
                <c:pt idx="764">
                  <c:v>1E-3</c:v>
                </c:pt>
                <c:pt idx="765">
                  <c:v>1.84446E-3</c:v>
                </c:pt>
                <c:pt idx="766">
                  <c:v>4.0592000000000007E-3</c:v>
                </c:pt>
                <c:pt idx="767">
                  <c:v>3.3663E-3</c:v>
                </c:pt>
                <c:pt idx="768">
                  <c:v>1.8944700000000001E-3</c:v>
                </c:pt>
                <c:pt idx="769">
                  <c:v>1E-3</c:v>
                </c:pt>
                <c:pt idx="770">
                  <c:v>1E-3</c:v>
                </c:pt>
                <c:pt idx="771">
                  <c:v>1E-3</c:v>
                </c:pt>
                <c:pt idx="772">
                  <c:v>1E-3</c:v>
                </c:pt>
                <c:pt idx="773">
                  <c:v>1E-3</c:v>
                </c:pt>
                <c:pt idx="774">
                  <c:v>1E-3</c:v>
                </c:pt>
                <c:pt idx="775">
                  <c:v>1E-3</c:v>
                </c:pt>
                <c:pt idx="776">
                  <c:v>1E-3</c:v>
                </c:pt>
                <c:pt idx="777">
                  <c:v>1E-3</c:v>
                </c:pt>
                <c:pt idx="778">
                  <c:v>1E-3</c:v>
                </c:pt>
                <c:pt idx="779">
                  <c:v>1E-3</c:v>
                </c:pt>
                <c:pt idx="780">
                  <c:v>1E-3</c:v>
                </c:pt>
                <c:pt idx="781">
                  <c:v>1E-3</c:v>
                </c:pt>
                <c:pt idx="782">
                  <c:v>1.35239E-3</c:v>
                </c:pt>
                <c:pt idx="783">
                  <c:v>1.23876E-3</c:v>
                </c:pt>
                <c:pt idx="784">
                  <c:v>1.0372300000000001E-3</c:v>
                </c:pt>
                <c:pt idx="785">
                  <c:v>1.1447600000000001E-3</c:v>
                </c:pt>
                <c:pt idx="786">
                  <c:v>1.8276500000000001E-3</c:v>
                </c:pt>
                <c:pt idx="787">
                  <c:v>2.0438000000000001E-3</c:v>
                </c:pt>
                <c:pt idx="788">
                  <c:v>1.13978E-3</c:v>
                </c:pt>
                <c:pt idx="789">
                  <c:v>1E-3</c:v>
                </c:pt>
                <c:pt idx="790">
                  <c:v>1E-3</c:v>
                </c:pt>
                <c:pt idx="791">
                  <c:v>1E-3</c:v>
                </c:pt>
                <c:pt idx="792">
                  <c:v>1E-3</c:v>
                </c:pt>
                <c:pt idx="793">
                  <c:v>1E-3</c:v>
                </c:pt>
                <c:pt idx="794">
                  <c:v>1E-3</c:v>
                </c:pt>
                <c:pt idx="795">
                  <c:v>1E-3</c:v>
                </c:pt>
                <c:pt idx="796">
                  <c:v>1E-3</c:v>
                </c:pt>
                <c:pt idx="797">
                  <c:v>1E-3</c:v>
                </c:pt>
                <c:pt idx="798">
                  <c:v>1.0491400000000001E-3</c:v>
                </c:pt>
                <c:pt idx="799">
                  <c:v>1.02165E-3</c:v>
                </c:pt>
                <c:pt idx="800">
                  <c:v>1E-3</c:v>
                </c:pt>
                <c:pt idx="801">
                  <c:v>1E-3</c:v>
                </c:pt>
                <c:pt idx="802">
                  <c:v>1E-3</c:v>
                </c:pt>
                <c:pt idx="803">
                  <c:v>1E-3</c:v>
                </c:pt>
                <c:pt idx="804">
                  <c:v>1.016383E-3</c:v>
                </c:pt>
                <c:pt idx="805">
                  <c:v>1.24208E-3</c:v>
                </c:pt>
                <c:pt idx="806">
                  <c:v>1E-3</c:v>
                </c:pt>
                <c:pt idx="807">
                  <c:v>1E-3</c:v>
                </c:pt>
                <c:pt idx="808">
                  <c:v>1E-3</c:v>
                </c:pt>
                <c:pt idx="809">
                  <c:v>1E-3</c:v>
                </c:pt>
                <c:pt idx="810">
                  <c:v>1.1253299999999999E-3</c:v>
                </c:pt>
                <c:pt idx="811">
                  <c:v>1.71912E-3</c:v>
                </c:pt>
                <c:pt idx="812">
                  <c:v>1.9164400000000002E-3</c:v>
                </c:pt>
                <c:pt idx="813">
                  <c:v>1.39376E-3</c:v>
                </c:pt>
                <c:pt idx="814">
                  <c:v>1.45908E-3</c:v>
                </c:pt>
                <c:pt idx="815">
                  <c:v>1E-3</c:v>
                </c:pt>
                <c:pt idx="816">
                  <c:v>1E-3</c:v>
                </c:pt>
                <c:pt idx="817">
                  <c:v>1E-3</c:v>
                </c:pt>
                <c:pt idx="818">
                  <c:v>1E-3</c:v>
                </c:pt>
                <c:pt idx="819">
                  <c:v>1E-3</c:v>
                </c:pt>
                <c:pt idx="820">
                  <c:v>1E-3</c:v>
                </c:pt>
                <c:pt idx="821">
                  <c:v>1E-3</c:v>
                </c:pt>
                <c:pt idx="822">
                  <c:v>1E-3</c:v>
                </c:pt>
                <c:pt idx="823">
                  <c:v>1E-3</c:v>
                </c:pt>
                <c:pt idx="824">
                  <c:v>1.97299E-3</c:v>
                </c:pt>
                <c:pt idx="825">
                  <c:v>2.4911999999999998E-3</c:v>
                </c:pt>
                <c:pt idx="826">
                  <c:v>2.2891000000000001E-3</c:v>
                </c:pt>
                <c:pt idx="827">
                  <c:v>1.10844E-3</c:v>
                </c:pt>
                <c:pt idx="828">
                  <c:v>1E-3</c:v>
                </c:pt>
                <c:pt idx="829">
                  <c:v>1E-3</c:v>
                </c:pt>
                <c:pt idx="830">
                  <c:v>1E-3</c:v>
                </c:pt>
                <c:pt idx="831">
                  <c:v>1E-3</c:v>
                </c:pt>
                <c:pt idx="832">
                  <c:v>1E-3</c:v>
                </c:pt>
                <c:pt idx="833">
                  <c:v>1E-3</c:v>
                </c:pt>
                <c:pt idx="834">
                  <c:v>1E-3</c:v>
                </c:pt>
                <c:pt idx="835">
                  <c:v>1E-3</c:v>
                </c:pt>
                <c:pt idx="836">
                  <c:v>1.2084400000000001E-3</c:v>
                </c:pt>
                <c:pt idx="837">
                  <c:v>1.33427E-3</c:v>
                </c:pt>
                <c:pt idx="838">
                  <c:v>2.1646E-3</c:v>
                </c:pt>
                <c:pt idx="839">
                  <c:v>1.7342099999999999E-3</c:v>
                </c:pt>
                <c:pt idx="840">
                  <c:v>1E-3</c:v>
                </c:pt>
                <c:pt idx="841">
                  <c:v>1E-3</c:v>
                </c:pt>
                <c:pt idx="842">
                  <c:v>1E-3</c:v>
                </c:pt>
                <c:pt idx="843">
                  <c:v>1.0187690000000001E-3</c:v>
                </c:pt>
                <c:pt idx="844">
                  <c:v>1E-3</c:v>
                </c:pt>
                <c:pt idx="845">
                  <c:v>1E-3</c:v>
                </c:pt>
                <c:pt idx="846">
                  <c:v>1E-3</c:v>
                </c:pt>
                <c:pt idx="847">
                  <c:v>1E-3</c:v>
                </c:pt>
                <c:pt idx="848">
                  <c:v>1E-3</c:v>
                </c:pt>
                <c:pt idx="849">
                  <c:v>1E-3</c:v>
                </c:pt>
                <c:pt idx="850">
                  <c:v>1E-3</c:v>
                </c:pt>
                <c:pt idx="851">
                  <c:v>1E-3</c:v>
                </c:pt>
                <c:pt idx="852">
                  <c:v>1E-3</c:v>
                </c:pt>
                <c:pt idx="853">
                  <c:v>1E-3</c:v>
                </c:pt>
                <c:pt idx="854">
                  <c:v>1E-3</c:v>
                </c:pt>
                <c:pt idx="855">
                  <c:v>1E-3</c:v>
                </c:pt>
                <c:pt idx="856">
                  <c:v>1E-3</c:v>
                </c:pt>
                <c:pt idx="857">
                  <c:v>1E-3</c:v>
                </c:pt>
                <c:pt idx="858">
                  <c:v>1.1143500000000001E-3</c:v>
                </c:pt>
                <c:pt idx="859">
                  <c:v>1.6492400000000002E-3</c:v>
                </c:pt>
                <c:pt idx="860">
                  <c:v>1.45707E-3</c:v>
                </c:pt>
                <c:pt idx="861">
                  <c:v>1.5456200000000002E-3</c:v>
                </c:pt>
                <c:pt idx="862">
                  <c:v>1.2415500000000001E-3</c:v>
                </c:pt>
                <c:pt idx="863">
                  <c:v>1E-3</c:v>
                </c:pt>
                <c:pt idx="864">
                  <c:v>1E-3</c:v>
                </c:pt>
                <c:pt idx="865">
                  <c:v>1E-3</c:v>
                </c:pt>
                <c:pt idx="866">
                  <c:v>1.15358E-3</c:v>
                </c:pt>
                <c:pt idx="867">
                  <c:v>1E-3</c:v>
                </c:pt>
                <c:pt idx="868">
                  <c:v>1E-3</c:v>
                </c:pt>
                <c:pt idx="869">
                  <c:v>1E-3</c:v>
                </c:pt>
                <c:pt idx="870">
                  <c:v>1E-3</c:v>
                </c:pt>
                <c:pt idx="871">
                  <c:v>1E-3</c:v>
                </c:pt>
                <c:pt idx="872">
                  <c:v>1E-3</c:v>
                </c:pt>
                <c:pt idx="873">
                  <c:v>1E-3</c:v>
                </c:pt>
                <c:pt idx="874">
                  <c:v>1E-3</c:v>
                </c:pt>
                <c:pt idx="875">
                  <c:v>1E-3</c:v>
                </c:pt>
                <c:pt idx="876">
                  <c:v>1E-3</c:v>
                </c:pt>
                <c:pt idx="877">
                  <c:v>1E-3</c:v>
                </c:pt>
                <c:pt idx="878">
                  <c:v>1E-3</c:v>
                </c:pt>
                <c:pt idx="879">
                  <c:v>1E-3</c:v>
                </c:pt>
                <c:pt idx="880">
                  <c:v>1E-3</c:v>
                </c:pt>
                <c:pt idx="881">
                  <c:v>1E-3</c:v>
                </c:pt>
                <c:pt idx="882">
                  <c:v>1E-3</c:v>
                </c:pt>
                <c:pt idx="883">
                  <c:v>1E-3</c:v>
                </c:pt>
                <c:pt idx="884">
                  <c:v>1E-3</c:v>
                </c:pt>
                <c:pt idx="885">
                  <c:v>1E-3</c:v>
                </c:pt>
                <c:pt idx="886">
                  <c:v>1E-3</c:v>
                </c:pt>
                <c:pt idx="887">
                  <c:v>1.99994E-3</c:v>
                </c:pt>
                <c:pt idx="888">
                  <c:v>1.8142200000000001E-3</c:v>
                </c:pt>
                <c:pt idx="889">
                  <c:v>1E-3</c:v>
                </c:pt>
                <c:pt idx="890">
                  <c:v>1E-3</c:v>
                </c:pt>
                <c:pt idx="891">
                  <c:v>1E-3</c:v>
                </c:pt>
                <c:pt idx="892">
                  <c:v>1E-3</c:v>
                </c:pt>
                <c:pt idx="893">
                  <c:v>1E-3</c:v>
                </c:pt>
                <c:pt idx="894">
                  <c:v>1.0884429999999999E-3</c:v>
                </c:pt>
                <c:pt idx="895">
                  <c:v>1E-3</c:v>
                </c:pt>
                <c:pt idx="896">
                  <c:v>1E-3</c:v>
                </c:pt>
                <c:pt idx="897">
                  <c:v>1E-3</c:v>
                </c:pt>
                <c:pt idx="898">
                  <c:v>1E-3</c:v>
                </c:pt>
                <c:pt idx="899">
                  <c:v>1E-3</c:v>
                </c:pt>
                <c:pt idx="900">
                  <c:v>1E-3</c:v>
                </c:pt>
                <c:pt idx="901">
                  <c:v>1E-3</c:v>
                </c:pt>
                <c:pt idx="902">
                  <c:v>1E-3</c:v>
                </c:pt>
                <c:pt idx="903">
                  <c:v>1E-3</c:v>
                </c:pt>
                <c:pt idx="904">
                  <c:v>1E-3</c:v>
                </c:pt>
                <c:pt idx="905">
                  <c:v>1E-3</c:v>
                </c:pt>
                <c:pt idx="906">
                  <c:v>1E-3</c:v>
                </c:pt>
                <c:pt idx="907">
                  <c:v>1E-3</c:v>
                </c:pt>
                <c:pt idx="908">
                  <c:v>1E-3</c:v>
                </c:pt>
                <c:pt idx="909">
                  <c:v>1E-3</c:v>
                </c:pt>
                <c:pt idx="910">
                  <c:v>1.9443500000000001E-3</c:v>
                </c:pt>
                <c:pt idx="911">
                  <c:v>1.2096800000000001E-3</c:v>
                </c:pt>
                <c:pt idx="912">
                  <c:v>1E-3</c:v>
                </c:pt>
                <c:pt idx="913">
                  <c:v>1E-3</c:v>
                </c:pt>
                <c:pt idx="914">
                  <c:v>1E-3</c:v>
                </c:pt>
                <c:pt idx="915">
                  <c:v>1E-3</c:v>
                </c:pt>
                <c:pt idx="916">
                  <c:v>1E-3</c:v>
                </c:pt>
                <c:pt idx="917">
                  <c:v>1E-3</c:v>
                </c:pt>
                <c:pt idx="918">
                  <c:v>1E-3</c:v>
                </c:pt>
                <c:pt idx="919">
                  <c:v>1E-3</c:v>
                </c:pt>
                <c:pt idx="920">
                  <c:v>1E-3</c:v>
                </c:pt>
                <c:pt idx="921">
                  <c:v>1E-3</c:v>
                </c:pt>
                <c:pt idx="922">
                  <c:v>1E-3</c:v>
                </c:pt>
                <c:pt idx="923">
                  <c:v>1E-3</c:v>
                </c:pt>
                <c:pt idx="924">
                  <c:v>1E-3</c:v>
                </c:pt>
                <c:pt idx="925">
                  <c:v>1E-3</c:v>
                </c:pt>
                <c:pt idx="926">
                  <c:v>1E-3</c:v>
                </c:pt>
                <c:pt idx="927">
                  <c:v>1.0061766999999999E-3</c:v>
                </c:pt>
                <c:pt idx="928">
                  <c:v>1.2699E-3</c:v>
                </c:pt>
                <c:pt idx="929">
                  <c:v>1.5131200000000002E-3</c:v>
                </c:pt>
                <c:pt idx="930">
                  <c:v>1.6601300000000001E-3</c:v>
                </c:pt>
                <c:pt idx="931">
                  <c:v>1.095658E-3</c:v>
                </c:pt>
                <c:pt idx="932">
                  <c:v>1E-3</c:v>
                </c:pt>
                <c:pt idx="933">
                  <c:v>1E-3</c:v>
                </c:pt>
                <c:pt idx="934">
                  <c:v>1E-3</c:v>
                </c:pt>
                <c:pt idx="935">
                  <c:v>1.3034399999999999E-3</c:v>
                </c:pt>
                <c:pt idx="936">
                  <c:v>1E-3</c:v>
                </c:pt>
                <c:pt idx="937">
                  <c:v>1E-3</c:v>
                </c:pt>
                <c:pt idx="938">
                  <c:v>1E-3</c:v>
                </c:pt>
                <c:pt idx="939">
                  <c:v>1E-3</c:v>
                </c:pt>
                <c:pt idx="940">
                  <c:v>1E-3</c:v>
                </c:pt>
                <c:pt idx="941">
                  <c:v>1E-3</c:v>
                </c:pt>
                <c:pt idx="942">
                  <c:v>1E-3</c:v>
                </c:pt>
                <c:pt idx="943">
                  <c:v>1E-3</c:v>
                </c:pt>
                <c:pt idx="944">
                  <c:v>1E-3</c:v>
                </c:pt>
                <c:pt idx="945">
                  <c:v>1E-3</c:v>
                </c:pt>
                <c:pt idx="946">
                  <c:v>1E-3</c:v>
                </c:pt>
                <c:pt idx="947">
                  <c:v>1E-3</c:v>
                </c:pt>
                <c:pt idx="948">
                  <c:v>1E-3</c:v>
                </c:pt>
                <c:pt idx="949">
                  <c:v>1.046134E-3</c:v>
                </c:pt>
                <c:pt idx="950">
                  <c:v>1.2668200000000001E-3</c:v>
                </c:pt>
                <c:pt idx="951">
                  <c:v>1E-3</c:v>
                </c:pt>
                <c:pt idx="952">
                  <c:v>1E-3</c:v>
                </c:pt>
                <c:pt idx="953">
                  <c:v>1.1335099999999999E-3</c:v>
                </c:pt>
                <c:pt idx="954">
                  <c:v>1.3395099999999999E-3</c:v>
                </c:pt>
                <c:pt idx="955">
                  <c:v>1.010702E-3</c:v>
                </c:pt>
                <c:pt idx="956">
                  <c:v>1E-3</c:v>
                </c:pt>
                <c:pt idx="957">
                  <c:v>1E-3</c:v>
                </c:pt>
                <c:pt idx="958">
                  <c:v>1E-3</c:v>
                </c:pt>
                <c:pt idx="959">
                  <c:v>1E-3</c:v>
                </c:pt>
                <c:pt idx="960">
                  <c:v>1E-3</c:v>
                </c:pt>
                <c:pt idx="961">
                  <c:v>1E-3</c:v>
                </c:pt>
                <c:pt idx="962">
                  <c:v>1E-3</c:v>
                </c:pt>
                <c:pt idx="963">
                  <c:v>1E-3</c:v>
                </c:pt>
                <c:pt idx="964">
                  <c:v>1E-3</c:v>
                </c:pt>
                <c:pt idx="965">
                  <c:v>1E-3</c:v>
                </c:pt>
                <c:pt idx="966">
                  <c:v>1E-3</c:v>
                </c:pt>
                <c:pt idx="967">
                  <c:v>1E-3</c:v>
                </c:pt>
                <c:pt idx="968">
                  <c:v>1E-3</c:v>
                </c:pt>
                <c:pt idx="969">
                  <c:v>1E-3</c:v>
                </c:pt>
                <c:pt idx="970">
                  <c:v>1E-3</c:v>
                </c:pt>
                <c:pt idx="971">
                  <c:v>1.047643E-3</c:v>
                </c:pt>
                <c:pt idx="972">
                  <c:v>1.8582200000000001E-3</c:v>
                </c:pt>
                <c:pt idx="973">
                  <c:v>1.0123689999999999E-3</c:v>
                </c:pt>
                <c:pt idx="974">
                  <c:v>1.0122690000000001E-3</c:v>
                </c:pt>
                <c:pt idx="975">
                  <c:v>1E-3</c:v>
                </c:pt>
                <c:pt idx="976">
                  <c:v>1E-3</c:v>
                </c:pt>
                <c:pt idx="977">
                  <c:v>1E-3</c:v>
                </c:pt>
                <c:pt idx="978">
                  <c:v>1E-3</c:v>
                </c:pt>
                <c:pt idx="979">
                  <c:v>1E-3</c:v>
                </c:pt>
                <c:pt idx="980">
                  <c:v>1E-3</c:v>
                </c:pt>
                <c:pt idx="981">
                  <c:v>1E-3</c:v>
                </c:pt>
                <c:pt idx="982">
                  <c:v>1E-3</c:v>
                </c:pt>
                <c:pt idx="983">
                  <c:v>1E-3</c:v>
                </c:pt>
                <c:pt idx="984">
                  <c:v>1E-3</c:v>
                </c:pt>
                <c:pt idx="985">
                  <c:v>1E-3</c:v>
                </c:pt>
                <c:pt idx="986">
                  <c:v>1E-3</c:v>
                </c:pt>
                <c:pt idx="987">
                  <c:v>1E-3</c:v>
                </c:pt>
                <c:pt idx="988">
                  <c:v>1E-3</c:v>
                </c:pt>
                <c:pt idx="989">
                  <c:v>1E-3</c:v>
                </c:pt>
                <c:pt idx="990">
                  <c:v>1E-3</c:v>
                </c:pt>
                <c:pt idx="991">
                  <c:v>1E-3</c:v>
                </c:pt>
                <c:pt idx="992">
                  <c:v>1E-3</c:v>
                </c:pt>
                <c:pt idx="993">
                  <c:v>1E-3</c:v>
                </c:pt>
                <c:pt idx="994">
                  <c:v>1E-3</c:v>
                </c:pt>
                <c:pt idx="995">
                  <c:v>1E-3</c:v>
                </c:pt>
                <c:pt idx="996">
                  <c:v>1E-3</c:v>
                </c:pt>
                <c:pt idx="997">
                  <c:v>1E-3</c:v>
                </c:pt>
                <c:pt idx="998">
                  <c:v>1E-3</c:v>
                </c:pt>
                <c:pt idx="999">
                  <c:v>1E-3</c:v>
                </c:pt>
                <c:pt idx="1000">
                  <c:v>1E-3</c:v>
                </c:pt>
                <c:pt idx="1001">
                  <c:v>1E-3</c:v>
                </c:pt>
                <c:pt idx="1002">
                  <c:v>1E-3</c:v>
                </c:pt>
                <c:pt idx="1003">
                  <c:v>1E-3</c:v>
                </c:pt>
                <c:pt idx="1004">
                  <c:v>1E-3</c:v>
                </c:pt>
                <c:pt idx="1005">
                  <c:v>1E-3</c:v>
                </c:pt>
                <c:pt idx="1006">
                  <c:v>1E-3</c:v>
                </c:pt>
                <c:pt idx="1007">
                  <c:v>1E-3</c:v>
                </c:pt>
                <c:pt idx="1008">
                  <c:v>1E-3</c:v>
                </c:pt>
                <c:pt idx="1009">
                  <c:v>1E-3</c:v>
                </c:pt>
                <c:pt idx="1010">
                  <c:v>1E-3</c:v>
                </c:pt>
                <c:pt idx="1011">
                  <c:v>1.25804E-3</c:v>
                </c:pt>
                <c:pt idx="1012">
                  <c:v>1.3097E-3</c:v>
                </c:pt>
                <c:pt idx="1013">
                  <c:v>1E-3</c:v>
                </c:pt>
                <c:pt idx="1014">
                  <c:v>1E-3</c:v>
                </c:pt>
                <c:pt idx="1015">
                  <c:v>1E-3</c:v>
                </c:pt>
                <c:pt idx="1016">
                  <c:v>1E-3</c:v>
                </c:pt>
                <c:pt idx="1017">
                  <c:v>1E-3</c:v>
                </c:pt>
                <c:pt idx="1018">
                  <c:v>1.1902600000000001E-3</c:v>
                </c:pt>
                <c:pt idx="1019">
                  <c:v>2.2160000000000001E-3</c:v>
                </c:pt>
                <c:pt idx="1020">
                  <c:v>3.1385000000000002E-3</c:v>
                </c:pt>
                <c:pt idx="1021">
                  <c:v>1E-3</c:v>
                </c:pt>
                <c:pt idx="1022">
                  <c:v>1E-3</c:v>
                </c:pt>
                <c:pt idx="1023">
                  <c:v>1E-3</c:v>
                </c:pt>
                <c:pt idx="1024">
                  <c:v>1.6485900000000001E-3</c:v>
                </c:pt>
                <c:pt idx="1025">
                  <c:v>2.7511000000000002E-3</c:v>
                </c:pt>
                <c:pt idx="1026">
                  <c:v>1.5437599999999999E-3</c:v>
                </c:pt>
                <c:pt idx="1027">
                  <c:v>1E-3</c:v>
                </c:pt>
                <c:pt idx="1028">
                  <c:v>1E-3</c:v>
                </c:pt>
                <c:pt idx="1029">
                  <c:v>1E-3</c:v>
                </c:pt>
                <c:pt idx="1030">
                  <c:v>1E-3</c:v>
                </c:pt>
                <c:pt idx="1031">
                  <c:v>1E-3</c:v>
                </c:pt>
                <c:pt idx="1032">
                  <c:v>1E-3</c:v>
                </c:pt>
                <c:pt idx="1033">
                  <c:v>1E-3</c:v>
                </c:pt>
                <c:pt idx="1034">
                  <c:v>1E-3</c:v>
                </c:pt>
                <c:pt idx="1035">
                  <c:v>1E-3</c:v>
                </c:pt>
                <c:pt idx="1036">
                  <c:v>1E-3</c:v>
                </c:pt>
                <c:pt idx="1037">
                  <c:v>1E-3</c:v>
                </c:pt>
                <c:pt idx="1038">
                  <c:v>1.038399E-3</c:v>
                </c:pt>
                <c:pt idx="1039">
                  <c:v>2.4809999999999997E-3</c:v>
                </c:pt>
                <c:pt idx="1040">
                  <c:v>2.1917999999999998E-3</c:v>
                </c:pt>
                <c:pt idx="1041">
                  <c:v>1E-3</c:v>
                </c:pt>
                <c:pt idx="1042">
                  <c:v>1E-3</c:v>
                </c:pt>
                <c:pt idx="1043">
                  <c:v>1E-3</c:v>
                </c:pt>
                <c:pt idx="1044">
                  <c:v>1.44501E-3</c:v>
                </c:pt>
                <c:pt idx="1045">
                  <c:v>2.8617E-3</c:v>
                </c:pt>
                <c:pt idx="1046">
                  <c:v>2.4212999999999999E-3</c:v>
                </c:pt>
                <c:pt idx="1047">
                  <c:v>1.083472E-3</c:v>
                </c:pt>
                <c:pt idx="1048">
                  <c:v>1E-3</c:v>
                </c:pt>
                <c:pt idx="1049">
                  <c:v>1E-3</c:v>
                </c:pt>
                <c:pt idx="1050">
                  <c:v>1E-3</c:v>
                </c:pt>
                <c:pt idx="1051">
                  <c:v>1E-3</c:v>
                </c:pt>
                <c:pt idx="1052">
                  <c:v>1E-3</c:v>
                </c:pt>
                <c:pt idx="1053">
                  <c:v>1E-3</c:v>
                </c:pt>
                <c:pt idx="1054">
                  <c:v>1E-3</c:v>
                </c:pt>
                <c:pt idx="1055">
                  <c:v>1E-3</c:v>
                </c:pt>
                <c:pt idx="1056">
                  <c:v>1.094949E-3</c:v>
                </c:pt>
                <c:pt idx="1057">
                  <c:v>1E-3</c:v>
                </c:pt>
                <c:pt idx="1058">
                  <c:v>1E-3</c:v>
                </c:pt>
                <c:pt idx="1059">
                  <c:v>1E-3</c:v>
                </c:pt>
                <c:pt idx="1060">
                  <c:v>1E-3</c:v>
                </c:pt>
                <c:pt idx="1061">
                  <c:v>1E-3</c:v>
                </c:pt>
                <c:pt idx="1062">
                  <c:v>1E-3</c:v>
                </c:pt>
                <c:pt idx="1063">
                  <c:v>1E-3</c:v>
                </c:pt>
                <c:pt idx="1064">
                  <c:v>1E-3</c:v>
                </c:pt>
                <c:pt idx="1065">
                  <c:v>1E-3</c:v>
                </c:pt>
                <c:pt idx="1066">
                  <c:v>1E-3</c:v>
                </c:pt>
                <c:pt idx="1067">
                  <c:v>2.6474000000000003E-3</c:v>
                </c:pt>
                <c:pt idx="1068">
                  <c:v>2.0851999999999997E-3</c:v>
                </c:pt>
                <c:pt idx="1069">
                  <c:v>1E-3</c:v>
                </c:pt>
                <c:pt idx="1070">
                  <c:v>1.7001099999999999E-3</c:v>
                </c:pt>
                <c:pt idx="1071">
                  <c:v>3.4369000000000001E-3</c:v>
                </c:pt>
                <c:pt idx="1072">
                  <c:v>2.4169999999999999E-3</c:v>
                </c:pt>
                <c:pt idx="1073">
                  <c:v>1E-3</c:v>
                </c:pt>
                <c:pt idx="1074">
                  <c:v>1E-3</c:v>
                </c:pt>
                <c:pt idx="1075">
                  <c:v>1E-3</c:v>
                </c:pt>
                <c:pt idx="1076">
                  <c:v>1E-3</c:v>
                </c:pt>
                <c:pt idx="1077">
                  <c:v>1E-3</c:v>
                </c:pt>
                <c:pt idx="1078">
                  <c:v>1E-3</c:v>
                </c:pt>
                <c:pt idx="1079">
                  <c:v>1E-3</c:v>
                </c:pt>
                <c:pt idx="1080">
                  <c:v>1E-3</c:v>
                </c:pt>
                <c:pt idx="1081">
                  <c:v>2.9494E-3</c:v>
                </c:pt>
                <c:pt idx="1082">
                  <c:v>3.8390999999999998E-3</c:v>
                </c:pt>
                <c:pt idx="1083">
                  <c:v>4.6014000000000003E-3</c:v>
                </c:pt>
                <c:pt idx="1084">
                  <c:v>2.6827000000000001E-3</c:v>
                </c:pt>
                <c:pt idx="1085">
                  <c:v>1.34336E-3</c:v>
                </c:pt>
                <c:pt idx="1086">
                  <c:v>1.0469349999999999E-3</c:v>
                </c:pt>
                <c:pt idx="1087">
                  <c:v>1.3442E-3</c:v>
                </c:pt>
                <c:pt idx="1088">
                  <c:v>2.3051E-3</c:v>
                </c:pt>
                <c:pt idx="1089">
                  <c:v>2.2709000000000002E-3</c:v>
                </c:pt>
                <c:pt idx="1090">
                  <c:v>1.0036546000000001E-3</c:v>
                </c:pt>
                <c:pt idx="1091">
                  <c:v>1E-3</c:v>
                </c:pt>
                <c:pt idx="1092">
                  <c:v>1E-3</c:v>
                </c:pt>
                <c:pt idx="1093">
                  <c:v>1.84446E-3</c:v>
                </c:pt>
                <c:pt idx="1094">
                  <c:v>4.0592000000000007E-3</c:v>
                </c:pt>
                <c:pt idx="1095">
                  <c:v>3.3663E-3</c:v>
                </c:pt>
                <c:pt idx="1096">
                  <c:v>1.8944700000000001E-3</c:v>
                </c:pt>
                <c:pt idx="1097">
                  <c:v>1E-3</c:v>
                </c:pt>
                <c:pt idx="1098">
                  <c:v>1E-3</c:v>
                </c:pt>
                <c:pt idx="1099">
                  <c:v>1E-3</c:v>
                </c:pt>
                <c:pt idx="1100">
                  <c:v>1E-3</c:v>
                </c:pt>
                <c:pt idx="1101">
                  <c:v>1E-3</c:v>
                </c:pt>
                <c:pt idx="1102">
                  <c:v>1E-3</c:v>
                </c:pt>
                <c:pt idx="1103">
                  <c:v>1E-3</c:v>
                </c:pt>
                <c:pt idx="1104">
                  <c:v>1E-3</c:v>
                </c:pt>
                <c:pt idx="1105">
                  <c:v>1E-3</c:v>
                </c:pt>
                <c:pt idx="1106">
                  <c:v>1E-3</c:v>
                </c:pt>
                <c:pt idx="1107">
                  <c:v>1E-3</c:v>
                </c:pt>
                <c:pt idx="1108">
                  <c:v>1E-3</c:v>
                </c:pt>
                <c:pt idx="1109">
                  <c:v>1E-3</c:v>
                </c:pt>
                <c:pt idx="1110">
                  <c:v>1.35239E-3</c:v>
                </c:pt>
                <c:pt idx="1111">
                  <c:v>1.23876E-3</c:v>
                </c:pt>
                <c:pt idx="1112">
                  <c:v>1.0372300000000001E-3</c:v>
                </c:pt>
                <c:pt idx="1113">
                  <c:v>1.1447600000000001E-3</c:v>
                </c:pt>
                <c:pt idx="1114">
                  <c:v>1.8276500000000001E-3</c:v>
                </c:pt>
                <c:pt idx="1115">
                  <c:v>2.0438000000000001E-3</c:v>
                </c:pt>
                <c:pt idx="1116">
                  <c:v>1.13978E-3</c:v>
                </c:pt>
                <c:pt idx="1117">
                  <c:v>1E-3</c:v>
                </c:pt>
                <c:pt idx="1118">
                  <c:v>1E-3</c:v>
                </c:pt>
                <c:pt idx="1119">
                  <c:v>1E-3</c:v>
                </c:pt>
                <c:pt idx="1120">
                  <c:v>1E-3</c:v>
                </c:pt>
                <c:pt idx="1121">
                  <c:v>1E-3</c:v>
                </c:pt>
                <c:pt idx="1122">
                  <c:v>1E-3</c:v>
                </c:pt>
                <c:pt idx="1123">
                  <c:v>1E-3</c:v>
                </c:pt>
                <c:pt idx="1124">
                  <c:v>1E-3</c:v>
                </c:pt>
                <c:pt idx="1125">
                  <c:v>1E-3</c:v>
                </c:pt>
                <c:pt idx="1126">
                  <c:v>1.0491400000000001E-3</c:v>
                </c:pt>
                <c:pt idx="1127">
                  <c:v>1.02165E-3</c:v>
                </c:pt>
                <c:pt idx="1128">
                  <c:v>1E-3</c:v>
                </c:pt>
                <c:pt idx="1129">
                  <c:v>1E-3</c:v>
                </c:pt>
                <c:pt idx="1130">
                  <c:v>1E-3</c:v>
                </c:pt>
                <c:pt idx="1131">
                  <c:v>1E-3</c:v>
                </c:pt>
                <c:pt idx="1132">
                  <c:v>1.016383E-3</c:v>
                </c:pt>
                <c:pt idx="1133">
                  <c:v>1.24208E-3</c:v>
                </c:pt>
                <c:pt idx="1134">
                  <c:v>1E-3</c:v>
                </c:pt>
                <c:pt idx="1135">
                  <c:v>1E-3</c:v>
                </c:pt>
                <c:pt idx="1136">
                  <c:v>1E-3</c:v>
                </c:pt>
                <c:pt idx="1137">
                  <c:v>1E-3</c:v>
                </c:pt>
                <c:pt idx="1138">
                  <c:v>1.1253299999999999E-3</c:v>
                </c:pt>
                <c:pt idx="1139">
                  <c:v>1.71912E-3</c:v>
                </c:pt>
                <c:pt idx="1140">
                  <c:v>1.9164400000000002E-3</c:v>
                </c:pt>
                <c:pt idx="1141">
                  <c:v>1.39376E-3</c:v>
                </c:pt>
                <c:pt idx="1142">
                  <c:v>1.45908E-3</c:v>
                </c:pt>
                <c:pt idx="1143">
                  <c:v>1E-3</c:v>
                </c:pt>
                <c:pt idx="1144">
                  <c:v>1E-3</c:v>
                </c:pt>
                <c:pt idx="1145">
                  <c:v>1E-3</c:v>
                </c:pt>
                <c:pt idx="1146">
                  <c:v>1E-3</c:v>
                </c:pt>
                <c:pt idx="1147">
                  <c:v>1E-3</c:v>
                </c:pt>
                <c:pt idx="1148">
                  <c:v>1E-3</c:v>
                </c:pt>
                <c:pt idx="1149">
                  <c:v>1E-3</c:v>
                </c:pt>
                <c:pt idx="1150">
                  <c:v>1E-3</c:v>
                </c:pt>
                <c:pt idx="1151">
                  <c:v>1E-3</c:v>
                </c:pt>
                <c:pt idx="1152">
                  <c:v>1.97299E-3</c:v>
                </c:pt>
                <c:pt idx="1153">
                  <c:v>2.4911999999999998E-3</c:v>
                </c:pt>
                <c:pt idx="1154">
                  <c:v>2.2891000000000001E-3</c:v>
                </c:pt>
                <c:pt idx="1155">
                  <c:v>1.10844E-3</c:v>
                </c:pt>
                <c:pt idx="1156">
                  <c:v>1E-3</c:v>
                </c:pt>
                <c:pt idx="1157">
                  <c:v>1E-3</c:v>
                </c:pt>
                <c:pt idx="1158">
                  <c:v>1E-3</c:v>
                </c:pt>
                <c:pt idx="1159">
                  <c:v>1E-3</c:v>
                </c:pt>
                <c:pt idx="1160">
                  <c:v>1E-3</c:v>
                </c:pt>
                <c:pt idx="1161">
                  <c:v>1E-3</c:v>
                </c:pt>
                <c:pt idx="1162">
                  <c:v>1E-3</c:v>
                </c:pt>
                <c:pt idx="1163">
                  <c:v>1E-3</c:v>
                </c:pt>
                <c:pt idx="1164">
                  <c:v>1.2084400000000001E-3</c:v>
                </c:pt>
                <c:pt idx="1165">
                  <c:v>1.33427E-3</c:v>
                </c:pt>
                <c:pt idx="1166">
                  <c:v>2.1646E-3</c:v>
                </c:pt>
                <c:pt idx="1167">
                  <c:v>1.7342099999999999E-3</c:v>
                </c:pt>
                <c:pt idx="1168">
                  <c:v>1E-3</c:v>
                </c:pt>
                <c:pt idx="1169">
                  <c:v>1E-3</c:v>
                </c:pt>
                <c:pt idx="1170">
                  <c:v>1E-3</c:v>
                </c:pt>
                <c:pt idx="1171">
                  <c:v>1.0187690000000001E-3</c:v>
                </c:pt>
                <c:pt idx="1172">
                  <c:v>1E-3</c:v>
                </c:pt>
                <c:pt idx="1173">
                  <c:v>1E-3</c:v>
                </c:pt>
                <c:pt idx="1174">
                  <c:v>1E-3</c:v>
                </c:pt>
                <c:pt idx="1175">
                  <c:v>1E-3</c:v>
                </c:pt>
                <c:pt idx="1176">
                  <c:v>1E-3</c:v>
                </c:pt>
                <c:pt idx="1177">
                  <c:v>1E-3</c:v>
                </c:pt>
                <c:pt idx="1178">
                  <c:v>1E-3</c:v>
                </c:pt>
                <c:pt idx="1179">
                  <c:v>1E-3</c:v>
                </c:pt>
                <c:pt idx="1180">
                  <c:v>1E-3</c:v>
                </c:pt>
                <c:pt idx="1181">
                  <c:v>1E-3</c:v>
                </c:pt>
                <c:pt idx="1182">
                  <c:v>1E-3</c:v>
                </c:pt>
                <c:pt idx="1183">
                  <c:v>1E-3</c:v>
                </c:pt>
                <c:pt idx="1184">
                  <c:v>1E-3</c:v>
                </c:pt>
                <c:pt idx="1185">
                  <c:v>1E-3</c:v>
                </c:pt>
                <c:pt idx="1186">
                  <c:v>1.1143500000000001E-3</c:v>
                </c:pt>
                <c:pt idx="1187">
                  <c:v>1.6492400000000002E-3</c:v>
                </c:pt>
                <c:pt idx="1188">
                  <c:v>1.45707E-3</c:v>
                </c:pt>
                <c:pt idx="1189">
                  <c:v>1.5456200000000002E-3</c:v>
                </c:pt>
                <c:pt idx="1190">
                  <c:v>1.2415500000000001E-3</c:v>
                </c:pt>
                <c:pt idx="1191">
                  <c:v>1E-3</c:v>
                </c:pt>
                <c:pt idx="1192">
                  <c:v>1E-3</c:v>
                </c:pt>
                <c:pt idx="1193">
                  <c:v>1E-3</c:v>
                </c:pt>
                <c:pt idx="1194">
                  <c:v>1.15358E-3</c:v>
                </c:pt>
                <c:pt idx="1195">
                  <c:v>1E-3</c:v>
                </c:pt>
                <c:pt idx="1196">
                  <c:v>1E-3</c:v>
                </c:pt>
                <c:pt idx="1197">
                  <c:v>1E-3</c:v>
                </c:pt>
                <c:pt idx="1198">
                  <c:v>1E-3</c:v>
                </c:pt>
                <c:pt idx="1199">
                  <c:v>1E-3</c:v>
                </c:pt>
                <c:pt idx="1200">
                  <c:v>1E-3</c:v>
                </c:pt>
                <c:pt idx="1201">
                  <c:v>1E-3</c:v>
                </c:pt>
                <c:pt idx="1202">
                  <c:v>1E-3</c:v>
                </c:pt>
                <c:pt idx="1203">
                  <c:v>1E-3</c:v>
                </c:pt>
                <c:pt idx="1204">
                  <c:v>1E-3</c:v>
                </c:pt>
                <c:pt idx="1205">
                  <c:v>1E-3</c:v>
                </c:pt>
                <c:pt idx="1206">
                  <c:v>1E-3</c:v>
                </c:pt>
                <c:pt idx="1207">
                  <c:v>1E-3</c:v>
                </c:pt>
                <c:pt idx="1208">
                  <c:v>1E-3</c:v>
                </c:pt>
                <c:pt idx="1209">
                  <c:v>1E-3</c:v>
                </c:pt>
                <c:pt idx="1210">
                  <c:v>1E-3</c:v>
                </c:pt>
                <c:pt idx="1211">
                  <c:v>1E-3</c:v>
                </c:pt>
                <c:pt idx="1212">
                  <c:v>1E-3</c:v>
                </c:pt>
                <c:pt idx="1213">
                  <c:v>1E-3</c:v>
                </c:pt>
                <c:pt idx="1214">
                  <c:v>1E-3</c:v>
                </c:pt>
                <c:pt idx="1215">
                  <c:v>1.99994E-3</c:v>
                </c:pt>
                <c:pt idx="1216">
                  <c:v>1.8142200000000001E-3</c:v>
                </c:pt>
                <c:pt idx="1217">
                  <c:v>1E-3</c:v>
                </c:pt>
                <c:pt idx="1218">
                  <c:v>1E-3</c:v>
                </c:pt>
                <c:pt idx="1219">
                  <c:v>1E-3</c:v>
                </c:pt>
                <c:pt idx="1220">
                  <c:v>1E-3</c:v>
                </c:pt>
                <c:pt idx="1221">
                  <c:v>1E-3</c:v>
                </c:pt>
                <c:pt idx="1222">
                  <c:v>1.0884429999999999E-3</c:v>
                </c:pt>
                <c:pt idx="1223">
                  <c:v>1E-3</c:v>
                </c:pt>
                <c:pt idx="1224">
                  <c:v>1E-3</c:v>
                </c:pt>
                <c:pt idx="1225">
                  <c:v>1E-3</c:v>
                </c:pt>
                <c:pt idx="1226">
                  <c:v>1E-3</c:v>
                </c:pt>
                <c:pt idx="1227">
                  <c:v>1E-3</c:v>
                </c:pt>
                <c:pt idx="1228">
                  <c:v>1E-3</c:v>
                </c:pt>
                <c:pt idx="1229">
                  <c:v>1E-3</c:v>
                </c:pt>
                <c:pt idx="1230">
                  <c:v>1E-3</c:v>
                </c:pt>
                <c:pt idx="1231">
                  <c:v>1E-3</c:v>
                </c:pt>
                <c:pt idx="1232">
                  <c:v>1E-3</c:v>
                </c:pt>
                <c:pt idx="1233">
                  <c:v>1E-3</c:v>
                </c:pt>
                <c:pt idx="1234">
                  <c:v>1E-3</c:v>
                </c:pt>
                <c:pt idx="1235">
                  <c:v>1E-3</c:v>
                </c:pt>
                <c:pt idx="1236">
                  <c:v>1E-3</c:v>
                </c:pt>
                <c:pt idx="1237">
                  <c:v>1E-3</c:v>
                </c:pt>
                <c:pt idx="1238">
                  <c:v>1.9443500000000001E-3</c:v>
                </c:pt>
                <c:pt idx="1239">
                  <c:v>1.2096800000000001E-3</c:v>
                </c:pt>
                <c:pt idx="1240">
                  <c:v>1E-3</c:v>
                </c:pt>
                <c:pt idx="1241">
                  <c:v>1E-3</c:v>
                </c:pt>
                <c:pt idx="1242">
                  <c:v>1E-3</c:v>
                </c:pt>
                <c:pt idx="1243">
                  <c:v>1E-3</c:v>
                </c:pt>
                <c:pt idx="1244">
                  <c:v>1E-3</c:v>
                </c:pt>
                <c:pt idx="1245">
                  <c:v>1E-3</c:v>
                </c:pt>
                <c:pt idx="1246">
                  <c:v>1E-3</c:v>
                </c:pt>
                <c:pt idx="1247">
                  <c:v>1E-3</c:v>
                </c:pt>
                <c:pt idx="1248">
                  <c:v>1E-3</c:v>
                </c:pt>
                <c:pt idx="1249">
                  <c:v>1E-3</c:v>
                </c:pt>
                <c:pt idx="1250">
                  <c:v>1E-3</c:v>
                </c:pt>
                <c:pt idx="1251">
                  <c:v>1E-3</c:v>
                </c:pt>
                <c:pt idx="1252">
                  <c:v>1E-3</c:v>
                </c:pt>
                <c:pt idx="1253">
                  <c:v>1E-3</c:v>
                </c:pt>
                <c:pt idx="1254">
                  <c:v>1E-3</c:v>
                </c:pt>
                <c:pt idx="1255">
                  <c:v>1.0061766999999999E-3</c:v>
                </c:pt>
                <c:pt idx="1256">
                  <c:v>1.2699E-3</c:v>
                </c:pt>
                <c:pt idx="1257">
                  <c:v>1.5131200000000002E-3</c:v>
                </c:pt>
                <c:pt idx="1258">
                  <c:v>1.6601300000000001E-3</c:v>
                </c:pt>
                <c:pt idx="1259">
                  <c:v>1.095658E-3</c:v>
                </c:pt>
                <c:pt idx="1260">
                  <c:v>1E-3</c:v>
                </c:pt>
                <c:pt idx="1261">
                  <c:v>1E-3</c:v>
                </c:pt>
                <c:pt idx="1262">
                  <c:v>1E-3</c:v>
                </c:pt>
                <c:pt idx="1263">
                  <c:v>1.3034399999999999E-3</c:v>
                </c:pt>
                <c:pt idx="1264">
                  <c:v>1E-3</c:v>
                </c:pt>
                <c:pt idx="1265">
                  <c:v>1E-3</c:v>
                </c:pt>
                <c:pt idx="1266">
                  <c:v>1E-3</c:v>
                </c:pt>
                <c:pt idx="1267">
                  <c:v>1E-3</c:v>
                </c:pt>
                <c:pt idx="1268">
                  <c:v>1E-3</c:v>
                </c:pt>
                <c:pt idx="1269">
                  <c:v>1E-3</c:v>
                </c:pt>
                <c:pt idx="1270">
                  <c:v>1E-3</c:v>
                </c:pt>
                <c:pt idx="1271">
                  <c:v>1E-3</c:v>
                </c:pt>
                <c:pt idx="1272">
                  <c:v>1E-3</c:v>
                </c:pt>
                <c:pt idx="1273">
                  <c:v>1E-3</c:v>
                </c:pt>
                <c:pt idx="1274">
                  <c:v>1E-3</c:v>
                </c:pt>
                <c:pt idx="1275">
                  <c:v>1E-3</c:v>
                </c:pt>
                <c:pt idx="1276">
                  <c:v>1E-3</c:v>
                </c:pt>
                <c:pt idx="1277">
                  <c:v>1.046134E-3</c:v>
                </c:pt>
                <c:pt idx="1278">
                  <c:v>1.2668200000000001E-3</c:v>
                </c:pt>
                <c:pt idx="1279">
                  <c:v>1E-3</c:v>
                </c:pt>
                <c:pt idx="1280">
                  <c:v>1E-3</c:v>
                </c:pt>
                <c:pt idx="1281">
                  <c:v>1.1335099999999999E-3</c:v>
                </c:pt>
                <c:pt idx="1282">
                  <c:v>1.3395099999999999E-3</c:v>
                </c:pt>
                <c:pt idx="1283">
                  <c:v>1.010702E-3</c:v>
                </c:pt>
                <c:pt idx="1284">
                  <c:v>1E-3</c:v>
                </c:pt>
                <c:pt idx="1285">
                  <c:v>1E-3</c:v>
                </c:pt>
                <c:pt idx="1286">
                  <c:v>1E-3</c:v>
                </c:pt>
                <c:pt idx="1287">
                  <c:v>1E-3</c:v>
                </c:pt>
                <c:pt idx="1288">
                  <c:v>1E-3</c:v>
                </c:pt>
                <c:pt idx="1289">
                  <c:v>1E-3</c:v>
                </c:pt>
                <c:pt idx="1290">
                  <c:v>1E-3</c:v>
                </c:pt>
                <c:pt idx="1291">
                  <c:v>1E-3</c:v>
                </c:pt>
                <c:pt idx="1292">
                  <c:v>1E-3</c:v>
                </c:pt>
                <c:pt idx="1293">
                  <c:v>1E-3</c:v>
                </c:pt>
                <c:pt idx="1294">
                  <c:v>1E-3</c:v>
                </c:pt>
                <c:pt idx="1295">
                  <c:v>1E-3</c:v>
                </c:pt>
                <c:pt idx="1296">
                  <c:v>1E-3</c:v>
                </c:pt>
                <c:pt idx="1297">
                  <c:v>1E-3</c:v>
                </c:pt>
                <c:pt idx="1298">
                  <c:v>1E-3</c:v>
                </c:pt>
                <c:pt idx="1299">
                  <c:v>1.047643E-3</c:v>
                </c:pt>
                <c:pt idx="1300">
                  <c:v>1.8582200000000001E-3</c:v>
                </c:pt>
                <c:pt idx="1301">
                  <c:v>1.0123689999999999E-3</c:v>
                </c:pt>
                <c:pt idx="1302">
                  <c:v>1.0122690000000001E-3</c:v>
                </c:pt>
                <c:pt idx="1303">
                  <c:v>1E-3</c:v>
                </c:pt>
                <c:pt idx="1304">
                  <c:v>1E-3</c:v>
                </c:pt>
                <c:pt idx="1305">
                  <c:v>1E-3</c:v>
                </c:pt>
                <c:pt idx="1306">
                  <c:v>1E-3</c:v>
                </c:pt>
                <c:pt idx="1307">
                  <c:v>1E-3</c:v>
                </c:pt>
                <c:pt idx="1308">
                  <c:v>1E-3</c:v>
                </c:pt>
                <c:pt idx="1309">
                  <c:v>1E-3</c:v>
                </c:pt>
                <c:pt idx="1310">
                  <c:v>1E-3</c:v>
                </c:pt>
                <c:pt idx="1311">
                  <c:v>1E-3</c:v>
                </c:pt>
                <c:pt idx="1312">
                  <c:v>1E-3</c:v>
                </c:pt>
                <c:pt idx="1313">
                  <c:v>1E-3</c:v>
                </c:pt>
                <c:pt idx="1314">
                  <c:v>1E-3</c:v>
                </c:pt>
                <c:pt idx="1315">
                  <c:v>1E-3</c:v>
                </c:pt>
                <c:pt idx="1316">
                  <c:v>1E-3</c:v>
                </c:pt>
                <c:pt idx="1317">
                  <c:v>1E-3</c:v>
                </c:pt>
                <c:pt idx="1318">
                  <c:v>1E-3</c:v>
                </c:pt>
                <c:pt idx="1319">
                  <c:v>1E-3</c:v>
                </c:pt>
                <c:pt idx="1320">
                  <c:v>1E-3</c:v>
                </c:pt>
                <c:pt idx="1321">
                  <c:v>1E-3</c:v>
                </c:pt>
                <c:pt idx="1322">
                  <c:v>1E-3</c:v>
                </c:pt>
                <c:pt idx="1323">
                  <c:v>1E-3</c:v>
                </c:pt>
                <c:pt idx="1324">
                  <c:v>1E-3</c:v>
                </c:pt>
                <c:pt idx="1325">
                  <c:v>1E-3</c:v>
                </c:pt>
                <c:pt idx="1326">
                  <c:v>1E-3</c:v>
                </c:pt>
              </c:numCache>
            </c:numRef>
          </c:yVal>
          <c:smooth val="1"/>
        </c:ser>
        <c:dLbls>
          <c:showLegendKey val="0"/>
          <c:showVal val="0"/>
          <c:showCatName val="0"/>
          <c:showSerName val="0"/>
          <c:showPercent val="0"/>
          <c:showBubbleSize val="0"/>
        </c:dLbls>
        <c:axId val="180087424"/>
        <c:axId val="180089216"/>
      </c:scatterChart>
      <c:valAx>
        <c:axId val="180062848"/>
        <c:scaling>
          <c:orientation val="minMax"/>
          <c:max val="500"/>
          <c:min val="300"/>
        </c:scaling>
        <c:delete val="0"/>
        <c:axPos val="b"/>
        <c:title>
          <c:tx>
            <c:rich>
              <a:bodyPr/>
              <a:lstStyle/>
              <a:p>
                <a:pPr>
                  <a:defRPr b="1"/>
                </a:pPr>
                <a:r>
                  <a:rPr lang="it-IT" b="1"/>
                  <a:t>ʎ [nm]</a:t>
                </a:r>
              </a:p>
            </c:rich>
          </c:tx>
          <c:overlay val="0"/>
        </c:title>
        <c:numFmt formatCode="General" sourceLinked="1"/>
        <c:majorTickMark val="out"/>
        <c:minorTickMark val="none"/>
        <c:tickLblPos val="nextTo"/>
        <c:txPr>
          <a:bodyPr rot="0" vert="horz"/>
          <a:lstStyle/>
          <a:p>
            <a:pPr>
              <a:defRPr/>
            </a:pPr>
            <a:endParaRPr lang="it-IT"/>
          </a:p>
        </c:txPr>
        <c:crossAx val="180085504"/>
        <c:crosses val="autoZero"/>
        <c:crossBetween val="midCat"/>
        <c:majorUnit val="50"/>
      </c:valAx>
      <c:valAx>
        <c:axId val="180085504"/>
        <c:scaling>
          <c:orientation val="minMax"/>
          <c:max val="60000"/>
          <c:min val="0"/>
        </c:scaling>
        <c:delete val="0"/>
        <c:axPos val="l"/>
        <c:title>
          <c:tx>
            <c:rich>
              <a:bodyPr/>
              <a:lstStyle/>
              <a:p>
                <a:pPr>
                  <a:defRPr b="1"/>
                </a:pPr>
                <a:r>
                  <a:rPr lang="it-IT" b="1"/>
                  <a:t>Irradiance [W</a:t>
                </a:r>
                <a:r>
                  <a:rPr lang="it-IT" b="1" baseline="0"/>
                  <a:t> </a:t>
                </a:r>
                <a:r>
                  <a:rPr lang="it-IT" b="1"/>
                  <a:t>m</a:t>
                </a:r>
                <a:r>
                  <a:rPr lang="it-IT" b="1" baseline="30000"/>
                  <a:t>-2</a:t>
                </a:r>
                <a:r>
                  <a:rPr lang="it-IT" b="1" baseline="0"/>
                  <a:t>]</a:t>
                </a:r>
                <a:endParaRPr lang="it-IT" b="1" baseline="30000"/>
              </a:p>
            </c:rich>
          </c:tx>
          <c:layout>
            <c:manualLayout>
              <c:xMode val="edge"/>
              <c:yMode val="edge"/>
              <c:x val="5.7599190028684542E-3"/>
              <c:y val="0.30849692641763393"/>
            </c:manualLayout>
          </c:layout>
          <c:overlay val="0"/>
        </c:title>
        <c:numFmt formatCode="0.E+00" sourceLinked="0"/>
        <c:majorTickMark val="out"/>
        <c:minorTickMark val="none"/>
        <c:tickLblPos val="nextTo"/>
        <c:txPr>
          <a:bodyPr rot="0" vert="horz"/>
          <a:lstStyle/>
          <a:p>
            <a:pPr>
              <a:defRPr/>
            </a:pPr>
            <a:endParaRPr lang="it-IT"/>
          </a:p>
        </c:txPr>
        <c:crossAx val="180062848"/>
        <c:crosses val="autoZero"/>
        <c:crossBetween val="midCat"/>
      </c:valAx>
      <c:valAx>
        <c:axId val="180087424"/>
        <c:scaling>
          <c:orientation val="minMax"/>
        </c:scaling>
        <c:delete val="1"/>
        <c:axPos val="b"/>
        <c:numFmt formatCode="General" sourceLinked="1"/>
        <c:majorTickMark val="out"/>
        <c:minorTickMark val="none"/>
        <c:tickLblPos val="nextTo"/>
        <c:crossAx val="180089216"/>
        <c:crosses val="autoZero"/>
        <c:crossBetween val="midCat"/>
      </c:valAx>
      <c:valAx>
        <c:axId val="180089216"/>
        <c:scaling>
          <c:orientation val="minMax"/>
          <c:max val="1.5000000000000003E-2"/>
          <c:min val="0"/>
        </c:scaling>
        <c:delete val="0"/>
        <c:axPos val="r"/>
        <c:title>
          <c:tx>
            <c:rich>
              <a:bodyPr rot="5400000" vert="horz"/>
              <a:lstStyle/>
              <a:p>
                <a:pPr>
                  <a:defRPr/>
                </a:pPr>
                <a:r>
                  <a:rPr lang="it-IT" b="1"/>
                  <a:t>Irradiance</a:t>
                </a:r>
                <a:r>
                  <a:rPr lang="it-IT" b="1" baseline="0"/>
                  <a:t> [W m</a:t>
                </a:r>
                <a:r>
                  <a:rPr lang="it-IT" b="1" baseline="30000"/>
                  <a:t>-2</a:t>
                </a:r>
                <a:r>
                  <a:rPr lang="it-IT" b="1" baseline="0"/>
                  <a:t>]</a:t>
                </a:r>
                <a:endParaRPr lang="it-IT" b="1"/>
              </a:p>
            </c:rich>
          </c:tx>
          <c:overlay val="0"/>
        </c:title>
        <c:numFmt formatCode="General" sourceLinked="1"/>
        <c:majorTickMark val="out"/>
        <c:minorTickMark val="none"/>
        <c:tickLblPos val="nextTo"/>
        <c:txPr>
          <a:bodyPr rot="0" vert="horz"/>
          <a:lstStyle/>
          <a:p>
            <a:pPr>
              <a:defRPr/>
            </a:pPr>
            <a:endParaRPr lang="it-IT"/>
          </a:p>
        </c:txPr>
        <c:crossAx val="180087424"/>
        <c:crosses val="max"/>
        <c:crossBetween val="midCat"/>
        <c:majorUnit val="2.0000000000000005E-3"/>
        <c:minorUnit val="4.0000000000000013E-4"/>
      </c:valAx>
      <c:spPr>
        <a:ln>
          <a:solidFill>
            <a:schemeClr val="tx1">
              <a:lumMod val="50000"/>
              <a:lumOff val="50000"/>
            </a:schemeClr>
          </a:solidFill>
        </a:ln>
      </c:spPr>
    </c:plotArea>
    <c:plotVisOnly val="1"/>
    <c:dispBlanksAs val="gap"/>
    <c:showDLblsOverMax val="0"/>
  </c:chart>
  <c:spPr>
    <a:ln>
      <a:noFill/>
    </a:ln>
  </c:spPr>
  <c:txPr>
    <a:bodyPr/>
    <a:lstStyle/>
    <a:p>
      <a:pPr>
        <a:defRPr sz="900" b="0" i="0" u="none" strike="noStrike" baseline="0">
          <a:solidFill>
            <a:srgbClr val="000000"/>
          </a:solidFill>
          <a:latin typeface="Arial" panose="020B0604020202020204" pitchFamily="34" charset="0"/>
          <a:ea typeface="Calibri"/>
          <a:cs typeface="Arial" panose="020B0604020202020204" pitchFamily="34" charset="0"/>
        </a:defRPr>
      </a:pPr>
      <a:endParaRPr lang="it-I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11030565512757"/>
          <c:y val="7.4548676339315459E-2"/>
          <c:w val="0.70880876299693274"/>
          <c:h val="0.78560845726289674"/>
        </c:manualLayout>
      </c:layout>
      <c:scatterChart>
        <c:scatterStyle val="lineMarker"/>
        <c:varyColors val="0"/>
        <c:ser>
          <c:idx val="2"/>
          <c:order val="0"/>
          <c:tx>
            <c:v>Photolysis</c:v>
          </c:tx>
          <c:spPr>
            <a:ln w="19050">
              <a:solidFill>
                <a:schemeClr val="tx1">
                  <a:alpha val="80000"/>
                </a:schemeClr>
              </a:solidFill>
            </a:ln>
          </c:spPr>
          <c:marker>
            <c:spPr>
              <a:solidFill>
                <a:schemeClr val="tx1"/>
              </a:solidFill>
              <a:ln>
                <a:solidFill>
                  <a:schemeClr val="tx1"/>
                </a:solidFill>
              </a:ln>
            </c:spPr>
          </c:marker>
          <c:xVal>
            <c:numRef>
              <c:f>'100ml'!$D$43:$D$48</c:f>
              <c:numCache>
                <c:formatCode>General</c:formatCode>
                <c:ptCount val="6"/>
                <c:pt idx="0">
                  <c:v>0</c:v>
                </c:pt>
                <c:pt idx="1">
                  <c:v>15</c:v>
                </c:pt>
                <c:pt idx="2">
                  <c:v>30</c:v>
                </c:pt>
                <c:pt idx="3">
                  <c:v>60</c:v>
                </c:pt>
                <c:pt idx="4">
                  <c:v>120</c:v>
                </c:pt>
                <c:pt idx="5">
                  <c:v>180</c:v>
                </c:pt>
              </c:numCache>
            </c:numRef>
          </c:xVal>
          <c:yVal>
            <c:numRef>
              <c:f>'100ml'!$H$43:$H$48</c:f>
              <c:numCache>
                <c:formatCode>General</c:formatCode>
                <c:ptCount val="6"/>
                <c:pt idx="0">
                  <c:v>1</c:v>
                </c:pt>
                <c:pt idx="1">
                  <c:v>0.94099999999999995</c:v>
                </c:pt>
                <c:pt idx="2">
                  <c:v>0.93912909868301198</c:v>
                </c:pt>
                <c:pt idx="3">
                  <c:v>0.93769672568752327</c:v>
                </c:pt>
                <c:pt idx="4">
                  <c:v>0.96092063073190037</c:v>
                </c:pt>
                <c:pt idx="5">
                  <c:v>0.92192823306437821</c:v>
                </c:pt>
              </c:numCache>
            </c:numRef>
          </c:yVal>
          <c:smooth val="0"/>
          <c:extLst xmlns:c16r2="http://schemas.microsoft.com/office/drawing/2015/06/chart">
            <c:ext xmlns:c16="http://schemas.microsoft.com/office/drawing/2014/chart" uri="{C3380CC4-5D6E-409C-BE32-E72D297353CC}">
              <c16:uniqueId val="{00000012-81C3-4638-A565-E252D07717B0}"/>
            </c:ext>
          </c:extLst>
        </c:ser>
        <c:ser>
          <c:idx val="3"/>
          <c:order val="1"/>
          <c:tx>
            <c:v>commercial ZnO</c:v>
          </c:tx>
          <c:spPr>
            <a:ln w="19050">
              <a:solidFill>
                <a:schemeClr val="tx1">
                  <a:lumMod val="50000"/>
                  <a:lumOff val="50000"/>
                </a:schemeClr>
              </a:solidFill>
            </a:ln>
          </c:spPr>
          <c:marker>
            <c:symbol val="square"/>
            <c:size val="5"/>
            <c:spPr>
              <a:solidFill>
                <a:schemeClr val="tx1">
                  <a:lumMod val="50000"/>
                  <a:lumOff val="50000"/>
                </a:schemeClr>
              </a:solidFill>
              <a:ln>
                <a:solidFill>
                  <a:schemeClr val="tx1">
                    <a:lumMod val="50000"/>
                    <a:lumOff val="50000"/>
                  </a:schemeClr>
                </a:solidFill>
              </a:ln>
            </c:spPr>
          </c:marker>
          <c:xVal>
            <c:numRef>
              <c:f>'100ml'!$I$74:$I$79</c:f>
              <c:numCache>
                <c:formatCode>General</c:formatCode>
                <c:ptCount val="6"/>
                <c:pt idx="0">
                  <c:v>0</c:v>
                </c:pt>
                <c:pt idx="1">
                  <c:v>15</c:v>
                </c:pt>
                <c:pt idx="2">
                  <c:v>30</c:v>
                </c:pt>
                <c:pt idx="3">
                  <c:v>60</c:v>
                </c:pt>
                <c:pt idx="4">
                  <c:v>120</c:v>
                </c:pt>
                <c:pt idx="5">
                  <c:v>180</c:v>
                </c:pt>
              </c:numCache>
            </c:numRef>
          </c:xVal>
          <c:yVal>
            <c:numRef>
              <c:f>'100ml'!$K$74:$K$79</c:f>
              <c:numCache>
                <c:formatCode>General</c:formatCode>
                <c:ptCount val="6"/>
                <c:pt idx="0">
                  <c:v>1</c:v>
                </c:pt>
                <c:pt idx="1">
                  <c:v>0.90742480772375811</c:v>
                </c:pt>
                <c:pt idx="2">
                  <c:v>0.72</c:v>
                </c:pt>
                <c:pt idx="3">
                  <c:v>0.6</c:v>
                </c:pt>
                <c:pt idx="4">
                  <c:v>0.40600000000000003</c:v>
                </c:pt>
                <c:pt idx="5">
                  <c:v>0.31</c:v>
                </c:pt>
              </c:numCache>
            </c:numRef>
          </c:yVal>
          <c:smooth val="0"/>
          <c:extLst xmlns:c16r2="http://schemas.microsoft.com/office/drawing/2015/06/chart">
            <c:ext xmlns:c16="http://schemas.microsoft.com/office/drawing/2014/chart" uri="{C3380CC4-5D6E-409C-BE32-E72D297353CC}">
              <c16:uniqueId val="{00000013-81C3-4638-A565-E252D07717B0}"/>
            </c:ext>
          </c:extLst>
        </c:ser>
        <c:ser>
          <c:idx val="1"/>
          <c:order val="2"/>
          <c:tx>
            <c:v>ZnO+phosphors</c:v>
          </c:tx>
          <c:spPr>
            <a:ln w="19050">
              <a:solidFill>
                <a:schemeClr val="bg1">
                  <a:lumMod val="65000"/>
                </a:schemeClr>
              </a:solidFill>
            </a:ln>
          </c:spPr>
          <c:marker>
            <c:symbol val="diamond"/>
            <c:size val="7"/>
            <c:spPr>
              <a:solidFill>
                <a:schemeClr val="bg1">
                  <a:lumMod val="65000"/>
                </a:schemeClr>
              </a:solidFill>
              <a:ln>
                <a:solidFill>
                  <a:schemeClr val="bg1">
                    <a:lumMod val="65000"/>
                  </a:schemeClr>
                </a:solidFill>
              </a:ln>
            </c:spPr>
          </c:marker>
          <c:xVal>
            <c:numRef>
              <c:f>'100ml'!$I$113:$I$118</c:f>
              <c:numCache>
                <c:formatCode>General</c:formatCode>
                <c:ptCount val="6"/>
                <c:pt idx="0">
                  <c:v>0</c:v>
                </c:pt>
                <c:pt idx="1">
                  <c:v>15</c:v>
                </c:pt>
                <c:pt idx="2">
                  <c:v>30</c:v>
                </c:pt>
                <c:pt idx="3">
                  <c:v>60</c:v>
                </c:pt>
                <c:pt idx="4">
                  <c:v>120</c:v>
                </c:pt>
                <c:pt idx="5">
                  <c:v>180</c:v>
                </c:pt>
              </c:numCache>
            </c:numRef>
          </c:xVal>
          <c:yVal>
            <c:numRef>
              <c:f>'100ml'!$K$113:$K$118</c:f>
              <c:numCache>
                <c:formatCode>General</c:formatCode>
                <c:ptCount val="6"/>
                <c:pt idx="0">
                  <c:v>1</c:v>
                </c:pt>
                <c:pt idx="1">
                  <c:v>0.75513576437375174</c:v>
                </c:pt>
                <c:pt idx="2">
                  <c:v>0.49432932592961076</c:v>
                </c:pt>
                <c:pt idx="3">
                  <c:v>0.3</c:v>
                </c:pt>
                <c:pt idx="4">
                  <c:v>0.15</c:v>
                </c:pt>
                <c:pt idx="5">
                  <c:v>0.1</c:v>
                </c:pt>
              </c:numCache>
            </c:numRef>
          </c:yVal>
          <c:smooth val="0"/>
          <c:extLst xmlns:c16r2="http://schemas.microsoft.com/office/drawing/2015/06/chart">
            <c:ext xmlns:c16="http://schemas.microsoft.com/office/drawing/2014/chart" uri="{C3380CC4-5D6E-409C-BE32-E72D297353CC}">
              <c16:uniqueId val="{00000011-81C3-4638-A565-E252D07717B0}"/>
            </c:ext>
          </c:extLst>
        </c:ser>
        <c:dLbls>
          <c:showLegendKey val="0"/>
          <c:showVal val="0"/>
          <c:showCatName val="0"/>
          <c:showSerName val="0"/>
          <c:showPercent val="0"/>
          <c:showBubbleSize val="0"/>
        </c:dLbls>
        <c:axId val="180494336"/>
        <c:axId val="180496640"/>
      </c:scatterChart>
      <c:valAx>
        <c:axId val="180494336"/>
        <c:scaling>
          <c:orientation val="minMax"/>
          <c:max val="180"/>
        </c:scaling>
        <c:delete val="0"/>
        <c:axPos val="b"/>
        <c:title>
          <c:tx>
            <c:rich>
              <a:bodyPr/>
              <a:lstStyle/>
              <a:p>
                <a:pPr>
                  <a:defRPr/>
                </a:pPr>
                <a:r>
                  <a:rPr lang="it-IT"/>
                  <a:t>Irradiation time [min]</a:t>
                </a:r>
              </a:p>
            </c:rich>
          </c:tx>
          <c:layout>
            <c:manualLayout>
              <c:xMode val="edge"/>
              <c:yMode val="edge"/>
              <c:x val="0.38786634269324222"/>
              <c:y val="0.93150615788411062"/>
            </c:manualLayout>
          </c:layout>
          <c:overlay val="0"/>
        </c:title>
        <c:numFmt formatCode="General" sourceLinked="1"/>
        <c:majorTickMark val="out"/>
        <c:minorTickMark val="none"/>
        <c:tickLblPos val="nextTo"/>
        <c:crossAx val="180496640"/>
        <c:crosses val="autoZero"/>
        <c:crossBetween val="midCat"/>
        <c:majorUnit val="20"/>
      </c:valAx>
      <c:valAx>
        <c:axId val="180496640"/>
        <c:scaling>
          <c:orientation val="minMax"/>
          <c:max val="1"/>
          <c:min val="0"/>
        </c:scaling>
        <c:delete val="0"/>
        <c:axPos val="l"/>
        <c:title>
          <c:tx>
            <c:rich>
              <a:bodyPr rot="-5400000" vert="horz"/>
              <a:lstStyle/>
              <a:p>
                <a:pPr>
                  <a:defRPr/>
                </a:pPr>
                <a:r>
                  <a:rPr lang="it-IT"/>
                  <a:t>TOC/TOC</a:t>
                </a:r>
                <a:r>
                  <a:rPr lang="it-IT" baseline="-25000"/>
                  <a:t>0</a:t>
                </a:r>
              </a:p>
            </c:rich>
          </c:tx>
          <c:overlay val="0"/>
        </c:title>
        <c:numFmt formatCode="General" sourceLinked="1"/>
        <c:majorTickMark val="out"/>
        <c:minorTickMark val="none"/>
        <c:tickLblPos val="nextTo"/>
        <c:crossAx val="180494336"/>
        <c:crosses val="autoZero"/>
        <c:crossBetween val="midCat"/>
      </c:valAx>
      <c:spPr>
        <a:noFill/>
        <a:ln>
          <a:solidFill>
            <a:schemeClr val="tx1">
              <a:lumMod val="50000"/>
              <a:lumOff val="50000"/>
            </a:schemeClr>
          </a:solidFill>
        </a:ln>
      </c:spPr>
    </c:plotArea>
    <c:legend>
      <c:legendPos val="r"/>
      <c:layout>
        <c:manualLayout>
          <c:xMode val="edge"/>
          <c:yMode val="edge"/>
          <c:x val="0.39715054238253039"/>
          <c:y val="0.1454172162489841"/>
          <c:w val="0.4553357459788876"/>
          <c:h val="0.26480558486890171"/>
        </c:manualLayout>
      </c:layout>
      <c:overlay val="0"/>
      <c:spPr>
        <a:noFill/>
      </c:spPr>
      <c:txPr>
        <a:bodyPr/>
        <a:lstStyle/>
        <a:p>
          <a:pPr>
            <a:defRPr i="1"/>
          </a:pPr>
          <a:endParaRPr lang="it-IT"/>
        </a:p>
      </c:txPr>
    </c:legend>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it-I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62367172317754"/>
          <c:y val="2.5909526466756219E-2"/>
          <c:w val="0.77003555196975737"/>
          <c:h val="0.83412827141639778"/>
        </c:manualLayout>
      </c:layout>
      <c:scatterChart>
        <c:scatterStyle val="lineMarker"/>
        <c:varyColors val="0"/>
        <c:ser>
          <c:idx val="2"/>
          <c:order val="0"/>
          <c:tx>
            <c:v>Photolysis</c:v>
          </c:tx>
          <c:spPr>
            <a:ln w="19050">
              <a:solidFill>
                <a:schemeClr val="tx1"/>
              </a:solidFill>
            </a:ln>
          </c:spPr>
          <c:marker>
            <c:spPr>
              <a:solidFill>
                <a:schemeClr val="tx1"/>
              </a:solidFill>
              <a:ln>
                <a:solidFill>
                  <a:schemeClr val="tx1"/>
                </a:solidFill>
              </a:ln>
            </c:spPr>
          </c:marker>
          <c:xVal>
            <c:numRef>
              <c:f>'100ml'!$D$43:$D$48</c:f>
              <c:numCache>
                <c:formatCode>General</c:formatCode>
                <c:ptCount val="6"/>
                <c:pt idx="0">
                  <c:v>0</c:v>
                </c:pt>
                <c:pt idx="1">
                  <c:v>15</c:v>
                </c:pt>
                <c:pt idx="2">
                  <c:v>30</c:v>
                </c:pt>
                <c:pt idx="3">
                  <c:v>60</c:v>
                </c:pt>
                <c:pt idx="4">
                  <c:v>120</c:v>
                </c:pt>
                <c:pt idx="5">
                  <c:v>180</c:v>
                </c:pt>
              </c:numCache>
            </c:numRef>
          </c:xVal>
          <c:yVal>
            <c:numRef>
              <c:f>'100ml'!$F$43:$F$48</c:f>
              <c:numCache>
                <c:formatCode>General</c:formatCode>
                <c:ptCount val="6"/>
                <c:pt idx="0">
                  <c:v>1</c:v>
                </c:pt>
                <c:pt idx="1">
                  <c:v>0.87597883597883608</c:v>
                </c:pt>
                <c:pt idx="2">
                  <c:v>0.89523809523809539</c:v>
                </c:pt>
                <c:pt idx="3">
                  <c:v>0.90275132275132286</c:v>
                </c:pt>
                <c:pt idx="4">
                  <c:v>0.93015873015873018</c:v>
                </c:pt>
                <c:pt idx="5">
                  <c:v>0.85079365079365077</c:v>
                </c:pt>
              </c:numCache>
            </c:numRef>
          </c:yVal>
          <c:smooth val="0"/>
          <c:extLst xmlns:c16r2="http://schemas.microsoft.com/office/drawing/2015/06/chart">
            <c:ext xmlns:c16="http://schemas.microsoft.com/office/drawing/2014/chart" uri="{C3380CC4-5D6E-409C-BE32-E72D297353CC}">
              <c16:uniqueId val="{0000000B-3796-4053-8AE0-2120058DB8EA}"/>
            </c:ext>
          </c:extLst>
        </c:ser>
        <c:ser>
          <c:idx val="3"/>
          <c:order val="1"/>
          <c:tx>
            <c:v>commercial ZnO</c:v>
          </c:tx>
          <c:spPr>
            <a:ln w="19050">
              <a:solidFill>
                <a:schemeClr val="tx1">
                  <a:lumMod val="50000"/>
                  <a:lumOff val="50000"/>
                </a:schemeClr>
              </a:solidFill>
            </a:ln>
          </c:spPr>
          <c:marker>
            <c:symbol val="square"/>
            <c:size val="5"/>
            <c:spPr>
              <a:solidFill>
                <a:schemeClr val="tx1">
                  <a:lumMod val="50000"/>
                  <a:lumOff val="50000"/>
                </a:schemeClr>
              </a:solidFill>
              <a:ln>
                <a:solidFill>
                  <a:schemeClr val="tx1">
                    <a:lumMod val="50000"/>
                    <a:lumOff val="50000"/>
                  </a:schemeClr>
                </a:solidFill>
              </a:ln>
            </c:spPr>
          </c:marker>
          <c:xVal>
            <c:numRef>
              <c:f>'100ml'!$I$74:$I$79</c:f>
              <c:numCache>
                <c:formatCode>General</c:formatCode>
                <c:ptCount val="6"/>
                <c:pt idx="0">
                  <c:v>0</c:v>
                </c:pt>
                <c:pt idx="1">
                  <c:v>15</c:v>
                </c:pt>
                <c:pt idx="2">
                  <c:v>30</c:v>
                </c:pt>
                <c:pt idx="3">
                  <c:v>60</c:v>
                </c:pt>
                <c:pt idx="4">
                  <c:v>120</c:v>
                </c:pt>
                <c:pt idx="5">
                  <c:v>180</c:v>
                </c:pt>
              </c:numCache>
            </c:numRef>
          </c:xVal>
          <c:yVal>
            <c:numRef>
              <c:f>'100ml'!$J$74:$J$79</c:f>
              <c:numCache>
                <c:formatCode>General</c:formatCode>
                <c:ptCount val="6"/>
                <c:pt idx="0">
                  <c:v>1</c:v>
                </c:pt>
                <c:pt idx="1">
                  <c:v>0.7</c:v>
                </c:pt>
                <c:pt idx="2">
                  <c:v>0.55000000000000004</c:v>
                </c:pt>
                <c:pt idx="3">
                  <c:v>0.38</c:v>
                </c:pt>
                <c:pt idx="4">
                  <c:v>0.23</c:v>
                </c:pt>
                <c:pt idx="5">
                  <c:v>0.12</c:v>
                </c:pt>
              </c:numCache>
            </c:numRef>
          </c:yVal>
          <c:smooth val="0"/>
          <c:extLst xmlns:c16r2="http://schemas.microsoft.com/office/drawing/2015/06/chart">
            <c:ext xmlns:c16="http://schemas.microsoft.com/office/drawing/2014/chart" uri="{C3380CC4-5D6E-409C-BE32-E72D297353CC}">
              <c16:uniqueId val="{0000000C-3796-4053-8AE0-2120058DB8EA}"/>
            </c:ext>
          </c:extLst>
        </c:ser>
        <c:ser>
          <c:idx val="0"/>
          <c:order val="2"/>
          <c:tx>
            <c:v>ZnO+phosphors</c:v>
          </c:tx>
          <c:spPr>
            <a:ln w="19050">
              <a:solidFill>
                <a:schemeClr val="bg1">
                  <a:lumMod val="65000"/>
                </a:schemeClr>
              </a:solidFill>
            </a:ln>
          </c:spPr>
          <c:marker>
            <c:symbol val="diamond"/>
            <c:size val="6"/>
            <c:spPr>
              <a:solidFill>
                <a:schemeClr val="bg1">
                  <a:lumMod val="65000"/>
                </a:schemeClr>
              </a:solidFill>
              <a:ln>
                <a:solidFill>
                  <a:schemeClr val="bg1">
                    <a:lumMod val="65000"/>
                  </a:schemeClr>
                </a:solidFill>
              </a:ln>
            </c:spPr>
          </c:marker>
          <c:xVal>
            <c:numRef>
              <c:f>'100ml'!$I$113:$I$118</c:f>
              <c:numCache>
                <c:formatCode>General</c:formatCode>
                <c:ptCount val="6"/>
                <c:pt idx="0">
                  <c:v>0</c:v>
                </c:pt>
                <c:pt idx="1">
                  <c:v>15</c:v>
                </c:pt>
                <c:pt idx="2">
                  <c:v>30</c:v>
                </c:pt>
                <c:pt idx="3">
                  <c:v>60</c:v>
                </c:pt>
                <c:pt idx="4">
                  <c:v>120</c:v>
                </c:pt>
                <c:pt idx="5">
                  <c:v>180</c:v>
                </c:pt>
              </c:numCache>
            </c:numRef>
          </c:xVal>
          <c:yVal>
            <c:numRef>
              <c:f>'100ml'!$J$113:$J$118</c:f>
              <c:numCache>
                <c:formatCode>General</c:formatCode>
                <c:ptCount val="6"/>
                <c:pt idx="0">
                  <c:v>1</c:v>
                </c:pt>
                <c:pt idx="1">
                  <c:v>0.52836363636363637</c:v>
                </c:pt>
                <c:pt idx="2">
                  <c:v>0.26812121212121215</c:v>
                </c:pt>
                <c:pt idx="3">
                  <c:v>0.10448484848484849</c:v>
                </c:pt>
                <c:pt idx="4">
                  <c:v>3.3212121212121214E-2</c:v>
                </c:pt>
                <c:pt idx="5">
                  <c:v>2.0606060606060607E-2</c:v>
                </c:pt>
              </c:numCache>
            </c:numRef>
          </c:yVal>
          <c:smooth val="0"/>
          <c:extLst xmlns:c16r2="http://schemas.microsoft.com/office/drawing/2015/06/chart">
            <c:ext xmlns:c16="http://schemas.microsoft.com/office/drawing/2014/chart" uri="{C3380CC4-5D6E-409C-BE32-E72D297353CC}">
              <c16:uniqueId val="{00000008-3796-4053-8AE0-2120058DB8EA}"/>
            </c:ext>
          </c:extLst>
        </c:ser>
        <c:dLbls>
          <c:showLegendKey val="0"/>
          <c:showVal val="0"/>
          <c:showCatName val="0"/>
          <c:showSerName val="0"/>
          <c:showPercent val="0"/>
          <c:showBubbleSize val="0"/>
        </c:dLbls>
        <c:axId val="180527872"/>
        <c:axId val="180530176"/>
      </c:scatterChart>
      <c:valAx>
        <c:axId val="180527872"/>
        <c:scaling>
          <c:orientation val="minMax"/>
          <c:max val="180"/>
        </c:scaling>
        <c:delete val="0"/>
        <c:axPos val="b"/>
        <c:title>
          <c:tx>
            <c:rich>
              <a:bodyPr/>
              <a:lstStyle/>
              <a:p>
                <a:pPr>
                  <a:defRPr/>
                </a:pPr>
                <a:r>
                  <a:rPr lang="it-IT"/>
                  <a:t>Irradiation time [min]</a:t>
                </a:r>
              </a:p>
            </c:rich>
          </c:tx>
          <c:layout>
            <c:manualLayout>
              <c:xMode val="edge"/>
              <c:yMode val="edge"/>
              <c:x val="0.38012613640686216"/>
              <c:y val="0.94803149606299209"/>
            </c:manualLayout>
          </c:layout>
          <c:overlay val="0"/>
        </c:title>
        <c:numFmt formatCode="General" sourceLinked="1"/>
        <c:majorTickMark val="out"/>
        <c:minorTickMark val="none"/>
        <c:tickLblPos val="nextTo"/>
        <c:crossAx val="180530176"/>
        <c:crosses val="autoZero"/>
        <c:crossBetween val="midCat"/>
        <c:majorUnit val="20"/>
      </c:valAx>
      <c:valAx>
        <c:axId val="180530176"/>
        <c:scaling>
          <c:orientation val="minMax"/>
          <c:max val="1"/>
          <c:min val="0"/>
        </c:scaling>
        <c:delete val="0"/>
        <c:axPos val="l"/>
        <c:title>
          <c:tx>
            <c:rich>
              <a:bodyPr rot="-5400000" vert="horz"/>
              <a:lstStyle/>
              <a:p>
                <a:pPr>
                  <a:defRPr/>
                </a:pPr>
                <a:r>
                  <a:rPr lang="it-IT"/>
                  <a:t>C/C</a:t>
                </a:r>
                <a:r>
                  <a:rPr lang="it-IT" baseline="-25000"/>
                  <a:t>0</a:t>
                </a:r>
                <a:r>
                  <a:rPr lang="it-IT"/>
                  <a:t> </a:t>
                </a:r>
              </a:p>
            </c:rich>
          </c:tx>
          <c:layout>
            <c:manualLayout>
              <c:xMode val="edge"/>
              <c:yMode val="edge"/>
              <c:x val="5.9181878711403752E-3"/>
              <c:y val="0.42438663145955358"/>
            </c:manualLayout>
          </c:layout>
          <c:overlay val="0"/>
        </c:title>
        <c:numFmt formatCode="General" sourceLinked="1"/>
        <c:majorTickMark val="out"/>
        <c:minorTickMark val="none"/>
        <c:tickLblPos val="nextTo"/>
        <c:txPr>
          <a:bodyPr/>
          <a:lstStyle/>
          <a:p>
            <a:pPr>
              <a:defRPr sz="900"/>
            </a:pPr>
            <a:endParaRPr lang="it-IT"/>
          </a:p>
        </c:txPr>
        <c:crossAx val="180527872"/>
        <c:crosses val="autoZero"/>
        <c:crossBetween val="midCat"/>
      </c:valAx>
      <c:spPr>
        <a:noFill/>
        <a:ln>
          <a:solidFill>
            <a:schemeClr val="tx1">
              <a:lumMod val="50000"/>
              <a:lumOff val="50000"/>
            </a:schemeClr>
          </a:solidFill>
        </a:ln>
      </c:spPr>
    </c:plotArea>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it-I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62508327235794"/>
          <c:y val="2.5993569290107994E-2"/>
          <c:w val="0.77321604096228969"/>
          <c:h val="0.79633623641356222"/>
        </c:manualLayout>
      </c:layout>
      <c:barChart>
        <c:barDir val="col"/>
        <c:grouping val="clustered"/>
        <c:varyColors val="0"/>
        <c:ser>
          <c:idx val="0"/>
          <c:order val="0"/>
          <c:tx>
            <c:v>kinetic constant values</c:v>
          </c:tx>
          <c:spPr>
            <a:solidFill>
              <a:schemeClr val="tx1"/>
            </a:solidFill>
          </c:spPr>
          <c:invertIfNegative val="0"/>
          <c:cat>
            <c:strRef>
              <c:f>cinetiche!$A$161:$A$163</c:f>
              <c:strCache>
                <c:ptCount val="3"/>
                <c:pt idx="0">
                  <c:v>photolysis</c:v>
                </c:pt>
                <c:pt idx="1">
                  <c:v>ZnO</c:v>
                </c:pt>
                <c:pt idx="2">
                  <c:v>ZnO+phosphors</c:v>
                </c:pt>
              </c:strCache>
            </c:strRef>
          </c:cat>
          <c:val>
            <c:numRef>
              <c:f>cinetiche!$B$161:$B$163</c:f>
              <c:numCache>
                <c:formatCode>General</c:formatCode>
                <c:ptCount val="3"/>
                <c:pt idx="0">
                  <c:v>1E-3</c:v>
                </c:pt>
                <c:pt idx="1">
                  <c:v>1.24E-2</c:v>
                </c:pt>
                <c:pt idx="2">
                  <c:v>2.5100000000000001E-2</c:v>
                </c:pt>
              </c:numCache>
            </c:numRef>
          </c:val>
        </c:ser>
        <c:dLbls>
          <c:showLegendKey val="0"/>
          <c:showVal val="0"/>
          <c:showCatName val="0"/>
          <c:showSerName val="0"/>
          <c:showPercent val="0"/>
          <c:showBubbleSize val="0"/>
        </c:dLbls>
        <c:gapWidth val="150"/>
        <c:axId val="180542080"/>
        <c:axId val="186003840"/>
      </c:barChart>
      <c:catAx>
        <c:axId val="180542080"/>
        <c:scaling>
          <c:orientation val="minMax"/>
        </c:scaling>
        <c:delete val="0"/>
        <c:axPos val="b"/>
        <c:majorTickMark val="out"/>
        <c:minorTickMark val="none"/>
        <c:tickLblPos val="nextTo"/>
        <c:txPr>
          <a:bodyPr/>
          <a:lstStyle/>
          <a:p>
            <a:pPr>
              <a:defRPr sz="900" b="1"/>
            </a:pPr>
            <a:endParaRPr lang="it-IT"/>
          </a:p>
        </c:txPr>
        <c:crossAx val="186003840"/>
        <c:crosses val="autoZero"/>
        <c:auto val="1"/>
        <c:lblAlgn val="ctr"/>
        <c:lblOffset val="100"/>
        <c:noMultiLvlLbl val="0"/>
      </c:catAx>
      <c:valAx>
        <c:axId val="186003840"/>
        <c:scaling>
          <c:orientation val="minMax"/>
        </c:scaling>
        <c:delete val="0"/>
        <c:axPos val="l"/>
        <c:title>
          <c:tx>
            <c:rich>
              <a:bodyPr rot="-5400000" vert="horz"/>
              <a:lstStyle/>
              <a:p>
                <a:pPr>
                  <a:defRPr sz="900"/>
                </a:pPr>
                <a:r>
                  <a:rPr lang="en-US" sz="900"/>
                  <a:t>k [min</a:t>
                </a:r>
                <a:r>
                  <a:rPr lang="en-US" sz="900" baseline="30000"/>
                  <a:t>-1</a:t>
                </a:r>
                <a:r>
                  <a:rPr lang="en-US" sz="900"/>
                  <a:t>]</a:t>
                </a:r>
              </a:p>
            </c:rich>
          </c:tx>
          <c:layout>
            <c:manualLayout>
              <c:xMode val="edge"/>
              <c:yMode val="edge"/>
              <c:x val="1.5299150198869295E-2"/>
              <c:y val="0.30248842806236631"/>
            </c:manualLayout>
          </c:layout>
          <c:overlay val="0"/>
        </c:title>
        <c:numFmt formatCode="General" sourceLinked="1"/>
        <c:majorTickMark val="out"/>
        <c:minorTickMark val="none"/>
        <c:tickLblPos val="nextTo"/>
        <c:txPr>
          <a:bodyPr/>
          <a:lstStyle/>
          <a:p>
            <a:pPr>
              <a:defRPr sz="900"/>
            </a:pPr>
            <a:endParaRPr lang="it-IT"/>
          </a:p>
        </c:txPr>
        <c:crossAx val="180542080"/>
        <c:crosses val="autoZero"/>
        <c:crossBetween val="between"/>
      </c:valAx>
      <c:spPr>
        <a:noFill/>
        <a:ln>
          <a:solidFill>
            <a:schemeClr val="tx1">
              <a:lumMod val="50000"/>
              <a:lumOff val="50000"/>
            </a:schemeClr>
          </a:solidFill>
        </a:ln>
      </c:spPr>
    </c:plotArea>
    <c:plotVisOnly val="1"/>
    <c:dispBlanksAs val="gap"/>
    <c:showDLblsOverMax val="0"/>
  </c:chart>
  <c:spPr>
    <a:noFill/>
    <a:ln>
      <a:noFill/>
    </a:ln>
  </c:spPr>
  <c:txPr>
    <a:bodyPr/>
    <a:lstStyle/>
    <a:p>
      <a:pPr>
        <a:defRPr sz="500">
          <a:latin typeface="Arial" panose="020B0604020202020204" pitchFamily="34" charset="0"/>
          <a:cs typeface="Arial" panose="020B0604020202020204" pitchFamily="34" charset="0"/>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59440690980071"/>
          <c:y val="3.1798293792023986E-2"/>
          <c:w val="0.77165618746010556"/>
          <c:h val="0.80330976116865305"/>
        </c:manualLayout>
      </c:layout>
      <c:scatterChart>
        <c:scatterStyle val="lineMarker"/>
        <c:varyColors val="0"/>
        <c:ser>
          <c:idx val="0"/>
          <c:order val="0"/>
          <c:tx>
            <c:v>0.15g phosphors/0.3g ZnO</c:v>
          </c:tx>
          <c:spPr>
            <a:ln w="19050">
              <a:solidFill>
                <a:schemeClr val="tx1"/>
              </a:solidFill>
            </a:ln>
          </c:spPr>
          <c:marker>
            <c:symbol val="square"/>
            <c:size val="5"/>
            <c:spPr>
              <a:solidFill>
                <a:schemeClr val="tx1"/>
              </a:solidFill>
              <a:ln>
                <a:solidFill>
                  <a:schemeClr val="tx1"/>
                </a:solidFill>
              </a:ln>
            </c:spPr>
          </c:marker>
          <c:errBars>
            <c:errDir val="y"/>
            <c:errBarType val="both"/>
            <c:errValType val="fixedVal"/>
            <c:noEndCap val="0"/>
            <c:val val="3.0000000000000006E-2"/>
          </c:errBars>
          <c:errBars>
            <c:errDir val="x"/>
            <c:errBarType val="both"/>
            <c:errValType val="fixedVal"/>
            <c:noEndCap val="0"/>
            <c:val val="1"/>
          </c:errBars>
          <c:xVal>
            <c:numRef>
              <c:f>'100ml'!$I$113:$I$118</c:f>
              <c:numCache>
                <c:formatCode>General</c:formatCode>
                <c:ptCount val="6"/>
                <c:pt idx="0">
                  <c:v>0</c:v>
                </c:pt>
                <c:pt idx="1">
                  <c:v>15</c:v>
                </c:pt>
                <c:pt idx="2">
                  <c:v>30</c:v>
                </c:pt>
                <c:pt idx="3">
                  <c:v>60</c:v>
                </c:pt>
                <c:pt idx="4">
                  <c:v>120</c:v>
                </c:pt>
                <c:pt idx="5">
                  <c:v>180</c:v>
                </c:pt>
              </c:numCache>
            </c:numRef>
          </c:xVal>
          <c:yVal>
            <c:numRef>
              <c:f>'100ml'!$K$113:$K$118</c:f>
              <c:numCache>
                <c:formatCode>General</c:formatCode>
                <c:ptCount val="6"/>
                <c:pt idx="0">
                  <c:v>1</c:v>
                </c:pt>
                <c:pt idx="1">
                  <c:v>0.75513576437375174</c:v>
                </c:pt>
                <c:pt idx="2">
                  <c:v>0.49432932592961076</c:v>
                </c:pt>
                <c:pt idx="3">
                  <c:v>0.3</c:v>
                </c:pt>
                <c:pt idx="4">
                  <c:v>0.15</c:v>
                </c:pt>
                <c:pt idx="5">
                  <c:v>0.1</c:v>
                </c:pt>
              </c:numCache>
            </c:numRef>
          </c:yVal>
          <c:smooth val="0"/>
        </c:ser>
        <c:ser>
          <c:idx val="2"/>
          <c:order val="1"/>
          <c:tx>
            <c:v>0.3g phosphors/0.3g ZnO</c:v>
          </c:tx>
          <c:spPr>
            <a:ln w="19050">
              <a:solidFill>
                <a:schemeClr val="bg1">
                  <a:lumMod val="65000"/>
                </a:schemeClr>
              </a:solidFill>
            </a:ln>
          </c:spPr>
          <c:marker>
            <c:symbol val="circle"/>
            <c:size val="5"/>
            <c:spPr>
              <a:solidFill>
                <a:schemeClr val="bg1">
                  <a:lumMod val="65000"/>
                </a:schemeClr>
              </a:solidFill>
              <a:ln>
                <a:solidFill>
                  <a:schemeClr val="bg1">
                    <a:lumMod val="65000"/>
                  </a:schemeClr>
                </a:solidFill>
              </a:ln>
            </c:spPr>
          </c:marker>
          <c:errBars>
            <c:errDir val="y"/>
            <c:errBarType val="both"/>
            <c:errValType val="fixedVal"/>
            <c:noEndCap val="0"/>
            <c:val val="3.0000000000000006E-2"/>
          </c:errBars>
          <c:errBars>
            <c:errDir val="x"/>
            <c:errBarType val="both"/>
            <c:errValType val="fixedVal"/>
            <c:noEndCap val="0"/>
            <c:val val="1"/>
          </c:errBars>
          <c:xVal>
            <c:numRef>
              <c:f>'50ml'!$I$151:$I$156</c:f>
              <c:numCache>
                <c:formatCode>General</c:formatCode>
                <c:ptCount val="6"/>
                <c:pt idx="0">
                  <c:v>0</c:v>
                </c:pt>
                <c:pt idx="1">
                  <c:v>15</c:v>
                </c:pt>
                <c:pt idx="2">
                  <c:v>30</c:v>
                </c:pt>
                <c:pt idx="3">
                  <c:v>60</c:v>
                </c:pt>
                <c:pt idx="4">
                  <c:v>120</c:v>
                </c:pt>
                <c:pt idx="5">
                  <c:v>180</c:v>
                </c:pt>
              </c:numCache>
            </c:numRef>
          </c:xVal>
          <c:yVal>
            <c:numRef>
              <c:f>'50ml'!$K$151:$K$156</c:f>
              <c:numCache>
                <c:formatCode>General</c:formatCode>
                <c:ptCount val="6"/>
                <c:pt idx="0">
                  <c:v>1</c:v>
                </c:pt>
                <c:pt idx="1">
                  <c:v>0.77457376451001037</c:v>
                </c:pt>
                <c:pt idx="2">
                  <c:v>0.52077477542274564</c:v>
                </c:pt>
                <c:pt idx="3">
                  <c:v>0.27643619034879369</c:v>
                </c:pt>
                <c:pt idx="4">
                  <c:v>0.131913838605968</c:v>
                </c:pt>
                <c:pt idx="5">
                  <c:v>0.10194944136747587</c:v>
                </c:pt>
              </c:numCache>
            </c:numRef>
          </c:yVal>
          <c:smooth val="0"/>
          <c:extLst xmlns:c16r2="http://schemas.microsoft.com/office/drawing/2015/06/chart">
            <c:ext xmlns:c16="http://schemas.microsoft.com/office/drawing/2014/chart" uri="{C3380CC4-5D6E-409C-BE32-E72D297353CC}">
              <c16:uniqueId val="{00000010-F214-441A-B150-58CB4D448694}"/>
            </c:ext>
          </c:extLst>
        </c:ser>
        <c:ser>
          <c:idx val="3"/>
          <c:order val="2"/>
          <c:tx>
            <c:v>0.6g phosphors/0.3g ZnO</c:v>
          </c:tx>
          <c:spPr>
            <a:ln w="19050">
              <a:solidFill>
                <a:schemeClr val="tx1">
                  <a:lumMod val="50000"/>
                  <a:lumOff val="50000"/>
                </a:schemeClr>
              </a:solidFill>
            </a:ln>
          </c:spPr>
          <c:marker>
            <c:symbol val="triangle"/>
            <c:size val="5"/>
            <c:spPr>
              <a:solidFill>
                <a:schemeClr val="tx1">
                  <a:lumMod val="50000"/>
                  <a:lumOff val="50000"/>
                </a:schemeClr>
              </a:solidFill>
              <a:ln>
                <a:solidFill>
                  <a:schemeClr val="tx1">
                    <a:lumMod val="50000"/>
                    <a:lumOff val="50000"/>
                  </a:schemeClr>
                </a:solidFill>
              </a:ln>
            </c:spPr>
          </c:marker>
          <c:errBars>
            <c:errDir val="y"/>
            <c:errBarType val="both"/>
            <c:errValType val="fixedVal"/>
            <c:noEndCap val="0"/>
            <c:val val="3.0000000000000006E-2"/>
          </c:errBars>
          <c:errBars>
            <c:errDir val="x"/>
            <c:errBarType val="both"/>
            <c:errValType val="fixedVal"/>
            <c:noEndCap val="0"/>
            <c:val val="1"/>
          </c:errBars>
          <c:xVal>
            <c:numRef>
              <c:f>'50ml'!$I$186:$I$191</c:f>
              <c:numCache>
                <c:formatCode>General</c:formatCode>
                <c:ptCount val="6"/>
                <c:pt idx="0">
                  <c:v>0</c:v>
                </c:pt>
                <c:pt idx="1">
                  <c:v>15</c:v>
                </c:pt>
                <c:pt idx="2">
                  <c:v>30</c:v>
                </c:pt>
                <c:pt idx="3">
                  <c:v>60</c:v>
                </c:pt>
                <c:pt idx="4">
                  <c:v>120</c:v>
                </c:pt>
                <c:pt idx="5">
                  <c:v>180</c:v>
                </c:pt>
              </c:numCache>
            </c:numRef>
          </c:xVal>
          <c:yVal>
            <c:numRef>
              <c:f>'50ml'!$K$186:$K$191</c:f>
              <c:numCache>
                <c:formatCode>General</c:formatCode>
                <c:ptCount val="6"/>
                <c:pt idx="0">
                  <c:v>1</c:v>
                </c:pt>
                <c:pt idx="1">
                  <c:v>0.72</c:v>
                </c:pt>
                <c:pt idx="2">
                  <c:v>0.47711414293065213</c:v>
                </c:pt>
                <c:pt idx="3">
                  <c:v>0.2714447008865008</c:v>
                </c:pt>
                <c:pt idx="4">
                  <c:v>8.2128173302398966E-2</c:v>
                </c:pt>
                <c:pt idx="5">
                  <c:v>7.0868305632773868E-2</c:v>
                </c:pt>
              </c:numCache>
            </c:numRef>
          </c:yVal>
          <c:smooth val="0"/>
          <c:extLst xmlns:c16r2="http://schemas.microsoft.com/office/drawing/2015/06/chart">
            <c:ext xmlns:c16="http://schemas.microsoft.com/office/drawing/2014/chart" uri="{C3380CC4-5D6E-409C-BE32-E72D297353CC}">
              <c16:uniqueId val="{00000011-F214-441A-B150-58CB4D448694}"/>
            </c:ext>
          </c:extLst>
        </c:ser>
        <c:dLbls>
          <c:showLegendKey val="0"/>
          <c:showVal val="0"/>
          <c:showCatName val="0"/>
          <c:showSerName val="0"/>
          <c:showPercent val="0"/>
          <c:showBubbleSize val="0"/>
        </c:dLbls>
        <c:axId val="186041856"/>
        <c:axId val="186043776"/>
      </c:scatterChart>
      <c:valAx>
        <c:axId val="186041856"/>
        <c:scaling>
          <c:orientation val="minMax"/>
          <c:max val="180"/>
          <c:min val="0"/>
        </c:scaling>
        <c:delete val="0"/>
        <c:axPos val="b"/>
        <c:title>
          <c:tx>
            <c:rich>
              <a:bodyPr/>
              <a:lstStyle/>
              <a:p>
                <a:pPr>
                  <a:defRPr/>
                </a:pPr>
                <a:r>
                  <a:rPr lang="it-IT"/>
                  <a:t>Irradiation time [min]</a:t>
                </a:r>
              </a:p>
            </c:rich>
          </c:tx>
          <c:layout>
            <c:manualLayout>
              <c:xMode val="edge"/>
              <c:yMode val="edge"/>
              <c:x val="0.37030427769033197"/>
              <c:y val="0.88624037239987141"/>
            </c:manualLayout>
          </c:layout>
          <c:overlay val="0"/>
        </c:title>
        <c:numFmt formatCode="General" sourceLinked="1"/>
        <c:majorTickMark val="out"/>
        <c:minorTickMark val="none"/>
        <c:tickLblPos val="nextTo"/>
        <c:crossAx val="186043776"/>
        <c:crosses val="autoZero"/>
        <c:crossBetween val="midCat"/>
        <c:majorUnit val="20"/>
      </c:valAx>
      <c:valAx>
        <c:axId val="186043776"/>
        <c:scaling>
          <c:orientation val="minMax"/>
          <c:max val="1"/>
          <c:min val="0"/>
        </c:scaling>
        <c:delete val="0"/>
        <c:axPos val="l"/>
        <c:title>
          <c:tx>
            <c:rich>
              <a:bodyPr rot="-5400000" vert="horz"/>
              <a:lstStyle/>
              <a:p>
                <a:pPr>
                  <a:defRPr/>
                </a:pPr>
                <a:r>
                  <a:rPr lang="it-IT"/>
                  <a:t> TOC/TOC</a:t>
                </a:r>
                <a:r>
                  <a:rPr lang="it-IT" baseline="-25000"/>
                  <a:t>0</a:t>
                </a:r>
              </a:p>
            </c:rich>
          </c:tx>
          <c:layout>
            <c:manualLayout>
              <c:xMode val="edge"/>
              <c:yMode val="edge"/>
              <c:x val="1.3706293615155088E-2"/>
              <c:y val="0.35397224753451867"/>
            </c:manualLayout>
          </c:layout>
          <c:overlay val="0"/>
        </c:title>
        <c:numFmt formatCode="General" sourceLinked="1"/>
        <c:majorTickMark val="out"/>
        <c:minorTickMark val="none"/>
        <c:tickLblPos val="nextTo"/>
        <c:crossAx val="186041856"/>
        <c:crosses val="autoZero"/>
        <c:crossBetween val="midCat"/>
      </c:valAx>
      <c:spPr>
        <a:noFill/>
        <a:ln>
          <a:solidFill>
            <a:schemeClr val="tx1">
              <a:lumMod val="50000"/>
              <a:lumOff val="50000"/>
            </a:schemeClr>
          </a:solidFill>
        </a:ln>
      </c:spPr>
    </c:plotArea>
    <c:legend>
      <c:legendPos val="r"/>
      <c:layout>
        <c:manualLayout>
          <c:xMode val="edge"/>
          <c:yMode val="edge"/>
          <c:x val="0.33187149888749617"/>
          <c:y val="0.12190888279540138"/>
          <c:w val="0.60394234919554146"/>
          <c:h val="0.24950731298322412"/>
        </c:manualLayout>
      </c:layout>
      <c:overlay val="0"/>
      <c:txPr>
        <a:bodyPr/>
        <a:lstStyle/>
        <a:p>
          <a:pPr>
            <a:defRPr lang="it-IT"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t-IT"/>
        </a:p>
      </c:txPr>
    </c:legend>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it-I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03007975180833"/>
          <c:y val="3.7432539342253393E-2"/>
          <c:w val="0.77812199389244929"/>
          <c:h val="0.79600005532905227"/>
        </c:manualLayout>
      </c:layout>
      <c:scatterChart>
        <c:scatterStyle val="lineMarker"/>
        <c:varyColors val="0"/>
        <c:ser>
          <c:idx val="3"/>
          <c:order val="0"/>
          <c:tx>
            <c:v>0.15g phosphors/0.3g ZnO</c:v>
          </c:tx>
          <c:spPr>
            <a:ln w="19050">
              <a:solidFill>
                <a:schemeClr val="tx1"/>
              </a:solidFill>
            </a:ln>
          </c:spPr>
          <c:marker>
            <c:symbol val="x"/>
            <c:size val="5"/>
            <c:spPr>
              <a:solidFill>
                <a:schemeClr val="tx1"/>
              </a:solidFill>
            </c:spPr>
          </c:marker>
          <c:errBars>
            <c:errDir val="y"/>
            <c:errBarType val="both"/>
            <c:errValType val="fixedVal"/>
            <c:noEndCap val="0"/>
            <c:val val="3.0000000000000006E-2"/>
          </c:errBars>
          <c:errBars>
            <c:errDir val="x"/>
            <c:errBarType val="both"/>
            <c:errValType val="fixedVal"/>
            <c:noEndCap val="0"/>
            <c:val val="1"/>
          </c:errBars>
          <c:xVal>
            <c:numRef>
              <c:f>'50ml'!$J$44:$J$49</c:f>
              <c:numCache>
                <c:formatCode>General</c:formatCode>
                <c:ptCount val="6"/>
                <c:pt idx="0">
                  <c:v>0</c:v>
                </c:pt>
                <c:pt idx="1">
                  <c:v>15</c:v>
                </c:pt>
                <c:pt idx="2">
                  <c:v>30</c:v>
                </c:pt>
                <c:pt idx="3">
                  <c:v>60</c:v>
                </c:pt>
                <c:pt idx="4">
                  <c:v>120</c:v>
                </c:pt>
                <c:pt idx="5">
                  <c:v>180</c:v>
                </c:pt>
              </c:numCache>
            </c:numRef>
          </c:xVal>
          <c:yVal>
            <c:numRef>
              <c:f>'50ml'!$K$44:$K$49</c:f>
              <c:numCache>
                <c:formatCode>General</c:formatCode>
                <c:ptCount val="6"/>
                <c:pt idx="0">
                  <c:v>1</c:v>
                </c:pt>
                <c:pt idx="1">
                  <c:v>0.47625047247070679</c:v>
                </c:pt>
                <c:pt idx="2">
                  <c:v>0.2517323925916593</c:v>
                </c:pt>
                <c:pt idx="3">
                  <c:v>0.10432153206501196</c:v>
                </c:pt>
                <c:pt idx="4">
                  <c:v>3.7797656545294191E-2</c:v>
                </c:pt>
                <c:pt idx="5">
                  <c:v>1.2599218848431397E-2</c:v>
                </c:pt>
              </c:numCache>
            </c:numRef>
          </c:yVal>
          <c:smooth val="0"/>
          <c:extLst xmlns:c16r2="http://schemas.microsoft.com/office/drawing/2015/06/chart">
            <c:ext xmlns:c16="http://schemas.microsoft.com/office/drawing/2014/chart" uri="{C3380CC4-5D6E-409C-BE32-E72D297353CC}">
              <c16:uniqueId val="{00000006-1FE1-4707-AE88-EEE2CB4957D4}"/>
            </c:ext>
          </c:extLst>
        </c:ser>
        <c:ser>
          <c:idx val="0"/>
          <c:order val="1"/>
          <c:tx>
            <c:v>0.3g phosphors/0.3g ZnO</c:v>
          </c:tx>
          <c:spPr>
            <a:ln w="19050">
              <a:solidFill>
                <a:schemeClr val="bg1">
                  <a:lumMod val="75000"/>
                </a:schemeClr>
              </a:solidFill>
            </a:ln>
          </c:spPr>
          <c:marker>
            <c:symbol val="circle"/>
            <c:size val="6"/>
            <c:spPr>
              <a:solidFill>
                <a:schemeClr val="bg1">
                  <a:lumMod val="75000"/>
                </a:schemeClr>
              </a:solidFill>
              <a:ln>
                <a:solidFill>
                  <a:schemeClr val="bg1">
                    <a:lumMod val="75000"/>
                  </a:schemeClr>
                </a:solidFill>
              </a:ln>
            </c:spPr>
          </c:marker>
          <c:errBars>
            <c:errDir val="y"/>
            <c:errBarType val="both"/>
            <c:errValType val="fixedVal"/>
            <c:noEndCap val="0"/>
            <c:val val="3.0000000000000006E-2"/>
          </c:errBars>
          <c:errBars>
            <c:errDir val="x"/>
            <c:errBarType val="both"/>
            <c:errValType val="fixedVal"/>
            <c:noEndCap val="0"/>
            <c:val val="1"/>
          </c:errBars>
          <c:xVal>
            <c:numRef>
              <c:f>'50ml'!$I$151:$I$156</c:f>
              <c:numCache>
                <c:formatCode>General</c:formatCode>
                <c:ptCount val="6"/>
                <c:pt idx="0">
                  <c:v>0</c:v>
                </c:pt>
                <c:pt idx="1">
                  <c:v>15</c:v>
                </c:pt>
                <c:pt idx="2">
                  <c:v>30</c:v>
                </c:pt>
                <c:pt idx="3">
                  <c:v>60</c:v>
                </c:pt>
                <c:pt idx="4">
                  <c:v>120</c:v>
                </c:pt>
                <c:pt idx="5">
                  <c:v>180</c:v>
                </c:pt>
              </c:numCache>
            </c:numRef>
          </c:xVal>
          <c:yVal>
            <c:numRef>
              <c:f>'50ml'!$J$151:$J$156</c:f>
              <c:numCache>
                <c:formatCode>General</c:formatCode>
                <c:ptCount val="6"/>
                <c:pt idx="0">
                  <c:v>1</c:v>
                </c:pt>
                <c:pt idx="1">
                  <c:v>0.50973360655737709</c:v>
                </c:pt>
                <c:pt idx="2">
                  <c:v>0.26818647540983603</c:v>
                </c:pt>
                <c:pt idx="3">
                  <c:v>8.0302254098360656E-2</c:v>
                </c:pt>
                <c:pt idx="4">
                  <c:v>3.5732581967213121E-2</c:v>
                </c:pt>
                <c:pt idx="5">
                  <c:v>0.02</c:v>
                </c:pt>
              </c:numCache>
            </c:numRef>
          </c:yVal>
          <c:smooth val="0"/>
          <c:extLst xmlns:c16r2="http://schemas.microsoft.com/office/drawing/2015/06/chart">
            <c:ext xmlns:c16="http://schemas.microsoft.com/office/drawing/2014/chart" uri="{C3380CC4-5D6E-409C-BE32-E72D297353CC}">
              <c16:uniqueId val="{00000002-1FE1-4707-AE88-EEE2CB4957D4}"/>
            </c:ext>
          </c:extLst>
        </c:ser>
        <c:ser>
          <c:idx val="2"/>
          <c:order val="2"/>
          <c:tx>
            <c:v>0.6gphosphors/0.3g ZnO</c:v>
          </c:tx>
          <c:spPr>
            <a:ln w="19050">
              <a:solidFill>
                <a:schemeClr val="tx1">
                  <a:lumMod val="50000"/>
                  <a:lumOff val="50000"/>
                </a:schemeClr>
              </a:solidFill>
            </a:ln>
          </c:spPr>
          <c:marker>
            <c:spPr>
              <a:solidFill>
                <a:schemeClr val="tx1">
                  <a:lumMod val="50000"/>
                  <a:lumOff val="50000"/>
                </a:schemeClr>
              </a:solidFill>
              <a:ln>
                <a:solidFill>
                  <a:schemeClr val="tx1">
                    <a:lumMod val="50000"/>
                    <a:lumOff val="50000"/>
                  </a:schemeClr>
                </a:solidFill>
              </a:ln>
            </c:spPr>
          </c:marker>
          <c:errBars>
            <c:errDir val="y"/>
            <c:errBarType val="both"/>
            <c:errValType val="fixedVal"/>
            <c:noEndCap val="0"/>
            <c:val val="3.0000000000000006E-2"/>
          </c:errBars>
          <c:errBars>
            <c:errDir val="x"/>
            <c:errBarType val="both"/>
            <c:errValType val="fixedVal"/>
            <c:noEndCap val="0"/>
            <c:val val="1"/>
          </c:errBars>
          <c:xVal>
            <c:numRef>
              <c:f>'50ml'!$I$186:$I$191</c:f>
              <c:numCache>
                <c:formatCode>General</c:formatCode>
                <c:ptCount val="6"/>
                <c:pt idx="0">
                  <c:v>0</c:v>
                </c:pt>
                <c:pt idx="1">
                  <c:v>15</c:v>
                </c:pt>
                <c:pt idx="2">
                  <c:v>30</c:v>
                </c:pt>
                <c:pt idx="3">
                  <c:v>60</c:v>
                </c:pt>
                <c:pt idx="4">
                  <c:v>120</c:v>
                </c:pt>
                <c:pt idx="5">
                  <c:v>180</c:v>
                </c:pt>
              </c:numCache>
            </c:numRef>
          </c:xVal>
          <c:yVal>
            <c:numRef>
              <c:f>'50ml'!$J$186:$J$191</c:f>
              <c:numCache>
                <c:formatCode>General</c:formatCode>
                <c:ptCount val="6"/>
                <c:pt idx="0">
                  <c:v>1</c:v>
                </c:pt>
                <c:pt idx="1">
                  <c:v>0.51094391244870041</c:v>
                </c:pt>
                <c:pt idx="2">
                  <c:v>0.26662106703146377</c:v>
                </c:pt>
                <c:pt idx="3">
                  <c:v>7.4870041039671681E-2</c:v>
                </c:pt>
                <c:pt idx="4">
                  <c:v>3.8166894664842688E-2</c:v>
                </c:pt>
                <c:pt idx="5">
                  <c:v>2.7770177838577294E-2</c:v>
                </c:pt>
              </c:numCache>
            </c:numRef>
          </c:yVal>
          <c:smooth val="0"/>
          <c:extLst xmlns:c16r2="http://schemas.microsoft.com/office/drawing/2015/06/chart">
            <c:ext xmlns:c16="http://schemas.microsoft.com/office/drawing/2014/chart" uri="{C3380CC4-5D6E-409C-BE32-E72D297353CC}">
              <c16:uniqueId val="{00000005-1FE1-4707-AE88-EEE2CB4957D4}"/>
            </c:ext>
          </c:extLst>
        </c:ser>
        <c:dLbls>
          <c:showLegendKey val="0"/>
          <c:showVal val="0"/>
          <c:showCatName val="0"/>
          <c:showSerName val="0"/>
          <c:showPercent val="0"/>
          <c:showBubbleSize val="0"/>
        </c:dLbls>
        <c:axId val="180773632"/>
        <c:axId val="180775552"/>
      </c:scatterChart>
      <c:valAx>
        <c:axId val="180773632"/>
        <c:scaling>
          <c:orientation val="minMax"/>
          <c:max val="180"/>
          <c:min val="0"/>
        </c:scaling>
        <c:delete val="0"/>
        <c:axPos val="b"/>
        <c:title>
          <c:tx>
            <c:rich>
              <a:bodyPr/>
              <a:lstStyle/>
              <a:p>
                <a:pPr>
                  <a:defRPr/>
                </a:pPr>
                <a:r>
                  <a:rPr lang="it-IT"/>
                  <a:t>Irradiation time [min]</a:t>
                </a:r>
              </a:p>
            </c:rich>
          </c:tx>
          <c:layout>
            <c:manualLayout>
              <c:xMode val="edge"/>
              <c:yMode val="edge"/>
              <c:x val="0.36811176220227504"/>
              <c:y val="0.88503523088728342"/>
            </c:manualLayout>
          </c:layout>
          <c:overlay val="0"/>
        </c:title>
        <c:numFmt formatCode="General" sourceLinked="1"/>
        <c:majorTickMark val="out"/>
        <c:minorTickMark val="none"/>
        <c:tickLblPos val="nextTo"/>
        <c:crossAx val="180775552"/>
        <c:crosses val="autoZero"/>
        <c:crossBetween val="midCat"/>
        <c:majorUnit val="20"/>
      </c:valAx>
      <c:valAx>
        <c:axId val="180775552"/>
        <c:scaling>
          <c:orientation val="minMax"/>
          <c:max val="1"/>
          <c:min val="0"/>
        </c:scaling>
        <c:delete val="0"/>
        <c:axPos val="l"/>
        <c:title>
          <c:tx>
            <c:rich>
              <a:bodyPr rot="-5400000" vert="horz"/>
              <a:lstStyle/>
              <a:p>
                <a:pPr>
                  <a:defRPr/>
                </a:pPr>
                <a:r>
                  <a:rPr lang="it-IT"/>
                  <a:t>C/C</a:t>
                </a:r>
                <a:r>
                  <a:rPr lang="it-IT" baseline="-25000"/>
                  <a:t>0</a:t>
                </a:r>
                <a:r>
                  <a:rPr lang="it-IT"/>
                  <a:t> </a:t>
                </a:r>
              </a:p>
            </c:rich>
          </c:tx>
          <c:layout>
            <c:manualLayout>
              <c:xMode val="edge"/>
              <c:yMode val="edge"/>
              <c:x val="6.7559242141027659E-3"/>
              <c:y val="0.41164365323899732"/>
            </c:manualLayout>
          </c:layout>
          <c:overlay val="0"/>
        </c:title>
        <c:numFmt formatCode="General" sourceLinked="1"/>
        <c:majorTickMark val="out"/>
        <c:minorTickMark val="none"/>
        <c:tickLblPos val="nextTo"/>
        <c:crossAx val="180773632"/>
        <c:crosses val="autoZero"/>
        <c:crossBetween val="midCat"/>
      </c:valAx>
      <c:spPr>
        <a:noFill/>
        <a:ln>
          <a:solidFill>
            <a:schemeClr val="tx1">
              <a:lumMod val="50000"/>
              <a:lumOff val="50000"/>
            </a:schemeClr>
          </a:solidFill>
        </a:ln>
      </c:spPr>
    </c:plotArea>
    <c:legend>
      <c:legendPos val="r"/>
      <c:layout>
        <c:manualLayout>
          <c:xMode val="edge"/>
          <c:yMode val="edge"/>
          <c:x val="0.31276836576391526"/>
          <c:y val="0.130516276516424"/>
          <c:w val="0.62899897148830697"/>
          <c:h val="0.26830911987872985"/>
        </c:manualLayout>
      </c:layout>
      <c:overlay val="0"/>
      <c:txPr>
        <a:bodyPr/>
        <a:lstStyle/>
        <a:p>
          <a:pPr>
            <a:defRPr i="1"/>
          </a:pPr>
          <a:endParaRPr lang="it-IT"/>
        </a:p>
      </c:txPr>
    </c:legend>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it-I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0.40545</cdr:x>
      <cdr:y>0.3631</cdr:y>
    </cdr:from>
    <cdr:to>
      <cdr:x>0.51313</cdr:x>
      <cdr:y>0.36434</cdr:y>
    </cdr:to>
    <cdr:cxnSp macro="">
      <cdr:nvCxnSpPr>
        <cdr:cNvPr id="3" name="Connettore 2 2"/>
        <cdr:cNvCxnSpPr/>
      </cdr:nvCxnSpPr>
      <cdr:spPr>
        <a:xfrm xmlns:a="http://schemas.openxmlformats.org/drawingml/2006/main">
          <a:off x="1391825" y="1196428"/>
          <a:ext cx="369658" cy="4072"/>
        </a:xfrm>
        <a:prstGeom xmlns:a="http://schemas.openxmlformats.org/drawingml/2006/main" prst="straightConnector1">
          <a:avLst/>
        </a:prstGeom>
        <a:ln xmlns:a="http://schemas.openxmlformats.org/drawingml/2006/main">
          <a:solidFill>
            <a:sysClr val="windowText" lastClr="0000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0.23042</cdr:x>
      <cdr:y>0.05618</cdr:y>
    </cdr:from>
    <cdr:to>
      <cdr:x>0.62916</cdr:x>
      <cdr:y>0.12599</cdr:y>
    </cdr:to>
    <cdr:sp macro="" textlink="">
      <cdr:nvSpPr>
        <cdr:cNvPr id="2" name="Casella di testo 1"/>
        <cdr:cNvSpPr txBox="1"/>
      </cdr:nvSpPr>
      <cdr:spPr>
        <a:xfrm xmlns:a="http://schemas.openxmlformats.org/drawingml/2006/main">
          <a:off x="790985" y="185123"/>
          <a:ext cx="1368795" cy="2300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t-IT" sz="800" b="1" baseline="0">
              <a:latin typeface="Arial" panose="020B0604020202020204" pitchFamily="34" charset="0"/>
              <a:cs typeface="Arial" panose="020B0604020202020204" pitchFamily="34" charset="0"/>
            </a:rPr>
            <a:t>phosphors emission</a:t>
          </a:r>
          <a:endParaRPr lang="it-IT" sz="8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5359-176A-42A8-964E-0922C3DA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5304</Words>
  <Characters>30237</Characters>
  <Application>Microsoft Office Word</Application>
  <DocSecurity>0</DocSecurity>
  <Lines>251</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35471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raffaella</cp:lastModifiedBy>
  <cp:revision>17</cp:revision>
  <cp:lastPrinted>2015-05-12T18:31:00Z</cp:lastPrinted>
  <dcterms:created xsi:type="dcterms:W3CDTF">2018-11-21T09:39:00Z</dcterms:created>
  <dcterms:modified xsi:type="dcterms:W3CDTF">2019-04-01T11:48:00Z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