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04939B61" w:rsidR="005C1A57" w:rsidRPr="005C1A57" w:rsidRDefault="00B317A8" w:rsidP="00591C6C">
      <w:pPr>
        <w:pStyle w:val="BOATitle"/>
        <w:rPr>
          <w:rFonts w:eastAsia="MS PGothic"/>
        </w:rPr>
      </w:pPr>
      <w:r w:rsidRPr="00B317A8">
        <w:rPr>
          <w:rFonts w:eastAsia="MS PGothic"/>
        </w:rPr>
        <w:t>Predicting Pressure Effects of Delayed Ignition in Gas Free Jets: Model Development and Validation</w:t>
      </w:r>
      <w:r w:rsidR="00970D6D">
        <w:rPr>
          <w:rFonts w:eastAsia="MS PGothic"/>
        </w:rPr>
        <w:t xml:space="preserve"> with CFD</w:t>
      </w:r>
      <w:r w:rsidR="00F1533A">
        <w:rPr>
          <w:rFonts w:eastAsia="MS PGothic"/>
        </w:rPr>
        <w:t xml:space="preserve"> </w:t>
      </w:r>
      <w:r w:rsidR="00663451">
        <w:rPr>
          <w:rFonts w:eastAsia="MS PGothic"/>
        </w:rPr>
        <w:t>A</w:t>
      </w:r>
      <w:r w:rsidR="00F1533A">
        <w:rPr>
          <w:rFonts w:eastAsia="MS PGothic"/>
        </w:rPr>
        <w:t>pproach</w:t>
      </w:r>
    </w:p>
    <w:p w14:paraId="29E2E91E" w14:textId="5BF71D67" w:rsidR="005C1A57" w:rsidRPr="00740DBC" w:rsidRDefault="00956224" w:rsidP="00591C6C">
      <w:pPr>
        <w:pStyle w:val="BOAAuthors"/>
        <w:rPr>
          <w:rFonts w:eastAsia="MS PGothic"/>
          <w:lang w:val="de-DE"/>
        </w:rPr>
      </w:pPr>
      <w:r w:rsidRPr="00344B30">
        <w:rPr>
          <w:rFonts w:eastAsia="SimSun"/>
          <w:lang w:val="de-DE"/>
        </w:rPr>
        <w:t>Fabian Krieg</w:t>
      </w:r>
      <w:r w:rsidR="0025673A" w:rsidRPr="00344B30">
        <w:rPr>
          <w:rFonts w:eastAsia="SimSun"/>
          <w:vertAlign w:val="superscript"/>
          <w:lang w:val="de-DE"/>
        </w:rPr>
        <w:t>1</w:t>
      </w:r>
      <w:r w:rsidR="002E029E">
        <w:rPr>
          <w:rFonts w:eastAsia="SimSun"/>
          <w:vertAlign w:val="superscript"/>
          <w:lang w:val="de-DE"/>
        </w:rPr>
        <w:t>,</w:t>
      </w:r>
      <w:r w:rsidR="002E029E" w:rsidRPr="002E029E">
        <w:rPr>
          <w:rFonts w:eastAsia="MS PGothic"/>
          <w:lang w:val="de-DE"/>
        </w:rPr>
        <w:t>*</w:t>
      </w:r>
      <w:r w:rsidR="005C1A57" w:rsidRPr="00344B30">
        <w:rPr>
          <w:rFonts w:eastAsia="SimSun"/>
          <w:lang w:val="de-DE"/>
        </w:rPr>
        <w:t xml:space="preserve">, </w:t>
      </w:r>
      <w:r w:rsidR="00B84FDC" w:rsidRPr="00344B30">
        <w:rPr>
          <w:rFonts w:eastAsia="SimSun"/>
          <w:lang w:val="de-DE"/>
        </w:rPr>
        <w:t>Jens Denecke</w:t>
      </w:r>
      <w:r w:rsidR="0025673A" w:rsidRPr="00344B30">
        <w:rPr>
          <w:rFonts w:eastAsia="SimSun"/>
          <w:vertAlign w:val="superscript"/>
          <w:lang w:val="de-DE"/>
        </w:rPr>
        <w:t>2</w:t>
      </w:r>
      <w:r w:rsidR="00B317A8">
        <w:rPr>
          <w:rFonts w:eastAsia="SimSun"/>
          <w:vertAlign w:val="superscript"/>
          <w:lang w:val="de-DE"/>
        </w:rPr>
        <w:t>,3</w:t>
      </w:r>
      <w:r w:rsidR="00344B30" w:rsidRPr="00344B30">
        <w:rPr>
          <w:rFonts w:eastAsia="SimSun"/>
          <w:lang w:val="de-DE"/>
        </w:rPr>
        <w:t>, L</w:t>
      </w:r>
      <w:r w:rsidR="00344B30">
        <w:rPr>
          <w:rFonts w:eastAsia="SimSun"/>
          <w:lang w:val="de-DE"/>
        </w:rPr>
        <w:t>ukas Bohlender</w:t>
      </w:r>
      <w:r w:rsidR="00606630">
        <w:rPr>
          <w:rFonts w:eastAsia="SimSun"/>
          <w:vertAlign w:val="superscript"/>
          <w:lang w:val="de-DE"/>
        </w:rPr>
        <w:t>1,2</w:t>
      </w:r>
      <w:r w:rsidR="00B317A8">
        <w:rPr>
          <w:rFonts w:eastAsia="SimSun"/>
          <w:lang w:val="de-DE"/>
        </w:rPr>
        <w:t>, Jürgen Schmidt</w:t>
      </w:r>
      <w:r w:rsidR="00B317A8">
        <w:rPr>
          <w:rFonts w:eastAsia="SimSun"/>
          <w:vertAlign w:val="superscript"/>
          <w:lang w:val="de-DE"/>
        </w:rPr>
        <w:t>2</w:t>
      </w:r>
      <w:r w:rsidR="00740DBC">
        <w:rPr>
          <w:rFonts w:eastAsia="SimSun"/>
          <w:lang w:val="de-DE"/>
        </w:rPr>
        <w:t>, Oliver Odenwald</w:t>
      </w:r>
      <w:r w:rsidR="00740DBC" w:rsidRPr="00344B30">
        <w:rPr>
          <w:rFonts w:eastAsia="SimSun"/>
          <w:vertAlign w:val="superscript"/>
          <w:lang w:val="de-DE"/>
        </w:rPr>
        <w:t>1</w:t>
      </w:r>
    </w:p>
    <w:p w14:paraId="0115F7AC" w14:textId="7195EE54" w:rsidR="005C1A57" w:rsidRPr="00C4630D" w:rsidRDefault="005C1A57" w:rsidP="00591C6C">
      <w:pPr>
        <w:pStyle w:val="BOAAddress"/>
        <w:rPr>
          <w:rFonts w:eastAsia="MS PGothic"/>
          <w:i w:val="0"/>
          <w:lang w:val="en-US"/>
        </w:rPr>
      </w:pPr>
      <w:r w:rsidRPr="00591C6C">
        <w:rPr>
          <w:rFonts w:eastAsia="MS PGothic"/>
        </w:rPr>
        <w:t xml:space="preserve">1 </w:t>
      </w:r>
      <w:r w:rsidR="00E31E9D">
        <w:rPr>
          <w:rFonts w:eastAsia="MS PGothic"/>
        </w:rPr>
        <w:t xml:space="preserve">BASF SE, </w:t>
      </w:r>
      <w:r w:rsidR="00763D49">
        <w:rPr>
          <w:rFonts w:eastAsia="MS PGothic"/>
        </w:rPr>
        <w:t xml:space="preserve">Carl-Bosch-Str. </w:t>
      </w:r>
      <w:r w:rsidR="00763D49" w:rsidRPr="00B317A8">
        <w:rPr>
          <w:rFonts w:eastAsia="MS PGothic"/>
          <w:lang w:val="en-US"/>
        </w:rPr>
        <w:t>38, 670</w:t>
      </w:r>
      <w:r w:rsidR="00EC59A6" w:rsidRPr="00B317A8">
        <w:rPr>
          <w:rFonts w:eastAsia="MS PGothic"/>
          <w:lang w:val="en-US"/>
        </w:rPr>
        <w:t>56 Ludwigshafen, Germany</w:t>
      </w:r>
      <w:r w:rsidRPr="00B317A8">
        <w:rPr>
          <w:rFonts w:eastAsia="MS PGothic"/>
          <w:lang w:val="en-US"/>
        </w:rPr>
        <w:t xml:space="preserve">; </w:t>
      </w:r>
      <w:r w:rsidR="00DE4EDE" w:rsidRPr="00B317A8">
        <w:rPr>
          <w:rFonts w:eastAsia="MS PGothic"/>
          <w:lang w:val="en-US"/>
        </w:rPr>
        <w:br/>
      </w:r>
      <w:r w:rsidRPr="00B317A8">
        <w:rPr>
          <w:rFonts w:eastAsia="MS PGothic"/>
          <w:lang w:val="en-US"/>
        </w:rPr>
        <w:t xml:space="preserve">2 </w:t>
      </w:r>
      <w:r w:rsidR="00B317A8" w:rsidRPr="00B317A8">
        <w:rPr>
          <w:rFonts w:eastAsia="MS PGothic"/>
          <w:lang w:val="en-US"/>
        </w:rPr>
        <w:t xml:space="preserve">CSE Center of Safety Excellence (CSE-Institut), Joseph-von-Fraunhofer-Str. </w:t>
      </w:r>
      <w:r w:rsidR="00B317A8" w:rsidRPr="00C4630D">
        <w:rPr>
          <w:rFonts w:eastAsia="MS PGothic"/>
          <w:lang w:val="en-US"/>
        </w:rPr>
        <w:t>9, 76327 Pfinztal, Germany</w:t>
      </w:r>
      <w:r w:rsidR="00B317A8" w:rsidRPr="00C4630D">
        <w:rPr>
          <w:rFonts w:eastAsia="MS PGothic"/>
          <w:lang w:val="en-US"/>
        </w:rPr>
        <w:br/>
        <w:t>3 University of Applied Sciences, Moltkestrasse 30, 76133 Karlsruhe, Germany</w:t>
      </w:r>
    </w:p>
    <w:p w14:paraId="42CB37CF" w14:textId="18E20CB1"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0025673A">
        <w:rPr>
          <w:rFonts w:eastAsia="MS PGothic"/>
        </w:rPr>
        <w:t>Fabian.krieg@basf.com</w:t>
      </w:r>
    </w:p>
    <w:p w14:paraId="55EB01DE" w14:textId="36480C46" w:rsidR="00DA33F9" w:rsidRDefault="005C1A57" w:rsidP="00DA33F9">
      <w:pPr>
        <w:pStyle w:val="BOAHeading"/>
      </w:pPr>
      <w:r w:rsidRPr="00621A1B">
        <w:t>1. Introduction</w:t>
      </w:r>
    </w:p>
    <w:p w14:paraId="0CD4B768" w14:textId="59CCB930" w:rsidR="0040483B" w:rsidRDefault="0040483B" w:rsidP="0040483B">
      <w:pPr>
        <w:pStyle w:val="BOAAbstractBody"/>
        <w:ind w:left="0"/>
      </w:pPr>
      <w:r w:rsidRPr="0040483B">
        <w:t>In the chemical industry, overpressure protection for equipment and plant components is typically achieved through mechanical safety devices such as safety valves and rupture discs. When gaseous or vapor releases occur, the gas is often rel</w:t>
      </w:r>
      <w:r w:rsidR="00237B3F">
        <w:t>eased</w:t>
      </w:r>
      <w:r w:rsidRPr="0040483B">
        <w:t xml:space="preserve"> into the atmosphere with high momentum, potentially resulting in an ignitable free jet. Despite adherence to regulatory design standards for the outlet, ignition of the free jet cannot be entirely excluded. In such instances, the flame front propagates more rapidly due to the turbulence within the free jet compared to passive gas clouds. This results in higher pressure effects relative to a passive gas cloud with the same explosive mass</w:t>
      </w:r>
      <w:r>
        <w:t xml:space="preserve"> </w:t>
      </w:r>
      <w:sdt>
        <w:sdtPr>
          <w:id w:val="-264925074"/>
          <w:citation/>
        </w:sdtPr>
        <w:sdtContent>
          <w:r>
            <w:fldChar w:fldCharType="begin"/>
          </w:r>
          <w:r w:rsidR="00C4630D">
            <w:instrText xml:space="preserve">CITATION Ine99 \l 1031 </w:instrText>
          </w:r>
          <w:r>
            <w:fldChar w:fldCharType="separate"/>
          </w:r>
          <w:r w:rsidR="00A44C17">
            <w:rPr>
              <w:noProof/>
            </w:rPr>
            <w:t>(Sail, Blancheterie, Osman, Daubech, &amp; Jamois, 2018)</w:t>
          </w:r>
          <w:r>
            <w:fldChar w:fldCharType="end"/>
          </w:r>
        </w:sdtContent>
      </w:sdt>
      <w:r>
        <w:t>.</w:t>
      </w:r>
    </w:p>
    <w:p w14:paraId="1E15D1F3" w14:textId="6CFA04F8" w:rsidR="0040483B" w:rsidRDefault="0040483B" w:rsidP="0040483B">
      <w:pPr>
        <w:pStyle w:val="BOAAbstractBody"/>
        <w:ind w:left="0"/>
        <w:rPr>
          <w:lang w:val="en-GB"/>
        </w:rPr>
      </w:pPr>
      <w:r w:rsidRPr="007A6B4A">
        <w:rPr>
          <w:lang w:val="en-GB"/>
        </w:rPr>
        <w:t>Common models for evaluating the pressure effects of gas cloud explosions, such as the Baker-Strehlow-Tang (BST)</w:t>
      </w:r>
      <w:sdt>
        <w:sdtPr>
          <w:id w:val="1699512025"/>
          <w:citation/>
        </w:sdtPr>
        <w:sdtContent>
          <w:r w:rsidRPr="00175AC9">
            <w:fldChar w:fldCharType="begin"/>
          </w:r>
          <w:r w:rsidRPr="007A6B4A">
            <w:rPr>
              <w:lang w:val="en-GB"/>
            </w:rPr>
            <w:instrText xml:space="preserve"> CITATION Pie05 \l 1031 </w:instrText>
          </w:r>
          <w:r w:rsidRPr="00175AC9">
            <w:fldChar w:fldCharType="separate"/>
          </w:r>
          <w:r w:rsidR="00A44C17">
            <w:rPr>
              <w:noProof/>
              <w:lang w:val="en-GB"/>
            </w:rPr>
            <w:t xml:space="preserve"> </w:t>
          </w:r>
          <w:r w:rsidR="00A44C17" w:rsidRPr="00A44C17">
            <w:rPr>
              <w:noProof/>
              <w:lang w:val="en-GB"/>
            </w:rPr>
            <w:t>(Pierorazio, Thomas, Baker, &amp; Ketchum, 2005)</w:t>
          </w:r>
          <w:r w:rsidRPr="00175AC9">
            <w:fldChar w:fldCharType="end"/>
          </w:r>
        </w:sdtContent>
      </w:sdt>
      <w:r w:rsidRPr="007A6B4A">
        <w:rPr>
          <w:lang w:val="en-GB"/>
        </w:rPr>
        <w:t xml:space="preserve"> and the TNO Multi-Energy Method (MEM)</w:t>
      </w:r>
      <w:r>
        <w:rPr>
          <w:lang w:val="en-GB"/>
        </w:rPr>
        <w:t xml:space="preserve"> </w:t>
      </w:r>
      <w:sdt>
        <w:sdtPr>
          <w:id w:val="1845518695"/>
          <w:citation/>
        </w:sdtPr>
        <w:sdtContent>
          <w:r w:rsidRPr="00F36C6C">
            <w:fldChar w:fldCharType="begin"/>
          </w:r>
          <w:r w:rsidRPr="007A6B4A">
            <w:rPr>
              <w:lang w:val="en-GB"/>
            </w:rPr>
            <w:instrText xml:space="preserve"> CITATION van85 \l 1031 </w:instrText>
          </w:r>
          <w:r w:rsidRPr="00F36C6C">
            <w:fldChar w:fldCharType="separate"/>
          </w:r>
          <w:r w:rsidR="00A44C17" w:rsidRPr="00A44C17">
            <w:rPr>
              <w:noProof/>
              <w:lang w:val="en-GB"/>
            </w:rPr>
            <w:t>(van den Berg, 1985)</w:t>
          </w:r>
          <w:r w:rsidRPr="00F36C6C">
            <w:fldChar w:fldCharType="end"/>
          </w:r>
        </w:sdtContent>
      </w:sdt>
      <w:r w:rsidRPr="007A6B4A">
        <w:rPr>
          <w:lang w:val="en-GB"/>
        </w:rPr>
        <w:t>, account for turbulence caused by obstacles but do not consider the turbulence in the ignitable mixture due to high-momentum releases. Consequently, these models may not always provide conservative estimations of the pressure effects when applied to ignitable free jets.</w:t>
      </w:r>
    </w:p>
    <w:p w14:paraId="7F0B0D25" w14:textId="719F83C3" w:rsidR="0040483B" w:rsidRPr="0040483B" w:rsidRDefault="0040483B" w:rsidP="0040483B">
      <w:pPr>
        <w:pStyle w:val="BOAAbstractBody"/>
        <w:ind w:left="0"/>
        <w:rPr>
          <w:lang w:val="en-GB"/>
        </w:rPr>
      </w:pPr>
      <w:r w:rsidRPr="0040483B">
        <w:rPr>
          <w:lang w:val="en-GB"/>
        </w:rPr>
        <w:t>The objective is to develop a model that offers conservative estimations of the pressure effects, including pressure and pressure impulse, for the ignition of gas free jets. This model should incorporate outlet conditions, substance-dependent properties, and represent the conservative case for other influencing factors such as ignition point, weather conditions, and time of ignition.</w:t>
      </w:r>
      <w:r w:rsidR="00B317A8" w:rsidRPr="00B317A8">
        <w:t xml:space="preserve"> </w:t>
      </w:r>
      <w:r w:rsidR="00B317A8" w:rsidRPr="00B317A8">
        <w:rPr>
          <w:lang w:val="en-GB"/>
        </w:rPr>
        <w:t>The interaction of the free jet with objects will be investigated at a later stage. For validation, the model is compared to literature experiments on explosion pressures of horizontal free jets including ground interaction.</w:t>
      </w:r>
    </w:p>
    <w:p w14:paraId="783EC6E6" w14:textId="342D3CF5" w:rsidR="005C1A57" w:rsidRPr="00591C6C" w:rsidRDefault="00660347" w:rsidP="007E2250">
      <w:pPr>
        <w:pStyle w:val="BOAHeading"/>
      </w:pPr>
      <w:r>
        <w:t xml:space="preserve">2. </w:t>
      </w:r>
      <w:r w:rsidR="005C1A57" w:rsidRPr="00591C6C">
        <w:t>Methods</w:t>
      </w:r>
    </w:p>
    <w:p w14:paraId="581F903A" w14:textId="255911B1" w:rsidR="00177B78" w:rsidRDefault="00137B26" w:rsidP="00660347">
      <w:pPr>
        <w:pStyle w:val="BOAAbstractBody"/>
        <w:ind w:left="0"/>
      </w:pPr>
      <w:r>
        <w:t>First</w:t>
      </w:r>
      <w:r w:rsidR="00C1543C">
        <w:t>ly, the influencing variables</w:t>
      </w:r>
      <w:r w:rsidR="004148EC">
        <w:t xml:space="preserve"> </w:t>
      </w:r>
      <w:r w:rsidR="00C1543C">
        <w:t xml:space="preserve">of the parameters in the models for the pressure effect </w:t>
      </w:r>
      <w:r w:rsidR="00177B78">
        <w:t xml:space="preserve">of the gas cloud explosion were </w:t>
      </w:r>
      <w:proofErr w:type="spellStart"/>
      <w:r w:rsidR="00766D54">
        <w:t>analysed</w:t>
      </w:r>
      <w:proofErr w:type="spellEnd"/>
      <w:r w:rsidR="00177B78">
        <w:t>. The following were considered:</w:t>
      </w:r>
    </w:p>
    <w:p w14:paraId="492AE2D5" w14:textId="02D4914E" w:rsidR="00177B78" w:rsidRPr="00F36C6C" w:rsidRDefault="00177B78" w:rsidP="00660347">
      <w:pPr>
        <w:pStyle w:val="BOAAbstractBody"/>
        <w:numPr>
          <w:ilvl w:val="0"/>
          <w:numId w:val="26"/>
        </w:numPr>
      </w:pPr>
      <w:r w:rsidRPr="00F36C6C">
        <w:t xml:space="preserve">The </w:t>
      </w:r>
      <w:r w:rsidR="00C769C0" w:rsidRPr="00F36C6C">
        <w:t>Concentration on the free jet axis</w:t>
      </w:r>
      <w:r w:rsidR="00725DED" w:rsidRPr="00F36C6C">
        <w:t xml:space="preserve"> </w:t>
      </w:r>
      <w:r w:rsidR="0070582C" w:rsidRPr="00F36C6C">
        <w:t>according to Schefer</w:t>
      </w:r>
      <w:r w:rsidR="00344B30" w:rsidRPr="00F36C6C">
        <w:t xml:space="preserve"> </w:t>
      </w:r>
      <w:sdt>
        <w:sdtPr>
          <w:id w:val="-259610565"/>
          <w:citation/>
        </w:sdtPr>
        <w:sdtContent>
          <w:r w:rsidR="0033365F" w:rsidRPr="00F36C6C">
            <w:fldChar w:fldCharType="begin"/>
          </w:r>
          <w:r w:rsidR="0033365F" w:rsidRPr="00AE0CA9">
            <w:instrText xml:space="preserve"> CITATION Sch08 \l 1031 </w:instrText>
          </w:r>
          <w:r w:rsidR="0033365F" w:rsidRPr="00F36C6C">
            <w:fldChar w:fldCharType="separate"/>
          </w:r>
          <w:r w:rsidR="00A44C17">
            <w:rPr>
              <w:noProof/>
            </w:rPr>
            <w:t>(Schefer, Houf, &amp; Williams, 2008)</w:t>
          </w:r>
          <w:r w:rsidR="0033365F" w:rsidRPr="00F36C6C">
            <w:fldChar w:fldCharType="end"/>
          </w:r>
        </w:sdtContent>
      </w:sdt>
    </w:p>
    <w:p w14:paraId="2A187B37" w14:textId="317E66E4" w:rsidR="0070582C" w:rsidRPr="00F36C6C" w:rsidRDefault="0070582C" w:rsidP="00660347">
      <w:pPr>
        <w:pStyle w:val="BOAAbstractBody"/>
        <w:numPr>
          <w:ilvl w:val="0"/>
          <w:numId w:val="26"/>
        </w:numPr>
      </w:pPr>
      <w:r w:rsidRPr="00F36C6C">
        <w:t xml:space="preserve">The </w:t>
      </w:r>
      <w:r w:rsidR="00F62A03" w:rsidRPr="00F36C6C">
        <w:t>mean velocity on the free jet axis according to Birch</w:t>
      </w:r>
      <w:r w:rsidR="00344B30" w:rsidRPr="00F36C6C">
        <w:t xml:space="preserve"> </w:t>
      </w:r>
      <w:sdt>
        <w:sdtPr>
          <w:id w:val="2095430570"/>
          <w:citation/>
        </w:sdtPr>
        <w:sdtContent>
          <w:r w:rsidR="0033365F" w:rsidRPr="00F36C6C">
            <w:fldChar w:fldCharType="begin"/>
          </w:r>
          <w:r w:rsidR="00C4630D">
            <w:instrText xml:space="preserve">CITATION ADB86 \l 1031 </w:instrText>
          </w:r>
          <w:r w:rsidR="0033365F" w:rsidRPr="00F36C6C">
            <w:fldChar w:fldCharType="separate"/>
          </w:r>
          <w:r w:rsidR="00A44C17">
            <w:rPr>
              <w:noProof/>
            </w:rPr>
            <w:t>(Birch, Hughes, &amp; Swaffield, 1987)</w:t>
          </w:r>
          <w:r w:rsidR="0033365F" w:rsidRPr="00F36C6C">
            <w:fldChar w:fldCharType="end"/>
          </w:r>
        </w:sdtContent>
      </w:sdt>
    </w:p>
    <w:p w14:paraId="65D333E6" w14:textId="0AFF16D5" w:rsidR="00F62A03" w:rsidRPr="00F36C6C" w:rsidRDefault="00EC5BD1" w:rsidP="00660347">
      <w:pPr>
        <w:pStyle w:val="BOAAbstractBody"/>
        <w:numPr>
          <w:ilvl w:val="0"/>
          <w:numId w:val="26"/>
        </w:numPr>
      </w:pPr>
      <w:r w:rsidRPr="00F36C6C">
        <w:t xml:space="preserve">For </w:t>
      </w:r>
      <w:r w:rsidR="00E02603">
        <w:t xml:space="preserve">the </w:t>
      </w:r>
      <w:r w:rsidRPr="00F36C6C">
        <w:t>turbulence on the free jet axis</w:t>
      </w:r>
      <w:r w:rsidR="004E53ED" w:rsidRPr="00F36C6C">
        <w:t xml:space="preserve">, the </w:t>
      </w:r>
      <w:r w:rsidR="00E02603" w:rsidRPr="00F36C6C">
        <w:t xml:space="preserve">approach </w:t>
      </w:r>
      <w:r w:rsidR="00E02603">
        <w:t xml:space="preserve">by </w:t>
      </w:r>
      <w:r w:rsidR="004E53ED" w:rsidRPr="00F36C6C">
        <w:t xml:space="preserve">Hinze </w:t>
      </w:r>
      <w:sdt>
        <w:sdtPr>
          <w:id w:val="2044088231"/>
          <w:citation/>
        </w:sdtPr>
        <w:sdtContent>
          <w:r w:rsidR="0033365F" w:rsidRPr="00F36C6C">
            <w:fldChar w:fldCharType="begin"/>
          </w:r>
          <w:r w:rsidR="0033365F" w:rsidRPr="00AE0CA9">
            <w:instrText xml:space="preserve"> CITATION Hin75 \l 1031 </w:instrText>
          </w:r>
          <w:r w:rsidR="0033365F" w:rsidRPr="00F36C6C">
            <w:fldChar w:fldCharType="separate"/>
          </w:r>
          <w:r w:rsidR="00A44C17">
            <w:rPr>
              <w:noProof/>
            </w:rPr>
            <w:t>(Hinze, 1975)</w:t>
          </w:r>
          <w:r w:rsidR="0033365F" w:rsidRPr="00F36C6C">
            <w:fldChar w:fldCharType="end"/>
          </w:r>
        </w:sdtContent>
      </w:sdt>
    </w:p>
    <w:p w14:paraId="26B1D524" w14:textId="680C5B1A" w:rsidR="004E53ED" w:rsidRPr="00F36C6C" w:rsidRDefault="004E53ED" w:rsidP="00660347">
      <w:pPr>
        <w:pStyle w:val="BOAAbstractBody"/>
        <w:numPr>
          <w:ilvl w:val="0"/>
          <w:numId w:val="26"/>
        </w:numPr>
      </w:pPr>
      <w:r w:rsidRPr="00F36C6C">
        <w:t>For the turbulent flame velocity</w:t>
      </w:r>
      <w:r w:rsidR="00FE2BED" w:rsidRPr="00F36C6C">
        <w:t>, the models to Bray</w:t>
      </w:r>
      <w:r w:rsidR="00344B30" w:rsidRPr="00F36C6C">
        <w:t xml:space="preserve"> </w:t>
      </w:r>
      <w:sdt>
        <w:sdtPr>
          <w:id w:val="1960142754"/>
          <w:citation/>
        </w:sdtPr>
        <w:sdtContent>
          <w:r w:rsidR="0033365F" w:rsidRPr="00F36C6C">
            <w:fldChar w:fldCharType="begin"/>
          </w:r>
          <w:r w:rsidR="0033365F" w:rsidRPr="00AE0CA9">
            <w:instrText xml:space="preserve"> CITATION Bra90 \l 1031 </w:instrText>
          </w:r>
          <w:r w:rsidR="0033365F" w:rsidRPr="00F36C6C">
            <w:fldChar w:fldCharType="separate"/>
          </w:r>
          <w:r w:rsidR="00A44C17">
            <w:rPr>
              <w:noProof/>
            </w:rPr>
            <w:t>(Bray, 1990)</w:t>
          </w:r>
          <w:r w:rsidR="0033365F" w:rsidRPr="00F36C6C">
            <w:fldChar w:fldCharType="end"/>
          </w:r>
        </w:sdtContent>
      </w:sdt>
      <w:r w:rsidR="00FE2BED" w:rsidRPr="00F36C6C">
        <w:t>, Bradley</w:t>
      </w:r>
      <w:r w:rsidR="00344B30" w:rsidRPr="00F36C6C">
        <w:t xml:space="preserve"> </w:t>
      </w:r>
      <w:sdt>
        <w:sdtPr>
          <w:id w:val="1617097697"/>
          <w:citation/>
        </w:sdtPr>
        <w:sdtContent>
          <w:r w:rsidR="0033365F" w:rsidRPr="00F36C6C">
            <w:fldChar w:fldCharType="begin"/>
          </w:r>
          <w:r w:rsidR="0033365F" w:rsidRPr="00AE0CA9">
            <w:instrText xml:space="preserve"> CITATION Bra92 \l 1031 </w:instrText>
          </w:r>
          <w:r w:rsidR="0033365F" w:rsidRPr="00F36C6C">
            <w:fldChar w:fldCharType="separate"/>
          </w:r>
          <w:r w:rsidR="00A44C17">
            <w:rPr>
              <w:noProof/>
            </w:rPr>
            <w:t>(Bradley, Lau, &amp; Lawes, 1992)</w:t>
          </w:r>
          <w:r w:rsidR="0033365F" w:rsidRPr="00F36C6C">
            <w:fldChar w:fldCharType="end"/>
          </w:r>
        </w:sdtContent>
      </w:sdt>
      <w:r w:rsidR="00F36C6C">
        <w:t>,</w:t>
      </w:r>
      <w:r w:rsidR="00FE2BED" w:rsidRPr="00F36C6C">
        <w:t xml:space="preserve"> Peters</w:t>
      </w:r>
      <w:r w:rsidR="00344B30" w:rsidRPr="00F36C6C">
        <w:t xml:space="preserve"> </w:t>
      </w:r>
      <w:sdt>
        <w:sdtPr>
          <w:id w:val="1906561102"/>
          <w:citation/>
        </w:sdtPr>
        <w:sdtContent>
          <w:r w:rsidR="0033365F" w:rsidRPr="00F36C6C">
            <w:fldChar w:fldCharType="begin"/>
          </w:r>
          <w:r w:rsidR="0033365F" w:rsidRPr="00AE0CA9">
            <w:instrText xml:space="preserve"> CITATION Nor10 \l 1031 </w:instrText>
          </w:r>
          <w:r w:rsidR="0033365F" w:rsidRPr="00F36C6C">
            <w:fldChar w:fldCharType="separate"/>
          </w:r>
          <w:r w:rsidR="00A44C17">
            <w:rPr>
              <w:noProof/>
            </w:rPr>
            <w:t>(Peters, 2010)</w:t>
          </w:r>
          <w:r w:rsidR="0033365F" w:rsidRPr="00F36C6C">
            <w:fldChar w:fldCharType="end"/>
          </w:r>
        </w:sdtContent>
      </w:sdt>
    </w:p>
    <w:p w14:paraId="55C73C2A" w14:textId="1B36B565" w:rsidR="00A92624" w:rsidRPr="00F36C6C" w:rsidRDefault="00FE2BED" w:rsidP="00660347">
      <w:pPr>
        <w:pStyle w:val="BOAAbstractBody"/>
        <w:numPr>
          <w:ilvl w:val="0"/>
          <w:numId w:val="26"/>
        </w:numPr>
      </w:pPr>
      <w:r w:rsidRPr="00F36C6C">
        <w:lastRenderedPageBreak/>
        <w:t>Complete short-cut</w:t>
      </w:r>
      <w:r w:rsidR="00EB3FF9" w:rsidRPr="00F36C6C">
        <w:t xml:space="preserve"> models such as BST</w:t>
      </w:r>
      <w:r w:rsidR="00344B30" w:rsidRPr="00F36C6C">
        <w:t xml:space="preserve"> </w:t>
      </w:r>
      <w:sdt>
        <w:sdtPr>
          <w:id w:val="28772049"/>
          <w:citation/>
        </w:sdtPr>
        <w:sdtContent>
          <w:r w:rsidR="0033365F" w:rsidRPr="00F36C6C">
            <w:fldChar w:fldCharType="begin"/>
          </w:r>
          <w:r w:rsidR="0033365F" w:rsidRPr="00AE0CA9">
            <w:instrText xml:space="preserve"> CITATION Pie05 \l 1031 </w:instrText>
          </w:r>
          <w:r w:rsidR="0033365F" w:rsidRPr="00F36C6C">
            <w:fldChar w:fldCharType="separate"/>
          </w:r>
          <w:r w:rsidR="00A44C17">
            <w:rPr>
              <w:noProof/>
            </w:rPr>
            <w:t>(Pierorazio, Thomas, Baker, &amp; Ketchum, 2005)</w:t>
          </w:r>
          <w:r w:rsidR="0033365F" w:rsidRPr="00F36C6C">
            <w:fldChar w:fldCharType="end"/>
          </w:r>
        </w:sdtContent>
      </w:sdt>
      <w:r w:rsidR="00EB3FF9" w:rsidRPr="00F36C6C">
        <w:t>, MEM</w:t>
      </w:r>
      <w:r w:rsidR="00344B30" w:rsidRPr="00F36C6C">
        <w:t xml:space="preserve"> </w:t>
      </w:r>
      <w:sdt>
        <w:sdtPr>
          <w:id w:val="1091905046"/>
          <w:citation/>
        </w:sdtPr>
        <w:sdtContent>
          <w:r w:rsidR="0033365F" w:rsidRPr="00F36C6C">
            <w:fldChar w:fldCharType="begin"/>
          </w:r>
          <w:r w:rsidR="0033365F" w:rsidRPr="00AE0CA9">
            <w:instrText xml:space="preserve"> CITATION van85 \l 1031 </w:instrText>
          </w:r>
          <w:r w:rsidR="0033365F" w:rsidRPr="00F36C6C">
            <w:fldChar w:fldCharType="separate"/>
          </w:r>
          <w:r w:rsidR="00A44C17">
            <w:rPr>
              <w:noProof/>
            </w:rPr>
            <w:t>(van den Berg, 1985)</w:t>
          </w:r>
          <w:r w:rsidR="0033365F" w:rsidRPr="00F36C6C">
            <w:fldChar w:fldCharType="end"/>
          </w:r>
        </w:sdtContent>
      </w:sdt>
      <w:r w:rsidR="00EB3FF9" w:rsidRPr="00F36C6C">
        <w:t>, Giesbrecht</w:t>
      </w:r>
      <w:r w:rsidR="00CF702F">
        <w:t xml:space="preserve"> </w:t>
      </w:r>
      <w:sdt>
        <w:sdtPr>
          <w:id w:val="-1445298139"/>
          <w:citation/>
        </w:sdtPr>
        <w:sdtContent>
          <w:r w:rsidR="00CF702F">
            <w:fldChar w:fldCharType="begin"/>
          </w:r>
          <w:r w:rsidR="00CF702F">
            <w:rPr>
              <w:lang w:val="de-DE"/>
            </w:rPr>
            <w:instrText xml:space="preserve"> CITATION Gie87 \l 1031 </w:instrText>
          </w:r>
          <w:r w:rsidR="00CF702F">
            <w:fldChar w:fldCharType="separate"/>
          </w:r>
          <w:r w:rsidR="00A44C17" w:rsidRPr="00A44C17">
            <w:rPr>
              <w:noProof/>
              <w:lang w:val="de-DE"/>
            </w:rPr>
            <w:t>(Giesbrecht, 1987)</w:t>
          </w:r>
          <w:r w:rsidR="00CF702F">
            <w:fldChar w:fldCharType="end"/>
          </w:r>
        </w:sdtContent>
      </w:sdt>
    </w:p>
    <w:p w14:paraId="2BBB57B2" w14:textId="77777777" w:rsidR="0040483B" w:rsidRDefault="0040483B" w:rsidP="00660347">
      <w:pPr>
        <w:pStyle w:val="BOAAbstractBody"/>
      </w:pPr>
    </w:p>
    <w:p w14:paraId="787AB42C" w14:textId="4D26272F" w:rsidR="0040483B" w:rsidRPr="0040483B" w:rsidRDefault="0040483B" w:rsidP="0040483B">
      <w:pPr>
        <w:pStyle w:val="BOAAbstractBody"/>
        <w:ind w:left="0"/>
      </w:pPr>
      <w:r w:rsidRPr="007A6B4A">
        <w:t>Experiments of an appropriate scale were identified based on these models and the industrial requirements</w:t>
      </w:r>
      <w:sdt>
        <w:sdtPr>
          <w:id w:val="-1171321524"/>
          <w:citation/>
        </w:sdtPr>
        <w:sdtContent>
          <w:r w:rsidRPr="00F36C6C">
            <w:fldChar w:fldCharType="begin"/>
          </w:r>
          <w:r w:rsidR="00C4630D">
            <w:instrText xml:space="preserve">CITATION Jal18 \l 1031 </w:instrText>
          </w:r>
          <w:r w:rsidRPr="00F36C6C">
            <w:fldChar w:fldCharType="separate"/>
          </w:r>
          <w:r w:rsidR="00A44C17">
            <w:rPr>
              <w:noProof/>
            </w:rPr>
            <w:t xml:space="preserve"> (Jallais, Vyazmina, Miller, &amp; Thomas, 2018)</w:t>
          </w:r>
          <w:r w:rsidRPr="00F36C6C">
            <w:fldChar w:fldCharType="end"/>
          </w:r>
        </w:sdtContent>
      </w:sdt>
      <w:r w:rsidRPr="007A6B4A">
        <w:t>,</w:t>
      </w:r>
      <w:sdt>
        <w:sdtPr>
          <w:id w:val="2056572107"/>
          <w:citation/>
        </w:sdtPr>
        <w:sdtContent>
          <w:r w:rsidRPr="00F36C6C">
            <w:fldChar w:fldCharType="begin"/>
          </w:r>
          <w:r w:rsidR="00C4630D">
            <w:instrText xml:space="preserve">CITATION Ine99 \l 1031 </w:instrText>
          </w:r>
          <w:r w:rsidRPr="00F36C6C">
            <w:fldChar w:fldCharType="separate"/>
          </w:r>
          <w:r w:rsidR="00A44C17">
            <w:rPr>
              <w:noProof/>
            </w:rPr>
            <w:t xml:space="preserve"> (Sail, Blancheterie, Osman, Daubech, &amp; Jamois, 2018)</w:t>
          </w:r>
          <w:r w:rsidRPr="00F36C6C">
            <w:fldChar w:fldCharType="end"/>
          </w:r>
        </w:sdtContent>
      </w:sdt>
      <w:r w:rsidRPr="007A6B4A">
        <w:t>,</w:t>
      </w:r>
      <w:sdt>
        <w:sdtPr>
          <w:id w:val="-346568843"/>
          <w:citation/>
        </w:sdtPr>
        <w:sdtContent>
          <w:r w:rsidRPr="00F36C6C">
            <w:fldChar w:fldCharType="begin"/>
          </w:r>
          <w:r w:rsidR="00A44C17">
            <w:instrText xml:space="preserve">CITATION Der15 \l 1031 </w:instrText>
          </w:r>
          <w:r w:rsidRPr="00F36C6C">
            <w:fldChar w:fldCharType="separate"/>
          </w:r>
          <w:r w:rsidR="00A44C17">
            <w:rPr>
              <w:noProof/>
            </w:rPr>
            <w:t xml:space="preserve"> (Miller, Eastwood, &amp; K., 2015)</w:t>
          </w:r>
          <w:r w:rsidRPr="00F36C6C">
            <w:fldChar w:fldCharType="end"/>
          </w:r>
        </w:sdtContent>
      </w:sdt>
      <w:r w:rsidRPr="007A6B4A">
        <w:t>. U</w:t>
      </w:r>
      <w:r w:rsidR="001E394D">
        <w:t>sing</w:t>
      </w:r>
      <w:r w:rsidRPr="007A6B4A">
        <w:t xml:space="preserve"> these experiments, a suitable setup was developed using the CFD software FLACS from Gexcon to re</w:t>
      </w:r>
      <w:r>
        <w:t>produce</w:t>
      </w:r>
      <w:r w:rsidRPr="007A6B4A">
        <w:t xml:space="preserve"> the pressure effects during the ignition of a free jet. This setup facilitated a comprehensive parameter study, from which the pressure effects during the delayed ignition of turbulent gas free jets were evaluated. Specifically, the substances methane, propane, ethylene, acetylene, and hydrogen were assessed within a mass flow range of 0.06 kg/s to 12 kg/s.</w:t>
      </w:r>
    </w:p>
    <w:p w14:paraId="01FCBBA4" w14:textId="7D6F6994" w:rsidR="005C1A57" w:rsidRPr="00591C6C" w:rsidRDefault="005C1A57" w:rsidP="00F879FE">
      <w:pPr>
        <w:pStyle w:val="BOAHeading"/>
      </w:pPr>
      <w:r w:rsidRPr="00591C6C">
        <w:t>3. Results and discussion</w:t>
      </w:r>
    </w:p>
    <w:p w14:paraId="386B0DB1" w14:textId="3EF8CAC8" w:rsidR="00E77CDE" w:rsidRDefault="003B107F" w:rsidP="005B5253">
      <w:pPr>
        <w:pStyle w:val="BOAAbstractBody"/>
        <w:ind w:left="0"/>
      </w:pPr>
      <w:bookmarkStart w:id="0" w:name="_Hlk194919431"/>
      <w:r w:rsidRPr="003B107F">
        <w:t xml:space="preserve">The validation of the setup in FLACS has </w:t>
      </w:r>
      <w:r w:rsidR="0040483B">
        <w:t>demonstrated</w:t>
      </w:r>
      <w:r w:rsidRPr="003B107F">
        <w:t xml:space="preserve"> that the experimental </w:t>
      </w:r>
      <w:r w:rsidR="0040483B">
        <w:t xml:space="preserve">findings regarding the pressure effect during free jet explosions </w:t>
      </w:r>
      <w:r w:rsidRPr="003B107F">
        <w:t xml:space="preserve">can be reproduced. </w:t>
      </w:r>
      <w:r w:rsidR="0040483B" w:rsidRPr="003C0E01">
        <w:rPr>
          <w:lang w:val="en-GB"/>
        </w:rPr>
        <w:t>The discrepancies between experimental data and simulation results are within a factor of two</w:t>
      </w:r>
      <w:r w:rsidR="0040483B" w:rsidRPr="003B107F">
        <w:t xml:space="preserve"> </w:t>
      </w:r>
      <w:r w:rsidRPr="003B107F">
        <w:t xml:space="preserve">(figure </w:t>
      </w:r>
      <w:r w:rsidR="0033365F">
        <w:t>1,</w:t>
      </w:r>
      <w:r w:rsidRPr="003B107F">
        <w:t xml:space="preserve"> left). Deviations of the same order of magnitude </w:t>
      </w:r>
      <w:r w:rsidR="0040483B">
        <w:t>are</w:t>
      </w:r>
      <w:r w:rsidRPr="003B107F">
        <w:t xml:space="preserve"> observed </w:t>
      </w:r>
      <w:r w:rsidR="0040483B">
        <w:t>in repeated experimental trials</w:t>
      </w:r>
      <w:r w:rsidR="00A856E8">
        <w:t xml:space="preserve"> </w:t>
      </w:r>
      <w:sdt>
        <w:sdtPr>
          <w:id w:val="-277648266"/>
          <w:citation/>
        </w:sdtPr>
        <w:sdtContent>
          <w:r w:rsidR="00A856E8">
            <w:fldChar w:fldCharType="begin"/>
          </w:r>
          <w:r w:rsidR="00C4630D">
            <w:instrText xml:space="preserve">CITATION JCh93 \l 1031 </w:instrText>
          </w:r>
          <w:r w:rsidR="00A856E8">
            <w:fldChar w:fldCharType="separate"/>
          </w:r>
          <w:r w:rsidR="00A44C17">
            <w:rPr>
              <w:noProof/>
            </w:rPr>
            <w:t>(Chaineaux, 1993)</w:t>
          </w:r>
          <w:r w:rsidR="00A856E8">
            <w:fldChar w:fldCharType="end"/>
          </w:r>
        </w:sdtContent>
      </w:sdt>
      <w:r w:rsidRPr="003B107F">
        <w:t xml:space="preserve">. </w:t>
      </w:r>
    </w:p>
    <w:p w14:paraId="1D1EF151" w14:textId="7DD7F292" w:rsidR="00F879FE" w:rsidRPr="00591C6C" w:rsidRDefault="0040483B" w:rsidP="005B5253">
      <w:pPr>
        <w:pStyle w:val="BOAAbstractBody"/>
        <w:ind w:left="0"/>
      </w:pPr>
      <w:r w:rsidRPr="003C0E01">
        <w:rPr>
          <w:lang w:val="en-GB"/>
        </w:rPr>
        <w:t>The extensive parameter study reveals that the pressure effect is significantly influenced by the type of medium and the released mass flow rate</w:t>
      </w:r>
      <w:r w:rsidR="003B107F" w:rsidRPr="003B107F">
        <w:t xml:space="preserve"> (figure </w:t>
      </w:r>
      <w:r w:rsidR="0033365F">
        <w:t>1,</w:t>
      </w:r>
      <w:r w:rsidR="003B107F" w:rsidRPr="003B107F">
        <w:t xml:space="preserve"> right).</w:t>
      </w:r>
    </w:p>
    <w:bookmarkEnd w:id="0"/>
    <w:p w14:paraId="286B423D" w14:textId="3A4E3B43" w:rsidR="005C1A57" w:rsidRPr="003B107F" w:rsidRDefault="00583780" w:rsidP="003B107F">
      <w:pPr>
        <w:pStyle w:val="BOAemail"/>
        <w:rPr>
          <w:rFonts w:eastAsia="MS PGothic"/>
          <w:color w:val="000000"/>
          <w:lang w:val="de-DE"/>
        </w:rPr>
      </w:pPr>
      <w:r w:rsidRPr="00583780">
        <w:rPr>
          <w:rFonts w:eastAsia="MS PGothic"/>
          <w:noProof/>
          <w:color w:val="000000"/>
          <w:lang w:val="de-DE"/>
        </w:rPr>
        <w:drawing>
          <wp:inline distT="0" distB="0" distL="0" distR="0" wp14:anchorId="122AF7D1" wp14:editId="519D3A3F">
            <wp:extent cx="5579745" cy="2939787"/>
            <wp:effectExtent l="0" t="0" r="1905" b="0"/>
            <wp:docPr id="8131065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06566"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79745" cy="2939787"/>
                    </a:xfrm>
                    <a:prstGeom prst="rect">
                      <a:avLst/>
                    </a:prstGeom>
                    <a:noFill/>
                    <a:ln>
                      <a:noFill/>
                    </a:ln>
                  </pic:spPr>
                </pic:pic>
              </a:graphicData>
            </a:graphic>
          </wp:inline>
        </w:drawing>
      </w:r>
    </w:p>
    <w:p w14:paraId="35D8EE69" w14:textId="450363C5" w:rsidR="005C1A57" w:rsidRPr="00F879FE" w:rsidRDefault="005C1A57" w:rsidP="00F879FE">
      <w:pPr>
        <w:pStyle w:val="BOACaption"/>
      </w:pPr>
      <w:r w:rsidRPr="00F879FE">
        <w:t>Figure 1</w:t>
      </w:r>
      <w:r w:rsidRPr="00F879FE">
        <w:rPr>
          <w:lang w:eastAsia="ko-KR"/>
        </w:rPr>
        <w:t>.</w:t>
      </w:r>
      <w:r w:rsidRPr="00F879FE">
        <w:t xml:space="preserve"> </w:t>
      </w:r>
      <w:r w:rsidR="003B107F" w:rsidRPr="003B107F">
        <w:t>Comparison of the experimentally and simulatively measured peak overpressures for experiments in a technically relevant order of magnitude (left) and maximum peak overpressures on the jet axis as a function of the mass flow rate for several media (right)</w:t>
      </w:r>
      <w:r w:rsidRPr="00F879FE">
        <w:t>.</w:t>
      </w:r>
    </w:p>
    <w:p w14:paraId="311252DF" w14:textId="5C6F3CEC" w:rsidR="005C1A57" w:rsidRDefault="005C1A57" w:rsidP="00F879FE">
      <w:pPr>
        <w:pStyle w:val="BOAHeading"/>
        <w:rPr>
          <w:lang w:eastAsia="ko-KR"/>
        </w:rPr>
      </w:pPr>
      <w:r w:rsidRPr="00591C6C">
        <w:t>4. Conclusion</w:t>
      </w:r>
      <w:r w:rsidRPr="00591C6C">
        <w:rPr>
          <w:lang w:eastAsia="ko-KR"/>
        </w:rPr>
        <w:t>s</w:t>
      </w:r>
    </w:p>
    <w:p w14:paraId="554A3613" w14:textId="499FC2A1" w:rsidR="00766D54" w:rsidRPr="00766D54" w:rsidRDefault="00970D6D" w:rsidP="0033365F">
      <w:pPr>
        <w:pStyle w:val="BOAAbstractBody"/>
        <w:ind w:left="0"/>
      </w:pPr>
      <w:r w:rsidRPr="003C0E01">
        <w:t xml:space="preserve">The validation process has confirmed that the effects of free jet ignition can be simulated with an accuracy comparable to that of experimental results. A comprehensive parameter study, involving variations in the released medium and outlet conditions, reveals significant dependencies between pressure effects, medium properties, and outlet geometrical </w:t>
      </w:r>
      <w:r w:rsidRPr="003C0E01">
        <w:lastRenderedPageBreak/>
        <w:t>dimensions. These observed dependencies present an opportunity to develop an empirical model capable of predicting pressure and pressure impulse based on the specific properties of the released medium and the outlet conditions.</w:t>
      </w:r>
      <w:r>
        <w:t xml:space="preserve"> The potential of an empirical model based on the findings from the simulations and experiments is discussed.</w:t>
      </w:r>
    </w:p>
    <w:sdt>
      <w:sdtPr>
        <w:rPr>
          <w:rFonts w:eastAsia="Times New Roman"/>
          <w:b w:val="0"/>
          <w:sz w:val="18"/>
          <w:lang w:val="de-DE"/>
        </w:rPr>
        <w:id w:val="673694237"/>
        <w:docPartObj>
          <w:docPartGallery w:val="Bibliographies"/>
          <w:docPartUnique/>
        </w:docPartObj>
      </w:sdtPr>
      <w:sdtEndPr>
        <w:rPr>
          <w:lang w:val="en-GB"/>
        </w:rPr>
      </w:sdtEndPr>
      <w:sdtContent>
        <w:p w14:paraId="10465B23" w14:textId="7795407E" w:rsidR="0033365F" w:rsidRPr="0033365F" w:rsidRDefault="0033365F">
          <w:pPr>
            <w:pStyle w:val="Titolo1"/>
            <w:rPr>
              <w:sz w:val="20"/>
              <w:szCs w:val="18"/>
            </w:rPr>
          </w:pPr>
          <w:r w:rsidRPr="00A8243D">
            <w:rPr>
              <w:sz w:val="20"/>
              <w:szCs w:val="18"/>
              <w:lang w:val="en-US"/>
            </w:rPr>
            <w:t>References</w:t>
          </w:r>
        </w:p>
        <w:sdt>
          <w:sdtPr>
            <w:id w:val="111145805"/>
            <w:bibliography/>
          </w:sdtPr>
          <w:sdtContent>
            <w:p w14:paraId="191B063B" w14:textId="77777777" w:rsidR="00A44C17" w:rsidRDefault="0033365F" w:rsidP="00A44C17">
              <w:pPr>
                <w:pStyle w:val="Bibliografia"/>
                <w:ind w:left="720" w:hanging="720"/>
                <w:rPr>
                  <w:noProof/>
                  <w:sz w:val="24"/>
                  <w:szCs w:val="24"/>
                  <w:lang w:val="en-US"/>
                </w:rPr>
              </w:pPr>
              <w:r>
                <w:fldChar w:fldCharType="begin"/>
              </w:r>
              <w:r>
                <w:instrText>BIBLIOGRAPHY</w:instrText>
              </w:r>
              <w:r>
                <w:fldChar w:fldCharType="separate"/>
              </w:r>
              <w:r w:rsidR="00A44C17">
                <w:rPr>
                  <w:noProof/>
                  <w:lang w:val="en-US"/>
                </w:rPr>
                <w:t xml:space="preserve">Birch, A. D., Hughes, D., &amp; Swaffield, F. (1987). Velocity Decay of High Pressure Jets. </w:t>
              </w:r>
              <w:r w:rsidR="00A44C17">
                <w:rPr>
                  <w:i/>
                  <w:iCs/>
                  <w:noProof/>
                  <w:lang w:val="en-US"/>
                </w:rPr>
                <w:t>Combustion science and technology</w:t>
              </w:r>
              <w:r w:rsidR="00A44C17">
                <w:rPr>
                  <w:noProof/>
                  <w:lang w:val="en-US"/>
                </w:rPr>
                <w:t>, 161-171.</w:t>
              </w:r>
            </w:p>
            <w:p w14:paraId="3CCAD1F0" w14:textId="77777777" w:rsidR="00A44C17" w:rsidRDefault="00A44C17" w:rsidP="00A44C17">
              <w:pPr>
                <w:pStyle w:val="Bibliografia"/>
                <w:ind w:left="720" w:hanging="720"/>
                <w:rPr>
                  <w:noProof/>
                  <w:lang w:val="en-US"/>
                </w:rPr>
              </w:pPr>
              <w:r>
                <w:rPr>
                  <w:noProof/>
                  <w:lang w:val="en-US"/>
                </w:rPr>
                <w:t xml:space="preserve">Bradley, D., Lau, A. K., &amp; Lawes, M. (1992). Flame stretch rate as a determinant of turbulent burning velocity. </w:t>
              </w:r>
              <w:r>
                <w:rPr>
                  <w:i/>
                  <w:iCs/>
                  <w:noProof/>
                  <w:lang w:val="en-US"/>
                </w:rPr>
                <w:t>Philosophical Transactions of the Royal Society of London. Series A: Physical and Engineering Science, 338</w:t>
              </w:r>
              <w:r>
                <w:rPr>
                  <w:noProof/>
                  <w:lang w:val="en-US"/>
                </w:rPr>
                <w:t>, 359-387.</w:t>
              </w:r>
            </w:p>
            <w:p w14:paraId="4BE4A91F" w14:textId="77777777" w:rsidR="00A44C17" w:rsidRDefault="00A44C17" w:rsidP="00A44C17">
              <w:pPr>
                <w:pStyle w:val="Bibliografia"/>
                <w:ind w:left="720" w:hanging="720"/>
                <w:rPr>
                  <w:noProof/>
                  <w:lang w:val="en-US"/>
                </w:rPr>
              </w:pPr>
              <w:r>
                <w:rPr>
                  <w:noProof/>
                  <w:lang w:val="en-US"/>
                </w:rPr>
                <w:t xml:space="preserve">Bray, K. N. (1990). Studies of the turbulent burning velocity. </w:t>
              </w:r>
              <w:r>
                <w:rPr>
                  <w:i/>
                  <w:iCs/>
                  <w:noProof/>
                  <w:lang w:val="en-US"/>
                </w:rPr>
                <w:t>Proceedings of the Royal Society of London. Series A: Mathematical and Physical Sciences, 431</w:t>
              </w:r>
              <w:r>
                <w:rPr>
                  <w:noProof/>
                  <w:lang w:val="en-US"/>
                </w:rPr>
                <w:t>, 315-335.</w:t>
              </w:r>
            </w:p>
            <w:p w14:paraId="1E38E84D" w14:textId="77777777" w:rsidR="00A44C17" w:rsidRPr="00A44C17" w:rsidRDefault="00A44C17" w:rsidP="00A44C17">
              <w:pPr>
                <w:pStyle w:val="Bibliografia"/>
                <w:ind w:left="720" w:hanging="720"/>
                <w:rPr>
                  <w:noProof/>
                  <w:lang w:val="de-DE"/>
                </w:rPr>
              </w:pPr>
              <w:r>
                <w:rPr>
                  <w:noProof/>
                  <w:lang w:val="en-US"/>
                </w:rPr>
                <w:t xml:space="preserve">Chaineaux, J. (1993). </w:t>
              </w:r>
              <w:r>
                <w:rPr>
                  <w:i/>
                  <w:iCs/>
                  <w:noProof/>
                  <w:lang w:val="en-US"/>
                </w:rPr>
                <w:t>Projet MERGE - Rapport Final.</w:t>
              </w:r>
              <w:r>
                <w:rPr>
                  <w:noProof/>
                  <w:lang w:val="en-US"/>
                </w:rPr>
                <w:t xml:space="preserve"> </w:t>
              </w:r>
              <w:r w:rsidRPr="00A44C17">
                <w:rPr>
                  <w:noProof/>
                  <w:lang w:val="de-DE"/>
                </w:rPr>
                <w:t>L'Institut national de l'environnement industriel et des risques (Ineris).</w:t>
              </w:r>
            </w:p>
            <w:p w14:paraId="083483E1" w14:textId="77777777" w:rsidR="00A44C17" w:rsidRPr="00A44C17" w:rsidRDefault="00A44C17" w:rsidP="00A44C17">
              <w:pPr>
                <w:pStyle w:val="Bibliografia"/>
                <w:ind w:left="720" w:hanging="720"/>
                <w:rPr>
                  <w:noProof/>
                  <w:lang w:val="de-DE"/>
                </w:rPr>
              </w:pPr>
              <w:r w:rsidRPr="00A44C17">
                <w:rPr>
                  <w:noProof/>
                  <w:lang w:val="de-DE"/>
                </w:rPr>
                <w:t xml:space="preserve">Giesbrecht. (1987). </w:t>
              </w:r>
              <w:r w:rsidRPr="00A44C17">
                <w:rPr>
                  <w:i/>
                  <w:iCs/>
                  <w:noProof/>
                  <w:lang w:val="de-DE"/>
                </w:rPr>
                <w:t>Gefahren durch Druckwellen und Wärmestrahlung beim Zünden von Brenngasstrahlen - BASF internal.</w:t>
              </w:r>
              <w:r w:rsidRPr="00A44C17">
                <w:rPr>
                  <w:noProof/>
                  <w:lang w:val="de-DE"/>
                </w:rPr>
                <w:t xml:space="preserve"> </w:t>
              </w:r>
            </w:p>
            <w:p w14:paraId="61B4012A" w14:textId="77777777" w:rsidR="00A44C17" w:rsidRDefault="00A44C17" w:rsidP="00A44C17">
              <w:pPr>
                <w:pStyle w:val="Bibliografia"/>
                <w:ind w:left="720" w:hanging="720"/>
                <w:rPr>
                  <w:noProof/>
                  <w:lang w:val="en-US"/>
                </w:rPr>
              </w:pPr>
              <w:r>
                <w:rPr>
                  <w:noProof/>
                  <w:lang w:val="en-US"/>
                </w:rPr>
                <w:t xml:space="preserve">Hinze, J. (1975). </w:t>
              </w:r>
              <w:r>
                <w:rPr>
                  <w:i/>
                  <w:iCs/>
                  <w:noProof/>
                  <w:lang w:val="en-US"/>
                </w:rPr>
                <w:t>Turbulence.</w:t>
              </w:r>
              <w:r>
                <w:rPr>
                  <w:noProof/>
                  <w:lang w:val="en-US"/>
                </w:rPr>
                <w:t xml:space="preserve"> McGraw-Hill.</w:t>
              </w:r>
            </w:p>
            <w:p w14:paraId="519D8B76" w14:textId="77777777" w:rsidR="00A44C17" w:rsidRDefault="00A44C17" w:rsidP="00A44C17">
              <w:pPr>
                <w:pStyle w:val="Bibliografia"/>
                <w:ind w:left="720" w:hanging="720"/>
                <w:rPr>
                  <w:noProof/>
                  <w:lang w:val="en-US"/>
                </w:rPr>
              </w:pPr>
              <w:r>
                <w:rPr>
                  <w:noProof/>
                  <w:lang w:val="en-US"/>
                </w:rPr>
                <w:t xml:space="preserve">Jallais, S., Vyazmina, E., Miller, D., &amp; Thomas, J. K. (2018). Hydrogen Jet Vapor Cloud Explosion: A Model for Predicting Blast Size and Application to Risk Assessment. </w:t>
              </w:r>
              <w:r>
                <w:rPr>
                  <w:i/>
                  <w:iCs/>
                  <w:noProof/>
                  <w:lang w:val="en-US"/>
                </w:rPr>
                <w:t>Process safety progress</w:t>
              </w:r>
              <w:r>
                <w:rPr>
                  <w:noProof/>
                  <w:lang w:val="en-US"/>
                </w:rPr>
                <w:t>, 397-410.</w:t>
              </w:r>
            </w:p>
            <w:p w14:paraId="23FC1A97" w14:textId="77777777" w:rsidR="00A44C17" w:rsidRDefault="00A44C17" w:rsidP="00A44C17">
              <w:pPr>
                <w:pStyle w:val="Bibliografia"/>
                <w:ind w:left="720" w:hanging="720"/>
                <w:rPr>
                  <w:noProof/>
                  <w:lang w:val="en-US"/>
                </w:rPr>
              </w:pPr>
              <w:r>
                <w:rPr>
                  <w:noProof/>
                  <w:lang w:val="en-US"/>
                </w:rPr>
                <w:t xml:space="preserve">Miller, D., Eastwood, C. D., &amp; K., T. J. (2015). Hydrogen Jet Vapor Cloud Explosion: Test Data and Comparison with Predictions. </w:t>
              </w:r>
              <w:r>
                <w:rPr>
                  <w:i/>
                  <w:iCs/>
                  <w:noProof/>
                  <w:lang w:val="en-US"/>
                </w:rPr>
                <w:t>11th Global Congress on Process Safety, AIChE Annual Meeting</w:t>
              </w:r>
              <w:r>
                <w:rPr>
                  <w:noProof/>
                  <w:lang w:val="en-US"/>
                </w:rPr>
                <w:t>.</w:t>
              </w:r>
            </w:p>
            <w:p w14:paraId="1994DBD7" w14:textId="77777777" w:rsidR="00A44C17" w:rsidRPr="00A44C17" w:rsidRDefault="00A44C17" w:rsidP="00A44C17">
              <w:pPr>
                <w:pStyle w:val="Bibliografia"/>
                <w:ind w:left="720" w:hanging="720"/>
                <w:rPr>
                  <w:noProof/>
                  <w:lang w:val="de-DE"/>
                </w:rPr>
              </w:pPr>
              <w:r>
                <w:rPr>
                  <w:noProof/>
                  <w:lang w:val="en-US"/>
                </w:rPr>
                <w:t xml:space="preserve">Peters, N. (2010). </w:t>
              </w:r>
              <w:r w:rsidRPr="00A44C17">
                <w:rPr>
                  <w:i/>
                  <w:iCs/>
                  <w:noProof/>
                  <w:lang w:val="de-DE"/>
                </w:rPr>
                <w:t>Technische Verbrennung.</w:t>
              </w:r>
              <w:r w:rsidRPr="00A44C17">
                <w:rPr>
                  <w:noProof/>
                  <w:lang w:val="de-DE"/>
                </w:rPr>
                <w:t xml:space="preserve"> University of Aachen: Course Material (2006).</w:t>
              </w:r>
            </w:p>
            <w:p w14:paraId="7EC2776E" w14:textId="77777777" w:rsidR="00A44C17" w:rsidRDefault="00A44C17" w:rsidP="00A44C17">
              <w:pPr>
                <w:pStyle w:val="Bibliografia"/>
                <w:ind w:left="720" w:hanging="720"/>
                <w:rPr>
                  <w:noProof/>
                  <w:lang w:val="en-US"/>
                </w:rPr>
              </w:pPr>
              <w:r>
                <w:rPr>
                  <w:noProof/>
                  <w:lang w:val="en-US"/>
                </w:rPr>
                <w:t xml:space="preserve">Pierorazio, A., Thomas, J., Baker, Q., &amp; Ketchum, D. (2005). An update to the Baker–Strehlow–Tang vapor cloud explosion prediction methodology flame speed table. </w:t>
              </w:r>
              <w:r>
                <w:rPr>
                  <w:i/>
                  <w:iCs/>
                  <w:noProof/>
                  <w:lang w:val="en-US"/>
                </w:rPr>
                <w:t>Process Safety Progress</w:t>
              </w:r>
              <w:r>
                <w:rPr>
                  <w:noProof/>
                  <w:lang w:val="en-US"/>
                </w:rPr>
                <w:t>, 59-65.</w:t>
              </w:r>
            </w:p>
            <w:p w14:paraId="056CBD3D" w14:textId="77777777" w:rsidR="00A44C17" w:rsidRDefault="00A44C17" w:rsidP="00A44C17">
              <w:pPr>
                <w:pStyle w:val="Bibliografia"/>
                <w:ind w:left="720" w:hanging="720"/>
                <w:rPr>
                  <w:noProof/>
                  <w:lang w:val="en-US"/>
                </w:rPr>
              </w:pPr>
              <w:r>
                <w:rPr>
                  <w:noProof/>
                  <w:lang w:val="en-US"/>
                </w:rPr>
                <w:t xml:space="preserve">Sail, J., Blancheterie, V., Osman, K., Daubech, J., &amp; Jamois, D. (2018). </w:t>
              </w:r>
              <w:r>
                <w:rPr>
                  <w:i/>
                  <w:iCs/>
                  <w:noProof/>
                  <w:lang w:val="en-US"/>
                </w:rPr>
                <w:t>Review of knowledge and recent works on the influence of initial turbulence in methane explosion.</w:t>
              </w:r>
              <w:r>
                <w:rPr>
                  <w:noProof/>
                  <w:lang w:val="en-US"/>
                </w:rPr>
                <w:t xml:space="preserve"> L'Institut national de l'environnement industriel et des risques (Ineris).</w:t>
              </w:r>
            </w:p>
            <w:p w14:paraId="37A46D75" w14:textId="77777777" w:rsidR="00A44C17" w:rsidRPr="00A44C17" w:rsidRDefault="00A44C17" w:rsidP="00A44C17">
              <w:pPr>
                <w:pStyle w:val="Bibliografia"/>
                <w:ind w:left="720" w:hanging="720"/>
                <w:rPr>
                  <w:noProof/>
                  <w:lang w:val="de-DE"/>
                </w:rPr>
              </w:pPr>
              <w:r>
                <w:rPr>
                  <w:noProof/>
                  <w:lang w:val="en-US"/>
                </w:rPr>
                <w:t xml:space="preserve">Schefer, R. W., Houf, W. G., &amp; Williams, T. (2008). Investigation of small-scale unintended releases of hydrogen: momentum-dominated regime. </w:t>
              </w:r>
              <w:r w:rsidRPr="00A44C17">
                <w:rPr>
                  <w:i/>
                  <w:iCs/>
                  <w:noProof/>
                  <w:lang w:val="de-DE"/>
                </w:rPr>
                <w:t>International Journal of Hydrogen Energy, 33</w:t>
              </w:r>
              <w:r w:rsidRPr="00A44C17">
                <w:rPr>
                  <w:noProof/>
                  <w:lang w:val="de-DE"/>
                </w:rPr>
                <w:t>(21), 6373-6384.</w:t>
              </w:r>
            </w:p>
            <w:p w14:paraId="3A07DFFF" w14:textId="77777777" w:rsidR="00A44C17" w:rsidRDefault="00A44C17" w:rsidP="00A44C17">
              <w:pPr>
                <w:pStyle w:val="Bibliografia"/>
                <w:ind w:left="720" w:hanging="720"/>
                <w:rPr>
                  <w:noProof/>
                  <w:lang w:val="en-US"/>
                </w:rPr>
              </w:pPr>
              <w:r w:rsidRPr="00A44C17">
                <w:rPr>
                  <w:noProof/>
                  <w:lang w:val="de-DE"/>
                </w:rPr>
                <w:t xml:space="preserve">van den Berg, A. C. (1985). </w:t>
              </w:r>
              <w:r>
                <w:rPr>
                  <w:noProof/>
                  <w:lang w:val="en-US"/>
                </w:rPr>
                <w:t xml:space="preserve">The multi-energy method: a framework for vapour cloud explosion blast prediction. </w:t>
              </w:r>
              <w:r>
                <w:rPr>
                  <w:i/>
                  <w:iCs/>
                  <w:noProof/>
                  <w:lang w:val="en-US"/>
                </w:rPr>
                <w:t>Journal of Hazardous materials, 12</w:t>
              </w:r>
              <w:r>
                <w:rPr>
                  <w:noProof/>
                  <w:lang w:val="en-US"/>
                </w:rPr>
                <w:t>(1), 1-10.</w:t>
              </w:r>
            </w:p>
            <w:p w14:paraId="0C5C820E" w14:textId="5A2D3417" w:rsidR="009047CF" w:rsidRPr="00606630" w:rsidRDefault="0033365F" w:rsidP="00B03433">
              <w:pPr>
                <w:pStyle w:val="BOAReference-text"/>
                <w:ind w:left="0" w:firstLine="0"/>
              </w:pPr>
              <w:r>
                <w:rPr>
                  <w:b/>
                  <w:bCs/>
                </w:rPr>
                <w:fldChar w:fldCharType="end"/>
              </w:r>
            </w:p>
          </w:sdtContent>
        </w:sdt>
      </w:sdtContent>
    </w:sdt>
    <w:sectPr w:rsidR="009047CF" w:rsidRPr="00606630" w:rsidSect="00F879FE">
      <w:headerReference w:type="default" r:id="rId9"/>
      <w:footerReference w:type="even" r:id="rId10"/>
      <w:footerReference w:type="default" r:id="rId11"/>
      <w:headerReference w:type="first" r:id="rId12"/>
      <w:footerReference w:type="first" r:id="rId13"/>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FE63" w14:textId="77777777" w:rsidR="00C32CC3" w:rsidRDefault="00C32CC3" w:rsidP="004F5E36">
      <w:r>
        <w:separator/>
      </w:r>
    </w:p>
  </w:endnote>
  <w:endnote w:type="continuationSeparator" w:id="0">
    <w:p w14:paraId="1DA2ECA7" w14:textId="77777777" w:rsidR="00C32CC3" w:rsidRDefault="00C32CC3" w:rsidP="004F5E36">
      <w:r>
        <w:continuationSeparator/>
      </w:r>
    </w:p>
  </w:endnote>
  <w:endnote w:type="continuationNotice" w:id="1">
    <w:p w14:paraId="34AF426A" w14:textId="77777777" w:rsidR="00C32CC3" w:rsidRDefault="00C32C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242A" w14:textId="75CFEAB7" w:rsidR="004B3891" w:rsidRDefault="004B3891">
    <w:pPr>
      <w:pStyle w:val="Pidipagina"/>
    </w:pPr>
    <w:r>
      <w:rPr>
        <w:noProof/>
      </w:rPr>
      <mc:AlternateContent>
        <mc:Choice Requires="wps">
          <w:drawing>
            <wp:anchor distT="0" distB="0" distL="0" distR="0" simplePos="0" relativeHeight="251658242" behindDoc="0" locked="0" layoutInCell="1" allowOverlap="1" wp14:anchorId="446C5309" wp14:editId="32D42F47">
              <wp:simplePos x="635" y="635"/>
              <wp:positionH relativeFrom="page">
                <wp:align>center</wp:align>
              </wp:positionH>
              <wp:positionV relativeFrom="page">
                <wp:align>bottom</wp:align>
              </wp:positionV>
              <wp:extent cx="400050" cy="352425"/>
              <wp:effectExtent l="0" t="0" r="0" b="0"/>
              <wp:wrapNone/>
              <wp:docPr id="581243603"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52425"/>
                      </a:xfrm>
                      <a:prstGeom prst="rect">
                        <a:avLst/>
                      </a:prstGeom>
                      <a:noFill/>
                      <a:ln>
                        <a:noFill/>
                      </a:ln>
                    </wps:spPr>
                    <wps:txbx>
                      <w:txbxContent>
                        <w:p w14:paraId="6C8E55FA" w14:textId="2B8545D1" w:rsidR="004B3891" w:rsidRPr="004B3891" w:rsidRDefault="004B3891" w:rsidP="004B3891">
                          <w:pPr>
                            <w:rPr>
                              <w:rFonts w:ascii="Calibri" w:eastAsia="Calibri" w:hAnsi="Calibri" w:cs="Calibri"/>
                              <w:noProof/>
                              <w:color w:val="000000"/>
                              <w:sz w:val="20"/>
                            </w:rPr>
                          </w:pPr>
                          <w:r w:rsidRPr="004B3891">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6C5309" id="_x0000_t202" coordsize="21600,21600" o:spt="202" path="m,l,21600r21600,l21600,xe">
              <v:stroke joinstyle="miter"/>
              <v:path gradientshapeok="t" o:connecttype="rect"/>
            </v:shapetype>
            <v:shape id="Textfeld 2" o:spid="_x0000_s1026" type="#_x0000_t202" alt="Internal" style="position:absolute;left:0;text-align:left;margin-left:0;margin-top:0;width:31.5pt;height:27.7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" filled="f" stroked="f">
              <v:textbox style="mso-fit-shape-to-text:t" inset="0,0,0,15pt">
                <w:txbxContent>
                  <w:p w14:paraId="6C8E55FA" w14:textId="2B8545D1" w:rsidR="004B3891" w:rsidRPr="004B3891" w:rsidRDefault="004B3891" w:rsidP="004B3891">
                    <w:pPr>
                      <w:rPr>
                        <w:rFonts w:ascii="Calibri" w:eastAsia="Calibri" w:hAnsi="Calibri" w:cs="Calibri"/>
                        <w:noProof/>
                        <w:color w:val="000000"/>
                        <w:sz w:val="20"/>
                      </w:rPr>
                    </w:pPr>
                    <w:r w:rsidRPr="004B3891">
                      <w:rPr>
                        <w:rFonts w:ascii="Calibri" w:eastAsia="Calibri" w:hAnsi="Calibri" w:cs="Calibri"/>
                        <w:noProof/>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A879" w14:textId="100E8273" w:rsidR="004B3891" w:rsidRDefault="004B3891">
    <w:pPr>
      <w:pStyle w:val="Pidipagina"/>
    </w:pPr>
    <w:r>
      <w:rPr>
        <w:noProof/>
      </w:rPr>
      <mc:AlternateContent>
        <mc:Choice Requires="wps">
          <w:drawing>
            <wp:anchor distT="0" distB="0" distL="0" distR="0" simplePos="0" relativeHeight="251658243" behindDoc="0" locked="0" layoutInCell="1" allowOverlap="1" wp14:anchorId="17AF26EF" wp14:editId="339FA7F4">
              <wp:simplePos x="635" y="635"/>
              <wp:positionH relativeFrom="page">
                <wp:align>center</wp:align>
              </wp:positionH>
              <wp:positionV relativeFrom="page">
                <wp:align>bottom</wp:align>
              </wp:positionV>
              <wp:extent cx="400050" cy="352425"/>
              <wp:effectExtent l="0" t="0" r="0" b="0"/>
              <wp:wrapNone/>
              <wp:docPr id="2138983528"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52425"/>
                      </a:xfrm>
                      <a:prstGeom prst="rect">
                        <a:avLst/>
                      </a:prstGeom>
                      <a:noFill/>
                      <a:ln>
                        <a:noFill/>
                      </a:ln>
                    </wps:spPr>
                    <wps:txbx>
                      <w:txbxContent>
                        <w:p w14:paraId="4B291B95" w14:textId="03140F68" w:rsidR="004B3891" w:rsidRPr="004B3891" w:rsidRDefault="004B3891" w:rsidP="004B3891">
                          <w:pPr>
                            <w:rPr>
                              <w:rFonts w:ascii="Calibri" w:eastAsia="Calibri" w:hAnsi="Calibri" w:cs="Calibri"/>
                              <w:noProof/>
                              <w:color w:val="000000"/>
                              <w:sz w:val="20"/>
                            </w:rPr>
                          </w:pPr>
                          <w:r w:rsidRPr="004B3891">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F26EF" id="_x0000_t202" coordsize="21600,21600" o:spt="202" path="m,l,21600r21600,l21600,xe">
              <v:stroke joinstyle="miter"/>
              <v:path gradientshapeok="t" o:connecttype="rect"/>
            </v:shapetype>
            <v:shape id="Textfeld 3" o:spid="_x0000_s1027" type="#_x0000_t202" alt="Internal" style="position:absolute;left:0;text-align:left;margin-left:0;margin-top:0;width:31.5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" filled="f" stroked="f">
              <v:textbox style="mso-fit-shape-to-text:t" inset="0,0,0,15pt">
                <w:txbxContent>
                  <w:p w14:paraId="4B291B95" w14:textId="03140F68" w:rsidR="004B3891" w:rsidRPr="004B3891" w:rsidRDefault="004B3891" w:rsidP="004B3891">
                    <w:pPr>
                      <w:rPr>
                        <w:rFonts w:ascii="Calibri" w:eastAsia="Calibri" w:hAnsi="Calibri" w:cs="Calibri"/>
                        <w:noProof/>
                        <w:color w:val="000000"/>
                        <w:sz w:val="20"/>
                      </w:rPr>
                    </w:pPr>
                    <w:r w:rsidRPr="004B3891">
                      <w:rPr>
                        <w:rFonts w:ascii="Calibri" w:eastAsia="Calibri" w:hAnsi="Calibri" w:cs="Calibri"/>
                        <w:noProof/>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DAF2" w14:textId="0DCC37CA" w:rsidR="004B3891" w:rsidRDefault="004B3891">
    <w:pPr>
      <w:pStyle w:val="Pidipagina"/>
    </w:pPr>
    <w:r>
      <w:rPr>
        <w:noProof/>
      </w:rPr>
      <mc:AlternateContent>
        <mc:Choice Requires="wps">
          <w:drawing>
            <wp:anchor distT="0" distB="0" distL="0" distR="0" simplePos="0" relativeHeight="251658241" behindDoc="0" locked="0" layoutInCell="1" allowOverlap="1" wp14:anchorId="6E850072" wp14:editId="650A3A41">
              <wp:simplePos x="635" y="635"/>
              <wp:positionH relativeFrom="page">
                <wp:align>center</wp:align>
              </wp:positionH>
              <wp:positionV relativeFrom="page">
                <wp:align>bottom</wp:align>
              </wp:positionV>
              <wp:extent cx="400050" cy="352425"/>
              <wp:effectExtent l="0" t="0" r="0" b="0"/>
              <wp:wrapNone/>
              <wp:docPr id="63275789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52425"/>
                      </a:xfrm>
                      <a:prstGeom prst="rect">
                        <a:avLst/>
                      </a:prstGeom>
                      <a:noFill/>
                      <a:ln>
                        <a:noFill/>
                      </a:ln>
                    </wps:spPr>
                    <wps:txbx>
                      <w:txbxContent>
                        <w:p w14:paraId="55B840C7" w14:textId="1899F2F4" w:rsidR="004B3891" w:rsidRPr="004B3891" w:rsidRDefault="004B3891" w:rsidP="004B3891">
                          <w:pPr>
                            <w:rPr>
                              <w:rFonts w:ascii="Calibri" w:eastAsia="Calibri" w:hAnsi="Calibri" w:cs="Calibri"/>
                              <w:noProof/>
                              <w:color w:val="000000"/>
                              <w:sz w:val="20"/>
                            </w:rPr>
                          </w:pPr>
                          <w:r w:rsidRPr="004B3891">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50072" id="_x0000_t202" coordsize="21600,21600" o:spt="202" path="m,l,21600r21600,l21600,xe">
              <v:stroke joinstyle="miter"/>
              <v:path gradientshapeok="t" o:connecttype="rect"/>
            </v:shapetype>
            <v:shape id="Textfeld 1" o:spid="_x0000_s1028" type="#_x0000_t202" alt="Internal" style="position:absolute;left:0;text-align:left;margin-left:0;margin-top:0;width:31.5pt;height:27.7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vxDQIAABwEAAAOAAAAZHJzL2Uyb0RvYy54bWysU8Fu2zAMvQ/YPwi6L3ayZli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" filled="f" stroked="f">
              <v:textbox style="mso-fit-shape-to-text:t" inset="0,0,0,15pt">
                <w:txbxContent>
                  <w:p w14:paraId="55B840C7" w14:textId="1899F2F4" w:rsidR="004B3891" w:rsidRPr="004B3891" w:rsidRDefault="004B3891" w:rsidP="004B3891">
                    <w:pPr>
                      <w:rPr>
                        <w:rFonts w:ascii="Calibri" w:eastAsia="Calibri" w:hAnsi="Calibri" w:cs="Calibri"/>
                        <w:noProof/>
                        <w:color w:val="000000"/>
                        <w:sz w:val="20"/>
                      </w:rPr>
                    </w:pPr>
                    <w:r w:rsidRPr="004B3891">
                      <w:rPr>
                        <w:rFonts w:ascii="Calibri" w:eastAsia="Calibri" w:hAnsi="Calibri" w:cs="Calibri"/>
                        <w:noProof/>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37CA" w14:textId="77777777" w:rsidR="00C32CC3" w:rsidRDefault="00C32CC3" w:rsidP="004F5E36">
      <w:r>
        <w:separator/>
      </w:r>
    </w:p>
  </w:footnote>
  <w:footnote w:type="continuationSeparator" w:id="0">
    <w:p w14:paraId="716C7A59" w14:textId="77777777" w:rsidR="00C32CC3" w:rsidRDefault="00C32CC3" w:rsidP="004F5E36">
      <w:r>
        <w:continuationSeparator/>
      </w:r>
    </w:p>
  </w:footnote>
  <w:footnote w:type="continuationNotice" w:id="1">
    <w:p w14:paraId="059D8E24" w14:textId="77777777" w:rsidR="00C32CC3" w:rsidRDefault="00C32C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58240"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272EF1"/>
    <w:multiLevelType w:val="hybridMultilevel"/>
    <w:tmpl w:val="B82E4D5C"/>
    <w:lvl w:ilvl="0" w:tplc="78A016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AF71CA"/>
    <w:multiLevelType w:val="hybridMultilevel"/>
    <w:tmpl w:val="35681E02"/>
    <w:lvl w:ilvl="0" w:tplc="B508819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2A42A3"/>
    <w:multiLevelType w:val="hybridMultilevel"/>
    <w:tmpl w:val="2CD8D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4C0149"/>
    <w:multiLevelType w:val="hybridMultilevel"/>
    <w:tmpl w:val="899CC170"/>
    <w:lvl w:ilvl="0" w:tplc="318C3C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6"/>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9"/>
  </w:num>
  <w:num w:numId="13" w16cid:durableId="634725585">
    <w:abstractNumId w:val="17"/>
  </w:num>
  <w:num w:numId="14" w16cid:durableId="191119089">
    <w:abstractNumId w:val="20"/>
  </w:num>
  <w:num w:numId="15" w16cid:durableId="1966620109">
    <w:abstractNumId w:val="23"/>
  </w:num>
  <w:num w:numId="16" w16cid:durableId="695279686">
    <w:abstractNumId w:val="25"/>
  </w:num>
  <w:num w:numId="17" w16cid:durableId="158927901">
    <w:abstractNumId w:val="11"/>
  </w:num>
  <w:num w:numId="18" w16cid:durableId="119997729">
    <w:abstractNumId w:val="24"/>
  </w:num>
  <w:num w:numId="19" w16cid:durableId="79841364">
    <w:abstractNumId w:val="18"/>
  </w:num>
  <w:num w:numId="20" w16cid:durableId="1843427198">
    <w:abstractNumId w:val="12"/>
  </w:num>
  <w:num w:numId="21" w16cid:durableId="1378311685">
    <w:abstractNumId w:val="15"/>
  </w:num>
  <w:num w:numId="22" w16cid:durableId="1977102699">
    <w:abstractNumId w:val="22"/>
  </w:num>
  <w:num w:numId="23" w16cid:durableId="460074397">
    <w:abstractNumId w:val="13"/>
  </w:num>
  <w:num w:numId="24" w16cid:durableId="477191783">
    <w:abstractNumId w:val="21"/>
  </w:num>
  <w:num w:numId="25" w16cid:durableId="411198460">
    <w:abstractNumId w:val="14"/>
  </w:num>
  <w:num w:numId="26" w16cid:durableId="160629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67A2"/>
    <w:rsid w:val="000117CB"/>
    <w:rsid w:val="0003148D"/>
    <w:rsid w:val="00062A9A"/>
    <w:rsid w:val="000872A4"/>
    <w:rsid w:val="00095740"/>
    <w:rsid w:val="000A03B2"/>
    <w:rsid w:val="000D34BE"/>
    <w:rsid w:val="000E0BAE"/>
    <w:rsid w:val="000E36F1"/>
    <w:rsid w:val="000E3A73"/>
    <w:rsid w:val="000E414A"/>
    <w:rsid w:val="001303FE"/>
    <w:rsid w:val="0013121F"/>
    <w:rsid w:val="00134D76"/>
    <w:rsid w:val="00134DE4"/>
    <w:rsid w:val="00137B26"/>
    <w:rsid w:val="00150E59"/>
    <w:rsid w:val="00177B78"/>
    <w:rsid w:val="00182DDD"/>
    <w:rsid w:val="00184AD6"/>
    <w:rsid w:val="00185EA2"/>
    <w:rsid w:val="001B65C1"/>
    <w:rsid w:val="001C684B"/>
    <w:rsid w:val="001D4695"/>
    <w:rsid w:val="001D53FC"/>
    <w:rsid w:val="001D6EC0"/>
    <w:rsid w:val="001E394D"/>
    <w:rsid w:val="001F1854"/>
    <w:rsid w:val="001F2EC7"/>
    <w:rsid w:val="002065DB"/>
    <w:rsid w:val="00224335"/>
    <w:rsid w:val="00237B3F"/>
    <w:rsid w:val="002447EF"/>
    <w:rsid w:val="00251550"/>
    <w:rsid w:val="0025673A"/>
    <w:rsid w:val="002626FE"/>
    <w:rsid w:val="00271FFC"/>
    <w:rsid w:val="0027221A"/>
    <w:rsid w:val="00275B61"/>
    <w:rsid w:val="002C633D"/>
    <w:rsid w:val="002D1F12"/>
    <w:rsid w:val="002E029E"/>
    <w:rsid w:val="002F0952"/>
    <w:rsid w:val="002F25A9"/>
    <w:rsid w:val="003009B7"/>
    <w:rsid w:val="00302C82"/>
    <w:rsid w:val="0030469C"/>
    <w:rsid w:val="0033365F"/>
    <w:rsid w:val="00344B30"/>
    <w:rsid w:val="003723D4"/>
    <w:rsid w:val="003827D9"/>
    <w:rsid w:val="00387C15"/>
    <w:rsid w:val="003A7D1C"/>
    <w:rsid w:val="003B107F"/>
    <w:rsid w:val="003B61C3"/>
    <w:rsid w:val="003D0DB6"/>
    <w:rsid w:val="003D1129"/>
    <w:rsid w:val="003D2BE4"/>
    <w:rsid w:val="0040483B"/>
    <w:rsid w:val="004148EC"/>
    <w:rsid w:val="0042639A"/>
    <w:rsid w:val="00426BD4"/>
    <w:rsid w:val="00430DDD"/>
    <w:rsid w:val="00435501"/>
    <w:rsid w:val="00435524"/>
    <w:rsid w:val="00442FA3"/>
    <w:rsid w:val="0046164A"/>
    <w:rsid w:val="00462DCD"/>
    <w:rsid w:val="0046419A"/>
    <w:rsid w:val="0046601A"/>
    <w:rsid w:val="00471564"/>
    <w:rsid w:val="00491ECF"/>
    <w:rsid w:val="004B3891"/>
    <w:rsid w:val="004C2084"/>
    <w:rsid w:val="004D1162"/>
    <w:rsid w:val="004E0FFD"/>
    <w:rsid w:val="004E4DD6"/>
    <w:rsid w:val="004E53ED"/>
    <w:rsid w:val="004F5E36"/>
    <w:rsid w:val="005119A5"/>
    <w:rsid w:val="005278B7"/>
    <w:rsid w:val="005346C8"/>
    <w:rsid w:val="00537CCB"/>
    <w:rsid w:val="0054299F"/>
    <w:rsid w:val="00581815"/>
    <w:rsid w:val="00583780"/>
    <w:rsid w:val="00591C6C"/>
    <w:rsid w:val="00594425"/>
    <w:rsid w:val="00594E9F"/>
    <w:rsid w:val="005B5253"/>
    <w:rsid w:val="005B5863"/>
    <w:rsid w:val="005B61E6"/>
    <w:rsid w:val="005C1A57"/>
    <w:rsid w:val="005C648D"/>
    <w:rsid w:val="005C77E1"/>
    <w:rsid w:val="005D6A2F"/>
    <w:rsid w:val="005E1A82"/>
    <w:rsid w:val="005E78F0"/>
    <w:rsid w:val="005F0A28"/>
    <w:rsid w:val="005F0E5E"/>
    <w:rsid w:val="0060378D"/>
    <w:rsid w:val="00606630"/>
    <w:rsid w:val="006143E5"/>
    <w:rsid w:val="00620DEE"/>
    <w:rsid w:val="00621394"/>
    <w:rsid w:val="00621A1B"/>
    <w:rsid w:val="00623D69"/>
    <w:rsid w:val="00625639"/>
    <w:rsid w:val="00626DC4"/>
    <w:rsid w:val="0063599C"/>
    <w:rsid w:val="0064184D"/>
    <w:rsid w:val="00660347"/>
    <w:rsid w:val="00660E3E"/>
    <w:rsid w:val="00662E74"/>
    <w:rsid w:val="00663451"/>
    <w:rsid w:val="006A501F"/>
    <w:rsid w:val="006A58D2"/>
    <w:rsid w:val="006C5579"/>
    <w:rsid w:val="006F68C2"/>
    <w:rsid w:val="00704BDF"/>
    <w:rsid w:val="0070582C"/>
    <w:rsid w:val="007116FD"/>
    <w:rsid w:val="00715E24"/>
    <w:rsid w:val="00715F1C"/>
    <w:rsid w:val="00720C17"/>
    <w:rsid w:val="00725DED"/>
    <w:rsid w:val="00731397"/>
    <w:rsid w:val="00731859"/>
    <w:rsid w:val="00736B13"/>
    <w:rsid w:val="00740DBC"/>
    <w:rsid w:val="007447F3"/>
    <w:rsid w:val="00763D49"/>
    <w:rsid w:val="007661C8"/>
    <w:rsid w:val="00766D54"/>
    <w:rsid w:val="00794E78"/>
    <w:rsid w:val="007A0DFE"/>
    <w:rsid w:val="007D52CD"/>
    <w:rsid w:val="007E2250"/>
    <w:rsid w:val="0081241C"/>
    <w:rsid w:val="00813288"/>
    <w:rsid w:val="008168FC"/>
    <w:rsid w:val="00826C62"/>
    <w:rsid w:val="00830944"/>
    <w:rsid w:val="00835033"/>
    <w:rsid w:val="008479A2"/>
    <w:rsid w:val="00847AAE"/>
    <w:rsid w:val="0087637F"/>
    <w:rsid w:val="008A1512"/>
    <w:rsid w:val="008C779C"/>
    <w:rsid w:val="008D0BEB"/>
    <w:rsid w:val="008E136B"/>
    <w:rsid w:val="008E566E"/>
    <w:rsid w:val="00901EB6"/>
    <w:rsid w:val="009047CF"/>
    <w:rsid w:val="009425B4"/>
    <w:rsid w:val="009450CE"/>
    <w:rsid w:val="0094669B"/>
    <w:rsid w:val="0095164B"/>
    <w:rsid w:val="00956224"/>
    <w:rsid w:val="00957B61"/>
    <w:rsid w:val="0096308D"/>
    <w:rsid w:val="00970D6D"/>
    <w:rsid w:val="009712F7"/>
    <w:rsid w:val="0097415A"/>
    <w:rsid w:val="00996483"/>
    <w:rsid w:val="009C32E4"/>
    <w:rsid w:val="009E3D7A"/>
    <w:rsid w:val="009E788A"/>
    <w:rsid w:val="009F4A2B"/>
    <w:rsid w:val="00A05A15"/>
    <w:rsid w:val="00A07E93"/>
    <w:rsid w:val="00A15E75"/>
    <w:rsid w:val="00A1763D"/>
    <w:rsid w:val="00A17CEC"/>
    <w:rsid w:val="00A27EF0"/>
    <w:rsid w:val="00A3153F"/>
    <w:rsid w:val="00A44C17"/>
    <w:rsid w:val="00A6255A"/>
    <w:rsid w:val="00A66B9C"/>
    <w:rsid w:val="00A76EFC"/>
    <w:rsid w:val="00A8243D"/>
    <w:rsid w:val="00A856E8"/>
    <w:rsid w:val="00A92624"/>
    <w:rsid w:val="00A9626B"/>
    <w:rsid w:val="00A97F29"/>
    <w:rsid w:val="00AB0964"/>
    <w:rsid w:val="00AB7B66"/>
    <w:rsid w:val="00AC5F71"/>
    <w:rsid w:val="00AE0CA9"/>
    <w:rsid w:val="00AE377D"/>
    <w:rsid w:val="00B03433"/>
    <w:rsid w:val="00B234F7"/>
    <w:rsid w:val="00B31173"/>
    <w:rsid w:val="00B317A8"/>
    <w:rsid w:val="00B430A4"/>
    <w:rsid w:val="00B44AC7"/>
    <w:rsid w:val="00B61DBF"/>
    <w:rsid w:val="00B84FDC"/>
    <w:rsid w:val="00BB6185"/>
    <w:rsid w:val="00BB6F9B"/>
    <w:rsid w:val="00BC30C9"/>
    <w:rsid w:val="00BE3E58"/>
    <w:rsid w:val="00C01616"/>
    <w:rsid w:val="00C0162B"/>
    <w:rsid w:val="00C1543C"/>
    <w:rsid w:val="00C3246D"/>
    <w:rsid w:val="00C32CC3"/>
    <w:rsid w:val="00C345B1"/>
    <w:rsid w:val="00C40142"/>
    <w:rsid w:val="00C4630D"/>
    <w:rsid w:val="00C47098"/>
    <w:rsid w:val="00C57182"/>
    <w:rsid w:val="00C655FD"/>
    <w:rsid w:val="00C73D88"/>
    <w:rsid w:val="00C769C0"/>
    <w:rsid w:val="00C82870"/>
    <w:rsid w:val="00C867B1"/>
    <w:rsid w:val="00C94434"/>
    <w:rsid w:val="00CA1C95"/>
    <w:rsid w:val="00CA54AA"/>
    <w:rsid w:val="00CA5A9C"/>
    <w:rsid w:val="00CB7762"/>
    <w:rsid w:val="00CD5FE2"/>
    <w:rsid w:val="00CE0E21"/>
    <w:rsid w:val="00CF1556"/>
    <w:rsid w:val="00CF702F"/>
    <w:rsid w:val="00D02B4C"/>
    <w:rsid w:val="00D04D1A"/>
    <w:rsid w:val="00D3178A"/>
    <w:rsid w:val="00D741FC"/>
    <w:rsid w:val="00D801F0"/>
    <w:rsid w:val="00D84576"/>
    <w:rsid w:val="00D948AD"/>
    <w:rsid w:val="00D9579B"/>
    <w:rsid w:val="00DA33F9"/>
    <w:rsid w:val="00DC7E07"/>
    <w:rsid w:val="00DD1035"/>
    <w:rsid w:val="00DD372C"/>
    <w:rsid w:val="00DE0019"/>
    <w:rsid w:val="00DE264A"/>
    <w:rsid w:val="00DE2C88"/>
    <w:rsid w:val="00DE4EDE"/>
    <w:rsid w:val="00E02603"/>
    <w:rsid w:val="00E041E7"/>
    <w:rsid w:val="00E1280C"/>
    <w:rsid w:val="00E13F56"/>
    <w:rsid w:val="00E23CA1"/>
    <w:rsid w:val="00E24AED"/>
    <w:rsid w:val="00E31E9D"/>
    <w:rsid w:val="00E355C2"/>
    <w:rsid w:val="00E409A8"/>
    <w:rsid w:val="00E431A8"/>
    <w:rsid w:val="00E466CB"/>
    <w:rsid w:val="00E7209D"/>
    <w:rsid w:val="00E77CDE"/>
    <w:rsid w:val="00E92F1E"/>
    <w:rsid w:val="00EA50E1"/>
    <w:rsid w:val="00EB3FF9"/>
    <w:rsid w:val="00EC1C11"/>
    <w:rsid w:val="00EC59A6"/>
    <w:rsid w:val="00EC5BD1"/>
    <w:rsid w:val="00ED1892"/>
    <w:rsid w:val="00ED375D"/>
    <w:rsid w:val="00EE0131"/>
    <w:rsid w:val="00EF3557"/>
    <w:rsid w:val="00F1533A"/>
    <w:rsid w:val="00F16F14"/>
    <w:rsid w:val="00F20F8A"/>
    <w:rsid w:val="00F21D59"/>
    <w:rsid w:val="00F30C64"/>
    <w:rsid w:val="00F319FF"/>
    <w:rsid w:val="00F32C89"/>
    <w:rsid w:val="00F36C6C"/>
    <w:rsid w:val="00F41B60"/>
    <w:rsid w:val="00F62A03"/>
    <w:rsid w:val="00F72C4F"/>
    <w:rsid w:val="00F879FE"/>
    <w:rsid w:val="00F97970"/>
    <w:rsid w:val="00FB730C"/>
    <w:rsid w:val="00FC2171"/>
    <w:rsid w:val="00FC2695"/>
    <w:rsid w:val="00FC3E03"/>
    <w:rsid w:val="00FC59FA"/>
    <w:rsid w:val="00FE2BED"/>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qFormat/>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430DDD"/>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7A0DFE"/>
    <w:pPr>
      <w:tabs>
        <w:tab w:val="clear" w:pos="7100"/>
      </w:tabs>
      <w:spacing w:line="240" w:lineRule="atLeast"/>
      <w:ind w:left="360" w:right="-1"/>
    </w:pPr>
    <w:rPr>
      <w:rFonts w:eastAsia="MS PGothic"/>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styleId="Pidipagina">
    <w:name w:val="footer"/>
    <w:basedOn w:val="Normale"/>
    <w:link w:val="PidipaginaCarattere"/>
    <w:uiPriority w:val="99"/>
    <w:unhideWhenUsed/>
    <w:rsid w:val="004B3891"/>
    <w:pPr>
      <w:tabs>
        <w:tab w:val="clear" w:pos="7100"/>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4B3891"/>
    <w:rPr>
      <w:rFonts w:ascii="Arial" w:eastAsia="Times New Roman" w:hAnsi="Arial" w:cs="Times New Roman"/>
      <w:sz w:val="18"/>
      <w:szCs w:val="20"/>
      <w:lang w:val="en-GB"/>
    </w:rPr>
  </w:style>
  <w:style w:type="paragraph" w:styleId="Intestazione">
    <w:name w:val="header"/>
    <w:basedOn w:val="Normale"/>
    <w:link w:val="IntestazioneCarattere"/>
    <w:semiHidden/>
    <w:unhideWhenUsed/>
    <w:rsid w:val="003D1129"/>
    <w:pPr>
      <w:tabs>
        <w:tab w:val="clear" w:pos="7100"/>
        <w:tab w:val="center" w:pos="4536"/>
        <w:tab w:val="right" w:pos="9072"/>
      </w:tabs>
      <w:spacing w:line="240" w:lineRule="auto"/>
    </w:pPr>
  </w:style>
  <w:style w:type="character" w:customStyle="1" w:styleId="IntestazioneCarattere">
    <w:name w:val="Intestazione Carattere"/>
    <w:basedOn w:val="Carpredefinitoparagrafo"/>
    <w:link w:val="Intestazione"/>
    <w:semiHidden/>
    <w:rsid w:val="003D1129"/>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0E0BAE"/>
    <w:rPr>
      <w:sz w:val="16"/>
      <w:szCs w:val="16"/>
    </w:rPr>
  </w:style>
  <w:style w:type="paragraph" w:styleId="Revisione">
    <w:name w:val="Revision"/>
    <w:hidden/>
    <w:uiPriority w:val="99"/>
    <w:semiHidden/>
    <w:rsid w:val="00134D7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829">
      <w:bodyDiv w:val="1"/>
      <w:marLeft w:val="0"/>
      <w:marRight w:val="0"/>
      <w:marTop w:val="0"/>
      <w:marBottom w:val="0"/>
      <w:divBdr>
        <w:top w:val="none" w:sz="0" w:space="0" w:color="auto"/>
        <w:left w:val="none" w:sz="0" w:space="0" w:color="auto"/>
        <w:bottom w:val="none" w:sz="0" w:space="0" w:color="auto"/>
        <w:right w:val="none" w:sz="0" w:space="0" w:color="auto"/>
      </w:divBdr>
    </w:div>
    <w:div w:id="11883637">
      <w:bodyDiv w:val="1"/>
      <w:marLeft w:val="0"/>
      <w:marRight w:val="0"/>
      <w:marTop w:val="0"/>
      <w:marBottom w:val="0"/>
      <w:divBdr>
        <w:top w:val="none" w:sz="0" w:space="0" w:color="auto"/>
        <w:left w:val="none" w:sz="0" w:space="0" w:color="auto"/>
        <w:bottom w:val="none" w:sz="0" w:space="0" w:color="auto"/>
        <w:right w:val="none" w:sz="0" w:space="0" w:color="auto"/>
      </w:divBdr>
    </w:div>
    <w:div w:id="18364238">
      <w:bodyDiv w:val="1"/>
      <w:marLeft w:val="0"/>
      <w:marRight w:val="0"/>
      <w:marTop w:val="0"/>
      <w:marBottom w:val="0"/>
      <w:divBdr>
        <w:top w:val="none" w:sz="0" w:space="0" w:color="auto"/>
        <w:left w:val="none" w:sz="0" w:space="0" w:color="auto"/>
        <w:bottom w:val="none" w:sz="0" w:space="0" w:color="auto"/>
        <w:right w:val="none" w:sz="0" w:space="0" w:color="auto"/>
      </w:divBdr>
    </w:div>
    <w:div w:id="21327307">
      <w:bodyDiv w:val="1"/>
      <w:marLeft w:val="0"/>
      <w:marRight w:val="0"/>
      <w:marTop w:val="0"/>
      <w:marBottom w:val="0"/>
      <w:divBdr>
        <w:top w:val="none" w:sz="0" w:space="0" w:color="auto"/>
        <w:left w:val="none" w:sz="0" w:space="0" w:color="auto"/>
        <w:bottom w:val="none" w:sz="0" w:space="0" w:color="auto"/>
        <w:right w:val="none" w:sz="0" w:space="0" w:color="auto"/>
      </w:divBdr>
    </w:div>
    <w:div w:id="42140956">
      <w:bodyDiv w:val="1"/>
      <w:marLeft w:val="0"/>
      <w:marRight w:val="0"/>
      <w:marTop w:val="0"/>
      <w:marBottom w:val="0"/>
      <w:divBdr>
        <w:top w:val="none" w:sz="0" w:space="0" w:color="auto"/>
        <w:left w:val="none" w:sz="0" w:space="0" w:color="auto"/>
        <w:bottom w:val="none" w:sz="0" w:space="0" w:color="auto"/>
        <w:right w:val="none" w:sz="0" w:space="0" w:color="auto"/>
      </w:divBdr>
    </w:div>
    <w:div w:id="42802008">
      <w:bodyDiv w:val="1"/>
      <w:marLeft w:val="0"/>
      <w:marRight w:val="0"/>
      <w:marTop w:val="0"/>
      <w:marBottom w:val="0"/>
      <w:divBdr>
        <w:top w:val="none" w:sz="0" w:space="0" w:color="auto"/>
        <w:left w:val="none" w:sz="0" w:space="0" w:color="auto"/>
        <w:bottom w:val="none" w:sz="0" w:space="0" w:color="auto"/>
        <w:right w:val="none" w:sz="0" w:space="0" w:color="auto"/>
      </w:divBdr>
    </w:div>
    <w:div w:id="44720442">
      <w:bodyDiv w:val="1"/>
      <w:marLeft w:val="0"/>
      <w:marRight w:val="0"/>
      <w:marTop w:val="0"/>
      <w:marBottom w:val="0"/>
      <w:divBdr>
        <w:top w:val="none" w:sz="0" w:space="0" w:color="auto"/>
        <w:left w:val="none" w:sz="0" w:space="0" w:color="auto"/>
        <w:bottom w:val="none" w:sz="0" w:space="0" w:color="auto"/>
        <w:right w:val="none" w:sz="0" w:space="0" w:color="auto"/>
      </w:divBdr>
    </w:div>
    <w:div w:id="46493900">
      <w:bodyDiv w:val="1"/>
      <w:marLeft w:val="0"/>
      <w:marRight w:val="0"/>
      <w:marTop w:val="0"/>
      <w:marBottom w:val="0"/>
      <w:divBdr>
        <w:top w:val="none" w:sz="0" w:space="0" w:color="auto"/>
        <w:left w:val="none" w:sz="0" w:space="0" w:color="auto"/>
        <w:bottom w:val="none" w:sz="0" w:space="0" w:color="auto"/>
        <w:right w:val="none" w:sz="0" w:space="0" w:color="auto"/>
      </w:divBdr>
    </w:div>
    <w:div w:id="50231413">
      <w:bodyDiv w:val="1"/>
      <w:marLeft w:val="0"/>
      <w:marRight w:val="0"/>
      <w:marTop w:val="0"/>
      <w:marBottom w:val="0"/>
      <w:divBdr>
        <w:top w:val="none" w:sz="0" w:space="0" w:color="auto"/>
        <w:left w:val="none" w:sz="0" w:space="0" w:color="auto"/>
        <w:bottom w:val="none" w:sz="0" w:space="0" w:color="auto"/>
        <w:right w:val="none" w:sz="0" w:space="0" w:color="auto"/>
      </w:divBdr>
    </w:div>
    <w:div w:id="66193960">
      <w:bodyDiv w:val="1"/>
      <w:marLeft w:val="0"/>
      <w:marRight w:val="0"/>
      <w:marTop w:val="0"/>
      <w:marBottom w:val="0"/>
      <w:divBdr>
        <w:top w:val="none" w:sz="0" w:space="0" w:color="auto"/>
        <w:left w:val="none" w:sz="0" w:space="0" w:color="auto"/>
        <w:bottom w:val="none" w:sz="0" w:space="0" w:color="auto"/>
        <w:right w:val="none" w:sz="0" w:space="0" w:color="auto"/>
      </w:divBdr>
    </w:div>
    <w:div w:id="74669721">
      <w:bodyDiv w:val="1"/>
      <w:marLeft w:val="0"/>
      <w:marRight w:val="0"/>
      <w:marTop w:val="0"/>
      <w:marBottom w:val="0"/>
      <w:divBdr>
        <w:top w:val="none" w:sz="0" w:space="0" w:color="auto"/>
        <w:left w:val="none" w:sz="0" w:space="0" w:color="auto"/>
        <w:bottom w:val="none" w:sz="0" w:space="0" w:color="auto"/>
        <w:right w:val="none" w:sz="0" w:space="0" w:color="auto"/>
      </w:divBdr>
    </w:div>
    <w:div w:id="76220094">
      <w:bodyDiv w:val="1"/>
      <w:marLeft w:val="0"/>
      <w:marRight w:val="0"/>
      <w:marTop w:val="0"/>
      <w:marBottom w:val="0"/>
      <w:divBdr>
        <w:top w:val="none" w:sz="0" w:space="0" w:color="auto"/>
        <w:left w:val="none" w:sz="0" w:space="0" w:color="auto"/>
        <w:bottom w:val="none" w:sz="0" w:space="0" w:color="auto"/>
        <w:right w:val="none" w:sz="0" w:space="0" w:color="auto"/>
      </w:divBdr>
    </w:div>
    <w:div w:id="77488492">
      <w:bodyDiv w:val="1"/>
      <w:marLeft w:val="0"/>
      <w:marRight w:val="0"/>
      <w:marTop w:val="0"/>
      <w:marBottom w:val="0"/>
      <w:divBdr>
        <w:top w:val="none" w:sz="0" w:space="0" w:color="auto"/>
        <w:left w:val="none" w:sz="0" w:space="0" w:color="auto"/>
        <w:bottom w:val="none" w:sz="0" w:space="0" w:color="auto"/>
        <w:right w:val="none" w:sz="0" w:space="0" w:color="auto"/>
      </w:divBdr>
    </w:div>
    <w:div w:id="87969644">
      <w:bodyDiv w:val="1"/>
      <w:marLeft w:val="0"/>
      <w:marRight w:val="0"/>
      <w:marTop w:val="0"/>
      <w:marBottom w:val="0"/>
      <w:divBdr>
        <w:top w:val="none" w:sz="0" w:space="0" w:color="auto"/>
        <w:left w:val="none" w:sz="0" w:space="0" w:color="auto"/>
        <w:bottom w:val="none" w:sz="0" w:space="0" w:color="auto"/>
        <w:right w:val="none" w:sz="0" w:space="0" w:color="auto"/>
      </w:divBdr>
    </w:div>
    <w:div w:id="89473471">
      <w:bodyDiv w:val="1"/>
      <w:marLeft w:val="0"/>
      <w:marRight w:val="0"/>
      <w:marTop w:val="0"/>
      <w:marBottom w:val="0"/>
      <w:divBdr>
        <w:top w:val="none" w:sz="0" w:space="0" w:color="auto"/>
        <w:left w:val="none" w:sz="0" w:space="0" w:color="auto"/>
        <w:bottom w:val="none" w:sz="0" w:space="0" w:color="auto"/>
        <w:right w:val="none" w:sz="0" w:space="0" w:color="auto"/>
      </w:divBdr>
    </w:div>
    <w:div w:id="90703973">
      <w:bodyDiv w:val="1"/>
      <w:marLeft w:val="0"/>
      <w:marRight w:val="0"/>
      <w:marTop w:val="0"/>
      <w:marBottom w:val="0"/>
      <w:divBdr>
        <w:top w:val="none" w:sz="0" w:space="0" w:color="auto"/>
        <w:left w:val="none" w:sz="0" w:space="0" w:color="auto"/>
        <w:bottom w:val="none" w:sz="0" w:space="0" w:color="auto"/>
        <w:right w:val="none" w:sz="0" w:space="0" w:color="auto"/>
      </w:divBdr>
    </w:div>
    <w:div w:id="94063000">
      <w:bodyDiv w:val="1"/>
      <w:marLeft w:val="0"/>
      <w:marRight w:val="0"/>
      <w:marTop w:val="0"/>
      <w:marBottom w:val="0"/>
      <w:divBdr>
        <w:top w:val="none" w:sz="0" w:space="0" w:color="auto"/>
        <w:left w:val="none" w:sz="0" w:space="0" w:color="auto"/>
        <w:bottom w:val="none" w:sz="0" w:space="0" w:color="auto"/>
        <w:right w:val="none" w:sz="0" w:space="0" w:color="auto"/>
      </w:divBdr>
    </w:div>
    <w:div w:id="99883243">
      <w:bodyDiv w:val="1"/>
      <w:marLeft w:val="0"/>
      <w:marRight w:val="0"/>
      <w:marTop w:val="0"/>
      <w:marBottom w:val="0"/>
      <w:divBdr>
        <w:top w:val="none" w:sz="0" w:space="0" w:color="auto"/>
        <w:left w:val="none" w:sz="0" w:space="0" w:color="auto"/>
        <w:bottom w:val="none" w:sz="0" w:space="0" w:color="auto"/>
        <w:right w:val="none" w:sz="0" w:space="0" w:color="auto"/>
      </w:divBdr>
    </w:div>
    <w:div w:id="105395489">
      <w:bodyDiv w:val="1"/>
      <w:marLeft w:val="0"/>
      <w:marRight w:val="0"/>
      <w:marTop w:val="0"/>
      <w:marBottom w:val="0"/>
      <w:divBdr>
        <w:top w:val="none" w:sz="0" w:space="0" w:color="auto"/>
        <w:left w:val="none" w:sz="0" w:space="0" w:color="auto"/>
        <w:bottom w:val="none" w:sz="0" w:space="0" w:color="auto"/>
        <w:right w:val="none" w:sz="0" w:space="0" w:color="auto"/>
      </w:divBdr>
    </w:div>
    <w:div w:id="107625190">
      <w:bodyDiv w:val="1"/>
      <w:marLeft w:val="0"/>
      <w:marRight w:val="0"/>
      <w:marTop w:val="0"/>
      <w:marBottom w:val="0"/>
      <w:divBdr>
        <w:top w:val="none" w:sz="0" w:space="0" w:color="auto"/>
        <w:left w:val="none" w:sz="0" w:space="0" w:color="auto"/>
        <w:bottom w:val="none" w:sz="0" w:space="0" w:color="auto"/>
        <w:right w:val="none" w:sz="0" w:space="0" w:color="auto"/>
      </w:divBdr>
    </w:div>
    <w:div w:id="117990374">
      <w:bodyDiv w:val="1"/>
      <w:marLeft w:val="0"/>
      <w:marRight w:val="0"/>
      <w:marTop w:val="0"/>
      <w:marBottom w:val="0"/>
      <w:divBdr>
        <w:top w:val="none" w:sz="0" w:space="0" w:color="auto"/>
        <w:left w:val="none" w:sz="0" w:space="0" w:color="auto"/>
        <w:bottom w:val="none" w:sz="0" w:space="0" w:color="auto"/>
        <w:right w:val="none" w:sz="0" w:space="0" w:color="auto"/>
      </w:divBdr>
    </w:div>
    <w:div w:id="126550293">
      <w:bodyDiv w:val="1"/>
      <w:marLeft w:val="0"/>
      <w:marRight w:val="0"/>
      <w:marTop w:val="0"/>
      <w:marBottom w:val="0"/>
      <w:divBdr>
        <w:top w:val="none" w:sz="0" w:space="0" w:color="auto"/>
        <w:left w:val="none" w:sz="0" w:space="0" w:color="auto"/>
        <w:bottom w:val="none" w:sz="0" w:space="0" w:color="auto"/>
        <w:right w:val="none" w:sz="0" w:space="0" w:color="auto"/>
      </w:divBdr>
    </w:div>
    <w:div w:id="134493779">
      <w:bodyDiv w:val="1"/>
      <w:marLeft w:val="0"/>
      <w:marRight w:val="0"/>
      <w:marTop w:val="0"/>
      <w:marBottom w:val="0"/>
      <w:divBdr>
        <w:top w:val="none" w:sz="0" w:space="0" w:color="auto"/>
        <w:left w:val="none" w:sz="0" w:space="0" w:color="auto"/>
        <w:bottom w:val="none" w:sz="0" w:space="0" w:color="auto"/>
        <w:right w:val="none" w:sz="0" w:space="0" w:color="auto"/>
      </w:divBdr>
    </w:div>
    <w:div w:id="152961538">
      <w:bodyDiv w:val="1"/>
      <w:marLeft w:val="0"/>
      <w:marRight w:val="0"/>
      <w:marTop w:val="0"/>
      <w:marBottom w:val="0"/>
      <w:divBdr>
        <w:top w:val="none" w:sz="0" w:space="0" w:color="auto"/>
        <w:left w:val="none" w:sz="0" w:space="0" w:color="auto"/>
        <w:bottom w:val="none" w:sz="0" w:space="0" w:color="auto"/>
        <w:right w:val="none" w:sz="0" w:space="0" w:color="auto"/>
      </w:divBdr>
    </w:div>
    <w:div w:id="160851581">
      <w:bodyDiv w:val="1"/>
      <w:marLeft w:val="0"/>
      <w:marRight w:val="0"/>
      <w:marTop w:val="0"/>
      <w:marBottom w:val="0"/>
      <w:divBdr>
        <w:top w:val="none" w:sz="0" w:space="0" w:color="auto"/>
        <w:left w:val="none" w:sz="0" w:space="0" w:color="auto"/>
        <w:bottom w:val="none" w:sz="0" w:space="0" w:color="auto"/>
        <w:right w:val="none" w:sz="0" w:space="0" w:color="auto"/>
      </w:divBdr>
    </w:div>
    <w:div w:id="167910141">
      <w:bodyDiv w:val="1"/>
      <w:marLeft w:val="0"/>
      <w:marRight w:val="0"/>
      <w:marTop w:val="0"/>
      <w:marBottom w:val="0"/>
      <w:divBdr>
        <w:top w:val="none" w:sz="0" w:space="0" w:color="auto"/>
        <w:left w:val="none" w:sz="0" w:space="0" w:color="auto"/>
        <w:bottom w:val="none" w:sz="0" w:space="0" w:color="auto"/>
        <w:right w:val="none" w:sz="0" w:space="0" w:color="auto"/>
      </w:divBdr>
    </w:div>
    <w:div w:id="172840537">
      <w:bodyDiv w:val="1"/>
      <w:marLeft w:val="0"/>
      <w:marRight w:val="0"/>
      <w:marTop w:val="0"/>
      <w:marBottom w:val="0"/>
      <w:divBdr>
        <w:top w:val="none" w:sz="0" w:space="0" w:color="auto"/>
        <w:left w:val="none" w:sz="0" w:space="0" w:color="auto"/>
        <w:bottom w:val="none" w:sz="0" w:space="0" w:color="auto"/>
        <w:right w:val="none" w:sz="0" w:space="0" w:color="auto"/>
      </w:divBdr>
    </w:div>
    <w:div w:id="172964343">
      <w:bodyDiv w:val="1"/>
      <w:marLeft w:val="0"/>
      <w:marRight w:val="0"/>
      <w:marTop w:val="0"/>
      <w:marBottom w:val="0"/>
      <w:divBdr>
        <w:top w:val="none" w:sz="0" w:space="0" w:color="auto"/>
        <w:left w:val="none" w:sz="0" w:space="0" w:color="auto"/>
        <w:bottom w:val="none" w:sz="0" w:space="0" w:color="auto"/>
        <w:right w:val="none" w:sz="0" w:space="0" w:color="auto"/>
      </w:divBdr>
    </w:div>
    <w:div w:id="175852307">
      <w:bodyDiv w:val="1"/>
      <w:marLeft w:val="0"/>
      <w:marRight w:val="0"/>
      <w:marTop w:val="0"/>
      <w:marBottom w:val="0"/>
      <w:divBdr>
        <w:top w:val="none" w:sz="0" w:space="0" w:color="auto"/>
        <w:left w:val="none" w:sz="0" w:space="0" w:color="auto"/>
        <w:bottom w:val="none" w:sz="0" w:space="0" w:color="auto"/>
        <w:right w:val="none" w:sz="0" w:space="0" w:color="auto"/>
      </w:divBdr>
    </w:div>
    <w:div w:id="176387135">
      <w:bodyDiv w:val="1"/>
      <w:marLeft w:val="0"/>
      <w:marRight w:val="0"/>
      <w:marTop w:val="0"/>
      <w:marBottom w:val="0"/>
      <w:divBdr>
        <w:top w:val="none" w:sz="0" w:space="0" w:color="auto"/>
        <w:left w:val="none" w:sz="0" w:space="0" w:color="auto"/>
        <w:bottom w:val="none" w:sz="0" w:space="0" w:color="auto"/>
        <w:right w:val="none" w:sz="0" w:space="0" w:color="auto"/>
      </w:divBdr>
    </w:div>
    <w:div w:id="182794113">
      <w:bodyDiv w:val="1"/>
      <w:marLeft w:val="0"/>
      <w:marRight w:val="0"/>
      <w:marTop w:val="0"/>
      <w:marBottom w:val="0"/>
      <w:divBdr>
        <w:top w:val="none" w:sz="0" w:space="0" w:color="auto"/>
        <w:left w:val="none" w:sz="0" w:space="0" w:color="auto"/>
        <w:bottom w:val="none" w:sz="0" w:space="0" w:color="auto"/>
        <w:right w:val="none" w:sz="0" w:space="0" w:color="auto"/>
      </w:divBdr>
    </w:div>
    <w:div w:id="189419573">
      <w:bodyDiv w:val="1"/>
      <w:marLeft w:val="0"/>
      <w:marRight w:val="0"/>
      <w:marTop w:val="0"/>
      <w:marBottom w:val="0"/>
      <w:divBdr>
        <w:top w:val="none" w:sz="0" w:space="0" w:color="auto"/>
        <w:left w:val="none" w:sz="0" w:space="0" w:color="auto"/>
        <w:bottom w:val="none" w:sz="0" w:space="0" w:color="auto"/>
        <w:right w:val="none" w:sz="0" w:space="0" w:color="auto"/>
      </w:divBdr>
    </w:div>
    <w:div w:id="190805726">
      <w:bodyDiv w:val="1"/>
      <w:marLeft w:val="0"/>
      <w:marRight w:val="0"/>
      <w:marTop w:val="0"/>
      <w:marBottom w:val="0"/>
      <w:divBdr>
        <w:top w:val="none" w:sz="0" w:space="0" w:color="auto"/>
        <w:left w:val="none" w:sz="0" w:space="0" w:color="auto"/>
        <w:bottom w:val="none" w:sz="0" w:space="0" w:color="auto"/>
        <w:right w:val="none" w:sz="0" w:space="0" w:color="auto"/>
      </w:divBdr>
    </w:div>
    <w:div w:id="199589720">
      <w:bodyDiv w:val="1"/>
      <w:marLeft w:val="0"/>
      <w:marRight w:val="0"/>
      <w:marTop w:val="0"/>
      <w:marBottom w:val="0"/>
      <w:divBdr>
        <w:top w:val="none" w:sz="0" w:space="0" w:color="auto"/>
        <w:left w:val="none" w:sz="0" w:space="0" w:color="auto"/>
        <w:bottom w:val="none" w:sz="0" w:space="0" w:color="auto"/>
        <w:right w:val="none" w:sz="0" w:space="0" w:color="auto"/>
      </w:divBdr>
    </w:div>
    <w:div w:id="250744513">
      <w:bodyDiv w:val="1"/>
      <w:marLeft w:val="0"/>
      <w:marRight w:val="0"/>
      <w:marTop w:val="0"/>
      <w:marBottom w:val="0"/>
      <w:divBdr>
        <w:top w:val="none" w:sz="0" w:space="0" w:color="auto"/>
        <w:left w:val="none" w:sz="0" w:space="0" w:color="auto"/>
        <w:bottom w:val="none" w:sz="0" w:space="0" w:color="auto"/>
        <w:right w:val="none" w:sz="0" w:space="0" w:color="auto"/>
      </w:divBdr>
    </w:div>
    <w:div w:id="252016811">
      <w:bodyDiv w:val="1"/>
      <w:marLeft w:val="0"/>
      <w:marRight w:val="0"/>
      <w:marTop w:val="0"/>
      <w:marBottom w:val="0"/>
      <w:divBdr>
        <w:top w:val="none" w:sz="0" w:space="0" w:color="auto"/>
        <w:left w:val="none" w:sz="0" w:space="0" w:color="auto"/>
        <w:bottom w:val="none" w:sz="0" w:space="0" w:color="auto"/>
        <w:right w:val="none" w:sz="0" w:space="0" w:color="auto"/>
      </w:divBdr>
    </w:div>
    <w:div w:id="281158849">
      <w:bodyDiv w:val="1"/>
      <w:marLeft w:val="0"/>
      <w:marRight w:val="0"/>
      <w:marTop w:val="0"/>
      <w:marBottom w:val="0"/>
      <w:divBdr>
        <w:top w:val="none" w:sz="0" w:space="0" w:color="auto"/>
        <w:left w:val="none" w:sz="0" w:space="0" w:color="auto"/>
        <w:bottom w:val="none" w:sz="0" w:space="0" w:color="auto"/>
        <w:right w:val="none" w:sz="0" w:space="0" w:color="auto"/>
      </w:divBdr>
    </w:div>
    <w:div w:id="297802734">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7342720">
      <w:bodyDiv w:val="1"/>
      <w:marLeft w:val="0"/>
      <w:marRight w:val="0"/>
      <w:marTop w:val="0"/>
      <w:marBottom w:val="0"/>
      <w:divBdr>
        <w:top w:val="none" w:sz="0" w:space="0" w:color="auto"/>
        <w:left w:val="none" w:sz="0" w:space="0" w:color="auto"/>
        <w:bottom w:val="none" w:sz="0" w:space="0" w:color="auto"/>
        <w:right w:val="none" w:sz="0" w:space="0" w:color="auto"/>
      </w:divBdr>
    </w:div>
    <w:div w:id="326177824">
      <w:bodyDiv w:val="1"/>
      <w:marLeft w:val="0"/>
      <w:marRight w:val="0"/>
      <w:marTop w:val="0"/>
      <w:marBottom w:val="0"/>
      <w:divBdr>
        <w:top w:val="none" w:sz="0" w:space="0" w:color="auto"/>
        <w:left w:val="none" w:sz="0" w:space="0" w:color="auto"/>
        <w:bottom w:val="none" w:sz="0" w:space="0" w:color="auto"/>
        <w:right w:val="none" w:sz="0" w:space="0" w:color="auto"/>
      </w:divBdr>
    </w:div>
    <w:div w:id="333730225">
      <w:bodyDiv w:val="1"/>
      <w:marLeft w:val="0"/>
      <w:marRight w:val="0"/>
      <w:marTop w:val="0"/>
      <w:marBottom w:val="0"/>
      <w:divBdr>
        <w:top w:val="none" w:sz="0" w:space="0" w:color="auto"/>
        <w:left w:val="none" w:sz="0" w:space="0" w:color="auto"/>
        <w:bottom w:val="none" w:sz="0" w:space="0" w:color="auto"/>
        <w:right w:val="none" w:sz="0" w:space="0" w:color="auto"/>
      </w:divBdr>
    </w:div>
    <w:div w:id="336200288">
      <w:bodyDiv w:val="1"/>
      <w:marLeft w:val="0"/>
      <w:marRight w:val="0"/>
      <w:marTop w:val="0"/>
      <w:marBottom w:val="0"/>
      <w:divBdr>
        <w:top w:val="none" w:sz="0" w:space="0" w:color="auto"/>
        <w:left w:val="none" w:sz="0" w:space="0" w:color="auto"/>
        <w:bottom w:val="none" w:sz="0" w:space="0" w:color="auto"/>
        <w:right w:val="none" w:sz="0" w:space="0" w:color="auto"/>
      </w:divBdr>
    </w:div>
    <w:div w:id="343552355">
      <w:bodyDiv w:val="1"/>
      <w:marLeft w:val="0"/>
      <w:marRight w:val="0"/>
      <w:marTop w:val="0"/>
      <w:marBottom w:val="0"/>
      <w:divBdr>
        <w:top w:val="none" w:sz="0" w:space="0" w:color="auto"/>
        <w:left w:val="none" w:sz="0" w:space="0" w:color="auto"/>
        <w:bottom w:val="none" w:sz="0" w:space="0" w:color="auto"/>
        <w:right w:val="none" w:sz="0" w:space="0" w:color="auto"/>
      </w:divBdr>
    </w:div>
    <w:div w:id="352465118">
      <w:bodyDiv w:val="1"/>
      <w:marLeft w:val="0"/>
      <w:marRight w:val="0"/>
      <w:marTop w:val="0"/>
      <w:marBottom w:val="0"/>
      <w:divBdr>
        <w:top w:val="none" w:sz="0" w:space="0" w:color="auto"/>
        <w:left w:val="none" w:sz="0" w:space="0" w:color="auto"/>
        <w:bottom w:val="none" w:sz="0" w:space="0" w:color="auto"/>
        <w:right w:val="none" w:sz="0" w:space="0" w:color="auto"/>
      </w:divBdr>
    </w:div>
    <w:div w:id="382146086">
      <w:bodyDiv w:val="1"/>
      <w:marLeft w:val="0"/>
      <w:marRight w:val="0"/>
      <w:marTop w:val="0"/>
      <w:marBottom w:val="0"/>
      <w:divBdr>
        <w:top w:val="none" w:sz="0" w:space="0" w:color="auto"/>
        <w:left w:val="none" w:sz="0" w:space="0" w:color="auto"/>
        <w:bottom w:val="none" w:sz="0" w:space="0" w:color="auto"/>
        <w:right w:val="none" w:sz="0" w:space="0" w:color="auto"/>
      </w:divBdr>
    </w:div>
    <w:div w:id="386151454">
      <w:bodyDiv w:val="1"/>
      <w:marLeft w:val="0"/>
      <w:marRight w:val="0"/>
      <w:marTop w:val="0"/>
      <w:marBottom w:val="0"/>
      <w:divBdr>
        <w:top w:val="none" w:sz="0" w:space="0" w:color="auto"/>
        <w:left w:val="none" w:sz="0" w:space="0" w:color="auto"/>
        <w:bottom w:val="none" w:sz="0" w:space="0" w:color="auto"/>
        <w:right w:val="none" w:sz="0" w:space="0" w:color="auto"/>
      </w:divBdr>
    </w:div>
    <w:div w:id="397633072">
      <w:bodyDiv w:val="1"/>
      <w:marLeft w:val="0"/>
      <w:marRight w:val="0"/>
      <w:marTop w:val="0"/>
      <w:marBottom w:val="0"/>
      <w:divBdr>
        <w:top w:val="none" w:sz="0" w:space="0" w:color="auto"/>
        <w:left w:val="none" w:sz="0" w:space="0" w:color="auto"/>
        <w:bottom w:val="none" w:sz="0" w:space="0" w:color="auto"/>
        <w:right w:val="none" w:sz="0" w:space="0" w:color="auto"/>
      </w:divBdr>
    </w:div>
    <w:div w:id="402341689">
      <w:bodyDiv w:val="1"/>
      <w:marLeft w:val="0"/>
      <w:marRight w:val="0"/>
      <w:marTop w:val="0"/>
      <w:marBottom w:val="0"/>
      <w:divBdr>
        <w:top w:val="none" w:sz="0" w:space="0" w:color="auto"/>
        <w:left w:val="none" w:sz="0" w:space="0" w:color="auto"/>
        <w:bottom w:val="none" w:sz="0" w:space="0" w:color="auto"/>
        <w:right w:val="none" w:sz="0" w:space="0" w:color="auto"/>
      </w:divBdr>
    </w:div>
    <w:div w:id="429473771">
      <w:bodyDiv w:val="1"/>
      <w:marLeft w:val="0"/>
      <w:marRight w:val="0"/>
      <w:marTop w:val="0"/>
      <w:marBottom w:val="0"/>
      <w:divBdr>
        <w:top w:val="none" w:sz="0" w:space="0" w:color="auto"/>
        <w:left w:val="none" w:sz="0" w:space="0" w:color="auto"/>
        <w:bottom w:val="none" w:sz="0" w:space="0" w:color="auto"/>
        <w:right w:val="none" w:sz="0" w:space="0" w:color="auto"/>
      </w:divBdr>
    </w:div>
    <w:div w:id="449277752">
      <w:bodyDiv w:val="1"/>
      <w:marLeft w:val="0"/>
      <w:marRight w:val="0"/>
      <w:marTop w:val="0"/>
      <w:marBottom w:val="0"/>
      <w:divBdr>
        <w:top w:val="none" w:sz="0" w:space="0" w:color="auto"/>
        <w:left w:val="none" w:sz="0" w:space="0" w:color="auto"/>
        <w:bottom w:val="none" w:sz="0" w:space="0" w:color="auto"/>
        <w:right w:val="none" w:sz="0" w:space="0" w:color="auto"/>
      </w:divBdr>
    </w:div>
    <w:div w:id="452867139">
      <w:bodyDiv w:val="1"/>
      <w:marLeft w:val="0"/>
      <w:marRight w:val="0"/>
      <w:marTop w:val="0"/>
      <w:marBottom w:val="0"/>
      <w:divBdr>
        <w:top w:val="none" w:sz="0" w:space="0" w:color="auto"/>
        <w:left w:val="none" w:sz="0" w:space="0" w:color="auto"/>
        <w:bottom w:val="none" w:sz="0" w:space="0" w:color="auto"/>
        <w:right w:val="none" w:sz="0" w:space="0" w:color="auto"/>
      </w:divBdr>
    </w:div>
    <w:div w:id="468714963">
      <w:bodyDiv w:val="1"/>
      <w:marLeft w:val="0"/>
      <w:marRight w:val="0"/>
      <w:marTop w:val="0"/>
      <w:marBottom w:val="0"/>
      <w:divBdr>
        <w:top w:val="none" w:sz="0" w:space="0" w:color="auto"/>
        <w:left w:val="none" w:sz="0" w:space="0" w:color="auto"/>
        <w:bottom w:val="none" w:sz="0" w:space="0" w:color="auto"/>
        <w:right w:val="none" w:sz="0" w:space="0" w:color="auto"/>
      </w:divBdr>
    </w:div>
    <w:div w:id="470751777">
      <w:bodyDiv w:val="1"/>
      <w:marLeft w:val="0"/>
      <w:marRight w:val="0"/>
      <w:marTop w:val="0"/>
      <w:marBottom w:val="0"/>
      <w:divBdr>
        <w:top w:val="none" w:sz="0" w:space="0" w:color="auto"/>
        <w:left w:val="none" w:sz="0" w:space="0" w:color="auto"/>
        <w:bottom w:val="none" w:sz="0" w:space="0" w:color="auto"/>
        <w:right w:val="none" w:sz="0" w:space="0" w:color="auto"/>
      </w:divBdr>
    </w:div>
    <w:div w:id="471217192">
      <w:bodyDiv w:val="1"/>
      <w:marLeft w:val="0"/>
      <w:marRight w:val="0"/>
      <w:marTop w:val="0"/>
      <w:marBottom w:val="0"/>
      <w:divBdr>
        <w:top w:val="none" w:sz="0" w:space="0" w:color="auto"/>
        <w:left w:val="none" w:sz="0" w:space="0" w:color="auto"/>
        <w:bottom w:val="none" w:sz="0" w:space="0" w:color="auto"/>
        <w:right w:val="none" w:sz="0" w:space="0" w:color="auto"/>
      </w:divBdr>
    </w:div>
    <w:div w:id="494994084">
      <w:bodyDiv w:val="1"/>
      <w:marLeft w:val="0"/>
      <w:marRight w:val="0"/>
      <w:marTop w:val="0"/>
      <w:marBottom w:val="0"/>
      <w:divBdr>
        <w:top w:val="none" w:sz="0" w:space="0" w:color="auto"/>
        <w:left w:val="none" w:sz="0" w:space="0" w:color="auto"/>
        <w:bottom w:val="none" w:sz="0" w:space="0" w:color="auto"/>
        <w:right w:val="none" w:sz="0" w:space="0" w:color="auto"/>
      </w:divBdr>
    </w:div>
    <w:div w:id="499657707">
      <w:bodyDiv w:val="1"/>
      <w:marLeft w:val="0"/>
      <w:marRight w:val="0"/>
      <w:marTop w:val="0"/>
      <w:marBottom w:val="0"/>
      <w:divBdr>
        <w:top w:val="none" w:sz="0" w:space="0" w:color="auto"/>
        <w:left w:val="none" w:sz="0" w:space="0" w:color="auto"/>
        <w:bottom w:val="none" w:sz="0" w:space="0" w:color="auto"/>
        <w:right w:val="none" w:sz="0" w:space="0" w:color="auto"/>
      </w:divBdr>
    </w:div>
    <w:div w:id="516888155">
      <w:bodyDiv w:val="1"/>
      <w:marLeft w:val="0"/>
      <w:marRight w:val="0"/>
      <w:marTop w:val="0"/>
      <w:marBottom w:val="0"/>
      <w:divBdr>
        <w:top w:val="none" w:sz="0" w:space="0" w:color="auto"/>
        <w:left w:val="none" w:sz="0" w:space="0" w:color="auto"/>
        <w:bottom w:val="none" w:sz="0" w:space="0" w:color="auto"/>
        <w:right w:val="none" w:sz="0" w:space="0" w:color="auto"/>
      </w:divBdr>
    </w:div>
    <w:div w:id="523908852">
      <w:bodyDiv w:val="1"/>
      <w:marLeft w:val="0"/>
      <w:marRight w:val="0"/>
      <w:marTop w:val="0"/>
      <w:marBottom w:val="0"/>
      <w:divBdr>
        <w:top w:val="none" w:sz="0" w:space="0" w:color="auto"/>
        <w:left w:val="none" w:sz="0" w:space="0" w:color="auto"/>
        <w:bottom w:val="none" w:sz="0" w:space="0" w:color="auto"/>
        <w:right w:val="none" w:sz="0" w:space="0" w:color="auto"/>
      </w:divBdr>
    </w:div>
    <w:div w:id="538398617">
      <w:bodyDiv w:val="1"/>
      <w:marLeft w:val="0"/>
      <w:marRight w:val="0"/>
      <w:marTop w:val="0"/>
      <w:marBottom w:val="0"/>
      <w:divBdr>
        <w:top w:val="none" w:sz="0" w:space="0" w:color="auto"/>
        <w:left w:val="none" w:sz="0" w:space="0" w:color="auto"/>
        <w:bottom w:val="none" w:sz="0" w:space="0" w:color="auto"/>
        <w:right w:val="none" w:sz="0" w:space="0" w:color="auto"/>
      </w:divBdr>
    </w:div>
    <w:div w:id="546067108">
      <w:bodyDiv w:val="1"/>
      <w:marLeft w:val="0"/>
      <w:marRight w:val="0"/>
      <w:marTop w:val="0"/>
      <w:marBottom w:val="0"/>
      <w:divBdr>
        <w:top w:val="none" w:sz="0" w:space="0" w:color="auto"/>
        <w:left w:val="none" w:sz="0" w:space="0" w:color="auto"/>
        <w:bottom w:val="none" w:sz="0" w:space="0" w:color="auto"/>
        <w:right w:val="none" w:sz="0" w:space="0" w:color="auto"/>
      </w:divBdr>
    </w:div>
    <w:div w:id="550968024">
      <w:bodyDiv w:val="1"/>
      <w:marLeft w:val="0"/>
      <w:marRight w:val="0"/>
      <w:marTop w:val="0"/>
      <w:marBottom w:val="0"/>
      <w:divBdr>
        <w:top w:val="none" w:sz="0" w:space="0" w:color="auto"/>
        <w:left w:val="none" w:sz="0" w:space="0" w:color="auto"/>
        <w:bottom w:val="none" w:sz="0" w:space="0" w:color="auto"/>
        <w:right w:val="none" w:sz="0" w:space="0" w:color="auto"/>
      </w:divBdr>
    </w:div>
    <w:div w:id="551696990">
      <w:bodyDiv w:val="1"/>
      <w:marLeft w:val="0"/>
      <w:marRight w:val="0"/>
      <w:marTop w:val="0"/>
      <w:marBottom w:val="0"/>
      <w:divBdr>
        <w:top w:val="none" w:sz="0" w:space="0" w:color="auto"/>
        <w:left w:val="none" w:sz="0" w:space="0" w:color="auto"/>
        <w:bottom w:val="none" w:sz="0" w:space="0" w:color="auto"/>
        <w:right w:val="none" w:sz="0" w:space="0" w:color="auto"/>
      </w:divBdr>
    </w:div>
    <w:div w:id="553125525">
      <w:bodyDiv w:val="1"/>
      <w:marLeft w:val="0"/>
      <w:marRight w:val="0"/>
      <w:marTop w:val="0"/>
      <w:marBottom w:val="0"/>
      <w:divBdr>
        <w:top w:val="none" w:sz="0" w:space="0" w:color="auto"/>
        <w:left w:val="none" w:sz="0" w:space="0" w:color="auto"/>
        <w:bottom w:val="none" w:sz="0" w:space="0" w:color="auto"/>
        <w:right w:val="none" w:sz="0" w:space="0" w:color="auto"/>
      </w:divBdr>
    </w:div>
    <w:div w:id="570585606">
      <w:bodyDiv w:val="1"/>
      <w:marLeft w:val="0"/>
      <w:marRight w:val="0"/>
      <w:marTop w:val="0"/>
      <w:marBottom w:val="0"/>
      <w:divBdr>
        <w:top w:val="none" w:sz="0" w:space="0" w:color="auto"/>
        <w:left w:val="none" w:sz="0" w:space="0" w:color="auto"/>
        <w:bottom w:val="none" w:sz="0" w:space="0" w:color="auto"/>
        <w:right w:val="none" w:sz="0" w:space="0" w:color="auto"/>
      </w:divBdr>
    </w:div>
    <w:div w:id="571160908">
      <w:bodyDiv w:val="1"/>
      <w:marLeft w:val="0"/>
      <w:marRight w:val="0"/>
      <w:marTop w:val="0"/>
      <w:marBottom w:val="0"/>
      <w:divBdr>
        <w:top w:val="none" w:sz="0" w:space="0" w:color="auto"/>
        <w:left w:val="none" w:sz="0" w:space="0" w:color="auto"/>
        <w:bottom w:val="none" w:sz="0" w:space="0" w:color="auto"/>
        <w:right w:val="none" w:sz="0" w:space="0" w:color="auto"/>
      </w:divBdr>
    </w:div>
    <w:div w:id="595285369">
      <w:bodyDiv w:val="1"/>
      <w:marLeft w:val="0"/>
      <w:marRight w:val="0"/>
      <w:marTop w:val="0"/>
      <w:marBottom w:val="0"/>
      <w:divBdr>
        <w:top w:val="none" w:sz="0" w:space="0" w:color="auto"/>
        <w:left w:val="none" w:sz="0" w:space="0" w:color="auto"/>
        <w:bottom w:val="none" w:sz="0" w:space="0" w:color="auto"/>
        <w:right w:val="none" w:sz="0" w:space="0" w:color="auto"/>
      </w:divBdr>
    </w:div>
    <w:div w:id="604003743">
      <w:bodyDiv w:val="1"/>
      <w:marLeft w:val="0"/>
      <w:marRight w:val="0"/>
      <w:marTop w:val="0"/>
      <w:marBottom w:val="0"/>
      <w:divBdr>
        <w:top w:val="none" w:sz="0" w:space="0" w:color="auto"/>
        <w:left w:val="none" w:sz="0" w:space="0" w:color="auto"/>
        <w:bottom w:val="none" w:sz="0" w:space="0" w:color="auto"/>
        <w:right w:val="none" w:sz="0" w:space="0" w:color="auto"/>
      </w:divBdr>
    </w:div>
    <w:div w:id="621155024">
      <w:bodyDiv w:val="1"/>
      <w:marLeft w:val="0"/>
      <w:marRight w:val="0"/>
      <w:marTop w:val="0"/>
      <w:marBottom w:val="0"/>
      <w:divBdr>
        <w:top w:val="none" w:sz="0" w:space="0" w:color="auto"/>
        <w:left w:val="none" w:sz="0" w:space="0" w:color="auto"/>
        <w:bottom w:val="none" w:sz="0" w:space="0" w:color="auto"/>
        <w:right w:val="none" w:sz="0" w:space="0" w:color="auto"/>
      </w:divBdr>
    </w:div>
    <w:div w:id="636881808">
      <w:bodyDiv w:val="1"/>
      <w:marLeft w:val="0"/>
      <w:marRight w:val="0"/>
      <w:marTop w:val="0"/>
      <w:marBottom w:val="0"/>
      <w:divBdr>
        <w:top w:val="none" w:sz="0" w:space="0" w:color="auto"/>
        <w:left w:val="none" w:sz="0" w:space="0" w:color="auto"/>
        <w:bottom w:val="none" w:sz="0" w:space="0" w:color="auto"/>
        <w:right w:val="none" w:sz="0" w:space="0" w:color="auto"/>
      </w:divBdr>
    </w:div>
    <w:div w:id="639506851">
      <w:bodyDiv w:val="1"/>
      <w:marLeft w:val="0"/>
      <w:marRight w:val="0"/>
      <w:marTop w:val="0"/>
      <w:marBottom w:val="0"/>
      <w:divBdr>
        <w:top w:val="none" w:sz="0" w:space="0" w:color="auto"/>
        <w:left w:val="none" w:sz="0" w:space="0" w:color="auto"/>
        <w:bottom w:val="none" w:sz="0" w:space="0" w:color="auto"/>
        <w:right w:val="none" w:sz="0" w:space="0" w:color="auto"/>
      </w:divBdr>
    </w:div>
    <w:div w:id="660233546">
      <w:bodyDiv w:val="1"/>
      <w:marLeft w:val="0"/>
      <w:marRight w:val="0"/>
      <w:marTop w:val="0"/>
      <w:marBottom w:val="0"/>
      <w:divBdr>
        <w:top w:val="none" w:sz="0" w:space="0" w:color="auto"/>
        <w:left w:val="none" w:sz="0" w:space="0" w:color="auto"/>
        <w:bottom w:val="none" w:sz="0" w:space="0" w:color="auto"/>
        <w:right w:val="none" w:sz="0" w:space="0" w:color="auto"/>
      </w:divBdr>
    </w:div>
    <w:div w:id="670177029">
      <w:bodyDiv w:val="1"/>
      <w:marLeft w:val="0"/>
      <w:marRight w:val="0"/>
      <w:marTop w:val="0"/>
      <w:marBottom w:val="0"/>
      <w:divBdr>
        <w:top w:val="none" w:sz="0" w:space="0" w:color="auto"/>
        <w:left w:val="none" w:sz="0" w:space="0" w:color="auto"/>
        <w:bottom w:val="none" w:sz="0" w:space="0" w:color="auto"/>
        <w:right w:val="none" w:sz="0" w:space="0" w:color="auto"/>
      </w:divBdr>
    </w:div>
    <w:div w:id="671488239">
      <w:bodyDiv w:val="1"/>
      <w:marLeft w:val="0"/>
      <w:marRight w:val="0"/>
      <w:marTop w:val="0"/>
      <w:marBottom w:val="0"/>
      <w:divBdr>
        <w:top w:val="none" w:sz="0" w:space="0" w:color="auto"/>
        <w:left w:val="none" w:sz="0" w:space="0" w:color="auto"/>
        <w:bottom w:val="none" w:sz="0" w:space="0" w:color="auto"/>
        <w:right w:val="none" w:sz="0" w:space="0" w:color="auto"/>
      </w:divBdr>
    </w:div>
    <w:div w:id="677466760">
      <w:bodyDiv w:val="1"/>
      <w:marLeft w:val="0"/>
      <w:marRight w:val="0"/>
      <w:marTop w:val="0"/>
      <w:marBottom w:val="0"/>
      <w:divBdr>
        <w:top w:val="none" w:sz="0" w:space="0" w:color="auto"/>
        <w:left w:val="none" w:sz="0" w:space="0" w:color="auto"/>
        <w:bottom w:val="none" w:sz="0" w:space="0" w:color="auto"/>
        <w:right w:val="none" w:sz="0" w:space="0" w:color="auto"/>
      </w:divBdr>
    </w:div>
    <w:div w:id="680552057">
      <w:bodyDiv w:val="1"/>
      <w:marLeft w:val="0"/>
      <w:marRight w:val="0"/>
      <w:marTop w:val="0"/>
      <w:marBottom w:val="0"/>
      <w:divBdr>
        <w:top w:val="none" w:sz="0" w:space="0" w:color="auto"/>
        <w:left w:val="none" w:sz="0" w:space="0" w:color="auto"/>
        <w:bottom w:val="none" w:sz="0" w:space="0" w:color="auto"/>
        <w:right w:val="none" w:sz="0" w:space="0" w:color="auto"/>
      </w:divBdr>
    </w:div>
    <w:div w:id="707801210">
      <w:bodyDiv w:val="1"/>
      <w:marLeft w:val="0"/>
      <w:marRight w:val="0"/>
      <w:marTop w:val="0"/>
      <w:marBottom w:val="0"/>
      <w:divBdr>
        <w:top w:val="none" w:sz="0" w:space="0" w:color="auto"/>
        <w:left w:val="none" w:sz="0" w:space="0" w:color="auto"/>
        <w:bottom w:val="none" w:sz="0" w:space="0" w:color="auto"/>
        <w:right w:val="none" w:sz="0" w:space="0" w:color="auto"/>
      </w:divBdr>
    </w:div>
    <w:div w:id="718481291">
      <w:bodyDiv w:val="1"/>
      <w:marLeft w:val="0"/>
      <w:marRight w:val="0"/>
      <w:marTop w:val="0"/>
      <w:marBottom w:val="0"/>
      <w:divBdr>
        <w:top w:val="none" w:sz="0" w:space="0" w:color="auto"/>
        <w:left w:val="none" w:sz="0" w:space="0" w:color="auto"/>
        <w:bottom w:val="none" w:sz="0" w:space="0" w:color="auto"/>
        <w:right w:val="none" w:sz="0" w:space="0" w:color="auto"/>
      </w:divBdr>
    </w:div>
    <w:div w:id="730613102">
      <w:bodyDiv w:val="1"/>
      <w:marLeft w:val="0"/>
      <w:marRight w:val="0"/>
      <w:marTop w:val="0"/>
      <w:marBottom w:val="0"/>
      <w:divBdr>
        <w:top w:val="none" w:sz="0" w:space="0" w:color="auto"/>
        <w:left w:val="none" w:sz="0" w:space="0" w:color="auto"/>
        <w:bottom w:val="none" w:sz="0" w:space="0" w:color="auto"/>
        <w:right w:val="none" w:sz="0" w:space="0" w:color="auto"/>
      </w:divBdr>
    </w:div>
    <w:div w:id="734083727">
      <w:bodyDiv w:val="1"/>
      <w:marLeft w:val="0"/>
      <w:marRight w:val="0"/>
      <w:marTop w:val="0"/>
      <w:marBottom w:val="0"/>
      <w:divBdr>
        <w:top w:val="none" w:sz="0" w:space="0" w:color="auto"/>
        <w:left w:val="none" w:sz="0" w:space="0" w:color="auto"/>
        <w:bottom w:val="none" w:sz="0" w:space="0" w:color="auto"/>
        <w:right w:val="none" w:sz="0" w:space="0" w:color="auto"/>
      </w:divBdr>
    </w:div>
    <w:div w:id="738132459">
      <w:bodyDiv w:val="1"/>
      <w:marLeft w:val="0"/>
      <w:marRight w:val="0"/>
      <w:marTop w:val="0"/>
      <w:marBottom w:val="0"/>
      <w:divBdr>
        <w:top w:val="none" w:sz="0" w:space="0" w:color="auto"/>
        <w:left w:val="none" w:sz="0" w:space="0" w:color="auto"/>
        <w:bottom w:val="none" w:sz="0" w:space="0" w:color="auto"/>
        <w:right w:val="none" w:sz="0" w:space="0" w:color="auto"/>
      </w:divBdr>
    </w:div>
    <w:div w:id="739593425">
      <w:bodyDiv w:val="1"/>
      <w:marLeft w:val="0"/>
      <w:marRight w:val="0"/>
      <w:marTop w:val="0"/>
      <w:marBottom w:val="0"/>
      <w:divBdr>
        <w:top w:val="none" w:sz="0" w:space="0" w:color="auto"/>
        <w:left w:val="none" w:sz="0" w:space="0" w:color="auto"/>
        <w:bottom w:val="none" w:sz="0" w:space="0" w:color="auto"/>
        <w:right w:val="none" w:sz="0" w:space="0" w:color="auto"/>
      </w:divBdr>
    </w:div>
    <w:div w:id="740638277">
      <w:bodyDiv w:val="1"/>
      <w:marLeft w:val="0"/>
      <w:marRight w:val="0"/>
      <w:marTop w:val="0"/>
      <w:marBottom w:val="0"/>
      <w:divBdr>
        <w:top w:val="none" w:sz="0" w:space="0" w:color="auto"/>
        <w:left w:val="none" w:sz="0" w:space="0" w:color="auto"/>
        <w:bottom w:val="none" w:sz="0" w:space="0" w:color="auto"/>
        <w:right w:val="none" w:sz="0" w:space="0" w:color="auto"/>
      </w:divBdr>
    </w:div>
    <w:div w:id="742483903">
      <w:bodyDiv w:val="1"/>
      <w:marLeft w:val="0"/>
      <w:marRight w:val="0"/>
      <w:marTop w:val="0"/>
      <w:marBottom w:val="0"/>
      <w:divBdr>
        <w:top w:val="none" w:sz="0" w:space="0" w:color="auto"/>
        <w:left w:val="none" w:sz="0" w:space="0" w:color="auto"/>
        <w:bottom w:val="none" w:sz="0" w:space="0" w:color="auto"/>
        <w:right w:val="none" w:sz="0" w:space="0" w:color="auto"/>
      </w:divBdr>
    </w:div>
    <w:div w:id="750467347">
      <w:bodyDiv w:val="1"/>
      <w:marLeft w:val="0"/>
      <w:marRight w:val="0"/>
      <w:marTop w:val="0"/>
      <w:marBottom w:val="0"/>
      <w:divBdr>
        <w:top w:val="none" w:sz="0" w:space="0" w:color="auto"/>
        <w:left w:val="none" w:sz="0" w:space="0" w:color="auto"/>
        <w:bottom w:val="none" w:sz="0" w:space="0" w:color="auto"/>
        <w:right w:val="none" w:sz="0" w:space="0" w:color="auto"/>
      </w:divBdr>
    </w:div>
    <w:div w:id="754399640">
      <w:bodyDiv w:val="1"/>
      <w:marLeft w:val="0"/>
      <w:marRight w:val="0"/>
      <w:marTop w:val="0"/>
      <w:marBottom w:val="0"/>
      <w:divBdr>
        <w:top w:val="none" w:sz="0" w:space="0" w:color="auto"/>
        <w:left w:val="none" w:sz="0" w:space="0" w:color="auto"/>
        <w:bottom w:val="none" w:sz="0" w:space="0" w:color="auto"/>
        <w:right w:val="none" w:sz="0" w:space="0" w:color="auto"/>
      </w:divBdr>
    </w:div>
    <w:div w:id="755514876">
      <w:bodyDiv w:val="1"/>
      <w:marLeft w:val="0"/>
      <w:marRight w:val="0"/>
      <w:marTop w:val="0"/>
      <w:marBottom w:val="0"/>
      <w:divBdr>
        <w:top w:val="none" w:sz="0" w:space="0" w:color="auto"/>
        <w:left w:val="none" w:sz="0" w:space="0" w:color="auto"/>
        <w:bottom w:val="none" w:sz="0" w:space="0" w:color="auto"/>
        <w:right w:val="none" w:sz="0" w:space="0" w:color="auto"/>
      </w:divBdr>
    </w:div>
    <w:div w:id="769857689">
      <w:bodyDiv w:val="1"/>
      <w:marLeft w:val="0"/>
      <w:marRight w:val="0"/>
      <w:marTop w:val="0"/>
      <w:marBottom w:val="0"/>
      <w:divBdr>
        <w:top w:val="none" w:sz="0" w:space="0" w:color="auto"/>
        <w:left w:val="none" w:sz="0" w:space="0" w:color="auto"/>
        <w:bottom w:val="none" w:sz="0" w:space="0" w:color="auto"/>
        <w:right w:val="none" w:sz="0" w:space="0" w:color="auto"/>
      </w:divBdr>
    </w:div>
    <w:div w:id="790437384">
      <w:bodyDiv w:val="1"/>
      <w:marLeft w:val="0"/>
      <w:marRight w:val="0"/>
      <w:marTop w:val="0"/>
      <w:marBottom w:val="0"/>
      <w:divBdr>
        <w:top w:val="none" w:sz="0" w:space="0" w:color="auto"/>
        <w:left w:val="none" w:sz="0" w:space="0" w:color="auto"/>
        <w:bottom w:val="none" w:sz="0" w:space="0" w:color="auto"/>
        <w:right w:val="none" w:sz="0" w:space="0" w:color="auto"/>
      </w:divBdr>
    </w:div>
    <w:div w:id="790588749">
      <w:bodyDiv w:val="1"/>
      <w:marLeft w:val="0"/>
      <w:marRight w:val="0"/>
      <w:marTop w:val="0"/>
      <w:marBottom w:val="0"/>
      <w:divBdr>
        <w:top w:val="none" w:sz="0" w:space="0" w:color="auto"/>
        <w:left w:val="none" w:sz="0" w:space="0" w:color="auto"/>
        <w:bottom w:val="none" w:sz="0" w:space="0" w:color="auto"/>
        <w:right w:val="none" w:sz="0" w:space="0" w:color="auto"/>
      </w:divBdr>
    </w:div>
    <w:div w:id="800000212">
      <w:bodyDiv w:val="1"/>
      <w:marLeft w:val="0"/>
      <w:marRight w:val="0"/>
      <w:marTop w:val="0"/>
      <w:marBottom w:val="0"/>
      <w:divBdr>
        <w:top w:val="none" w:sz="0" w:space="0" w:color="auto"/>
        <w:left w:val="none" w:sz="0" w:space="0" w:color="auto"/>
        <w:bottom w:val="none" w:sz="0" w:space="0" w:color="auto"/>
        <w:right w:val="none" w:sz="0" w:space="0" w:color="auto"/>
      </w:divBdr>
    </w:div>
    <w:div w:id="817964408">
      <w:bodyDiv w:val="1"/>
      <w:marLeft w:val="0"/>
      <w:marRight w:val="0"/>
      <w:marTop w:val="0"/>
      <w:marBottom w:val="0"/>
      <w:divBdr>
        <w:top w:val="none" w:sz="0" w:space="0" w:color="auto"/>
        <w:left w:val="none" w:sz="0" w:space="0" w:color="auto"/>
        <w:bottom w:val="none" w:sz="0" w:space="0" w:color="auto"/>
        <w:right w:val="none" w:sz="0" w:space="0" w:color="auto"/>
      </w:divBdr>
    </w:div>
    <w:div w:id="825512382">
      <w:bodyDiv w:val="1"/>
      <w:marLeft w:val="0"/>
      <w:marRight w:val="0"/>
      <w:marTop w:val="0"/>
      <w:marBottom w:val="0"/>
      <w:divBdr>
        <w:top w:val="none" w:sz="0" w:space="0" w:color="auto"/>
        <w:left w:val="none" w:sz="0" w:space="0" w:color="auto"/>
        <w:bottom w:val="none" w:sz="0" w:space="0" w:color="auto"/>
        <w:right w:val="none" w:sz="0" w:space="0" w:color="auto"/>
      </w:divBdr>
    </w:div>
    <w:div w:id="831877015">
      <w:bodyDiv w:val="1"/>
      <w:marLeft w:val="0"/>
      <w:marRight w:val="0"/>
      <w:marTop w:val="0"/>
      <w:marBottom w:val="0"/>
      <w:divBdr>
        <w:top w:val="none" w:sz="0" w:space="0" w:color="auto"/>
        <w:left w:val="none" w:sz="0" w:space="0" w:color="auto"/>
        <w:bottom w:val="none" w:sz="0" w:space="0" w:color="auto"/>
        <w:right w:val="none" w:sz="0" w:space="0" w:color="auto"/>
      </w:divBdr>
    </w:div>
    <w:div w:id="834997266">
      <w:bodyDiv w:val="1"/>
      <w:marLeft w:val="0"/>
      <w:marRight w:val="0"/>
      <w:marTop w:val="0"/>
      <w:marBottom w:val="0"/>
      <w:divBdr>
        <w:top w:val="none" w:sz="0" w:space="0" w:color="auto"/>
        <w:left w:val="none" w:sz="0" w:space="0" w:color="auto"/>
        <w:bottom w:val="none" w:sz="0" w:space="0" w:color="auto"/>
        <w:right w:val="none" w:sz="0" w:space="0" w:color="auto"/>
      </w:divBdr>
    </w:div>
    <w:div w:id="842473857">
      <w:bodyDiv w:val="1"/>
      <w:marLeft w:val="0"/>
      <w:marRight w:val="0"/>
      <w:marTop w:val="0"/>
      <w:marBottom w:val="0"/>
      <w:divBdr>
        <w:top w:val="none" w:sz="0" w:space="0" w:color="auto"/>
        <w:left w:val="none" w:sz="0" w:space="0" w:color="auto"/>
        <w:bottom w:val="none" w:sz="0" w:space="0" w:color="auto"/>
        <w:right w:val="none" w:sz="0" w:space="0" w:color="auto"/>
      </w:divBdr>
    </w:div>
    <w:div w:id="848372821">
      <w:bodyDiv w:val="1"/>
      <w:marLeft w:val="0"/>
      <w:marRight w:val="0"/>
      <w:marTop w:val="0"/>
      <w:marBottom w:val="0"/>
      <w:divBdr>
        <w:top w:val="none" w:sz="0" w:space="0" w:color="auto"/>
        <w:left w:val="none" w:sz="0" w:space="0" w:color="auto"/>
        <w:bottom w:val="none" w:sz="0" w:space="0" w:color="auto"/>
        <w:right w:val="none" w:sz="0" w:space="0" w:color="auto"/>
      </w:divBdr>
    </w:div>
    <w:div w:id="857156487">
      <w:bodyDiv w:val="1"/>
      <w:marLeft w:val="0"/>
      <w:marRight w:val="0"/>
      <w:marTop w:val="0"/>
      <w:marBottom w:val="0"/>
      <w:divBdr>
        <w:top w:val="none" w:sz="0" w:space="0" w:color="auto"/>
        <w:left w:val="none" w:sz="0" w:space="0" w:color="auto"/>
        <w:bottom w:val="none" w:sz="0" w:space="0" w:color="auto"/>
        <w:right w:val="none" w:sz="0" w:space="0" w:color="auto"/>
      </w:divBdr>
    </w:div>
    <w:div w:id="873469034">
      <w:bodyDiv w:val="1"/>
      <w:marLeft w:val="0"/>
      <w:marRight w:val="0"/>
      <w:marTop w:val="0"/>
      <w:marBottom w:val="0"/>
      <w:divBdr>
        <w:top w:val="none" w:sz="0" w:space="0" w:color="auto"/>
        <w:left w:val="none" w:sz="0" w:space="0" w:color="auto"/>
        <w:bottom w:val="none" w:sz="0" w:space="0" w:color="auto"/>
        <w:right w:val="none" w:sz="0" w:space="0" w:color="auto"/>
      </w:divBdr>
    </w:div>
    <w:div w:id="879512129">
      <w:bodyDiv w:val="1"/>
      <w:marLeft w:val="0"/>
      <w:marRight w:val="0"/>
      <w:marTop w:val="0"/>
      <w:marBottom w:val="0"/>
      <w:divBdr>
        <w:top w:val="none" w:sz="0" w:space="0" w:color="auto"/>
        <w:left w:val="none" w:sz="0" w:space="0" w:color="auto"/>
        <w:bottom w:val="none" w:sz="0" w:space="0" w:color="auto"/>
        <w:right w:val="none" w:sz="0" w:space="0" w:color="auto"/>
      </w:divBdr>
    </w:div>
    <w:div w:id="880096008">
      <w:bodyDiv w:val="1"/>
      <w:marLeft w:val="0"/>
      <w:marRight w:val="0"/>
      <w:marTop w:val="0"/>
      <w:marBottom w:val="0"/>
      <w:divBdr>
        <w:top w:val="none" w:sz="0" w:space="0" w:color="auto"/>
        <w:left w:val="none" w:sz="0" w:space="0" w:color="auto"/>
        <w:bottom w:val="none" w:sz="0" w:space="0" w:color="auto"/>
        <w:right w:val="none" w:sz="0" w:space="0" w:color="auto"/>
      </w:divBdr>
    </w:div>
    <w:div w:id="885945386">
      <w:bodyDiv w:val="1"/>
      <w:marLeft w:val="0"/>
      <w:marRight w:val="0"/>
      <w:marTop w:val="0"/>
      <w:marBottom w:val="0"/>
      <w:divBdr>
        <w:top w:val="none" w:sz="0" w:space="0" w:color="auto"/>
        <w:left w:val="none" w:sz="0" w:space="0" w:color="auto"/>
        <w:bottom w:val="none" w:sz="0" w:space="0" w:color="auto"/>
        <w:right w:val="none" w:sz="0" w:space="0" w:color="auto"/>
      </w:divBdr>
    </w:div>
    <w:div w:id="893735257">
      <w:bodyDiv w:val="1"/>
      <w:marLeft w:val="0"/>
      <w:marRight w:val="0"/>
      <w:marTop w:val="0"/>
      <w:marBottom w:val="0"/>
      <w:divBdr>
        <w:top w:val="none" w:sz="0" w:space="0" w:color="auto"/>
        <w:left w:val="none" w:sz="0" w:space="0" w:color="auto"/>
        <w:bottom w:val="none" w:sz="0" w:space="0" w:color="auto"/>
        <w:right w:val="none" w:sz="0" w:space="0" w:color="auto"/>
      </w:divBdr>
    </w:div>
    <w:div w:id="909922165">
      <w:bodyDiv w:val="1"/>
      <w:marLeft w:val="0"/>
      <w:marRight w:val="0"/>
      <w:marTop w:val="0"/>
      <w:marBottom w:val="0"/>
      <w:divBdr>
        <w:top w:val="none" w:sz="0" w:space="0" w:color="auto"/>
        <w:left w:val="none" w:sz="0" w:space="0" w:color="auto"/>
        <w:bottom w:val="none" w:sz="0" w:space="0" w:color="auto"/>
        <w:right w:val="none" w:sz="0" w:space="0" w:color="auto"/>
      </w:divBdr>
    </w:div>
    <w:div w:id="920681231">
      <w:bodyDiv w:val="1"/>
      <w:marLeft w:val="0"/>
      <w:marRight w:val="0"/>
      <w:marTop w:val="0"/>
      <w:marBottom w:val="0"/>
      <w:divBdr>
        <w:top w:val="none" w:sz="0" w:space="0" w:color="auto"/>
        <w:left w:val="none" w:sz="0" w:space="0" w:color="auto"/>
        <w:bottom w:val="none" w:sz="0" w:space="0" w:color="auto"/>
        <w:right w:val="none" w:sz="0" w:space="0" w:color="auto"/>
      </w:divBdr>
    </w:div>
    <w:div w:id="925383864">
      <w:bodyDiv w:val="1"/>
      <w:marLeft w:val="0"/>
      <w:marRight w:val="0"/>
      <w:marTop w:val="0"/>
      <w:marBottom w:val="0"/>
      <w:divBdr>
        <w:top w:val="none" w:sz="0" w:space="0" w:color="auto"/>
        <w:left w:val="none" w:sz="0" w:space="0" w:color="auto"/>
        <w:bottom w:val="none" w:sz="0" w:space="0" w:color="auto"/>
        <w:right w:val="none" w:sz="0" w:space="0" w:color="auto"/>
      </w:divBdr>
    </w:div>
    <w:div w:id="927615823">
      <w:bodyDiv w:val="1"/>
      <w:marLeft w:val="0"/>
      <w:marRight w:val="0"/>
      <w:marTop w:val="0"/>
      <w:marBottom w:val="0"/>
      <w:divBdr>
        <w:top w:val="none" w:sz="0" w:space="0" w:color="auto"/>
        <w:left w:val="none" w:sz="0" w:space="0" w:color="auto"/>
        <w:bottom w:val="none" w:sz="0" w:space="0" w:color="auto"/>
        <w:right w:val="none" w:sz="0" w:space="0" w:color="auto"/>
      </w:divBdr>
    </w:div>
    <w:div w:id="932399011">
      <w:bodyDiv w:val="1"/>
      <w:marLeft w:val="0"/>
      <w:marRight w:val="0"/>
      <w:marTop w:val="0"/>
      <w:marBottom w:val="0"/>
      <w:divBdr>
        <w:top w:val="none" w:sz="0" w:space="0" w:color="auto"/>
        <w:left w:val="none" w:sz="0" w:space="0" w:color="auto"/>
        <w:bottom w:val="none" w:sz="0" w:space="0" w:color="auto"/>
        <w:right w:val="none" w:sz="0" w:space="0" w:color="auto"/>
      </w:divBdr>
    </w:div>
    <w:div w:id="938565982">
      <w:bodyDiv w:val="1"/>
      <w:marLeft w:val="0"/>
      <w:marRight w:val="0"/>
      <w:marTop w:val="0"/>
      <w:marBottom w:val="0"/>
      <w:divBdr>
        <w:top w:val="none" w:sz="0" w:space="0" w:color="auto"/>
        <w:left w:val="none" w:sz="0" w:space="0" w:color="auto"/>
        <w:bottom w:val="none" w:sz="0" w:space="0" w:color="auto"/>
        <w:right w:val="none" w:sz="0" w:space="0" w:color="auto"/>
      </w:divBdr>
    </w:div>
    <w:div w:id="939683129">
      <w:bodyDiv w:val="1"/>
      <w:marLeft w:val="0"/>
      <w:marRight w:val="0"/>
      <w:marTop w:val="0"/>
      <w:marBottom w:val="0"/>
      <w:divBdr>
        <w:top w:val="none" w:sz="0" w:space="0" w:color="auto"/>
        <w:left w:val="none" w:sz="0" w:space="0" w:color="auto"/>
        <w:bottom w:val="none" w:sz="0" w:space="0" w:color="auto"/>
        <w:right w:val="none" w:sz="0" w:space="0" w:color="auto"/>
      </w:divBdr>
    </w:div>
    <w:div w:id="939946250">
      <w:bodyDiv w:val="1"/>
      <w:marLeft w:val="0"/>
      <w:marRight w:val="0"/>
      <w:marTop w:val="0"/>
      <w:marBottom w:val="0"/>
      <w:divBdr>
        <w:top w:val="none" w:sz="0" w:space="0" w:color="auto"/>
        <w:left w:val="none" w:sz="0" w:space="0" w:color="auto"/>
        <w:bottom w:val="none" w:sz="0" w:space="0" w:color="auto"/>
        <w:right w:val="none" w:sz="0" w:space="0" w:color="auto"/>
      </w:divBdr>
    </w:div>
    <w:div w:id="951132287">
      <w:bodyDiv w:val="1"/>
      <w:marLeft w:val="0"/>
      <w:marRight w:val="0"/>
      <w:marTop w:val="0"/>
      <w:marBottom w:val="0"/>
      <w:divBdr>
        <w:top w:val="none" w:sz="0" w:space="0" w:color="auto"/>
        <w:left w:val="none" w:sz="0" w:space="0" w:color="auto"/>
        <w:bottom w:val="none" w:sz="0" w:space="0" w:color="auto"/>
        <w:right w:val="none" w:sz="0" w:space="0" w:color="auto"/>
      </w:divBdr>
    </w:div>
    <w:div w:id="953635909">
      <w:bodyDiv w:val="1"/>
      <w:marLeft w:val="0"/>
      <w:marRight w:val="0"/>
      <w:marTop w:val="0"/>
      <w:marBottom w:val="0"/>
      <w:divBdr>
        <w:top w:val="none" w:sz="0" w:space="0" w:color="auto"/>
        <w:left w:val="none" w:sz="0" w:space="0" w:color="auto"/>
        <w:bottom w:val="none" w:sz="0" w:space="0" w:color="auto"/>
        <w:right w:val="none" w:sz="0" w:space="0" w:color="auto"/>
      </w:divBdr>
    </w:div>
    <w:div w:id="960501828">
      <w:bodyDiv w:val="1"/>
      <w:marLeft w:val="0"/>
      <w:marRight w:val="0"/>
      <w:marTop w:val="0"/>
      <w:marBottom w:val="0"/>
      <w:divBdr>
        <w:top w:val="none" w:sz="0" w:space="0" w:color="auto"/>
        <w:left w:val="none" w:sz="0" w:space="0" w:color="auto"/>
        <w:bottom w:val="none" w:sz="0" w:space="0" w:color="auto"/>
        <w:right w:val="none" w:sz="0" w:space="0" w:color="auto"/>
      </w:divBdr>
    </w:div>
    <w:div w:id="961806413">
      <w:bodyDiv w:val="1"/>
      <w:marLeft w:val="0"/>
      <w:marRight w:val="0"/>
      <w:marTop w:val="0"/>
      <w:marBottom w:val="0"/>
      <w:divBdr>
        <w:top w:val="none" w:sz="0" w:space="0" w:color="auto"/>
        <w:left w:val="none" w:sz="0" w:space="0" w:color="auto"/>
        <w:bottom w:val="none" w:sz="0" w:space="0" w:color="auto"/>
        <w:right w:val="none" w:sz="0" w:space="0" w:color="auto"/>
      </w:divBdr>
    </w:div>
    <w:div w:id="979309269">
      <w:bodyDiv w:val="1"/>
      <w:marLeft w:val="0"/>
      <w:marRight w:val="0"/>
      <w:marTop w:val="0"/>
      <w:marBottom w:val="0"/>
      <w:divBdr>
        <w:top w:val="none" w:sz="0" w:space="0" w:color="auto"/>
        <w:left w:val="none" w:sz="0" w:space="0" w:color="auto"/>
        <w:bottom w:val="none" w:sz="0" w:space="0" w:color="auto"/>
        <w:right w:val="none" w:sz="0" w:space="0" w:color="auto"/>
      </w:divBdr>
    </w:div>
    <w:div w:id="979920284">
      <w:bodyDiv w:val="1"/>
      <w:marLeft w:val="0"/>
      <w:marRight w:val="0"/>
      <w:marTop w:val="0"/>
      <w:marBottom w:val="0"/>
      <w:divBdr>
        <w:top w:val="none" w:sz="0" w:space="0" w:color="auto"/>
        <w:left w:val="none" w:sz="0" w:space="0" w:color="auto"/>
        <w:bottom w:val="none" w:sz="0" w:space="0" w:color="auto"/>
        <w:right w:val="none" w:sz="0" w:space="0" w:color="auto"/>
      </w:divBdr>
    </w:div>
    <w:div w:id="987250453">
      <w:bodyDiv w:val="1"/>
      <w:marLeft w:val="0"/>
      <w:marRight w:val="0"/>
      <w:marTop w:val="0"/>
      <w:marBottom w:val="0"/>
      <w:divBdr>
        <w:top w:val="none" w:sz="0" w:space="0" w:color="auto"/>
        <w:left w:val="none" w:sz="0" w:space="0" w:color="auto"/>
        <w:bottom w:val="none" w:sz="0" w:space="0" w:color="auto"/>
        <w:right w:val="none" w:sz="0" w:space="0" w:color="auto"/>
      </w:divBdr>
    </w:div>
    <w:div w:id="988627854">
      <w:bodyDiv w:val="1"/>
      <w:marLeft w:val="0"/>
      <w:marRight w:val="0"/>
      <w:marTop w:val="0"/>
      <w:marBottom w:val="0"/>
      <w:divBdr>
        <w:top w:val="none" w:sz="0" w:space="0" w:color="auto"/>
        <w:left w:val="none" w:sz="0" w:space="0" w:color="auto"/>
        <w:bottom w:val="none" w:sz="0" w:space="0" w:color="auto"/>
        <w:right w:val="none" w:sz="0" w:space="0" w:color="auto"/>
      </w:divBdr>
    </w:div>
    <w:div w:id="1001542281">
      <w:bodyDiv w:val="1"/>
      <w:marLeft w:val="0"/>
      <w:marRight w:val="0"/>
      <w:marTop w:val="0"/>
      <w:marBottom w:val="0"/>
      <w:divBdr>
        <w:top w:val="none" w:sz="0" w:space="0" w:color="auto"/>
        <w:left w:val="none" w:sz="0" w:space="0" w:color="auto"/>
        <w:bottom w:val="none" w:sz="0" w:space="0" w:color="auto"/>
        <w:right w:val="none" w:sz="0" w:space="0" w:color="auto"/>
      </w:divBdr>
    </w:div>
    <w:div w:id="1013610248">
      <w:bodyDiv w:val="1"/>
      <w:marLeft w:val="0"/>
      <w:marRight w:val="0"/>
      <w:marTop w:val="0"/>
      <w:marBottom w:val="0"/>
      <w:divBdr>
        <w:top w:val="none" w:sz="0" w:space="0" w:color="auto"/>
        <w:left w:val="none" w:sz="0" w:space="0" w:color="auto"/>
        <w:bottom w:val="none" w:sz="0" w:space="0" w:color="auto"/>
        <w:right w:val="none" w:sz="0" w:space="0" w:color="auto"/>
      </w:divBdr>
    </w:div>
    <w:div w:id="1022245341">
      <w:bodyDiv w:val="1"/>
      <w:marLeft w:val="0"/>
      <w:marRight w:val="0"/>
      <w:marTop w:val="0"/>
      <w:marBottom w:val="0"/>
      <w:divBdr>
        <w:top w:val="none" w:sz="0" w:space="0" w:color="auto"/>
        <w:left w:val="none" w:sz="0" w:space="0" w:color="auto"/>
        <w:bottom w:val="none" w:sz="0" w:space="0" w:color="auto"/>
        <w:right w:val="none" w:sz="0" w:space="0" w:color="auto"/>
      </w:divBdr>
    </w:div>
    <w:div w:id="1024331398">
      <w:bodyDiv w:val="1"/>
      <w:marLeft w:val="0"/>
      <w:marRight w:val="0"/>
      <w:marTop w:val="0"/>
      <w:marBottom w:val="0"/>
      <w:divBdr>
        <w:top w:val="none" w:sz="0" w:space="0" w:color="auto"/>
        <w:left w:val="none" w:sz="0" w:space="0" w:color="auto"/>
        <w:bottom w:val="none" w:sz="0" w:space="0" w:color="auto"/>
        <w:right w:val="none" w:sz="0" w:space="0" w:color="auto"/>
      </w:divBdr>
    </w:div>
    <w:div w:id="1027021350">
      <w:bodyDiv w:val="1"/>
      <w:marLeft w:val="0"/>
      <w:marRight w:val="0"/>
      <w:marTop w:val="0"/>
      <w:marBottom w:val="0"/>
      <w:divBdr>
        <w:top w:val="none" w:sz="0" w:space="0" w:color="auto"/>
        <w:left w:val="none" w:sz="0" w:space="0" w:color="auto"/>
        <w:bottom w:val="none" w:sz="0" w:space="0" w:color="auto"/>
        <w:right w:val="none" w:sz="0" w:space="0" w:color="auto"/>
      </w:divBdr>
    </w:div>
    <w:div w:id="1027751603">
      <w:bodyDiv w:val="1"/>
      <w:marLeft w:val="0"/>
      <w:marRight w:val="0"/>
      <w:marTop w:val="0"/>
      <w:marBottom w:val="0"/>
      <w:divBdr>
        <w:top w:val="none" w:sz="0" w:space="0" w:color="auto"/>
        <w:left w:val="none" w:sz="0" w:space="0" w:color="auto"/>
        <w:bottom w:val="none" w:sz="0" w:space="0" w:color="auto"/>
        <w:right w:val="none" w:sz="0" w:space="0" w:color="auto"/>
      </w:divBdr>
    </w:div>
    <w:div w:id="1037239462">
      <w:bodyDiv w:val="1"/>
      <w:marLeft w:val="0"/>
      <w:marRight w:val="0"/>
      <w:marTop w:val="0"/>
      <w:marBottom w:val="0"/>
      <w:divBdr>
        <w:top w:val="none" w:sz="0" w:space="0" w:color="auto"/>
        <w:left w:val="none" w:sz="0" w:space="0" w:color="auto"/>
        <w:bottom w:val="none" w:sz="0" w:space="0" w:color="auto"/>
        <w:right w:val="none" w:sz="0" w:space="0" w:color="auto"/>
      </w:divBdr>
    </w:div>
    <w:div w:id="1043290159">
      <w:bodyDiv w:val="1"/>
      <w:marLeft w:val="0"/>
      <w:marRight w:val="0"/>
      <w:marTop w:val="0"/>
      <w:marBottom w:val="0"/>
      <w:divBdr>
        <w:top w:val="none" w:sz="0" w:space="0" w:color="auto"/>
        <w:left w:val="none" w:sz="0" w:space="0" w:color="auto"/>
        <w:bottom w:val="none" w:sz="0" w:space="0" w:color="auto"/>
        <w:right w:val="none" w:sz="0" w:space="0" w:color="auto"/>
      </w:divBdr>
    </w:div>
    <w:div w:id="1057239190">
      <w:bodyDiv w:val="1"/>
      <w:marLeft w:val="0"/>
      <w:marRight w:val="0"/>
      <w:marTop w:val="0"/>
      <w:marBottom w:val="0"/>
      <w:divBdr>
        <w:top w:val="none" w:sz="0" w:space="0" w:color="auto"/>
        <w:left w:val="none" w:sz="0" w:space="0" w:color="auto"/>
        <w:bottom w:val="none" w:sz="0" w:space="0" w:color="auto"/>
        <w:right w:val="none" w:sz="0" w:space="0" w:color="auto"/>
      </w:divBdr>
    </w:div>
    <w:div w:id="1067260247">
      <w:bodyDiv w:val="1"/>
      <w:marLeft w:val="0"/>
      <w:marRight w:val="0"/>
      <w:marTop w:val="0"/>
      <w:marBottom w:val="0"/>
      <w:divBdr>
        <w:top w:val="none" w:sz="0" w:space="0" w:color="auto"/>
        <w:left w:val="none" w:sz="0" w:space="0" w:color="auto"/>
        <w:bottom w:val="none" w:sz="0" w:space="0" w:color="auto"/>
        <w:right w:val="none" w:sz="0" w:space="0" w:color="auto"/>
      </w:divBdr>
    </w:div>
    <w:div w:id="1070352622">
      <w:bodyDiv w:val="1"/>
      <w:marLeft w:val="0"/>
      <w:marRight w:val="0"/>
      <w:marTop w:val="0"/>
      <w:marBottom w:val="0"/>
      <w:divBdr>
        <w:top w:val="none" w:sz="0" w:space="0" w:color="auto"/>
        <w:left w:val="none" w:sz="0" w:space="0" w:color="auto"/>
        <w:bottom w:val="none" w:sz="0" w:space="0" w:color="auto"/>
        <w:right w:val="none" w:sz="0" w:space="0" w:color="auto"/>
      </w:divBdr>
    </w:div>
    <w:div w:id="1076585099">
      <w:bodyDiv w:val="1"/>
      <w:marLeft w:val="0"/>
      <w:marRight w:val="0"/>
      <w:marTop w:val="0"/>
      <w:marBottom w:val="0"/>
      <w:divBdr>
        <w:top w:val="none" w:sz="0" w:space="0" w:color="auto"/>
        <w:left w:val="none" w:sz="0" w:space="0" w:color="auto"/>
        <w:bottom w:val="none" w:sz="0" w:space="0" w:color="auto"/>
        <w:right w:val="none" w:sz="0" w:space="0" w:color="auto"/>
      </w:divBdr>
    </w:div>
    <w:div w:id="1080098835">
      <w:bodyDiv w:val="1"/>
      <w:marLeft w:val="0"/>
      <w:marRight w:val="0"/>
      <w:marTop w:val="0"/>
      <w:marBottom w:val="0"/>
      <w:divBdr>
        <w:top w:val="none" w:sz="0" w:space="0" w:color="auto"/>
        <w:left w:val="none" w:sz="0" w:space="0" w:color="auto"/>
        <w:bottom w:val="none" w:sz="0" w:space="0" w:color="auto"/>
        <w:right w:val="none" w:sz="0" w:space="0" w:color="auto"/>
      </w:divBdr>
    </w:div>
    <w:div w:id="1090350935">
      <w:bodyDiv w:val="1"/>
      <w:marLeft w:val="0"/>
      <w:marRight w:val="0"/>
      <w:marTop w:val="0"/>
      <w:marBottom w:val="0"/>
      <w:divBdr>
        <w:top w:val="none" w:sz="0" w:space="0" w:color="auto"/>
        <w:left w:val="none" w:sz="0" w:space="0" w:color="auto"/>
        <w:bottom w:val="none" w:sz="0" w:space="0" w:color="auto"/>
        <w:right w:val="none" w:sz="0" w:space="0" w:color="auto"/>
      </w:divBdr>
    </w:div>
    <w:div w:id="1106925501">
      <w:bodyDiv w:val="1"/>
      <w:marLeft w:val="0"/>
      <w:marRight w:val="0"/>
      <w:marTop w:val="0"/>
      <w:marBottom w:val="0"/>
      <w:divBdr>
        <w:top w:val="none" w:sz="0" w:space="0" w:color="auto"/>
        <w:left w:val="none" w:sz="0" w:space="0" w:color="auto"/>
        <w:bottom w:val="none" w:sz="0" w:space="0" w:color="auto"/>
        <w:right w:val="none" w:sz="0" w:space="0" w:color="auto"/>
      </w:divBdr>
    </w:div>
    <w:div w:id="1113600164">
      <w:bodyDiv w:val="1"/>
      <w:marLeft w:val="0"/>
      <w:marRight w:val="0"/>
      <w:marTop w:val="0"/>
      <w:marBottom w:val="0"/>
      <w:divBdr>
        <w:top w:val="none" w:sz="0" w:space="0" w:color="auto"/>
        <w:left w:val="none" w:sz="0" w:space="0" w:color="auto"/>
        <w:bottom w:val="none" w:sz="0" w:space="0" w:color="auto"/>
        <w:right w:val="none" w:sz="0" w:space="0" w:color="auto"/>
      </w:divBdr>
    </w:div>
    <w:div w:id="1132673027">
      <w:bodyDiv w:val="1"/>
      <w:marLeft w:val="0"/>
      <w:marRight w:val="0"/>
      <w:marTop w:val="0"/>
      <w:marBottom w:val="0"/>
      <w:divBdr>
        <w:top w:val="none" w:sz="0" w:space="0" w:color="auto"/>
        <w:left w:val="none" w:sz="0" w:space="0" w:color="auto"/>
        <w:bottom w:val="none" w:sz="0" w:space="0" w:color="auto"/>
        <w:right w:val="none" w:sz="0" w:space="0" w:color="auto"/>
      </w:divBdr>
    </w:div>
    <w:div w:id="1136874080">
      <w:bodyDiv w:val="1"/>
      <w:marLeft w:val="0"/>
      <w:marRight w:val="0"/>
      <w:marTop w:val="0"/>
      <w:marBottom w:val="0"/>
      <w:divBdr>
        <w:top w:val="none" w:sz="0" w:space="0" w:color="auto"/>
        <w:left w:val="none" w:sz="0" w:space="0" w:color="auto"/>
        <w:bottom w:val="none" w:sz="0" w:space="0" w:color="auto"/>
        <w:right w:val="none" w:sz="0" w:space="0" w:color="auto"/>
      </w:divBdr>
    </w:div>
    <w:div w:id="1137451347">
      <w:bodyDiv w:val="1"/>
      <w:marLeft w:val="0"/>
      <w:marRight w:val="0"/>
      <w:marTop w:val="0"/>
      <w:marBottom w:val="0"/>
      <w:divBdr>
        <w:top w:val="none" w:sz="0" w:space="0" w:color="auto"/>
        <w:left w:val="none" w:sz="0" w:space="0" w:color="auto"/>
        <w:bottom w:val="none" w:sz="0" w:space="0" w:color="auto"/>
        <w:right w:val="none" w:sz="0" w:space="0" w:color="auto"/>
      </w:divBdr>
    </w:div>
    <w:div w:id="1154223346">
      <w:bodyDiv w:val="1"/>
      <w:marLeft w:val="0"/>
      <w:marRight w:val="0"/>
      <w:marTop w:val="0"/>
      <w:marBottom w:val="0"/>
      <w:divBdr>
        <w:top w:val="none" w:sz="0" w:space="0" w:color="auto"/>
        <w:left w:val="none" w:sz="0" w:space="0" w:color="auto"/>
        <w:bottom w:val="none" w:sz="0" w:space="0" w:color="auto"/>
        <w:right w:val="none" w:sz="0" w:space="0" w:color="auto"/>
      </w:divBdr>
    </w:div>
    <w:div w:id="1165433191">
      <w:bodyDiv w:val="1"/>
      <w:marLeft w:val="0"/>
      <w:marRight w:val="0"/>
      <w:marTop w:val="0"/>
      <w:marBottom w:val="0"/>
      <w:divBdr>
        <w:top w:val="none" w:sz="0" w:space="0" w:color="auto"/>
        <w:left w:val="none" w:sz="0" w:space="0" w:color="auto"/>
        <w:bottom w:val="none" w:sz="0" w:space="0" w:color="auto"/>
        <w:right w:val="none" w:sz="0" w:space="0" w:color="auto"/>
      </w:divBdr>
    </w:div>
    <w:div w:id="1171991830">
      <w:bodyDiv w:val="1"/>
      <w:marLeft w:val="0"/>
      <w:marRight w:val="0"/>
      <w:marTop w:val="0"/>
      <w:marBottom w:val="0"/>
      <w:divBdr>
        <w:top w:val="none" w:sz="0" w:space="0" w:color="auto"/>
        <w:left w:val="none" w:sz="0" w:space="0" w:color="auto"/>
        <w:bottom w:val="none" w:sz="0" w:space="0" w:color="auto"/>
        <w:right w:val="none" w:sz="0" w:space="0" w:color="auto"/>
      </w:divBdr>
    </w:div>
    <w:div w:id="1173715717">
      <w:bodyDiv w:val="1"/>
      <w:marLeft w:val="0"/>
      <w:marRight w:val="0"/>
      <w:marTop w:val="0"/>
      <w:marBottom w:val="0"/>
      <w:divBdr>
        <w:top w:val="none" w:sz="0" w:space="0" w:color="auto"/>
        <w:left w:val="none" w:sz="0" w:space="0" w:color="auto"/>
        <w:bottom w:val="none" w:sz="0" w:space="0" w:color="auto"/>
        <w:right w:val="none" w:sz="0" w:space="0" w:color="auto"/>
      </w:divBdr>
    </w:div>
    <w:div w:id="1196583393">
      <w:bodyDiv w:val="1"/>
      <w:marLeft w:val="0"/>
      <w:marRight w:val="0"/>
      <w:marTop w:val="0"/>
      <w:marBottom w:val="0"/>
      <w:divBdr>
        <w:top w:val="none" w:sz="0" w:space="0" w:color="auto"/>
        <w:left w:val="none" w:sz="0" w:space="0" w:color="auto"/>
        <w:bottom w:val="none" w:sz="0" w:space="0" w:color="auto"/>
        <w:right w:val="none" w:sz="0" w:space="0" w:color="auto"/>
      </w:divBdr>
    </w:div>
    <w:div w:id="1202130007">
      <w:bodyDiv w:val="1"/>
      <w:marLeft w:val="0"/>
      <w:marRight w:val="0"/>
      <w:marTop w:val="0"/>
      <w:marBottom w:val="0"/>
      <w:divBdr>
        <w:top w:val="none" w:sz="0" w:space="0" w:color="auto"/>
        <w:left w:val="none" w:sz="0" w:space="0" w:color="auto"/>
        <w:bottom w:val="none" w:sz="0" w:space="0" w:color="auto"/>
        <w:right w:val="none" w:sz="0" w:space="0" w:color="auto"/>
      </w:divBdr>
    </w:div>
    <w:div w:id="1214539968">
      <w:bodyDiv w:val="1"/>
      <w:marLeft w:val="0"/>
      <w:marRight w:val="0"/>
      <w:marTop w:val="0"/>
      <w:marBottom w:val="0"/>
      <w:divBdr>
        <w:top w:val="none" w:sz="0" w:space="0" w:color="auto"/>
        <w:left w:val="none" w:sz="0" w:space="0" w:color="auto"/>
        <w:bottom w:val="none" w:sz="0" w:space="0" w:color="auto"/>
        <w:right w:val="none" w:sz="0" w:space="0" w:color="auto"/>
      </w:divBdr>
    </w:div>
    <w:div w:id="1214999078">
      <w:bodyDiv w:val="1"/>
      <w:marLeft w:val="0"/>
      <w:marRight w:val="0"/>
      <w:marTop w:val="0"/>
      <w:marBottom w:val="0"/>
      <w:divBdr>
        <w:top w:val="none" w:sz="0" w:space="0" w:color="auto"/>
        <w:left w:val="none" w:sz="0" w:space="0" w:color="auto"/>
        <w:bottom w:val="none" w:sz="0" w:space="0" w:color="auto"/>
        <w:right w:val="none" w:sz="0" w:space="0" w:color="auto"/>
      </w:divBdr>
    </w:div>
    <w:div w:id="1221937650">
      <w:bodyDiv w:val="1"/>
      <w:marLeft w:val="0"/>
      <w:marRight w:val="0"/>
      <w:marTop w:val="0"/>
      <w:marBottom w:val="0"/>
      <w:divBdr>
        <w:top w:val="none" w:sz="0" w:space="0" w:color="auto"/>
        <w:left w:val="none" w:sz="0" w:space="0" w:color="auto"/>
        <w:bottom w:val="none" w:sz="0" w:space="0" w:color="auto"/>
        <w:right w:val="none" w:sz="0" w:space="0" w:color="auto"/>
      </w:divBdr>
    </w:div>
    <w:div w:id="1228808368">
      <w:bodyDiv w:val="1"/>
      <w:marLeft w:val="0"/>
      <w:marRight w:val="0"/>
      <w:marTop w:val="0"/>
      <w:marBottom w:val="0"/>
      <w:divBdr>
        <w:top w:val="none" w:sz="0" w:space="0" w:color="auto"/>
        <w:left w:val="none" w:sz="0" w:space="0" w:color="auto"/>
        <w:bottom w:val="none" w:sz="0" w:space="0" w:color="auto"/>
        <w:right w:val="none" w:sz="0" w:space="0" w:color="auto"/>
      </w:divBdr>
    </w:div>
    <w:div w:id="1245262446">
      <w:bodyDiv w:val="1"/>
      <w:marLeft w:val="0"/>
      <w:marRight w:val="0"/>
      <w:marTop w:val="0"/>
      <w:marBottom w:val="0"/>
      <w:divBdr>
        <w:top w:val="none" w:sz="0" w:space="0" w:color="auto"/>
        <w:left w:val="none" w:sz="0" w:space="0" w:color="auto"/>
        <w:bottom w:val="none" w:sz="0" w:space="0" w:color="auto"/>
        <w:right w:val="none" w:sz="0" w:space="0" w:color="auto"/>
      </w:divBdr>
    </w:div>
    <w:div w:id="1246064515">
      <w:bodyDiv w:val="1"/>
      <w:marLeft w:val="0"/>
      <w:marRight w:val="0"/>
      <w:marTop w:val="0"/>
      <w:marBottom w:val="0"/>
      <w:divBdr>
        <w:top w:val="none" w:sz="0" w:space="0" w:color="auto"/>
        <w:left w:val="none" w:sz="0" w:space="0" w:color="auto"/>
        <w:bottom w:val="none" w:sz="0" w:space="0" w:color="auto"/>
        <w:right w:val="none" w:sz="0" w:space="0" w:color="auto"/>
      </w:divBdr>
    </w:div>
    <w:div w:id="1248465285">
      <w:bodyDiv w:val="1"/>
      <w:marLeft w:val="0"/>
      <w:marRight w:val="0"/>
      <w:marTop w:val="0"/>
      <w:marBottom w:val="0"/>
      <w:divBdr>
        <w:top w:val="none" w:sz="0" w:space="0" w:color="auto"/>
        <w:left w:val="none" w:sz="0" w:space="0" w:color="auto"/>
        <w:bottom w:val="none" w:sz="0" w:space="0" w:color="auto"/>
        <w:right w:val="none" w:sz="0" w:space="0" w:color="auto"/>
      </w:divBdr>
    </w:div>
    <w:div w:id="1256278944">
      <w:bodyDiv w:val="1"/>
      <w:marLeft w:val="0"/>
      <w:marRight w:val="0"/>
      <w:marTop w:val="0"/>
      <w:marBottom w:val="0"/>
      <w:divBdr>
        <w:top w:val="none" w:sz="0" w:space="0" w:color="auto"/>
        <w:left w:val="none" w:sz="0" w:space="0" w:color="auto"/>
        <w:bottom w:val="none" w:sz="0" w:space="0" w:color="auto"/>
        <w:right w:val="none" w:sz="0" w:space="0" w:color="auto"/>
      </w:divBdr>
    </w:div>
    <w:div w:id="1269434544">
      <w:bodyDiv w:val="1"/>
      <w:marLeft w:val="0"/>
      <w:marRight w:val="0"/>
      <w:marTop w:val="0"/>
      <w:marBottom w:val="0"/>
      <w:divBdr>
        <w:top w:val="none" w:sz="0" w:space="0" w:color="auto"/>
        <w:left w:val="none" w:sz="0" w:space="0" w:color="auto"/>
        <w:bottom w:val="none" w:sz="0" w:space="0" w:color="auto"/>
        <w:right w:val="none" w:sz="0" w:space="0" w:color="auto"/>
      </w:divBdr>
    </w:div>
    <w:div w:id="1270353670">
      <w:bodyDiv w:val="1"/>
      <w:marLeft w:val="0"/>
      <w:marRight w:val="0"/>
      <w:marTop w:val="0"/>
      <w:marBottom w:val="0"/>
      <w:divBdr>
        <w:top w:val="none" w:sz="0" w:space="0" w:color="auto"/>
        <w:left w:val="none" w:sz="0" w:space="0" w:color="auto"/>
        <w:bottom w:val="none" w:sz="0" w:space="0" w:color="auto"/>
        <w:right w:val="none" w:sz="0" w:space="0" w:color="auto"/>
      </w:divBdr>
    </w:div>
    <w:div w:id="1273130773">
      <w:bodyDiv w:val="1"/>
      <w:marLeft w:val="0"/>
      <w:marRight w:val="0"/>
      <w:marTop w:val="0"/>
      <w:marBottom w:val="0"/>
      <w:divBdr>
        <w:top w:val="none" w:sz="0" w:space="0" w:color="auto"/>
        <w:left w:val="none" w:sz="0" w:space="0" w:color="auto"/>
        <w:bottom w:val="none" w:sz="0" w:space="0" w:color="auto"/>
        <w:right w:val="none" w:sz="0" w:space="0" w:color="auto"/>
      </w:divBdr>
    </w:div>
    <w:div w:id="1276594773">
      <w:bodyDiv w:val="1"/>
      <w:marLeft w:val="0"/>
      <w:marRight w:val="0"/>
      <w:marTop w:val="0"/>
      <w:marBottom w:val="0"/>
      <w:divBdr>
        <w:top w:val="none" w:sz="0" w:space="0" w:color="auto"/>
        <w:left w:val="none" w:sz="0" w:space="0" w:color="auto"/>
        <w:bottom w:val="none" w:sz="0" w:space="0" w:color="auto"/>
        <w:right w:val="none" w:sz="0" w:space="0" w:color="auto"/>
      </w:divBdr>
    </w:div>
    <w:div w:id="1284460527">
      <w:bodyDiv w:val="1"/>
      <w:marLeft w:val="0"/>
      <w:marRight w:val="0"/>
      <w:marTop w:val="0"/>
      <w:marBottom w:val="0"/>
      <w:divBdr>
        <w:top w:val="none" w:sz="0" w:space="0" w:color="auto"/>
        <w:left w:val="none" w:sz="0" w:space="0" w:color="auto"/>
        <w:bottom w:val="none" w:sz="0" w:space="0" w:color="auto"/>
        <w:right w:val="none" w:sz="0" w:space="0" w:color="auto"/>
      </w:divBdr>
    </w:div>
    <w:div w:id="1296177606">
      <w:bodyDiv w:val="1"/>
      <w:marLeft w:val="0"/>
      <w:marRight w:val="0"/>
      <w:marTop w:val="0"/>
      <w:marBottom w:val="0"/>
      <w:divBdr>
        <w:top w:val="none" w:sz="0" w:space="0" w:color="auto"/>
        <w:left w:val="none" w:sz="0" w:space="0" w:color="auto"/>
        <w:bottom w:val="none" w:sz="0" w:space="0" w:color="auto"/>
        <w:right w:val="none" w:sz="0" w:space="0" w:color="auto"/>
      </w:divBdr>
    </w:div>
    <w:div w:id="1298874920">
      <w:bodyDiv w:val="1"/>
      <w:marLeft w:val="0"/>
      <w:marRight w:val="0"/>
      <w:marTop w:val="0"/>
      <w:marBottom w:val="0"/>
      <w:divBdr>
        <w:top w:val="none" w:sz="0" w:space="0" w:color="auto"/>
        <w:left w:val="none" w:sz="0" w:space="0" w:color="auto"/>
        <w:bottom w:val="none" w:sz="0" w:space="0" w:color="auto"/>
        <w:right w:val="none" w:sz="0" w:space="0" w:color="auto"/>
      </w:divBdr>
    </w:div>
    <w:div w:id="1306663981">
      <w:bodyDiv w:val="1"/>
      <w:marLeft w:val="0"/>
      <w:marRight w:val="0"/>
      <w:marTop w:val="0"/>
      <w:marBottom w:val="0"/>
      <w:divBdr>
        <w:top w:val="none" w:sz="0" w:space="0" w:color="auto"/>
        <w:left w:val="none" w:sz="0" w:space="0" w:color="auto"/>
        <w:bottom w:val="none" w:sz="0" w:space="0" w:color="auto"/>
        <w:right w:val="none" w:sz="0" w:space="0" w:color="auto"/>
      </w:divBdr>
    </w:div>
    <w:div w:id="1339189103">
      <w:bodyDiv w:val="1"/>
      <w:marLeft w:val="0"/>
      <w:marRight w:val="0"/>
      <w:marTop w:val="0"/>
      <w:marBottom w:val="0"/>
      <w:divBdr>
        <w:top w:val="none" w:sz="0" w:space="0" w:color="auto"/>
        <w:left w:val="none" w:sz="0" w:space="0" w:color="auto"/>
        <w:bottom w:val="none" w:sz="0" w:space="0" w:color="auto"/>
        <w:right w:val="none" w:sz="0" w:space="0" w:color="auto"/>
      </w:divBdr>
    </w:div>
    <w:div w:id="1351562897">
      <w:bodyDiv w:val="1"/>
      <w:marLeft w:val="0"/>
      <w:marRight w:val="0"/>
      <w:marTop w:val="0"/>
      <w:marBottom w:val="0"/>
      <w:divBdr>
        <w:top w:val="none" w:sz="0" w:space="0" w:color="auto"/>
        <w:left w:val="none" w:sz="0" w:space="0" w:color="auto"/>
        <w:bottom w:val="none" w:sz="0" w:space="0" w:color="auto"/>
        <w:right w:val="none" w:sz="0" w:space="0" w:color="auto"/>
      </w:divBdr>
    </w:div>
    <w:div w:id="1355692008">
      <w:bodyDiv w:val="1"/>
      <w:marLeft w:val="0"/>
      <w:marRight w:val="0"/>
      <w:marTop w:val="0"/>
      <w:marBottom w:val="0"/>
      <w:divBdr>
        <w:top w:val="none" w:sz="0" w:space="0" w:color="auto"/>
        <w:left w:val="none" w:sz="0" w:space="0" w:color="auto"/>
        <w:bottom w:val="none" w:sz="0" w:space="0" w:color="auto"/>
        <w:right w:val="none" w:sz="0" w:space="0" w:color="auto"/>
      </w:divBdr>
    </w:div>
    <w:div w:id="1388650534">
      <w:bodyDiv w:val="1"/>
      <w:marLeft w:val="0"/>
      <w:marRight w:val="0"/>
      <w:marTop w:val="0"/>
      <w:marBottom w:val="0"/>
      <w:divBdr>
        <w:top w:val="none" w:sz="0" w:space="0" w:color="auto"/>
        <w:left w:val="none" w:sz="0" w:space="0" w:color="auto"/>
        <w:bottom w:val="none" w:sz="0" w:space="0" w:color="auto"/>
        <w:right w:val="none" w:sz="0" w:space="0" w:color="auto"/>
      </w:divBdr>
    </w:div>
    <w:div w:id="1395004697">
      <w:bodyDiv w:val="1"/>
      <w:marLeft w:val="0"/>
      <w:marRight w:val="0"/>
      <w:marTop w:val="0"/>
      <w:marBottom w:val="0"/>
      <w:divBdr>
        <w:top w:val="none" w:sz="0" w:space="0" w:color="auto"/>
        <w:left w:val="none" w:sz="0" w:space="0" w:color="auto"/>
        <w:bottom w:val="none" w:sz="0" w:space="0" w:color="auto"/>
        <w:right w:val="none" w:sz="0" w:space="0" w:color="auto"/>
      </w:divBdr>
    </w:div>
    <w:div w:id="1397049807">
      <w:bodyDiv w:val="1"/>
      <w:marLeft w:val="0"/>
      <w:marRight w:val="0"/>
      <w:marTop w:val="0"/>
      <w:marBottom w:val="0"/>
      <w:divBdr>
        <w:top w:val="none" w:sz="0" w:space="0" w:color="auto"/>
        <w:left w:val="none" w:sz="0" w:space="0" w:color="auto"/>
        <w:bottom w:val="none" w:sz="0" w:space="0" w:color="auto"/>
        <w:right w:val="none" w:sz="0" w:space="0" w:color="auto"/>
      </w:divBdr>
    </w:div>
    <w:div w:id="1411125031">
      <w:bodyDiv w:val="1"/>
      <w:marLeft w:val="0"/>
      <w:marRight w:val="0"/>
      <w:marTop w:val="0"/>
      <w:marBottom w:val="0"/>
      <w:divBdr>
        <w:top w:val="none" w:sz="0" w:space="0" w:color="auto"/>
        <w:left w:val="none" w:sz="0" w:space="0" w:color="auto"/>
        <w:bottom w:val="none" w:sz="0" w:space="0" w:color="auto"/>
        <w:right w:val="none" w:sz="0" w:space="0" w:color="auto"/>
      </w:divBdr>
    </w:div>
    <w:div w:id="1414618813">
      <w:bodyDiv w:val="1"/>
      <w:marLeft w:val="0"/>
      <w:marRight w:val="0"/>
      <w:marTop w:val="0"/>
      <w:marBottom w:val="0"/>
      <w:divBdr>
        <w:top w:val="none" w:sz="0" w:space="0" w:color="auto"/>
        <w:left w:val="none" w:sz="0" w:space="0" w:color="auto"/>
        <w:bottom w:val="none" w:sz="0" w:space="0" w:color="auto"/>
        <w:right w:val="none" w:sz="0" w:space="0" w:color="auto"/>
      </w:divBdr>
    </w:div>
    <w:div w:id="1418089710">
      <w:bodyDiv w:val="1"/>
      <w:marLeft w:val="0"/>
      <w:marRight w:val="0"/>
      <w:marTop w:val="0"/>
      <w:marBottom w:val="0"/>
      <w:divBdr>
        <w:top w:val="none" w:sz="0" w:space="0" w:color="auto"/>
        <w:left w:val="none" w:sz="0" w:space="0" w:color="auto"/>
        <w:bottom w:val="none" w:sz="0" w:space="0" w:color="auto"/>
        <w:right w:val="none" w:sz="0" w:space="0" w:color="auto"/>
      </w:divBdr>
    </w:div>
    <w:div w:id="1418943346">
      <w:bodyDiv w:val="1"/>
      <w:marLeft w:val="0"/>
      <w:marRight w:val="0"/>
      <w:marTop w:val="0"/>
      <w:marBottom w:val="0"/>
      <w:divBdr>
        <w:top w:val="none" w:sz="0" w:space="0" w:color="auto"/>
        <w:left w:val="none" w:sz="0" w:space="0" w:color="auto"/>
        <w:bottom w:val="none" w:sz="0" w:space="0" w:color="auto"/>
        <w:right w:val="none" w:sz="0" w:space="0" w:color="auto"/>
      </w:divBdr>
    </w:div>
    <w:div w:id="1438253505">
      <w:bodyDiv w:val="1"/>
      <w:marLeft w:val="0"/>
      <w:marRight w:val="0"/>
      <w:marTop w:val="0"/>
      <w:marBottom w:val="0"/>
      <w:divBdr>
        <w:top w:val="none" w:sz="0" w:space="0" w:color="auto"/>
        <w:left w:val="none" w:sz="0" w:space="0" w:color="auto"/>
        <w:bottom w:val="none" w:sz="0" w:space="0" w:color="auto"/>
        <w:right w:val="none" w:sz="0" w:space="0" w:color="auto"/>
      </w:divBdr>
    </w:div>
    <w:div w:id="1445920940">
      <w:bodyDiv w:val="1"/>
      <w:marLeft w:val="0"/>
      <w:marRight w:val="0"/>
      <w:marTop w:val="0"/>
      <w:marBottom w:val="0"/>
      <w:divBdr>
        <w:top w:val="none" w:sz="0" w:space="0" w:color="auto"/>
        <w:left w:val="none" w:sz="0" w:space="0" w:color="auto"/>
        <w:bottom w:val="none" w:sz="0" w:space="0" w:color="auto"/>
        <w:right w:val="none" w:sz="0" w:space="0" w:color="auto"/>
      </w:divBdr>
    </w:div>
    <w:div w:id="1446382436">
      <w:bodyDiv w:val="1"/>
      <w:marLeft w:val="0"/>
      <w:marRight w:val="0"/>
      <w:marTop w:val="0"/>
      <w:marBottom w:val="0"/>
      <w:divBdr>
        <w:top w:val="none" w:sz="0" w:space="0" w:color="auto"/>
        <w:left w:val="none" w:sz="0" w:space="0" w:color="auto"/>
        <w:bottom w:val="none" w:sz="0" w:space="0" w:color="auto"/>
        <w:right w:val="none" w:sz="0" w:space="0" w:color="auto"/>
      </w:divBdr>
    </w:div>
    <w:div w:id="1446728375">
      <w:bodyDiv w:val="1"/>
      <w:marLeft w:val="0"/>
      <w:marRight w:val="0"/>
      <w:marTop w:val="0"/>
      <w:marBottom w:val="0"/>
      <w:divBdr>
        <w:top w:val="none" w:sz="0" w:space="0" w:color="auto"/>
        <w:left w:val="none" w:sz="0" w:space="0" w:color="auto"/>
        <w:bottom w:val="none" w:sz="0" w:space="0" w:color="auto"/>
        <w:right w:val="none" w:sz="0" w:space="0" w:color="auto"/>
      </w:divBdr>
    </w:div>
    <w:div w:id="1450276334">
      <w:bodyDiv w:val="1"/>
      <w:marLeft w:val="0"/>
      <w:marRight w:val="0"/>
      <w:marTop w:val="0"/>
      <w:marBottom w:val="0"/>
      <w:divBdr>
        <w:top w:val="none" w:sz="0" w:space="0" w:color="auto"/>
        <w:left w:val="none" w:sz="0" w:space="0" w:color="auto"/>
        <w:bottom w:val="none" w:sz="0" w:space="0" w:color="auto"/>
        <w:right w:val="none" w:sz="0" w:space="0" w:color="auto"/>
      </w:divBdr>
    </w:div>
    <w:div w:id="1461725571">
      <w:bodyDiv w:val="1"/>
      <w:marLeft w:val="0"/>
      <w:marRight w:val="0"/>
      <w:marTop w:val="0"/>
      <w:marBottom w:val="0"/>
      <w:divBdr>
        <w:top w:val="none" w:sz="0" w:space="0" w:color="auto"/>
        <w:left w:val="none" w:sz="0" w:space="0" w:color="auto"/>
        <w:bottom w:val="none" w:sz="0" w:space="0" w:color="auto"/>
        <w:right w:val="none" w:sz="0" w:space="0" w:color="auto"/>
      </w:divBdr>
    </w:div>
    <w:div w:id="1471288043">
      <w:bodyDiv w:val="1"/>
      <w:marLeft w:val="0"/>
      <w:marRight w:val="0"/>
      <w:marTop w:val="0"/>
      <w:marBottom w:val="0"/>
      <w:divBdr>
        <w:top w:val="none" w:sz="0" w:space="0" w:color="auto"/>
        <w:left w:val="none" w:sz="0" w:space="0" w:color="auto"/>
        <w:bottom w:val="none" w:sz="0" w:space="0" w:color="auto"/>
        <w:right w:val="none" w:sz="0" w:space="0" w:color="auto"/>
      </w:divBdr>
    </w:div>
    <w:div w:id="1473056490">
      <w:bodyDiv w:val="1"/>
      <w:marLeft w:val="0"/>
      <w:marRight w:val="0"/>
      <w:marTop w:val="0"/>
      <w:marBottom w:val="0"/>
      <w:divBdr>
        <w:top w:val="none" w:sz="0" w:space="0" w:color="auto"/>
        <w:left w:val="none" w:sz="0" w:space="0" w:color="auto"/>
        <w:bottom w:val="none" w:sz="0" w:space="0" w:color="auto"/>
        <w:right w:val="none" w:sz="0" w:space="0" w:color="auto"/>
      </w:divBdr>
    </w:div>
    <w:div w:id="1474298061">
      <w:bodyDiv w:val="1"/>
      <w:marLeft w:val="0"/>
      <w:marRight w:val="0"/>
      <w:marTop w:val="0"/>
      <w:marBottom w:val="0"/>
      <w:divBdr>
        <w:top w:val="none" w:sz="0" w:space="0" w:color="auto"/>
        <w:left w:val="none" w:sz="0" w:space="0" w:color="auto"/>
        <w:bottom w:val="none" w:sz="0" w:space="0" w:color="auto"/>
        <w:right w:val="none" w:sz="0" w:space="0" w:color="auto"/>
      </w:divBdr>
    </w:div>
    <w:div w:id="1476679389">
      <w:bodyDiv w:val="1"/>
      <w:marLeft w:val="0"/>
      <w:marRight w:val="0"/>
      <w:marTop w:val="0"/>
      <w:marBottom w:val="0"/>
      <w:divBdr>
        <w:top w:val="none" w:sz="0" w:space="0" w:color="auto"/>
        <w:left w:val="none" w:sz="0" w:space="0" w:color="auto"/>
        <w:bottom w:val="none" w:sz="0" w:space="0" w:color="auto"/>
        <w:right w:val="none" w:sz="0" w:space="0" w:color="auto"/>
      </w:divBdr>
    </w:div>
    <w:div w:id="1477526671">
      <w:bodyDiv w:val="1"/>
      <w:marLeft w:val="0"/>
      <w:marRight w:val="0"/>
      <w:marTop w:val="0"/>
      <w:marBottom w:val="0"/>
      <w:divBdr>
        <w:top w:val="none" w:sz="0" w:space="0" w:color="auto"/>
        <w:left w:val="none" w:sz="0" w:space="0" w:color="auto"/>
        <w:bottom w:val="none" w:sz="0" w:space="0" w:color="auto"/>
        <w:right w:val="none" w:sz="0" w:space="0" w:color="auto"/>
      </w:divBdr>
    </w:div>
    <w:div w:id="1484085328">
      <w:bodyDiv w:val="1"/>
      <w:marLeft w:val="0"/>
      <w:marRight w:val="0"/>
      <w:marTop w:val="0"/>
      <w:marBottom w:val="0"/>
      <w:divBdr>
        <w:top w:val="none" w:sz="0" w:space="0" w:color="auto"/>
        <w:left w:val="none" w:sz="0" w:space="0" w:color="auto"/>
        <w:bottom w:val="none" w:sz="0" w:space="0" w:color="auto"/>
        <w:right w:val="none" w:sz="0" w:space="0" w:color="auto"/>
      </w:divBdr>
    </w:div>
    <w:div w:id="1501038684">
      <w:bodyDiv w:val="1"/>
      <w:marLeft w:val="0"/>
      <w:marRight w:val="0"/>
      <w:marTop w:val="0"/>
      <w:marBottom w:val="0"/>
      <w:divBdr>
        <w:top w:val="none" w:sz="0" w:space="0" w:color="auto"/>
        <w:left w:val="none" w:sz="0" w:space="0" w:color="auto"/>
        <w:bottom w:val="none" w:sz="0" w:space="0" w:color="auto"/>
        <w:right w:val="none" w:sz="0" w:space="0" w:color="auto"/>
      </w:divBdr>
    </w:div>
    <w:div w:id="1504853824">
      <w:bodyDiv w:val="1"/>
      <w:marLeft w:val="0"/>
      <w:marRight w:val="0"/>
      <w:marTop w:val="0"/>
      <w:marBottom w:val="0"/>
      <w:divBdr>
        <w:top w:val="none" w:sz="0" w:space="0" w:color="auto"/>
        <w:left w:val="none" w:sz="0" w:space="0" w:color="auto"/>
        <w:bottom w:val="none" w:sz="0" w:space="0" w:color="auto"/>
        <w:right w:val="none" w:sz="0" w:space="0" w:color="auto"/>
      </w:divBdr>
    </w:div>
    <w:div w:id="1523738511">
      <w:bodyDiv w:val="1"/>
      <w:marLeft w:val="0"/>
      <w:marRight w:val="0"/>
      <w:marTop w:val="0"/>
      <w:marBottom w:val="0"/>
      <w:divBdr>
        <w:top w:val="none" w:sz="0" w:space="0" w:color="auto"/>
        <w:left w:val="none" w:sz="0" w:space="0" w:color="auto"/>
        <w:bottom w:val="none" w:sz="0" w:space="0" w:color="auto"/>
        <w:right w:val="none" w:sz="0" w:space="0" w:color="auto"/>
      </w:divBdr>
    </w:div>
    <w:div w:id="1525443225">
      <w:bodyDiv w:val="1"/>
      <w:marLeft w:val="0"/>
      <w:marRight w:val="0"/>
      <w:marTop w:val="0"/>
      <w:marBottom w:val="0"/>
      <w:divBdr>
        <w:top w:val="none" w:sz="0" w:space="0" w:color="auto"/>
        <w:left w:val="none" w:sz="0" w:space="0" w:color="auto"/>
        <w:bottom w:val="none" w:sz="0" w:space="0" w:color="auto"/>
        <w:right w:val="none" w:sz="0" w:space="0" w:color="auto"/>
      </w:divBdr>
    </w:div>
    <w:div w:id="1525754487">
      <w:bodyDiv w:val="1"/>
      <w:marLeft w:val="0"/>
      <w:marRight w:val="0"/>
      <w:marTop w:val="0"/>
      <w:marBottom w:val="0"/>
      <w:divBdr>
        <w:top w:val="none" w:sz="0" w:space="0" w:color="auto"/>
        <w:left w:val="none" w:sz="0" w:space="0" w:color="auto"/>
        <w:bottom w:val="none" w:sz="0" w:space="0" w:color="auto"/>
        <w:right w:val="none" w:sz="0" w:space="0" w:color="auto"/>
      </w:divBdr>
    </w:div>
    <w:div w:id="1525947852">
      <w:bodyDiv w:val="1"/>
      <w:marLeft w:val="0"/>
      <w:marRight w:val="0"/>
      <w:marTop w:val="0"/>
      <w:marBottom w:val="0"/>
      <w:divBdr>
        <w:top w:val="none" w:sz="0" w:space="0" w:color="auto"/>
        <w:left w:val="none" w:sz="0" w:space="0" w:color="auto"/>
        <w:bottom w:val="none" w:sz="0" w:space="0" w:color="auto"/>
        <w:right w:val="none" w:sz="0" w:space="0" w:color="auto"/>
      </w:divBdr>
    </w:div>
    <w:div w:id="1544517133">
      <w:bodyDiv w:val="1"/>
      <w:marLeft w:val="0"/>
      <w:marRight w:val="0"/>
      <w:marTop w:val="0"/>
      <w:marBottom w:val="0"/>
      <w:divBdr>
        <w:top w:val="none" w:sz="0" w:space="0" w:color="auto"/>
        <w:left w:val="none" w:sz="0" w:space="0" w:color="auto"/>
        <w:bottom w:val="none" w:sz="0" w:space="0" w:color="auto"/>
        <w:right w:val="none" w:sz="0" w:space="0" w:color="auto"/>
      </w:divBdr>
    </w:div>
    <w:div w:id="1547987911">
      <w:bodyDiv w:val="1"/>
      <w:marLeft w:val="0"/>
      <w:marRight w:val="0"/>
      <w:marTop w:val="0"/>
      <w:marBottom w:val="0"/>
      <w:divBdr>
        <w:top w:val="none" w:sz="0" w:space="0" w:color="auto"/>
        <w:left w:val="none" w:sz="0" w:space="0" w:color="auto"/>
        <w:bottom w:val="none" w:sz="0" w:space="0" w:color="auto"/>
        <w:right w:val="none" w:sz="0" w:space="0" w:color="auto"/>
      </w:divBdr>
    </w:div>
    <w:div w:id="1585338913">
      <w:bodyDiv w:val="1"/>
      <w:marLeft w:val="0"/>
      <w:marRight w:val="0"/>
      <w:marTop w:val="0"/>
      <w:marBottom w:val="0"/>
      <w:divBdr>
        <w:top w:val="none" w:sz="0" w:space="0" w:color="auto"/>
        <w:left w:val="none" w:sz="0" w:space="0" w:color="auto"/>
        <w:bottom w:val="none" w:sz="0" w:space="0" w:color="auto"/>
        <w:right w:val="none" w:sz="0" w:space="0" w:color="auto"/>
      </w:divBdr>
    </w:div>
    <w:div w:id="1592859367">
      <w:bodyDiv w:val="1"/>
      <w:marLeft w:val="0"/>
      <w:marRight w:val="0"/>
      <w:marTop w:val="0"/>
      <w:marBottom w:val="0"/>
      <w:divBdr>
        <w:top w:val="none" w:sz="0" w:space="0" w:color="auto"/>
        <w:left w:val="none" w:sz="0" w:space="0" w:color="auto"/>
        <w:bottom w:val="none" w:sz="0" w:space="0" w:color="auto"/>
        <w:right w:val="none" w:sz="0" w:space="0" w:color="auto"/>
      </w:divBdr>
    </w:div>
    <w:div w:id="1597134075">
      <w:bodyDiv w:val="1"/>
      <w:marLeft w:val="0"/>
      <w:marRight w:val="0"/>
      <w:marTop w:val="0"/>
      <w:marBottom w:val="0"/>
      <w:divBdr>
        <w:top w:val="none" w:sz="0" w:space="0" w:color="auto"/>
        <w:left w:val="none" w:sz="0" w:space="0" w:color="auto"/>
        <w:bottom w:val="none" w:sz="0" w:space="0" w:color="auto"/>
        <w:right w:val="none" w:sz="0" w:space="0" w:color="auto"/>
      </w:divBdr>
    </w:div>
    <w:div w:id="1602103009">
      <w:bodyDiv w:val="1"/>
      <w:marLeft w:val="0"/>
      <w:marRight w:val="0"/>
      <w:marTop w:val="0"/>
      <w:marBottom w:val="0"/>
      <w:divBdr>
        <w:top w:val="none" w:sz="0" w:space="0" w:color="auto"/>
        <w:left w:val="none" w:sz="0" w:space="0" w:color="auto"/>
        <w:bottom w:val="none" w:sz="0" w:space="0" w:color="auto"/>
        <w:right w:val="none" w:sz="0" w:space="0" w:color="auto"/>
      </w:divBdr>
    </w:div>
    <w:div w:id="1603955332">
      <w:bodyDiv w:val="1"/>
      <w:marLeft w:val="0"/>
      <w:marRight w:val="0"/>
      <w:marTop w:val="0"/>
      <w:marBottom w:val="0"/>
      <w:divBdr>
        <w:top w:val="none" w:sz="0" w:space="0" w:color="auto"/>
        <w:left w:val="none" w:sz="0" w:space="0" w:color="auto"/>
        <w:bottom w:val="none" w:sz="0" w:space="0" w:color="auto"/>
        <w:right w:val="none" w:sz="0" w:space="0" w:color="auto"/>
      </w:divBdr>
    </w:div>
    <w:div w:id="1605527710">
      <w:bodyDiv w:val="1"/>
      <w:marLeft w:val="0"/>
      <w:marRight w:val="0"/>
      <w:marTop w:val="0"/>
      <w:marBottom w:val="0"/>
      <w:divBdr>
        <w:top w:val="none" w:sz="0" w:space="0" w:color="auto"/>
        <w:left w:val="none" w:sz="0" w:space="0" w:color="auto"/>
        <w:bottom w:val="none" w:sz="0" w:space="0" w:color="auto"/>
        <w:right w:val="none" w:sz="0" w:space="0" w:color="auto"/>
      </w:divBdr>
    </w:div>
    <w:div w:id="1608737363">
      <w:bodyDiv w:val="1"/>
      <w:marLeft w:val="0"/>
      <w:marRight w:val="0"/>
      <w:marTop w:val="0"/>
      <w:marBottom w:val="0"/>
      <w:divBdr>
        <w:top w:val="none" w:sz="0" w:space="0" w:color="auto"/>
        <w:left w:val="none" w:sz="0" w:space="0" w:color="auto"/>
        <w:bottom w:val="none" w:sz="0" w:space="0" w:color="auto"/>
        <w:right w:val="none" w:sz="0" w:space="0" w:color="auto"/>
      </w:divBdr>
    </w:div>
    <w:div w:id="1611547760">
      <w:bodyDiv w:val="1"/>
      <w:marLeft w:val="0"/>
      <w:marRight w:val="0"/>
      <w:marTop w:val="0"/>
      <w:marBottom w:val="0"/>
      <w:divBdr>
        <w:top w:val="none" w:sz="0" w:space="0" w:color="auto"/>
        <w:left w:val="none" w:sz="0" w:space="0" w:color="auto"/>
        <w:bottom w:val="none" w:sz="0" w:space="0" w:color="auto"/>
        <w:right w:val="none" w:sz="0" w:space="0" w:color="auto"/>
      </w:divBdr>
    </w:div>
    <w:div w:id="1611740755">
      <w:bodyDiv w:val="1"/>
      <w:marLeft w:val="0"/>
      <w:marRight w:val="0"/>
      <w:marTop w:val="0"/>
      <w:marBottom w:val="0"/>
      <w:divBdr>
        <w:top w:val="none" w:sz="0" w:space="0" w:color="auto"/>
        <w:left w:val="none" w:sz="0" w:space="0" w:color="auto"/>
        <w:bottom w:val="none" w:sz="0" w:space="0" w:color="auto"/>
        <w:right w:val="none" w:sz="0" w:space="0" w:color="auto"/>
      </w:divBdr>
    </w:div>
    <w:div w:id="1621372072">
      <w:bodyDiv w:val="1"/>
      <w:marLeft w:val="0"/>
      <w:marRight w:val="0"/>
      <w:marTop w:val="0"/>
      <w:marBottom w:val="0"/>
      <w:divBdr>
        <w:top w:val="none" w:sz="0" w:space="0" w:color="auto"/>
        <w:left w:val="none" w:sz="0" w:space="0" w:color="auto"/>
        <w:bottom w:val="none" w:sz="0" w:space="0" w:color="auto"/>
        <w:right w:val="none" w:sz="0" w:space="0" w:color="auto"/>
      </w:divBdr>
    </w:div>
    <w:div w:id="1627539962">
      <w:bodyDiv w:val="1"/>
      <w:marLeft w:val="0"/>
      <w:marRight w:val="0"/>
      <w:marTop w:val="0"/>
      <w:marBottom w:val="0"/>
      <w:divBdr>
        <w:top w:val="none" w:sz="0" w:space="0" w:color="auto"/>
        <w:left w:val="none" w:sz="0" w:space="0" w:color="auto"/>
        <w:bottom w:val="none" w:sz="0" w:space="0" w:color="auto"/>
        <w:right w:val="none" w:sz="0" w:space="0" w:color="auto"/>
      </w:divBdr>
    </w:div>
    <w:div w:id="1636174460">
      <w:bodyDiv w:val="1"/>
      <w:marLeft w:val="0"/>
      <w:marRight w:val="0"/>
      <w:marTop w:val="0"/>
      <w:marBottom w:val="0"/>
      <w:divBdr>
        <w:top w:val="none" w:sz="0" w:space="0" w:color="auto"/>
        <w:left w:val="none" w:sz="0" w:space="0" w:color="auto"/>
        <w:bottom w:val="none" w:sz="0" w:space="0" w:color="auto"/>
        <w:right w:val="none" w:sz="0" w:space="0" w:color="auto"/>
      </w:divBdr>
    </w:div>
    <w:div w:id="1661155112">
      <w:bodyDiv w:val="1"/>
      <w:marLeft w:val="0"/>
      <w:marRight w:val="0"/>
      <w:marTop w:val="0"/>
      <w:marBottom w:val="0"/>
      <w:divBdr>
        <w:top w:val="none" w:sz="0" w:space="0" w:color="auto"/>
        <w:left w:val="none" w:sz="0" w:space="0" w:color="auto"/>
        <w:bottom w:val="none" w:sz="0" w:space="0" w:color="auto"/>
        <w:right w:val="none" w:sz="0" w:space="0" w:color="auto"/>
      </w:divBdr>
    </w:div>
    <w:div w:id="1663312741">
      <w:bodyDiv w:val="1"/>
      <w:marLeft w:val="0"/>
      <w:marRight w:val="0"/>
      <w:marTop w:val="0"/>
      <w:marBottom w:val="0"/>
      <w:divBdr>
        <w:top w:val="none" w:sz="0" w:space="0" w:color="auto"/>
        <w:left w:val="none" w:sz="0" w:space="0" w:color="auto"/>
        <w:bottom w:val="none" w:sz="0" w:space="0" w:color="auto"/>
        <w:right w:val="none" w:sz="0" w:space="0" w:color="auto"/>
      </w:divBdr>
    </w:div>
    <w:div w:id="1680228850">
      <w:bodyDiv w:val="1"/>
      <w:marLeft w:val="0"/>
      <w:marRight w:val="0"/>
      <w:marTop w:val="0"/>
      <w:marBottom w:val="0"/>
      <w:divBdr>
        <w:top w:val="none" w:sz="0" w:space="0" w:color="auto"/>
        <w:left w:val="none" w:sz="0" w:space="0" w:color="auto"/>
        <w:bottom w:val="none" w:sz="0" w:space="0" w:color="auto"/>
        <w:right w:val="none" w:sz="0" w:space="0" w:color="auto"/>
      </w:divBdr>
    </w:div>
    <w:div w:id="1683894030">
      <w:bodyDiv w:val="1"/>
      <w:marLeft w:val="0"/>
      <w:marRight w:val="0"/>
      <w:marTop w:val="0"/>
      <w:marBottom w:val="0"/>
      <w:divBdr>
        <w:top w:val="none" w:sz="0" w:space="0" w:color="auto"/>
        <w:left w:val="none" w:sz="0" w:space="0" w:color="auto"/>
        <w:bottom w:val="none" w:sz="0" w:space="0" w:color="auto"/>
        <w:right w:val="none" w:sz="0" w:space="0" w:color="auto"/>
      </w:divBdr>
    </w:div>
    <w:div w:id="1695768294">
      <w:bodyDiv w:val="1"/>
      <w:marLeft w:val="0"/>
      <w:marRight w:val="0"/>
      <w:marTop w:val="0"/>
      <w:marBottom w:val="0"/>
      <w:divBdr>
        <w:top w:val="none" w:sz="0" w:space="0" w:color="auto"/>
        <w:left w:val="none" w:sz="0" w:space="0" w:color="auto"/>
        <w:bottom w:val="none" w:sz="0" w:space="0" w:color="auto"/>
        <w:right w:val="none" w:sz="0" w:space="0" w:color="auto"/>
      </w:divBdr>
    </w:div>
    <w:div w:id="1707025519">
      <w:bodyDiv w:val="1"/>
      <w:marLeft w:val="0"/>
      <w:marRight w:val="0"/>
      <w:marTop w:val="0"/>
      <w:marBottom w:val="0"/>
      <w:divBdr>
        <w:top w:val="none" w:sz="0" w:space="0" w:color="auto"/>
        <w:left w:val="none" w:sz="0" w:space="0" w:color="auto"/>
        <w:bottom w:val="none" w:sz="0" w:space="0" w:color="auto"/>
        <w:right w:val="none" w:sz="0" w:space="0" w:color="auto"/>
      </w:divBdr>
    </w:div>
    <w:div w:id="1722947398">
      <w:bodyDiv w:val="1"/>
      <w:marLeft w:val="0"/>
      <w:marRight w:val="0"/>
      <w:marTop w:val="0"/>
      <w:marBottom w:val="0"/>
      <w:divBdr>
        <w:top w:val="none" w:sz="0" w:space="0" w:color="auto"/>
        <w:left w:val="none" w:sz="0" w:space="0" w:color="auto"/>
        <w:bottom w:val="none" w:sz="0" w:space="0" w:color="auto"/>
        <w:right w:val="none" w:sz="0" w:space="0" w:color="auto"/>
      </w:divBdr>
    </w:div>
    <w:div w:id="1725062302">
      <w:bodyDiv w:val="1"/>
      <w:marLeft w:val="0"/>
      <w:marRight w:val="0"/>
      <w:marTop w:val="0"/>
      <w:marBottom w:val="0"/>
      <w:divBdr>
        <w:top w:val="none" w:sz="0" w:space="0" w:color="auto"/>
        <w:left w:val="none" w:sz="0" w:space="0" w:color="auto"/>
        <w:bottom w:val="none" w:sz="0" w:space="0" w:color="auto"/>
        <w:right w:val="none" w:sz="0" w:space="0" w:color="auto"/>
      </w:divBdr>
    </w:div>
    <w:div w:id="1728144901">
      <w:bodyDiv w:val="1"/>
      <w:marLeft w:val="0"/>
      <w:marRight w:val="0"/>
      <w:marTop w:val="0"/>
      <w:marBottom w:val="0"/>
      <w:divBdr>
        <w:top w:val="none" w:sz="0" w:space="0" w:color="auto"/>
        <w:left w:val="none" w:sz="0" w:space="0" w:color="auto"/>
        <w:bottom w:val="none" w:sz="0" w:space="0" w:color="auto"/>
        <w:right w:val="none" w:sz="0" w:space="0" w:color="auto"/>
      </w:divBdr>
    </w:div>
    <w:div w:id="1733309831">
      <w:bodyDiv w:val="1"/>
      <w:marLeft w:val="0"/>
      <w:marRight w:val="0"/>
      <w:marTop w:val="0"/>
      <w:marBottom w:val="0"/>
      <w:divBdr>
        <w:top w:val="none" w:sz="0" w:space="0" w:color="auto"/>
        <w:left w:val="none" w:sz="0" w:space="0" w:color="auto"/>
        <w:bottom w:val="none" w:sz="0" w:space="0" w:color="auto"/>
        <w:right w:val="none" w:sz="0" w:space="0" w:color="auto"/>
      </w:divBdr>
    </w:div>
    <w:div w:id="1746874681">
      <w:bodyDiv w:val="1"/>
      <w:marLeft w:val="0"/>
      <w:marRight w:val="0"/>
      <w:marTop w:val="0"/>
      <w:marBottom w:val="0"/>
      <w:divBdr>
        <w:top w:val="none" w:sz="0" w:space="0" w:color="auto"/>
        <w:left w:val="none" w:sz="0" w:space="0" w:color="auto"/>
        <w:bottom w:val="none" w:sz="0" w:space="0" w:color="auto"/>
        <w:right w:val="none" w:sz="0" w:space="0" w:color="auto"/>
      </w:divBdr>
    </w:div>
    <w:div w:id="1747411815">
      <w:bodyDiv w:val="1"/>
      <w:marLeft w:val="0"/>
      <w:marRight w:val="0"/>
      <w:marTop w:val="0"/>
      <w:marBottom w:val="0"/>
      <w:divBdr>
        <w:top w:val="none" w:sz="0" w:space="0" w:color="auto"/>
        <w:left w:val="none" w:sz="0" w:space="0" w:color="auto"/>
        <w:bottom w:val="none" w:sz="0" w:space="0" w:color="auto"/>
        <w:right w:val="none" w:sz="0" w:space="0" w:color="auto"/>
      </w:divBdr>
    </w:div>
    <w:div w:id="1781409061">
      <w:bodyDiv w:val="1"/>
      <w:marLeft w:val="0"/>
      <w:marRight w:val="0"/>
      <w:marTop w:val="0"/>
      <w:marBottom w:val="0"/>
      <w:divBdr>
        <w:top w:val="none" w:sz="0" w:space="0" w:color="auto"/>
        <w:left w:val="none" w:sz="0" w:space="0" w:color="auto"/>
        <w:bottom w:val="none" w:sz="0" w:space="0" w:color="auto"/>
        <w:right w:val="none" w:sz="0" w:space="0" w:color="auto"/>
      </w:divBdr>
    </w:div>
    <w:div w:id="1781413983">
      <w:bodyDiv w:val="1"/>
      <w:marLeft w:val="0"/>
      <w:marRight w:val="0"/>
      <w:marTop w:val="0"/>
      <w:marBottom w:val="0"/>
      <w:divBdr>
        <w:top w:val="none" w:sz="0" w:space="0" w:color="auto"/>
        <w:left w:val="none" w:sz="0" w:space="0" w:color="auto"/>
        <w:bottom w:val="none" w:sz="0" w:space="0" w:color="auto"/>
        <w:right w:val="none" w:sz="0" w:space="0" w:color="auto"/>
      </w:divBdr>
    </w:div>
    <w:div w:id="1785466237">
      <w:bodyDiv w:val="1"/>
      <w:marLeft w:val="0"/>
      <w:marRight w:val="0"/>
      <w:marTop w:val="0"/>
      <w:marBottom w:val="0"/>
      <w:divBdr>
        <w:top w:val="none" w:sz="0" w:space="0" w:color="auto"/>
        <w:left w:val="none" w:sz="0" w:space="0" w:color="auto"/>
        <w:bottom w:val="none" w:sz="0" w:space="0" w:color="auto"/>
        <w:right w:val="none" w:sz="0" w:space="0" w:color="auto"/>
      </w:divBdr>
    </w:div>
    <w:div w:id="1796868057">
      <w:bodyDiv w:val="1"/>
      <w:marLeft w:val="0"/>
      <w:marRight w:val="0"/>
      <w:marTop w:val="0"/>
      <w:marBottom w:val="0"/>
      <w:divBdr>
        <w:top w:val="none" w:sz="0" w:space="0" w:color="auto"/>
        <w:left w:val="none" w:sz="0" w:space="0" w:color="auto"/>
        <w:bottom w:val="none" w:sz="0" w:space="0" w:color="auto"/>
        <w:right w:val="none" w:sz="0" w:space="0" w:color="auto"/>
      </w:divBdr>
    </w:div>
    <w:div w:id="1808739985">
      <w:bodyDiv w:val="1"/>
      <w:marLeft w:val="0"/>
      <w:marRight w:val="0"/>
      <w:marTop w:val="0"/>
      <w:marBottom w:val="0"/>
      <w:divBdr>
        <w:top w:val="none" w:sz="0" w:space="0" w:color="auto"/>
        <w:left w:val="none" w:sz="0" w:space="0" w:color="auto"/>
        <w:bottom w:val="none" w:sz="0" w:space="0" w:color="auto"/>
        <w:right w:val="none" w:sz="0" w:space="0" w:color="auto"/>
      </w:divBdr>
    </w:div>
    <w:div w:id="1830515557">
      <w:bodyDiv w:val="1"/>
      <w:marLeft w:val="0"/>
      <w:marRight w:val="0"/>
      <w:marTop w:val="0"/>
      <w:marBottom w:val="0"/>
      <w:divBdr>
        <w:top w:val="none" w:sz="0" w:space="0" w:color="auto"/>
        <w:left w:val="none" w:sz="0" w:space="0" w:color="auto"/>
        <w:bottom w:val="none" w:sz="0" w:space="0" w:color="auto"/>
        <w:right w:val="none" w:sz="0" w:space="0" w:color="auto"/>
      </w:divBdr>
    </w:div>
    <w:div w:id="1831864445">
      <w:bodyDiv w:val="1"/>
      <w:marLeft w:val="0"/>
      <w:marRight w:val="0"/>
      <w:marTop w:val="0"/>
      <w:marBottom w:val="0"/>
      <w:divBdr>
        <w:top w:val="none" w:sz="0" w:space="0" w:color="auto"/>
        <w:left w:val="none" w:sz="0" w:space="0" w:color="auto"/>
        <w:bottom w:val="none" w:sz="0" w:space="0" w:color="auto"/>
        <w:right w:val="none" w:sz="0" w:space="0" w:color="auto"/>
      </w:divBdr>
    </w:div>
    <w:div w:id="1848248869">
      <w:bodyDiv w:val="1"/>
      <w:marLeft w:val="0"/>
      <w:marRight w:val="0"/>
      <w:marTop w:val="0"/>
      <w:marBottom w:val="0"/>
      <w:divBdr>
        <w:top w:val="none" w:sz="0" w:space="0" w:color="auto"/>
        <w:left w:val="none" w:sz="0" w:space="0" w:color="auto"/>
        <w:bottom w:val="none" w:sz="0" w:space="0" w:color="auto"/>
        <w:right w:val="none" w:sz="0" w:space="0" w:color="auto"/>
      </w:divBdr>
    </w:div>
    <w:div w:id="1859200091">
      <w:bodyDiv w:val="1"/>
      <w:marLeft w:val="0"/>
      <w:marRight w:val="0"/>
      <w:marTop w:val="0"/>
      <w:marBottom w:val="0"/>
      <w:divBdr>
        <w:top w:val="none" w:sz="0" w:space="0" w:color="auto"/>
        <w:left w:val="none" w:sz="0" w:space="0" w:color="auto"/>
        <w:bottom w:val="none" w:sz="0" w:space="0" w:color="auto"/>
        <w:right w:val="none" w:sz="0" w:space="0" w:color="auto"/>
      </w:divBdr>
    </w:div>
    <w:div w:id="1876505030">
      <w:bodyDiv w:val="1"/>
      <w:marLeft w:val="0"/>
      <w:marRight w:val="0"/>
      <w:marTop w:val="0"/>
      <w:marBottom w:val="0"/>
      <w:divBdr>
        <w:top w:val="none" w:sz="0" w:space="0" w:color="auto"/>
        <w:left w:val="none" w:sz="0" w:space="0" w:color="auto"/>
        <w:bottom w:val="none" w:sz="0" w:space="0" w:color="auto"/>
        <w:right w:val="none" w:sz="0" w:space="0" w:color="auto"/>
      </w:divBdr>
    </w:div>
    <w:div w:id="1878203615">
      <w:bodyDiv w:val="1"/>
      <w:marLeft w:val="0"/>
      <w:marRight w:val="0"/>
      <w:marTop w:val="0"/>
      <w:marBottom w:val="0"/>
      <w:divBdr>
        <w:top w:val="none" w:sz="0" w:space="0" w:color="auto"/>
        <w:left w:val="none" w:sz="0" w:space="0" w:color="auto"/>
        <w:bottom w:val="none" w:sz="0" w:space="0" w:color="auto"/>
        <w:right w:val="none" w:sz="0" w:space="0" w:color="auto"/>
      </w:divBdr>
    </w:div>
    <w:div w:id="1879393347">
      <w:bodyDiv w:val="1"/>
      <w:marLeft w:val="0"/>
      <w:marRight w:val="0"/>
      <w:marTop w:val="0"/>
      <w:marBottom w:val="0"/>
      <w:divBdr>
        <w:top w:val="none" w:sz="0" w:space="0" w:color="auto"/>
        <w:left w:val="none" w:sz="0" w:space="0" w:color="auto"/>
        <w:bottom w:val="none" w:sz="0" w:space="0" w:color="auto"/>
        <w:right w:val="none" w:sz="0" w:space="0" w:color="auto"/>
      </w:divBdr>
    </w:div>
    <w:div w:id="1899050233">
      <w:bodyDiv w:val="1"/>
      <w:marLeft w:val="0"/>
      <w:marRight w:val="0"/>
      <w:marTop w:val="0"/>
      <w:marBottom w:val="0"/>
      <w:divBdr>
        <w:top w:val="none" w:sz="0" w:space="0" w:color="auto"/>
        <w:left w:val="none" w:sz="0" w:space="0" w:color="auto"/>
        <w:bottom w:val="none" w:sz="0" w:space="0" w:color="auto"/>
        <w:right w:val="none" w:sz="0" w:space="0" w:color="auto"/>
      </w:divBdr>
    </w:div>
    <w:div w:id="1899320425">
      <w:bodyDiv w:val="1"/>
      <w:marLeft w:val="0"/>
      <w:marRight w:val="0"/>
      <w:marTop w:val="0"/>
      <w:marBottom w:val="0"/>
      <w:divBdr>
        <w:top w:val="none" w:sz="0" w:space="0" w:color="auto"/>
        <w:left w:val="none" w:sz="0" w:space="0" w:color="auto"/>
        <w:bottom w:val="none" w:sz="0" w:space="0" w:color="auto"/>
        <w:right w:val="none" w:sz="0" w:space="0" w:color="auto"/>
      </w:divBdr>
    </w:div>
    <w:div w:id="1905874019">
      <w:bodyDiv w:val="1"/>
      <w:marLeft w:val="0"/>
      <w:marRight w:val="0"/>
      <w:marTop w:val="0"/>
      <w:marBottom w:val="0"/>
      <w:divBdr>
        <w:top w:val="none" w:sz="0" w:space="0" w:color="auto"/>
        <w:left w:val="none" w:sz="0" w:space="0" w:color="auto"/>
        <w:bottom w:val="none" w:sz="0" w:space="0" w:color="auto"/>
        <w:right w:val="none" w:sz="0" w:space="0" w:color="auto"/>
      </w:divBdr>
    </w:div>
    <w:div w:id="1910143990">
      <w:bodyDiv w:val="1"/>
      <w:marLeft w:val="0"/>
      <w:marRight w:val="0"/>
      <w:marTop w:val="0"/>
      <w:marBottom w:val="0"/>
      <w:divBdr>
        <w:top w:val="none" w:sz="0" w:space="0" w:color="auto"/>
        <w:left w:val="none" w:sz="0" w:space="0" w:color="auto"/>
        <w:bottom w:val="none" w:sz="0" w:space="0" w:color="auto"/>
        <w:right w:val="none" w:sz="0" w:space="0" w:color="auto"/>
      </w:divBdr>
    </w:div>
    <w:div w:id="1916546471">
      <w:bodyDiv w:val="1"/>
      <w:marLeft w:val="0"/>
      <w:marRight w:val="0"/>
      <w:marTop w:val="0"/>
      <w:marBottom w:val="0"/>
      <w:divBdr>
        <w:top w:val="none" w:sz="0" w:space="0" w:color="auto"/>
        <w:left w:val="none" w:sz="0" w:space="0" w:color="auto"/>
        <w:bottom w:val="none" w:sz="0" w:space="0" w:color="auto"/>
        <w:right w:val="none" w:sz="0" w:space="0" w:color="auto"/>
      </w:divBdr>
    </w:div>
    <w:div w:id="1917860709">
      <w:bodyDiv w:val="1"/>
      <w:marLeft w:val="0"/>
      <w:marRight w:val="0"/>
      <w:marTop w:val="0"/>
      <w:marBottom w:val="0"/>
      <w:divBdr>
        <w:top w:val="none" w:sz="0" w:space="0" w:color="auto"/>
        <w:left w:val="none" w:sz="0" w:space="0" w:color="auto"/>
        <w:bottom w:val="none" w:sz="0" w:space="0" w:color="auto"/>
        <w:right w:val="none" w:sz="0" w:space="0" w:color="auto"/>
      </w:divBdr>
    </w:div>
    <w:div w:id="1923444189">
      <w:bodyDiv w:val="1"/>
      <w:marLeft w:val="0"/>
      <w:marRight w:val="0"/>
      <w:marTop w:val="0"/>
      <w:marBottom w:val="0"/>
      <w:divBdr>
        <w:top w:val="none" w:sz="0" w:space="0" w:color="auto"/>
        <w:left w:val="none" w:sz="0" w:space="0" w:color="auto"/>
        <w:bottom w:val="none" w:sz="0" w:space="0" w:color="auto"/>
        <w:right w:val="none" w:sz="0" w:space="0" w:color="auto"/>
      </w:divBdr>
    </w:div>
    <w:div w:id="1928806102">
      <w:bodyDiv w:val="1"/>
      <w:marLeft w:val="0"/>
      <w:marRight w:val="0"/>
      <w:marTop w:val="0"/>
      <w:marBottom w:val="0"/>
      <w:divBdr>
        <w:top w:val="none" w:sz="0" w:space="0" w:color="auto"/>
        <w:left w:val="none" w:sz="0" w:space="0" w:color="auto"/>
        <w:bottom w:val="none" w:sz="0" w:space="0" w:color="auto"/>
        <w:right w:val="none" w:sz="0" w:space="0" w:color="auto"/>
      </w:divBdr>
    </w:div>
    <w:div w:id="1934389413">
      <w:bodyDiv w:val="1"/>
      <w:marLeft w:val="0"/>
      <w:marRight w:val="0"/>
      <w:marTop w:val="0"/>
      <w:marBottom w:val="0"/>
      <w:divBdr>
        <w:top w:val="none" w:sz="0" w:space="0" w:color="auto"/>
        <w:left w:val="none" w:sz="0" w:space="0" w:color="auto"/>
        <w:bottom w:val="none" w:sz="0" w:space="0" w:color="auto"/>
        <w:right w:val="none" w:sz="0" w:space="0" w:color="auto"/>
      </w:divBdr>
    </w:div>
    <w:div w:id="1951282425">
      <w:bodyDiv w:val="1"/>
      <w:marLeft w:val="0"/>
      <w:marRight w:val="0"/>
      <w:marTop w:val="0"/>
      <w:marBottom w:val="0"/>
      <w:divBdr>
        <w:top w:val="none" w:sz="0" w:space="0" w:color="auto"/>
        <w:left w:val="none" w:sz="0" w:space="0" w:color="auto"/>
        <w:bottom w:val="none" w:sz="0" w:space="0" w:color="auto"/>
        <w:right w:val="none" w:sz="0" w:space="0" w:color="auto"/>
      </w:divBdr>
    </w:div>
    <w:div w:id="1959335457">
      <w:bodyDiv w:val="1"/>
      <w:marLeft w:val="0"/>
      <w:marRight w:val="0"/>
      <w:marTop w:val="0"/>
      <w:marBottom w:val="0"/>
      <w:divBdr>
        <w:top w:val="none" w:sz="0" w:space="0" w:color="auto"/>
        <w:left w:val="none" w:sz="0" w:space="0" w:color="auto"/>
        <w:bottom w:val="none" w:sz="0" w:space="0" w:color="auto"/>
        <w:right w:val="none" w:sz="0" w:space="0" w:color="auto"/>
      </w:divBdr>
    </w:div>
    <w:div w:id="1963264948">
      <w:bodyDiv w:val="1"/>
      <w:marLeft w:val="0"/>
      <w:marRight w:val="0"/>
      <w:marTop w:val="0"/>
      <w:marBottom w:val="0"/>
      <w:divBdr>
        <w:top w:val="none" w:sz="0" w:space="0" w:color="auto"/>
        <w:left w:val="none" w:sz="0" w:space="0" w:color="auto"/>
        <w:bottom w:val="none" w:sz="0" w:space="0" w:color="auto"/>
        <w:right w:val="none" w:sz="0" w:space="0" w:color="auto"/>
      </w:divBdr>
    </w:div>
    <w:div w:id="1965770146">
      <w:bodyDiv w:val="1"/>
      <w:marLeft w:val="0"/>
      <w:marRight w:val="0"/>
      <w:marTop w:val="0"/>
      <w:marBottom w:val="0"/>
      <w:divBdr>
        <w:top w:val="none" w:sz="0" w:space="0" w:color="auto"/>
        <w:left w:val="none" w:sz="0" w:space="0" w:color="auto"/>
        <w:bottom w:val="none" w:sz="0" w:space="0" w:color="auto"/>
        <w:right w:val="none" w:sz="0" w:space="0" w:color="auto"/>
      </w:divBdr>
    </w:div>
    <w:div w:id="1976523759">
      <w:bodyDiv w:val="1"/>
      <w:marLeft w:val="0"/>
      <w:marRight w:val="0"/>
      <w:marTop w:val="0"/>
      <w:marBottom w:val="0"/>
      <w:divBdr>
        <w:top w:val="none" w:sz="0" w:space="0" w:color="auto"/>
        <w:left w:val="none" w:sz="0" w:space="0" w:color="auto"/>
        <w:bottom w:val="none" w:sz="0" w:space="0" w:color="auto"/>
        <w:right w:val="none" w:sz="0" w:space="0" w:color="auto"/>
      </w:divBdr>
    </w:div>
    <w:div w:id="1976832682">
      <w:bodyDiv w:val="1"/>
      <w:marLeft w:val="0"/>
      <w:marRight w:val="0"/>
      <w:marTop w:val="0"/>
      <w:marBottom w:val="0"/>
      <w:divBdr>
        <w:top w:val="none" w:sz="0" w:space="0" w:color="auto"/>
        <w:left w:val="none" w:sz="0" w:space="0" w:color="auto"/>
        <w:bottom w:val="none" w:sz="0" w:space="0" w:color="auto"/>
        <w:right w:val="none" w:sz="0" w:space="0" w:color="auto"/>
      </w:divBdr>
    </w:div>
    <w:div w:id="1977371658">
      <w:bodyDiv w:val="1"/>
      <w:marLeft w:val="0"/>
      <w:marRight w:val="0"/>
      <w:marTop w:val="0"/>
      <w:marBottom w:val="0"/>
      <w:divBdr>
        <w:top w:val="none" w:sz="0" w:space="0" w:color="auto"/>
        <w:left w:val="none" w:sz="0" w:space="0" w:color="auto"/>
        <w:bottom w:val="none" w:sz="0" w:space="0" w:color="auto"/>
        <w:right w:val="none" w:sz="0" w:space="0" w:color="auto"/>
      </w:divBdr>
    </w:div>
    <w:div w:id="1978533807">
      <w:bodyDiv w:val="1"/>
      <w:marLeft w:val="0"/>
      <w:marRight w:val="0"/>
      <w:marTop w:val="0"/>
      <w:marBottom w:val="0"/>
      <w:divBdr>
        <w:top w:val="none" w:sz="0" w:space="0" w:color="auto"/>
        <w:left w:val="none" w:sz="0" w:space="0" w:color="auto"/>
        <w:bottom w:val="none" w:sz="0" w:space="0" w:color="auto"/>
        <w:right w:val="none" w:sz="0" w:space="0" w:color="auto"/>
      </w:divBdr>
    </w:div>
    <w:div w:id="1993409210">
      <w:bodyDiv w:val="1"/>
      <w:marLeft w:val="0"/>
      <w:marRight w:val="0"/>
      <w:marTop w:val="0"/>
      <w:marBottom w:val="0"/>
      <w:divBdr>
        <w:top w:val="none" w:sz="0" w:space="0" w:color="auto"/>
        <w:left w:val="none" w:sz="0" w:space="0" w:color="auto"/>
        <w:bottom w:val="none" w:sz="0" w:space="0" w:color="auto"/>
        <w:right w:val="none" w:sz="0" w:space="0" w:color="auto"/>
      </w:divBdr>
    </w:div>
    <w:div w:id="1994676855">
      <w:bodyDiv w:val="1"/>
      <w:marLeft w:val="0"/>
      <w:marRight w:val="0"/>
      <w:marTop w:val="0"/>
      <w:marBottom w:val="0"/>
      <w:divBdr>
        <w:top w:val="none" w:sz="0" w:space="0" w:color="auto"/>
        <w:left w:val="none" w:sz="0" w:space="0" w:color="auto"/>
        <w:bottom w:val="none" w:sz="0" w:space="0" w:color="auto"/>
        <w:right w:val="none" w:sz="0" w:space="0" w:color="auto"/>
      </w:divBdr>
    </w:div>
    <w:div w:id="2000691949">
      <w:bodyDiv w:val="1"/>
      <w:marLeft w:val="0"/>
      <w:marRight w:val="0"/>
      <w:marTop w:val="0"/>
      <w:marBottom w:val="0"/>
      <w:divBdr>
        <w:top w:val="none" w:sz="0" w:space="0" w:color="auto"/>
        <w:left w:val="none" w:sz="0" w:space="0" w:color="auto"/>
        <w:bottom w:val="none" w:sz="0" w:space="0" w:color="auto"/>
        <w:right w:val="none" w:sz="0" w:space="0" w:color="auto"/>
      </w:divBdr>
    </w:div>
    <w:div w:id="2001032607">
      <w:bodyDiv w:val="1"/>
      <w:marLeft w:val="0"/>
      <w:marRight w:val="0"/>
      <w:marTop w:val="0"/>
      <w:marBottom w:val="0"/>
      <w:divBdr>
        <w:top w:val="none" w:sz="0" w:space="0" w:color="auto"/>
        <w:left w:val="none" w:sz="0" w:space="0" w:color="auto"/>
        <w:bottom w:val="none" w:sz="0" w:space="0" w:color="auto"/>
        <w:right w:val="none" w:sz="0" w:space="0" w:color="auto"/>
      </w:divBdr>
    </w:div>
    <w:div w:id="2002805065">
      <w:bodyDiv w:val="1"/>
      <w:marLeft w:val="0"/>
      <w:marRight w:val="0"/>
      <w:marTop w:val="0"/>
      <w:marBottom w:val="0"/>
      <w:divBdr>
        <w:top w:val="none" w:sz="0" w:space="0" w:color="auto"/>
        <w:left w:val="none" w:sz="0" w:space="0" w:color="auto"/>
        <w:bottom w:val="none" w:sz="0" w:space="0" w:color="auto"/>
        <w:right w:val="none" w:sz="0" w:space="0" w:color="auto"/>
      </w:divBdr>
    </w:div>
    <w:div w:id="2005082153">
      <w:bodyDiv w:val="1"/>
      <w:marLeft w:val="0"/>
      <w:marRight w:val="0"/>
      <w:marTop w:val="0"/>
      <w:marBottom w:val="0"/>
      <w:divBdr>
        <w:top w:val="none" w:sz="0" w:space="0" w:color="auto"/>
        <w:left w:val="none" w:sz="0" w:space="0" w:color="auto"/>
        <w:bottom w:val="none" w:sz="0" w:space="0" w:color="auto"/>
        <w:right w:val="none" w:sz="0" w:space="0" w:color="auto"/>
      </w:divBdr>
    </w:div>
    <w:div w:id="2025130263">
      <w:bodyDiv w:val="1"/>
      <w:marLeft w:val="0"/>
      <w:marRight w:val="0"/>
      <w:marTop w:val="0"/>
      <w:marBottom w:val="0"/>
      <w:divBdr>
        <w:top w:val="none" w:sz="0" w:space="0" w:color="auto"/>
        <w:left w:val="none" w:sz="0" w:space="0" w:color="auto"/>
        <w:bottom w:val="none" w:sz="0" w:space="0" w:color="auto"/>
        <w:right w:val="none" w:sz="0" w:space="0" w:color="auto"/>
      </w:divBdr>
    </w:div>
    <w:div w:id="2027125691">
      <w:bodyDiv w:val="1"/>
      <w:marLeft w:val="0"/>
      <w:marRight w:val="0"/>
      <w:marTop w:val="0"/>
      <w:marBottom w:val="0"/>
      <w:divBdr>
        <w:top w:val="none" w:sz="0" w:space="0" w:color="auto"/>
        <w:left w:val="none" w:sz="0" w:space="0" w:color="auto"/>
        <w:bottom w:val="none" w:sz="0" w:space="0" w:color="auto"/>
        <w:right w:val="none" w:sz="0" w:space="0" w:color="auto"/>
      </w:divBdr>
    </w:div>
    <w:div w:id="2039355747">
      <w:bodyDiv w:val="1"/>
      <w:marLeft w:val="0"/>
      <w:marRight w:val="0"/>
      <w:marTop w:val="0"/>
      <w:marBottom w:val="0"/>
      <w:divBdr>
        <w:top w:val="none" w:sz="0" w:space="0" w:color="auto"/>
        <w:left w:val="none" w:sz="0" w:space="0" w:color="auto"/>
        <w:bottom w:val="none" w:sz="0" w:space="0" w:color="auto"/>
        <w:right w:val="none" w:sz="0" w:space="0" w:color="auto"/>
      </w:divBdr>
    </w:div>
    <w:div w:id="2040429389">
      <w:bodyDiv w:val="1"/>
      <w:marLeft w:val="0"/>
      <w:marRight w:val="0"/>
      <w:marTop w:val="0"/>
      <w:marBottom w:val="0"/>
      <w:divBdr>
        <w:top w:val="none" w:sz="0" w:space="0" w:color="auto"/>
        <w:left w:val="none" w:sz="0" w:space="0" w:color="auto"/>
        <w:bottom w:val="none" w:sz="0" w:space="0" w:color="auto"/>
        <w:right w:val="none" w:sz="0" w:space="0" w:color="auto"/>
      </w:divBdr>
    </w:div>
    <w:div w:id="2040742635">
      <w:bodyDiv w:val="1"/>
      <w:marLeft w:val="0"/>
      <w:marRight w:val="0"/>
      <w:marTop w:val="0"/>
      <w:marBottom w:val="0"/>
      <w:divBdr>
        <w:top w:val="none" w:sz="0" w:space="0" w:color="auto"/>
        <w:left w:val="none" w:sz="0" w:space="0" w:color="auto"/>
        <w:bottom w:val="none" w:sz="0" w:space="0" w:color="auto"/>
        <w:right w:val="none" w:sz="0" w:space="0" w:color="auto"/>
      </w:divBdr>
    </w:div>
    <w:div w:id="2046715148">
      <w:bodyDiv w:val="1"/>
      <w:marLeft w:val="0"/>
      <w:marRight w:val="0"/>
      <w:marTop w:val="0"/>
      <w:marBottom w:val="0"/>
      <w:divBdr>
        <w:top w:val="none" w:sz="0" w:space="0" w:color="auto"/>
        <w:left w:val="none" w:sz="0" w:space="0" w:color="auto"/>
        <w:bottom w:val="none" w:sz="0" w:space="0" w:color="auto"/>
        <w:right w:val="none" w:sz="0" w:space="0" w:color="auto"/>
      </w:divBdr>
    </w:div>
    <w:div w:id="2058158702">
      <w:bodyDiv w:val="1"/>
      <w:marLeft w:val="0"/>
      <w:marRight w:val="0"/>
      <w:marTop w:val="0"/>
      <w:marBottom w:val="0"/>
      <w:divBdr>
        <w:top w:val="none" w:sz="0" w:space="0" w:color="auto"/>
        <w:left w:val="none" w:sz="0" w:space="0" w:color="auto"/>
        <w:bottom w:val="none" w:sz="0" w:space="0" w:color="auto"/>
        <w:right w:val="none" w:sz="0" w:space="0" w:color="auto"/>
      </w:divBdr>
    </w:div>
    <w:div w:id="2073500863">
      <w:bodyDiv w:val="1"/>
      <w:marLeft w:val="0"/>
      <w:marRight w:val="0"/>
      <w:marTop w:val="0"/>
      <w:marBottom w:val="0"/>
      <w:divBdr>
        <w:top w:val="none" w:sz="0" w:space="0" w:color="auto"/>
        <w:left w:val="none" w:sz="0" w:space="0" w:color="auto"/>
        <w:bottom w:val="none" w:sz="0" w:space="0" w:color="auto"/>
        <w:right w:val="none" w:sz="0" w:space="0" w:color="auto"/>
      </w:divBdr>
    </w:div>
    <w:div w:id="2074573857">
      <w:bodyDiv w:val="1"/>
      <w:marLeft w:val="0"/>
      <w:marRight w:val="0"/>
      <w:marTop w:val="0"/>
      <w:marBottom w:val="0"/>
      <w:divBdr>
        <w:top w:val="none" w:sz="0" w:space="0" w:color="auto"/>
        <w:left w:val="none" w:sz="0" w:space="0" w:color="auto"/>
        <w:bottom w:val="none" w:sz="0" w:space="0" w:color="auto"/>
        <w:right w:val="none" w:sz="0" w:space="0" w:color="auto"/>
      </w:divBdr>
    </w:div>
    <w:div w:id="2081444605">
      <w:bodyDiv w:val="1"/>
      <w:marLeft w:val="0"/>
      <w:marRight w:val="0"/>
      <w:marTop w:val="0"/>
      <w:marBottom w:val="0"/>
      <w:divBdr>
        <w:top w:val="none" w:sz="0" w:space="0" w:color="auto"/>
        <w:left w:val="none" w:sz="0" w:space="0" w:color="auto"/>
        <w:bottom w:val="none" w:sz="0" w:space="0" w:color="auto"/>
        <w:right w:val="none" w:sz="0" w:space="0" w:color="auto"/>
      </w:divBdr>
    </w:div>
    <w:div w:id="2087913893">
      <w:bodyDiv w:val="1"/>
      <w:marLeft w:val="0"/>
      <w:marRight w:val="0"/>
      <w:marTop w:val="0"/>
      <w:marBottom w:val="0"/>
      <w:divBdr>
        <w:top w:val="none" w:sz="0" w:space="0" w:color="auto"/>
        <w:left w:val="none" w:sz="0" w:space="0" w:color="auto"/>
        <w:bottom w:val="none" w:sz="0" w:space="0" w:color="auto"/>
        <w:right w:val="none" w:sz="0" w:space="0" w:color="auto"/>
      </w:divBdr>
    </w:div>
    <w:div w:id="2091148013">
      <w:bodyDiv w:val="1"/>
      <w:marLeft w:val="0"/>
      <w:marRight w:val="0"/>
      <w:marTop w:val="0"/>
      <w:marBottom w:val="0"/>
      <w:divBdr>
        <w:top w:val="none" w:sz="0" w:space="0" w:color="auto"/>
        <w:left w:val="none" w:sz="0" w:space="0" w:color="auto"/>
        <w:bottom w:val="none" w:sz="0" w:space="0" w:color="auto"/>
        <w:right w:val="none" w:sz="0" w:space="0" w:color="auto"/>
      </w:divBdr>
    </w:div>
    <w:div w:id="2091921785">
      <w:bodyDiv w:val="1"/>
      <w:marLeft w:val="0"/>
      <w:marRight w:val="0"/>
      <w:marTop w:val="0"/>
      <w:marBottom w:val="0"/>
      <w:divBdr>
        <w:top w:val="none" w:sz="0" w:space="0" w:color="auto"/>
        <w:left w:val="none" w:sz="0" w:space="0" w:color="auto"/>
        <w:bottom w:val="none" w:sz="0" w:space="0" w:color="auto"/>
        <w:right w:val="none" w:sz="0" w:space="0" w:color="auto"/>
      </w:divBdr>
    </w:div>
    <w:div w:id="2108888066">
      <w:bodyDiv w:val="1"/>
      <w:marLeft w:val="0"/>
      <w:marRight w:val="0"/>
      <w:marTop w:val="0"/>
      <w:marBottom w:val="0"/>
      <w:divBdr>
        <w:top w:val="none" w:sz="0" w:space="0" w:color="auto"/>
        <w:left w:val="none" w:sz="0" w:space="0" w:color="auto"/>
        <w:bottom w:val="none" w:sz="0" w:space="0" w:color="auto"/>
        <w:right w:val="none" w:sz="0" w:space="0" w:color="auto"/>
      </w:divBdr>
    </w:div>
    <w:div w:id="2124306378">
      <w:bodyDiv w:val="1"/>
      <w:marLeft w:val="0"/>
      <w:marRight w:val="0"/>
      <w:marTop w:val="0"/>
      <w:marBottom w:val="0"/>
      <w:divBdr>
        <w:top w:val="none" w:sz="0" w:space="0" w:color="auto"/>
        <w:left w:val="none" w:sz="0" w:space="0" w:color="auto"/>
        <w:bottom w:val="none" w:sz="0" w:space="0" w:color="auto"/>
        <w:right w:val="none" w:sz="0" w:space="0" w:color="auto"/>
      </w:divBdr>
    </w:div>
    <w:div w:id="2130591086">
      <w:bodyDiv w:val="1"/>
      <w:marLeft w:val="0"/>
      <w:marRight w:val="0"/>
      <w:marTop w:val="0"/>
      <w:marBottom w:val="0"/>
      <w:divBdr>
        <w:top w:val="none" w:sz="0" w:space="0" w:color="auto"/>
        <w:left w:val="none" w:sz="0" w:space="0" w:color="auto"/>
        <w:bottom w:val="none" w:sz="0" w:space="0" w:color="auto"/>
        <w:right w:val="none" w:sz="0" w:space="0" w:color="auto"/>
      </w:divBdr>
    </w:div>
    <w:div w:id="2137679965">
      <w:bodyDiv w:val="1"/>
      <w:marLeft w:val="0"/>
      <w:marRight w:val="0"/>
      <w:marTop w:val="0"/>
      <w:marBottom w:val="0"/>
      <w:divBdr>
        <w:top w:val="none" w:sz="0" w:space="0" w:color="auto"/>
        <w:left w:val="none" w:sz="0" w:space="0" w:color="auto"/>
        <w:bottom w:val="none" w:sz="0" w:space="0" w:color="auto"/>
        <w:right w:val="none" w:sz="0" w:space="0" w:color="auto"/>
      </w:divBdr>
    </w:div>
    <w:div w:id="21450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van85</b:Tag>
    <b:SourceType>JournalArticle</b:SourceType>
    <b:Guid>{F0ACE90E-EA71-47B4-AFC0-2C2BD7B73C89}</b:Guid>
    <b:Title>The multi-energy method: a framework for vapour cloud explosion blast prediction</b:Title>
    <b:Year>1985</b:Year>
    <b:Author>
      <b:Author>
        <b:NameList>
          <b:Person>
            <b:Last>van den Berg</b:Last>
            <b:First>A.</b:First>
            <b:Middle>C.</b:Middle>
          </b:Person>
        </b:NameList>
      </b:Author>
    </b:Author>
    <b:JournalName>Journal of Hazardous materials</b:JournalName>
    <b:Pages>1-10</b:Pages>
    <b:Volume>12</b:Volume>
    <b:Issue>1</b:Issue>
    <b:RefOrder>3</b:RefOrder>
  </b:Source>
  <b:Source>
    <b:Tag>Pie05</b:Tag>
    <b:SourceType>JournalArticle</b:SourceType>
    <b:Guid>{FDB461B7-77FE-402B-8CF5-E6C4C5116047}</b:Guid>
    <b:Author>
      <b:Author>
        <b:NameList>
          <b:Person>
            <b:Last>Pierorazio</b:Last>
            <b:First>AJ</b:First>
          </b:Person>
          <b:Person>
            <b:Last>Thomas</b:Last>
            <b:First>JK</b:First>
          </b:Person>
          <b:Person>
            <b:Last>Baker</b:Last>
            <b:First>QA</b:First>
          </b:Person>
          <b:Person>
            <b:Last>Ketchum</b:Last>
            <b:First>DE</b:First>
          </b:Person>
        </b:NameList>
      </b:Author>
    </b:Author>
    <b:Title>An update to the Baker–Strehlow–Tang vapor cloud explosion prediction methodology flame speed table</b:Title>
    <b:JournalName>Process Safety Progress</b:JournalName>
    <b:Year>2005</b:Year>
    <b:Pages>59-65</b:Pages>
    <b:RefOrder>2</b:RefOrder>
  </b:Source>
  <b:Source>
    <b:Tag>Sch08</b:Tag>
    <b:SourceType>JournalArticle</b:SourceType>
    <b:Guid>{F85C3D0D-873F-43BC-94AC-EDB9A82130F3}</b:Guid>
    <b:Author>
      <b:Author>
        <b:NameList>
          <b:Person>
            <b:Last>Schefer</b:Last>
            <b:First>Robert</b:First>
            <b:Middle>W.</b:Middle>
          </b:Person>
          <b:Person>
            <b:Last>Houf</b:Last>
            <b:First>William</b:First>
            <b:Middle>G.</b:Middle>
          </b:Person>
          <b:Person>
            <b:Last>Williams</b:Last>
            <b:First>T.C.</b:First>
          </b:Person>
        </b:NameList>
      </b:Author>
    </b:Author>
    <b:Title>Investigation of small-scale unintended releases of hydrogen: momentum-dominated regime</b:Title>
    <b:JournalName>International Journal of Hydrogen Energy</b:JournalName>
    <b:Year>2008</b:Year>
    <b:Pages>6373-6384</b:Pages>
    <b:Volume>33</b:Volume>
    <b:Issue>21</b:Issue>
    <b:RefOrder>4</b:RefOrder>
  </b:Source>
  <b:Source>
    <b:Tag>Hin75</b:Tag>
    <b:SourceType>Book</b:SourceType>
    <b:Guid>{C5D8E7F4-BC03-43F9-B580-D015442964AC}</b:Guid>
    <b:Title>Turbulence</b:Title>
    <b:Year>1975</b:Year>
    <b:Author>
      <b:Author>
        <b:NameList>
          <b:Person>
            <b:Last>Hinze</b:Last>
            <b:First>J.O.</b:First>
          </b:Person>
        </b:NameList>
      </b:Author>
    </b:Author>
    <b:Publisher>McGraw-Hill</b:Publisher>
    <b:RefOrder>6</b:RefOrder>
  </b:Source>
  <b:Source>
    <b:Tag>Bra90</b:Tag>
    <b:SourceType>JournalArticle</b:SourceType>
    <b:Guid>{7721E399-4184-4CD2-B0D2-9C8044BC5171}</b:Guid>
    <b:Author>
      <b:Author>
        <b:NameList>
          <b:Person>
            <b:Last>Bray</b:Last>
            <b:First>Kenneth</b:First>
            <b:Middle>Noel Corbett</b:Middle>
          </b:Person>
        </b:NameList>
      </b:Author>
    </b:Author>
    <b:Title>Studies of the turbulent burning velocity</b:Title>
    <b:JournalName>Proceedings of the Royal Society of London. Series A: Mathematical and Physical Sciences</b:JournalName>
    <b:Year>1990</b:Year>
    <b:Pages>315-335</b:Pages>
    <b:Volume>431</b:Volume>
    <b:RefOrder>7</b:RefOrder>
  </b:Source>
  <b:Source>
    <b:Tag>Bra92</b:Tag>
    <b:SourceType>JournalArticle</b:SourceType>
    <b:Guid>{7AB5938A-9C08-4ADD-B260-FAC2CE244DD1}</b:Guid>
    <b:Author>
      <b:Author>
        <b:NameList>
          <b:Person>
            <b:Last>Bradley</b:Last>
            <b:First>Derek</b:First>
          </b:Person>
          <b:Person>
            <b:Last>Lau</b:Last>
            <b:First>A.</b:First>
            <b:Middle>K. C.</b:Middle>
          </b:Person>
          <b:Person>
            <b:Last>Lawes</b:Last>
            <b:First>M.</b:First>
          </b:Person>
        </b:NameList>
      </b:Author>
    </b:Author>
    <b:Title>Flame stretch rate as a determinant of turbulent burning velocity</b:Title>
    <b:JournalName>Philosophical Transactions of the Royal Society of London. Series A: Physical and Engineering Science</b:JournalName>
    <b:Year>1992</b:Year>
    <b:Pages>359-387</b:Pages>
    <b:Volume>338</b:Volume>
    <b:RefOrder>8</b:RefOrder>
  </b:Source>
  <b:Source>
    <b:Tag>Nor10</b:Tag>
    <b:SourceType>Book</b:SourceType>
    <b:Guid>{C2CE98EF-622D-4DB8-9B82-ACA64F4E6F15}</b:Guid>
    <b:Author>
      <b:Author>
        <b:NameList>
          <b:Person>
            <b:Last>Peters</b:Last>
            <b:First>Norbert</b:First>
          </b:Person>
        </b:NameList>
      </b:Author>
    </b:Author>
    <b:Title>Technische Verbrennung</b:Title>
    <b:Year>2010</b:Year>
    <b:City>University of Aachen</b:City>
    <b:Publisher>Course Material (2006)</b:Publisher>
    <b:RefOrder>9</b:RefOrder>
  </b:Source>
  <b:Source>
    <b:Tag>Gie87</b:Tag>
    <b:SourceType>Report</b:SourceType>
    <b:Guid>{4029C830-7787-4794-A085-1BDBDB0B0663}</b:Guid>
    <b:Title>Gefahren durch Druckwellen und Wärmestrahlung beim Zünden von Brenngasstrahlen - BASF internal</b:Title>
    <b:Year>1987</b:Year>
    <b:Author>
      <b:Author>
        <b:NameList>
          <b:Person>
            <b:Last>Giesbrecht</b:Last>
          </b:Person>
        </b:NameList>
      </b:Author>
    </b:Author>
    <b:RefOrder>10</b:RefOrder>
  </b:Source>
  <b:Source>
    <b:Tag>ADB86</b:Tag>
    <b:SourceType>JournalArticle</b:SourceType>
    <b:Guid>{E3DB7A16-3A11-4A7D-9F13-B1F29B78D47C}</b:Guid>
    <b:Author>
      <b:Author>
        <b:NameList>
          <b:Person>
            <b:Last>Birch</b:Last>
            <b:First>A.</b:First>
            <b:Middle>D.</b:Middle>
          </b:Person>
          <b:Person>
            <b:Last>Hughes</b:Last>
            <b:First>D. J.</b:First>
          </b:Person>
          <b:Person>
            <b:Last>Swaffield</b:Last>
            <b:First>F.</b:First>
          </b:Person>
        </b:NameList>
      </b:Author>
    </b:Author>
    <b:Title>Velocity Decay of High Pressure Jets</b:Title>
    <b:Year>1987</b:Year>
    <b:Publisher>Combustion Science and Technology</b:Publisher>
    <b:JournalName>Combustion science and technology</b:JournalName>
    <b:Pages>161-171</b:Pages>
    <b:RefOrder>5</b:RefOrder>
  </b:Source>
  <b:Source>
    <b:Tag>JCh93</b:Tag>
    <b:SourceType>Report</b:SourceType>
    <b:Guid>{A915F097-CD70-4CF5-91D2-333EF2954F90}</b:Guid>
    <b:Title>Projet MERGE - Rapport Final</b:Title>
    <b:Year>1993</b:Year>
    <b:Author>
      <b:Author>
        <b:NameList>
          <b:Person>
            <b:Last>Chaineaux</b:Last>
            <b:First>J.</b:First>
          </b:Person>
        </b:NameList>
      </b:Author>
    </b:Author>
    <b:Publisher>L'Institut national de l'environnement industriel et des risques (Ineris)</b:Publisher>
    <b:RefOrder>13</b:RefOrder>
  </b:Source>
  <b:Source>
    <b:Tag>Jal18</b:Tag>
    <b:SourceType>JournalArticle</b:SourceType>
    <b:Guid>{8757C438-63A2-44DB-B37C-352FF96F961F}</b:Guid>
    <b:Title>Hydrogen Jet Vapor Cloud Explosion: A Model for Predicting Blast Size and Application to Risk Assessment</b:Title>
    <b:Year>2018</b:Year>
    <b:Author>
      <b:Author>
        <b:NameList>
          <b:Person>
            <b:Last>Jallais</b:Last>
            <b:First>Simon</b:First>
          </b:Person>
          <b:Person>
            <b:Last>Vyazmina</b:Last>
            <b:First>Elena</b:First>
          </b:Person>
          <b:Person>
            <b:Last>Miller</b:Last>
            <b:First>D.</b:First>
          </b:Person>
          <b:Person>
            <b:Last>Thomas</b:Last>
            <b:First>J.</b:First>
            <b:Middle>K.</b:Middle>
          </b:Person>
        </b:NameList>
      </b:Author>
    </b:Author>
    <b:JournalName>Process safety progress</b:JournalName>
    <b:Pages>397-410</b:Pages>
    <b:RefOrder>11</b:RefOrder>
  </b:Source>
  <b:Source>
    <b:Tag>Ine99</b:Tag>
    <b:SourceType>Report</b:SourceType>
    <b:Guid>{A05930BD-8E61-4EC6-90EF-69C0959A8D5B}</b:Guid>
    <b:Author>
      <b:Author>
        <b:NameList>
          <b:Person>
            <b:Last>Sail</b:Last>
            <b:First>Julien</b:First>
          </b:Person>
          <b:Person>
            <b:Last>Blancheterie</b:Last>
            <b:First>Vinecent</b:First>
          </b:Person>
          <b:Person>
            <b:Last>Osman</b:Last>
            <b:First>Karim</b:First>
          </b:Person>
          <b:Person>
            <b:Last>Daubech</b:Last>
            <b:First>Jerome</b:First>
          </b:Person>
          <b:Person>
            <b:Last>Jamois</b:Last>
            <b:First>Didier</b:First>
          </b:Person>
        </b:NameList>
      </b:Author>
    </b:Author>
    <b:Title>Review of knowledge and recent works on the influence of initial turbulence in methane explosion</b:Title>
    <b:Year>2018</b:Year>
    <b:Publisher>L'Institut national de l'environnement industriel et des risques (Ineris)</b:Publisher>
    <b:RefOrder>1</b:RefOrder>
  </b:Source>
  <b:Source>
    <b:Tag>Der15</b:Tag>
    <b:SourceType>JournalArticle</b:SourceType>
    <b:Guid>{8CE6989E-B450-4C3D-A445-151CA283725C}</b:Guid>
    <b:Title>Hydrogen Jet Vapor Cloud Explosion: Test Data and Comparison with Predictions</b:Title>
    <b:Year>2015</b:Year>
    <b:Author>
      <b:Author>
        <b:NameList>
          <b:Person>
            <b:Last>Miller</b:Last>
            <b:First>Derek</b:First>
          </b:Person>
          <b:Person>
            <b:Last>Eastwood</b:Last>
            <b:First>C.</b:First>
            <b:Middle>D.</b:Middle>
          </b:Person>
          <b:Person>
            <b:Last>K.</b:Last>
            <b:First>Thomas</b:First>
            <b:Middle>J.</b:Middle>
          </b:Person>
        </b:NameList>
      </b:Author>
    </b:Author>
    <b:JournalName>11th Global Congress on Process Safety, AIChE Annual Meeting</b:JournalName>
    <b:RefOrder>12</b:RefOrder>
  </b:Source>
</b:Sources>
</file>

<file path=customXml/itemProps1.xml><?xml version="1.0" encoding="utf-8"?>
<ds:datastoreItem xmlns:ds="http://schemas.openxmlformats.org/officeDocument/2006/customXml" ds:itemID="{B12549FD-2127-4A5E-B921-B89D1FD32001}">
  <ds:schemaRefs>
    <ds:schemaRef ds:uri="http://schemas.openxmlformats.org/officeDocument/2006/bibliography"/>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Dipartimento CMIC - Politecnico di Milano</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2025-04-09T07:51:00Z</cp:lastPrinted>
  <dcterms:created xsi:type="dcterms:W3CDTF">2025-05-07T07:27:00Z</dcterms:created>
  <dcterms:modified xsi:type="dcterms:W3CDTF">2025-05-07T07:27:00Z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25b71e84,22a512d3,7f7e4c68</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