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5068174"/>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315101F5" w:rsidR="00E978D0" w:rsidRPr="00B57B36" w:rsidRDefault="00AE7E2F" w:rsidP="00E978D0">
      <w:pPr>
        <w:pStyle w:val="CETTitle"/>
      </w:pPr>
      <w:r>
        <w:t xml:space="preserve">Large-Scale Characterization of the Atmospheric Dispersion Velocity and Concentration of Supersonic </w:t>
      </w:r>
      <w:proofErr w:type="spellStart"/>
      <w:r>
        <w:t>Underexpanded</w:t>
      </w:r>
      <w:proofErr w:type="spellEnd"/>
      <w:r>
        <w:t xml:space="preserve"> Jets</w:t>
      </w:r>
    </w:p>
    <w:p w14:paraId="0488FED2" w14:textId="3B4C2246" w:rsidR="00B57E6F" w:rsidRPr="009F7EBF" w:rsidRDefault="009F7EBF" w:rsidP="00B57E6F">
      <w:pPr>
        <w:pStyle w:val="CETAuthors"/>
        <w:rPr>
          <w:vertAlign w:val="superscript"/>
          <w:lang w:val="it-IT"/>
        </w:rPr>
      </w:pPr>
      <w:r w:rsidRPr="009F7EBF">
        <w:rPr>
          <w:lang w:val="it-IT"/>
        </w:rPr>
        <w:t>Carlo Sanapo</w:t>
      </w:r>
      <w:r w:rsidRPr="009F7EBF">
        <w:rPr>
          <w:vertAlign w:val="superscript"/>
          <w:lang w:val="it-IT"/>
        </w:rPr>
        <w:t>a</w:t>
      </w:r>
      <w:r w:rsidR="00B57E6F" w:rsidRPr="009F7EBF">
        <w:rPr>
          <w:vertAlign w:val="superscript"/>
          <w:lang w:val="it-IT"/>
        </w:rPr>
        <w:t>,</w:t>
      </w:r>
      <w:r w:rsidR="00B57E6F" w:rsidRPr="009F7EBF">
        <w:rPr>
          <w:lang w:val="it-IT"/>
        </w:rPr>
        <w:t xml:space="preserve">*, </w:t>
      </w:r>
      <w:r w:rsidRPr="009F7EBF">
        <w:rPr>
          <w:lang w:val="it-IT"/>
        </w:rPr>
        <w:t>Sara G. Ruiz</w:t>
      </w:r>
      <w:r w:rsidRPr="009F7EBF">
        <w:rPr>
          <w:vertAlign w:val="superscript"/>
          <w:lang w:val="it-IT"/>
        </w:rPr>
        <w:t>a</w:t>
      </w:r>
      <w:r w:rsidRPr="009F7EBF">
        <w:rPr>
          <w:lang w:val="it-IT"/>
        </w:rPr>
        <w:t xml:space="preserve"> , </w:t>
      </w:r>
      <w:r>
        <w:rPr>
          <w:lang w:val="it-IT"/>
        </w:rPr>
        <w:t>Sebastien Courtiaud</w:t>
      </w:r>
      <w:r>
        <w:rPr>
          <w:vertAlign w:val="superscript"/>
          <w:lang w:val="it-IT"/>
        </w:rPr>
        <w:t>b</w:t>
      </w:r>
      <w:r>
        <w:rPr>
          <w:lang w:val="it-IT"/>
        </w:rPr>
        <w:t>, Delphine Laboureur</w:t>
      </w:r>
      <w:r>
        <w:rPr>
          <w:vertAlign w:val="superscript"/>
          <w:lang w:val="it-IT"/>
        </w:rPr>
        <w:t>a</w:t>
      </w:r>
    </w:p>
    <w:p w14:paraId="6B2D21B3" w14:textId="2088094C" w:rsidR="00B57E6F" w:rsidRPr="00D13FB3" w:rsidRDefault="009F7EBF" w:rsidP="00B57E6F">
      <w:pPr>
        <w:pStyle w:val="CETAddress"/>
        <w:rPr>
          <w:lang w:val="en-US"/>
        </w:rPr>
      </w:pPr>
      <w:r w:rsidRPr="00D13FB3">
        <w:rPr>
          <w:vertAlign w:val="superscript"/>
          <w:lang w:val="en-US"/>
        </w:rPr>
        <w:t xml:space="preserve">a </w:t>
      </w:r>
      <w:r w:rsidR="00E84AD4" w:rsidRPr="00D13FB3">
        <w:rPr>
          <w:lang w:val="en-US"/>
        </w:rPr>
        <w:t>von Karman Institute for Fluid Dynamics, Waterloosesteenweg 72, 1640 Sint-Genesius-Rode</w:t>
      </w:r>
      <w:r w:rsidR="00D13FB3" w:rsidRPr="00D13FB3">
        <w:rPr>
          <w:lang w:val="en-US"/>
        </w:rPr>
        <w:t xml:space="preserve">, </w:t>
      </w:r>
      <w:r w:rsidR="00D13FB3">
        <w:rPr>
          <w:lang w:val="en-US"/>
        </w:rPr>
        <w:t>Belgium</w:t>
      </w:r>
    </w:p>
    <w:p w14:paraId="159E649F" w14:textId="1FF087EB" w:rsidR="009F7EBF" w:rsidRPr="00D13FB3" w:rsidRDefault="00B57E6F" w:rsidP="009F7EBF">
      <w:pPr>
        <w:pStyle w:val="CETAddress"/>
        <w:rPr>
          <w:lang w:val="en-US"/>
        </w:rPr>
      </w:pPr>
      <w:r w:rsidRPr="00D13FB3">
        <w:rPr>
          <w:vertAlign w:val="superscript"/>
          <w:lang w:val="en-US"/>
        </w:rPr>
        <w:t>b</w:t>
      </w:r>
      <w:r w:rsidR="009F7EBF" w:rsidRPr="00D13FB3">
        <w:rPr>
          <w:lang w:val="en-US"/>
        </w:rPr>
        <w:t xml:space="preserve"> CEA Gramat, D14, 46500 Gramat, </w:t>
      </w:r>
      <w:r w:rsidR="00D13FB3" w:rsidRPr="00D13FB3">
        <w:rPr>
          <w:lang w:val="en-US"/>
        </w:rPr>
        <w:t>France</w:t>
      </w:r>
    </w:p>
    <w:p w14:paraId="73F1267A" w14:textId="6B493411" w:rsidR="00B57E6F" w:rsidRPr="00E913C0" w:rsidRDefault="00E84AD4" w:rsidP="009F7EBF">
      <w:pPr>
        <w:pStyle w:val="CETAddress"/>
        <w:rPr>
          <w:lang w:val="it-IT"/>
        </w:rPr>
      </w:pPr>
      <w:r w:rsidRPr="00E913C0">
        <w:rPr>
          <w:lang w:val="it-IT"/>
        </w:rPr>
        <w:t>*</w:t>
      </w:r>
      <w:r w:rsidR="009F7EBF" w:rsidRPr="00E913C0">
        <w:rPr>
          <w:lang w:val="it-IT"/>
        </w:rPr>
        <w:t xml:space="preserve"> </w:t>
      </w:r>
      <w:hyperlink r:id="rId10" w:history="1">
        <w:r w:rsidR="009F7EBF" w:rsidRPr="00E913C0">
          <w:rPr>
            <w:rStyle w:val="Hyperlink"/>
            <w:color w:val="auto"/>
            <w:u w:val="none"/>
            <w:lang w:val="it-IT"/>
          </w:rPr>
          <w:t>carlo.sanapo@vki.ac.be</w:t>
        </w:r>
      </w:hyperlink>
    </w:p>
    <w:p w14:paraId="23D4812F" w14:textId="77777777" w:rsidR="009F7EBF" w:rsidRDefault="009F7EBF" w:rsidP="009F7EBF">
      <w:pPr>
        <w:pStyle w:val="CETAddress"/>
        <w:rPr>
          <w:lang w:val="it-IT"/>
        </w:rPr>
      </w:pPr>
    </w:p>
    <w:p w14:paraId="7E0CF610" w14:textId="6A6A8FC1" w:rsidR="00DB7799" w:rsidRPr="00DB7799" w:rsidRDefault="00DB7799" w:rsidP="00DB7799">
      <w:pPr>
        <w:pStyle w:val="CETAddress"/>
        <w:jc w:val="both"/>
        <w:rPr>
          <w:lang w:val="en-US"/>
        </w:rPr>
      </w:pPr>
      <w:r w:rsidRPr="00DB7799">
        <w:t>Th</w:t>
      </w:r>
      <w:r>
        <w:t>e present work</w:t>
      </w:r>
      <w:r w:rsidRPr="00DB7799">
        <w:t xml:space="preserve"> investigates the velocity and concentration fields of underexpanded jets discharging into quiescent and boundary-layer flow conditions using large-scale planar particle image velocimetry (PIV)</w:t>
      </w:r>
      <w:r w:rsidR="00FF2C62">
        <w:t xml:space="preserve"> and </w:t>
      </w:r>
      <w:r w:rsidR="001521E9">
        <w:t>Mie-scattering</w:t>
      </w:r>
      <w:r w:rsidRPr="00DB7799">
        <w:t>. Experiments were conducted at the von Karman Institute, employing a high-pressure tank with an orifice nozzle to replicate jet leakage scenarios under two upstream pressure ratios and two boundary</w:t>
      </w:r>
      <w:r>
        <w:t xml:space="preserve"> </w:t>
      </w:r>
      <w:r w:rsidRPr="00DB7799">
        <w:t>layer velocities. The results confirm self-similarity in velocity and concentration profiles for jets in quiescent atmospheres, with normalized profiles collapsing across transition and far-field zones. However, increasing the boundary</w:t>
      </w:r>
      <w:r>
        <w:t xml:space="preserve"> </w:t>
      </w:r>
      <w:r w:rsidRPr="00DB7799">
        <w:t>layer velocity disrupts</w:t>
      </w:r>
      <w:r w:rsidR="00FF2C62">
        <w:t xml:space="preserve"> the jet</w:t>
      </w:r>
      <w:r w:rsidRPr="00DB7799">
        <w:t xml:space="preserve"> symmetry, altering the Gaussian tail of the velocity profile and enhancing jet dispersion. The decay rates of centerline velocity and concentration highlight the interplay between upstream jet momentum and external boundary-layer dynamics. Scaling analysis demonstrates the consistency of the results, aligning with theoretical models for fully expanded jets. These findings provide</w:t>
      </w:r>
      <w:r w:rsidR="002B690A">
        <w:t xml:space="preserve"> </w:t>
      </w:r>
      <w:r w:rsidRPr="00DB7799">
        <w:t xml:space="preserve">insights into the transport mechanisms of underexpanded jets, underscoring the role of ambient conditions in modifying jet behavior. The outcomes are </w:t>
      </w:r>
      <w:r w:rsidR="002B690A">
        <w:t>valuable</w:t>
      </w:r>
      <w:r w:rsidRPr="00DB7799">
        <w:t xml:space="preserve"> for applications involving jet dispersion in industrial and environmental contexts, offering a robust experimental framework to model and predict jet flow dynamics.</w:t>
      </w:r>
    </w:p>
    <w:p w14:paraId="476B2F2E" w14:textId="52B36035" w:rsidR="00600535" w:rsidRDefault="00600535" w:rsidP="00600535">
      <w:pPr>
        <w:pStyle w:val="CETHeading1"/>
        <w:rPr>
          <w:lang w:val="en-GB"/>
        </w:rPr>
      </w:pPr>
      <w:r w:rsidRPr="00B57B36">
        <w:rPr>
          <w:lang w:val="en-GB"/>
        </w:rPr>
        <w:t>Introduction</w:t>
      </w:r>
    </w:p>
    <w:p w14:paraId="5A5BF929" w14:textId="19D42CD0" w:rsidR="00F354E4" w:rsidRPr="00F354E4" w:rsidRDefault="00F354E4" w:rsidP="00F354E4">
      <w:pPr>
        <w:pStyle w:val="CETBodytext"/>
        <w:rPr>
          <w:lang w:val="en-BE"/>
        </w:rPr>
      </w:pPr>
      <w:r w:rsidRPr="00F354E4">
        <w:rPr>
          <w:lang w:val="en-BE"/>
        </w:rPr>
        <w:t>High-pressure tanks and piping became essential in industries that handle, store, and utilize pressurized substances. Routine inspections of these pressurized vessels frequently reveal damage, which can lead to hazardous leaks or fatal ruptures</w:t>
      </w:r>
      <w:r w:rsidR="00426600">
        <w:rPr>
          <w:lang w:val="en-BE"/>
        </w:rPr>
        <w:t xml:space="preserve"> </w:t>
      </w:r>
      <w:r w:rsidR="00E917BD">
        <w:rPr>
          <w:lang w:val="en-BE"/>
        </w:rPr>
        <w:t>(</w:t>
      </w:r>
      <w:r w:rsidR="00426600">
        <w:rPr>
          <w:lang w:val="en-BE"/>
        </w:rPr>
        <w:t>OSHA (2023</w:t>
      </w:r>
      <w:r w:rsidR="00E917BD">
        <w:rPr>
          <w:lang w:val="en-BE"/>
        </w:rPr>
        <w:t>)</w:t>
      </w:r>
      <w:r w:rsidR="00426600">
        <w:rPr>
          <w:lang w:val="en-BE"/>
        </w:rPr>
        <w:t>)</w:t>
      </w:r>
      <w:r w:rsidRPr="00F354E4">
        <w:rPr>
          <w:lang w:val="en-BE"/>
        </w:rPr>
        <w:t>. Such incidents pose significant health and safety risks, including poisoning, suffocation, fires, and explosions. Statistics on high-pressure device failures underscore the necessity for further safety advancements to mitigate these risks</w:t>
      </w:r>
      <w:r w:rsidR="0056480D">
        <w:rPr>
          <w:lang w:val="en-BE"/>
        </w:rPr>
        <w:t xml:space="preserve"> </w:t>
      </w:r>
      <w:r w:rsidR="00FF2C62">
        <w:rPr>
          <w:lang w:val="en-BE"/>
        </w:rPr>
        <w:t>(</w:t>
      </w:r>
      <w:r w:rsidR="0056480D">
        <w:rPr>
          <w:lang w:val="en-BE"/>
        </w:rPr>
        <w:t>Zhang and Whang (2022)</w:t>
      </w:r>
      <w:r w:rsidR="00FF2C62">
        <w:rPr>
          <w:lang w:val="en-BE"/>
        </w:rPr>
        <w:t>)</w:t>
      </w:r>
      <w:r w:rsidRPr="00F354E4">
        <w:rPr>
          <w:lang w:val="en-BE"/>
        </w:rPr>
        <w:t>.</w:t>
      </w:r>
    </w:p>
    <w:p w14:paraId="15728BA3" w14:textId="3476D743" w:rsidR="00F354E4" w:rsidRPr="00F354E4" w:rsidRDefault="00F354E4" w:rsidP="00F354E4">
      <w:pPr>
        <w:pStyle w:val="CETBodytext"/>
        <w:rPr>
          <w:lang w:val="en-BE"/>
        </w:rPr>
      </w:pPr>
      <w:r w:rsidRPr="00F354E4">
        <w:rPr>
          <w:lang w:val="en-BE"/>
        </w:rPr>
        <w:t>When a high-pressure gas exits through a leak,</w:t>
      </w:r>
      <w:r w:rsidR="00602242">
        <w:rPr>
          <w:lang w:val="en-BE"/>
        </w:rPr>
        <w:t xml:space="preserve"> </w:t>
      </w:r>
      <w:r w:rsidR="00602242" w:rsidRPr="00F354E4">
        <w:rPr>
          <w:lang w:val="en-BE"/>
        </w:rPr>
        <w:t xml:space="preserve">a supersonic </w:t>
      </w:r>
      <w:proofErr w:type="spellStart"/>
      <w:r w:rsidR="00602242" w:rsidRPr="00F354E4">
        <w:rPr>
          <w:lang w:val="en-BE"/>
        </w:rPr>
        <w:t>underexpanded</w:t>
      </w:r>
      <w:proofErr w:type="spellEnd"/>
      <w:r w:rsidR="00602242" w:rsidRPr="00F354E4">
        <w:rPr>
          <w:lang w:val="en-BE"/>
        </w:rPr>
        <w:t xml:space="preserve"> jet is generated</w:t>
      </w:r>
      <w:r w:rsidR="00602242">
        <w:rPr>
          <w:lang w:val="en-BE"/>
        </w:rPr>
        <w:t>:</w:t>
      </w:r>
      <w:r w:rsidR="00602242" w:rsidRPr="00F354E4">
        <w:rPr>
          <w:lang w:val="en-BE"/>
        </w:rPr>
        <w:t xml:space="preserve"> a high-speed, turbulent, compressible flow characterized by a broader range of spatiotemporal scales</w:t>
      </w:r>
      <w:r w:rsidR="00602242">
        <w:rPr>
          <w:lang w:val="en-BE"/>
        </w:rPr>
        <w:t>.</w:t>
      </w:r>
      <w:r w:rsidRPr="00F354E4">
        <w:rPr>
          <w:lang w:val="en-BE"/>
        </w:rPr>
        <w:t xml:space="preserve"> </w:t>
      </w:r>
      <w:r w:rsidR="00602242">
        <w:rPr>
          <w:lang w:val="en-BE"/>
        </w:rPr>
        <w:t>T</w:t>
      </w:r>
      <w:r w:rsidRPr="00F354E4">
        <w:rPr>
          <w:lang w:val="en-BE"/>
        </w:rPr>
        <w:t xml:space="preserve">he resulting mixture can </w:t>
      </w:r>
      <w:r w:rsidR="001521E9">
        <w:rPr>
          <w:lang w:val="en-BE"/>
        </w:rPr>
        <w:t>quickly</w:t>
      </w:r>
      <w:r w:rsidRPr="00F354E4">
        <w:rPr>
          <w:lang w:val="en-BE"/>
        </w:rPr>
        <w:t xml:space="preserve"> become flammable or explosive if the </w:t>
      </w:r>
      <w:r w:rsidR="001521E9">
        <w:rPr>
          <w:lang w:val="en-BE"/>
        </w:rPr>
        <w:t>gas concentration</w:t>
      </w:r>
      <w:r w:rsidRPr="00F354E4">
        <w:rPr>
          <w:lang w:val="en-BE"/>
        </w:rPr>
        <w:t xml:space="preserve"> in the air falls within its flammability limits or if the gas temperature exceeds its auto-ignition point.</w:t>
      </w:r>
      <w:r w:rsidR="00602242">
        <w:rPr>
          <w:lang w:val="en-BE"/>
        </w:rPr>
        <w:t xml:space="preserve"> </w:t>
      </w:r>
      <w:r w:rsidRPr="00F354E4">
        <w:rPr>
          <w:lang w:val="en-BE"/>
        </w:rPr>
        <w:t xml:space="preserve">Understanding the </w:t>
      </w:r>
      <w:proofErr w:type="spellStart"/>
      <w:r w:rsidR="001521E9">
        <w:rPr>
          <w:lang w:val="en-BE"/>
        </w:rPr>
        <w:t>behavior</w:t>
      </w:r>
      <w:proofErr w:type="spellEnd"/>
      <w:r w:rsidRPr="00F354E4">
        <w:rPr>
          <w:lang w:val="en-BE"/>
        </w:rPr>
        <w:t xml:space="preserve"> of such jets, especially their dispersion into the atmosphere, is crucial for designing effective safety systems and optimizing facility layouts. The interaction with the Atmospheric Boundary Layer (ABL) further complicates this dispersion process, making its characterization a priority</w:t>
      </w:r>
      <w:r w:rsidR="0056480D">
        <w:rPr>
          <w:lang w:val="en-BE"/>
        </w:rPr>
        <w:t xml:space="preserve"> </w:t>
      </w:r>
      <w:r w:rsidR="00FF2C62">
        <w:rPr>
          <w:lang w:val="en-BE"/>
        </w:rPr>
        <w:t>(</w:t>
      </w:r>
      <w:r w:rsidR="00961EEE">
        <w:rPr>
          <w:lang w:val="en-BE"/>
        </w:rPr>
        <w:t>De Visscher (2013)</w:t>
      </w:r>
      <w:r w:rsidR="00FF2C62">
        <w:rPr>
          <w:lang w:val="en-BE"/>
        </w:rPr>
        <w:t>)</w:t>
      </w:r>
      <w:r w:rsidR="00961EEE" w:rsidRPr="00F354E4">
        <w:rPr>
          <w:lang w:val="en-BE"/>
        </w:rPr>
        <w:t>.</w:t>
      </w:r>
    </w:p>
    <w:p w14:paraId="1503672C" w14:textId="4632AE09" w:rsidR="00F517E7" w:rsidRDefault="00F517E7" w:rsidP="00CF196D">
      <w:pPr>
        <w:pStyle w:val="CETBodytext"/>
        <w:rPr>
          <w:lang w:val="en-BE"/>
        </w:rPr>
      </w:pPr>
      <w:r w:rsidRPr="00F517E7">
        <w:rPr>
          <w:lang w:val="en-GB"/>
        </w:rPr>
        <w:t xml:space="preserve">Mathematical dispersion </w:t>
      </w:r>
      <w:proofErr w:type="spellStart"/>
      <w:r w:rsidRPr="00F517E7">
        <w:rPr>
          <w:lang w:val="en-GB"/>
        </w:rPr>
        <w:t>modeling</w:t>
      </w:r>
      <w:proofErr w:type="spellEnd"/>
      <w:r w:rsidRPr="00F517E7">
        <w:rPr>
          <w:lang w:val="en-GB"/>
        </w:rPr>
        <w:t xml:space="preserve"> is a key tool for predicting how pollutants spread in the atmosphere following a release. Various models exist, each with inherent advantages and limitations (Holmes and Morawska (2006)). However, validating these models remains </w:t>
      </w:r>
      <w:r w:rsidR="001521E9">
        <w:rPr>
          <w:lang w:val="en-GB"/>
        </w:rPr>
        <w:t>challenging</w:t>
      </w:r>
      <w:r w:rsidRPr="00F517E7">
        <w:rPr>
          <w:lang w:val="en-GB"/>
        </w:rPr>
        <w:t xml:space="preserve"> due to the limited availability of datasets </w:t>
      </w:r>
      <w:r w:rsidR="001521E9">
        <w:rPr>
          <w:lang w:val="en-GB"/>
        </w:rPr>
        <w:t>capturing both velocity and concentration fields simultaneously</w:t>
      </w:r>
      <w:r w:rsidRPr="00F517E7">
        <w:rPr>
          <w:lang w:val="en-GB"/>
        </w:rPr>
        <w:t xml:space="preserve">. Using data from actual releases in the atmosphere (government databases or field tests) can often present challenges like identifying the precise location of the emission source, estimating emission rates, or acquiring representative ABL parameters (e.g., shape, height, and wind speed). A significant gap exists in comprehensive experimental datasets that characterize jet dispersion phenomena under conditions resembling a realistic ABL, particularly at ambient and elevated temperatures. To address these challenges, advanced optical measurement techniques such as Particle Image Velocimetry (PIV) combined with </w:t>
      </w:r>
      <w:r w:rsidR="001521E9">
        <w:rPr>
          <w:lang w:val="en-GB"/>
        </w:rPr>
        <w:t xml:space="preserve">the </w:t>
      </w:r>
      <w:r w:rsidRPr="00F517E7">
        <w:rPr>
          <w:lang w:val="en-GB"/>
        </w:rPr>
        <w:t xml:space="preserve">Mie-Scattering theory offer a promising solution (Sanapo et al. (2024), Fouchier (2020)). These techniques enable simultaneous measurement of velocity and concentration fields, </w:t>
      </w:r>
      <w:r w:rsidRPr="00F517E7">
        <w:rPr>
          <w:lang w:val="en-GB"/>
        </w:rPr>
        <w:lastRenderedPageBreak/>
        <w:t xml:space="preserve">providing a detailed understanding of jet </w:t>
      </w:r>
      <w:proofErr w:type="spellStart"/>
      <w:r w:rsidR="001521E9">
        <w:rPr>
          <w:lang w:val="en-GB"/>
        </w:rPr>
        <w:t>behavior</w:t>
      </w:r>
      <w:proofErr w:type="spellEnd"/>
      <w:r w:rsidR="001521E9">
        <w:rPr>
          <w:lang w:val="en-GB"/>
        </w:rPr>
        <w:t>,</w:t>
      </w:r>
      <w:r w:rsidRPr="00F517E7">
        <w:rPr>
          <w:lang w:val="en-GB"/>
        </w:rPr>
        <w:t xml:space="preserve"> and have demonstrated promising results, particularly in controlled, low-speed, uniform cross-flow conditions (Fouchier (2020)). By solving Maxwell’s equations, the Mie-Scattering theory allows the extrapolation of relative concentration fields (Bohren and Huffman (2008), Hulst (1981)). This non-intrusive, cost-effective technique leverages the same experimental images obtained from PIV measurements to quantify particle distributions within a given volume. However, these techniques have not yet been used in realistic ABL scenarios. Furthermore, much of the existing research focuses on the compressible region near the jet exit, exploring phenomena such as Prandtl-Meyer expansions, Mach disks, and diamond patterns while neglecting far-field dispersion.</w:t>
      </w:r>
    </w:p>
    <w:p w14:paraId="53718347" w14:textId="0F51DD66" w:rsidR="00CF196D" w:rsidRPr="00F354E4" w:rsidRDefault="00F354E4" w:rsidP="00CF196D">
      <w:pPr>
        <w:pStyle w:val="CETBodytext"/>
        <w:rPr>
          <w:lang w:val="en-BE"/>
        </w:rPr>
      </w:pPr>
      <w:r w:rsidRPr="00F354E4">
        <w:rPr>
          <w:lang w:val="en-BE"/>
        </w:rPr>
        <w:t>Hence, the goal of the present study is manifold:</w:t>
      </w:r>
      <w:r w:rsidR="00EF397C">
        <w:rPr>
          <w:lang w:val="en-BE"/>
        </w:rPr>
        <w:t xml:space="preserve"> 1 - p</w:t>
      </w:r>
      <w:r w:rsidRPr="00F354E4">
        <w:rPr>
          <w:lang w:val="en-BE"/>
        </w:rPr>
        <w:t>erform large-scale experimental characterization of high-pressure jet dispersion using PIV and Mie-Scattering theory</w:t>
      </w:r>
      <w:r w:rsidR="00EF397C">
        <w:rPr>
          <w:lang w:val="en-BE"/>
        </w:rPr>
        <w:t>, 2 - a</w:t>
      </w:r>
      <w:r w:rsidRPr="00F354E4">
        <w:rPr>
          <w:lang w:val="en-BE"/>
        </w:rPr>
        <w:t>chieve simultaneous descriptions of velocity and concentration fields</w:t>
      </w:r>
      <w:r w:rsidR="001521E9">
        <w:rPr>
          <w:lang w:val="en-BE"/>
        </w:rPr>
        <w:t>,</w:t>
      </w:r>
      <w:r w:rsidR="00961EEE">
        <w:rPr>
          <w:lang w:val="en-BE"/>
        </w:rPr>
        <w:t xml:space="preserve"> 3 -</w:t>
      </w:r>
      <w:r w:rsidR="00EF397C">
        <w:rPr>
          <w:lang w:val="en-BE"/>
        </w:rPr>
        <w:t xml:space="preserve"> </w:t>
      </w:r>
      <w:r w:rsidR="001521E9">
        <w:rPr>
          <w:lang w:val="en-BE"/>
        </w:rPr>
        <w:t>to</w:t>
      </w:r>
      <w:r w:rsidR="00EF397C">
        <w:rPr>
          <w:lang w:val="en-BE"/>
        </w:rPr>
        <w:t xml:space="preserve"> i</w:t>
      </w:r>
      <w:r w:rsidRPr="00F354E4">
        <w:rPr>
          <w:lang w:val="en-BE"/>
        </w:rPr>
        <w:t>nvestigate the influence of the ABL on jet dispersion</w:t>
      </w:r>
      <w:r w:rsidR="00EF397C">
        <w:rPr>
          <w:lang w:val="en-BE"/>
        </w:rPr>
        <w:t>; i</w:t>
      </w:r>
      <w:r w:rsidRPr="00F354E4">
        <w:rPr>
          <w:lang w:val="en-BE"/>
        </w:rPr>
        <w:t xml:space="preserve">n addition, it fills the existing gaps in experimental data and enhances the predictive capability of dispersion models under </w:t>
      </w:r>
      <w:r w:rsidR="00602242">
        <w:rPr>
          <w:lang w:val="en-BE"/>
        </w:rPr>
        <w:t>scaled</w:t>
      </w:r>
      <w:r w:rsidRPr="00F354E4">
        <w:rPr>
          <w:lang w:val="en-BE"/>
        </w:rPr>
        <w:t xml:space="preserve"> atmospheric conditions, laying </w:t>
      </w:r>
      <w:r w:rsidR="00DE1C6E">
        <w:rPr>
          <w:lang w:val="en-BE"/>
        </w:rPr>
        <w:t xml:space="preserve">so </w:t>
      </w:r>
      <w:r w:rsidRPr="00F354E4">
        <w:rPr>
          <w:lang w:val="en-BE"/>
        </w:rPr>
        <w:t>the foundations for a high-fidelity experimental reference database.</w:t>
      </w:r>
    </w:p>
    <w:p w14:paraId="39197D8D" w14:textId="1110EA8C" w:rsidR="00263189" w:rsidRDefault="00263189" w:rsidP="00263189">
      <w:pPr>
        <w:pStyle w:val="CETHeading1"/>
        <w:tabs>
          <w:tab w:val="clear" w:pos="360"/>
          <w:tab w:val="right" w:pos="7100"/>
        </w:tabs>
        <w:jc w:val="both"/>
        <w:rPr>
          <w:lang w:val="en-GB"/>
        </w:rPr>
      </w:pPr>
      <w:r>
        <w:rPr>
          <w:lang w:val="en-GB"/>
        </w:rPr>
        <w:t>Methodology</w:t>
      </w:r>
    </w:p>
    <w:p w14:paraId="0FCEA2BF" w14:textId="0131F98A" w:rsidR="00263189" w:rsidRDefault="00263189" w:rsidP="00263189">
      <w:pPr>
        <w:pStyle w:val="CETheadingx"/>
      </w:pPr>
      <w:r>
        <w:t>Techniques</w:t>
      </w:r>
    </w:p>
    <w:p w14:paraId="7E48B9BF" w14:textId="77777777" w:rsidR="00961EEE" w:rsidRDefault="00263189" w:rsidP="00263189">
      <w:pPr>
        <w:pStyle w:val="CETBodytext"/>
        <w:rPr>
          <w:lang w:val="en-GB"/>
        </w:rPr>
      </w:pPr>
      <w:r>
        <w:rPr>
          <w:lang w:val="en-GB"/>
        </w:rPr>
        <w:t xml:space="preserve">To characterize the velocity fields from a region close to the source, </w:t>
      </w:r>
      <w:proofErr w:type="spellStart"/>
      <w:r>
        <w:rPr>
          <w:lang w:val="en-GB"/>
        </w:rPr>
        <w:t>i.e</w:t>
      </w:r>
      <w:proofErr w:type="spellEnd"/>
      <w:r>
        <w:rPr>
          <w:lang w:val="en-GB"/>
        </w:rPr>
        <w:t xml:space="preserve"> </w:t>
      </w:r>
      <m:oMath>
        <m:r>
          <w:rPr>
            <w:rFonts w:ascii="Cambria Math" w:hAnsi="Cambria Math"/>
            <w:lang w:val="en-GB"/>
          </w:rPr>
          <m:t xml:space="preserve">x/D=10, </m:t>
        </m:r>
      </m:oMath>
      <w:r>
        <w:rPr>
          <w:lang w:val="en-GB"/>
        </w:rPr>
        <w:t xml:space="preserve">up to the far-field zone, e.g. </w:t>
      </w:r>
      <m:oMath>
        <m:r>
          <w:rPr>
            <w:rFonts w:ascii="Cambria Math" w:hAnsi="Cambria Math"/>
            <w:lang w:val="en-GB"/>
          </w:rPr>
          <m:t>x/D&gt;100</m:t>
        </m:r>
      </m:oMath>
      <w:r>
        <w:rPr>
          <w:lang w:val="en-GB"/>
        </w:rPr>
        <w:t xml:space="preserve">, large-scale </w:t>
      </w:r>
      <w:r w:rsidR="009556A7">
        <w:rPr>
          <w:lang w:val="en-GB"/>
        </w:rPr>
        <w:t>2-component</w:t>
      </w:r>
      <w:r w:rsidR="003075D7">
        <w:rPr>
          <w:lang w:val="en-GB"/>
        </w:rPr>
        <w:t xml:space="preserve"> </w:t>
      </w:r>
      <w:r w:rsidR="00DE1C6E">
        <w:rPr>
          <w:lang w:val="en-GB"/>
        </w:rPr>
        <w:t>planar</w:t>
      </w:r>
      <w:r w:rsidR="003075D7">
        <w:rPr>
          <w:lang w:val="en-GB"/>
        </w:rPr>
        <w:t xml:space="preserve"> </w:t>
      </w:r>
      <w:r>
        <w:rPr>
          <w:lang w:val="en-GB"/>
        </w:rPr>
        <w:t xml:space="preserve">PIV </w:t>
      </w:r>
      <w:r w:rsidR="00C40D99">
        <w:rPr>
          <w:lang w:val="en-GB"/>
        </w:rPr>
        <w:t>was u</w:t>
      </w:r>
      <w:r>
        <w:rPr>
          <w:lang w:val="en-GB"/>
        </w:rPr>
        <w:t>sed.</w:t>
      </w:r>
      <w:r w:rsidR="00C40D99">
        <w:rPr>
          <w:lang w:val="en-GB"/>
        </w:rPr>
        <w:t xml:space="preserve"> The</w:t>
      </w:r>
      <w:r w:rsidR="00B77F58">
        <w:rPr>
          <w:lang w:val="en-GB"/>
        </w:rPr>
        <w:t xml:space="preserve"> </w:t>
      </w:r>
      <w:r w:rsidR="00C40D99">
        <w:rPr>
          <w:lang w:val="en-BE"/>
        </w:rPr>
        <w:t>PIV</w:t>
      </w:r>
      <w:r w:rsidR="00C40D99" w:rsidRPr="00C40D99">
        <w:rPr>
          <w:lang w:val="en-BE"/>
        </w:rPr>
        <w:t xml:space="preserve"> technique </w:t>
      </w:r>
      <w:r w:rsidR="003075D7">
        <w:rPr>
          <w:lang w:val="en-BE"/>
        </w:rPr>
        <w:t xml:space="preserve">allows the extraction of </w:t>
      </w:r>
      <w:r w:rsidR="00C40D99">
        <w:rPr>
          <w:lang w:val="en-BE"/>
        </w:rPr>
        <w:t>the</w:t>
      </w:r>
      <w:r w:rsidR="00C40D99" w:rsidRPr="00C40D99">
        <w:rPr>
          <w:lang w:val="en-BE"/>
        </w:rPr>
        <w:t xml:space="preserve"> velocity fields by tracking the </w:t>
      </w:r>
      <w:r w:rsidR="003075D7">
        <w:rPr>
          <w:lang w:val="en-BE"/>
        </w:rPr>
        <w:t>displacement</w:t>
      </w:r>
      <w:r w:rsidR="00C40D99" w:rsidRPr="00C40D99">
        <w:rPr>
          <w:lang w:val="en-BE"/>
        </w:rPr>
        <w:t xml:space="preserve"> of tracer particles within the flow</w:t>
      </w:r>
      <w:r w:rsidR="0056480D">
        <w:rPr>
          <w:lang w:val="en-BE"/>
        </w:rPr>
        <w:t xml:space="preserve"> Scarano (2007)</w:t>
      </w:r>
      <w:r w:rsidR="00C40D99" w:rsidRPr="00C40D99">
        <w:rPr>
          <w:lang w:val="en-BE"/>
        </w:rPr>
        <w:t xml:space="preserve">. </w:t>
      </w:r>
      <w:r w:rsidR="00FC354F" w:rsidRPr="00FC354F">
        <w:rPr>
          <w:lang w:val="en-GB"/>
        </w:rPr>
        <w:t xml:space="preserve">Proper-sized tracer particles were introduced into the flow directly from the source inside the pressurized tank. The axis-symmetric plane, passing through the nozzle orifice, is illuminated twice using a </w:t>
      </w:r>
      <w:proofErr w:type="spellStart"/>
      <w:proofErr w:type="gramStart"/>
      <w:r w:rsidR="00FC354F" w:rsidRPr="00FC354F">
        <w:rPr>
          <w:lang w:val="en-GB"/>
        </w:rPr>
        <w:t>Nd:Yag</w:t>
      </w:r>
      <w:proofErr w:type="spellEnd"/>
      <w:proofErr w:type="gramEnd"/>
      <w:r w:rsidR="00FC354F" w:rsidRPr="00FC354F">
        <w:rPr>
          <w:lang w:val="en-GB"/>
        </w:rPr>
        <w:t xml:space="preserve"> laser light sheet. </w:t>
      </w:r>
      <w:r w:rsidR="00A6107F" w:rsidRPr="00A6107F">
        <w:rPr>
          <w:lang w:val="en-GB"/>
        </w:rPr>
        <w:t>Several tests were conducted to optimize the time delay between two laser pulses. This ensured optimal post-processing by achieving particle displacements within the range of 5 to 15 pixels per frame for the varying flow velocities across the FOV</w:t>
      </w:r>
      <w:r w:rsidR="00FC354F" w:rsidRPr="00FC354F">
        <w:rPr>
          <w:lang w:val="en-GB"/>
        </w:rPr>
        <w:t xml:space="preserve">. The latter is a natural consequence of employing a large-scale setup in parallel with a wide range of expected velocity magnitudes. </w:t>
      </w:r>
    </w:p>
    <w:p w14:paraId="3BB6C3AD" w14:textId="74807A6B" w:rsidR="00B77F58" w:rsidRDefault="00FC354F" w:rsidP="00263189">
      <w:pPr>
        <w:pStyle w:val="CETBodytext"/>
        <w:rPr>
          <w:lang w:val="en-GB"/>
        </w:rPr>
      </w:pPr>
      <w:r w:rsidRPr="00FC354F">
        <w:rPr>
          <w:lang w:val="en-GB"/>
        </w:rPr>
        <w:t xml:space="preserve">The light scattered by the tracer particles is recorded on two CMOS </w:t>
      </w:r>
      <w:r w:rsidR="00961EEE">
        <w:rPr>
          <w:lang w:val="en-GB"/>
        </w:rPr>
        <w:t xml:space="preserve">high-resolution </w:t>
      </w:r>
      <w:r w:rsidRPr="00FC354F">
        <w:rPr>
          <w:lang w:val="en-GB"/>
        </w:rPr>
        <w:t xml:space="preserve">camera sensors on two separate frames. The local displacement vector for the images of the tracer particles </w:t>
      </w:r>
      <w:r w:rsidR="00961EEE">
        <w:rPr>
          <w:lang w:val="en-GB"/>
        </w:rPr>
        <w:t>between</w:t>
      </w:r>
      <w:r w:rsidRPr="00FC354F">
        <w:rPr>
          <w:lang w:val="en-GB"/>
        </w:rPr>
        <w:t xml:space="preserve"> the first and second </w:t>
      </w:r>
      <w:r w:rsidR="00961EEE">
        <w:rPr>
          <w:lang w:val="en-GB"/>
        </w:rPr>
        <w:t>frame</w:t>
      </w:r>
      <w:r w:rsidRPr="00FC354F">
        <w:rPr>
          <w:lang w:val="en-GB"/>
        </w:rPr>
        <w:t xml:space="preserve"> is obtained for each interrogation area using a cross-correlation technique; in contrast to classical PIV, which tracks the average displacement of particles within an interrogation window, the large-scale adaptation, due to its higher FOV and consequently reduced local spatial resolution, tracks the displacement of ensembles (structures) of particles. To conclude, the projection of the vector of the local flow velocity into the FOV is computed </w:t>
      </w:r>
      <w:r w:rsidR="00961EEE" w:rsidRPr="00FC354F">
        <w:rPr>
          <w:lang w:val="en-GB"/>
        </w:rPr>
        <w:t>considering</w:t>
      </w:r>
      <w:r w:rsidRPr="00FC354F">
        <w:rPr>
          <w:lang w:val="en-GB"/>
        </w:rPr>
        <w:t xml:space="preserve"> the previously defined time delay between the two illumination pulses and the scaling factor associated with the </w:t>
      </w:r>
      <w:r w:rsidR="001521E9">
        <w:rPr>
          <w:lang w:val="en-GB"/>
        </w:rPr>
        <w:t>camera</w:t>
      </w:r>
      <w:r w:rsidRPr="00FC354F">
        <w:rPr>
          <w:lang w:val="en-GB"/>
        </w:rPr>
        <w:t xml:space="preserve"> setting.</w:t>
      </w:r>
    </w:p>
    <w:p w14:paraId="1B4375E2" w14:textId="31288035" w:rsidR="00432DF9" w:rsidRPr="00DA563B" w:rsidRDefault="009556A7" w:rsidP="009556A7">
      <w:pPr>
        <w:pStyle w:val="CETBodytext"/>
        <w:rPr>
          <w:lang w:val="en-GB"/>
        </w:rPr>
      </w:pPr>
      <w:r w:rsidRPr="009556A7">
        <w:rPr>
          <w:lang w:val="en-GB"/>
        </w:rPr>
        <w:t xml:space="preserve">The Mie-scattering theory is </w:t>
      </w:r>
      <w:r w:rsidR="006632F4">
        <w:rPr>
          <w:lang w:val="en-GB"/>
        </w:rPr>
        <w:t>used</w:t>
      </w:r>
      <w:r w:rsidRPr="009556A7">
        <w:rPr>
          <w:lang w:val="en-GB"/>
        </w:rPr>
        <w:t xml:space="preserve"> to derive a relative concentration field. By leveraging the extinction phenomenon, the theory enables </w:t>
      </w:r>
      <w:r w:rsidR="00432DF9">
        <w:rPr>
          <w:lang w:val="en-GB"/>
        </w:rPr>
        <w:t>to link</w:t>
      </w:r>
      <w:r w:rsidRPr="009556A7">
        <w:rPr>
          <w:lang w:val="en-GB"/>
        </w:rPr>
        <w:t xml:space="preserve"> </w:t>
      </w:r>
      <w:r w:rsidR="00432DF9">
        <w:rPr>
          <w:lang w:val="en-GB"/>
        </w:rPr>
        <w:t xml:space="preserve">the </w:t>
      </w:r>
      <w:r w:rsidRPr="009556A7">
        <w:rPr>
          <w:lang w:val="en-GB"/>
        </w:rPr>
        <w:t xml:space="preserve">particle concentration within a pixel </w:t>
      </w:r>
      <w:r w:rsidR="00432DF9">
        <w:rPr>
          <w:lang w:val="en-GB"/>
        </w:rPr>
        <w:t xml:space="preserve">to the </w:t>
      </w:r>
      <w:r w:rsidRPr="009556A7">
        <w:rPr>
          <w:lang w:val="en-GB"/>
        </w:rPr>
        <w:t>intensity of scattered light recorded by the sensor</w:t>
      </w:r>
      <w:r w:rsidR="00DA563B">
        <w:rPr>
          <w:lang w:val="en-GB"/>
        </w:rPr>
        <w:t xml:space="preserve"> </w:t>
      </w:r>
      <m:oMath>
        <m:r>
          <w:rPr>
            <w:rFonts w:ascii="Cambria Math" w:hAnsi="Cambria Math"/>
            <w:lang w:val="en-GB"/>
          </w:rPr>
          <m:t>I</m:t>
        </m:r>
      </m:oMath>
      <w:r w:rsidRPr="009556A7">
        <w:rPr>
          <w:lang w:val="en-GB"/>
        </w:rPr>
        <w:t xml:space="preserve">. </w:t>
      </w:r>
      <w:r w:rsidR="00432DF9">
        <w:rPr>
          <w:lang w:val="en-GB"/>
        </w:rPr>
        <w:t>Experimentally</w:t>
      </w:r>
      <w:r w:rsidR="001521E9">
        <w:rPr>
          <w:lang w:val="en-GB"/>
        </w:rPr>
        <w:t>,</w:t>
      </w:r>
      <w:r w:rsidR="00432DF9">
        <w:rPr>
          <w:lang w:val="en-GB"/>
        </w:rPr>
        <w:t xml:space="preserve"> it consists of recording a reference image</w:t>
      </w:r>
      <w:r w:rsidR="00DA563B">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m:t>
            </m:r>
          </m:sub>
        </m:sSub>
      </m:oMath>
      <w:r w:rsidR="00432DF9">
        <w:rPr>
          <w:lang w:val="en-GB"/>
        </w:rPr>
        <w:t xml:space="preserve"> having a uniform </w:t>
      </w:r>
      <w:r w:rsidR="00DA563B">
        <w:rPr>
          <w:lang w:val="en-GB"/>
        </w:rPr>
        <w:t>concentration</w:t>
      </w:r>
      <w:r w:rsidR="00432DF9">
        <w:rPr>
          <w:lang w:val="en-GB"/>
        </w:rPr>
        <w:t xml:space="preserve"> distribution along with another one of the light </w:t>
      </w:r>
      <w:proofErr w:type="gramStart"/>
      <w:r w:rsidR="00432DF9">
        <w:rPr>
          <w:lang w:val="en-GB"/>
        </w:rPr>
        <w:t>distribution</w:t>
      </w:r>
      <w:proofErr w:type="gramEnd"/>
      <w:r w:rsidR="00DA563B">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L</m:t>
            </m:r>
          </m:sub>
        </m:sSub>
      </m:oMath>
      <w:r w:rsidR="00961EEE">
        <w:rPr>
          <w:lang w:val="en-GB"/>
        </w:rPr>
        <w:t xml:space="preserve"> Sanapo </w:t>
      </w:r>
      <w:r w:rsidR="001521E9">
        <w:rPr>
          <w:lang w:val="en-GB"/>
        </w:rPr>
        <w:t>et al.</w:t>
      </w:r>
      <w:r w:rsidR="00961EEE">
        <w:rPr>
          <w:lang w:val="en-GB"/>
        </w:rPr>
        <w:t xml:space="preserve"> (2024)</w:t>
      </w:r>
      <w:r w:rsidR="00432DF9">
        <w:rPr>
          <w:lang w:val="en-GB"/>
        </w:rPr>
        <w:t>. The derivation of the concentration field is straightforward</w:t>
      </w:r>
      <w:r w:rsidR="00EF397C">
        <w:rPr>
          <w:lang w:val="en-GB"/>
        </w:rPr>
        <w:t xml:space="preserve">: </w:t>
      </w:r>
      <m:oMath>
        <m:r>
          <w:rPr>
            <w:rFonts w:ascii="Cambria Math" w:hAnsi="Cambria Math"/>
          </w:rPr>
          <m:t>C=((I-I_L ))/((I_R-I_L )</m:t>
        </m:r>
      </m:oMath>
      <w:r w:rsidR="00961EEE">
        <w:t>.</w:t>
      </w:r>
    </w:p>
    <w:p w14:paraId="312710A0" w14:textId="415CEE3B" w:rsidR="00874EC1" w:rsidRDefault="009556A7" w:rsidP="009556A7">
      <w:pPr>
        <w:pStyle w:val="CETBodytext"/>
        <w:rPr>
          <w:lang w:val="en-GB"/>
        </w:rPr>
      </w:pPr>
      <w:r w:rsidRPr="009556A7">
        <w:rPr>
          <w:lang w:val="en-GB"/>
        </w:rPr>
        <w:t xml:space="preserve">To ensure consistency and accuracy in the derived concentration maps, the resulting values are scaled </w:t>
      </w:r>
      <w:r w:rsidR="00DA563B">
        <w:rPr>
          <w:lang w:val="en-GB"/>
        </w:rPr>
        <w:t>by</w:t>
      </w:r>
      <w:r w:rsidRPr="009556A7">
        <w:rPr>
          <w:lang w:val="en-GB"/>
        </w:rPr>
        <w:t xml:space="preserve"> the maximum recorded intensity by the camera sensor. This peak is typically found near the source, within the potential core of the jet, where particle concentrations and</w:t>
      </w:r>
      <w:r w:rsidR="001521E9">
        <w:rPr>
          <w:lang w:val="en-GB"/>
        </w:rPr>
        <w:t>, consequently, the scattering phenomenon is most pronounced (Sanapo et al.</w:t>
      </w:r>
      <w:r w:rsidR="004C145A">
        <w:rPr>
          <w:lang w:val="en-GB"/>
        </w:rPr>
        <w:t xml:space="preserve"> (2024)</w:t>
      </w:r>
      <w:r w:rsidR="00FF2C62">
        <w:rPr>
          <w:lang w:val="en-GB"/>
        </w:rPr>
        <w:t>)</w:t>
      </w:r>
      <w:r w:rsidRPr="009556A7">
        <w:rPr>
          <w:lang w:val="en-GB"/>
        </w:rPr>
        <w:t>.</w:t>
      </w:r>
    </w:p>
    <w:p w14:paraId="5D2F430E" w14:textId="77777777" w:rsidR="00874EC1" w:rsidRDefault="00874EC1" w:rsidP="00874EC1">
      <w:pPr>
        <w:pStyle w:val="CETheadingx"/>
      </w:pPr>
      <w:r>
        <w:t>Experimental setup and conditions</w:t>
      </w:r>
    </w:p>
    <w:p w14:paraId="5417A539" w14:textId="42D79CC9" w:rsidR="00ED3F1E" w:rsidRDefault="00874EC1" w:rsidP="00ED3F1E">
      <w:pPr>
        <w:pStyle w:val="CETBodytext"/>
      </w:pPr>
      <w:r w:rsidRPr="00F94A40">
        <w:t xml:space="preserve">Tests were conducted at the von Karman Institute for Fluid Dynamics in the L1B subsonic wind tunnel. The facility features a rectangular test section measuring </w:t>
      </w:r>
      <m:oMath>
        <m:r>
          <w:rPr>
            <w:rFonts w:ascii="Cambria Math" w:hAnsi="Cambria Math"/>
          </w:rPr>
          <m:t>2 m ×3 m × 20</m:t>
        </m:r>
      </m:oMath>
      <w:r>
        <w:t xml:space="preserve"> m</w:t>
      </w:r>
      <w:r w:rsidRPr="00F94A40">
        <w:t xml:space="preserve"> (h x w x l), with a roughened floor designed to develop a turbulent boundary layer corresponding to the lower part of the atmospheric neutral boundary layer. The flexible, continuously adjustable ceiling allows precise control of the longitudinal pressure gradient while flow velocities range from </w:t>
      </w:r>
      <m:oMath>
        <m:r>
          <w:rPr>
            <w:rFonts w:ascii="Cambria Math" w:hAnsi="Cambria Math"/>
          </w:rPr>
          <m:t>2</m:t>
        </m:r>
      </m:oMath>
      <w:r w:rsidRPr="00F94A40">
        <w:t xml:space="preserve"> to </w:t>
      </w:r>
      <m:oMath>
        <m:r>
          <w:rPr>
            <w:rFonts w:ascii="Cambria Math" w:hAnsi="Cambria Math"/>
          </w:rPr>
          <m:t>50 m/s</m:t>
        </m:r>
      </m:oMath>
      <w:r w:rsidRPr="00F94A40">
        <w:t>.</w:t>
      </w:r>
      <w:r>
        <w:t xml:space="preserve"> A 100-liter high-pressure </w:t>
      </w:r>
      <w:r w:rsidR="00961EEE">
        <w:t>stainless-steel</w:t>
      </w:r>
      <w:r>
        <w:t xml:space="preserve"> tank stores,</w:t>
      </w:r>
      <w:r w:rsidR="001521E9">
        <w:t xml:space="preserve"> </w:t>
      </w:r>
      <w:r>
        <w:t xml:space="preserve">pressurizes and continuously releases air into the test section. The tank features a manhole that accommodates different nozzle types. To replicate a representative leakage defect, an orifice nozzle having a diameter of </w:t>
      </w:r>
      <m:oMath>
        <m:r>
          <w:rPr>
            <w:rFonts w:ascii="Cambria Math" w:hAnsi="Cambria Math"/>
          </w:rPr>
          <m:t>D=0.005 m</m:t>
        </m:r>
      </m:oMath>
      <w:r>
        <w:t xml:space="preserve"> is used. A schematic of the facility and its setup is reported in Figure </w:t>
      </w:r>
      <w:r w:rsidR="00A10BFF">
        <w:t>1</w:t>
      </w:r>
      <w:r>
        <w:t>.</w:t>
      </w:r>
      <w:r w:rsidR="00EF397C">
        <w:t xml:space="preserve"> The degree of jet </w:t>
      </w:r>
      <w:proofErr w:type="spellStart"/>
      <w:r w:rsidR="00EF397C">
        <w:t>underexpansion</w:t>
      </w:r>
      <w:proofErr w:type="spellEnd"/>
      <w:r w:rsidR="00EF397C">
        <w:t xml:space="preserve"> is characterized by the nozzle pressure ratio (</w:t>
      </w:r>
      <m:oMath>
        <m:r>
          <w:rPr>
            <w:rFonts w:ascii="Cambria Math" w:hAnsi="Cambria Math"/>
          </w:rPr>
          <m:t>NPR</m:t>
        </m:r>
      </m:oMath>
      <w:r w:rsidR="00EF397C">
        <w:t xml:space="preserve">), defined as </w:t>
      </w:r>
      <m:oMath>
        <m:r>
          <w:rPr>
            <w:rFonts w:ascii="Cambria Math" w:hAnsi="Cambria Math"/>
          </w:rPr>
          <m:t xml:space="preserve">NPR=p_e/p_∞ </m:t>
        </m:r>
      </m:oMath>
      <w:r w:rsidR="00EF397C">
        <w:t xml:space="preserve">​, where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00EF397C">
        <w:t xml:space="preserve">​ is the static pressure at the nozzle exit, and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 xml:space="preserve">  </m:t>
        </m:r>
      </m:oMath>
      <w:r w:rsidR="00EF397C">
        <w:t xml:space="preserve">is the ambient static pressure. Two </w:t>
      </w:r>
      <m:oMath>
        <m:r>
          <w:rPr>
            <w:rFonts w:ascii="Cambria Math" w:hAnsi="Cambria Math"/>
          </w:rPr>
          <m:t>NPR</m:t>
        </m:r>
      </m:oMath>
      <w:r w:rsidR="00EF397C">
        <w:t xml:space="preserve"> values, corresponding to upstream total pressures of </w:t>
      </w:r>
      <m:oMath>
        <m:r>
          <w:rPr>
            <w:rFonts w:ascii="Cambria Math" w:hAnsi="Cambria Math"/>
          </w:rPr>
          <m:t>500,000</m:t>
        </m:r>
      </m:oMath>
      <w:r w:rsidR="00EF397C">
        <w:t xml:space="preserve"> and </w:t>
      </w:r>
      <m:oMath>
        <m:r>
          <w:rPr>
            <w:rFonts w:ascii="Cambria Math" w:hAnsi="Cambria Math"/>
          </w:rPr>
          <m:t>900,000 Pa</m:t>
        </m:r>
      </m:oMath>
      <w:r w:rsidR="00EF397C">
        <w:t>, are tested.</w:t>
      </w:r>
      <w:r w:rsidR="00EF397C" w:rsidRPr="00EF397C">
        <w:t xml:space="preserve"> </w:t>
      </w:r>
      <w:r w:rsidR="00EF397C">
        <w:t>Two ABL conditions are imposed: a quiescent atmosphere</w:t>
      </w:r>
      <m:oMath>
        <m:r>
          <w:rPr>
            <w:rFonts w:ascii="Cambria Math" w:hAnsi="Cambria Math"/>
          </w:rPr>
          <m:t xml:space="preserve"> U_∞=0 m/s</m:t>
        </m:r>
      </m:oMath>
      <w:r w:rsidR="00EF397C">
        <w:t xml:space="preserve"> and a crossing boundary layer with a freestream velocity of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=10 m/s</m:t>
        </m:r>
      </m:oMath>
      <w:r w:rsidR="00EF397C">
        <w:t xml:space="preserve"> at </w:t>
      </w:r>
      <m:oMath>
        <m:r>
          <w:rPr>
            <w:rFonts w:ascii="Cambria Math" w:hAnsi="Cambria Math"/>
          </w:rPr>
          <m:t>x/D=100</m:t>
        </m:r>
      </m:oMath>
      <w:r w:rsidR="00EF397C">
        <w:t>.</w:t>
      </w:r>
      <w:r w:rsidR="00A10BFF">
        <w:t xml:space="preserve"> </w:t>
      </w:r>
      <w:r w:rsidR="00ED3F1E">
        <w:t xml:space="preserve">Tracer particles, made of mineral white oil and produced by a Laskin nozzle seeding generator (SG), are </w:t>
      </w:r>
      <w:r w:rsidR="00ED3F1E">
        <w:lastRenderedPageBreak/>
        <w:t>directed into an intermediate seeding tank (ST) pressurized slightly above the main tank (MT) to facilitate particle release. The institute's 40-bar line supplies the air mass flow for the primary and seeding tanks.</w:t>
      </w:r>
      <w:r w:rsidR="00F94A40">
        <w:t xml:space="preserve"> </w:t>
      </w:r>
      <w:r w:rsidR="00ED3F1E">
        <w:t xml:space="preserve">The facility has pressure regulators, </w:t>
      </w:r>
      <w:proofErr w:type="spellStart"/>
      <w:r w:rsidR="00ED3F1E">
        <w:t>g</w:t>
      </w:r>
      <w:r w:rsidR="00453FC2">
        <w:t>gates</w:t>
      </w:r>
      <w:proofErr w:type="spellEnd"/>
      <w:r w:rsidR="00ED3F1E">
        <w:t xml:space="preserve"> safety, and solenoid valves to control the flow. The nozzle exit is flush with the wind tunnel floor, while two counter-rotating fans generate the desired boundary layer flow. The boundary layer flow speed is monitored using a pitot tube at </w:t>
      </w:r>
      <m:oMath>
        <m:r>
          <w:rPr>
            <w:rFonts w:ascii="Cambria Math" w:hAnsi="Cambria Math"/>
          </w:rPr>
          <m:t>x/D=100</m:t>
        </m:r>
      </m:oMath>
      <w:r w:rsidR="00ED3F1E">
        <w:t xml:space="preserve"> and measured through large-scale PIV with the same</w:t>
      </w:r>
      <w:r w:rsidR="00DE1C6E">
        <w:t xml:space="preserve"> settings</w:t>
      </w:r>
      <w:r w:rsidR="00ED3F1E">
        <w:t xml:space="preserve"> utilized during </w:t>
      </w:r>
      <w:r w:rsidR="00DE1C6E">
        <w:t xml:space="preserve">a </w:t>
      </w:r>
      <w:proofErr w:type="gramStart"/>
      <w:r w:rsidR="00DE1C6E">
        <w:t>typical</w:t>
      </w:r>
      <w:r w:rsidR="00ED3F1E">
        <w:t xml:space="preserve"> tests</w:t>
      </w:r>
      <w:proofErr w:type="gramEnd"/>
      <w:r w:rsidR="00ED3F1E">
        <w:t>.</w:t>
      </w:r>
    </w:p>
    <w:p w14:paraId="3849FCB4" w14:textId="0691E29A" w:rsidR="00FF06E4" w:rsidRDefault="00ED3F1E" w:rsidP="00263189">
      <w:pPr>
        <w:pStyle w:val="CETBodytext"/>
        <w:rPr>
          <w:lang w:val="en-GB"/>
        </w:rPr>
      </w:pPr>
      <w:r>
        <w:t xml:space="preserve">Each test lasts 20 seconds and acquires 300 image pairs per camera. The field of view is illuminated by an </w:t>
      </w:r>
      <w:proofErr w:type="gramStart"/>
      <w:r>
        <w:t>ND:YAG</w:t>
      </w:r>
      <w:proofErr w:type="gramEnd"/>
      <w:r>
        <w:t xml:space="preserve"> laser mounted on the roof of the wind tunnel, with optics, lenses, and prisms shaping the laser into the required light sheet spatial extensions.</w:t>
      </w:r>
      <w:r w:rsidR="00AC54CF">
        <w:t xml:space="preserve"> The t</w:t>
      </w:r>
      <w:r w:rsidR="00263189">
        <w:rPr>
          <w:lang w:val="en-GB"/>
        </w:rPr>
        <w:t xml:space="preserve">wo high-resolution cameras have been </w:t>
      </w:r>
      <w:r w:rsidR="00AC54CF">
        <w:rPr>
          <w:lang w:val="en-GB"/>
        </w:rPr>
        <w:t xml:space="preserve">positioned </w:t>
      </w:r>
      <w:r w:rsidR="00263189">
        <w:rPr>
          <w:lang w:val="en-GB"/>
        </w:rPr>
        <w:t xml:space="preserve">to extend the covered region up to </w:t>
      </w:r>
      <m:oMath>
        <m:r>
          <w:rPr>
            <w:rFonts w:ascii="Cambria Math" w:hAnsi="Cambria Math"/>
            <w:lang w:val="en-GB"/>
          </w:rPr>
          <m:t>x/D=160</m:t>
        </m:r>
      </m:oMath>
      <w:r w:rsidR="00263189">
        <w:rPr>
          <w:lang w:val="en-GB"/>
        </w:rPr>
        <w:t xml:space="preserve">. The first is placed in portrait mode to cover the almost vertical path of the resulting flow, while the second </w:t>
      </w:r>
      <w:r w:rsidR="00424304">
        <w:rPr>
          <w:lang w:val="en-GB"/>
        </w:rPr>
        <w:t xml:space="preserve">is </w:t>
      </w:r>
      <w:r w:rsidR="00263189">
        <w:rPr>
          <w:lang w:val="en-GB"/>
        </w:rPr>
        <w:t>in landscape mode to capture most of the resulting deviated flow caused by the influence of the ABL.</w:t>
      </w:r>
      <w:r w:rsidR="00AC54CF">
        <w:rPr>
          <w:lang w:val="en-GB"/>
        </w:rPr>
        <w:t xml:space="preserve"> </w:t>
      </w:r>
    </w:p>
    <w:p w14:paraId="49B3E76E" w14:textId="22046D99" w:rsidR="00263189" w:rsidRDefault="00330E20" w:rsidP="00263189">
      <w:pPr>
        <w:pStyle w:val="CETBodytext"/>
        <w:rPr>
          <w:noProof/>
        </w:rPr>
      </w:pPr>
      <w:r w:rsidRPr="00330E20">
        <w:rPr>
          <w:noProof/>
        </w:rPr>
        <w:t xml:space="preserve"> </w:t>
      </w:r>
      <w:r w:rsidR="00D961BC">
        <w:rPr>
          <w:noProof/>
        </w:rPr>
        <w:drawing>
          <wp:inline distT="0" distB="0" distL="0" distR="0" wp14:anchorId="012541C5" wp14:editId="17E6CC5D">
            <wp:extent cx="5296894" cy="2393342"/>
            <wp:effectExtent l="0" t="0" r="0" b="6985"/>
            <wp:docPr id="246979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7913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316231" cy="2402079"/>
                    </a:xfrm>
                    <a:prstGeom prst="rect">
                      <a:avLst/>
                    </a:prstGeom>
                  </pic:spPr>
                </pic:pic>
              </a:graphicData>
            </a:graphic>
          </wp:inline>
        </w:drawing>
      </w:r>
    </w:p>
    <w:p w14:paraId="4AB0E2AD" w14:textId="63C6894B" w:rsidR="008C2E0A" w:rsidRPr="006219BF" w:rsidRDefault="00AC54CF" w:rsidP="006219BF">
      <w:pPr>
        <w:pStyle w:val="CETCaption"/>
      </w:pPr>
      <w:r w:rsidRPr="00BD077D">
        <w:rPr>
          <w:rStyle w:val="CETCaptionCarattere"/>
          <w:i/>
        </w:rPr>
        <w:t xml:space="preserve">Figure </w:t>
      </w:r>
      <w:r w:rsidR="00A10BFF">
        <w:rPr>
          <w:rStyle w:val="CETCaptionCarattere"/>
          <w:i/>
        </w:rPr>
        <w:t>1</w:t>
      </w:r>
      <w:r w:rsidRPr="00BD077D">
        <w:rPr>
          <w:rStyle w:val="CETCaptionCarattere"/>
          <w:i/>
        </w:rPr>
        <w:t xml:space="preserve">: </w:t>
      </w:r>
      <w:r>
        <w:rPr>
          <w:rStyle w:val="CETCaptionCarattere"/>
          <w:i/>
        </w:rPr>
        <w:t>Experimental facility and large-scale PIV configuration within the VKI L1b subsonic wind tunnel</w:t>
      </w:r>
      <w:r w:rsidRPr="00BD077D">
        <w:t xml:space="preserve"> </w:t>
      </w:r>
    </w:p>
    <w:p w14:paraId="68D26B83" w14:textId="70AD8959" w:rsidR="00600535" w:rsidRDefault="00CF196D" w:rsidP="003C6388">
      <w:pPr>
        <w:pStyle w:val="CETHeading1"/>
        <w:rPr>
          <w:lang w:val="en-GB"/>
        </w:rPr>
      </w:pPr>
      <w:r w:rsidRPr="003C6388">
        <w:rPr>
          <w:lang w:val="en-GB"/>
        </w:rPr>
        <w:t>Results and Discussion</w:t>
      </w:r>
    </w:p>
    <w:p w14:paraId="27943DB2" w14:textId="546A65CB" w:rsidR="00A10BFF" w:rsidRDefault="00F60CAE" w:rsidP="006219BF">
      <w:pPr>
        <w:pStyle w:val="CETBodytext"/>
        <w:rPr>
          <w:lang w:val="en-GB"/>
        </w:rPr>
      </w:pPr>
      <w:r>
        <w:rPr>
          <w:lang w:val="en-GB"/>
        </w:rPr>
        <w:t>Figure</w:t>
      </w:r>
      <w:r w:rsidR="00FB7C58">
        <w:rPr>
          <w:lang w:val="en-GB"/>
        </w:rPr>
        <w:t xml:space="preserve"> </w:t>
      </w:r>
      <w:r w:rsidR="00295E4A">
        <w:rPr>
          <w:lang w:val="en-GB"/>
        </w:rPr>
        <w:t>2</w:t>
      </w:r>
      <w:r>
        <w:rPr>
          <w:lang w:val="en-GB"/>
        </w:rPr>
        <w:t xml:space="preserve"> reports examples of the averaged velocity </w:t>
      </w:r>
      <m:oMath>
        <m:r>
          <w:rPr>
            <w:rFonts w:ascii="Cambria Math" w:hAnsi="Cambria Math"/>
            <w:lang w:val="en-GB"/>
          </w:rPr>
          <m:t>U</m:t>
        </m:r>
      </m:oMath>
      <w:r>
        <w:rPr>
          <w:lang w:val="en-GB"/>
        </w:rPr>
        <w:t xml:space="preserve"> and concentration </w:t>
      </w:r>
      <m:oMath>
        <m:r>
          <w:rPr>
            <w:rFonts w:ascii="Cambria Math" w:hAnsi="Cambria Math"/>
            <w:lang w:val="en-GB"/>
          </w:rPr>
          <m:t>C</m:t>
        </m:r>
      </m:oMath>
      <w:r>
        <w:rPr>
          <w:lang w:val="en-GB"/>
        </w:rPr>
        <w:t xml:space="preserve"> fields recorded from camera 1</w:t>
      </w:r>
      <w:r w:rsidR="00564532">
        <w:rPr>
          <w:lang w:val="en-GB"/>
        </w:rPr>
        <w:t xml:space="preserve">, extending from </w:t>
      </w:r>
      <m:oMath>
        <m:r>
          <w:rPr>
            <w:rFonts w:ascii="Cambria Math" w:hAnsi="Cambria Math"/>
            <w:lang w:val="en-GB"/>
          </w:rPr>
          <m:t>10≤x/D≤116</m:t>
        </m:r>
      </m:oMath>
      <w:r>
        <w:rPr>
          <w:lang w:val="en-GB"/>
        </w:rPr>
        <w:t>. 300 image pairs (one typical test)</w:t>
      </w:r>
      <w:r w:rsidR="00FF2C62">
        <w:rPr>
          <w:lang w:val="en-GB"/>
        </w:rPr>
        <w:t xml:space="preserve"> </w:t>
      </w:r>
      <w:r w:rsidR="00602242">
        <w:rPr>
          <w:lang w:val="en-GB"/>
        </w:rPr>
        <w:t>proved</w:t>
      </w:r>
      <w:r w:rsidR="00FF2C62">
        <w:rPr>
          <w:lang w:val="en-GB"/>
        </w:rPr>
        <w:t xml:space="preserve"> </w:t>
      </w:r>
      <w:r w:rsidR="001521E9">
        <w:rPr>
          <w:lang w:val="en-GB"/>
        </w:rPr>
        <w:t>sufficient to ensure proper convergence of both quantities. Both quantities' mean fields can describe</w:t>
      </w:r>
      <w:r w:rsidR="00F94A40" w:rsidRPr="00F94A40">
        <w:rPr>
          <w:lang w:val="en-BE"/>
        </w:rPr>
        <w:t xml:space="preserve"> the ABL influence on the atmospheric jet dispersion, with deviations evident in both velocity and concentration fields</w:t>
      </w:r>
      <w:r w:rsidR="00AA75E2">
        <w:rPr>
          <w:lang w:val="en-GB"/>
        </w:rPr>
        <w:t>.</w:t>
      </w:r>
      <w:r w:rsidR="006219BF" w:rsidRPr="006219BF">
        <w:rPr>
          <w:lang w:val="en-GB"/>
        </w:rPr>
        <w:t xml:space="preserve"> </w:t>
      </w:r>
    </w:p>
    <w:p w14:paraId="5B90B345" w14:textId="6B287728" w:rsidR="00A10BFF" w:rsidRDefault="00A10BFF" w:rsidP="006219BF">
      <w:pPr>
        <w:pStyle w:val="CETBodytext"/>
        <w:rPr>
          <w:lang w:val="en-GB"/>
        </w:rPr>
      </w:pPr>
      <w:r w:rsidRPr="006A657E">
        <w:rPr>
          <w:noProof/>
          <w:lang w:val="en-GB"/>
        </w:rPr>
        <w:drawing>
          <wp:inline distT="0" distB="0" distL="0" distR="0" wp14:anchorId="0A702043" wp14:editId="4A3F733B">
            <wp:extent cx="5579745" cy="1556385"/>
            <wp:effectExtent l="0" t="0" r="1905" b="5715"/>
            <wp:docPr id="1703281051" name="Picture 1" descr="A comparison of a spectrum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81051" name="Picture 1" descr="A comparison of a spectrum of light&#10;&#10;Description automatically generated with medium confidence"/>
                    <pic:cNvPicPr/>
                  </pic:nvPicPr>
                  <pic:blipFill>
                    <a:blip r:embed="rId13"/>
                    <a:stretch>
                      <a:fillRect/>
                    </a:stretch>
                  </pic:blipFill>
                  <pic:spPr>
                    <a:xfrm>
                      <a:off x="0" y="0"/>
                      <a:ext cx="5579745" cy="1556385"/>
                    </a:xfrm>
                    <a:prstGeom prst="rect">
                      <a:avLst/>
                    </a:prstGeom>
                  </pic:spPr>
                </pic:pic>
              </a:graphicData>
            </a:graphic>
          </wp:inline>
        </w:drawing>
      </w:r>
    </w:p>
    <w:p w14:paraId="2B9BF8A4" w14:textId="77777777" w:rsidR="00A10BFF" w:rsidRDefault="00A10BFF" w:rsidP="006219BF">
      <w:pPr>
        <w:pStyle w:val="CETBodytext"/>
        <w:rPr>
          <w:lang w:val="en-GB"/>
        </w:rPr>
      </w:pPr>
    </w:p>
    <w:p w14:paraId="2752A983" w14:textId="5A3B65F2" w:rsidR="00A10BFF" w:rsidRPr="007263ED" w:rsidRDefault="00A10BFF" w:rsidP="00A10BFF">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 xml:space="preserve">Mean velocity and concentration field of supersonic </w:t>
      </w:r>
      <w:proofErr w:type="spellStart"/>
      <w:r>
        <w:rPr>
          <w:rStyle w:val="CETCaptionCarattere"/>
          <w:i/>
        </w:rPr>
        <w:t>underexpanded</w:t>
      </w:r>
      <w:proofErr w:type="spellEnd"/>
      <w:r>
        <w:rPr>
          <w:rStyle w:val="CETCaptionCarattere"/>
          <w:i/>
        </w:rPr>
        <w:t xml:space="preserve"> jets </w:t>
      </w:r>
      <m:oMath>
        <m:r>
          <w:rPr>
            <w:rStyle w:val="CETCaptionCarattere"/>
            <w:rFonts w:ascii="Cambria Math" w:hAnsi="Cambria Math"/>
          </w:rPr>
          <m:t>(</m:t>
        </m:r>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=500,000 Pa)</m:t>
        </m:r>
      </m:oMath>
      <w:r>
        <w:rPr>
          <w:rStyle w:val="CETCaptionCarattere"/>
          <w:i/>
        </w:rPr>
        <w:t xml:space="preserve"> discharging into a quiescent atmosphere and in a crossing boundary layer </w:t>
      </w:r>
      <m:oMath>
        <m:sSub>
          <m:sSubPr>
            <m:ctrlPr>
              <w:rPr>
                <w:rStyle w:val="CETCaptionCarattere"/>
                <w:rFonts w:ascii="Cambria Math" w:hAnsi="Cambria Math"/>
                <w:i/>
              </w:rPr>
            </m:ctrlPr>
          </m:sSubPr>
          <m:e>
            <m:r>
              <w:rPr>
                <w:rStyle w:val="CETCaptionCarattere"/>
                <w:rFonts w:ascii="Cambria Math" w:hAnsi="Cambria Math"/>
              </w:rPr>
              <m:t>U</m:t>
            </m:r>
          </m:e>
          <m:sub>
            <m:r>
              <w:rPr>
                <w:rStyle w:val="CETCaptionCarattere"/>
                <w:rFonts w:ascii="Cambria Math" w:hAnsi="Cambria Math"/>
              </w:rPr>
              <m:t>∞</m:t>
            </m:r>
          </m:sub>
        </m:sSub>
        <m:r>
          <w:rPr>
            <w:rStyle w:val="CETCaptionCarattere"/>
            <w:rFonts w:ascii="Cambria Math" w:hAnsi="Cambria Math"/>
          </w:rPr>
          <m:t>=10 m/s</m:t>
        </m:r>
      </m:oMath>
      <w:r>
        <w:rPr>
          <w:rStyle w:val="CETCaptionCarattere"/>
          <w:i/>
        </w:rPr>
        <w:t xml:space="preserve"> at </w:t>
      </w:r>
      <m:oMath>
        <m:r>
          <w:rPr>
            <w:rStyle w:val="CETCaptionCarattere"/>
            <w:rFonts w:ascii="Cambria Math" w:hAnsi="Cambria Math"/>
          </w:rPr>
          <m:t>x/D=100</m:t>
        </m:r>
      </m:oMath>
    </w:p>
    <w:p w14:paraId="1A138A76" w14:textId="1B1D0CC9" w:rsidR="006219BF" w:rsidRDefault="006219BF" w:rsidP="006219BF">
      <w:pPr>
        <w:pStyle w:val="CETBodytext"/>
        <w:rPr>
          <w:lang w:val="en-GB"/>
        </w:rPr>
      </w:pPr>
      <w:r w:rsidRPr="00AA75E2">
        <w:rPr>
          <w:lang w:val="en-GB"/>
        </w:rPr>
        <w:t xml:space="preserve">The influence of the upstream total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oMath>
      <w:r w:rsidRPr="00AA75E2">
        <w:rPr>
          <w:lang w:val="en-GB"/>
        </w:rPr>
        <w:t xml:space="preserve"> </w:t>
      </w:r>
      <w:r>
        <w:rPr>
          <w:lang w:val="en-GB"/>
        </w:rPr>
        <w:t xml:space="preserve"> along with the ABL velocity magnitude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t>
            </m:r>
          </m:sub>
        </m:sSub>
      </m:oMath>
      <w:r>
        <w:rPr>
          <w:lang w:val="en-GB"/>
        </w:rPr>
        <w:t xml:space="preserve"> </w:t>
      </w:r>
      <w:r w:rsidRPr="00AA75E2">
        <w:rPr>
          <w:lang w:val="en-GB"/>
        </w:rPr>
        <w:t xml:space="preserve">on the jet </w:t>
      </w:r>
      <w:proofErr w:type="spellStart"/>
      <w:r w:rsidRPr="00AA75E2">
        <w:rPr>
          <w:lang w:val="en-GB"/>
        </w:rPr>
        <w:t>centerline</w:t>
      </w:r>
      <w:proofErr w:type="spellEnd"/>
      <w:r w:rsidR="001521E9">
        <w:rPr>
          <w:lang w:val="en-GB"/>
        </w:rPr>
        <w:t xml:space="preserve"> </w:t>
      </w:r>
      <w:r w:rsidR="001521E9">
        <w:rPr>
          <w:lang w:val="en-GB"/>
        </w:rPr>
        <w:softHyphen/>
      </w:r>
      <w:r w:rsidR="001521E9">
        <w:rPr>
          <w:lang w:val="en-GB"/>
        </w:rPr>
        <w:softHyphen/>
      </w:r>
      <w:r w:rsidR="001521E9">
        <w:rPr>
          <w:lang w:val="en-GB"/>
        </w:rPr>
        <w:softHyphen/>
      </w:r>
      <w:r>
        <w:rPr>
          <w:lang w:val="en-GB"/>
        </w:rPr>
        <w:t>velocity is highlighted</w:t>
      </w:r>
      <w:r w:rsidR="00D961BC">
        <w:rPr>
          <w:lang w:val="en-GB"/>
        </w:rPr>
        <w:t xml:space="preserve"> </w:t>
      </w:r>
      <w:r w:rsidR="00FB7C58">
        <w:rPr>
          <w:lang w:val="en-GB"/>
        </w:rPr>
        <w:t xml:space="preserve">in Figure </w:t>
      </w:r>
      <w:r w:rsidR="00DA2EBE">
        <w:rPr>
          <w:lang w:val="en-GB"/>
        </w:rPr>
        <w:t>3</w:t>
      </w:r>
      <w:r w:rsidR="00FB7C58">
        <w:rPr>
          <w:lang w:val="en-GB"/>
        </w:rPr>
        <w:t xml:space="preserve">a and Figure </w:t>
      </w:r>
      <w:r w:rsidR="00DA2EBE">
        <w:rPr>
          <w:lang w:val="en-GB"/>
        </w:rPr>
        <w:t>3</w:t>
      </w:r>
      <w:r w:rsidR="00FB7C58">
        <w:rPr>
          <w:lang w:val="en-GB"/>
        </w:rPr>
        <w:t>b</w:t>
      </w:r>
      <w:r w:rsidRPr="00AA75E2">
        <w:rPr>
          <w:lang w:val="en-GB"/>
        </w:rPr>
        <w:t>.</w:t>
      </w:r>
      <w:r w:rsidRPr="006219BF">
        <w:rPr>
          <w:lang w:val="en-GB"/>
        </w:rPr>
        <w:t xml:space="preserve"> </w:t>
      </w:r>
      <w:r w:rsidRPr="00AA75E2">
        <w:rPr>
          <w:lang w:val="en-GB"/>
        </w:rPr>
        <w:t xml:space="preserve">As expected, </w:t>
      </w:r>
      <w:r>
        <w:rPr>
          <w:lang w:val="en-GB"/>
        </w:rPr>
        <w:t xml:space="preserve">a </w:t>
      </w:r>
      <w:r w:rsidRPr="00AA75E2">
        <w:rPr>
          <w:lang w:val="en-GB"/>
        </w:rPr>
        <w:t xml:space="preserve">higher upstream </w:t>
      </w:r>
      <w:r>
        <w:rPr>
          <w:lang w:val="en-GB"/>
        </w:rPr>
        <w:t xml:space="preserve">tank total </w:t>
      </w:r>
      <w:r w:rsidRPr="00AA75E2">
        <w:rPr>
          <w:lang w:val="en-GB"/>
        </w:rPr>
        <w:t xml:space="preserve">pressure results in higher jet momentum, which increases the jet </w:t>
      </w:r>
      <w:proofErr w:type="spellStart"/>
      <w:r w:rsidRPr="00AA75E2">
        <w:rPr>
          <w:lang w:val="en-GB"/>
        </w:rPr>
        <w:t>centerline</w:t>
      </w:r>
      <w:proofErr w:type="spellEnd"/>
      <w:r w:rsidRPr="00AA75E2">
        <w:rPr>
          <w:lang w:val="en-GB"/>
        </w:rPr>
        <w:t xml:space="preserve"> velocity</w:t>
      </w:r>
      <w:r>
        <w:rPr>
          <w:lang w:val="en-GB"/>
        </w:rPr>
        <w:t xml:space="preserve"> magnitude</w:t>
      </w:r>
      <w:r w:rsidRPr="00AA75E2">
        <w:rPr>
          <w:lang w:val="en-GB"/>
        </w:rPr>
        <w:t xml:space="preserve">. This relation is consistently observed across all pressure conditions. However, a more detailed analysis reveals characteristic </w:t>
      </w:r>
      <w:r w:rsidR="001521E9" w:rsidRPr="00AA75E2">
        <w:rPr>
          <w:lang w:val="en-GB"/>
        </w:rPr>
        <w:t>b</w:t>
      </w:r>
      <w:r w:rsidR="001521E9">
        <w:rPr>
          <w:lang w:val="en-GB"/>
        </w:rPr>
        <w:t xml:space="preserve">ehaviours </w:t>
      </w:r>
      <w:r w:rsidRPr="00AA75E2">
        <w:rPr>
          <w:lang w:val="en-GB"/>
        </w:rPr>
        <w:t xml:space="preserve">among different pressure cases. Notably, the </w:t>
      </w:r>
      <m:oMath>
        <m:r>
          <w:rPr>
            <w:rFonts w:ascii="Cambria Math" w:hAnsi="Cambria Math"/>
            <w:lang w:val="en-GB"/>
          </w:rPr>
          <m:t>500,000 Pa</m:t>
        </m:r>
      </m:oMath>
      <w:r w:rsidRPr="00AA75E2">
        <w:rPr>
          <w:lang w:val="en-GB"/>
        </w:rPr>
        <w:t xml:space="preserve"> case significantly differs in magnitude from the </w:t>
      </w:r>
      <m:oMath>
        <m:r>
          <w:rPr>
            <w:rFonts w:ascii="Cambria Math" w:hAnsi="Cambria Math"/>
            <w:lang w:val="en-GB"/>
          </w:rPr>
          <w:lastRenderedPageBreak/>
          <m:t>900,000 Pa</m:t>
        </m:r>
      </m:oMath>
      <w:r w:rsidRPr="00AA75E2">
        <w:rPr>
          <w:lang w:val="en-GB"/>
        </w:rPr>
        <w:t xml:space="preserve"> cases. This difference arises from the correspondent lower </w:t>
      </w:r>
      <m:oMath>
        <m:r>
          <w:rPr>
            <w:rFonts w:ascii="Cambria Math" w:hAnsi="Cambria Math"/>
            <w:lang w:val="en-GB"/>
          </w:rPr>
          <m:t>NPR</m:t>
        </m:r>
      </m:oMath>
      <w:r w:rsidR="001521E9">
        <w:rPr>
          <w:lang w:val="en-GB"/>
        </w:rPr>
        <w:t xml:space="preserve">; the </w:t>
      </w:r>
      <w:proofErr w:type="spellStart"/>
      <w:r w:rsidRPr="00AA75E2">
        <w:rPr>
          <w:lang w:val="en-GB"/>
        </w:rPr>
        <w:t>lower</w:t>
      </w:r>
      <w:proofErr w:type="spellEnd"/>
      <w:r w:rsidRPr="00AA75E2">
        <w:rPr>
          <w:lang w:val="en-GB"/>
        </w:rPr>
        <w:t xml:space="preserve"> upstream total pressure produces weakly </w:t>
      </w:r>
      <w:proofErr w:type="spellStart"/>
      <w:r w:rsidRPr="00AA75E2">
        <w:rPr>
          <w:lang w:val="en-GB"/>
        </w:rPr>
        <w:t>underexpanded</w:t>
      </w:r>
      <w:proofErr w:type="spellEnd"/>
      <w:r w:rsidRPr="00AA75E2">
        <w:rPr>
          <w:lang w:val="en-GB"/>
        </w:rPr>
        <w:t xml:space="preserve"> conditions</w:t>
      </w:r>
      <w:r>
        <w:rPr>
          <w:lang w:val="en-GB"/>
        </w:rPr>
        <w:t>.</w:t>
      </w:r>
    </w:p>
    <w:p w14:paraId="3661DF0A" w14:textId="77777777" w:rsidR="004D4CB3" w:rsidRPr="00F94A40" w:rsidRDefault="004D4CB3" w:rsidP="006219BF">
      <w:pPr>
        <w:pStyle w:val="CETBodytext"/>
        <w:rPr>
          <w:lang w:val="en-GB"/>
        </w:rPr>
      </w:pPr>
    </w:p>
    <w:p w14:paraId="3E5EF6C3" w14:textId="232E1110" w:rsidR="006A657E" w:rsidRDefault="00A10BFF" w:rsidP="006A657E">
      <w:pPr>
        <w:pStyle w:val="CETBodytext"/>
        <w:rPr>
          <w:lang w:val="en-GB"/>
        </w:rPr>
      </w:pPr>
      <w:r w:rsidRPr="001135B8">
        <w:rPr>
          <w:noProof/>
          <w:lang w:val="en-GB"/>
        </w:rPr>
        <mc:AlternateContent>
          <mc:Choice Requires="wpg">
            <w:drawing>
              <wp:anchor distT="0" distB="0" distL="114300" distR="114300" simplePos="0" relativeHeight="251659264" behindDoc="0" locked="0" layoutInCell="1" allowOverlap="1" wp14:anchorId="4A66CD33" wp14:editId="39515B58">
                <wp:simplePos x="0" y="0"/>
                <wp:positionH relativeFrom="margin">
                  <wp:align>left</wp:align>
                </wp:positionH>
                <wp:positionV relativeFrom="paragraph">
                  <wp:posOffset>7620</wp:posOffset>
                </wp:positionV>
                <wp:extent cx="5620385" cy="1741805"/>
                <wp:effectExtent l="0" t="0" r="0" b="0"/>
                <wp:wrapNone/>
                <wp:docPr id="11" name="Group 10">
                  <a:extLst xmlns:a="http://schemas.openxmlformats.org/drawingml/2006/main">
                    <a:ext uri="{FF2B5EF4-FFF2-40B4-BE49-F238E27FC236}">
                      <a16:creationId xmlns:a16="http://schemas.microsoft.com/office/drawing/2014/main" id="{0E172B34-0CB9-FEC1-3BBD-EBAB44868479}"/>
                    </a:ext>
                  </a:extLst>
                </wp:docPr>
                <wp:cNvGraphicFramePr/>
                <a:graphic xmlns:a="http://schemas.openxmlformats.org/drawingml/2006/main">
                  <a:graphicData uri="http://schemas.microsoft.com/office/word/2010/wordprocessingGroup">
                    <wpg:wgp>
                      <wpg:cNvGrpSpPr/>
                      <wpg:grpSpPr>
                        <a:xfrm>
                          <a:off x="0" y="0"/>
                          <a:ext cx="5620385" cy="1741805"/>
                          <a:chOff x="0" y="0"/>
                          <a:chExt cx="5620948" cy="1742144"/>
                        </a:xfrm>
                      </wpg:grpSpPr>
                      <pic:pic xmlns:pic="http://schemas.openxmlformats.org/drawingml/2006/picture">
                        <pic:nvPicPr>
                          <pic:cNvPr id="67621319" name="Graphic 4">
                            <a:extLst>
                              <a:ext uri="{FF2B5EF4-FFF2-40B4-BE49-F238E27FC236}">
                                <a16:creationId xmlns:a16="http://schemas.microsoft.com/office/drawing/2014/main" id="{61F87CC1-CC28-ADE5-32B9-085CA7DBFF85}"/>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1"/>
                            <a:ext cx="2047875" cy="1724025"/>
                          </a:xfrm>
                          <a:prstGeom prst="rect">
                            <a:avLst/>
                          </a:prstGeom>
                        </pic:spPr>
                      </pic:pic>
                      <pic:pic xmlns:pic="http://schemas.openxmlformats.org/drawingml/2006/picture">
                        <pic:nvPicPr>
                          <pic:cNvPr id="439716780" name="Graphic 6">
                            <a:extLst>
                              <a:ext uri="{FF2B5EF4-FFF2-40B4-BE49-F238E27FC236}">
                                <a16:creationId xmlns:a16="http://schemas.microsoft.com/office/drawing/2014/main" id="{3A8474FC-A9DC-08C0-D321-E057B200F5A3}"/>
                              </a:ext>
                            </a:extLst>
                          </pic:cNvPr>
                          <pic:cNvPicPr>
                            <a:picLocks noChangeAspect="1"/>
                          </pic:cNvPicPr>
                        </pic:nvPicPr>
                        <pic:blipFill>
                          <a:blip r:embed="rId16">
                            <a:extLst>
                              <a:ext uri="{96DAC541-7B7A-43D3-8B79-37D633B846F1}">
                                <asvg:svgBlip xmlns:asvg="http://schemas.microsoft.com/office/drawing/2016/SVG/main" r:embed="rId17"/>
                              </a:ext>
                            </a:extLst>
                          </a:blip>
                          <a:srcRect l="12101"/>
                          <a:stretch/>
                        </pic:blipFill>
                        <pic:spPr>
                          <a:xfrm>
                            <a:off x="1973856" y="0"/>
                            <a:ext cx="1800064" cy="1724025"/>
                          </a:xfrm>
                          <a:prstGeom prst="rect">
                            <a:avLst/>
                          </a:prstGeom>
                        </pic:spPr>
                      </pic:pic>
                      <pic:pic xmlns:pic="http://schemas.openxmlformats.org/drawingml/2006/picture">
                        <pic:nvPicPr>
                          <pic:cNvPr id="835850013" name="Graphic 8">
                            <a:extLst>
                              <a:ext uri="{FF2B5EF4-FFF2-40B4-BE49-F238E27FC236}">
                                <a16:creationId xmlns:a16="http://schemas.microsoft.com/office/drawing/2014/main" id="{0BD1D983-2B7D-2BDC-1CAD-1025CF52A48B}"/>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3649273" y="132419"/>
                            <a:ext cx="1971675" cy="1609725"/>
                          </a:xfrm>
                          <a:prstGeom prst="rect">
                            <a:avLst/>
                          </a:prstGeom>
                        </pic:spPr>
                      </pic:pic>
                    </wpg:wgp>
                  </a:graphicData>
                </a:graphic>
              </wp:anchor>
            </w:drawing>
          </mc:Choice>
          <mc:Fallback xmlns:w16du="http://schemas.microsoft.com/office/word/2023/wordml/word16du" xmlns:oel="http://schemas.microsoft.com/office/2019/extlst">
            <w:pict>
              <v:group w14:anchorId="05987A06" id="Group 10" o:spid="_x0000_s1026" style="position:absolute;margin-left:0;margin-top:.6pt;width:442.55pt;height:137.15pt;z-index:251659264;mso-position-horizontal:left;mso-position-horizontal-relative:margin" coordsize="56209,174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20478;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">
                  <v:imagedata r:id="rId20" o:title=""/>
                </v:shape>
                <v:shape id="Graphic 6" o:spid="_x0000_s1028" type="#_x0000_t75" style="position:absolute;left:19738;width:1800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">
                  <v:imagedata r:id="rId21" o:title="" cropleft="7931f"/>
                </v:shape>
                <v:shape id="Graphic 8" o:spid="_x0000_s1029" type="#_x0000_t75" style="position:absolute;left:36492;top:1324;width:19717;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">
                  <v:imagedata r:id="rId22" o:title=""/>
                </v:shape>
                <w10:wrap anchorx="margin"/>
              </v:group>
            </w:pict>
          </mc:Fallback>
        </mc:AlternateContent>
      </w:r>
    </w:p>
    <w:p w14:paraId="6E1AD6BD" w14:textId="7FB5694D" w:rsidR="00A10BFF" w:rsidRDefault="00A10BFF" w:rsidP="006A657E">
      <w:pPr>
        <w:pStyle w:val="CETBodytext"/>
        <w:rPr>
          <w:lang w:val="en-GB"/>
        </w:rPr>
      </w:pPr>
    </w:p>
    <w:p w14:paraId="04ACAB3B" w14:textId="77777777" w:rsidR="00A10BFF" w:rsidRDefault="00A10BFF" w:rsidP="006A657E">
      <w:pPr>
        <w:pStyle w:val="CETBodytext"/>
        <w:rPr>
          <w:lang w:val="en-GB"/>
        </w:rPr>
      </w:pPr>
    </w:p>
    <w:p w14:paraId="5F97FE15" w14:textId="77777777" w:rsidR="00A10BFF" w:rsidRDefault="00A10BFF" w:rsidP="006A657E">
      <w:pPr>
        <w:pStyle w:val="CETBodytext"/>
        <w:rPr>
          <w:lang w:val="en-GB"/>
        </w:rPr>
      </w:pPr>
    </w:p>
    <w:p w14:paraId="18654A18" w14:textId="77777777" w:rsidR="00A10BFF" w:rsidRDefault="00A10BFF" w:rsidP="006A657E">
      <w:pPr>
        <w:pStyle w:val="CETBodytext"/>
        <w:rPr>
          <w:lang w:val="en-GB"/>
        </w:rPr>
      </w:pPr>
    </w:p>
    <w:p w14:paraId="01C43694" w14:textId="77777777" w:rsidR="00A10BFF" w:rsidRDefault="00A10BFF" w:rsidP="006A657E">
      <w:pPr>
        <w:pStyle w:val="CETBodytext"/>
        <w:rPr>
          <w:lang w:val="en-GB"/>
        </w:rPr>
      </w:pPr>
    </w:p>
    <w:p w14:paraId="2EE03601" w14:textId="77777777" w:rsidR="00A10BFF" w:rsidRDefault="00A10BFF" w:rsidP="006A657E">
      <w:pPr>
        <w:pStyle w:val="CETBodytext"/>
        <w:rPr>
          <w:lang w:val="en-GB"/>
        </w:rPr>
      </w:pPr>
    </w:p>
    <w:p w14:paraId="1CBA376E" w14:textId="77777777" w:rsidR="00A10BFF" w:rsidRDefault="00A10BFF" w:rsidP="006A657E">
      <w:pPr>
        <w:pStyle w:val="CETBodytext"/>
        <w:rPr>
          <w:lang w:val="en-GB"/>
        </w:rPr>
      </w:pPr>
    </w:p>
    <w:p w14:paraId="46099A40" w14:textId="77777777" w:rsidR="00A10BFF" w:rsidRDefault="00A10BFF" w:rsidP="006A657E">
      <w:pPr>
        <w:pStyle w:val="CETBodytext"/>
        <w:rPr>
          <w:lang w:val="en-GB"/>
        </w:rPr>
      </w:pPr>
    </w:p>
    <w:p w14:paraId="1FB95E99" w14:textId="77777777" w:rsidR="00A10BFF" w:rsidRDefault="00A10BFF" w:rsidP="00A10BFF">
      <w:pPr>
        <w:pStyle w:val="CETCaption"/>
        <w:rPr>
          <w:rStyle w:val="CETCaptionCarattere"/>
          <w:i/>
        </w:rPr>
      </w:pPr>
    </w:p>
    <w:p w14:paraId="256EE2DC" w14:textId="7D632A53" w:rsidR="00A10BFF" w:rsidRDefault="00A10BFF" w:rsidP="00A10BFF">
      <w:pPr>
        <w:pStyle w:val="CETCaption"/>
        <w:rPr>
          <w:rStyle w:val="CETCaptionCarattere"/>
          <w:i/>
        </w:rPr>
      </w:pPr>
      <w:r>
        <w:rPr>
          <w:rStyle w:val="CETCaptionCarattere"/>
          <w:i/>
        </w:rPr>
        <w:t xml:space="preserve">                                   (a)                                              </w:t>
      </w:r>
      <w:proofErr w:type="gramStart"/>
      <w:r>
        <w:rPr>
          <w:rStyle w:val="CETCaptionCarattere"/>
          <w:i/>
        </w:rPr>
        <w:t xml:space="preserve">   (</w:t>
      </w:r>
      <w:proofErr w:type="gramEnd"/>
      <w:r>
        <w:rPr>
          <w:rStyle w:val="CETCaptionCarattere"/>
          <w:i/>
        </w:rPr>
        <w:t>b)                                                       (c)</w:t>
      </w:r>
    </w:p>
    <w:p w14:paraId="5C92F012" w14:textId="278D126A" w:rsidR="00A10BFF" w:rsidRDefault="00A10BFF" w:rsidP="00A10BFF">
      <w:pPr>
        <w:pStyle w:val="CETCaption"/>
      </w:pPr>
      <w:r w:rsidRPr="00BD077D">
        <w:rPr>
          <w:rStyle w:val="CETCaptionCarattere"/>
          <w:i/>
        </w:rPr>
        <w:t xml:space="preserve">Figure </w:t>
      </w:r>
      <w:r>
        <w:rPr>
          <w:rStyle w:val="CETCaptionCarattere"/>
          <w:i/>
        </w:rPr>
        <w:t>3</w:t>
      </w:r>
      <w:r w:rsidRPr="00BD077D">
        <w:rPr>
          <w:rStyle w:val="CETCaptionCarattere"/>
          <w:i/>
        </w:rPr>
        <w:t>:</w:t>
      </w:r>
      <w:r>
        <w:rPr>
          <w:rStyle w:val="CETCaptionCarattere"/>
          <w:i/>
        </w:rPr>
        <w:t xml:space="preserve"> </w:t>
      </w:r>
      <w:proofErr w:type="spellStart"/>
      <w:r>
        <w:rPr>
          <w:rStyle w:val="CETCaptionCarattere"/>
          <w:i/>
        </w:rPr>
        <w:t>Centerlines</w:t>
      </w:r>
      <w:proofErr w:type="spellEnd"/>
      <w:r>
        <w:rPr>
          <w:rStyle w:val="CETCaptionCarattere"/>
          <w:i/>
        </w:rPr>
        <w:t xml:space="preserve"> velocity of supersonic </w:t>
      </w:r>
      <w:proofErr w:type="spellStart"/>
      <w:r>
        <w:rPr>
          <w:rStyle w:val="CETCaptionCarattere"/>
          <w:i/>
        </w:rPr>
        <w:t>underexpanded</w:t>
      </w:r>
      <w:proofErr w:type="spellEnd"/>
      <w:r>
        <w:rPr>
          <w:rStyle w:val="CETCaptionCarattere"/>
          <w:i/>
        </w:rPr>
        <w:t xml:space="preserve"> jets (a)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=500,000 Pa</m:t>
        </m:r>
      </m:oMath>
      <w:r>
        <w:rPr>
          <w:rStyle w:val="CETCaptionCarattere"/>
          <w:i/>
        </w:rPr>
        <w:t xml:space="preserve"> and (b)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=900,000 Pa</m:t>
        </m:r>
      </m:oMath>
      <w:r>
        <w:rPr>
          <w:rStyle w:val="CETCaptionCarattere"/>
          <w:i/>
        </w:rPr>
        <w:t xml:space="preserve"> discharging into a quiescent atmosphere and in a crossing boundary layer </w:t>
      </w:r>
      <m:oMath>
        <m:sSub>
          <m:sSubPr>
            <m:ctrlPr>
              <w:rPr>
                <w:rStyle w:val="CETCaptionCarattere"/>
                <w:rFonts w:ascii="Cambria Math" w:hAnsi="Cambria Math"/>
                <w:i/>
              </w:rPr>
            </m:ctrlPr>
          </m:sSubPr>
          <m:e>
            <m:r>
              <w:rPr>
                <w:rStyle w:val="CETCaptionCarattere"/>
                <w:rFonts w:ascii="Cambria Math" w:hAnsi="Cambria Math"/>
              </w:rPr>
              <m:t>U</m:t>
            </m:r>
          </m:e>
          <m:sub>
            <m:r>
              <w:rPr>
                <w:rStyle w:val="CETCaptionCarattere"/>
                <w:rFonts w:ascii="Cambria Math" w:hAnsi="Cambria Math"/>
              </w:rPr>
              <m:t>∞</m:t>
            </m:r>
          </m:sub>
        </m:sSub>
        <m:r>
          <w:rPr>
            <w:rStyle w:val="CETCaptionCarattere"/>
            <w:rFonts w:ascii="Cambria Math" w:hAnsi="Cambria Math"/>
          </w:rPr>
          <m:t>=10 m/s</m:t>
        </m:r>
      </m:oMath>
      <w:r>
        <w:rPr>
          <w:rStyle w:val="CETCaptionCarattere"/>
          <w:i/>
        </w:rPr>
        <w:t xml:space="preserve"> at </w:t>
      </w:r>
      <m:oMath>
        <m:r>
          <w:rPr>
            <w:rStyle w:val="CETCaptionCarattere"/>
            <w:rFonts w:ascii="Cambria Math" w:hAnsi="Cambria Math"/>
          </w:rPr>
          <m:t>x/D=100</m:t>
        </m:r>
      </m:oMath>
      <w:r>
        <w:rPr>
          <w:rStyle w:val="CETCaptionCarattere"/>
          <w:i/>
        </w:rPr>
        <w:t>. (c) Nondimensional centerline velocity for both pressures and quiescent atmosphere</w:t>
      </w:r>
    </w:p>
    <w:p w14:paraId="56E90754" w14:textId="017809C5" w:rsidR="001135B8" w:rsidRDefault="00AA75E2" w:rsidP="00FE7D4A">
      <w:pPr>
        <w:pStyle w:val="CETBodytext"/>
        <w:rPr>
          <w:lang w:val="en-GB"/>
        </w:rPr>
      </w:pPr>
      <w:r w:rsidRPr="00AA75E2">
        <w:rPr>
          <w:lang w:val="en-GB"/>
        </w:rPr>
        <w:t>The influence of the ABL becomes increasingly evident as</w:t>
      </w:r>
      <w:r>
        <w:rPr>
          <w:lang w:val="en-GB"/>
        </w:rPr>
        <w:t xml:space="preserve"> its</w:t>
      </w:r>
      <w:r w:rsidRPr="00AA75E2">
        <w:rPr>
          <w:lang w:val="en-GB"/>
        </w:rPr>
        <w:t xml:space="preserve"> velocity magnitude rises. At</w:t>
      </w:r>
      <w:r>
        <w:rPr>
          <w:lang w:val="en-GB"/>
        </w:rPr>
        <w:t xml:space="preserve"> </w:t>
      </w:r>
      <m:oMath>
        <m:r>
          <w:rPr>
            <w:rFonts w:ascii="Cambria Math" w:hAnsi="Cambria Math"/>
            <w:lang w:val="en-GB"/>
          </w:rPr>
          <m:t>U_∞=10 m/s</m:t>
        </m:r>
      </m:oMath>
      <w:r>
        <w:rPr>
          <w:lang w:val="en-GB"/>
        </w:rPr>
        <w:t xml:space="preserve"> </w:t>
      </w:r>
      <w:r w:rsidRPr="00AA75E2">
        <w:rPr>
          <w:lang w:val="en-GB"/>
        </w:rPr>
        <w:t xml:space="preserve">the effect of the ABL is already evident in the potential core of the </w:t>
      </w:r>
      <w:r w:rsidR="00DA5437">
        <w:rPr>
          <w:lang w:val="en-GB"/>
        </w:rPr>
        <w:t xml:space="preserve">lower pressure case </w:t>
      </w:r>
      <w:r>
        <w:rPr>
          <w:lang w:val="en-GB"/>
        </w:rPr>
        <w:t>(</w:t>
      </w:r>
      <m:oMath>
        <m:r>
          <w:rPr>
            <w:rFonts w:ascii="Cambria Math" w:hAnsi="Cambria Math"/>
            <w:lang w:val="en-GB"/>
          </w:rPr>
          <m:t>x/D≈10</m:t>
        </m:r>
      </m:oMath>
      <w:r>
        <w:rPr>
          <w:lang w:val="en-GB"/>
        </w:rPr>
        <w:t>)</w:t>
      </w:r>
      <w:r w:rsidRPr="00AA75E2">
        <w:rPr>
          <w:lang w:val="en-GB"/>
        </w:rPr>
        <w:t xml:space="preserve">. The lower jet momentum </w:t>
      </w:r>
      <w:r>
        <w:rPr>
          <w:lang w:val="en-GB"/>
        </w:rPr>
        <w:t xml:space="preserve">resulting from the lowest upstream total pressure condition </w:t>
      </w:r>
      <w:r w:rsidRPr="00AA75E2">
        <w:rPr>
          <w:lang w:val="en-GB"/>
        </w:rPr>
        <w:t>allows the</w:t>
      </w:r>
      <w:r w:rsidR="00DA5437">
        <w:rPr>
          <w:lang w:val="en-GB"/>
        </w:rPr>
        <w:t xml:space="preserve"> gradient established by the</w:t>
      </w:r>
      <w:r w:rsidRPr="00AA75E2">
        <w:rPr>
          <w:lang w:val="en-GB"/>
        </w:rPr>
        <w:t xml:space="preserve"> ABL to modify the </w:t>
      </w:r>
      <w:proofErr w:type="spellStart"/>
      <w:r w:rsidR="00DA5437">
        <w:rPr>
          <w:lang w:val="en-GB"/>
        </w:rPr>
        <w:t>centerline</w:t>
      </w:r>
      <w:proofErr w:type="spellEnd"/>
      <w:r w:rsidRPr="00AA75E2">
        <w:rPr>
          <w:lang w:val="en-GB"/>
        </w:rPr>
        <w:t xml:space="preserve"> profile earlier, even in regions typically dominated by the jet’s inherent momentum. In contrast, the higher-pressure cases remain resistant to ABL disturbances at this velocity, showing negligible differences in the potential core.</w:t>
      </w:r>
      <w:r w:rsidR="00D374E0">
        <w:rPr>
          <w:lang w:val="en-GB"/>
        </w:rPr>
        <w:t xml:space="preserve"> </w:t>
      </w:r>
      <w:r w:rsidRPr="00AA75E2">
        <w:rPr>
          <w:lang w:val="en-GB"/>
        </w:rPr>
        <w:t xml:space="preserve">A necessary </w:t>
      </w:r>
      <w:r w:rsidR="00D374E0">
        <w:rPr>
          <w:lang w:val="en-GB"/>
        </w:rPr>
        <w:t>remark stands out from the analysis of the far-field zone</w:t>
      </w:r>
      <w:r w:rsidRPr="00AA75E2">
        <w:rPr>
          <w:lang w:val="en-GB"/>
        </w:rPr>
        <w:t xml:space="preserve"> ( </w:t>
      </w:r>
      <m:oMath>
        <m:r>
          <w:rPr>
            <w:rFonts w:ascii="Cambria Math" w:hAnsi="Cambria Math"/>
            <w:lang w:val="en-GB"/>
          </w:rPr>
          <m:t>x/D≈125</m:t>
        </m:r>
      </m:oMath>
      <w:r w:rsidR="00D374E0">
        <w:rPr>
          <w:lang w:val="en-GB"/>
        </w:rPr>
        <w:t xml:space="preserve"> </w:t>
      </w:r>
      <w:r w:rsidRPr="00AA75E2">
        <w:rPr>
          <w:lang w:val="en-GB"/>
        </w:rPr>
        <w:t>). At this height, for the ABL case correspondent to</w:t>
      </w:r>
      <w:r w:rsidR="00D374E0">
        <w:rPr>
          <w:lang w:val="en-GB"/>
        </w:rPr>
        <w:t xml:space="preserve"> </w:t>
      </w:r>
      <m:oMath>
        <m:r>
          <w:rPr>
            <w:rFonts w:ascii="Cambria Math" w:hAnsi="Cambria Math"/>
            <w:lang w:val="en-GB"/>
          </w:rPr>
          <m:t>U_∞=10 m/s</m:t>
        </m:r>
      </m:oMath>
      <w:r w:rsidRPr="00AA75E2">
        <w:rPr>
          <w:lang w:val="en-GB"/>
        </w:rPr>
        <w:t xml:space="preserve"> the centerline velocities for all three underexpanded jets begin to converge towards a plateau. This behavior deviates from lower ABL velocity cases, where the centerline velocity decreases in the same region. The earlier convergence at higher ABL velocities suggests that the increased external momentum rapidly ingests the jet flow, causing it to align with the ambient (i.e., ABL) flow conditions and </w:t>
      </w:r>
      <w:r w:rsidR="00D374E0">
        <w:rPr>
          <w:lang w:val="en-GB"/>
        </w:rPr>
        <w:t>quickly achieve a uniform</w:t>
      </w:r>
      <w:r w:rsidR="00EF397C">
        <w:rPr>
          <w:lang w:val="en-GB"/>
        </w:rPr>
        <w:t xml:space="preserve"> </w:t>
      </w:r>
      <w:r w:rsidR="00D374E0">
        <w:rPr>
          <w:lang w:val="en-GB"/>
        </w:rPr>
        <w:t>velocity profile</w:t>
      </w:r>
      <w:r w:rsidRPr="00AA75E2">
        <w:rPr>
          <w:lang w:val="en-GB"/>
        </w:rPr>
        <w:t>.</w:t>
      </w:r>
    </w:p>
    <w:p w14:paraId="72B75E7A" w14:textId="1141EE2D" w:rsidR="006C4BB0" w:rsidRDefault="00BC42CE" w:rsidP="001135B8">
      <w:pPr>
        <w:pStyle w:val="CETBodytext"/>
        <w:rPr>
          <w:lang w:val="en-GB"/>
        </w:rPr>
      </w:pPr>
      <w:r>
        <w:rPr>
          <w:lang w:val="en-GB"/>
        </w:rPr>
        <w:t>A</w:t>
      </w:r>
      <w:r w:rsidRPr="00BC42CE">
        <w:rPr>
          <w:lang w:val="en-GB"/>
        </w:rPr>
        <w:t xml:space="preserve"> scaling analysis of the decay rates of supersonic </w:t>
      </w:r>
      <w:proofErr w:type="spellStart"/>
      <w:r w:rsidRPr="00BC42CE">
        <w:rPr>
          <w:lang w:val="en-GB"/>
        </w:rPr>
        <w:t>underexpanded</w:t>
      </w:r>
      <w:proofErr w:type="spellEnd"/>
      <w:r w:rsidRPr="00BC42CE">
        <w:rPr>
          <w:lang w:val="en-GB"/>
        </w:rPr>
        <w:t xml:space="preserve"> jet </w:t>
      </w:r>
      <w:proofErr w:type="spellStart"/>
      <w:r w:rsidRPr="00BC42CE">
        <w:rPr>
          <w:lang w:val="en-GB"/>
        </w:rPr>
        <w:t>centerlines</w:t>
      </w:r>
      <w:proofErr w:type="spellEnd"/>
      <w:r w:rsidRPr="00BC42CE">
        <w:rPr>
          <w:lang w:val="en-GB"/>
        </w:rPr>
        <w:t xml:space="preserve"> is conducted. The analysis is based on the work of</w:t>
      </w:r>
      <w:r w:rsidR="007263ED">
        <w:rPr>
          <w:lang w:val="en-GB"/>
        </w:rPr>
        <w:t xml:space="preserve"> </w:t>
      </w:r>
      <w:proofErr w:type="spellStart"/>
      <w:r w:rsidR="007263ED" w:rsidRPr="00B71106">
        <w:rPr>
          <w:lang w:val="en-BE"/>
        </w:rPr>
        <w:t>Yüceil</w:t>
      </w:r>
      <w:proofErr w:type="spellEnd"/>
      <w:r w:rsidR="007263ED">
        <w:rPr>
          <w:lang w:val="en-BE"/>
        </w:rPr>
        <w:t xml:space="preserve"> </w:t>
      </w:r>
      <w:r w:rsidR="007263ED" w:rsidRPr="00B71106">
        <w:rPr>
          <w:lang w:val="en-BE"/>
        </w:rPr>
        <w:t xml:space="preserve">and </w:t>
      </w:r>
      <w:proofErr w:type="spellStart"/>
      <w:r w:rsidR="007263ED" w:rsidRPr="00B71106">
        <w:rPr>
          <w:lang w:val="en-BE"/>
        </w:rPr>
        <w:t>Ötügen</w:t>
      </w:r>
      <w:proofErr w:type="spellEnd"/>
      <w:r w:rsidR="007263ED">
        <w:rPr>
          <w:lang w:val="en-BE"/>
        </w:rPr>
        <w:t xml:space="preserve"> (</w:t>
      </w:r>
      <w:r w:rsidR="007263ED" w:rsidRPr="00B71106">
        <w:rPr>
          <w:lang w:val="en-BE"/>
        </w:rPr>
        <w:t>2002</w:t>
      </w:r>
      <w:r w:rsidR="007263ED">
        <w:rPr>
          <w:lang w:val="en-BE"/>
        </w:rPr>
        <w:t>)</w:t>
      </w:r>
      <w:r w:rsidRPr="00BC42CE">
        <w:rPr>
          <w:lang w:val="en-GB"/>
        </w:rPr>
        <w:t>.</w:t>
      </w:r>
      <w:r w:rsidR="00F11379">
        <w:rPr>
          <w:lang w:val="en-GB"/>
        </w:rPr>
        <w:t xml:space="preserve"> </w:t>
      </w:r>
      <w:r w:rsidRPr="00BC42CE">
        <w:rPr>
          <w:lang w:val="en-GB"/>
        </w:rPr>
        <w:t xml:space="preserve">For a given test </w:t>
      </w:r>
      <w:r>
        <w:rPr>
          <w:lang w:val="en-GB"/>
        </w:rPr>
        <w:t>condition, the strategy employed is to retrieve first the initial conditions of an equivalent fully expanded jet at a specific corresponding position, which will later be</w:t>
      </w:r>
      <w:r w:rsidRPr="00BC42CE">
        <w:rPr>
          <w:lang w:val="en-GB"/>
        </w:rPr>
        <w:t xml:space="preserve"> used to scale the jet </w:t>
      </w:r>
      <w:proofErr w:type="spellStart"/>
      <w:r w:rsidRPr="00BC42CE">
        <w:rPr>
          <w:lang w:val="en-GB"/>
        </w:rPr>
        <w:t>centerline</w:t>
      </w:r>
      <w:proofErr w:type="spellEnd"/>
      <w:r w:rsidRPr="00BC42CE">
        <w:rPr>
          <w:lang w:val="en-GB"/>
        </w:rPr>
        <w:t xml:space="preserve"> </w:t>
      </w:r>
      <w:r>
        <w:rPr>
          <w:lang w:val="en-GB"/>
        </w:rPr>
        <w:t xml:space="preserve">previously introduced. </w:t>
      </w:r>
      <w:r w:rsidR="001135B8" w:rsidRPr="00F11379">
        <w:rPr>
          <w:lang w:val="en-GB"/>
        </w:rPr>
        <w:t xml:space="preserve">The starting conditions are the flow quantities obtained at the </w:t>
      </w:r>
      <w:r w:rsidR="001521E9">
        <w:rPr>
          <w:lang w:val="en-GB"/>
        </w:rPr>
        <w:t>nozzle's throat following the jet's discharge</w:t>
      </w:r>
      <w:r w:rsidR="001135B8" w:rsidRPr="00F11379">
        <w:rPr>
          <w:lang w:val="en-GB"/>
        </w:rPr>
        <w:t>. The latter can be obtained via the isentropic relations after imposing the choking condition (</w:t>
      </w:r>
      <m:oMath>
        <m:r>
          <w:rPr>
            <w:rFonts w:ascii="Cambria Math" w:hAnsi="Cambria Math"/>
            <w:lang w:val="en-GB"/>
          </w:rPr>
          <m:t>M</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m:t>
            </m:r>
          </m:sub>
        </m:sSub>
        <m:r>
          <w:rPr>
            <w:rFonts w:ascii="Cambria Math" w:hAnsi="Cambria Math"/>
            <w:lang w:val="en-GB"/>
          </w:rPr>
          <m:t>= 1</m:t>
        </m:r>
      </m:oMath>
      <w:r w:rsidR="001135B8" w:rsidRPr="00F11379">
        <w:rPr>
          <w:lang w:val="en-GB"/>
        </w:rPr>
        <w:t>)</w:t>
      </w:r>
      <w:r w:rsidR="001135B8">
        <w:rPr>
          <w:lang w:val="en-GB"/>
        </w:rPr>
        <w:t>.</w:t>
      </w:r>
      <w:r w:rsidR="001135B8" w:rsidRPr="00F11379">
        <w:rPr>
          <w:lang w:val="en-GB"/>
        </w:rPr>
        <w:t xml:space="preserve"> Later, it is assumed that the expansion lasts until the flow reaches the ambient conditions. The latter are </w:t>
      </w:r>
      <w:r w:rsidR="001521E9">
        <w:rPr>
          <w:lang w:val="en-GB"/>
        </w:rPr>
        <w:t>considered</w:t>
      </w:r>
      <w:r w:rsidR="001135B8" w:rsidRPr="00F11379">
        <w:rPr>
          <w:lang w:val="en-GB"/>
        </w:rPr>
        <w:t xml:space="preserve"> to be the same as the initial conditions of the equivalent fully expanded jet. After this point, the </w:t>
      </w:r>
      <w:r w:rsidR="001521E9">
        <w:rPr>
          <w:lang w:val="en-GB"/>
        </w:rPr>
        <w:t>plane</w:t>
      </w:r>
      <w:r w:rsidR="001135B8" w:rsidRPr="00F11379">
        <w:rPr>
          <w:lang w:val="en-GB"/>
        </w:rPr>
        <w:t xml:space="preserve"> is fully </w:t>
      </w:r>
      <w:r w:rsidR="001521E9">
        <w:rPr>
          <w:lang w:val="en-GB"/>
        </w:rPr>
        <w:t>developed</w:t>
      </w:r>
      <w:r w:rsidR="001135B8" w:rsidRPr="00F11379">
        <w:rPr>
          <w:lang w:val="en-GB"/>
        </w:rPr>
        <w:t xml:space="preserve"> and does not go through any further expansion. The detailed math process employed for </w:t>
      </w:r>
      <w:r w:rsidR="001521E9">
        <w:rPr>
          <w:lang w:val="en-GB"/>
        </w:rPr>
        <w:t>deriving</w:t>
      </w:r>
      <w:r w:rsidR="001135B8" w:rsidRPr="00F11379">
        <w:rPr>
          <w:lang w:val="en-GB"/>
        </w:rPr>
        <w:t xml:space="preserve"> the quantities can be found in</w:t>
      </w:r>
      <w:r w:rsidR="001521E9">
        <w:rPr>
          <w:lang w:val="en-GB"/>
        </w:rPr>
        <w:t xml:space="preserve"> </w:t>
      </w:r>
      <w:proofErr w:type="spellStart"/>
      <w:r w:rsidR="001521E9" w:rsidRPr="00B71106">
        <w:rPr>
          <w:lang w:val="en-BE"/>
        </w:rPr>
        <w:t>Yüceil</w:t>
      </w:r>
      <w:proofErr w:type="spellEnd"/>
      <w:r w:rsidR="001521E9">
        <w:rPr>
          <w:lang w:val="en-BE"/>
        </w:rPr>
        <w:t xml:space="preserve"> </w:t>
      </w:r>
      <w:r w:rsidR="001521E9" w:rsidRPr="00B71106">
        <w:rPr>
          <w:lang w:val="en-BE"/>
        </w:rPr>
        <w:t xml:space="preserve">and </w:t>
      </w:r>
      <w:proofErr w:type="spellStart"/>
      <w:r w:rsidR="001521E9" w:rsidRPr="00B71106">
        <w:rPr>
          <w:lang w:val="en-BE"/>
        </w:rPr>
        <w:t>Ötügen</w:t>
      </w:r>
      <w:proofErr w:type="spellEnd"/>
      <w:r w:rsidR="001521E9">
        <w:rPr>
          <w:lang w:val="en-BE"/>
        </w:rPr>
        <w:t xml:space="preserve"> (</w:t>
      </w:r>
      <w:r w:rsidR="001521E9" w:rsidRPr="00B71106">
        <w:rPr>
          <w:lang w:val="en-BE"/>
        </w:rPr>
        <w:t>2002</w:t>
      </w:r>
      <w:r w:rsidR="001521E9">
        <w:rPr>
          <w:lang w:val="en-BE"/>
        </w:rPr>
        <w:t>)</w:t>
      </w:r>
      <w:r w:rsidR="001135B8">
        <w:rPr>
          <w:lang w:val="en-GB"/>
        </w:rPr>
        <w:t xml:space="preserve">. </w:t>
      </w:r>
      <w:r w:rsidR="001135B8" w:rsidRPr="00F11379">
        <w:rPr>
          <w:lang w:val="en-GB"/>
        </w:rPr>
        <w:t xml:space="preserve">Based on the fully expanded jet conditions identified, the </w:t>
      </w:r>
      <w:proofErr w:type="spellStart"/>
      <w:r w:rsidR="001135B8" w:rsidRPr="00F11379">
        <w:rPr>
          <w:lang w:val="en-GB"/>
        </w:rPr>
        <w:t>centerline</w:t>
      </w:r>
      <w:proofErr w:type="spellEnd"/>
      <w:r w:rsidR="001135B8" w:rsidRPr="00F11379">
        <w:rPr>
          <w:lang w:val="en-GB"/>
        </w:rPr>
        <w:t xml:space="preserve"> velocity magnitude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x</m:t>
            </m:r>
          </m:e>
        </m:d>
      </m:oMath>
      <w:r w:rsidR="001135B8" w:rsidRPr="00F11379">
        <w:rPr>
          <w:lang w:val="en-GB"/>
        </w:rPr>
        <w:t xml:space="preserve"> is scaled by the equivalent fully expanded jet centerline velocity magnitude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2</m:t>
            </m:r>
          </m:sub>
        </m:sSub>
      </m:oMath>
      <w:r w:rsidR="001135B8" w:rsidRPr="00F11379">
        <w:rPr>
          <w:lang w:val="en-GB"/>
        </w:rPr>
        <w:t xml:space="preserve"> and plotted as a function of the distance from the equivalent nozzle diameter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r>
          <w:rPr>
            <w:rFonts w:ascii="Cambria Math" w:hAnsi="Cambria Math"/>
            <w:lang w:val="en-GB"/>
          </w:rPr>
          <m:t xml:space="preserve"> </m:t>
        </m:r>
      </m:oMath>
      <w:r w:rsidR="001521E9">
        <w:rPr>
          <w:lang w:val="en-GB"/>
        </w:rPr>
        <w:t>also taking</w:t>
      </w:r>
      <w:r w:rsidR="001135B8" w:rsidRPr="00F11379">
        <w:rPr>
          <w:lang w:val="en-GB"/>
        </w:rPr>
        <w:t xml:space="preserve"> into account the density effect as</w:t>
      </w:r>
      <w:r w:rsidR="001135B8">
        <w:rPr>
          <w:lang w:val="en-GB"/>
        </w:rPr>
        <w:t xml:space="preserve"> </w:t>
      </w:r>
      <m:oMath>
        <m:r>
          <w:rPr>
            <w:rFonts w:ascii="Cambria Math" w:hAnsi="Cambria Math"/>
            <w:lang w:val="en-GB"/>
          </w:rPr>
          <m:t>(ρ_2/ρ_∞ )^(1/2)</m:t>
        </m:r>
      </m:oMath>
      <w:r w:rsidR="001135B8">
        <w:rPr>
          <w:lang w:val="en-GB"/>
        </w:rPr>
        <w:t>. A good overlap of the two resulting nondimensional profiles for has been obtained</w:t>
      </w:r>
      <w:r w:rsidR="00295E4A">
        <w:rPr>
          <w:lang w:val="en-GB"/>
        </w:rPr>
        <w:t xml:space="preserve"> (Figure 3c)</w:t>
      </w:r>
      <w:r w:rsidR="001135B8">
        <w:rPr>
          <w:lang w:val="en-GB"/>
        </w:rPr>
        <w:t>, proving</w:t>
      </w:r>
      <w:r w:rsidR="00FF2C62">
        <w:rPr>
          <w:lang w:val="en-GB"/>
        </w:rPr>
        <w:t xml:space="preserve"> that the jet velocity obtained from </w:t>
      </w:r>
      <w:r w:rsidR="001135B8">
        <w:rPr>
          <w:lang w:val="en-GB"/>
        </w:rPr>
        <w:t>the large-scale experimental characterization of the phenomenon</w:t>
      </w:r>
      <w:r w:rsidR="00FF2C62">
        <w:rPr>
          <w:lang w:val="en-GB"/>
        </w:rPr>
        <w:t xml:space="preserve"> follows theoretical predictions</w:t>
      </w:r>
      <w:r w:rsidR="001135B8">
        <w:rPr>
          <w:lang w:val="en-GB"/>
        </w:rPr>
        <w:t>.</w:t>
      </w:r>
    </w:p>
    <w:p w14:paraId="0D383D5B" w14:textId="77777777" w:rsidR="00961EEE" w:rsidRDefault="00961EEE" w:rsidP="00A10BFF">
      <w:pPr>
        <w:pStyle w:val="CETBodytext"/>
        <w:rPr>
          <w:lang w:val="en-GB"/>
        </w:rPr>
      </w:pPr>
    </w:p>
    <w:p w14:paraId="45DB3A1D" w14:textId="77777777" w:rsidR="00961EEE" w:rsidRDefault="00961EEE" w:rsidP="00A10BFF">
      <w:pPr>
        <w:pStyle w:val="CETBodytext"/>
        <w:rPr>
          <w:lang w:val="en-GB"/>
        </w:rPr>
      </w:pPr>
    </w:p>
    <w:p w14:paraId="770964EC" w14:textId="77777777" w:rsidR="00961EEE" w:rsidRDefault="00961EEE" w:rsidP="00A10BFF">
      <w:pPr>
        <w:pStyle w:val="CETBodytext"/>
        <w:rPr>
          <w:lang w:val="en-GB"/>
        </w:rPr>
      </w:pPr>
    </w:p>
    <w:p w14:paraId="2AA7573B" w14:textId="77777777" w:rsidR="00961EEE" w:rsidRDefault="00961EEE" w:rsidP="00A10BFF">
      <w:pPr>
        <w:pStyle w:val="CETBodytext"/>
        <w:rPr>
          <w:lang w:val="en-GB"/>
        </w:rPr>
      </w:pPr>
    </w:p>
    <w:p w14:paraId="17847D27" w14:textId="530DC07F" w:rsidR="00961EEE" w:rsidRDefault="00F517E7" w:rsidP="00A10BFF">
      <w:pPr>
        <w:pStyle w:val="CETBodytext"/>
        <w:rPr>
          <w:lang w:val="en-GB"/>
        </w:rPr>
      </w:pPr>
      <w:r w:rsidRPr="00C06CC0">
        <w:rPr>
          <w:noProof/>
          <w:lang w:val="en-GB"/>
        </w:rPr>
        <w:lastRenderedPageBreak/>
        <w:drawing>
          <wp:inline distT="0" distB="0" distL="0" distR="0" wp14:anchorId="1FDDECA4" wp14:editId="1FCC20F4">
            <wp:extent cx="2752280" cy="1961908"/>
            <wp:effectExtent l="0" t="0" r="0" b="635"/>
            <wp:docPr id="11062060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06039" name=""/>
                    <pic:cNvPicPr/>
                  </pic:nvPicPr>
                  <pic:blipFill rotWithShape="1">
                    <a:blip r:embed="rId23">
                      <a:extLst>
                        <a:ext uri="{96DAC541-7B7A-43D3-8B79-37D633B846F1}">
                          <asvg:svgBlip xmlns:asvg="http://schemas.microsoft.com/office/drawing/2016/SVG/main" r:embed="rId24"/>
                        </a:ext>
                      </a:extLst>
                    </a:blip>
                    <a:srcRect t="3558" b="3645"/>
                    <a:stretch/>
                  </pic:blipFill>
                  <pic:spPr bwMode="auto">
                    <a:xfrm>
                      <a:off x="0" y="0"/>
                      <a:ext cx="2752725" cy="1962226"/>
                    </a:xfrm>
                    <a:prstGeom prst="rect">
                      <a:avLst/>
                    </a:prstGeom>
                    <a:ln>
                      <a:noFill/>
                    </a:ln>
                    <a:extLst>
                      <a:ext uri="{53640926-AAD7-44D8-BBD7-CCE9431645EC}">
                        <a14:shadowObscured xmlns:a14="http://schemas.microsoft.com/office/drawing/2010/main"/>
                      </a:ext>
                    </a:extLst>
                  </pic:spPr>
                </pic:pic>
              </a:graphicData>
            </a:graphic>
          </wp:inline>
        </w:drawing>
      </w:r>
      <w:r w:rsidRPr="00C06CC0">
        <w:rPr>
          <w:noProof/>
          <w:lang w:val="en-GB"/>
        </w:rPr>
        <w:drawing>
          <wp:inline distT="0" distB="0" distL="0" distR="0" wp14:anchorId="519EB2E9" wp14:editId="50426844">
            <wp:extent cx="2752280" cy="1956121"/>
            <wp:effectExtent l="0" t="0" r="0" b="6350"/>
            <wp:docPr id="20648212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21243" name=""/>
                    <pic:cNvPicPr/>
                  </pic:nvPicPr>
                  <pic:blipFill rotWithShape="1">
                    <a:blip r:embed="rId25">
                      <a:extLst>
                        <a:ext uri="{96DAC541-7B7A-43D3-8B79-37D633B846F1}">
                          <asvg:svgBlip xmlns:asvg="http://schemas.microsoft.com/office/drawing/2016/SVG/main" r:embed="rId26"/>
                        </a:ext>
                      </a:extLst>
                    </a:blip>
                    <a:srcRect t="3558" b="3919"/>
                    <a:stretch/>
                  </pic:blipFill>
                  <pic:spPr bwMode="auto">
                    <a:xfrm>
                      <a:off x="0" y="0"/>
                      <a:ext cx="2752725" cy="1956438"/>
                    </a:xfrm>
                    <a:prstGeom prst="rect">
                      <a:avLst/>
                    </a:prstGeom>
                    <a:ln>
                      <a:noFill/>
                    </a:ln>
                    <a:extLst>
                      <a:ext uri="{53640926-AAD7-44D8-BBD7-CCE9431645EC}">
                        <a14:shadowObscured xmlns:a14="http://schemas.microsoft.com/office/drawing/2010/main"/>
                      </a:ext>
                    </a:extLst>
                  </pic:spPr>
                </pic:pic>
              </a:graphicData>
            </a:graphic>
          </wp:inline>
        </w:drawing>
      </w:r>
    </w:p>
    <w:p w14:paraId="542B1F62" w14:textId="77777777" w:rsidR="00961EEE" w:rsidRDefault="00961EEE" w:rsidP="00A10BFF">
      <w:pPr>
        <w:pStyle w:val="CETBodytext"/>
        <w:rPr>
          <w:lang w:val="en-GB"/>
        </w:rPr>
      </w:pPr>
    </w:p>
    <w:p w14:paraId="50E109F4" w14:textId="77777777" w:rsidR="004D4CB3" w:rsidRDefault="004D4CB3" w:rsidP="004D4CB3">
      <w:pPr>
        <w:pStyle w:val="CETCaption"/>
        <w:rPr>
          <w:rStyle w:val="CETCaptionCarattere"/>
          <w:i/>
        </w:rPr>
      </w:pPr>
      <w:r>
        <w:rPr>
          <w:rStyle w:val="CETCaptionCarattere"/>
          <w:i/>
        </w:rPr>
        <w:tab/>
      </w:r>
      <w:r>
        <w:rPr>
          <w:rStyle w:val="CETCaptionCarattere"/>
          <w:i/>
        </w:rPr>
        <w:tab/>
      </w:r>
      <w:r>
        <w:rPr>
          <w:rStyle w:val="CETCaptionCarattere"/>
          <w:i/>
        </w:rPr>
        <w:tab/>
        <w:t xml:space="preserve">    (a)                                                                               </w:t>
      </w:r>
      <w:proofErr w:type="gramStart"/>
      <w:r>
        <w:rPr>
          <w:rStyle w:val="CETCaptionCarattere"/>
          <w:i/>
        </w:rPr>
        <w:t xml:space="preserve">   (</w:t>
      </w:r>
      <w:proofErr w:type="gramEnd"/>
      <w:r>
        <w:rPr>
          <w:rStyle w:val="CETCaptionCarattere"/>
          <w:i/>
        </w:rPr>
        <w:t>b)</w:t>
      </w:r>
    </w:p>
    <w:p w14:paraId="74147BDF" w14:textId="08200408" w:rsidR="004D4CB3" w:rsidRDefault="004D4CB3" w:rsidP="004D4CB3">
      <w:pPr>
        <w:pStyle w:val="CETCaption"/>
      </w:pPr>
      <w:r w:rsidRPr="00BD077D">
        <w:rPr>
          <w:rStyle w:val="CETCaptionCarattere"/>
          <w:i/>
        </w:rPr>
        <w:t xml:space="preserve">Figure </w:t>
      </w:r>
      <w:r>
        <w:rPr>
          <w:rStyle w:val="CETCaptionCarattere"/>
          <w:i/>
        </w:rPr>
        <w:t>4</w:t>
      </w:r>
      <w:r w:rsidRPr="00BD077D">
        <w:rPr>
          <w:rStyle w:val="CETCaptionCarattere"/>
          <w:i/>
        </w:rPr>
        <w:t>:</w:t>
      </w:r>
      <w:r>
        <w:rPr>
          <w:rStyle w:val="CETCaptionCarattere"/>
          <w:i/>
        </w:rPr>
        <w:t xml:space="preserve"> </w:t>
      </w:r>
      <w:proofErr w:type="spellStart"/>
      <w:r>
        <w:rPr>
          <w:rStyle w:val="CETCaptionCarattere"/>
          <w:i/>
        </w:rPr>
        <w:t>Centerlines</w:t>
      </w:r>
      <w:proofErr w:type="spellEnd"/>
      <w:r>
        <w:rPr>
          <w:rStyle w:val="CETCaptionCarattere"/>
          <w:i/>
        </w:rPr>
        <w:t xml:space="preserve"> inverse concentration of supersonic </w:t>
      </w:r>
      <w:proofErr w:type="spellStart"/>
      <w:r>
        <w:rPr>
          <w:rStyle w:val="CETCaptionCarattere"/>
          <w:i/>
        </w:rPr>
        <w:t>underexpanded</w:t>
      </w:r>
      <w:proofErr w:type="spellEnd"/>
      <w:r>
        <w:rPr>
          <w:rStyle w:val="CETCaptionCarattere"/>
          <w:i/>
        </w:rPr>
        <w:t xml:space="preserve"> jets (a)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=500,000 Pa</m:t>
        </m:r>
      </m:oMath>
      <w:r>
        <w:rPr>
          <w:rStyle w:val="CETCaptionCarattere"/>
          <w:i/>
        </w:rPr>
        <w:t xml:space="preserve"> and (b)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=900,000 Pa</m:t>
        </m:r>
      </m:oMath>
      <w:r>
        <w:rPr>
          <w:rStyle w:val="CETCaptionCarattere"/>
          <w:i/>
        </w:rPr>
        <w:t xml:space="preserve"> discharging into a quiescent atmosphere and in a crossing boundary layer </w:t>
      </w:r>
      <m:oMath>
        <m:sSub>
          <m:sSubPr>
            <m:ctrlPr>
              <w:rPr>
                <w:rStyle w:val="CETCaptionCarattere"/>
                <w:rFonts w:ascii="Cambria Math" w:hAnsi="Cambria Math"/>
                <w:i/>
              </w:rPr>
            </m:ctrlPr>
          </m:sSubPr>
          <m:e>
            <m:r>
              <w:rPr>
                <w:rStyle w:val="CETCaptionCarattere"/>
                <w:rFonts w:ascii="Cambria Math" w:hAnsi="Cambria Math"/>
              </w:rPr>
              <m:t>U</m:t>
            </m:r>
          </m:e>
          <m:sub>
            <m:r>
              <w:rPr>
                <w:rStyle w:val="CETCaptionCarattere"/>
                <w:rFonts w:ascii="Cambria Math" w:hAnsi="Cambria Math"/>
              </w:rPr>
              <m:t>∞</m:t>
            </m:r>
          </m:sub>
        </m:sSub>
        <m:r>
          <w:rPr>
            <w:rStyle w:val="CETCaptionCarattere"/>
            <w:rFonts w:ascii="Cambria Math" w:hAnsi="Cambria Math"/>
          </w:rPr>
          <m:t>=10 m/s</m:t>
        </m:r>
      </m:oMath>
      <w:r>
        <w:rPr>
          <w:rStyle w:val="CETCaptionCarattere"/>
          <w:i/>
        </w:rPr>
        <w:t xml:space="preserve"> at </w:t>
      </w:r>
      <m:oMath>
        <m:r>
          <w:rPr>
            <w:rStyle w:val="CETCaptionCarattere"/>
            <w:rFonts w:ascii="Cambria Math" w:hAnsi="Cambria Math"/>
          </w:rPr>
          <m:t>x/D=100</m:t>
        </m:r>
      </m:oMath>
      <w:r>
        <w:rPr>
          <w:rStyle w:val="CETCaptionCarattere"/>
          <w:i/>
        </w:rPr>
        <w:t>.</w:t>
      </w:r>
    </w:p>
    <w:p w14:paraId="4D04F6D1" w14:textId="533827EC" w:rsidR="00A10BFF" w:rsidRDefault="00A10BFF" w:rsidP="00A10BFF">
      <w:pPr>
        <w:pStyle w:val="CETBodytext"/>
        <w:rPr>
          <w:lang w:val="en-GB"/>
        </w:rPr>
      </w:pPr>
      <w:r w:rsidRPr="00FE7D4A">
        <w:rPr>
          <w:lang w:val="en-GB"/>
        </w:rPr>
        <w:t>Figure</w:t>
      </w:r>
      <w:r>
        <w:rPr>
          <w:lang w:val="en-GB"/>
        </w:rPr>
        <w:t xml:space="preserve"> 4</w:t>
      </w:r>
      <w:r w:rsidRPr="00FE7D4A">
        <w:rPr>
          <w:lang w:val="en-GB"/>
        </w:rPr>
        <w:t xml:space="preserve"> illustrate the relationship between pressure and concentration decay along the </w:t>
      </w:r>
      <w:proofErr w:type="spellStart"/>
      <w:r w:rsidRPr="00FE7D4A">
        <w:rPr>
          <w:lang w:val="en-GB"/>
        </w:rPr>
        <w:t>centerline</w:t>
      </w:r>
      <w:proofErr w:type="spellEnd"/>
      <w:r w:rsidRPr="00FE7D4A">
        <w:rPr>
          <w:lang w:val="en-GB"/>
        </w:rPr>
        <w:t xml:space="preserve">. </w:t>
      </w:r>
      <w:r>
        <w:rPr>
          <w:lang w:val="en-GB"/>
        </w:rPr>
        <w:t xml:space="preserve">To better visualize the latter, the inverse of the concentration </w:t>
      </w:r>
      <m:oMath>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-1</m:t>
            </m:r>
          </m:sup>
        </m:sSup>
      </m:oMath>
      <w:r>
        <w:rPr>
          <w:lang w:val="en-GB"/>
        </w:rPr>
        <w:t xml:space="preserve"> is reported.</w:t>
      </w:r>
      <w:r w:rsidRPr="00874EC1">
        <w:rPr>
          <w:lang w:val="en-GB"/>
        </w:rPr>
        <w:t xml:space="preserve"> </w:t>
      </w:r>
      <w:r w:rsidRPr="00FE7D4A">
        <w:rPr>
          <w:lang w:val="en-GB"/>
        </w:rPr>
        <w:t xml:space="preserve">The data clearly show that at </w:t>
      </w:r>
      <w:r>
        <w:rPr>
          <w:lang w:val="en-GB"/>
        </w:rPr>
        <w:t xml:space="preserve">higher </w:t>
      </w:r>
      <w:r w:rsidRPr="00FE7D4A">
        <w:rPr>
          <w:lang w:val="en-GB"/>
        </w:rPr>
        <w:t>pressures</w:t>
      </w:r>
      <w:r>
        <w:rPr>
          <w:lang w:val="en-GB"/>
        </w:rPr>
        <w:t xml:space="preserve"> </w:t>
      </w:r>
      <w:r w:rsidRPr="00FE7D4A">
        <w:rPr>
          <w:lang w:val="en-GB"/>
        </w:rPr>
        <w:t>Figure</w:t>
      </w:r>
      <w:r>
        <w:rPr>
          <w:lang w:val="en-GB"/>
        </w:rPr>
        <w:t xml:space="preserve"> </w:t>
      </w:r>
      <w:r w:rsidR="00295E4A">
        <w:rPr>
          <w:lang w:val="en-GB"/>
        </w:rPr>
        <w:t>4</w:t>
      </w:r>
      <w:r>
        <w:rPr>
          <w:lang w:val="en-GB"/>
        </w:rPr>
        <w:t>b</w:t>
      </w:r>
      <w:r w:rsidRPr="00FE7D4A">
        <w:rPr>
          <w:lang w:val="en-GB"/>
        </w:rPr>
        <w:t>, the decay in concentration occurs more gradually</w:t>
      </w:r>
      <w:r>
        <w:rPr>
          <w:lang w:val="en-GB"/>
        </w:rPr>
        <w:t>, regardless of the ABL magnitude</w:t>
      </w:r>
      <w:r w:rsidRPr="00FE7D4A">
        <w:rPr>
          <w:lang w:val="en-GB"/>
        </w:rPr>
        <w:t>.</w:t>
      </w:r>
      <w:r w:rsidRPr="00874EC1">
        <w:rPr>
          <w:lang w:val="en-GB"/>
        </w:rPr>
        <w:t xml:space="preserve"> </w:t>
      </w:r>
      <w:r w:rsidRPr="00FE7D4A">
        <w:rPr>
          <w:lang w:val="en-GB"/>
        </w:rPr>
        <w:t xml:space="preserve">The latter is evident from the steeper gradient in the inverse of the concentration along the </w:t>
      </w:r>
      <w:proofErr w:type="spellStart"/>
      <w:r w:rsidRPr="00FE7D4A">
        <w:rPr>
          <w:lang w:val="en-GB"/>
        </w:rPr>
        <w:t>centerline</w:t>
      </w:r>
      <w:proofErr w:type="spellEnd"/>
      <w:r>
        <w:rPr>
          <w:lang w:val="en-GB"/>
        </w:rPr>
        <w:t xml:space="preserve"> for the quiescent atmosphere case </w:t>
      </w:r>
      <w:r w:rsidRPr="00FE7D4A">
        <w:rPr>
          <w:lang w:val="en-GB"/>
        </w:rPr>
        <w:t>Figure</w:t>
      </w:r>
      <w:r>
        <w:rPr>
          <w:lang w:val="en-GB"/>
        </w:rPr>
        <w:t xml:space="preserve"> </w:t>
      </w:r>
      <w:r w:rsidR="00295E4A">
        <w:rPr>
          <w:lang w:val="en-GB"/>
        </w:rPr>
        <w:t>4</w:t>
      </w:r>
      <w:r>
        <w:rPr>
          <w:lang w:val="en-GB"/>
        </w:rPr>
        <w:t>a</w:t>
      </w:r>
      <w:r w:rsidRPr="00FE7D4A">
        <w:rPr>
          <w:lang w:val="en-GB"/>
        </w:rPr>
        <w:t>.</w:t>
      </w:r>
      <w:r w:rsidRPr="00EF397C">
        <w:rPr>
          <w:lang w:val="en-GB"/>
        </w:rPr>
        <w:t xml:space="preserve"> </w:t>
      </w:r>
      <w:r>
        <w:rPr>
          <w:lang w:val="en-GB"/>
        </w:rPr>
        <w:t>In addition to this, t</w:t>
      </w:r>
      <w:r w:rsidRPr="00FE7D4A">
        <w:rPr>
          <w:lang w:val="en-GB"/>
        </w:rPr>
        <w:t xml:space="preserve">he concentration exhibits a faster decay trend in the region </w:t>
      </w:r>
      <w:r>
        <w:rPr>
          <w:lang w:val="en-GB"/>
        </w:rPr>
        <w:t>close to</w:t>
      </w:r>
      <w:r w:rsidRPr="00FE7D4A">
        <w:rPr>
          <w:lang w:val="en-GB"/>
        </w:rPr>
        <w:t xml:space="preserve"> the self-similar zone, resembling an exponential-like behaviour.</w:t>
      </w:r>
      <w:r w:rsidRPr="00EF397C">
        <w:rPr>
          <w:lang w:val="en-GB"/>
        </w:rPr>
        <w:t xml:space="preserve"> </w:t>
      </w:r>
      <w:r w:rsidRPr="00FE7D4A">
        <w:rPr>
          <w:lang w:val="en-GB"/>
        </w:rPr>
        <w:t xml:space="preserve">The increased ABL velocity significantly enhances the </w:t>
      </w:r>
      <w:r>
        <w:rPr>
          <w:lang w:val="en-GB"/>
        </w:rPr>
        <w:t xml:space="preserve">substance's dispersion in this region. This underscores the role of ABL dynamics in promoting dispersion and accelerating the decline in concentration downstream. All the previous examples </w:t>
      </w:r>
      <w:r w:rsidRPr="00FE7D4A">
        <w:rPr>
          <w:lang w:val="en-GB"/>
        </w:rPr>
        <w:t>demonstrate the interplay between upstream tank total pressure, ABL velocity, and concentration decay for the underlying transport mechanisms in self-similar regions.</w:t>
      </w:r>
      <w:r w:rsidRPr="00FE7D4A">
        <w:rPr>
          <w:noProof/>
          <w:lang w:val="en-GB"/>
        </w:rPr>
        <w:t xml:space="preserve"> </w:t>
      </w:r>
      <w:r w:rsidRPr="006743E7">
        <w:rPr>
          <w:lang w:val="en-GB"/>
        </w:rPr>
        <w:t xml:space="preserve">Self-similarity is a key feature of turbulent jets, occurring beyond the potential core and transition region. In this state, radial spreading and axial velocity (or concentration) </w:t>
      </w:r>
      <w:r>
        <w:rPr>
          <w:lang w:val="en-GB"/>
        </w:rPr>
        <w:t>v</w:t>
      </w:r>
      <w:r w:rsidRPr="006743E7">
        <w:rPr>
          <w:lang w:val="en-GB"/>
        </w:rPr>
        <w:t>ariations follow consistent scaling rules across axial positions. This statistical uniformity allows analysis at one location to represent the entire jet flow</w:t>
      </w:r>
      <w:r>
        <w:rPr>
          <w:lang w:val="en-GB"/>
        </w:rPr>
        <w:t xml:space="preserve"> Pope (2001)</w:t>
      </w:r>
    </w:p>
    <w:p w14:paraId="0E5B22EA" w14:textId="77777777" w:rsidR="004D4CB3" w:rsidRDefault="004D4CB3" w:rsidP="004D4CB3">
      <w:pPr>
        <w:pStyle w:val="CETBodytext"/>
        <w:rPr>
          <w:lang w:val="en-GB"/>
        </w:rPr>
      </w:pPr>
      <w:r w:rsidRPr="00F354E4">
        <w:rPr>
          <w:lang w:val="en-GB"/>
        </w:rPr>
        <w:t>At a given axial location, the radial velocity</w:t>
      </w:r>
      <w:r>
        <w:rPr>
          <w:lang w:val="en-GB"/>
        </w:rPr>
        <w:t xml:space="preserve"> (concentration)</w:t>
      </w:r>
      <w:r w:rsidRPr="00F354E4">
        <w:rPr>
          <w:lang w:val="en-GB"/>
        </w:rPr>
        <w:t xml:space="preserve"> profiles, normalized by the maximum velocity at that height, are plotted against the radial distance scaled by the half-maximum velocity position. The results confirm that self-similarity is preserved for both velocity and concentration profiles across the transition and far-field zones of jets discharging into quiescent atmospheres</w:t>
      </w:r>
      <w:r>
        <w:rPr>
          <w:lang w:val="en-GB"/>
        </w:rPr>
        <w:t xml:space="preserve"> (Figure 5a and Figure 6a)</w:t>
      </w:r>
      <w:r w:rsidRPr="00F354E4">
        <w:rPr>
          <w:lang w:val="en-GB"/>
        </w:rPr>
        <w:t xml:space="preserve">. Profiles extracted at varying heights under different pressure conditions consistently exhibit this </w:t>
      </w:r>
      <w:r>
        <w:rPr>
          <w:lang w:val="en-GB"/>
        </w:rPr>
        <w:t>trend</w:t>
      </w:r>
      <w:r w:rsidRPr="00F354E4">
        <w:rPr>
          <w:lang w:val="en-GB"/>
        </w:rPr>
        <w:t>.</w:t>
      </w:r>
    </w:p>
    <w:p w14:paraId="7B4D220E" w14:textId="77777777" w:rsidR="004D4CB3" w:rsidRDefault="004D4CB3" w:rsidP="004D4CB3">
      <w:pPr>
        <w:pStyle w:val="CETBodytext"/>
        <w:rPr>
          <w:lang w:val="en-GB"/>
        </w:rPr>
      </w:pPr>
    </w:p>
    <w:p w14:paraId="299B8076" w14:textId="73052877" w:rsidR="00A10BFF" w:rsidRDefault="004D4CB3" w:rsidP="001135B8">
      <w:pPr>
        <w:pStyle w:val="CETBodytext"/>
        <w:rPr>
          <w:lang w:val="en-GB"/>
        </w:rPr>
      </w:pPr>
      <w:r w:rsidRPr="00A07E2E">
        <w:rPr>
          <w:noProof/>
          <w:lang w:val="en-GB"/>
        </w:rPr>
        <w:drawing>
          <wp:inline distT="0" distB="0" distL="0" distR="0" wp14:anchorId="0C4B8D99" wp14:editId="4983EB5E">
            <wp:extent cx="2705100" cy="1373366"/>
            <wp:effectExtent l="0" t="0" r="0" b="0"/>
            <wp:docPr id="3511752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75298" name=""/>
                    <pic:cNvPicPr/>
                  </pic:nvPicPr>
                  <pic:blipFill rotWithShape="1">
                    <a:blip r:embed="rId27">
                      <a:extLst>
                        <a:ext uri="{96DAC541-7B7A-43D3-8B79-37D633B846F1}">
                          <asvg:svgBlip xmlns:asvg="http://schemas.microsoft.com/office/drawing/2016/SVG/main" r:embed="rId28"/>
                        </a:ext>
                      </a:extLst>
                    </a:blip>
                    <a:srcRect b="5141"/>
                    <a:stretch/>
                  </pic:blipFill>
                  <pic:spPr bwMode="auto">
                    <a:xfrm>
                      <a:off x="0" y="0"/>
                      <a:ext cx="2705100" cy="137336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t>`</w:t>
      </w:r>
      <w:r w:rsidRPr="00A07E2E">
        <w:rPr>
          <w:noProof/>
          <w:lang w:val="en-GB"/>
        </w:rPr>
        <w:drawing>
          <wp:inline distT="0" distB="0" distL="0" distR="0" wp14:anchorId="20BA4828" wp14:editId="256EEC24">
            <wp:extent cx="2705100" cy="1376885"/>
            <wp:effectExtent l="0" t="0" r="0" b="0"/>
            <wp:docPr id="20856427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2701" name=""/>
                    <pic:cNvPicPr/>
                  </pic:nvPicPr>
                  <pic:blipFill rotWithShape="1">
                    <a:blip r:embed="rId29">
                      <a:extLst>
                        <a:ext uri="{96DAC541-7B7A-43D3-8B79-37D633B846F1}">
                          <asvg:svgBlip xmlns:asvg="http://schemas.microsoft.com/office/drawing/2016/SVG/main" r:embed="rId30"/>
                        </a:ext>
                      </a:extLst>
                    </a:blip>
                    <a:srcRect b="4898"/>
                    <a:stretch/>
                  </pic:blipFill>
                  <pic:spPr bwMode="auto">
                    <a:xfrm>
                      <a:off x="0" y="0"/>
                      <a:ext cx="2705100" cy="1376885"/>
                    </a:xfrm>
                    <a:prstGeom prst="rect">
                      <a:avLst/>
                    </a:prstGeom>
                    <a:ln>
                      <a:noFill/>
                    </a:ln>
                    <a:extLst>
                      <a:ext uri="{53640926-AAD7-44D8-BBD7-CCE9431645EC}">
                        <a14:shadowObscured xmlns:a14="http://schemas.microsoft.com/office/drawing/2010/main"/>
                      </a:ext>
                    </a:extLst>
                  </pic:spPr>
                </pic:pic>
              </a:graphicData>
            </a:graphic>
          </wp:inline>
        </w:drawing>
      </w:r>
    </w:p>
    <w:p w14:paraId="1C4A272C" w14:textId="45415651" w:rsidR="00F354E4" w:rsidRDefault="006743E7" w:rsidP="00F354E4">
      <w:pPr>
        <w:pStyle w:val="CETBodytext"/>
        <w:rPr>
          <w:noProof/>
          <w:lang w:val="en-GB"/>
        </w:rPr>
      </w:pPr>
      <w:r w:rsidRPr="006743E7">
        <w:rPr>
          <w:lang w:val="en-GB"/>
        </w:rPr>
        <w:t>.</w:t>
      </w:r>
      <w:r w:rsidR="00961EEE" w:rsidRPr="00961EEE">
        <w:rPr>
          <w:noProof/>
          <w:lang w:val="en-GB"/>
        </w:rPr>
        <w:t xml:space="preserve"> </w:t>
      </w:r>
    </w:p>
    <w:p w14:paraId="6946F67A" w14:textId="56905D7A" w:rsidR="00785394" w:rsidRDefault="00785394" w:rsidP="00785394">
      <w:pPr>
        <w:pStyle w:val="CETCaption"/>
        <w:rPr>
          <w:rStyle w:val="CETCaptionCarattere"/>
          <w:i/>
        </w:rPr>
      </w:pPr>
      <w:r>
        <w:rPr>
          <w:rStyle w:val="CETCaptionCarattere"/>
          <w:i/>
        </w:rPr>
        <w:t xml:space="preserve">                                               (a)                                                                              </w:t>
      </w:r>
      <w:proofErr w:type="gramStart"/>
      <w:r>
        <w:rPr>
          <w:rStyle w:val="CETCaptionCarattere"/>
          <w:i/>
        </w:rPr>
        <w:t xml:space="preserve">   (</w:t>
      </w:r>
      <w:proofErr w:type="gramEnd"/>
      <w:r>
        <w:rPr>
          <w:rStyle w:val="CETCaptionCarattere"/>
          <w:i/>
        </w:rPr>
        <w:t xml:space="preserve">b)  </w:t>
      </w:r>
    </w:p>
    <w:p w14:paraId="5484F573" w14:textId="554A04E8" w:rsidR="006C4BB0" w:rsidRPr="00F354E4" w:rsidRDefault="006C4BB0" w:rsidP="00785394">
      <w:pPr>
        <w:pStyle w:val="CETCaption"/>
      </w:pPr>
      <w:r w:rsidRPr="00BD077D">
        <w:rPr>
          <w:rStyle w:val="CETCaptionCarattere"/>
          <w:i/>
        </w:rPr>
        <w:t>Figure</w:t>
      </w:r>
      <w:r w:rsidR="00785394">
        <w:rPr>
          <w:rStyle w:val="CETCaptionCarattere"/>
          <w:i/>
        </w:rPr>
        <w:t xml:space="preserve"> </w:t>
      </w:r>
      <w:r w:rsidR="00961EEE">
        <w:rPr>
          <w:rStyle w:val="CETCaptionCarattere"/>
          <w:i/>
        </w:rPr>
        <w:t>5</w:t>
      </w:r>
      <w:r w:rsidR="00785394">
        <w:rPr>
          <w:rStyle w:val="CETCaptionCarattere"/>
          <w:i/>
        </w:rPr>
        <w:t xml:space="preserve">: Velocity self-similar </w:t>
      </w:r>
      <w:proofErr w:type="gramStart"/>
      <w:r w:rsidR="00785394">
        <w:rPr>
          <w:rStyle w:val="CETCaptionCarattere"/>
          <w:i/>
        </w:rPr>
        <w:t xml:space="preserve">profiles </w:t>
      </w:r>
      <w:r>
        <w:rPr>
          <w:rStyle w:val="CETCaptionCarattere"/>
          <w:i/>
        </w:rPr>
        <w:t xml:space="preserve"> </w:t>
      </w:r>
      <w:r w:rsidR="00785394">
        <w:rPr>
          <w:rStyle w:val="CETCaptionCarattere"/>
          <w:i/>
        </w:rPr>
        <w:t>at</w:t>
      </w:r>
      <w:proofErr w:type="gramEnd"/>
      <w:r w:rsidR="00785394">
        <w:rPr>
          <w:rStyle w:val="CETCaptionCarattere"/>
          <w:i/>
        </w:rPr>
        <w:t xml:space="preserve"> x/D=20 (circle) and x/D=100 (square)</w:t>
      </w:r>
      <w:r>
        <w:rPr>
          <w:rStyle w:val="CETCaptionCarattere"/>
          <w:i/>
        </w:rPr>
        <w:t xml:space="preserve"> </w:t>
      </w:r>
      <w:r w:rsidR="00785394">
        <w:rPr>
          <w:rStyle w:val="CETCaptionCarattere"/>
          <w:i/>
        </w:rPr>
        <w:t>for supersonic jets</w:t>
      </w:r>
      <w:r>
        <w:rPr>
          <w:rStyle w:val="CETCaptionCarattere"/>
          <w:i/>
        </w:rPr>
        <w:t xml:space="preserve">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 xml:space="preserve">=500,000 </m:t>
        </m:r>
      </m:oMath>
      <w:r w:rsidR="001521E9">
        <w:rPr>
          <w:rStyle w:val="CETCaptionCarattere"/>
          <w:i/>
        </w:rPr>
        <w:t>discharging</w:t>
      </w:r>
      <w:r>
        <w:rPr>
          <w:rStyle w:val="CETCaptionCarattere"/>
          <w:i/>
        </w:rPr>
        <w:t xml:space="preserve"> into a quiescent atmosphere </w:t>
      </w:r>
      <w:r w:rsidR="00785394">
        <w:rPr>
          <w:rStyle w:val="CETCaptionCarattere"/>
          <w:i/>
        </w:rPr>
        <w:t xml:space="preserve">(a) </w:t>
      </w:r>
      <w:r>
        <w:rPr>
          <w:rStyle w:val="CETCaptionCarattere"/>
          <w:i/>
        </w:rPr>
        <w:t xml:space="preserve">and in a crossing boundary layer </w:t>
      </w:r>
      <m:oMath>
        <m:sSub>
          <m:sSubPr>
            <m:ctrlPr>
              <w:rPr>
                <w:rStyle w:val="CETCaptionCarattere"/>
                <w:rFonts w:ascii="Cambria Math" w:hAnsi="Cambria Math"/>
                <w:i/>
              </w:rPr>
            </m:ctrlPr>
          </m:sSubPr>
          <m:e>
            <m:r>
              <w:rPr>
                <w:rStyle w:val="CETCaptionCarattere"/>
                <w:rFonts w:ascii="Cambria Math" w:hAnsi="Cambria Math"/>
              </w:rPr>
              <m:t>U</m:t>
            </m:r>
          </m:e>
          <m:sub>
            <m:r>
              <w:rPr>
                <w:rStyle w:val="CETCaptionCarattere"/>
                <w:rFonts w:ascii="Cambria Math" w:hAnsi="Cambria Math"/>
              </w:rPr>
              <m:t>∞</m:t>
            </m:r>
          </m:sub>
        </m:sSub>
        <m:r>
          <w:rPr>
            <w:rStyle w:val="CETCaptionCarattere"/>
            <w:rFonts w:ascii="Cambria Math" w:hAnsi="Cambria Math"/>
          </w:rPr>
          <m:t>=10 m/s</m:t>
        </m:r>
      </m:oMath>
      <w:r>
        <w:rPr>
          <w:rStyle w:val="CETCaptionCarattere"/>
          <w:i/>
        </w:rPr>
        <w:t xml:space="preserve"> (</w:t>
      </w:r>
      <w:r w:rsidR="00785394">
        <w:rPr>
          <w:rStyle w:val="CETCaptionCarattere"/>
          <w:i/>
        </w:rPr>
        <w:t>b</w:t>
      </w:r>
      <w:r>
        <w:rPr>
          <w:rStyle w:val="CETCaptionCarattere"/>
          <w:i/>
        </w:rPr>
        <w:t>)</w:t>
      </w:r>
      <w:r w:rsidR="00785394">
        <w:rPr>
          <w:rStyle w:val="CETCaptionCarattere"/>
          <w:i/>
        </w:rPr>
        <w:t>.</w:t>
      </w:r>
    </w:p>
    <w:p w14:paraId="032AD06E" w14:textId="21CDEDE0" w:rsidR="00C06CC0" w:rsidRDefault="00785394" w:rsidP="00F354E4">
      <w:pPr>
        <w:pStyle w:val="CETBodytext"/>
        <w:rPr>
          <w:lang w:val="en-GB"/>
        </w:rPr>
      </w:pPr>
      <w:r w:rsidRPr="000B44D0">
        <w:rPr>
          <w:noProof/>
          <w:lang w:val="en-GB"/>
        </w:rPr>
        <w:lastRenderedPageBreak/>
        <w:drawing>
          <wp:inline distT="0" distB="0" distL="0" distR="0" wp14:anchorId="68F82937" wp14:editId="0609DC1E">
            <wp:extent cx="2705100" cy="1377950"/>
            <wp:effectExtent l="0" t="0" r="0" b="0"/>
            <wp:docPr id="5952593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59310" name=""/>
                    <pic:cNvPicPr/>
                  </pic:nvPicPr>
                  <pic:blipFill rotWithShape="1">
                    <a:blip r:embed="rId31">
                      <a:extLst>
                        <a:ext uri="{96DAC541-7B7A-43D3-8B79-37D633B846F1}">
                          <asvg:svgBlip xmlns:asvg="http://schemas.microsoft.com/office/drawing/2016/SVG/main" r:embed="rId32"/>
                        </a:ext>
                      </a:extLst>
                    </a:blip>
                    <a:srcRect b="4825"/>
                    <a:stretch/>
                  </pic:blipFill>
                  <pic:spPr bwMode="auto">
                    <a:xfrm>
                      <a:off x="0" y="0"/>
                      <a:ext cx="2705100" cy="1377950"/>
                    </a:xfrm>
                    <a:prstGeom prst="rect">
                      <a:avLst/>
                    </a:prstGeom>
                    <a:ln>
                      <a:noFill/>
                    </a:ln>
                    <a:extLst>
                      <a:ext uri="{53640926-AAD7-44D8-BBD7-CCE9431645EC}">
                        <a14:shadowObscured xmlns:a14="http://schemas.microsoft.com/office/drawing/2010/main"/>
                      </a:ext>
                    </a:extLst>
                  </pic:spPr>
                </pic:pic>
              </a:graphicData>
            </a:graphic>
          </wp:inline>
        </w:drawing>
      </w:r>
      <w:r w:rsidRPr="000B44D0">
        <w:rPr>
          <w:noProof/>
          <w:lang w:val="en-GB"/>
        </w:rPr>
        <w:drawing>
          <wp:inline distT="0" distB="0" distL="0" distR="0" wp14:anchorId="6DDBB626" wp14:editId="64AF5134">
            <wp:extent cx="2705100" cy="1368425"/>
            <wp:effectExtent l="0" t="0" r="0" b="3175"/>
            <wp:docPr id="5070204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20426" name=""/>
                    <pic:cNvPicPr/>
                  </pic:nvPicPr>
                  <pic:blipFill rotWithShape="1">
                    <a:blip r:embed="rId33">
                      <a:extLst>
                        <a:ext uri="{96DAC541-7B7A-43D3-8B79-37D633B846F1}">
                          <asvg:svgBlip xmlns:asvg="http://schemas.microsoft.com/office/drawing/2016/SVG/main" r:embed="rId34"/>
                        </a:ext>
                      </a:extLst>
                    </a:blip>
                    <a:srcRect b="5482"/>
                    <a:stretch/>
                  </pic:blipFill>
                  <pic:spPr bwMode="auto">
                    <a:xfrm>
                      <a:off x="0" y="0"/>
                      <a:ext cx="2705100" cy="1368425"/>
                    </a:xfrm>
                    <a:prstGeom prst="rect">
                      <a:avLst/>
                    </a:prstGeom>
                    <a:ln>
                      <a:noFill/>
                    </a:ln>
                    <a:extLst>
                      <a:ext uri="{53640926-AAD7-44D8-BBD7-CCE9431645EC}">
                        <a14:shadowObscured xmlns:a14="http://schemas.microsoft.com/office/drawing/2010/main"/>
                      </a:ext>
                    </a:extLst>
                  </pic:spPr>
                </pic:pic>
              </a:graphicData>
            </a:graphic>
          </wp:inline>
        </w:drawing>
      </w:r>
    </w:p>
    <w:p w14:paraId="2B1EF610" w14:textId="34CB31E0" w:rsidR="00785394" w:rsidRDefault="00785394" w:rsidP="00785394">
      <w:pPr>
        <w:pStyle w:val="CETCaption"/>
        <w:rPr>
          <w:rStyle w:val="CETCaptionCarattere"/>
          <w:i/>
        </w:rPr>
      </w:pPr>
      <w:r>
        <w:rPr>
          <w:rStyle w:val="CETCaptionCarattere"/>
          <w:i/>
        </w:rPr>
        <w:t xml:space="preserve">                                              (a)                                                                              </w:t>
      </w:r>
      <w:proofErr w:type="gramStart"/>
      <w:r>
        <w:rPr>
          <w:rStyle w:val="CETCaptionCarattere"/>
          <w:i/>
        </w:rPr>
        <w:t xml:space="preserve">   (</w:t>
      </w:r>
      <w:proofErr w:type="gramEnd"/>
      <w:r>
        <w:rPr>
          <w:rStyle w:val="CETCaptionCarattere"/>
          <w:i/>
        </w:rPr>
        <w:t xml:space="preserve">b)  </w:t>
      </w:r>
    </w:p>
    <w:p w14:paraId="6F4768FA" w14:textId="323FAD89" w:rsidR="00BD60FE" w:rsidRPr="00F354E4" w:rsidRDefault="00785394" w:rsidP="00785394">
      <w:pPr>
        <w:pStyle w:val="CETCaption"/>
      </w:pPr>
      <w:r w:rsidRPr="00BD077D">
        <w:rPr>
          <w:rStyle w:val="CETCaptionCarattere"/>
          <w:i/>
        </w:rPr>
        <w:t>Figure</w:t>
      </w:r>
      <w:r>
        <w:rPr>
          <w:rStyle w:val="CETCaptionCarattere"/>
          <w:i/>
        </w:rPr>
        <w:t xml:space="preserve"> </w:t>
      </w:r>
      <w:r w:rsidR="00961EEE">
        <w:rPr>
          <w:rStyle w:val="CETCaptionCarattere"/>
          <w:i/>
        </w:rPr>
        <w:t>6</w:t>
      </w:r>
      <w:r>
        <w:rPr>
          <w:rStyle w:val="CETCaptionCarattere"/>
          <w:i/>
        </w:rPr>
        <w:t xml:space="preserve">: Concentration self-similar </w:t>
      </w:r>
      <w:proofErr w:type="gramStart"/>
      <w:r>
        <w:rPr>
          <w:rStyle w:val="CETCaptionCarattere"/>
          <w:i/>
        </w:rPr>
        <w:t>profiles  at</w:t>
      </w:r>
      <w:proofErr w:type="gramEnd"/>
      <w:r>
        <w:rPr>
          <w:rStyle w:val="CETCaptionCarattere"/>
          <w:i/>
        </w:rPr>
        <w:t xml:space="preserve"> x/D=20 (circle) and x/D=100 (square) for supersonic jets </w:t>
      </w:r>
      <m:oMath>
        <m:sSub>
          <m:sSubPr>
            <m:ctrlPr>
              <w:rPr>
                <w:rStyle w:val="CETCaptionCarattere"/>
                <w:rFonts w:ascii="Cambria Math" w:hAnsi="Cambria Math"/>
                <w:i/>
              </w:rPr>
            </m:ctrlPr>
          </m:sSubPr>
          <m:e>
            <m:r>
              <w:rPr>
                <w:rStyle w:val="CETCaptionCarattere"/>
                <w:rFonts w:ascii="Cambria Math" w:hAnsi="Cambria Math"/>
              </w:rPr>
              <m:t>p</m:t>
            </m:r>
          </m:e>
          <m:sub>
            <m:r>
              <w:rPr>
                <w:rStyle w:val="CETCaptionCarattere"/>
                <w:rFonts w:ascii="Cambria Math" w:hAnsi="Cambria Math"/>
              </w:rPr>
              <m:t>0</m:t>
            </m:r>
          </m:sub>
        </m:sSub>
        <m:r>
          <w:rPr>
            <w:rStyle w:val="CETCaptionCarattere"/>
            <w:rFonts w:ascii="Cambria Math" w:hAnsi="Cambria Math"/>
          </w:rPr>
          <m:t xml:space="preserve">=500,000 </m:t>
        </m:r>
      </m:oMath>
      <w:r w:rsidR="001521E9">
        <w:rPr>
          <w:rStyle w:val="CETCaptionCarattere"/>
          <w:i/>
        </w:rPr>
        <w:t>discharging</w:t>
      </w:r>
      <w:r>
        <w:rPr>
          <w:rStyle w:val="CETCaptionCarattere"/>
          <w:i/>
        </w:rPr>
        <w:t xml:space="preserve"> into a quiescent atmosphere (a) and in a crossing boundary layer </w:t>
      </w:r>
      <m:oMath>
        <m:sSub>
          <m:sSubPr>
            <m:ctrlPr>
              <w:rPr>
                <w:rStyle w:val="CETCaptionCarattere"/>
                <w:rFonts w:ascii="Cambria Math" w:hAnsi="Cambria Math"/>
                <w:i/>
              </w:rPr>
            </m:ctrlPr>
          </m:sSubPr>
          <m:e>
            <m:r>
              <w:rPr>
                <w:rStyle w:val="CETCaptionCarattere"/>
                <w:rFonts w:ascii="Cambria Math" w:hAnsi="Cambria Math"/>
              </w:rPr>
              <m:t>U</m:t>
            </m:r>
          </m:e>
          <m:sub>
            <m:r>
              <w:rPr>
                <w:rStyle w:val="CETCaptionCarattere"/>
                <w:rFonts w:ascii="Cambria Math" w:hAnsi="Cambria Math"/>
              </w:rPr>
              <m:t>∞</m:t>
            </m:r>
          </m:sub>
        </m:sSub>
        <m:r>
          <w:rPr>
            <w:rStyle w:val="CETCaptionCarattere"/>
            <w:rFonts w:ascii="Cambria Math" w:hAnsi="Cambria Math"/>
          </w:rPr>
          <m:t>=10 m/s</m:t>
        </m:r>
      </m:oMath>
      <w:r>
        <w:rPr>
          <w:rStyle w:val="CETCaptionCarattere"/>
          <w:i/>
        </w:rPr>
        <w:t xml:space="preserve"> (b).</w:t>
      </w:r>
    </w:p>
    <w:p w14:paraId="153CA184" w14:textId="5A9F3DE6" w:rsidR="003E6B2B" w:rsidRPr="003C6388" w:rsidRDefault="00F354E4" w:rsidP="003C6388">
      <w:pPr>
        <w:pStyle w:val="CETBodytext"/>
        <w:rPr>
          <w:lang w:val="en-GB"/>
        </w:rPr>
      </w:pPr>
      <w:r w:rsidRPr="00F354E4">
        <w:rPr>
          <w:lang w:val="en-GB"/>
        </w:rPr>
        <w:t>Howev</w:t>
      </w:r>
      <w:r w:rsidR="00785394">
        <w:rPr>
          <w:lang w:val="en-GB"/>
        </w:rPr>
        <w:t>e</w:t>
      </w:r>
      <w:r w:rsidRPr="00F354E4">
        <w:rPr>
          <w:lang w:val="en-GB"/>
        </w:rPr>
        <w:t>r, symmetry in the velocity</w:t>
      </w:r>
      <w:r w:rsidR="00C06CC0">
        <w:rPr>
          <w:lang w:val="en-GB"/>
        </w:rPr>
        <w:t xml:space="preserve"> (concentration)</w:t>
      </w:r>
      <w:r w:rsidRPr="00F354E4">
        <w:rPr>
          <w:lang w:val="en-GB"/>
        </w:rPr>
        <w:t xml:space="preserve"> profiles is disrupted at the highest boundary layer velocity condition</w:t>
      </w:r>
      <w:r w:rsidR="00D961BC">
        <w:rPr>
          <w:lang w:val="en-GB"/>
        </w:rPr>
        <w:t xml:space="preserve"> (Figure </w:t>
      </w:r>
      <w:r w:rsidR="00961EEE">
        <w:rPr>
          <w:lang w:val="en-GB"/>
        </w:rPr>
        <w:t>5</w:t>
      </w:r>
      <w:r w:rsidR="00D961BC">
        <w:rPr>
          <w:lang w:val="en-GB"/>
        </w:rPr>
        <w:t xml:space="preserve">b and Figure </w:t>
      </w:r>
      <w:r w:rsidR="00961EEE">
        <w:rPr>
          <w:lang w:val="en-GB"/>
        </w:rPr>
        <w:t>6</w:t>
      </w:r>
      <w:r w:rsidR="00D961BC">
        <w:rPr>
          <w:lang w:val="en-GB"/>
        </w:rPr>
        <w:t>b)</w:t>
      </w:r>
      <w:r w:rsidRPr="00F354E4">
        <w:rPr>
          <w:lang w:val="en-GB"/>
        </w:rPr>
        <w:t xml:space="preserve">. Here, the Gaussian tail remains elevated, reflecting altered dynamics and an unbalanced velocity distribution. The increased momentum from the crossing boundary layer significantly impacts the velocity field, creating a mixed flow </w:t>
      </w:r>
      <w:r w:rsidR="001A209D" w:rsidRPr="00F354E4">
        <w:rPr>
          <w:lang w:val="en-GB"/>
        </w:rPr>
        <w:t>behaviour</w:t>
      </w:r>
      <w:r w:rsidRPr="00F354E4">
        <w:rPr>
          <w:lang w:val="en-GB"/>
        </w:rPr>
        <w:t xml:space="preserve"> driven by the interaction between the jet and boundary layer flows.</w:t>
      </w:r>
    </w:p>
    <w:p w14:paraId="61DEA07F" w14:textId="77777777" w:rsidR="00F71BEE" w:rsidRPr="00B57B36" w:rsidRDefault="00F71BEE" w:rsidP="00F71BEE">
      <w:pPr>
        <w:pStyle w:val="CETHeading1"/>
        <w:rPr>
          <w:lang w:val="en-GB"/>
        </w:rPr>
      </w:pPr>
      <w:r w:rsidRPr="00B57B36">
        <w:rPr>
          <w:lang w:val="en-GB"/>
        </w:rPr>
        <w:t>Conclusions</w:t>
      </w:r>
    </w:p>
    <w:p w14:paraId="34C0196E" w14:textId="391C3914" w:rsidR="00F71BEE" w:rsidRDefault="00DB7799" w:rsidP="00F71BEE">
      <w:pPr>
        <w:pStyle w:val="CETBodytext"/>
        <w:rPr>
          <w:lang w:val="en-GB"/>
        </w:rPr>
      </w:pPr>
      <w:r w:rsidRPr="00DB7799">
        <w:rPr>
          <w:lang w:val="en-GB"/>
        </w:rPr>
        <w:t xml:space="preserve">This study uses large-scale PIV and Mie-Scattering theory to characterize the velocity and concentration fields of </w:t>
      </w:r>
      <w:proofErr w:type="spellStart"/>
      <w:r w:rsidRPr="00DB7799">
        <w:rPr>
          <w:lang w:val="en-GB"/>
        </w:rPr>
        <w:t>underexpanded</w:t>
      </w:r>
      <w:proofErr w:type="spellEnd"/>
      <w:r w:rsidRPr="00DB7799">
        <w:rPr>
          <w:lang w:val="en-GB"/>
        </w:rPr>
        <w:t xml:space="preserve"> jets under varying upstream pressure and boundary layer conditions</w:t>
      </w:r>
      <w:r>
        <w:rPr>
          <w:lang w:val="en-GB"/>
        </w:rPr>
        <w:t xml:space="preserve">, from the potential core up to the far-field zone </w:t>
      </w:r>
      <m:oMath>
        <m:r>
          <w:rPr>
            <w:rFonts w:ascii="Cambria Math" w:hAnsi="Cambria Math"/>
            <w:lang w:val="en-GB"/>
          </w:rPr>
          <m:t>x/D≈160</m:t>
        </m:r>
      </m:oMath>
      <w:r w:rsidRPr="00DB7799">
        <w:rPr>
          <w:lang w:val="en-GB"/>
        </w:rPr>
        <w:t>. The results confirm the preservation of self-similarity in velocity and concentration profiles in quiescent atmospheres, with deviations introduced by the interaction with boundary layer flows. The interplay between upstream total pressure and boundary layer velocity highlights distinct jet dispersion behaviors, particularly in the far-field region.</w:t>
      </w:r>
    </w:p>
    <w:p w14:paraId="489C5D03" w14:textId="77777777" w:rsidR="00F71BEE" w:rsidRPr="00FF2C62" w:rsidRDefault="00F71BEE" w:rsidP="00F71BEE">
      <w:pPr>
        <w:pStyle w:val="CETHeadingxx"/>
        <w:rPr>
          <w:lang w:val="fr-BE"/>
        </w:rPr>
      </w:pPr>
      <w:r w:rsidRPr="00FF2C62">
        <w:rPr>
          <w:lang w:val="fr-BE"/>
        </w:rPr>
        <w:t>Nomenclature</w:t>
      </w:r>
    </w:p>
    <w:p w14:paraId="31A923F1" w14:textId="77777777" w:rsidR="00F71BEE" w:rsidRPr="00FF2C62" w:rsidRDefault="00F71BEE" w:rsidP="00F71BEE">
      <w:pPr>
        <w:pStyle w:val="CETBodytext"/>
        <w:tabs>
          <w:tab w:val="clear" w:pos="7100"/>
          <w:tab w:val="left" w:pos="5694"/>
        </w:tabs>
        <w:rPr>
          <w:rFonts w:eastAsia="SimSun"/>
          <w:lang w:val="fr-BE"/>
        </w:rPr>
        <w:sectPr w:rsidR="00F71BEE" w:rsidRPr="00FF2C62" w:rsidSect="00F71BEE">
          <w:type w:val="continuous"/>
          <w:pgSz w:w="11906" w:h="16838" w:code="9"/>
          <w:pgMar w:top="1701" w:right="1418" w:bottom="1701" w:left="1701" w:header="1701" w:footer="0" w:gutter="0"/>
          <w:cols w:space="708"/>
          <w:formProt w:val="0"/>
          <w:titlePg/>
          <w:docGrid w:linePitch="360"/>
        </w:sectPr>
      </w:pPr>
    </w:p>
    <w:p w14:paraId="38C8D44C" w14:textId="77777777" w:rsidR="00F71BEE" w:rsidRPr="00FF2C62" w:rsidRDefault="00F71BEE" w:rsidP="00F71BEE">
      <w:pPr>
        <w:pStyle w:val="CETBodytext"/>
        <w:tabs>
          <w:tab w:val="clear" w:pos="7100"/>
          <w:tab w:val="left" w:pos="5694"/>
        </w:tabs>
        <w:rPr>
          <w:rFonts w:eastAsia="SimSun"/>
          <w:lang w:val="fr-BE"/>
        </w:rPr>
      </w:pPr>
      <m:oMath>
        <m:r>
          <w:rPr>
            <w:rFonts w:ascii="Cambria Math" w:eastAsia="SimSun" w:hAnsi="Cambria Math"/>
          </w:rPr>
          <m:t>C</m:t>
        </m:r>
      </m:oMath>
      <w:r w:rsidRPr="00FF2C62">
        <w:rPr>
          <w:rFonts w:eastAsia="SimSun"/>
          <w:lang w:val="fr-BE"/>
        </w:rPr>
        <w:t xml:space="preserve"> – concentration, -</w:t>
      </w:r>
    </w:p>
    <w:p w14:paraId="0B852F2B" w14:textId="0197BA5D" w:rsidR="00F71BEE" w:rsidRPr="00213F4D" w:rsidRDefault="00F94A40" w:rsidP="00F71BEE">
      <w:pPr>
        <w:pStyle w:val="CETBodytext"/>
        <w:tabs>
          <w:tab w:val="clear" w:pos="7100"/>
          <w:tab w:val="left" w:pos="5694"/>
        </w:tabs>
        <w:rPr>
          <w:rFonts w:eastAsia="SimSun"/>
          <w:iCs/>
          <w:lang w:val="fr-BE"/>
        </w:rPr>
      </w:pPr>
      <m:oMath>
        <m:r>
          <w:rPr>
            <w:rFonts w:ascii="Cambria Math" w:eastAsia="SimSun" w:hAnsi="Cambria Math"/>
          </w:rPr>
          <m:t>C</m:t>
        </m:r>
        <m:r>
          <w:rPr>
            <w:rFonts w:ascii="Cambria Math" w:eastAsia="SimSun" w:hAnsi="Cambria Math"/>
            <w:lang w:val="fr-BE"/>
          </w:rPr>
          <m:t>_0 (</m:t>
        </m:r>
        <m:r>
          <w:rPr>
            <w:rFonts w:ascii="Cambria Math" w:eastAsia="SimSun" w:hAnsi="Cambria Math"/>
          </w:rPr>
          <m:t>x</m:t>
        </m:r>
        <m:r>
          <w:rPr>
            <w:rFonts w:ascii="Cambria Math" w:eastAsia="SimSun" w:hAnsi="Cambria Math"/>
            <w:lang w:val="fr-BE"/>
          </w:rPr>
          <m:t>)</m:t>
        </m:r>
      </m:oMath>
      <w:r w:rsidR="00F71BEE" w:rsidRPr="00213F4D">
        <w:rPr>
          <w:rFonts w:eastAsia="SimSun"/>
          <w:lang w:val="fr-BE"/>
        </w:rPr>
        <w:t xml:space="preserve"> – </w:t>
      </w:r>
      <w:r w:rsidR="00213F4D" w:rsidRPr="00213F4D">
        <w:rPr>
          <w:rFonts w:eastAsia="SimSun"/>
          <w:lang w:val="fr-BE"/>
        </w:rPr>
        <w:t xml:space="preserve">jet </w:t>
      </w:r>
      <w:proofErr w:type="spellStart"/>
      <w:r w:rsidR="00213F4D" w:rsidRPr="00213F4D">
        <w:rPr>
          <w:rFonts w:eastAsia="SimSun"/>
          <w:lang w:val="fr-BE"/>
        </w:rPr>
        <w:t>centerline</w:t>
      </w:r>
      <w:proofErr w:type="spellEnd"/>
      <w:r w:rsidR="00213F4D" w:rsidRPr="00213F4D">
        <w:rPr>
          <w:rFonts w:eastAsia="SimSun"/>
          <w:lang w:val="fr-BE"/>
        </w:rPr>
        <w:t xml:space="preserve"> </w:t>
      </w:r>
      <w:r w:rsidR="00F71BEE" w:rsidRPr="00213F4D">
        <w:rPr>
          <w:rFonts w:eastAsia="SimSun"/>
          <w:lang w:val="fr-BE"/>
        </w:rPr>
        <w:t>concentration, -</w:t>
      </w:r>
    </w:p>
    <w:p w14:paraId="0F6F4A02" w14:textId="77777777" w:rsidR="00F71BEE" w:rsidRPr="00633CCD" w:rsidRDefault="00F71BEE" w:rsidP="00F71BEE">
      <w:pPr>
        <w:pStyle w:val="CETBodytext"/>
        <w:rPr>
          <w:rFonts w:eastAsia="SimSun"/>
        </w:rPr>
      </w:pPr>
      <m:oMath>
        <m:r>
          <w:rPr>
            <w:rFonts w:ascii="Cambria Math" w:eastAsia="SimSun" w:hAnsi="Cambria Math"/>
          </w:rPr>
          <m:t>D</m:t>
        </m:r>
      </m:oMath>
      <w:r w:rsidRPr="00633CCD">
        <w:rPr>
          <w:rFonts w:eastAsia="SimSun"/>
        </w:rPr>
        <w:t xml:space="preserve"> – nozzle orifice diameter, m</w:t>
      </w:r>
    </w:p>
    <w:p w14:paraId="3B76E9D8" w14:textId="78D4E66F" w:rsidR="00F71BEE" w:rsidRPr="00633CCD" w:rsidRDefault="00F94A40" w:rsidP="00F71BEE">
      <w:pPr>
        <w:pStyle w:val="CETBodytext"/>
        <w:rPr>
          <w:rFonts w:eastAsia="SimSun"/>
        </w:rPr>
      </w:pPr>
      <m:oMath>
        <m:r>
          <w:rPr>
            <w:rFonts w:ascii="Cambria Math" w:eastAsia="SimSun" w:hAnsi="Cambria Math"/>
          </w:rPr>
          <m:t>D</m:t>
        </m:r>
        <m:r>
          <m:rPr>
            <m:sty m:val="p"/>
          </m:rPr>
          <w:rPr>
            <w:rFonts w:ascii="Cambria Math" w:eastAsia="SimSun" w:hAnsi="Cambria Math"/>
          </w:rPr>
          <m:t>_2</m:t>
        </m:r>
      </m:oMath>
      <w:r w:rsidR="00F71BEE" w:rsidRPr="00633CCD">
        <w:rPr>
          <w:rFonts w:eastAsia="SimSun"/>
        </w:rPr>
        <w:t xml:space="preserve"> – equivalent fully expanded jet diameter, m</w:t>
      </w:r>
    </w:p>
    <w:p w14:paraId="0406BC8E" w14:textId="27747A81" w:rsidR="00F71BEE" w:rsidRPr="00633CCD" w:rsidRDefault="00F94A40" w:rsidP="00F71BEE">
      <w:pPr>
        <w:pStyle w:val="CETBodytext"/>
        <w:rPr>
          <w:rFonts w:eastAsia="SimSun"/>
        </w:rPr>
      </w:pPr>
      <m:oMath>
        <m:r>
          <w:rPr>
            <w:rFonts w:ascii="Cambria Math" w:eastAsia="SimSun" w:hAnsi="Cambria Math"/>
          </w:rPr>
          <m:t>p</m:t>
        </m:r>
        <m:r>
          <m:rPr>
            <m:sty m:val="p"/>
          </m:rPr>
          <w:rPr>
            <w:rFonts w:ascii="Cambria Math" w:eastAsia="SimSun" w:hAnsi="Cambria Math"/>
          </w:rPr>
          <m:t>_0</m:t>
        </m:r>
      </m:oMath>
      <w:r w:rsidR="00F71BEE" w:rsidRPr="00633CCD">
        <w:rPr>
          <w:rFonts w:eastAsia="SimSun"/>
        </w:rPr>
        <w:t xml:space="preserve"> – tank total pressure, Pa</w:t>
      </w:r>
    </w:p>
    <w:p w14:paraId="65FBB6C9" w14:textId="0FF57A1F" w:rsidR="00F71BEE" w:rsidRDefault="00F94A40" w:rsidP="00F71BEE">
      <w:pPr>
        <w:pStyle w:val="CETBodytext"/>
        <w:rPr>
          <w:rFonts w:eastAsia="SimSun"/>
        </w:rPr>
      </w:pPr>
      <m:oMath>
        <m:r>
          <w:rPr>
            <w:rFonts w:ascii="Cambria Math" w:eastAsia="SimSun" w:hAnsi="Cambria Math"/>
          </w:rPr>
          <m:t>p</m:t>
        </m:r>
        <m:r>
          <m:rPr>
            <m:sty m:val="p"/>
          </m:rPr>
          <w:rPr>
            <w:rFonts w:ascii="Cambria Math" w:eastAsia="SimSun" w:hAnsi="Cambria Math"/>
          </w:rPr>
          <m:t>_</m:t>
        </m:r>
        <m:r>
          <w:rPr>
            <w:rFonts w:ascii="Cambria Math" w:eastAsia="SimSun" w:hAnsi="Cambria Math"/>
          </w:rPr>
          <m:t>e</m:t>
        </m:r>
      </m:oMath>
      <w:r w:rsidR="00F71BEE" w:rsidRPr="00633CCD">
        <w:rPr>
          <w:rFonts w:eastAsia="SimSun"/>
        </w:rPr>
        <w:t xml:space="preserve"> – nozzle static exit pressure, Pa</w:t>
      </w:r>
    </w:p>
    <w:p w14:paraId="04A0379B" w14:textId="78041D2D" w:rsidR="00F71BEE" w:rsidRPr="00633CCD" w:rsidRDefault="00F94A40" w:rsidP="00F71BEE">
      <w:pPr>
        <w:pStyle w:val="CETBodytext"/>
        <w:rPr>
          <w:rFonts w:eastAsia="SimSun"/>
        </w:rPr>
      </w:pPr>
      <m:oMath>
        <m:r>
          <w:rPr>
            <w:rFonts w:ascii="Cambria Math" w:eastAsia="SimSun" w:hAnsi="Cambria Math"/>
          </w:rPr>
          <m:t>p</m:t>
        </m:r>
        <m:r>
          <m:rPr>
            <m:sty m:val="p"/>
          </m:rPr>
          <w:rPr>
            <w:rFonts w:ascii="Cambria Math" w:eastAsia="SimSun" w:hAnsi="Cambria Math"/>
          </w:rPr>
          <m:t>_∞</m:t>
        </m:r>
      </m:oMath>
      <w:r w:rsidR="00F71BEE" w:rsidRPr="00633CCD">
        <w:rPr>
          <w:rFonts w:eastAsia="SimSun"/>
        </w:rPr>
        <w:t xml:space="preserve"> – atmospheric pressure, Pa                                          </w:t>
      </w:r>
    </w:p>
    <w:p w14:paraId="1181EF15" w14:textId="77777777" w:rsidR="00F71BEE" w:rsidRPr="00633CCD" w:rsidRDefault="00F71BEE" w:rsidP="00F71BEE">
      <w:pPr>
        <w:pStyle w:val="CETBodytext"/>
        <w:rPr>
          <w:rFonts w:eastAsia="SimSun"/>
        </w:rPr>
      </w:pPr>
      <m:oMath>
        <m:r>
          <w:rPr>
            <w:rFonts w:ascii="Cambria Math" w:eastAsia="SimSun" w:hAnsi="Cambria Math"/>
          </w:rPr>
          <m:t>r</m:t>
        </m:r>
      </m:oMath>
      <w:r w:rsidRPr="00633CCD">
        <w:rPr>
          <w:rFonts w:eastAsia="SimSun"/>
        </w:rPr>
        <w:t xml:space="preserve"> – jet radial direction, m</w:t>
      </w:r>
    </w:p>
    <w:p w14:paraId="40BDADD4" w14:textId="77777777" w:rsidR="00F71BEE" w:rsidRPr="00633CCD" w:rsidRDefault="00F71BEE" w:rsidP="00F71BEE">
      <w:pPr>
        <w:pStyle w:val="CETBodytext"/>
        <w:rPr>
          <w:rFonts w:eastAsia="SimSun"/>
        </w:rPr>
      </w:pPr>
      <m:oMath>
        <m:r>
          <w:rPr>
            <w:rFonts w:ascii="Cambria Math" w:eastAsia="SimSun" w:hAnsi="Cambria Math"/>
          </w:rPr>
          <m:t>U</m:t>
        </m:r>
        <m:r>
          <m:rPr>
            <m:sty m:val="p"/>
          </m:rPr>
          <w:rPr>
            <w:rFonts w:ascii="Cambria Math" w:eastAsia="SimSun" w:hAnsi="Cambria Math"/>
          </w:rPr>
          <m:t xml:space="preserve"> </m:t>
        </m:r>
      </m:oMath>
      <w:r w:rsidRPr="00633CCD">
        <w:rPr>
          <w:rFonts w:eastAsia="SimSun"/>
        </w:rPr>
        <w:t>– velocity, m/s</w:t>
      </w:r>
    </w:p>
    <w:p w14:paraId="47C27681" w14:textId="08EF7F5F" w:rsidR="00F71BEE" w:rsidRPr="00633CCD" w:rsidRDefault="00F94A40" w:rsidP="00F71BEE">
      <w:pPr>
        <w:pStyle w:val="CETBodytext"/>
        <w:rPr>
          <w:rFonts w:eastAsia="SimSun"/>
        </w:rPr>
      </w:pPr>
      <m:oMath>
        <m:r>
          <w:rPr>
            <w:rFonts w:ascii="Cambria Math" w:eastAsia="SimSun" w:hAnsi="Cambria Math"/>
          </w:rPr>
          <m:t>U</m:t>
        </m:r>
        <m:r>
          <m:rPr>
            <m:sty m:val="p"/>
          </m:rPr>
          <w:rPr>
            <w:rFonts w:ascii="Cambria Math" w:eastAsia="SimSun" w:hAnsi="Cambria Math"/>
          </w:rPr>
          <m:t>_0 (</m:t>
        </m:r>
        <m:r>
          <w:rPr>
            <w:rFonts w:ascii="Cambria Math" w:eastAsia="SimSun" w:hAnsi="Cambria Math"/>
          </w:rPr>
          <m:t>x</m:t>
        </m:r>
        <m:r>
          <m:rPr>
            <m:sty m:val="p"/>
          </m:rPr>
          <w:rPr>
            <w:rFonts w:ascii="Cambria Math" w:eastAsia="SimSun" w:hAnsi="Cambria Math"/>
          </w:rPr>
          <m:t xml:space="preserve">) </m:t>
        </m:r>
      </m:oMath>
      <w:r w:rsidR="00F71BEE" w:rsidRPr="00633CCD">
        <w:rPr>
          <w:rFonts w:eastAsia="SimSun"/>
        </w:rPr>
        <w:t>– jet centerline velocity, m/s</w:t>
      </w:r>
    </w:p>
    <w:p w14:paraId="0A492090" w14:textId="690BFC90" w:rsidR="00F71BEE" w:rsidRPr="00633CCD" w:rsidRDefault="00F94A40" w:rsidP="00F71BEE">
      <w:pPr>
        <w:pStyle w:val="CETBodytext"/>
        <w:rPr>
          <w:rFonts w:eastAsia="SimSun"/>
        </w:rPr>
      </w:pPr>
      <m:oMath>
        <m:r>
          <w:rPr>
            <w:rFonts w:ascii="Cambria Math" w:eastAsia="SimSun" w:hAnsi="Cambria Math"/>
          </w:rPr>
          <m:t>U</m:t>
        </m:r>
        <m:r>
          <m:rPr>
            <m:sty m:val="p"/>
          </m:rPr>
          <w:rPr>
            <w:rFonts w:ascii="Cambria Math" w:eastAsia="SimSun" w:hAnsi="Cambria Math"/>
          </w:rPr>
          <m:t>_∞</m:t>
        </m:r>
      </m:oMath>
      <w:r w:rsidR="00F71BEE" w:rsidRPr="00633CCD">
        <w:rPr>
          <w:rFonts w:eastAsia="SimSun"/>
        </w:rPr>
        <w:t>– ABL magnitude, m/s</w:t>
      </w:r>
    </w:p>
    <w:p w14:paraId="3272E4CB" w14:textId="77777777" w:rsidR="00F71BEE" w:rsidRDefault="00F71BEE" w:rsidP="00F71BEE">
      <w:pPr>
        <w:pStyle w:val="CETReferencetext"/>
        <w:rPr>
          <w:rFonts w:eastAsia="SimSun"/>
        </w:rPr>
      </w:pPr>
      <m:oMath>
        <m:r>
          <w:rPr>
            <w:rFonts w:ascii="Cambria Math" w:eastAsia="SimSun" w:hAnsi="Cambria Math"/>
          </w:rPr>
          <m:t>x</m:t>
        </m:r>
      </m:oMath>
      <w:r w:rsidRPr="00633CCD">
        <w:rPr>
          <w:rFonts w:eastAsia="SimSun"/>
        </w:rPr>
        <w:t xml:space="preserve"> – jet axial direction, </w:t>
      </w:r>
      <w:r>
        <w:rPr>
          <w:rFonts w:eastAsia="SimSun"/>
        </w:rPr>
        <w:t>m</w:t>
      </w:r>
    </w:p>
    <w:p w14:paraId="7CC00739" w14:textId="5C432901" w:rsidR="00F71BEE" w:rsidRDefault="00F94A40" w:rsidP="00F71BEE">
      <w:pPr>
        <w:pStyle w:val="CETReferencetext"/>
        <w:rPr>
          <w:rFonts w:eastAsia="SimSun"/>
          <w:lang w:val="en-US"/>
        </w:rPr>
      </w:pPr>
      <m:oMath>
        <m:r>
          <w:rPr>
            <w:rFonts w:ascii="Cambria Math" w:hAnsi="Cambria Math"/>
          </w:rPr>
          <m:t>ρ_e</m:t>
        </m:r>
      </m:oMath>
      <w:r w:rsidR="00F71BEE" w:rsidRPr="009A609C">
        <w:rPr>
          <w:rFonts w:eastAsia="SimSun"/>
          <w:lang w:val="en-US"/>
        </w:rPr>
        <w:t>– nozzle exit density, [kg/m</w:t>
      </w:r>
      <w:r w:rsidR="00F71BEE" w:rsidRPr="009A609C">
        <w:rPr>
          <w:rFonts w:eastAsia="SimSun"/>
          <w:vertAlign w:val="superscript"/>
          <w:lang w:val="en-US"/>
        </w:rPr>
        <w:t>3</w:t>
      </w:r>
      <w:r w:rsidR="00F71BEE" w:rsidRPr="009A609C">
        <w:rPr>
          <w:rFonts w:eastAsia="SimSun"/>
          <w:lang w:val="en-US"/>
        </w:rPr>
        <w:t>]</w:t>
      </w:r>
    </w:p>
    <w:p w14:paraId="6DE220D9" w14:textId="0B33CA5C" w:rsidR="00F71BEE" w:rsidRDefault="00F94A40" w:rsidP="00F71BEE">
      <w:pPr>
        <w:pStyle w:val="CETReferencetext"/>
        <w:rPr>
          <w:rFonts w:eastAsia="SimSun"/>
          <w:lang w:val="en-US"/>
        </w:rPr>
      </w:pPr>
      <m:oMath>
        <m:r>
          <w:rPr>
            <w:rFonts w:ascii="Cambria Math" w:hAnsi="Cambria Math"/>
          </w:rPr>
          <m:t>ρ_∞</m:t>
        </m:r>
      </m:oMath>
      <w:r w:rsidR="00F71BEE" w:rsidRPr="009A609C">
        <w:rPr>
          <w:rFonts w:eastAsia="SimSun"/>
          <w:lang w:val="en-US"/>
        </w:rPr>
        <w:t xml:space="preserve">– </w:t>
      </w:r>
      <w:r w:rsidR="00F71BEE">
        <w:rPr>
          <w:rFonts w:eastAsia="SimSun"/>
          <w:lang w:val="en-US"/>
        </w:rPr>
        <w:t xml:space="preserve">ambient </w:t>
      </w:r>
      <w:r w:rsidR="00F71BEE" w:rsidRPr="009A609C">
        <w:rPr>
          <w:rFonts w:eastAsia="SimSun"/>
          <w:lang w:val="en-US"/>
        </w:rPr>
        <w:t>density, [kg/m</w:t>
      </w:r>
      <w:r w:rsidR="00F71BEE" w:rsidRPr="009A609C">
        <w:rPr>
          <w:rFonts w:eastAsia="SimSun"/>
          <w:vertAlign w:val="superscript"/>
          <w:lang w:val="en-US"/>
        </w:rPr>
        <w:t>3</w:t>
      </w:r>
      <w:r w:rsidR="00F71BEE" w:rsidRPr="009A609C">
        <w:rPr>
          <w:rFonts w:eastAsia="SimSun"/>
          <w:lang w:val="en-US"/>
        </w:rPr>
        <w:t>]</w:t>
      </w:r>
    </w:p>
    <w:p w14:paraId="17130A83" w14:textId="77777777" w:rsidR="00F71BEE" w:rsidRDefault="00F71BEE" w:rsidP="00F71BEE">
      <w:pPr>
        <w:pStyle w:val="CETReference"/>
        <w:sectPr w:rsidR="00F71BEE" w:rsidSect="00F71BEE">
          <w:type w:val="continuous"/>
          <w:pgSz w:w="11906" w:h="16838" w:code="9"/>
          <w:pgMar w:top="1701" w:right="1418" w:bottom="1701" w:left="1701" w:header="1701" w:footer="0" w:gutter="0"/>
          <w:cols w:num="2" w:space="708"/>
          <w:formProt w:val="0"/>
          <w:titlePg/>
          <w:docGrid w:linePitch="360"/>
        </w:sectPr>
      </w:pPr>
    </w:p>
    <w:p w14:paraId="508709CC" w14:textId="77777777" w:rsidR="00F71BEE" w:rsidRPr="00B57B36" w:rsidRDefault="00F71BEE" w:rsidP="00F71BEE">
      <w:pPr>
        <w:pStyle w:val="CETReference"/>
      </w:pPr>
      <w:r>
        <w:t>R</w:t>
      </w:r>
      <w:r w:rsidRPr="00B57B36">
        <w:t>eferences</w:t>
      </w:r>
    </w:p>
    <w:p w14:paraId="678FB884" w14:textId="77777777" w:rsidR="00F71BEE" w:rsidRDefault="00F71BEE" w:rsidP="00F71BEE">
      <w:pPr>
        <w:pStyle w:val="CETReferencetext"/>
        <w:rPr>
          <w:lang w:val="en-BE"/>
        </w:rPr>
      </w:pPr>
      <w:r w:rsidRPr="00161A64">
        <w:rPr>
          <w:lang w:val="en-BE"/>
        </w:rPr>
        <w:t xml:space="preserve">Bohren, C.F. and Huffman, D.R., 2008. </w:t>
      </w:r>
      <w:r w:rsidRPr="00161A64">
        <w:rPr>
          <w:i/>
          <w:iCs/>
          <w:lang w:val="en-BE"/>
        </w:rPr>
        <w:t>Absorption and scattering of light by small particles</w:t>
      </w:r>
      <w:r w:rsidRPr="00161A64">
        <w:rPr>
          <w:lang w:val="en-BE"/>
        </w:rPr>
        <w:t>. John Wiley &amp; Sons.</w:t>
      </w:r>
    </w:p>
    <w:p w14:paraId="06DA7222" w14:textId="65458C1F" w:rsidR="0056480D" w:rsidRPr="00161A64" w:rsidRDefault="0056480D" w:rsidP="0056480D">
      <w:pPr>
        <w:pStyle w:val="CETReferencetext"/>
        <w:rPr>
          <w:lang w:val="en-BE"/>
        </w:rPr>
      </w:pPr>
      <w:r w:rsidRPr="0056480D">
        <w:rPr>
          <w:lang w:val="en-BE"/>
        </w:rPr>
        <w:t xml:space="preserve">De Visscher, A., 2013. </w:t>
      </w:r>
      <w:r w:rsidRPr="0056480D">
        <w:rPr>
          <w:i/>
          <w:iCs/>
          <w:lang w:val="en-BE"/>
        </w:rPr>
        <w:t xml:space="preserve">Air dispersion </w:t>
      </w:r>
      <w:proofErr w:type="spellStart"/>
      <w:r w:rsidRPr="0056480D">
        <w:rPr>
          <w:i/>
          <w:iCs/>
          <w:lang w:val="en-BE"/>
        </w:rPr>
        <w:t>modeling</w:t>
      </w:r>
      <w:proofErr w:type="spellEnd"/>
      <w:r w:rsidRPr="0056480D">
        <w:rPr>
          <w:i/>
          <w:iCs/>
          <w:lang w:val="en-BE"/>
        </w:rPr>
        <w:t>: foundations and applications</w:t>
      </w:r>
      <w:r w:rsidRPr="0056480D">
        <w:rPr>
          <w:lang w:val="en-BE"/>
        </w:rPr>
        <w:t>. John Wiley &amp; Sons.</w:t>
      </w:r>
    </w:p>
    <w:p w14:paraId="0FA67EE4" w14:textId="77777777" w:rsidR="00F71BEE" w:rsidRPr="001521E9" w:rsidRDefault="00F71BEE" w:rsidP="00F71BEE">
      <w:pPr>
        <w:pStyle w:val="CETReferencetext"/>
        <w:rPr>
          <w:lang w:val="en-BE"/>
        </w:rPr>
      </w:pPr>
      <w:proofErr w:type="spellStart"/>
      <w:r w:rsidRPr="001521E9">
        <w:rPr>
          <w:lang w:val="en-BE"/>
        </w:rPr>
        <w:t>Fouchier</w:t>
      </w:r>
      <w:proofErr w:type="spellEnd"/>
      <w:r w:rsidRPr="001521E9">
        <w:rPr>
          <w:lang w:val="en-BE"/>
        </w:rPr>
        <w:t xml:space="preserve"> C., 2020, Investigation of the Pollutant Dispersion Driven by a Condensed-Phase Explosion in an Urban Environment, PhD Thesis, Université libre de </w:t>
      </w:r>
      <w:proofErr w:type="spellStart"/>
      <w:r w:rsidRPr="001521E9">
        <w:rPr>
          <w:lang w:val="en-BE"/>
        </w:rPr>
        <w:t>Bruxelles</w:t>
      </w:r>
      <w:proofErr w:type="spellEnd"/>
      <w:r w:rsidRPr="001521E9">
        <w:rPr>
          <w:lang w:val="en-BE"/>
        </w:rPr>
        <w:t xml:space="preserve">, </w:t>
      </w:r>
      <w:proofErr w:type="spellStart"/>
      <w:r w:rsidRPr="001521E9">
        <w:rPr>
          <w:lang w:val="en-BE"/>
        </w:rPr>
        <w:t>Bruxelles</w:t>
      </w:r>
      <w:proofErr w:type="spellEnd"/>
      <w:r w:rsidRPr="001521E9">
        <w:rPr>
          <w:lang w:val="en-BE"/>
        </w:rPr>
        <w:t>, Belgium.</w:t>
      </w:r>
    </w:p>
    <w:p w14:paraId="32A019B4" w14:textId="6E5E5DD6" w:rsidR="0056480D" w:rsidRPr="0056480D" w:rsidRDefault="0056480D" w:rsidP="0056480D">
      <w:pPr>
        <w:pStyle w:val="CETReferencetext"/>
        <w:rPr>
          <w:lang w:val="en-BE"/>
        </w:rPr>
      </w:pPr>
      <w:r w:rsidRPr="0056480D">
        <w:rPr>
          <w:lang w:val="en-BE"/>
        </w:rPr>
        <w:t xml:space="preserve">Holmes, N.S. and </w:t>
      </w:r>
      <w:proofErr w:type="spellStart"/>
      <w:r w:rsidRPr="0056480D">
        <w:rPr>
          <w:lang w:val="en-BE"/>
        </w:rPr>
        <w:t>Morawska</w:t>
      </w:r>
      <w:proofErr w:type="spellEnd"/>
      <w:r w:rsidRPr="0056480D">
        <w:rPr>
          <w:lang w:val="en-BE"/>
        </w:rPr>
        <w:t xml:space="preserve">, L., 2006. A review of dispersion modelling and its application to the dispersion of particles: An overview of different dispersion models available. </w:t>
      </w:r>
      <w:r w:rsidRPr="0056480D">
        <w:rPr>
          <w:i/>
          <w:iCs/>
          <w:lang w:val="en-BE"/>
        </w:rPr>
        <w:t>Atmospheric environment</w:t>
      </w:r>
      <w:r>
        <w:rPr>
          <w:lang w:val="en-BE"/>
        </w:rPr>
        <w:t>.</w:t>
      </w:r>
    </w:p>
    <w:p w14:paraId="015EA9A1" w14:textId="77777777" w:rsidR="00F71BEE" w:rsidRDefault="00F71BEE" w:rsidP="00F71BEE">
      <w:pPr>
        <w:pStyle w:val="CETReferencetext"/>
        <w:rPr>
          <w:lang w:val="en-BE"/>
        </w:rPr>
      </w:pPr>
      <w:r w:rsidRPr="00A10BFF">
        <w:rPr>
          <w:lang w:val="en-US"/>
        </w:rPr>
        <w:t xml:space="preserve">Hulst, H.C. and van de Hulst, H.C., 1981. </w:t>
      </w:r>
      <w:r w:rsidRPr="00161A64">
        <w:rPr>
          <w:i/>
          <w:iCs/>
          <w:lang w:val="en-BE"/>
        </w:rPr>
        <w:t>Light scattering by small particles</w:t>
      </w:r>
      <w:r w:rsidRPr="00161A64">
        <w:rPr>
          <w:lang w:val="en-BE"/>
        </w:rPr>
        <w:t>. Courier Corporation.</w:t>
      </w:r>
    </w:p>
    <w:p w14:paraId="22FD882C" w14:textId="56240721" w:rsidR="00B71106" w:rsidRDefault="00B71106" w:rsidP="00B71106">
      <w:pPr>
        <w:pStyle w:val="CETReferencetext"/>
        <w:rPr>
          <w:lang w:val="en-BE"/>
        </w:rPr>
      </w:pPr>
      <w:proofErr w:type="spellStart"/>
      <w:r w:rsidRPr="00B71106">
        <w:rPr>
          <w:lang w:val="en-BE"/>
        </w:rPr>
        <w:t>Yüceil</w:t>
      </w:r>
      <w:proofErr w:type="spellEnd"/>
      <w:r w:rsidRPr="00B71106">
        <w:rPr>
          <w:lang w:val="en-BE"/>
        </w:rPr>
        <w:t xml:space="preserve">, K.B. and </w:t>
      </w:r>
      <w:proofErr w:type="spellStart"/>
      <w:r w:rsidRPr="00B71106">
        <w:rPr>
          <w:lang w:val="en-BE"/>
        </w:rPr>
        <w:t>Ötügen</w:t>
      </w:r>
      <w:proofErr w:type="spellEnd"/>
      <w:r w:rsidRPr="00B71106">
        <w:rPr>
          <w:lang w:val="en-BE"/>
        </w:rPr>
        <w:t xml:space="preserve">, M.V., 2002. Scaling parameters for </w:t>
      </w:r>
      <w:proofErr w:type="spellStart"/>
      <w:r w:rsidRPr="00B71106">
        <w:rPr>
          <w:lang w:val="en-BE"/>
        </w:rPr>
        <w:t>underexpanded</w:t>
      </w:r>
      <w:proofErr w:type="spellEnd"/>
      <w:r w:rsidRPr="00B71106">
        <w:rPr>
          <w:lang w:val="en-BE"/>
        </w:rPr>
        <w:t xml:space="preserve"> supersonic jets. </w:t>
      </w:r>
      <w:r w:rsidRPr="00B71106">
        <w:rPr>
          <w:i/>
          <w:iCs/>
          <w:lang w:val="en-BE"/>
        </w:rPr>
        <w:t>Physics of Fluids</w:t>
      </w:r>
      <w:r w:rsidRPr="00B71106">
        <w:rPr>
          <w:lang w:val="en-BE"/>
        </w:rPr>
        <w:t xml:space="preserve">, </w:t>
      </w:r>
      <w:r w:rsidRPr="00B71106">
        <w:rPr>
          <w:i/>
          <w:iCs/>
          <w:lang w:val="en-BE"/>
        </w:rPr>
        <w:t>14</w:t>
      </w:r>
      <w:r w:rsidRPr="00B71106">
        <w:rPr>
          <w:lang w:val="en-BE"/>
        </w:rPr>
        <w:t>(12), pp.4206-4215.</w:t>
      </w:r>
    </w:p>
    <w:p w14:paraId="53031649" w14:textId="0B05A7DB" w:rsidR="00426600" w:rsidRDefault="004D4CB3" w:rsidP="00426600">
      <w:pPr>
        <w:pStyle w:val="CETReferencetext"/>
        <w:rPr>
          <w:lang w:val="en-BE"/>
        </w:rPr>
      </w:pPr>
      <w:r>
        <w:rPr>
          <w:lang w:val="en-BE"/>
        </w:rPr>
        <w:t xml:space="preserve">OSHA: </w:t>
      </w:r>
      <w:r w:rsidR="00426600" w:rsidRPr="00426600">
        <w:rPr>
          <w:lang w:val="en-BE"/>
        </w:rPr>
        <w:t>Occupational Safety and Health Administration</w:t>
      </w:r>
      <w:r w:rsidR="00426600">
        <w:rPr>
          <w:lang w:val="en-BE"/>
        </w:rPr>
        <w:t>, 2023.</w:t>
      </w:r>
      <w:r w:rsidR="00426600" w:rsidRPr="00426600">
        <w:rPr>
          <w:lang w:val="en-BE"/>
        </w:rPr>
        <w:t xml:space="preserve"> Technical Manual, Instruction TED 01-00-015.</w:t>
      </w:r>
    </w:p>
    <w:p w14:paraId="279E2CD4" w14:textId="77777777" w:rsidR="00F71BEE" w:rsidRDefault="00F71BEE" w:rsidP="00F71BEE">
      <w:pPr>
        <w:pStyle w:val="CETReferencetext"/>
        <w:rPr>
          <w:lang w:val="en-BE"/>
        </w:rPr>
      </w:pPr>
      <w:r w:rsidRPr="00441AC6">
        <w:rPr>
          <w:lang w:val="en-BE"/>
        </w:rPr>
        <w:t xml:space="preserve">Pope, S.B., 2001. Turbulent flows. </w:t>
      </w:r>
      <w:r w:rsidRPr="00441AC6">
        <w:rPr>
          <w:i/>
          <w:iCs/>
          <w:lang w:val="en-BE"/>
        </w:rPr>
        <w:t>Measurement Science and Technology</w:t>
      </w:r>
      <w:r w:rsidRPr="00441AC6">
        <w:rPr>
          <w:lang w:val="en-BE"/>
        </w:rPr>
        <w:t xml:space="preserve">, </w:t>
      </w:r>
      <w:r w:rsidRPr="00441AC6">
        <w:rPr>
          <w:i/>
          <w:iCs/>
          <w:lang w:val="en-BE"/>
        </w:rPr>
        <w:t>12</w:t>
      </w:r>
      <w:r w:rsidRPr="00441AC6">
        <w:rPr>
          <w:lang w:val="en-BE"/>
        </w:rPr>
        <w:t>(11), pp.2020-2021.</w:t>
      </w:r>
    </w:p>
    <w:p w14:paraId="1E68C117" w14:textId="22C6329F" w:rsidR="006743E7" w:rsidRPr="00426600" w:rsidRDefault="006743E7" w:rsidP="006743E7">
      <w:pPr>
        <w:pStyle w:val="CETReferencetext"/>
        <w:rPr>
          <w:i/>
          <w:iCs/>
          <w:lang w:val="en-BE"/>
        </w:rPr>
      </w:pPr>
      <w:r w:rsidRPr="006743E7">
        <w:rPr>
          <w:lang w:val="en-BE"/>
        </w:rPr>
        <w:t xml:space="preserve">Sanapo, C., Ruiz, S.G., Fouchier, C., </w:t>
      </w:r>
      <w:proofErr w:type="spellStart"/>
      <w:r w:rsidRPr="006743E7">
        <w:rPr>
          <w:lang w:val="en-BE"/>
        </w:rPr>
        <w:t>Courtiaud</w:t>
      </w:r>
      <w:proofErr w:type="spellEnd"/>
      <w:r w:rsidRPr="006743E7">
        <w:rPr>
          <w:lang w:val="en-BE"/>
        </w:rPr>
        <w:t xml:space="preserve">, S. and Laboureur, D., Velocity and Concentration Measurements of Supersonic </w:t>
      </w:r>
      <w:proofErr w:type="spellStart"/>
      <w:r w:rsidRPr="006743E7">
        <w:rPr>
          <w:lang w:val="en-BE"/>
        </w:rPr>
        <w:t>Underexpanded</w:t>
      </w:r>
      <w:proofErr w:type="spellEnd"/>
      <w:r w:rsidRPr="006743E7">
        <w:rPr>
          <w:lang w:val="en-BE"/>
        </w:rPr>
        <w:t xml:space="preserve"> Jets</w:t>
      </w:r>
      <w:r w:rsidR="00426600">
        <w:rPr>
          <w:lang w:val="en-BE"/>
        </w:rPr>
        <w:t xml:space="preserve">. </w:t>
      </w:r>
      <w:r w:rsidR="00426600" w:rsidRPr="00426600">
        <w:rPr>
          <w:i/>
          <w:iCs/>
        </w:rPr>
        <w:t>Proceedings of the</w:t>
      </w:r>
      <w:r w:rsidR="00426600">
        <w:rPr>
          <w:i/>
          <w:iCs/>
        </w:rPr>
        <w:t xml:space="preserve"> 21st</w:t>
      </w:r>
      <w:r w:rsidR="00426600" w:rsidRPr="00426600">
        <w:rPr>
          <w:i/>
          <w:iCs/>
        </w:rPr>
        <w:t xml:space="preserve"> International Symposium on the Application of Laser and Imaging Techniques to Fluid Mechanics</w:t>
      </w:r>
      <w:r w:rsidR="00426600">
        <w:rPr>
          <w:i/>
          <w:iCs/>
        </w:rPr>
        <w:t>.</w:t>
      </w:r>
    </w:p>
    <w:p w14:paraId="7A2A825A" w14:textId="77777777" w:rsidR="00F71BEE" w:rsidRPr="00161A64" w:rsidRDefault="00F71BEE" w:rsidP="00F71BEE">
      <w:pPr>
        <w:pStyle w:val="CETReferencetext"/>
        <w:rPr>
          <w:lang w:val="en-BE"/>
        </w:rPr>
      </w:pPr>
      <w:r w:rsidRPr="00161A64">
        <w:rPr>
          <w:lang w:val="en-BE"/>
        </w:rPr>
        <w:t xml:space="preserve">Scarano, F., 2007. Overview of PIV in supersonic flows. </w:t>
      </w:r>
      <w:r w:rsidRPr="00161A64">
        <w:rPr>
          <w:i/>
          <w:iCs/>
          <w:lang w:val="en-BE"/>
        </w:rPr>
        <w:t>Particle Image Velocimetry: New Developments and Recent Applications</w:t>
      </w:r>
      <w:r w:rsidRPr="00161A64">
        <w:rPr>
          <w:lang w:val="en-BE"/>
        </w:rPr>
        <w:t>, pp.445-463.</w:t>
      </w:r>
    </w:p>
    <w:p w14:paraId="19C4FC68" w14:textId="7E98FD2C" w:rsidR="004628D2" w:rsidRPr="004C145A" w:rsidRDefault="0056480D" w:rsidP="004C145A">
      <w:pPr>
        <w:pStyle w:val="CETReferencetext"/>
        <w:rPr>
          <w:lang w:val="en-BE"/>
        </w:rPr>
      </w:pPr>
      <w:r w:rsidRPr="0056480D">
        <w:rPr>
          <w:lang w:val="en-BE"/>
        </w:rPr>
        <w:t xml:space="preserve">Zhang, X. and Wang, J., 2022. Atmospheric dispersion of chemical, biological, and radiological hazardous pollutants: Informing risk assessment for public safety. </w:t>
      </w:r>
      <w:r w:rsidRPr="0056480D">
        <w:rPr>
          <w:i/>
          <w:iCs/>
          <w:lang w:val="en-BE"/>
        </w:rPr>
        <w:t>Journal of Safety Science and Resilience</w:t>
      </w:r>
      <w:r w:rsidR="00213F4D">
        <w:rPr>
          <w:lang w:val="en-BE"/>
        </w:rPr>
        <w:t>.</w:t>
      </w:r>
    </w:p>
    <w:sectPr w:rsidR="004628D2" w:rsidRPr="004C145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CAA0" w14:textId="77777777" w:rsidR="00125096" w:rsidRDefault="00125096" w:rsidP="004F5E36">
      <w:r>
        <w:separator/>
      </w:r>
    </w:p>
  </w:endnote>
  <w:endnote w:type="continuationSeparator" w:id="0">
    <w:p w14:paraId="12212F4B" w14:textId="77777777" w:rsidR="00125096" w:rsidRDefault="0012509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A2289" w14:textId="77777777" w:rsidR="00125096" w:rsidRDefault="00125096" w:rsidP="004F5E36">
      <w:r>
        <w:separator/>
      </w:r>
    </w:p>
  </w:footnote>
  <w:footnote w:type="continuationSeparator" w:id="0">
    <w:p w14:paraId="7A5449CE" w14:textId="77777777" w:rsidR="00125096" w:rsidRDefault="0012509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547C6"/>
    <w:multiLevelType w:val="multilevel"/>
    <w:tmpl w:val="2904F4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3B878AF"/>
    <w:multiLevelType w:val="hybridMultilevel"/>
    <w:tmpl w:val="693EFA7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438217E"/>
    <w:multiLevelType w:val="multilevel"/>
    <w:tmpl w:val="4EA8FC2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BF504F"/>
    <w:multiLevelType w:val="hybridMultilevel"/>
    <w:tmpl w:val="650016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2713304"/>
    <w:multiLevelType w:val="hybridMultilevel"/>
    <w:tmpl w:val="D94E09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4"/>
  </w:num>
  <w:num w:numId="16">
    <w:abstractNumId w:val="22"/>
  </w:num>
  <w:num w:numId="17">
    <w:abstractNumId w:val="14"/>
  </w:num>
  <w:num w:numId="18">
    <w:abstractNumId w:val="15"/>
    <w:lvlOverride w:ilvl="0">
      <w:startOverride w:val="1"/>
    </w:lvlOverride>
  </w:num>
  <w:num w:numId="19">
    <w:abstractNumId w:val="19"/>
  </w:num>
  <w:num w:numId="20">
    <w:abstractNumId w:val="18"/>
  </w:num>
  <w:num w:numId="21">
    <w:abstractNumId w:val="17"/>
  </w:num>
  <w:num w:numId="22">
    <w:abstractNumId w:val="16"/>
  </w:num>
  <w:num w:numId="23">
    <w:abstractNumId w:val="11"/>
  </w:num>
  <w:num w:numId="24">
    <w:abstractNumId w:val="25"/>
  </w:num>
  <w:num w:numId="25">
    <w:abstractNumId w:val="12"/>
  </w:num>
  <w:num w:numId="26">
    <w:abstractNumId w:val="2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2F86"/>
    <w:rsid w:val="00013340"/>
    <w:rsid w:val="0003148D"/>
    <w:rsid w:val="00031EEC"/>
    <w:rsid w:val="00032BAF"/>
    <w:rsid w:val="00051566"/>
    <w:rsid w:val="000562A9"/>
    <w:rsid w:val="00062A9A"/>
    <w:rsid w:val="00062E51"/>
    <w:rsid w:val="00065058"/>
    <w:rsid w:val="00086C39"/>
    <w:rsid w:val="000A03B2"/>
    <w:rsid w:val="000B44D0"/>
    <w:rsid w:val="000D0268"/>
    <w:rsid w:val="000D34BE"/>
    <w:rsid w:val="000E0B3C"/>
    <w:rsid w:val="000E102F"/>
    <w:rsid w:val="000E2A43"/>
    <w:rsid w:val="000E36F1"/>
    <w:rsid w:val="000E3A73"/>
    <w:rsid w:val="000E414A"/>
    <w:rsid w:val="000E6517"/>
    <w:rsid w:val="000E75FD"/>
    <w:rsid w:val="000F093C"/>
    <w:rsid w:val="000F787B"/>
    <w:rsid w:val="001135B8"/>
    <w:rsid w:val="0012091F"/>
    <w:rsid w:val="00125096"/>
    <w:rsid w:val="00126BC2"/>
    <w:rsid w:val="001308B6"/>
    <w:rsid w:val="0013121F"/>
    <w:rsid w:val="00131FE6"/>
    <w:rsid w:val="0013263F"/>
    <w:rsid w:val="001331DF"/>
    <w:rsid w:val="00134DE4"/>
    <w:rsid w:val="0014034D"/>
    <w:rsid w:val="00140FE3"/>
    <w:rsid w:val="00144D16"/>
    <w:rsid w:val="00150E59"/>
    <w:rsid w:val="001521E9"/>
    <w:rsid w:val="00152DE3"/>
    <w:rsid w:val="00164CF9"/>
    <w:rsid w:val="001667A6"/>
    <w:rsid w:val="0018171E"/>
    <w:rsid w:val="00184AD6"/>
    <w:rsid w:val="00194AF0"/>
    <w:rsid w:val="001A209D"/>
    <w:rsid w:val="001A4AF7"/>
    <w:rsid w:val="001B0349"/>
    <w:rsid w:val="001B1E93"/>
    <w:rsid w:val="001B65C1"/>
    <w:rsid w:val="001C260F"/>
    <w:rsid w:val="001C5C3A"/>
    <w:rsid w:val="001C684B"/>
    <w:rsid w:val="001D0CFB"/>
    <w:rsid w:val="001D21AF"/>
    <w:rsid w:val="001D53FC"/>
    <w:rsid w:val="001F42A5"/>
    <w:rsid w:val="001F7B9D"/>
    <w:rsid w:val="00201C93"/>
    <w:rsid w:val="00213F4D"/>
    <w:rsid w:val="002224B4"/>
    <w:rsid w:val="002407C0"/>
    <w:rsid w:val="00242258"/>
    <w:rsid w:val="002447EF"/>
    <w:rsid w:val="00251550"/>
    <w:rsid w:val="00255A69"/>
    <w:rsid w:val="00263189"/>
    <w:rsid w:val="00263B05"/>
    <w:rsid w:val="0027221A"/>
    <w:rsid w:val="002735B3"/>
    <w:rsid w:val="00275B61"/>
    <w:rsid w:val="00276349"/>
    <w:rsid w:val="00280FAF"/>
    <w:rsid w:val="00282656"/>
    <w:rsid w:val="00295E4A"/>
    <w:rsid w:val="00296B83"/>
    <w:rsid w:val="002B4015"/>
    <w:rsid w:val="002B6554"/>
    <w:rsid w:val="002B690A"/>
    <w:rsid w:val="002B78CE"/>
    <w:rsid w:val="002C2FB6"/>
    <w:rsid w:val="002D3184"/>
    <w:rsid w:val="002D42A7"/>
    <w:rsid w:val="002E0C4A"/>
    <w:rsid w:val="002E3979"/>
    <w:rsid w:val="002E5FA7"/>
    <w:rsid w:val="002E70CA"/>
    <w:rsid w:val="002F3309"/>
    <w:rsid w:val="003008CE"/>
    <w:rsid w:val="003009B7"/>
    <w:rsid w:val="00300E56"/>
    <w:rsid w:val="0030152C"/>
    <w:rsid w:val="0030469C"/>
    <w:rsid w:val="003075D7"/>
    <w:rsid w:val="00316898"/>
    <w:rsid w:val="00320835"/>
    <w:rsid w:val="0032156A"/>
    <w:rsid w:val="00321CA6"/>
    <w:rsid w:val="00323763"/>
    <w:rsid w:val="00323C5F"/>
    <w:rsid w:val="00330E20"/>
    <w:rsid w:val="00334C09"/>
    <w:rsid w:val="003723D4"/>
    <w:rsid w:val="00375C16"/>
    <w:rsid w:val="00381905"/>
    <w:rsid w:val="00384CC8"/>
    <w:rsid w:val="003871FD"/>
    <w:rsid w:val="003A1E30"/>
    <w:rsid w:val="003A2829"/>
    <w:rsid w:val="003A7D1C"/>
    <w:rsid w:val="003B304B"/>
    <w:rsid w:val="003B3146"/>
    <w:rsid w:val="003B49CD"/>
    <w:rsid w:val="003B4E27"/>
    <w:rsid w:val="003C6388"/>
    <w:rsid w:val="003D1E02"/>
    <w:rsid w:val="003E6B2B"/>
    <w:rsid w:val="003F015E"/>
    <w:rsid w:val="00400414"/>
    <w:rsid w:val="0041446B"/>
    <w:rsid w:val="00424304"/>
    <w:rsid w:val="00426600"/>
    <w:rsid w:val="00432DF9"/>
    <w:rsid w:val="0044071E"/>
    <w:rsid w:val="0044329C"/>
    <w:rsid w:val="00452F23"/>
    <w:rsid w:val="00453E24"/>
    <w:rsid w:val="00453FC2"/>
    <w:rsid w:val="00457456"/>
    <w:rsid w:val="004577FE"/>
    <w:rsid w:val="00457B9C"/>
    <w:rsid w:val="0046164A"/>
    <w:rsid w:val="004628D2"/>
    <w:rsid w:val="00462DCD"/>
    <w:rsid w:val="004648AD"/>
    <w:rsid w:val="004703A9"/>
    <w:rsid w:val="004760DE"/>
    <w:rsid w:val="004763D7"/>
    <w:rsid w:val="00485CD4"/>
    <w:rsid w:val="004A004E"/>
    <w:rsid w:val="004A24CF"/>
    <w:rsid w:val="004C145A"/>
    <w:rsid w:val="004C3D1D"/>
    <w:rsid w:val="004C3D84"/>
    <w:rsid w:val="004C7345"/>
    <w:rsid w:val="004C764B"/>
    <w:rsid w:val="004C7913"/>
    <w:rsid w:val="004D4CB3"/>
    <w:rsid w:val="004E4DD6"/>
    <w:rsid w:val="004F5E36"/>
    <w:rsid w:val="00507B47"/>
    <w:rsid w:val="00507BEF"/>
    <w:rsid w:val="00507CC9"/>
    <w:rsid w:val="005119A5"/>
    <w:rsid w:val="005278B7"/>
    <w:rsid w:val="00532016"/>
    <w:rsid w:val="005346C8"/>
    <w:rsid w:val="005424FC"/>
    <w:rsid w:val="00543E7D"/>
    <w:rsid w:val="00547A68"/>
    <w:rsid w:val="005531C9"/>
    <w:rsid w:val="00554879"/>
    <w:rsid w:val="00557F6E"/>
    <w:rsid w:val="00564532"/>
    <w:rsid w:val="0056480D"/>
    <w:rsid w:val="00570C43"/>
    <w:rsid w:val="00591BFD"/>
    <w:rsid w:val="00592274"/>
    <w:rsid w:val="005A0BCC"/>
    <w:rsid w:val="005B2110"/>
    <w:rsid w:val="005B350B"/>
    <w:rsid w:val="005B61E6"/>
    <w:rsid w:val="005C77E1"/>
    <w:rsid w:val="005D668A"/>
    <w:rsid w:val="005D6A2F"/>
    <w:rsid w:val="005E0592"/>
    <w:rsid w:val="005E1A82"/>
    <w:rsid w:val="005E794C"/>
    <w:rsid w:val="005F0A28"/>
    <w:rsid w:val="005F0E5E"/>
    <w:rsid w:val="005F34C7"/>
    <w:rsid w:val="00600535"/>
    <w:rsid w:val="00602242"/>
    <w:rsid w:val="006079AB"/>
    <w:rsid w:val="00610CD6"/>
    <w:rsid w:val="00620DEE"/>
    <w:rsid w:val="006219BF"/>
    <w:rsid w:val="00621F92"/>
    <w:rsid w:val="0062280A"/>
    <w:rsid w:val="006231E1"/>
    <w:rsid w:val="00625639"/>
    <w:rsid w:val="00631B33"/>
    <w:rsid w:val="00637F22"/>
    <w:rsid w:val="0064184D"/>
    <w:rsid w:val="006422CC"/>
    <w:rsid w:val="00643738"/>
    <w:rsid w:val="00651D18"/>
    <w:rsid w:val="00660E3E"/>
    <w:rsid w:val="00662E74"/>
    <w:rsid w:val="006632F4"/>
    <w:rsid w:val="006743E7"/>
    <w:rsid w:val="00680C23"/>
    <w:rsid w:val="00683E23"/>
    <w:rsid w:val="00693766"/>
    <w:rsid w:val="006A3281"/>
    <w:rsid w:val="006A657E"/>
    <w:rsid w:val="006A6DE5"/>
    <w:rsid w:val="006B4888"/>
    <w:rsid w:val="006C2E45"/>
    <w:rsid w:val="006C3403"/>
    <w:rsid w:val="006C359C"/>
    <w:rsid w:val="006C4BB0"/>
    <w:rsid w:val="006C5579"/>
    <w:rsid w:val="006D6E8B"/>
    <w:rsid w:val="006D7209"/>
    <w:rsid w:val="006E3B6E"/>
    <w:rsid w:val="006E6EBF"/>
    <w:rsid w:val="006E737D"/>
    <w:rsid w:val="007069A2"/>
    <w:rsid w:val="00707DD1"/>
    <w:rsid w:val="00713973"/>
    <w:rsid w:val="00715DC7"/>
    <w:rsid w:val="00720A24"/>
    <w:rsid w:val="007263ED"/>
    <w:rsid w:val="007267BC"/>
    <w:rsid w:val="00732386"/>
    <w:rsid w:val="0073514D"/>
    <w:rsid w:val="00742CF1"/>
    <w:rsid w:val="007447F3"/>
    <w:rsid w:val="0075499F"/>
    <w:rsid w:val="007661C8"/>
    <w:rsid w:val="0077098D"/>
    <w:rsid w:val="00785394"/>
    <w:rsid w:val="00785BF9"/>
    <w:rsid w:val="007931FA"/>
    <w:rsid w:val="007A4861"/>
    <w:rsid w:val="007A7BBA"/>
    <w:rsid w:val="007B0C50"/>
    <w:rsid w:val="007B48F9"/>
    <w:rsid w:val="007C1A43"/>
    <w:rsid w:val="007D0951"/>
    <w:rsid w:val="007D610D"/>
    <w:rsid w:val="007F2D0F"/>
    <w:rsid w:val="0080013E"/>
    <w:rsid w:val="00801759"/>
    <w:rsid w:val="00813288"/>
    <w:rsid w:val="008168FC"/>
    <w:rsid w:val="00830996"/>
    <w:rsid w:val="008345F1"/>
    <w:rsid w:val="00865B07"/>
    <w:rsid w:val="008667EA"/>
    <w:rsid w:val="00874EC1"/>
    <w:rsid w:val="0087637F"/>
    <w:rsid w:val="00887BEE"/>
    <w:rsid w:val="00892AD5"/>
    <w:rsid w:val="008A1512"/>
    <w:rsid w:val="008C11EE"/>
    <w:rsid w:val="008C2E0A"/>
    <w:rsid w:val="008D32B9"/>
    <w:rsid w:val="008D420A"/>
    <w:rsid w:val="008D433B"/>
    <w:rsid w:val="008D4A16"/>
    <w:rsid w:val="008E5401"/>
    <w:rsid w:val="008E566E"/>
    <w:rsid w:val="0090161A"/>
    <w:rsid w:val="00901EB6"/>
    <w:rsid w:val="009041F8"/>
    <w:rsid w:val="00904C62"/>
    <w:rsid w:val="00920566"/>
    <w:rsid w:val="00922BA8"/>
    <w:rsid w:val="00924DAC"/>
    <w:rsid w:val="00927058"/>
    <w:rsid w:val="00931C3A"/>
    <w:rsid w:val="00932223"/>
    <w:rsid w:val="00942750"/>
    <w:rsid w:val="009450CE"/>
    <w:rsid w:val="009459BB"/>
    <w:rsid w:val="00947179"/>
    <w:rsid w:val="0095164B"/>
    <w:rsid w:val="00954001"/>
    <w:rsid w:val="00954090"/>
    <w:rsid w:val="009556A7"/>
    <w:rsid w:val="009573E7"/>
    <w:rsid w:val="00961EEE"/>
    <w:rsid w:val="00963E05"/>
    <w:rsid w:val="00964A45"/>
    <w:rsid w:val="00967843"/>
    <w:rsid w:val="00967D54"/>
    <w:rsid w:val="00971028"/>
    <w:rsid w:val="00986385"/>
    <w:rsid w:val="00993B84"/>
    <w:rsid w:val="00994C6A"/>
    <w:rsid w:val="00996483"/>
    <w:rsid w:val="00996F5A"/>
    <w:rsid w:val="009B041A"/>
    <w:rsid w:val="009C37C3"/>
    <w:rsid w:val="009C7C86"/>
    <w:rsid w:val="009D2FF7"/>
    <w:rsid w:val="009D49AB"/>
    <w:rsid w:val="009E3C86"/>
    <w:rsid w:val="009E7884"/>
    <w:rsid w:val="009E788A"/>
    <w:rsid w:val="009F0E08"/>
    <w:rsid w:val="009F210B"/>
    <w:rsid w:val="009F7EBF"/>
    <w:rsid w:val="00A079AE"/>
    <w:rsid w:val="00A07E2E"/>
    <w:rsid w:val="00A10BFF"/>
    <w:rsid w:val="00A1133B"/>
    <w:rsid w:val="00A1763D"/>
    <w:rsid w:val="00A17CEC"/>
    <w:rsid w:val="00A27EF0"/>
    <w:rsid w:val="00A42361"/>
    <w:rsid w:val="00A50B20"/>
    <w:rsid w:val="00A51390"/>
    <w:rsid w:val="00A52629"/>
    <w:rsid w:val="00A527AE"/>
    <w:rsid w:val="00A60D13"/>
    <w:rsid w:val="00A6107F"/>
    <w:rsid w:val="00A678C7"/>
    <w:rsid w:val="00A72022"/>
    <w:rsid w:val="00A7223D"/>
    <w:rsid w:val="00A72745"/>
    <w:rsid w:val="00A76EFC"/>
    <w:rsid w:val="00A87D50"/>
    <w:rsid w:val="00A91010"/>
    <w:rsid w:val="00A97F29"/>
    <w:rsid w:val="00AA2FD3"/>
    <w:rsid w:val="00AA702E"/>
    <w:rsid w:val="00AA75E2"/>
    <w:rsid w:val="00AA7D26"/>
    <w:rsid w:val="00AB0964"/>
    <w:rsid w:val="00AB3F7E"/>
    <w:rsid w:val="00AB5011"/>
    <w:rsid w:val="00AC54CF"/>
    <w:rsid w:val="00AC7368"/>
    <w:rsid w:val="00AD16B9"/>
    <w:rsid w:val="00AE377D"/>
    <w:rsid w:val="00AE7E2F"/>
    <w:rsid w:val="00AF0EBA"/>
    <w:rsid w:val="00AF2463"/>
    <w:rsid w:val="00B02C8A"/>
    <w:rsid w:val="00B1014B"/>
    <w:rsid w:val="00B17FBD"/>
    <w:rsid w:val="00B315A6"/>
    <w:rsid w:val="00B31813"/>
    <w:rsid w:val="00B33365"/>
    <w:rsid w:val="00B44323"/>
    <w:rsid w:val="00B57B36"/>
    <w:rsid w:val="00B57E6F"/>
    <w:rsid w:val="00B71106"/>
    <w:rsid w:val="00B77F58"/>
    <w:rsid w:val="00B8686D"/>
    <w:rsid w:val="00B93F69"/>
    <w:rsid w:val="00BA13E7"/>
    <w:rsid w:val="00BB1DDC"/>
    <w:rsid w:val="00BC0665"/>
    <w:rsid w:val="00BC0868"/>
    <w:rsid w:val="00BC30C9"/>
    <w:rsid w:val="00BC42CE"/>
    <w:rsid w:val="00BC71B7"/>
    <w:rsid w:val="00BD077D"/>
    <w:rsid w:val="00BD60FE"/>
    <w:rsid w:val="00BE3E58"/>
    <w:rsid w:val="00BF13CE"/>
    <w:rsid w:val="00BF3D80"/>
    <w:rsid w:val="00C01616"/>
    <w:rsid w:val="00C0162B"/>
    <w:rsid w:val="00C068EC"/>
    <w:rsid w:val="00C068ED"/>
    <w:rsid w:val="00C06CC0"/>
    <w:rsid w:val="00C22E0C"/>
    <w:rsid w:val="00C23B25"/>
    <w:rsid w:val="00C345B1"/>
    <w:rsid w:val="00C40142"/>
    <w:rsid w:val="00C40D99"/>
    <w:rsid w:val="00C41D4F"/>
    <w:rsid w:val="00C52C3C"/>
    <w:rsid w:val="00C57182"/>
    <w:rsid w:val="00C57863"/>
    <w:rsid w:val="00C640AF"/>
    <w:rsid w:val="00C64B63"/>
    <w:rsid w:val="00C655FD"/>
    <w:rsid w:val="00C679D7"/>
    <w:rsid w:val="00C75407"/>
    <w:rsid w:val="00C77FBC"/>
    <w:rsid w:val="00C841C6"/>
    <w:rsid w:val="00C841F0"/>
    <w:rsid w:val="00C870A8"/>
    <w:rsid w:val="00C94434"/>
    <w:rsid w:val="00CA0D75"/>
    <w:rsid w:val="00CA1C95"/>
    <w:rsid w:val="00CA5A9C"/>
    <w:rsid w:val="00CC4C20"/>
    <w:rsid w:val="00CD3517"/>
    <w:rsid w:val="00CD5FE2"/>
    <w:rsid w:val="00CE32C1"/>
    <w:rsid w:val="00CE7C68"/>
    <w:rsid w:val="00CF196D"/>
    <w:rsid w:val="00D02B4C"/>
    <w:rsid w:val="00D040C4"/>
    <w:rsid w:val="00D13FB3"/>
    <w:rsid w:val="00D20AD1"/>
    <w:rsid w:val="00D2582C"/>
    <w:rsid w:val="00D374E0"/>
    <w:rsid w:val="00D46B7E"/>
    <w:rsid w:val="00D57C84"/>
    <w:rsid w:val="00D6057D"/>
    <w:rsid w:val="00D641F3"/>
    <w:rsid w:val="00D66F23"/>
    <w:rsid w:val="00D71640"/>
    <w:rsid w:val="00D836C5"/>
    <w:rsid w:val="00D84576"/>
    <w:rsid w:val="00D961BC"/>
    <w:rsid w:val="00DA1399"/>
    <w:rsid w:val="00DA24C6"/>
    <w:rsid w:val="00DA2EBE"/>
    <w:rsid w:val="00DA4D7B"/>
    <w:rsid w:val="00DA5437"/>
    <w:rsid w:val="00DA563B"/>
    <w:rsid w:val="00DB7799"/>
    <w:rsid w:val="00DC2840"/>
    <w:rsid w:val="00DC73EE"/>
    <w:rsid w:val="00DD271C"/>
    <w:rsid w:val="00DE1C6E"/>
    <w:rsid w:val="00DE264A"/>
    <w:rsid w:val="00DF5072"/>
    <w:rsid w:val="00E02D18"/>
    <w:rsid w:val="00E041E7"/>
    <w:rsid w:val="00E23CA1"/>
    <w:rsid w:val="00E30402"/>
    <w:rsid w:val="00E409A8"/>
    <w:rsid w:val="00E50C12"/>
    <w:rsid w:val="00E65B91"/>
    <w:rsid w:val="00E65DF3"/>
    <w:rsid w:val="00E7209D"/>
    <w:rsid w:val="00E72EAD"/>
    <w:rsid w:val="00E739F0"/>
    <w:rsid w:val="00E77223"/>
    <w:rsid w:val="00E829F5"/>
    <w:rsid w:val="00E84AD4"/>
    <w:rsid w:val="00E8528B"/>
    <w:rsid w:val="00E85B94"/>
    <w:rsid w:val="00E913C0"/>
    <w:rsid w:val="00E917BD"/>
    <w:rsid w:val="00E91953"/>
    <w:rsid w:val="00E978D0"/>
    <w:rsid w:val="00EA4613"/>
    <w:rsid w:val="00EA7F91"/>
    <w:rsid w:val="00EB1523"/>
    <w:rsid w:val="00EC0E49"/>
    <w:rsid w:val="00EC101F"/>
    <w:rsid w:val="00EC1D9F"/>
    <w:rsid w:val="00ED3F1E"/>
    <w:rsid w:val="00EE0131"/>
    <w:rsid w:val="00EE036B"/>
    <w:rsid w:val="00EE17B0"/>
    <w:rsid w:val="00EE567B"/>
    <w:rsid w:val="00EF06D9"/>
    <w:rsid w:val="00EF397C"/>
    <w:rsid w:val="00F024CE"/>
    <w:rsid w:val="00F070D7"/>
    <w:rsid w:val="00F11379"/>
    <w:rsid w:val="00F13BBA"/>
    <w:rsid w:val="00F27EE4"/>
    <w:rsid w:val="00F3049E"/>
    <w:rsid w:val="00F30C64"/>
    <w:rsid w:val="00F31D73"/>
    <w:rsid w:val="00F32BA2"/>
    <w:rsid w:val="00F32CDB"/>
    <w:rsid w:val="00F346C7"/>
    <w:rsid w:val="00F354E4"/>
    <w:rsid w:val="00F41CF4"/>
    <w:rsid w:val="00F41EE4"/>
    <w:rsid w:val="00F517E7"/>
    <w:rsid w:val="00F565FE"/>
    <w:rsid w:val="00F60CAE"/>
    <w:rsid w:val="00F63A70"/>
    <w:rsid w:val="00F63D8C"/>
    <w:rsid w:val="00F71BEE"/>
    <w:rsid w:val="00F7534E"/>
    <w:rsid w:val="00F93EDF"/>
    <w:rsid w:val="00F94A40"/>
    <w:rsid w:val="00F974F6"/>
    <w:rsid w:val="00FA1802"/>
    <w:rsid w:val="00FA21D0"/>
    <w:rsid w:val="00FA5F5F"/>
    <w:rsid w:val="00FB730C"/>
    <w:rsid w:val="00FB7C58"/>
    <w:rsid w:val="00FC2695"/>
    <w:rsid w:val="00FC354F"/>
    <w:rsid w:val="00FC3E03"/>
    <w:rsid w:val="00FC3FC1"/>
    <w:rsid w:val="00FE26CA"/>
    <w:rsid w:val="00FE4F8B"/>
    <w:rsid w:val="00FE59E2"/>
    <w:rsid w:val="00FE7D4A"/>
    <w:rsid w:val="00FF06E4"/>
    <w:rsid w:val="00FF141C"/>
    <w:rsid w:val="00FF2C6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F7EB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F7EB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E84AD4"/>
    <w:rPr>
      <w:color w:val="605E5C"/>
      <w:shd w:val="clear" w:color="auto" w:fill="E1DFDD"/>
    </w:rPr>
  </w:style>
  <w:style w:type="character" w:styleId="PlaceholderText">
    <w:name w:val="Placeholder Text"/>
    <w:basedOn w:val="DefaultParagraphFont"/>
    <w:uiPriority w:val="99"/>
    <w:semiHidden/>
    <w:rsid w:val="00E65DF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7861287">
      <w:bodyDiv w:val="1"/>
      <w:marLeft w:val="0"/>
      <w:marRight w:val="0"/>
      <w:marTop w:val="0"/>
      <w:marBottom w:val="0"/>
      <w:divBdr>
        <w:top w:val="none" w:sz="0" w:space="0" w:color="auto"/>
        <w:left w:val="none" w:sz="0" w:space="0" w:color="auto"/>
        <w:bottom w:val="none" w:sz="0" w:space="0" w:color="auto"/>
        <w:right w:val="none" w:sz="0" w:space="0" w:color="auto"/>
      </w:divBdr>
      <w:divsChild>
        <w:div w:id="916983556">
          <w:marLeft w:val="0"/>
          <w:marRight w:val="0"/>
          <w:marTop w:val="0"/>
          <w:marBottom w:val="0"/>
          <w:divBdr>
            <w:top w:val="none" w:sz="0" w:space="0" w:color="auto"/>
            <w:left w:val="none" w:sz="0" w:space="0" w:color="auto"/>
            <w:bottom w:val="none" w:sz="0" w:space="0" w:color="auto"/>
            <w:right w:val="none" w:sz="0" w:space="0" w:color="auto"/>
          </w:divBdr>
        </w:div>
      </w:divsChild>
    </w:div>
    <w:div w:id="279773497">
      <w:bodyDiv w:val="1"/>
      <w:marLeft w:val="0"/>
      <w:marRight w:val="0"/>
      <w:marTop w:val="0"/>
      <w:marBottom w:val="0"/>
      <w:divBdr>
        <w:top w:val="none" w:sz="0" w:space="0" w:color="auto"/>
        <w:left w:val="none" w:sz="0" w:space="0" w:color="auto"/>
        <w:bottom w:val="none" w:sz="0" w:space="0" w:color="auto"/>
        <w:right w:val="none" w:sz="0" w:space="0" w:color="auto"/>
      </w:divBdr>
    </w:div>
    <w:div w:id="433551920">
      <w:bodyDiv w:val="1"/>
      <w:marLeft w:val="0"/>
      <w:marRight w:val="0"/>
      <w:marTop w:val="0"/>
      <w:marBottom w:val="0"/>
      <w:divBdr>
        <w:top w:val="none" w:sz="0" w:space="0" w:color="auto"/>
        <w:left w:val="none" w:sz="0" w:space="0" w:color="auto"/>
        <w:bottom w:val="none" w:sz="0" w:space="0" w:color="auto"/>
        <w:right w:val="none" w:sz="0" w:space="0" w:color="auto"/>
      </w:divBdr>
      <w:divsChild>
        <w:div w:id="1480657528">
          <w:marLeft w:val="0"/>
          <w:marRight w:val="0"/>
          <w:marTop w:val="0"/>
          <w:marBottom w:val="0"/>
          <w:divBdr>
            <w:top w:val="none" w:sz="0" w:space="0" w:color="auto"/>
            <w:left w:val="none" w:sz="0" w:space="0" w:color="auto"/>
            <w:bottom w:val="none" w:sz="0" w:space="0" w:color="auto"/>
            <w:right w:val="none" w:sz="0" w:space="0" w:color="auto"/>
          </w:divBdr>
        </w:div>
      </w:divsChild>
    </w:div>
    <w:div w:id="461970112">
      <w:bodyDiv w:val="1"/>
      <w:marLeft w:val="0"/>
      <w:marRight w:val="0"/>
      <w:marTop w:val="0"/>
      <w:marBottom w:val="0"/>
      <w:divBdr>
        <w:top w:val="none" w:sz="0" w:space="0" w:color="auto"/>
        <w:left w:val="none" w:sz="0" w:space="0" w:color="auto"/>
        <w:bottom w:val="none" w:sz="0" w:space="0" w:color="auto"/>
        <w:right w:val="none" w:sz="0" w:space="0" w:color="auto"/>
      </w:divBdr>
      <w:divsChild>
        <w:div w:id="1451238400">
          <w:marLeft w:val="0"/>
          <w:marRight w:val="0"/>
          <w:marTop w:val="0"/>
          <w:marBottom w:val="0"/>
          <w:divBdr>
            <w:top w:val="none" w:sz="0" w:space="0" w:color="auto"/>
            <w:left w:val="none" w:sz="0" w:space="0" w:color="auto"/>
            <w:bottom w:val="none" w:sz="0" w:space="0" w:color="auto"/>
            <w:right w:val="none" w:sz="0" w:space="0" w:color="auto"/>
          </w:divBdr>
        </w:div>
      </w:divsChild>
    </w:div>
    <w:div w:id="709260296">
      <w:bodyDiv w:val="1"/>
      <w:marLeft w:val="0"/>
      <w:marRight w:val="0"/>
      <w:marTop w:val="0"/>
      <w:marBottom w:val="0"/>
      <w:divBdr>
        <w:top w:val="none" w:sz="0" w:space="0" w:color="auto"/>
        <w:left w:val="none" w:sz="0" w:space="0" w:color="auto"/>
        <w:bottom w:val="none" w:sz="0" w:space="0" w:color="auto"/>
        <w:right w:val="none" w:sz="0" w:space="0" w:color="auto"/>
      </w:divBdr>
      <w:divsChild>
        <w:div w:id="1478690284">
          <w:marLeft w:val="0"/>
          <w:marRight w:val="0"/>
          <w:marTop w:val="0"/>
          <w:marBottom w:val="0"/>
          <w:divBdr>
            <w:top w:val="none" w:sz="0" w:space="0" w:color="auto"/>
            <w:left w:val="none" w:sz="0" w:space="0" w:color="auto"/>
            <w:bottom w:val="none" w:sz="0" w:space="0" w:color="auto"/>
            <w:right w:val="none" w:sz="0" w:space="0" w:color="auto"/>
          </w:divBdr>
        </w:div>
      </w:divsChild>
    </w:div>
    <w:div w:id="715088397">
      <w:bodyDiv w:val="1"/>
      <w:marLeft w:val="0"/>
      <w:marRight w:val="0"/>
      <w:marTop w:val="0"/>
      <w:marBottom w:val="0"/>
      <w:divBdr>
        <w:top w:val="none" w:sz="0" w:space="0" w:color="auto"/>
        <w:left w:val="none" w:sz="0" w:space="0" w:color="auto"/>
        <w:bottom w:val="none" w:sz="0" w:space="0" w:color="auto"/>
        <w:right w:val="none" w:sz="0" w:space="0" w:color="auto"/>
      </w:divBdr>
      <w:divsChild>
        <w:div w:id="60256425">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356953">
      <w:bodyDiv w:val="1"/>
      <w:marLeft w:val="0"/>
      <w:marRight w:val="0"/>
      <w:marTop w:val="0"/>
      <w:marBottom w:val="0"/>
      <w:divBdr>
        <w:top w:val="none" w:sz="0" w:space="0" w:color="auto"/>
        <w:left w:val="none" w:sz="0" w:space="0" w:color="auto"/>
        <w:bottom w:val="none" w:sz="0" w:space="0" w:color="auto"/>
        <w:right w:val="none" w:sz="0" w:space="0" w:color="auto"/>
      </w:divBdr>
      <w:divsChild>
        <w:div w:id="1355153786">
          <w:marLeft w:val="0"/>
          <w:marRight w:val="0"/>
          <w:marTop w:val="0"/>
          <w:marBottom w:val="0"/>
          <w:divBdr>
            <w:top w:val="none" w:sz="0" w:space="0" w:color="auto"/>
            <w:left w:val="none" w:sz="0" w:space="0" w:color="auto"/>
            <w:bottom w:val="none" w:sz="0" w:space="0" w:color="auto"/>
            <w:right w:val="none" w:sz="0" w:space="0" w:color="auto"/>
          </w:divBdr>
        </w:div>
      </w:divsChild>
    </w:div>
    <w:div w:id="894389411">
      <w:bodyDiv w:val="1"/>
      <w:marLeft w:val="0"/>
      <w:marRight w:val="0"/>
      <w:marTop w:val="0"/>
      <w:marBottom w:val="0"/>
      <w:divBdr>
        <w:top w:val="none" w:sz="0" w:space="0" w:color="auto"/>
        <w:left w:val="none" w:sz="0" w:space="0" w:color="auto"/>
        <w:bottom w:val="none" w:sz="0" w:space="0" w:color="auto"/>
        <w:right w:val="none" w:sz="0" w:space="0" w:color="auto"/>
      </w:divBdr>
      <w:divsChild>
        <w:div w:id="93785777">
          <w:marLeft w:val="0"/>
          <w:marRight w:val="0"/>
          <w:marTop w:val="0"/>
          <w:marBottom w:val="0"/>
          <w:divBdr>
            <w:top w:val="none" w:sz="0" w:space="0" w:color="auto"/>
            <w:left w:val="none" w:sz="0" w:space="0" w:color="auto"/>
            <w:bottom w:val="none" w:sz="0" w:space="0" w:color="auto"/>
            <w:right w:val="none" w:sz="0" w:space="0" w:color="auto"/>
          </w:divBdr>
        </w:div>
      </w:divsChild>
    </w:div>
    <w:div w:id="904492895">
      <w:bodyDiv w:val="1"/>
      <w:marLeft w:val="0"/>
      <w:marRight w:val="0"/>
      <w:marTop w:val="0"/>
      <w:marBottom w:val="0"/>
      <w:divBdr>
        <w:top w:val="none" w:sz="0" w:space="0" w:color="auto"/>
        <w:left w:val="none" w:sz="0" w:space="0" w:color="auto"/>
        <w:bottom w:val="none" w:sz="0" w:space="0" w:color="auto"/>
        <w:right w:val="none" w:sz="0" w:space="0" w:color="auto"/>
      </w:divBdr>
      <w:divsChild>
        <w:div w:id="1936985107">
          <w:marLeft w:val="0"/>
          <w:marRight w:val="0"/>
          <w:marTop w:val="0"/>
          <w:marBottom w:val="0"/>
          <w:divBdr>
            <w:top w:val="none" w:sz="0" w:space="0" w:color="auto"/>
            <w:left w:val="none" w:sz="0" w:space="0" w:color="auto"/>
            <w:bottom w:val="none" w:sz="0" w:space="0" w:color="auto"/>
            <w:right w:val="none" w:sz="0" w:space="0" w:color="auto"/>
          </w:divBdr>
          <w:divsChild>
            <w:div w:id="1708019544">
              <w:marLeft w:val="0"/>
              <w:marRight w:val="0"/>
              <w:marTop w:val="0"/>
              <w:marBottom w:val="0"/>
              <w:divBdr>
                <w:top w:val="none" w:sz="0" w:space="0" w:color="auto"/>
                <w:left w:val="none" w:sz="0" w:space="0" w:color="auto"/>
                <w:bottom w:val="none" w:sz="0" w:space="0" w:color="auto"/>
                <w:right w:val="none" w:sz="0" w:space="0" w:color="auto"/>
              </w:divBdr>
              <w:divsChild>
                <w:div w:id="99642308">
                  <w:marLeft w:val="0"/>
                  <w:marRight w:val="0"/>
                  <w:marTop w:val="0"/>
                  <w:marBottom w:val="0"/>
                  <w:divBdr>
                    <w:top w:val="none" w:sz="0" w:space="0" w:color="auto"/>
                    <w:left w:val="none" w:sz="0" w:space="0" w:color="auto"/>
                    <w:bottom w:val="none" w:sz="0" w:space="0" w:color="auto"/>
                    <w:right w:val="none" w:sz="0" w:space="0" w:color="auto"/>
                  </w:divBdr>
                  <w:divsChild>
                    <w:div w:id="12558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905230">
      <w:bodyDiv w:val="1"/>
      <w:marLeft w:val="0"/>
      <w:marRight w:val="0"/>
      <w:marTop w:val="0"/>
      <w:marBottom w:val="0"/>
      <w:divBdr>
        <w:top w:val="none" w:sz="0" w:space="0" w:color="auto"/>
        <w:left w:val="none" w:sz="0" w:space="0" w:color="auto"/>
        <w:bottom w:val="none" w:sz="0" w:space="0" w:color="auto"/>
        <w:right w:val="none" w:sz="0" w:space="0" w:color="auto"/>
      </w:divBdr>
      <w:divsChild>
        <w:div w:id="126897803">
          <w:marLeft w:val="0"/>
          <w:marRight w:val="0"/>
          <w:marTop w:val="0"/>
          <w:marBottom w:val="0"/>
          <w:divBdr>
            <w:top w:val="none" w:sz="0" w:space="0" w:color="auto"/>
            <w:left w:val="none" w:sz="0" w:space="0" w:color="auto"/>
            <w:bottom w:val="none" w:sz="0" w:space="0" w:color="auto"/>
            <w:right w:val="none" w:sz="0" w:space="0" w:color="auto"/>
          </w:divBdr>
        </w:div>
      </w:divsChild>
    </w:div>
    <w:div w:id="928851822">
      <w:bodyDiv w:val="1"/>
      <w:marLeft w:val="0"/>
      <w:marRight w:val="0"/>
      <w:marTop w:val="0"/>
      <w:marBottom w:val="0"/>
      <w:divBdr>
        <w:top w:val="none" w:sz="0" w:space="0" w:color="auto"/>
        <w:left w:val="none" w:sz="0" w:space="0" w:color="auto"/>
        <w:bottom w:val="none" w:sz="0" w:space="0" w:color="auto"/>
        <w:right w:val="none" w:sz="0" w:space="0" w:color="auto"/>
      </w:divBdr>
      <w:divsChild>
        <w:div w:id="1331248794">
          <w:marLeft w:val="0"/>
          <w:marRight w:val="0"/>
          <w:marTop w:val="0"/>
          <w:marBottom w:val="0"/>
          <w:divBdr>
            <w:top w:val="none" w:sz="0" w:space="0" w:color="auto"/>
            <w:left w:val="none" w:sz="0" w:space="0" w:color="auto"/>
            <w:bottom w:val="none" w:sz="0" w:space="0" w:color="auto"/>
            <w:right w:val="none" w:sz="0" w:space="0" w:color="auto"/>
          </w:divBdr>
          <w:divsChild>
            <w:div w:id="59059535">
              <w:marLeft w:val="0"/>
              <w:marRight w:val="0"/>
              <w:marTop w:val="0"/>
              <w:marBottom w:val="0"/>
              <w:divBdr>
                <w:top w:val="none" w:sz="0" w:space="0" w:color="auto"/>
                <w:left w:val="none" w:sz="0" w:space="0" w:color="auto"/>
                <w:bottom w:val="none" w:sz="0" w:space="0" w:color="auto"/>
                <w:right w:val="none" w:sz="0" w:space="0" w:color="auto"/>
              </w:divBdr>
              <w:divsChild>
                <w:div w:id="1342974438">
                  <w:marLeft w:val="0"/>
                  <w:marRight w:val="0"/>
                  <w:marTop w:val="0"/>
                  <w:marBottom w:val="0"/>
                  <w:divBdr>
                    <w:top w:val="none" w:sz="0" w:space="0" w:color="auto"/>
                    <w:left w:val="none" w:sz="0" w:space="0" w:color="auto"/>
                    <w:bottom w:val="none" w:sz="0" w:space="0" w:color="auto"/>
                    <w:right w:val="none" w:sz="0" w:space="0" w:color="auto"/>
                  </w:divBdr>
                  <w:divsChild>
                    <w:div w:id="467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406">
      <w:bodyDiv w:val="1"/>
      <w:marLeft w:val="0"/>
      <w:marRight w:val="0"/>
      <w:marTop w:val="0"/>
      <w:marBottom w:val="0"/>
      <w:divBdr>
        <w:top w:val="none" w:sz="0" w:space="0" w:color="auto"/>
        <w:left w:val="none" w:sz="0" w:space="0" w:color="auto"/>
        <w:bottom w:val="none" w:sz="0" w:space="0" w:color="auto"/>
        <w:right w:val="none" w:sz="0" w:space="0" w:color="auto"/>
      </w:divBdr>
    </w:div>
    <w:div w:id="1166631477">
      <w:bodyDiv w:val="1"/>
      <w:marLeft w:val="0"/>
      <w:marRight w:val="0"/>
      <w:marTop w:val="0"/>
      <w:marBottom w:val="0"/>
      <w:divBdr>
        <w:top w:val="none" w:sz="0" w:space="0" w:color="auto"/>
        <w:left w:val="none" w:sz="0" w:space="0" w:color="auto"/>
        <w:bottom w:val="none" w:sz="0" w:space="0" w:color="auto"/>
        <w:right w:val="none" w:sz="0" w:space="0" w:color="auto"/>
      </w:divBdr>
      <w:divsChild>
        <w:div w:id="1543445678">
          <w:marLeft w:val="0"/>
          <w:marRight w:val="0"/>
          <w:marTop w:val="0"/>
          <w:marBottom w:val="0"/>
          <w:divBdr>
            <w:top w:val="none" w:sz="0" w:space="0" w:color="auto"/>
            <w:left w:val="none" w:sz="0" w:space="0" w:color="auto"/>
            <w:bottom w:val="none" w:sz="0" w:space="0" w:color="auto"/>
            <w:right w:val="none" w:sz="0" w:space="0" w:color="auto"/>
          </w:divBdr>
          <w:divsChild>
            <w:div w:id="12806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01592">
      <w:bodyDiv w:val="1"/>
      <w:marLeft w:val="0"/>
      <w:marRight w:val="0"/>
      <w:marTop w:val="0"/>
      <w:marBottom w:val="0"/>
      <w:divBdr>
        <w:top w:val="none" w:sz="0" w:space="0" w:color="auto"/>
        <w:left w:val="none" w:sz="0" w:space="0" w:color="auto"/>
        <w:bottom w:val="none" w:sz="0" w:space="0" w:color="auto"/>
        <w:right w:val="none" w:sz="0" w:space="0" w:color="auto"/>
      </w:divBdr>
      <w:divsChild>
        <w:div w:id="889613421">
          <w:marLeft w:val="0"/>
          <w:marRight w:val="0"/>
          <w:marTop w:val="0"/>
          <w:marBottom w:val="0"/>
          <w:divBdr>
            <w:top w:val="none" w:sz="0" w:space="0" w:color="auto"/>
            <w:left w:val="none" w:sz="0" w:space="0" w:color="auto"/>
            <w:bottom w:val="none" w:sz="0" w:space="0" w:color="auto"/>
            <w:right w:val="none" w:sz="0" w:space="0" w:color="auto"/>
          </w:divBdr>
        </w:div>
      </w:divsChild>
    </w:div>
    <w:div w:id="1344819495">
      <w:bodyDiv w:val="1"/>
      <w:marLeft w:val="0"/>
      <w:marRight w:val="0"/>
      <w:marTop w:val="0"/>
      <w:marBottom w:val="0"/>
      <w:divBdr>
        <w:top w:val="none" w:sz="0" w:space="0" w:color="auto"/>
        <w:left w:val="none" w:sz="0" w:space="0" w:color="auto"/>
        <w:bottom w:val="none" w:sz="0" w:space="0" w:color="auto"/>
        <w:right w:val="none" w:sz="0" w:space="0" w:color="auto"/>
      </w:divBdr>
      <w:divsChild>
        <w:div w:id="187180650">
          <w:marLeft w:val="0"/>
          <w:marRight w:val="0"/>
          <w:marTop w:val="0"/>
          <w:marBottom w:val="0"/>
          <w:divBdr>
            <w:top w:val="none" w:sz="0" w:space="0" w:color="auto"/>
            <w:left w:val="none" w:sz="0" w:space="0" w:color="auto"/>
            <w:bottom w:val="none" w:sz="0" w:space="0" w:color="auto"/>
            <w:right w:val="none" w:sz="0" w:space="0" w:color="auto"/>
          </w:divBdr>
          <w:divsChild>
            <w:div w:id="20502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584551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6406">
      <w:bodyDiv w:val="1"/>
      <w:marLeft w:val="0"/>
      <w:marRight w:val="0"/>
      <w:marTop w:val="0"/>
      <w:marBottom w:val="0"/>
      <w:divBdr>
        <w:top w:val="none" w:sz="0" w:space="0" w:color="auto"/>
        <w:left w:val="none" w:sz="0" w:space="0" w:color="auto"/>
        <w:bottom w:val="none" w:sz="0" w:space="0" w:color="auto"/>
        <w:right w:val="none" w:sz="0" w:space="0" w:color="auto"/>
      </w:divBdr>
      <w:divsChild>
        <w:div w:id="503010873">
          <w:marLeft w:val="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81952265">
      <w:bodyDiv w:val="1"/>
      <w:marLeft w:val="0"/>
      <w:marRight w:val="0"/>
      <w:marTop w:val="0"/>
      <w:marBottom w:val="0"/>
      <w:divBdr>
        <w:top w:val="none" w:sz="0" w:space="0" w:color="auto"/>
        <w:left w:val="none" w:sz="0" w:space="0" w:color="auto"/>
        <w:bottom w:val="none" w:sz="0" w:space="0" w:color="auto"/>
        <w:right w:val="none" w:sz="0" w:space="0" w:color="auto"/>
      </w:divBdr>
    </w:div>
    <w:div w:id="1865094039">
      <w:bodyDiv w:val="1"/>
      <w:marLeft w:val="0"/>
      <w:marRight w:val="0"/>
      <w:marTop w:val="0"/>
      <w:marBottom w:val="0"/>
      <w:divBdr>
        <w:top w:val="none" w:sz="0" w:space="0" w:color="auto"/>
        <w:left w:val="none" w:sz="0" w:space="0" w:color="auto"/>
        <w:bottom w:val="none" w:sz="0" w:space="0" w:color="auto"/>
        <w:right w:val="none" w:sz="0" w:space="0" w:color="auto"/>
      </w:divBdr>
      <w:divsChild>
        <w:div w:id="2130856788">
          <w:marLeft w:val="0"/>
          <w:marRight w:val="0"/>
          <w:marTop w:val="0"/>
          <w:marBottom w:val="0"/>
          <w:divBdr>
            <w:top w:val="none" w:sz="0" w:space="0" w:color="auto"/>
            <w:left w:val="none" w:sz="0" w:space="0" w:color="auto"/>
            <w:bottom w:val="none" w:sz="0" w:space="0" w:color="auto"/>
            <w:right w:val="none" w:sz="0" w:space="0" w:color="auto"/>
          </w:divBdr>
        </w:div>
      </w:divsChild>
    </w:div>
    <w:div w:id="1926524955">
      <w:bodyDiv w:val="1"/>
      <w:marLeft w:val="0"/>
      <w:marRight w:val="0"/>
      <w:marTop w:val="0"/>
      <w:marBottom w:val="0"/>
      <w:divBdr>
        <w:top w:val="none" w:sz="0" w:space="0" w:color="auto"/>
        <w:left w:val="none" w:sz="0" w:space="0" w:color="auto"/>
        <w:bottom w:val="none" w:sz="0" w:space="0" w:color="auto"/>
        <w:right w:val="none" w:sz="0" w:space="0" w:color="auto"/>
      </w:divBdr>
    </w:div>
    <w:div w:id="1947036529">
      <w:bodyDiv w:val="1"/>
      <w:marLeft w:val="0"/>
      <w:marRight w:val="0"/>
      <w:marTop w:val="0"/>
      <w:marBottom w:val="0"/>
      <w:divBdr>
        <w:top w:val="none" w:sz="0" w:space="0" w:color="auto"/>
        <w:left w:val="none" w:sz="0" w:space="0" w:color="auto"/>
        <w:bottom w:val="none" w:sz="0" w:space="0" w:color="auto"/>
        <w:right w:val="none" w:sz="0" w:space="0" w:color="auto"/>
      </w:divBdr>
      <w:divsChild>
        <w:div w:id="2100129366">
          <w:marLeft w:val="0"/>
          <w:marRight w:val="0"/>
          <w:marTop w:val="0"/>
          <w:marBottom w:val="0"/>
          <w:divBdr>
            <w:top w:val="none" w:sz="0" w:space="0" w:color="auto"/>
            <w:left w:val="none" w:sz="0" w:space="0" w:color="auto"/>
            <w:bottom w:val="none" w:sz="0" w:space="0" w:color="auto"/>
            <w:right w:val="none" w:sz="0" w:space="0" w:color="auto"/>
          </w:divBdr>
        </w:div>
      </w:divsChild>
    </w:div>
    <w:div w:id="212299449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sv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theme" Target="theme/theme1.xml"/><Relationship Id="rId10" Type="http://schemas.openxmlformats.org/officeDocument/2006/relationships/hyperlink" Target="mailto:carlo.sanapo@vki.ac.be" TargetMode="External"/><Relationship Id="rId19" Type="http://schemas.openxmlformats.org/officeDocument/2006/relationships/image" Target="media/image11.sv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3077</Words>
  <Characters>18213</Characters>
  <Application>Microsoft Office Word</Application>
  <DocSecurity>0</DocSecurity>
  <Lines>267</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Carlo Sanapo</cp:lastModifiedBy>
  <cp:revision>2</cp:revision>
  <cp:lastPrinted>2015-05-12T18:31:00Z</cp:lastPrinted>
  <dcterms:created xsi:type="dcterms:W3CDTF">2025-03-12T14:47:00Z</dcterms:created>
  <dcterms:modified xsi:type="dcterms:W3CDTF">2025-03-12T14:47:00Z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2788f97c0bc7ec46dc2e0493e3bd3595d9e6627b5e24d49b9191d064c4d6f09f</vt:lpwstr>
  </property>
</Properties>
</file>