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BA17BC" w:rsidRPr="009F1918" w:rsidRDefault="00BA17BC" w:rsidP="00BA17BC">
      <w:pPr>
        <w:pStyle w:val="CETTitle"/>
        <w:tabs>
          <w:tab w:val="left" w:pos="5812"/>
        </w:tabs>
        <w:rPr>
          <w:lang w:val="en-US"/>
        </w:rPr>
      </w:pPr>
      <w:r w:rsidRPr="009F1918">
        <w:rPr>
          <w:lang w:val="en-US"/>
        </w:rPr>
        <w:t>Preliminary study on sound assisted calcium looping for TCES in CSP applications</w:t>
      </w:r>
    </w:p>
    <w:p w:rsidR="00BA17BC" w:rsidRPr="009F1918" w:rsidRDefault="00BA17BC" w:rsidP="00BA17BC">
      <w:pPr>
        <w:pStyle w:val="CETAuthors"/>
        <w:rPr>
          <w:lang w:val="en-US"/>
        </w:rPr>
      </w:pPr>
      <w:r w:rsidRPr="009F1918">
        <w:rPr>
          <w:lang w:val="en-US"/>
        </w:rPr>
        <w:t>Federica Raganati*, Riccardo Chirone, Paola Ammendola</w:t>
      </w:r>
    </w:p>
    <w:p w:rsidR="00BA17BC" w:rsidRPr="009F1918" w:rsidRDefault="00BA17BC" w:rsidP="00BA17BC">
      <w:pPr>
        <w:pStyle w:val="CETAddress"/>
        <w:rPr>
          <w:lang w:val="en-US"/>
        </w:rPr>
      </w:pPr>
      <w:r w:rsidRPr="009F1918">
        <w:rPr>
          <w:lang w:val="en-US"/>
        </w:rPr>
        <w:t>Istituto di Ricerche sulla Combustione - CNR, P.le V. Tecchio 80-80125 Naples, Italy</w:t>
      </w:r>
    </w:p>
    <w:p w:rsidR="00BA17BC" w:rsidRPr="009F1918" w:rsidRDefault="00BA17BC" w:rsidP="00BA17BC">
      <w:pPr>
        <w:pStyle w:val="CETemail"/>
        <w:rPr>
          <w:lang w:val="en-US"/>
        </w:rPr>
      </w:pPr>
      <w:r w:rsidRPr="009F1918">
        <w:rPr>
          <w:lang w:val="en-US"/>
        </w:rPr>
        <w:t>f.raganati@irc.cnr.it</w:t>
      </w:r>
    </w:p>
    <w:p w:rsidR="00BA17BC" w:rsidRPr="009F1918" w:rsidRDefault="00BA17BC" w:rsidP="00BA17BC">
      <w:pPr>
        <w:pStyle w:val="CETBodytext"/>
      </w:pPr>
      <w:r w:rsidRPr="009F1918">
        <w:t>Thermochemical energy storage (TCES) is considered as a promising technology to accomplish high energy storage efficiency in concentrating solar power (CSP) plants. Among all</w:t>
      </w:r>
      <w:r w:rsidR="00C474FD">
        <w:t xml:space="preserve"> the alternatives, the calcium-</w:t>
      </w:r>
      <w:r w:rsidRPr="009F1918">
        <w:t>looping (CaL) process, based on the reversible calcination−carbonation of CaCO</w:t>
      </w:r>
      <w:r w:rsidRPr="009F1918">
        <w:rPr>
          <w:vertAlign w:val="subscript"/>
        </w:rPr>
        <w:t>3</w:t>
      </w:r>
      <w:r w:rsidRPr="009F1918">
        <w:t xml:space="preserve">, is one of the most promising solution  due to the high energy density achievable and the extremely low price, nontoxicity, and wide availability of natural CaO precursors such as limestone. In this work, sound-assisted fluidization has been used to improve the carbonation of fine CaO particles (&lt; 10 </w:t>
      </w:r>
      <w:r w:rsidRPr="009F1918">
        <w:rPr>
          <w:rFonts w:ascii="Symbol" w:hAnsi="Symbol"/>
        </w:rPr>
        <w:t></w:t>
      </w:r>
      <w:r w:rsidRPr="009F1918">
        <w:t>m) at CSP conditions. In particular, CaL tests have been performed under ordinary and sound-assisted fluidization conditions in order to study the influence of the application of high intensity acoustic fields on the agglomeration of fine CaO particles. Tests have been carried out in a lab-scale experimental apparatus at CSP-CaL conditions. The effect of sound parameters (SPL and frequency) have been also highlighted.</w:t>
      </w:r>
    </w:p>
    <w:p w:rsidR="00600535" w:rsidRPr="00B57B36" w:rsidRDefault="00600535" w:rsidP="00600535">
      <w:pPr>
        <w:pStyle w:val="CETHeading1"/>
        <w:rPr>
          <w:lang w:val="en-GB"/>
        </w:rPr>
      </w:pPr>
      <w:r w:rsidRPr="00B57B36">
        <w:rPr>
          <w:lang w:val="en-GB"/>
        </w:rPr>
        <w:t>Introduction</w:t>
      </w:r>
    </w:p>
    <w:p w:rsidR="00BA17BC" w:rsidRPr="009F1918" w:rsidRDefault="00BA17BC" w:rsidP="00BA17BC">
      <w:pPr>
        <w:pStyle w:val="CETBodytext"/>
      </w:pPr>
      <w:r w:rsidRPr="009F1918">
        <w:t xml:space="preserve">The main challenge for a short-term deeper penetration of renewable energy sources, such as solar energy, typically characterized by the intermittency of power production, is represented by energy storage </w:t>
      </w:r>
      <w:r w:rsidRPr="009F1918">
        <w:fldChar w:fldCharType="begin" w:fldLock="1"/>
      </w:r>
      <w:r w:rsidR="00E71E14">
        <w:instrText>ADDIN CSL_CITATION {"citationItems":[{"id":"ITEM-1","itemData":{"DOI":"10.1016/j.powtec.2015.07.036","ISSN":"00325910","abstract":"Fluidization technology displays a long record of success stories, mostly related to applications to thermal and thermochemical processes, which is fostering extension to novel and relatively unexplored fields. Application of fluidized beds to collection and thermal storage of solar radiation in Concentrated Solar Power (CSP) is one of the most promising, a field which poses challenging issues and great opportunities to fluidization scientists and technologists. The potential of this growing field calls for reconsideration of some of the typical design and operation guidelines and criteria, with the goal of exploiting the inherently good thermal performances of gas-fluidized beds at their best. \"Creative\" and non-conventional design and operation of fluidized beds, like those based on uneven or unsteady (pulsed) fluidization, may be beneficial to the enhancement of thermal diffusivity and surface-to-bed heat transfer, improving the potential for application in the very demanding context of CSP with thermal energy storage.","author":[{"dropping-particle":"","family":"Salatino","given":"Piero","non-dropping-particle":"","parse-names":false,"suffix":""},{"dropping-particle":"","family":"Ammendola","given":"Paola","non-dropping-particle":"","parse-names":false,"suffix":""},{"dropping-particle":"","family":"Bareschino","given":"Piero","non-dropping-particle":"","parse-names":false,"suffix":""},{"dropping-particle":"","family":"Chirone","given":"Riccardo","non-dropping-particle":"","parse-names":false,"suffix":""},{"dropping-particle":"","family":"Solimene","given":"Roberto","non-dropping-particle":"","parse-names":false,"suffix":""}],"container-title":"Powder Technology","id":"ITEM-1","issued":{"date-parts":[["2016","3"]]},"page":"97-101","title":"Improving the thermal performance of fluidized beds for concentrated solar power and thermal energy storage","type":"article-journal","volume":"290"},"uris":["http://www.mendeley.com/documents/?uuid=d2b1af7c-d3b8-482b-b2fa-6f0fe590eef7"]}],"mendeley":{"formattedCitation":"(Salatino et al., 2016)","plainTextFormattedCitation":"(Salatino et al., 2016)","previouslyFormattedCitation":"(Ortiz et al., 2018)"},"properties":{"noteIndex":0},"schema":"https://github.com/citation-style-language/schema/raw/master/csl-citation.json"}</w:instrText>
      </w:r>
      <w:r w:rsidRPr="009F1918">
        <w:fldChar w:fldCharType="separate"/>
      </w:r>
      <w:r w:rsidR="00E71E14" w:rsidRPr="00E71E14">
        <w:rPr>
          <w:noProof/>
        </w:rPr>
        <w:t>(Salatino et al., 2016)</w:t>
      </w:r>
      <w:r w:rsidRPr="009F1918">
        <w:fldChar w:fldCharType="end"/>
      </w:r>
      <w:r w:rsidRPr="009F1918">
        <w:t xml:space="preserve">. In this framework, thermochemical energy storage (TCES) is one of the most promising technology to achieve high-energy storage efficiency in concentrating solar power (CSP) plants </w:t>
      </w:r>
      <w:r w:rsidRPr="009F1918">
        <w:fldChar w:fldCharType="begin" w:fldLock="1"/>
      </w:r>
      <w:r w:rsidR="00E71E14">
        <w:instrText>ADDIN CSL_CITATION {"citationItems":[{"id":"ITEM-1","itemData":{"DOI":"10.3303/CET1870356","ISBN":"978-88-95608-67-9","ISSN":"2283-9216","abstract":"Solar driven large scale uninterrupted power production can be accomplished with a combination of Concentrated Solar Power (CSP) plant and a Thermochemical Energy Storage (TCES) based on a Calcium Looping (CaL) process. Thermal energy can be stored in the form of chemical energy due to calcination reaction and released back as thermal energy during the carbonation reaction (CaO + CO2 ↔ CaCO3). This paper presents the preliminarily design, integration, and simulation of such process plant in AspenPlus TM by considering solar energy in the system. This includes indirect solar heated calcination by explicitly heating up CO2 at high temperatures at a concentrated solar heat exchanger (receiver), where CO2 is directly imported into the calciner not only to preheat solids, but to provide the appropriate energy for the highly endothermic calcination reaction. The global efficiency of the integrated system reaches 31.5 %. A parametric analysis is presented on the effects of key parameters, such as the carbonation pressure, the CO2 inlet temperature to calciner, and CaO storage temperature.","author":[{"dropping-particle":"","family":"Karasavvas","given":"Evgenios","non-dropping-particle":"","parse-names":false,"suffix":""},{"dropping-particle":"","family":"Panopoulos","given":"Kyriakos D","non-dropping-particle":"","parse-names":false,"suffix":""},{"dropping-particle":"","family":"Papadopoulou","given":"Simira","non-dropping-particle":"","parse-names":false,"suffix":""},{"dropping-particle":"","family":"Voutetakis","given":"Spyros","non-dropping-particle":"","parse-names":false,"suffix":""}],"container-title":"Chemical Engineering Transactions","id":"ITEM-1","issued":{"date-parts":[["2018"]]},"page":"2131-2136","title":"Design of an Integrated CSP-Calcium Looping for Uninterrupted Power Production Through Energy Storage","type":"article-journal","volume":"70"},"uris":["http://www.mendeley.com/documents/?uuid=e9c9bb1d-ff1b-3a91-96a5-9aae6414266e"]}],"mendeley":{"formattedCitation":"(Karasavvas et al., 2018)","plainTextFormattedCitation":"(Karasavvas et al., 2018)","previouslyFormattedCitation":"(Karasavvas et al., 2018)"},"properties":{"noteIndex":0},"schema":"https://github.com/citation-style-language/schema/raw/master/csl-citation.json"}</w:instrText>
      </w:r>
      <w:r w:rsidRPr="009F1918">
        <w:fldChar w:fldCharType="separate"/>
      </w:r>
      <w:r w:rsidRPr="009F1918">
        <w:rPr>
          <w:noProof/>
        </w:rPr>
        <w:t>(Karasavvas et al., 2018)</w:t>
      </w:r>
      <w:r w:rsidRPr="009F1918">
        <w:fldChar w:fldCharType="end"/>
      </w:r>
      <w:r w:rsidRPr="009F1918">
        <w:t xml:space="preserve">. TCES basically consists of using the high temperatures achievable by CSP to drive an endothermic chemical reaction </w:t>
      </w:r>
      <w:r w:rsidRPr="009F1918">
        <w:fldChar w:fldCharType="begin" w:fldLock="1"/>
      </w:r>
      <w:r w:rsidRPr="009F1918">
        <w:instrText xml:space="preserve">ADDIN CSL_CITATION {"citationItems":[{"id":"ITEM-1","itemData":{"DOI":"10.1021/acssuschemeng.8b00199","ISSN":"2168-0485","abstract":"Thermochemical energy storage (TCES) is considered as a promising technology to accomplish high energy storage efficiency in concentrating solar power (CSP) plants. Among the various possibilities, the calcium-looping (CaL) process, based on the reversible calcination−carbonation of CaCO 3 stands as a main candidate due to the high energy density achievable and the extremely low price, nontoxicity, and wide availability of natural CaO precursors such as limestone. The CaL process is already widely studied for CO 2 capture in fossil fuel power plants or to enhance H 2 production from methane reforming. Either one of these applications requires particular reaction conditions to which the sorbent performance (reaction kinetics and multicycle conversion) is extremely sensitive. Therefore, specific models based on the conditions of any particular application are needed. To get a grip on the optimum conditions for the carbon-ation of limestone derived CaO in the CaL-CSP integration, in the present work is pursued a multidisciplinary approach that combines theoretical modeling on reaction kinetics, lab-scale experimental tests at relevant CaL conditions for TCES, process modeling, and simulations. A new analytic equation to estimate the carbonation reaction rate as a function of CO 2 partial pressure and temperature is proposed and validated with experimental data. Using the kinetics analysis, a carbonator model is proposed to assess the average carbonation degree of the solids. After that, the carbonator model is incorporated into an overall process integration scheme to address the optimum operation conditions from thermodynamic and kinetics considerations. Results from process simulations show that the highest efficiencies for the CaL-CSP integration are achieved at carbonator absolute pressures of </w:instrText>
      </w:r>
      <w:r w:rsidRPr="009F1918">
        <w:rPr>
          <w:rFonts w:ascii="Cambria Math" w:hAnsi="Cambria Math" w:cs="Cambria Math"/>
        </w:rPr>
        <w:instrText>∼</w:instrText>
      </w:r>
      <w:r w:rsidRPr="009F1918">
        <w:instrText>3.5</w:instrText>
      </w:r>
      <w:r w:rsidRPr="009F1918">
        <w:rPr>
          <w:rFonts w:cs="Arial"/>
        </w:rPr>
        <w:instrText>−</w:instrText>
      </w:r>
      <w:r w:rsidRPr="009F1918">
        <w:instrText xml:space="preserve">4 bar, which leads to an overall plant efficiency (net electric power to net solar thermal power) around 41% when carbonation is carried out at 950 </w:instrText>
      </w:r>
      <w:r w:rsidRPr="009F1918">
        <w:rPr>
          <w:rFonts w:cs="Arial"/>
        </w:rPr>
        <w:instrText>°</w:instrText>
      </w:r>
      <w:r w:rsidRPr="009F1918">
        <w:instrText>C under pure CO 2. The main challenge to increase the share of renewable energy in the global energy mix is dispatchability. Regarding this issue, concentrating solar power (CSP) shows several advantages over solar photovoltaic (PV) and wind due to the relatively low cost and feasible integration of thermal energy storage technologies in large-scale facilities compared to battery storage. 1−3 Thus, thermal energy storage (TES) in CSP plants has gained attention in the last years as demonstrated by the current da…","author":[{"dropping-particle":"","family":"Ortiz","given":"C","non-dropping-particle":"","parse-names":false,"suffix":""},{"dropping-particle":"","family":"Valverde","given":"J M","non-dropping-particle":"","parse-names":false,"suffix":""},{"dropping-particle":"","family":"Chacartegui","given":"R","non-dropping-particle":"","parse-names":false,"suffix":""},{"dropping-particle":"","family":"Perez-Maqueda","given":"L A","non-dropping-particle":"","parse-names":false,"suffix":""}],"container-title":"ACS Sustainable Chemistry &amp; Engineering","id":"ITEM-1","issue":"5","issued":{"date-parts":[["2018","5","7"]]},"page":"6404-6417","publisher":"UTC","title":"Carbonation of Limestone Derived CaO for Thermochemical Energy Storage: From Kinetics to Process Integration in Concentrating Solar Plants","type":"article-journal","volume":"6"},"uris":["http://www.mendeley.com/documents/?uuid=f8e06928-7a43-3551-ab98-cf44643032f0"]}],"mendeley":{"formattedCitation":"(Ortiz et al., 2018)","plainTextFormattedCitation":"(Ortiz et al., 2018)","previouslyFormattedCitation":"(Ortiz et al., 2018)"},"properties":{"noteIndex":0},"schema":"https://github.com/citation-style-language/schema/raw/master/csl-citation.json"}</w:instrText>
      </w:r>
      <w:r w:rsidRPr="009F1918">
        <w:fldChar w:fldCharType="separate"/>
      </w:r>
      <w:r w:rsidRPr="009F1918">
        <w:rPr>
          <w:noProof/>
        </w:rPr>
        <w:t>(Ortiz et al., 2018)</w:t>
      </w:r>
      <w:r w:rsidRPr="009F1918">
        <w:fldChar w:fldCharType="end"/>
      </w:r>
      <w:r w:rsidRPr="009F1918">
        <w:t xml:space="preserve">. The reaction products are stored separately to be employed when needed for carrying out the exothermic reverse reaction, which releases the heat previously used </w:t>
      </w:r>
      <w:r w:rsidRPr="009F1918">
        <w:fldChar w:fldCharType="begin" w:fldLock="1"/>
      </w:r>
      <w:r w:rsidRPr="009F1918">
        <w:instrText xml:space="preserve">ADDIN CSL_CITATION {"citationItems":[{"id":"ITEM-1","itemData":{"DOI":"10.1021/acssuschemeng.8b00199","ISSN":"2168-0485","abstract":"Thermochemical energy storage (TCES) is considered as a promising technology to accomplish high energy storage efficiency in concentrating solar power (CSP) plants. Among the various possibilities, the calcium-looping (CaL) process, based on the reversible calcination−carbonation of CaCO 3 stands as a main candidate due to the high energy density achievable and the extremely low price, nontoxicity, and wide availability of natural CaO precursors such as limestone. The CaL process is already widely studied for CO 2 capture in fossil fuel power plants or to enhance H 2 production from methane reforming. Either one of these applications requires particular reaction conditions to which the sorbent performance (reaction kinetics and multicycle conversion) is extremely sensitive. Therefore, specific models based on the conditions of any particular application are needed. To get a grip on the optimum conditions for the carbon-ation of limestone derived CaO in the CaL-CSP integration, in the present work is pursued a multidisciplinary approach that combines theoretical modeling on reaction kinetics, lab-scale experimental tests at relevant CaL conditions for TCES, process modeling, and simulations. A new analytic equation to estimate the carbonation reaction rate as a function of CO 2 partial pressure and temperature is proposed and validated with experimental data. Using the kinetics analysis, a carbonator model is proposed to assess the average carbonation degree of the solids. After that, the carbonator model is incorporated into an overall process integration scheme to address the optimum operation conditions from thermodynamic and kinetics considerations. Results from process simulations show that the highest efficiencies for the CaL-CSP integration are achieved at carbonator absolute pressures of </w:instrText>
      </w:r>
      <w:r w:rsidRPr="009F1918">
        <w:rPr>
          <w:rFonts w:ascii="Cambria Math" w:hAnsi="Cambria Math" w:cs="Cambria Math"/>
        </w:rPr>
        <w:instrText>∼</w:instrText>
      </w:r>
      <w:r w:rsidRPr="009F1918">
        <w:instrText>3.5</w:instrText>
      </w:r>
      <w:r w:rsidRPr="009F1918">
        <w:rPr>
          <w:rFonts w:cs="Arial"/>
        </w:rPr>
        <w:instrText>−</w:instrText>
      </w:r>
      <w:r w:rsidRPr="009F1918">
        <w:instrText xml:space="preserve">4 bar, which leads to an overall plant efficiency (net electric power to net solar thermal power) around 41% when carbonation is carried out at 950 </w:instrText>
      </w:r>
      <w:r w:rsidRPr="009F1918">
        <w:rPr>
          <w:rFonts w:cs="Arial"/>
        </w:rPr>
        <w:instrText>°</w:instrText>
      </w:r>
      <w:r w:rsidRPr="009F1918">
        <w:instrText>C under pure CO 2. The main challenge to increase the share of renewable energy in the global energy mix is dispatchability. Regarding this issue, concentrating solar power (CSP) shows several advantages over solar photovoltaic (PV) and wind due to the relatively low cost and feasible integration of thermal energy storage technologies in large-scale facilities compared to battery storage. 1−3 Thus, thermal energy storage (TES) in CSP plants has gained attention in the last years as demonstrated by the current da…","author":[{"dropping-particle":"","family":"Ortiz","given":"C","non-dropping-particle":"","parse-names":false,"suffix":""},{"dropping-particle":"","family":"Valverde","given":"J M","non-dropping-particle":"","parse-names":false,"suffix":""},{"dropping-particle":"","family":"Chacartegui","given":"R","non-dropping-particle":"","parse-names":false,"suffix":""},{"dropping-particle":"","family":"Perez-Maqueda","given":"L A","non-dropping-particle":"","parse-names":false,"suffix":""}],"container-title":"ACS Sustainable Chemistry &amp; Engineering","id":"ITEM-1","issue":"5","issued":{"date-parts":[["2018","5","7"]]},"page":"6404-6417","publisher":"UTC","title":"Carbonation of Limestone Derived CaO for Thermochemical Energy Storage: From Kinetics to Process Integration in Concentrating Solar Plants","type":"article-journal","volume":"6"},"uris":["http://www.mendeley.com/documents/?uuid=f8e06928-7a43-3551-ab98-cf44643032f0"]}],"mendeley":{"formattedCitation":"(Ortiz et al., 2018)","plainTextFormattedCitation":"(Ortiz et al., 2018)","previouslyFormattedCitation":"(Ortiz et al., 2018)"},"properties":{"noteIndex":0},"schema":"https://github.com/citation-style-language/schema/raw/master/csl-citation.json"}</w:instrText>
      </w:r>
      <w:r w:rsidRPr="009F1918">
        <w:fldChar w:fldCharType="separate"/>
      </w:r>
      <w:r w:rsidRPr="009F1918">
        <w:rPr>
          <w:noProof/>
        </w:rPr>
        <w:t>(Ortiz et al., 2018)</w:t>
      </w:r>
      <w:r w:rsidRPr="009F1918">
        <w:fldChar w:fldCharType="end"/>
      </w:r>
      <w:r w:rsidRPr="009F1918">
        <w:t>. Among the different alternatives, the calcium-looping (CaL) process, based on the reversible calcination−carbonation of CaCO</w:t>
      </w:r>
      <w:r w:rsidRPr="009F1918">
        <w:rPr>
          <w:vertAlign w:val="subscript"/>
        </w:rPr>
        <w:t>3</w:t>
      </w:r>
      <w:r w:rsidRPr="009F1918">
        <w:t>, is considered to be one of the most viable candidates due to the high energy density achievable and the extremely low price, nontoxicity, and wide availability of natural CaO precursors such as limestone. Indeed, the carbonation/calcination reaction of CaO, with an equilibrium temperature of 895</w:t>
      </w:r>
      <w:r w:rsidR="000A29D6">
        <w:t xml:space="preserve"> </w:t>
      </w:r>
      <w:r w:rsidRPr="009F1918">
        <w:t>°C (under a CO</w:t>
      </w:r>
      <w:r w:rsidRPr="009F1918">
        <w:rPr>
          <w:vertAlign w:val="subscript"/>
        </w:rPr>
        <w:t>2</w:t>
      </w:r>
      <w:r w:rsidRPr="009F1918">
        <w:t xml:space="preserve"> partial pressure of 1</w:t>
      </w:r>
      <w:r w:rsidR="000A29D6">
        <w:t xml:space="preserve"> </w:t>
      </w:r>
      <w:r w:rsidRPr="009F1918">
        <w:t>atm), has a high potential for TCES in the relatively high temperature range attainable in CSP tower plants (roughly between 600 and 1000</w:t>
      </w:r>
      <w:r w:rsidR="002A2161">
        <w:t xml:space="preserve"> </w:t>
      </w:r>
      <w:r w:rsidRPr="009F1918">
        <w:t>°C) and would allow also for a high energy storage density (about 3.26 GJ</w:t>
      </w:r>
      <w:r w:rsidR="004F6C84">
        <w:t>/</w:t>
      </w:r>
      <w:r w:rsidRPr="009F1918">
        <w:t>m</w:t>
      </w:r>
      <w:r w:rsidRPr="009F1918">
        <w:rPr>
          <w:vertAlign w:val="superscript"/>
        </w:rPr>
        <w:t>3</w:t>
      </w:r>
      <w:r w:rsidRPr="009F1918">
        <w:t xml:space="preserve">). As regards the reactor configuration, CaL is generally performed in two interconnected fluidized beds, one acting as carbonator and the other as calcinator </w:t>
      </w:r>
      <w:r w:rsidRPr="009F1918">
        <w:fldChar w:fldCharType="begin" w:fldLock="1"/>
      </w:r>
      <w:r w:rsidRPr="009F1918">
        <w:instrText>ADDIN CSL_CITATION {"citationItems":[{"id":"ITEM-1","itemData":{"DOI":"10.1016/j.apenergy.2013.05.012","ISSN":"03062619","abstract":"The Ca-Looping (CaL) technology, based on a dual gas-fluidized bed system of CaO/CaCO3 particles operated at high temperature, is a viable technological process for highly efficient pre-combustion and post-combustion CO2 capture. In this paper we show a lab-scale experimental study on the carbon- ation/decarbonation of a fluidized bed of CaO particles at CaL conditions as affected by the application of a high-intensity acoustic field. The results obtained demonstrate that both carbonation and decarbon- ation are remarkably enhanced for sound intensity levels above 140 dB and frequencies of about 100 Hz. Fine particles (of size smaller than dp  100 lm) are entrained in the oscillating gas flow induced by an acoustic field of such low frequency, which yields a strong agitation of the bed and improves the gas–solid contact efficiency. On the other hand, an intense convection of gas flow (acoustic streaming) is generated on the surface of larger particles unmovable by the sound wave, which promotes the heat/mass transfer at the gas–solid boundary in this case. Either of these mechanisms, whose relative importance will depend on the average particle size and sound frequency, will contribute to increase the carbonation and decarbonation rates of CaO fluidized beds in the CaL technology.","author":[{"dropping-particle":"","family":"Valverde","given":"J.M.","non-dropping-particle":"","parse-names":false,"suffix":""},{"dropping-particle":"","family":"Raganati","given":"F.","non-dropping-particle":"","parse-names":false,"suffix":""},{"dropping-particle":"","family":"Quintanilla","given":"M.a.S.","non-dropping-particle":"","parse-names":false,"suffix":""},{"dropping-particle":"","family":"Ebri","given":"J.M.P.","non-dropping-particle":"","parse-names":false,"suffix":""},{"dropping-particle":"","family":"Ammendola","given":"P.","non-dropping-particle":"","parse-names":false,"suffix":""},{"dropping-particle":"","family":"Chirone","given":"R.","non-dropping-particle":"","parse-names":false,"suffix":""}],"container-title":"Applied Energy","id":"ITEM-1","issued":{"date-parts":[["2013","11"]]},"page":"538-549","publisher":"Elsevier Ltd","title":"Enhancement of CO2 capture at Ca-looping conditions by high-intensity acoustic fields","type":"article-journal","volume":"111"},"uris":["http://www.mendeley.com/documents/?uuid=c6033424-bf90-4b12-b619-8722fcfb586d"]}],"mendeley":{"formattedCitation":"(Valverde et al., 2013)","plainTextFormattedCitation":"(Valverde et al., 2013)","previouslyFormattedCitation":"(Valverde et al., 2013)"},"properties":{"noteIndex":0},"schema":"https://github.com/citation-style-language/schema/raw/master/csl-citation.json"}</w:instrText>
      </w:r>
      <w:r w:rsidRPr="009F1918">
        <w:fldChar w:fldCharType="separate"/>
      </w:r>
      <w:r w:rsidRPr="009F1918">
        <w:rPr>
          <w:noProof/>
        </w:rPr>
        <w:t>(Valverde et al., 2013)</w:t>
      </w:r>
      <w:r w:rsidRPr="009F1918">
        <w:fldChar w:fldCharType="end"/>
      </w:r>
      <w:r w:rsidRPr="009F1918">
        <w:t xml:space="preserve">. It is noteworthy that the optimum conditions to carry out the CaL process strongly depend on the particular application, thus critically affecting the CaO multicycle performance </w:t>
      </w:r>
      <w:r w:rsidRPr="009F1918">
        <w:fldChar w:fldCharType="begin" w:fldLock="1"/>
      </w:r>
      <w:r w:rsidRPr="009F1918">
        <w:instrText>ADDIN CSL_CITATION {"citationItems":[{"id":"ITEM-1","itemData":{"DOI":"10.1016/j.enconman.2016.12.093","ISSN":"01968904","abstract":"Energy storage Concentrated Solar Power (CSP) CO 2 Thermochemical energy storage (TCES) CO 2 power cycle a b s t r a c t Thermochemical energy storage (TCES) is considered a promising technology to overcome the issues of intermittent energy generation in Concentrated Solar Power (CSP) plants and couple them with yearly electricity demand. The development of this technology could favor the commercial deployment of CSP, which is considered as a key factor for new challenges in reducing GHG emissions. Among other pos-sibilities, using the Calcium Looping (CaL) process for TCES is an interesting choice mainly due to the low cost of natural CaO precursors such as limestone (below $10/ton) and the high energy density that can be achieved (around 3.2 GJ/m 3). This manuscript explores several configurations in order to maximize the performance of the CSP-CaL integration with the focus on power cycle integration in the carbonator zone. For this purpose, firstly, a discussion about the possibility of using open and closed power cycles is carried out, which leads to the conclusion that a CO 2 closed cycle is more appropriate. Then, a closed regenerative CO 2 Brayton cycle is analyzed in further detail and optimized by means of the pinch-analysis methodol-ogy. A main output is that high plant efficiencies (of about 45%) can be achieved using a simple closed CO 2 Brayton power cycle. The optimized integration layout shows good performances at carbonator to turbine outlet pressure ratios around 3, thus allowing for a feasible integration of the power cycle in the CSP-CaL system.","author":[{"dropping-particle":"","family":"Alovisio","given":"A","non-dropping-particle":"","parse-names":false,"suffix":""},{"dropping-particle":"","family":"Chacartegui","given":"R","non-dropping-particle":"","parse-names":false,"suffix":""},{"dropping-particle":"","family":"Ortiz","given":"C","non-dropping-particle":"","parse-names":false,"suffix":""},{"dropping-particle":"","family":"Valverde","given":"J.M.","non-dropping-particle":"","parse-names":false,"suffix":""},{"dropping-particle":"","family":"Verda","given":"V","non-dropping-particle":"","parse-names":false,"suffix":""}],"container-title":"Energy Conversion and Management","id":"ITEM-1","issued":{"date-parts":[["2017","3"]]},"page":"85-98","title":"Optimizing the CSP-Calcium Looping integration for Thermochemical Energy Storage","type":"article-journal","volume":"136"},"uris":["http://www.mendeley.com/documents/?uuid=ab94c295-9fc9-3469-a4c6-57e7ceed87bf"]}],"mendeley":{"formattedCitation":"(Alovisio et al., 2017)","plainTextFormattedCitation":"(Alovisio et al., 2017)","previouslyFormattedCitation":"(Alovisio et al., 2017)"},"properties":{"noteIndex":0},"schema":"https://github.com/citation-style-language/schema/raw/master/csl-citation.json"}</w:instrText>
      </w:r>
      <w:r w:rsidRPr="009F1918">
        <w:fldChar w:fldCharType="separate"/>
      </w:r>
      <w:r w:rsidRPr="009F1918">
        <w:rPr>
          <w:noProof/>
        </w:rPr>
        <w:t>(Alovisio et al., 2017)</w:t>
      </w:r>
      <w:r w:rsidRPr="009F1918">
        <w:fldChar w:fldCharType="end"/>
      </w:r>
      <w:r w:rsidRPr="009F1918">
        <w:t>. In particular, to achieve high overall efficiency for TCES and electricity generation in CSP plants, carbonation would be carried out at high CO</w:t>
      </w:r>
      <w:r w:rsidRPr="009F1918">
        <w:rPr>
          <w:vertAlign w:val="subscript"/>
        </w:rPr>
        <w:t>2</w:t>
      </w:r>
      <w:r w:rsidRPr="009F1918">
        <w:t xml:space="preserve"> partial pressure and high temperature (around 850 °C, i.e. the highest achievable carbonation temperature, thus yielding high efficiency thermal to electricity efficiency of the power cycle), whereas, calcination could be performed at relatively low temperature (</w:t>
      </w:r>
      <w:r w:rsidRPr="009F1918">
        <w:rPr>
          <w:rFonts w:ascii="Cambria Math" w:hAnsi="Cambria Math" w:cs="Cambria Math"/>
        </w:rPr>
        <w:t>∼</w:t>
      </w:r>
      <w:r w:rsidRPr="009F1918">
        <w:t>700 °C) using a gas easily separable from CO</w:t>
      </w:r>
      <w:r w:rsidRPr="009F1918">
        <w:rPr>
          <w:vertAlign w:val="subscript"/>
        </w:rPr>
        <w:t>2</w:t>
      </w:r>
      <w:r w:rsidRPr="009F1918">
        <w:t xml:space="preserve">, such as superheated steam or helium (thus reducing costs and allowing the use of already available solar receiver) </w:t>
      </w:r>
      <w:r w:rsidRPr="009F1918">
        <w:fldChar w:fldCharType="begin" w:fldLock="1"/>
      </w:r>
      <w:r w:rsidRPr="009F1918">
        <w:instrText>ADDIN CSL_CITATION {"citationItems":[{"id":"ITEM-1","itemData":{"DOI":"10.1016/j.enconman.2016.12.093","ISSN":"01968904","abstract":"Energy storage Concentrated Solar Power (CSP) CO 2 Thermochemical energy storage (TCES) CO 2 power cycle a b s t r a c t Thermochemical energy storage (TCES) is considered a promising technology to overcome the issues of intermittent energy generation in Concentrated Solar Power (CSP) plants and couple them with yearly electricity demand. The development of this technology could favor the commercial deployment of CSP, which is considered as a key factor for new challenges in reducing GHG emissions. Among other pos-sibilities, using the Calcium Looping (CaL) process for TCES is an interesting choice mainly due to the low cost of natural CaO precursors such as limestone (below $10/ton) and the high energy density that can be achieved (around 3.2 GJ/m 3). This manuscript explores several configurations in order to maximize the performance of the CSP-CaL integration with the focus on power cycle integration in the carbonator zone. For this purpose, firstly, a discussion about the possibility of using open and closed power cycles is carried out, which leads to the conclusion that a CO 2 closed cycle is more appropriate. Then, a closed regenerative CO 2 Brayton cycle is analyzed in further detail and optimized by means of the pinch-analysis methodol-ogy. A main output is that high plant efficiencies (of about 45%) can be achieved using a simple closed CO 2 Brayton power cycle. The optimized integration layout shows good performances at carbonator to turbine outlet pressure ratios around 3, thus allowing for a feasible integration of the power cycle in the CSP-CaL system.","author":[{"dropping-particle":"","family":"Alovisio","given":"A","non-dropping-particle":"","parse-names":false,"suffix":""},{"dropping-particle":"","family":"Chacartegui","given":"R","non-dropping-particle":"","parse-names":false,"suffix":""},{"dropping-particle":"","family":"Ortiz","given":"C","non-dropping-particle":"","parse-names":false,"suffix":""},{"dropping-particle":"","family":"Valverde","given":"J.M.","non-dropping-particle":"","parse-names":false,"suffix":""},{"dropping-particle":"","family":"Verda","given":"V","non-dropping-particle":"","parse-names":false,"suffix":""}],"container-title":"Energy Conversion and Management","id":"ITEM-1","issued":{"date-parts":[["2017","3"]]},"page":"85-98","title":"Optimizing the CSP-Calcium Looping integration for Thermochemical Energy Storage","type":"article-journal","volume":"136"},"uris":["http://www.mendeley.com/documents/?uuid=ab94c295-9fc9-3469-a4c6-57e7ceed87bf"]}],"mendeley":{"formattedCitation":"(Alovisio et al., 2017)","plainTextFormattedCitation":"(Alovisio et al., 2017)","previouslyFormattedCitation":"(Alovisio et al., 2017)"},"properties":{"noteIndex":0},"schema":"https://github.com/citation-style-language/schema/raw/master/csl-citation.json"}</w:instrText>
      </w:r>
      <w:r w:rsidRPr="009F1918">
        <w:fldChar w:fldCharType="separate"/>
      </w:r>
      <w:r w:rsidRPr="009F1918">
        <w:rPr>
          <w:noProof/>
        </w:rPr>
        <w:t>(Alovisio et al., 2017)</w:t>
      </w:r>
      <w:r w:rsidRPr="009F1918">
        <w:fldChar w:fldCharType="end"/>
      </w:r>
      <w:r w:rsidRPr="009F1918">
        <w:t xml:space="preserve">. </w:t>
      </w:r>
    </w:p>
    <w:p w:rsidR="00BA17BC" w:rsidRPr="009F1918" w:rsidRDefault="00BA17BC" w:rsidP="00BA17BC">
      <w:pPr>
        <w:pStyle w:val="CETBodytext"/>
      </w:pPr>
      <w:r w:rsidRPr="009F1918">
        <w:t>Carbonation of CaO particles occurs in two phases. A first fast carbonation stage is characterized by the sorption of CO</w:t>
      </w:r>
      <w:r w:rsidRPr="009F1918">
        <w:rPr>
          <w:vertAlign w:val="subscript"/>
        </w:rPr>
        <w:t>2</w:t>
      </w:r>
      <w:r w:rsidRPr="009F1918">
        <w:t xml:space="preserve"> on the free surface of the particles and proceeds under mass/heat transfer control </w:t>
      </w:r>
      <w:r w:rsidRPr="009F1918">
        <w:fldChar w:fldCharType="begin" w:fldLock="1"/>
      </w:r>
      <w:r w:rsidRPr="009F1918">
        <w:instrText>ADDIN CSL_CITATION {"citationItems":[{"id":"ITEM-1","itemData":{"DOI":"10.1016/j.apenergy.2013.05.012","ISSN":"03062619","abstract":"The Ca-Looping (CaL) technology, based on a dual gas-fluidized bed system of CaO/CaCO3 particles operated at high temperature, is a viable technological process for highly efficient pre-combustion and post-combustion CO2 capture. In this paper we show a lab-scale experimental study on the carbon- ation/decarbonation of a fluidized bed of CaO particles at CaL conditions as affected by the application of a high-intensity acoustic field. The results obtained demonstrate that both carbonation and decarbon- ation are remarkably enhanced for sound intensity levels above 140 dB and frequencies of about 100 Hz. Fine particles (of size smaller than dp  100 lm) are entrained in the oscillating gas flow induced by an acoustic field of such low frequency, which yields a strong agitation of the bed and improves the gas–solid contact efficiency. On the other hand, an intense convection of gas flow (acoustic streaming) is generated on the surface of larger particles unmovable by the sound wave, which promotes the heat/mass transfer at the gas–solid boundary in this case. Either of these mechanisms, whose relative importance will depend on the average particle size and sound frequency, will contribute to increase the carbonation and decarbonation rates of CaO fluidized beds in the CaL technology.","author":[{"dropping-particle":"","family":"Valverde","given":"J.M.","non-dropping-particle":"","parse-names":false,"suffix":""},{"dropping-particle":"","family":"Raganati","given":"F.","non-dropping-particle":"","parse-names":false,"suffix":""},{"dropping-particle":"","family":"Quintanilla","given":"M.a.S.","non-dropping-particle":"","parse-names":false,"suffix":""},{"dropping-particle":"","family":"Ebri","given":"J.M.P.","non-dropping-particle":"","parse-names":false,"suffix":""},{"dropping-particle":"","family":"Ammendola","given":"P.","non-dropping-particle":"","parse-names":false,"suffix":""},{"dropping-particle":"","family":"Chirone","given":"R.","non-dropping-particle":"","parse-names":false,"suffix":""}],"container-title":"Applied Energy","id":"ITEM-1","issued":{"date-parts":[["2013","11"]]},"page":"538-549","publisher":"Elsevier Ltd","title":"Enhancement of CO2 capture at Ca-looping conditions by high-intensity acoustic fields","type":"article-journal","volume":"111"},"uris":["http://www.mendeley.com/documents/?uuid=c6033424-bf90-4b12-b619-8722fcfb586d"]}],"mendeley":{"formattedCitation":"(Valverde et al., 2013)","plainTextFormattedCitation":"(Valverde et al., 2013)","previouslyFormattedCitation":"(Valverde et al., 2013)"},"properties":{"noteIndex":0},"schema":"https://github.com/citation-style-language/schema/raw/master/csl-citation.json"}</w:instrText>
      </w:r>
      <w:r w:rsidRPr="009F1918">
        <w:fldChar w:fldCharType="separate"/>
      </w:r>
      <w:r w:rsidRPr="009F1918">
        <w:rPr>
          <w:noProof/>
        </w:rPr>
        <w:t>(Valverde et al., 2013)</w:t>
      </w:r>
      <w:r w:rsidRPr="009F1918">
        <w:fldChar w:fldCharType="end"/>
      </w:r>
      <w:r w:rsidRPr="009F1918">
        <w:t xml:space="preserve">. The rate of this fast carbonation phase is not just controlled by the kinetics of the chemical reaction itself, but </w:t>
      </w:r>
      <w:r w:rsidRPr="009F1918">
        <w:lastRenderedPageBreak/>
        <w:t>also by the transport of CO</w:t>
      </w:r>
      <w:r w:rsidRPr="009F1918">
        <w:rPr>
          <w:vertAlign w:val="subscript"/>
        </w:rPr>
        <w:t>2</w:t>
      </w:r>
      <w:r w:rsidRPr="009F1918">
        <w:t xml:space="preserve"> and heat to the particles surface </w:t>
      </w:r>
      <w:r w:rsidRPr="009F1918">
        <w:fldChar w:fldCharType="begin" w:fldLock="1"/>
      </w:r>
      <w:r w:rsidRPr="009F1918">
        <w:instrText>ADDIN CSL_CITATION {"citationItems":[{"id":"ITEM-1","itemData":{"DOI":"10.1016/j.apenergy.2013.05.012","ISSN":"03062619","abstract":"The Ca-Looping (CaL) technology, based on a dual gas-fluidized bed system of CaO/CaCO3 particles operated at high temperature, is a viable technological process for highly efficient pre-combustion and post-combustion CO2 capture. In this paper we show a lab-scale experimental study on the carbon- ation/decarbonation of a fluidized bed of CaO particles at CaL conditions as affected by the application of a high-intensity acoustic field. The results obtained demonstrate that both carbonation and decarbon- ation are remarkably enhanced for sound intensity levels above 140 dB and frequencies of about 100 Hz. Fine particles (of size smaller than dp  100 lm) are entrained in the oscillating gas flow induced by an acoustic field of such low frequency, which yields a strong agitation of the bed and improves the gas–solid contact efficiency. On the other hand, an intense convection of gas flow (acoustic streaming) is generated on the surface of larger particles unmovable by the sound wave, which promotes the heat/mass transfer at the gas–solid boundary in this case. Either of these mechanisms, whose relative importance will depend on the average particle size and sound frequency, will contribute to increase the carbonation and decarbonation rates of CaO fluidized beds in the CaL technology.","author":[{"dropping-particle":"","family":"Valverde","given":"J.M.","non-dropping-particle":"","parse-names":false,"suffix":""},{"dropping-particle":"","family":"Raganati","given":"F.","non-dropping-particle":"","parse-names":false,"suffix":""},{"dropping-particle":"","family":"Quintanilla","given":"M.a.S.","non-dropping-particle":"","parse-names":false,"suffix":""},{"dropping-particle":"","family":"Ebri","given":"J.M.P.","non-dropping-particle":"","parse-names":false,"suffix":""},{"dropping-particle":"","family":"Ammendola","given":"P.","non-dropping-particle":"","parse-names":false,"suffix":""},{"dropping-particle":"","family":"Chirone","given":"R.","non-dropping-particle":"","parse-names":false,"suffix":""}],"container-title":"Applied Energy","id":"ITEM-1","issued":{"date-parts":[["2013","11"]]},"page":"538-549","publisher":"Elsevier Ltd","title":"Enhancement of CO2 capture at Ca-looping conditions by high-intensity acoustic fields","type":"article-journal","volume":"111"},"uris":["http://www.mendeley.com/documents/?uuid=c6033424-bf90-4b12-b619-8722fcfb586d"]}],"mendeley":{"formattedCitation":"(Valverde et al., 2013)","plainTextFormattedCitation":"(Valverde et al., 2013)","previouslyFormattedCitation":"(Valverde et al., 2013)"},"properties":{"noteIndex":0},"schema":"https://github.com/citation-style-language/schema/raw/master/csl-citation.json"}</w:instrText>
      </w:r>
      <w:r w:rsidRPr="009F1918">
        <w:fldChar w:fldCharType="separate"/>
      </w:r>
      <w:r w:rsidRPr="009F1918">
        <w:rPr>
          <w:noProof/>
        </w:rPr>
        <w:t>(Valverde et al., 2013)</w:t>
      </w:r>
      <w:r w:rsidRPr="009F1918">
        <w:fldChar w:fldCharType="end"/>
      </w:r>
      <w:r w:rsidRPr="009F1918">
        <w:t>. Then, after this fast stage, a thin layer of CaCO</w:t>
      </w:r>
      <w:r w:rsidRPr="009F1918">
        <w:rPr>
          <w:vertAlign w:val="subscript"/>
        </w:rPr>
        <w:t>3</w:t>
      </w:r>
      <w:r w:rsidRPr="009F1918">
        <w:t xml:space="preserve"> covers the free surface of the sorbent particles and CO</w:t>
      </w:r>
      <w:r w:rsidRPr="009F1918">
        <w:rPr>
          <w:vertAlign w:val="subscript"/>
        </w:rPr>
        <w:t>2</w:t>
      </w:r>
      <w:r w:rsidRPr="009F1918">
        <w:t xml:space="preserve"> sorption turns to be controlled by a much slower phase characterized by the diffusion of CO</w:t>
      </w:r>
      <w:r w:rsidRPr="009F1918">
        <w:rPr>
          <w:vertAlign w:val="subscript"/>
        </w:rPr>
        <w:t>2</w:t>
      </w:r>
      <w:r w:rsidRPr="009F1918">
        <w:t xml:space="preserve"> through the solid CaCO</w:t>
      </w:r>
      <w:r w:rsidRPr="009F1918">
        <w:rPr>
          <w:vertAlign w:val="subscript"/>
        </w:rPr>
        <w:t>3</w:t>
      </w:r>
      <w:r w:rsidRPr="009F1918">
        <w:t xml:space="preserve"> layer. In this framework, the use of fine particles (&lt; 100 </w:t>
      </w:r>
      <w:r w:rsidRPr="009F1918">
        <w:rPr>
          <w:rFonts w:ascii="Symbol" w:hAnsi="Symbol"/>
        </w:rPr>
        <w:t></w:t>
      </w:r>
      <w:r w:rsidRPr="009F1918">
        <w:t>m) can be a possible solution to reduce the intraparticle diffusion resistance on the reaction rate</w:t>
      </w:r>
      <w:r w:rsidR="007540C5">
        <w:t xml:space="preserve"> </w:t>
      </w:r>
      <w:r w:rsidR="007540C5" w:rsidRPr="009F1918">
        <w:fldChar w:fldCharType="begin" w:fldLock="1"/>
      </w:r>
      <w:r w:rsidR="007540C5" w:rsidRPr="009F1918">
        <w:instrText>ADDIN CSL_CITATION {"citationItems":[{"id":"ITEM-1","itemData":{"DOI":"10.1016/j.apenergy.2013.05.012","ISSN":"03062619","abstract":"The Ca-Looping (CaL) technology, based on a dual gas-fluidized bed system of CaO/CaCO3 particles operated at high temperature, is a viable technological process for highly efficient pre-combustion and post-combustion CO2 capture. In this paper we show a lab-scale experimental study on the carbon- ation/decarbonation of a fluidized bed of CaO particles at CaL conditions as affected by the application of a high-intensity acoustic field. The results obtained demonstrate that both carbonation and decarbon- ation are remarkably enhanced for sound intensity levels above 140 dB and frequencies of about 100 Hz. Fine particles (of size smaller than dp  100 lm) are entrained in the oscillating gas flow induced by an acoustic field of such low frequency, which yields a strong agitation of the bed and improves the gas–solid contact efficiency. On the other hand, an intense convection of gas flow (acoustic streaming) is generated on the surface of larger particles unmovable by the sound wave, which promotes the heat/mass transfer at the gas–solid boundary in this case. Either of these mechanisms, whose relative importance will depend on the average particle size and sound frequency, will contribute to increase the carbonation and decarbonation rates of CaO fluidized beds in the CaL technology.","author":[{"dropping-particle":"","family":"Valverde","given":"J.M.","non-dropping-particle":"","parse-names":false,"suffix":""},{"dropping-particle":"","family":"Raganati","given":"F.","non-dropping-particle":"","parse-names":false,"suffix":""},{"dropping-particle":"","family":"Quintanilla","given":"M.a.S.","non-dropping-particle":"","parse-names":false,"suffix":""},{"dropping-particle":"","family":"Ebri","given":"J.M.P.","non-dropping-particle":"","parse-names":false,"suffix":""},{"dropping-particle":"","family":"Ammendola","given":"P.","non-dropping-particle":"","parse-names":false,"suffix":""},{"dropping-particle":"","family":"Chirone","given":"R.","non-dropping-particle":"","parse-names":false,"suffix":""}],"container-title":"Applied Energy","id":"ITEM-1","issued":{"date-parts":[["2013","11"]]},"page":"538-549","publisher":"Elsevier Ltd","title":"Enhancement of CO2 capture at Ca-looping conditions by high-intensity acoustic fields","type":"article-journal","volume":"111"},"uris":["http://www.mendeley.com/documents/?uuid=c6033424-bf90-4b12-b619-8722fcfb586d"]}],"mendeley":{"formattedCitation":"(Valverde et al., 2013)","plainTextFormattedCitation":"(Valverde et al., 2013)","previouslyFormattedCitation":"(Valverde et al., 2013)"},"properties":{"noteIndex":0},"schema":"https://github.com/citation-style-language/schema/raw/master/csl-citation.json"}</w:instrText>
      </w:r>
      <w:r w:rsidR="007540C5" w:rsidRPr="009F1918">
        <w:fldChar w:fldCharType="separate"/>
      </w:r>
      <w:r w:rsidR="007540C5" w:rsidRPr="009F1918">
        <w:rPr>
          <w:noProof/>
        </w:rPr>
        <w:t>(Valverde et al., 2013)</w:t>
      </w:r>
      <w:r w:rsidR="007540C5" w:rsidRPr="009F1918">
        <w:fldChar w:fldCharType="end"/>
      </w:r>
      <w:r w:rsidRPr="009F1918">
        <w:t>. However, the use of fine particles</w:t>
      </w:r>
      <w:r w:rsidR="00C474FD">
        <w:t>,</w:t>
      </w:r>
      <w:r w:rsidRPr="009F1918">
        <w:t xml:space="preserve"> </w:t>
      </w:r>
      <w:r w:rsidR="00C474FD" w:rsidRPr="009F1918">
        <w:t xml:space="preserve">belonging to the C group of Geldart’s classification </w:t>
      </w:r>
      <w:r w:rsidR="00C474FD" w:rsidRPr="009F1918">
        <w:fldChar w:fldCharType="begin" w:fldLock="1"/>
      </w:r>
      <w:r w:rsidR="00C474FD" w:rsidRPr="009F1918">
        <w:instrText>ADDIN CSL_CITATION {"citationItems":[{"id":"ITEM-1","itemData":{"ISBN":"9780471908067","abstract":"\"A Wiley-Interscience publication.\"","author":[{"dropping-particle":"","family":"Geldart","given":"D.","non-dropping-particle":"","parse-names":false,"suffix":""}],"id":"ITEM-1","issued":{"date-parts":[["1986"]]},"number-of-pages":"468","publisher":"Wiley &amp; Son","publisher-place":"Chichester; New York","title":"Gas fluidization technology","type":"book"},"uris":["http://www.mendeley.com/documents/?uuid=7744112b-e41d-3fb1-96d1-c0ea10b3a77a"]}],"mendeley":{"formattedCitation":"(Geldart, 1986)","plainTextFormattedCitation":"(Geldart, 1986)","previouslyFormattedCitation":"(Geldart, 1986)"},"properties":{"noteIndex":0},"schema":"https://github.com/citation-style-language/schema/raw/master/csl-citation.json"}</w:instrText>
      </w:r>
      <w:r w:rsidR="00C474FD" w:rsidRPr="009F1918">
        <w:fldChar w:fldCharType="separate"/>
      </w:r>
      <w:r w:rsidR="00C474FD" w:rsidRPr="009F1918">
        <w:rPr>
          <w:noProof/>
        </w:rPr>
        <w:t>(Geldart, 1986)</w:t>
      </w:r>
      <w:r w:rsidR="00C474FD" w:rsidRPr="009F1918">
        <w:fldChar w:fldCharType="end"/>
      </w:r>
      <w:r w:rsidR="00C474FD">
        <w:t xml:space="preserve">, </w:t>
      </w:r>
      <w:r w:rsidRPr="009F1918">
        <w:t>poses issues concerning their intrinsic difficulty to be fl</w:t>
      </w:r>
      <w:r w:rsidR="00C474FD">
        <w:t xml:space="preserve">uidized </w:t>
      </w:r>
      <w:r w:rsidRPr="009F1918">
        <w:t>due to their strong interparticle forces (IPFs)</w:t>
      </w:r>
      <w:r w:rsidR="007540C5">
        <w:t xml:space="preserve"> </w:t>
      </w:r>
      <w:r w:rsidR="00523E7D">
        <w:fldChar w:fldCharType="begin" w:fldLock="1"/>
      </w:r>
      <w:r w:rsidR="00523E7D">
        <w:instrText>ADDIN CSL_CITATION {"citationItems":[{"id":"ITEM-1","itemData":{"DOI":"10.1016/j.jmatprotec.2015.12.030","ISSN":"09240136","abstract":"Metal foams are an interesting class of materials with very low specific weight and unusual physical, mechanical and acoustic properties due to the porous structure. In recent years several manufacturing techniques were developed. The limit of these techniques is that it is difficult, even if impossible, to manufacture precursors and then foams able to reinforce complex shaped components; this drawback, to date, limits the application of metal foams. This proof of concept paper is focused on the study of an innovative manufacturing technique able to produce complex shaped precursors. The key idea is to spray a powder mixture (made of both aluminum alloy powders as metal matrix and titanium hydride particles as foaming agent) through the cold gas dynamic spray on a free shape metallic substrate and then carry out the foaming process. A preliminary granulometric analysis was carried out to estimate the particles mean size and then sound assisted (140dB–80 Hz) fluidization process was used to achieve a homogenous and deep mixing between the fine metal powders and the blowing agent ones. In particular, two different types of mixtures with 1 wt% and 2.5 wt% of TiH2 were investigated; moreover, air compressed as well as helium were used as CGDS carrier gas in order to ensure a higher impact velocity and a better compacting of the powders. Finally, the cross sections of manufactured solid foams were observed by means of a SEM microscope for having information about internal metallurgical phenomena as well as the distribution and morphology of foam cells. Macrographs of created porous structures showed the effectiveness of the developed innovative manufacturing process. ©","author":[{"dropping-particle":"","family":"Viscusi","given":"Antonio","non-dropping-particle":"","parse-names":false,"suffix":""},{"dropping-particle":"","family":"Ammendola","given":"Paola","non-dropping-particle":"","parse-names":false,"suffix":""},{"dropping-particle":"","family":"Astarita","given":"Antonello","non-dropping-particle":"","parse-names":false,"suffix":""},{"dropping-particle":"","family":"Raganati","given":"Federica","non-dropping-particle":"","parse-names":false,"suffix":""},{"dropping-particle":"","family":"Scherillo","given":"Fabio","non-dropping-particle":"","parse-names":false,"suffix":""},{"dropping-particle":"","family":"Squillace","given":"Antonino","non-dropping-particle":"","parse-names":false,"suffix":""},{"dropping-particle":"","family":"Chirone","given":"Riccardo","non-dropping-particle":"","parse-names":false,"suffix":""},{"dropping-particle":"","family":"Carrino","given":"Luigi","non-dropping-particle":"","parse-names":false,"suffix":""}],"container-title":"Journal of Materials Processing Technology","id":"ITEM-1","issued":{"date-parts":[["2016"]]},"page":"265-276","publisher":"Elsevier B.V.","title":"Aluminum foam made via a new method based on cold gas dynamic sprayed powders mixed through sound assisted fluidization technique","type":"article-journal","volume":"231"},"uris":["http://www.mendeley.com/documents/?uuid=b94bc6ac-156c-4008-8b92-b7621989d936"]}],"mendeley":{"formattedCitation":"(Viscusi et al., 2016)","plainTextFormattedCitation":"(Viscusi et al., 2016)","previouslyFormattedCitation":"(Viscusi et al., 2016)"},"properties":{"noteIndex":0},"schema":"https://github.com/citation-style-language/schema/raw/master/csl-citation.json"}</w:instrText>
      </w:r>
      <w:r w:rsidR="00523E7D">
        <w:fldChar w:fldCharType="separate"/>
      </w:r>
      <w:r w:rsidR="00523E7D" w:rsidRPr="00523E7D">
        <w:rPr>
          <w:noProof/>
        </w:rPr>
        <w:t>(Viscusi et al., 2016)</w:t>
      </w:r>
      <w:r w:rsidR="00523E7D">
        <w:fldChar w:fldCharType="end"/>
      </w:r>
      <w:r w:rsidR="00C474FD">
        <w:t>,</w:t>
      </w:r>
      <w:r w:rsidRPr="009F1918">
        <w:t xml:space="preserve"> leading to agglomeration and channeling phenomena </w:t>
      </w:r>
      <w:r w:rsidRPr="009F1918">
        <w:fldChar w:fldCharType="begin" w:fldLock="1"/>
      </w:r>
      <w:r w:rsidR="00E71E14">
        <w:instrText>ADDIN CSL_CITATION {"citationItems":[{"id":"ITEM-1","itemData":{"DOI":"10.1016/j.powtec.2017.09.038","ISSN":"00325910","abstract":"a b s t r a c t Understanding the role of the interparticle forces in fluidization of cohesive powders is crucial for a proper appli-cation of fluidization to these type of powders. However, a direct measure of the interparticle interactions (IPFs) is challenging, mainly because cohesive particles cannot be fluidized under ordinary conditions. That is the rea-son why IPFs are typically measured using a rheological approach. The aim of this study is, therefore, to evaluate the IPFs of cohesive powders under actual fluidization conditions, by using an experimental and theoretical ap-proach. In particular, a sound assisted fluidized bed apparatus was used to achieve a fluidization regime of the particles. Then, the cluster/subcluster model was applied to calculate IPFs, starting from the experimental data. The obtained IPFs were then compared to those evaluated by using a shear testing approach.","author":[{"dropping-particle":"","family":"Chirone","given":"Roberto","non-dropping-particle":"","parse-names":false,"suffix":""},{"dropping-particle":"","family":"Raganati","given":"Federica","non-dropping-particle":"","parse-names":false,"suffix":""},{"dropping-particle":"","family":"Ammendola","given":"Paola","non-dropping-particle":"","parse-names":false,"suffix":""},{"dropping-particle":"","family":"Barletta","given":"Diego","non-dropping-particle":"","parse-names":false,"suffix":""},{"dropping-particle":"","family":"Lettieri","given":"Paola","non-dropping-particle":"","parse-names":false,"suffix":""},{"dropping-particle":"","family":"Poletto","given":"Massimo","non-dropping-particle":"","parse-names":false,"suffix":""}],"container-title":"Powder Technology","id":"ITEM-1","issued":{"date-parts":[["2018","1"]]},"page":"1-7","title":"A comparison between interparticle forces estimated with direct powder shear testing and with sound assisted fluidization","type":"article-journal","volume":"323"},"uris":["http://www.mendeley.com/documents/?uuid=bf3536fd-59f3-316a-8f6f-ee80e26ebdb4"]}],"mendeley":{"formattedCitation":"(Chirone et al., 2018)","plainTextFormattedCitation":"(Chirone et al., 2018)","previouslyFormattedCitation":"(Chirone et al., 2018)"},"properties":{"noteIndex":0},"schema":"https://github.com/citation-style-language/schema/raw/master/csl-citation.json"}</w:instrText>
      </w:r>
      <w:r w:rsidRPr="009F1918">
        <w:fldChar w:fldCharType="separate"/>
      </w:r>
      <w:r w:rsidR="007540C5" w:rsidRPr="007540C5">
        <w:rPr>
          <w:noProof/>
        </w:rPr>
        <w:t>(Chirone et al., 2018)</w:t>
      </w:r>
      <w:r w:rsidRPr="009F1918">
        <w:fldChar w:fldCharType="end"/>
      </w:r>
      <w:r w:rsidRPr="009F1918">
        <w:t>, which in turns would remarkably hinder the reaction efficiency due to poor and heterogeneous gas/solid contact and mass/heat transfer</w:t>
      </w:r>
      <w:r w:rsidR="007540C5">
        <w:t xml:space="preserve"> </w:t>
      </w:r>
      <w:r w:rsidR="007540C5">
        <w:fldChar w:fldCharType="begin" w:fldLock="1"/>
      </w:r>
      <w:r w:rsidR="007540C5">
        <w:instrText>ADDIN CSL_CITATION {"citationItems":[{"id":"ITEM-1","itemData":{"DOI":"10.1021/acs.iecr.7b03270","ISSN":"0888-5885","abstract":"The interest in handling granular materials in a variety of industrial processes carried out at high temperature raises the question of how this variable affects the fluidization quality not only in the case of cohesive particles, belonging to Geldart’s C powders, but also of powders classified as A. The aim of this work is, therefore, to study, from both an experimental and phenomenological point of view, the effect of temperature on the fluidization of two different powders belonging to groups A and C of Geldart’s classification. In particular, fluidization tests were performed at different temperatures (20−800 °C) and using acoustic fields of different intensities (130−150 dB) and frequencies (50−200 Hz) to highlight the influence of interparticle forces (IPFs) on the fluidization quality with increasing temperature. Pressure drops and bed expansion curves were elaborated to show the influence of temperature on minimum fluidization velocity and size of fluidized particles. Then the validity of different correlations available in literature to predict the minimum fluidization velocity at high temperature was assessed. Finally, the experimental findings were interpreted from a phenomenological point of view on the basis of the cluster/subcluster model, which can account for temperature effects on both hydrodynamic and cohesive forces. In particular, the proposed model made it possible to directly evaluate IPFs, thus explaining the fluidization behavior of the powders on the basis of the intensification of their cohesiveness with increasing temperature. 1.","author":[{"dropping-particle":"","family":"Raganati","given":"F.","non-dropping-particle":"","parse-names":false,"suffix":""},{"dropping-particle":"","family":"Chirone","given":"R.","non-dropping-particle":"","parse-names":false,"suffix":""},{"dropping-particle":"","family":"Ammendola","given":"P.","non-dropping-particle":"","parse-names":false,"suffix":""}],"container-title":"Industrial &amp; Engineering Chemistry Research","id":"ITEM-1","issue":"44","issued":{"date-parts":[["2017","11","8"]]},"page":"12811-12821","title":"Effect of Temperature on Fluidization of Geldart’s Group A and C Powders: Role of Interparticle Forces","type":"article-journal","volume":"56"},"uris":["http://www.mendeley.com/documents/?uuid=51066049-36d0-4cdb-b923-5c738621b8e0"]}],"mendeley":{"formattedCitation":"(Raganati et al., 2017)","plainTextFormattedCitation":"(Raganati et al., 2017)","previouslyFormattedCitation":"(Raganati et al., 2017)"},"properties":{"noteIndex":0},"schema":"https://github.com/citation-style-language/schema/raw/master/csl-citation.json"}</w:instrText>
      </w:r>
      <w:r w:rsidR="007540C5">
        <w:fldChar w:fldCharType="separate"/>
      </w:r>
      <w:r w:rsidR="007540C5" w:rsidRPr="007540C5">
        <w:rPr>
          <w:noProof/>
        </w:rPr>
        <w:t>(Raganati et al., 2017)</w:t>
      </w:r>
      <w:r w:rsidR="007540C5">
        <w:fldChar w:fldCharType="end"/>
      </w:r>
      <w:r w:rsidRPr="009F1918">
        <w:t>. As a possible solution to these issues, it has been demonstrated that, from one hand, acoustic vibrations can promote the fluidization of fine particles</w:t>
      </w:r>
      <w:r w:rsidR="007540C5">
        <w:t xml:space="preserve"> </w:t>
      </w:r>
      <w:r w:rsidR="007540C5">
        <w:fldChar w:fldCharType="begin" w:fldLock="1"/>
      </w:r>
      <w:r w:rsidR="00523E7D">
        <w:instrText>ADDIN CSL_CITATION {"citationItems":[{"id":"ITEM-1","itemData":{"DOI":"10.1016/j.fuproc.2015.03.010","abstract":"CO2 temperature swing adsorption (TSA), consisting in adsorbing the CO 2 and, then, inducing the sorbent regeneration and CO2 recovery by a temperature increase and gas purge, is a promising strategy for C 2 capture. With reference to the sorbent, commercially available adsorbent materials are generally available in the form of fine powders. A sound-assisted fluidized bed is capable of fully exploiting the potential and properties of fine sorbents, due to large gas–solid contact efficiency, high rate of mass/heat transfer and low pressure drops. This work is focused on the CO2 desorption process by TSA in a sound-assisted fluidized bed of fine activated carbon. The effect of desorption temperatures and N 2 purge flow rate on the regeneration efficiency has been assessed in terms of CO2 recovery level and purity and desorption time. Both of them positively affect the desorption process in terms of enhanced desorption kinetics. Increasing temperatures also yield higher CO2 purities, whereas, no remarkable dilution effect has been observed when increasing the N 2 flow rate. Finally, the activated carbon keeps its performances over 16 adsorption/desorption cycles, due to the stability of the regeneration process under sound-assisted fluidization conditions.","author":[{"dropping-particle":"","family":"Ammendola","given":"Paola","non-dropping-particle":"","parse-names":false,"suffix":""},{"dropping-particle":"","family":"Raganati","given":"Federica","non-dropping-particle":"","parse-names":false,"suffix":""},{"dropping-particle":"","family":"Chirone","given":"Riccardo","non-dropping-particle":"","parse-names":false,"suffix":""}],"container-title":"Fuel Processing Technology","id":"ITEM-1","issued":{"date-parts":[["2015"]]},"page":"494-501","title":"Effect of operating conditions on the CO2 recovery from a fine activated carbon by means of TSA in a fluidized bed assisted by acoustic fields","type":"article-journal","volume":"134"},"uris":["http://www.mendeley.com/documents/?uuid=8510b038-c5a9-3aa6-ae9f-6daf7800c822"]}],"mendeley":{"formattedCitation":"(Ammendola et al., 2015)","plainTextFormattedCitation":"(Ammendola et al., 2015)","previouslyFormattedCitation":"(Ammendola et al., 2015)"},"properties":{"noteIndex":0},"schema":"https://github.com/citation-style-language/schema/raw/master/csl-citation.json"}</w:instrText>
      </w:r>
      <w:r w:rsidR="007540C5">
        <w:fldChar w:fldCharType="separate"/>
      </w:r>
      <w:r w:rsidR="007540C5" w:rsidRPr="007540C5">
        <w:rPr>
          <w:noProof/>
        </w:rPr>
        <w:t>(Ammendola et al., 2015)</w:t>
      </w:r>
      <w:r w:rsidR="007540C5">
        <w:fldChar w:fldCharType="end"/>
      </w:r>
      <w:r w:rsidRPr="009F1918">
        <w:t xml:space="preserve"> and, thus, improve the gas/solid contact efficiency by forcing particle vibrations, which reduces aggregation and disrupts gas channels </w:t>
      </w:r>
      <w:r w:rsidRPr="009F1918">
        <w:fldChar w:fldCharType="begin" w:fldLock="1"/>
      </w:r>
      <w:r w:rsidRPr="009F1918">
        <w:instrText>ADDIN CSL_CITATION {"citationItems":[{"id":"ITEM-1","itemData":{"DOI":"10.1016/j.apenergy.2013.05.012","ISSN":"03062619","abstract":"The Ca-Looping (CaL) technology, based on a dual gas-fluidized bed system of CaO/CaCO3 particles operated at high temperature, is a viable technological process for highly efficient pre-combustion and post-combustion CO2 capture. In this paper we show a lab-scale experimental study on the carbon- ation/decarbonation of a fluidized bed of CaO particles at CaL conditions as affected by the application of a high-intensity acoustic field. The results obtained demonstrate that both carbonation and decarbon- ation are remarkably enhanced for sound intensity levels above 140 dB and frequencies of about 100 Hz. Fine particles (of size smaller than dp  100 lm) are entrained in the oscillating gas flow induced by an acoustic field of such low frequency, which yields a strong agitation of the bed and improves the gas–solid contact efficiency. On the other hand, an intense convection of gas flow (acoustic streaming) is generated on the surface of larger particles unmovable by the sound wave, which promotes the heat/mass transfer at the gas–solid boundary in this case. Either of these mechanisms, whose relative importance will depend on the average particle size and sound frequency, will contribute to increase the carbonation and decarbonation rates of CaO fluidized beds in the CaL technology.","author":[{"dropping-particle":"","family":"Valverde","given":"J.M.","non-dropping-particle":"","parse-names":false,"suffix":""},{"dropping-particle":"","family":"Raganati","given":"F.","non-dropping-particle":"","parse-names":false,"suffix":""},{"dropping-particle":"","family":"Quintanilla","given":"M.a.S.","non-dropping-particle":"","parse-names":false,"suffix":""},{"dropping-particle":"","family":"Ebri","given":"J.M.P.","non-dropping-particle":"","parse-names":false,"suffix":""},{"dropping-particle":"","family":"Ammendola","given":"P.","non-dropping-particle":"","parse-names":false,"suffix":""},{"dropping-particle":"","family":"Chirone","given":"R.","non-dropping-particle":"","parse-names":false,"suffix":""}],"container-title":"Applied Energy","id":"ITEM-1","issued":{"date-parts":[["2013","11"]]},"page":"538-549","publisher":"Elsevier Ltd","title":"Enhancement of CO2 capture at Ca-looping conditions by high-intensity acoustic fields","type":"article-journal","volume":"111"},"uris":["http://www.mendeley.com/documents/?uuid=c6033424-bf90-4b12-b619-8722fcfb586d"]}],"mendeley":{"formattedCitation":"(Valverde et al., 2013)","plainTextFormattedCitation":"(Valverde et al., 2013)","previouslyFormattedCitation":"(Valverde et al., 2013)"},"properties":{"noteIndex":0},"schema":"https://github.com/citation-style-language/schema/raw/master/csl-citation.json"}</w:instrText>
      </w:r>
      <w:r w:rsidRPr="009F1918">
        <w:fldChar w:fldCharType="separate"/>
      </w:r>
      <w:r w:rsidRPr="009F1918">
        <w:rPr>
          <w:noProof/>
        </w:rPr>
        <w:t>(Valverde et al., 2013)</w:t>
      </w:r>
      <w:r w:rsidRPr="009F1918">
        <w:fldChar w:fldCharType="end"/>
      </w:r>
      <w:r w:rsidRPr="009F1918">
        <w:t xml:space="preserve">. From the other hand, sound waves induce also a number of phenomena taking place at the gas/solids interface, such as acoustic streaming, which contribute to enhance mass/heat transfer rates in gas/solids reactors </w:t>
      </w:r>
      <w:r w:rsidRPr="009F1918">
        <w:fldChar w:fldCharType="begin" w:fldLock="1"/>
      </w:r>
      <w:r w:rsidRPr="009F1918">
        <w:instrText>ADDIN CSL_CITATION {"citationItems":[{"id":"ITEM-1","itemData":{"DOI":"10.1016/j.apenergy.2013.05.012","ISSN":"03062619","abstract":"The Ca-Looping (CaL) technology, based on a dual gas-fluidized bed system of CaO/CaCO3 particles operated at high temperature, is a viable technological process for highly efficient pre-combustion and post-combustion CO2 capture. In this paper we show a lab-scale experimental study on the carbon- ation/decarbonation of a fluidized bed of CaO particles at CaL conditions as affected by the application of a high-intensity acoustic field. The results obtained demonstrate that both carbonation and decarbon- ation are remarkably enhanced for sound intensity levels above 140 dB and frequencies of about 100 Hz. Fine particles (of size smaller than dp  100 lm) are entrained in the oscillating gas flow induced by an acoustic field of such low frequency, which yields a strong agitation of the bed and improves the gas–solid contact efficiency. On the other hand, an intense convection of gas flow (acoustic streaming) is generated on the surface of larger particles unmovable by the sound wave, which promotes the heat/mass transfer at the gas–solid boundary in this case. Either of these mechanisms, whose relative importance will depend on the average particle size and sound frequency, will contribute to increase the carbonation and decarbonation rates of CaO fluidized beds in the CaL technology.","author":[{"dropping-particle":"","family":"Valverde","given":"J.M.","non-dropping-particle":"","parse-names":false,"suffix":""},{"dropping-particle":"","family":"Raganati","given":"F.","non-dropping-particle":"","parse-names":false,"suffix":""},{"dropping-particle":"","family":"Quintanilla","given":"M.a.S.","non-dropping-particle":"","parse-names":false,"suffix":""},{"dropping-particle":"","family":"Ebri","given":"J.M.P.","non-dropping-particle":"","parse-names":false,"suffix":""},{"dropping-particle":"","family":"Ammendola","given":"P.","non-dropping-particle":"","parse-names":false,"suffix":""},{"dropping-particle":"","family":"Chirone","given":"R.","non-dropping-particle":"","parse-names":false,"suffix":""}],"container-title":"Applied Energy","id":"ITEM-1","issued":{"date-parts":[["2013","11"]]},"page":"538-549","publisher":"Elsevier Ltd","title":"Enhancement of CO2 capture at Ca-looping conditions by high-intensity acoustic fields","type":"article-journal","volume":"111"},"uris":["http://www.mendeley.com/documents/?uuid=c6033424-bf90-4b12-b619-8722fcfb586d"]}],"mendeley":{"formattedCitation":"(Valverde et al., 2013)","plainTextFormattedCitation":"(Valverde et al., 2013)","previouslyFormattedCitation":"(Valverde et al., 2013)"},"properties":{"noteIndex":0},"schema":"https://github.com/citation-style-language/schema/raw/master/csl-citation.json"}</w:instrText>
      </w:r>
      <w:r w:rsidRPr="009F1918">
        <w:fldChar w:fldCharType="separate"/>
      </w:r>
      <w:r w:rsidRPr="009F1918">
        <w:rPr>
          <w:noProof/>
        </w:rPr>
        <w:t>(Valverde et al., 2013)</w:t>
      </w:r>
      <w:r w:rsidRPr="009F1918">
        <w:fldChar w:fldCharType="end"/>
      </w:r>
      <w:r w:rsidRPr="009F1918">
        <w:t xml:space="preserve">. </w:t>
      </w:r>
    </w:p>
    <w:p w:rsidR="00117471" w:rsidRDefault="00BA17BC" w:rsidP="00BA17BC">
      <w:pPr>
        <w:pStyle w:val="CETBodytext"/>
        <w:rPr>
          <w:lang w:val="en-GB"/>
        </w:rPr>
      </w:pPr>
      <w:r w:rsidRPr="009F1918">
        <w:t>In this work, sound-assisted fluidization has been used to promote CaO carbonation at CSP conditions. In particular, calcination/carbonation tests have been performed under ordinary and sound-assisted fluidization conditions in order to study the influence of the application of high intensity acoustic fields on the agglomeration of fine CaO/CaCO</w:t>
      </w:r>
      <w:r w:rsidRPr="009F1918">
        <w:rPr>
          <w:vertAlign w:val="subscript"/>
        </w:rPr>
        <w:t>3</w:t>
      </w:r>
      <w:r w:rsidRPr="009F1918">
        <w:t xml:space="preserve"> particles (&lt; 10 </w:t>
      </w:r>
      <w:r w:rsidRPr="009F1918">
        <w:rPr>
          <w:rFonts w:ascii="Symbol" w:hAnsi="Symbol"/>
        </w:rPr>
        <w:t></w:t>
      </w:r>
      <w:r w:rsidRPr="009F1918">
        <w:t>m). Tests have been carried out in a lab-scale experimental apparatus at CSP-CaL conditions. The effect of sound parameters (SPL and frequency) have been also highlighted.</w:t>
      </w:r>
    </w:p>
    <w:p w:rsidR="00117471" w:rsidRPr="00B57B36" w:rsidRDefault="00BA17BC" w:rsidP="00117471">
      <w:pPr>
        <w:pStyle w:val="CETHeading1"/>
        <w:numPr>
          <w:ilvl w:val="1"/>
          <w:numId w:val="22"/>
        </w:numPr>
      </w:pPr>
      <w:r>
        <w:t>Materials and methods</w:t>
      </w:r>
    </w:p>
    <w:p w:rsidR="00BA17BC" w:rsidRPr="009F1918" w:rsidRDefault="00BA17BC" w:rsidP="00BA17BC">
      <w:pPr>
        <w:pStyle w:val="CETBodytext"/>
      </w:pPr>
      <w:r w:rsidRPr="009F1918">
        <w:t>The sorbent used in this work is a limestone supplied by OMYA with a Sauter diameter of 3.61 μm, thus meaning that the sorbent belong to Group C of Geldart's classification. All the tests have been carried out at atmospheric pressure in a lab-scale apparatus consisting of a fluidized bed column made of quartz (40 mm ID and 1500 mm high). The sound-generation system consists of a digital signal generator, a power audio amplifier rated up to 40 W, and a 8W woofer loudspeaker. The acoustic field is introduced inside the column through a purpose-designed sound waveguide located at the top of the freeboard. Separate high purity N</w:t>
      </w:r>
      <w:r w:rsidRPr="009F1918">
        <w:rPr>
          <w:vertAlign w:val="subscript"/>
        </w:rPr>
        <w:t>2</w:t>
      </w:r>
      <w:r w:rsidRPr="009F1918">
        <w:t xml:space="preserve"> and CO</w:t>
      </w:r>
      <w:r w:rsidRPr="009F1918">
        <w:rPr>
          <w:vertAlign w:val="subscript"/>
        </w:rPr>
        <w:t>2</w:t>
      </w:r>
      <w:r w:rsidRPr="009F1918">
        <w:t xml:space="preserve"> cylinders (99.995% vol.) have been used to prepare the gas feed, using two mass flow controllers (Brooks 8550S) to set and control the inlet flowrates. A heating jacket (Tyco Thermal Controls GmbH) has been used to heat the column to the desired adsorption temperature. The temperature inside the reactor is monitored and controlled using a type K thermocouple, with a diameter of 1 mm, connected to a PID controller. The column is provided with a pressure probe located at the wall, 5 mm above the gas distributor, to measure the pressure drops across the bed. The analysis system consists of a continuous analyzer, to monitor the outlet CO</w:t>
      </w:r>
      <w:r w:rsidRPr="009F1918">
        <w:rPr>
          <w:vertAlign w:val="subscript"/>
        </w:rPr>
        <w:t>2</w:t>
      </w:r>
      <w:r w:rsidRPr="009F1918">
        <w:t xml:space="preserve"> concentration by means of an infrared detector (ABB AO2020, URAS 14)</w:t>
      </w:r>
      <w:r w:rsidR="00270EFE">
        <w:t xml:space="preserve"> </w:t>
      </w:r>
      <w:r w:rsidR="00270EFE">
        <w:fldChar w:fldCharType="begin" w:fldLock="1"/>
      </w:r>
      <w:r w:rsidR="00E71E14">
        <w:instrText>ADDIN CSL_CITATION {"citationItems":[{"id":"ITEM-1","itemData":{"DOI":"10.1016/j.fuel.2018.02.093","ISSN":"00162361","abstract":"© 2018 Elsevier Ltd The combined favorable properties of large surface area, permanent porosity and tunable pore size/functionality, have enabled metal-organic frameworks (MOFs) as ideal candidates for CO 2 capture in post-combustion configuration. At the present, the volumetric capacity of MOFs toward CO 2 is rarely studied and breakthrough experiments of simulated flue gas to evaluate the CO 2 uptake capacity under dynamic conditions are not always performed. In this work three 1,3,5-benzenetricarboxylic acid (BTC) based MOFs differing in morphology and textural properties were produced and characterized by breakthrough experiments in order to assess the influence of MOFs structural/textural properties on CO 2 sorption capacity. The selected BTC-base MOFs were: Zn-HKUST-1 for its low surface area and for the presence of coordinatively unsaturated metal sites, Al-MIL-96 for the basic environment inside its pores and Fe-MIL-100 for its microporous character and high surface area. The experimental campaign evidenced that the CO 2 uptake follows the Al-MIL-96 &gt; Zn-HKUST-1 &gt; Fe-MIL-100 order and that in all three BTC-MOFs the chemistry of the pores has a larger impact on CO 2 sorption capacity than porosity under post-combustion conditions.","author":[{"dropping-particle":"","family":"Gargiulo","given":"Valentina","non-dropping-particle":"","parse-names":false,"suffix":""},{"dropping-particle":"","family":"Alfè","given":"Michela","non-dropping-particle":"","parse-names":false,"suffix":""},{"dropping-particle":"","family":"Raganati","given":"Federica","non-dropping-particle":"","parse-names":false,"suffix":""},{"dropping-particle":"","family":"Lisi","given":"Luciana","non-dropping-particle":"","parse-names":false,"suffix":""},{"dropping-particle":"","family":"Chirone","given":"Riccardo","non-dropping-particle":"","parse-names":false,"suffix":""},{"dropping-particle":"","family":"Ammendola","given":"Paola","non-dropping-particle":"","parse-names":false,"suffix":""}],"container-title":"Fuel","id":"ITEM-1","issued":{"date-parts":[["2018","6"]]},"page":"319-326","title":"BTC-based metal-organic frameworks: Correlation between relevant structural features and CO2 adsorption performances","type":"article-journal","volume":"222"},"uris":["http://www.mendeley.com/documents/?uuid=d570e311-031d-3ac6-bee5-2f807262bdf2"]}],"mendeley":{"formattedCitation":"(Gargiulo et al., 2018)","plainTextFormattedCitation":"(Gargiulo et al., 2018)","previouslyFormattedCitation":"(Gargiulo et al., 2018)"},"properties":{"noteIndex":0},"schema":"https://github.com/citation-style-language/schema/raw/master/csl-citation.json"}</w:instrText>
      </w:r>
      <w:r w:rsidR="00270EFE">
        <w:fldChar w:fldCharType="separate"/>
      </w:r>
      <w:r w:rsidR="00270EFE" w:rsidRPr="00270EFE">
        <w:rPr>
          <w:noProof/>
        </w:rPr>
        <w:t>(Gargiulo et al., 2018)</w:t>
      </w:r>
      <w:r w:rsidR="00270EFE">
        <w:fldChar w:fldCharType="end"/>
      </w:r>
      <w:r w:rsidRPr="009F1918">
        <w:t>.</w:t>
      </w:r>
    </w:p>
    <w:p w:rsidR="00BA17BC" w:rsidRPr="009F1918" w:rsidRDefault="00BA17BC" w:rsidP="00BA17BC">
      <w:pPr>
        <w:pStyle w:val="CETBodytext"/>
        <w:rPr>
          <w:rFonts w:cs="Arial"/>
          <w:b/>
          <w:szCs w:val="18"/>
          <w:u w:val="single"/>
        </w:rPr>
      </w:pPr>
      <w:r w:rsidRPr="009F1918">
        <w:rPr>
          <w:b/>
          <w:u w:val="single"/>
        </w:rPr>
        <w:t>Preliminary</w:t>
      </w:r>
      <w:r w:rsidRPr="009F1918">
        <w:rPr>
          <w:rFonts w:cs="Arial"/>
          <w:b/>
          <w:szCs w:val="18"/>
          <w:u w:val="single"/>
        </w:rPr>
        <w:t xml:space="preserve"> fluid-dynamic characterization</w:t>
      </w:r>
    </w:p>
    <w:p w:rsidR="00BA17BC" w:rsidRPr="009F1918" w:rsidRDefault="00BA17BC" w:rsidP="00BA17BC">
      <w:pPr>
        <w:pStyle w:val="CETBodytext"/>
      </w:pPr>
      <w:r w:rsidRPr="009F1918">
        <w:t>The limestone has been previously characterized from the fluid-dynamic point of view performing fluidization tests under both ordinary and sound-assisted conditions. N</w:t>
      </w:r>
      <w:r w:rsidRPr="009F1918">
        <w:rPr>
          <w:vertAlign w:val="subscript"/>
        </w:rPr>
        <w:t>2</w:t>
      </w:r>
      <w:r w:rsidRPr="009F1918">
        <w:t xml:space="preserve"> has been used as fluidizing gas in order to prevent any intensification of the powder cohesiveness due to air moisture. For all the tests 100 g of limestone have been loaded in the fluidization column in order to obtain a bed height of about 15 cm. Pressure drops and bed expansion curves as a function of gas velocity have been measured in fluidization experiments carried out at </w:t>
      </w:r>
      <w:r>
        <w:t xml:space="preserve">different temperatures (25 - </w:t>
      </w:r>
      <w:r w:rsidRPr="009F1918">
        <w:t>800 °C</w:t>
      </w:r>
      <w:r>
        <w:t>)</w:t>
      </w:r>
      <w:r w:rsidRPr="009F1918">
        <w:t xml:space="preserve"> and using acoustic fields of different intensities (120−150 dB) and frequencies (50</w:t>
      </w:r>
      <w:r>
        <w:t xml:space="preserve"> - </w:t>
      </w:r>
      <w:r w:rsidRPr="009F1918">
        <w:t>300 Hz). Then, experimental data have been worked out to calculate the main fluidization parameters. In particular, the minimum fluidization velocity (u</w:t>
      </w:r>
      <w:r w:rsidRPr="009F1918">
        <w:rPr>
          <w:vertAlign w:val="subscript"/>
        </w:rPr>
        <w:t>mf</w:t>
      </w:r>
      <w:r w:rsidRPr="009F1918">
        <w:t>) has been evaluated from pressure drop data and the average size of fluidized particles (d</w:t>
      </w:r>
      <w:r w:rsidRPr="009F1918">
        <w:rPr>
          <w:vertAlign w:val="subscript"/>
        </w:rPr>
        <w:t>p</w:t>
      </w:r>
      <w:r w:rsidRPr="009F1918">
        <w:t>) has been evaluated from the experimental values of u</w:t>
      </w:r>
      <w:r w:rsidRPr="009F1918">
        <w:rPr>
          <w:vertAlign w:val="subscript"/>
        </w:rPr>
        <w:t>mf</w:t>
      </w:r>
      <w:r w:rsidRPr="009F1918">
        <w:t xml:space="preserve"> by using the correlation proposed by Wen and Yu </w:t>
      </w:r>
      <w:r w:rsidRPr="009F1918">
        <w:fldChar w:fldCharType="begin" w:fldLock="1"/>
      </w:r>
      <w:r w:rsidRPr="009F1918">
        <w:instrText>ADDIN CSL_CITATION {"citationItems":[{"id":"ITEM-1","itemData":{"author":[{"dropping-particle":"","family":"Wen","given":"C.Y.","non-dropping-particle":"","parse-names":false,"suffix":""},{"dropping-particle":"","family":"Yu","given":"Y.H.","non-dropping-particle":"","parse-names":false,"suffix":""}],"container-title":"Chemical engineering progress symposium series","id":"ITEM-1","issued":{"date-parts":[["1966"]]},"page":"100-111","title":"Mechanics of fluidization","type":"article-journal","volume":"62"},"uris":["http://www.mendeley.com/documents/?uuid=d7f9a95b-c118-4797-83b3-dfbbdc4d4169"]}],"mendeley":{"formattedCitation":"(Wen and Yu, 1966)","plainTextFormattedCitation":"(Wen and Yu, 1966)","previouslyFormattedCitation":"(Wen and Yu, 1966)"},"properties":{"noteIndex":0},"schema":"https://github.com/citation-style-language/schema/raw/master/csl-citation.json"}</w:instrText>
      </w:r>
      <w:r w:rsidRPr="009F1918">
        <w:fldChar w:fldCharType="separate"/>
      </w:r>
      <w:r w:rsidRPr="009F1918">
        <w:rPr>
          <w:noProof/>
        </w:rPr>
        <w:t>(Wen and Yu, 1966)</w:t>
      </w:r>
      <w:r w:rsidRPr="009F1918">
        <w:fldChar w:fldCharType="end"/>
      </w:r>
      <w:r w:rsidRPr="009F1918">
        <w:t>.</w:t>
      </w:r>
    </w:p>
    <w:p w:rsidR="00BA17BC" w:rsidRPr="009F1918" w:rsidRDefault="00BA17BC" w:rsidP="00BA17BC">
      <w:pPr>
        <w:pStyle w:val="CETBodytext"/>
        <w:rPr>
          <w:b/>
          <w:u w:val="single"/>
        </w:rPr>
      </w:pPr>
      <w:r w:rsidRPr="009F1918">
        <w:rPr>
          <w:b/>
          <w:u w:val="single"/>
        </w:rPr>
        <w:t xml:space="preserve">Carbonation/calcination tests </w:t>
      </w:r>
    </w:p>
    <w:p w:rsidR="00BA17BC" w:rsidRPr="009F1918" w:rsidRDefault="00BA17BC" w:rsidP="00BA17BC">
      <w:pPr>
        <w:pStyle w:val="CETBodytext"/>
      </w:pPr>
      <w:r w:rsidRPr="009F1918">
        <w:rPr>
          <w:u w:val="single"/>
        </w:rPr>
        <w:t>Pre-treatment</w:t>
      </w:r>
      <w:r w:rsidRPr="009F1918">
        <w:t>: The CaCO</w:t>
      </w:r>
      <w:r w:rsidRPr="009F1918">
        <w:rPr>
          <w:vertAlign w:val="subscript"/>
        </w:rPr>
        <w:t>3</w:t>
      </w:r>
      <w:r w:rsidRPr="009F1918">
        <w:t xml:space="preserve"> sample (100 g) is firstly subjected to a calcination step (T = 900 °C) for 2h under N</w:t>
      </w:r>
      <w:r w:rsidRPr="009F1918">
        <w:rPr>
          <w:vertAlign w:val="subscript"/>
        </w:rPr>
        <w:t>2</w:t>
      </w:r>
      <w:r w:rsidRPr="009F1918">
        <w:t xml:space="preserve"> flow (115 </w:t>
      </w:r>
      <w:r>
        <w:t>N</w:t>
      </w:r>
      <w:r w:rsidRPr="009F1918">
        <w:t>L/h</w:t>
      </w:r>
      <w:r w:rsidR="004C0C5D">
        <w:t>)</w:t>
      </w:r>
      <w:r w:rsidRPr="009F1918">
        <w:t xml:space="preserve">, </w:t>
      </w:r>
      <w:r w:rsidR="004C0C5D">
        <w:t xml:space="preserve">corresponding to </w:t>
      </w:r>
      <w:r w:rsidRPr="009F1918">
        <w:t>a superficial gas velocity of 2.5 cm/s, which is about five times larger than the minimum fluidization velocity of the sorbent material</w:t>
      </w:r>
      <w:r w:rsidR="004C0C5D">
        <w:t>,</w:t>
      </w:r>
      <w:r w:rsidRPr="009F1918">
        <w:t xml:space="preserve"> to obtain pure CaO. In particular, this pre-treatment has been carried out under sound-assisted conditions (150dB – 120Hz</w:t>
      </w:r>
      <w:r w:rsidR="004C0C5D">
        <w:t>)</w:t>
      </w:r>
      <w:r w:rsidRPr="009F1918">
        <w:t xml:space="preserve">, </w:t>
      </w:r>
      <w:r w:rsidR="004C0C5D">
        <w:t xml:space="preserve">corresponding to the optimal </w:t>
      </w:r>
      <w:r w:rsidRPr="009F1918">
        <w:t>acoustic parameters obtained from the</w:t>
      </w:r>
      <w:r w:rsidR="004C0C5D">
        <w:t xml:space="preserve"> fluid-dynamic characterization,</w:t>
      </w:r>
      <w:r w:rsidRPr="009F1918">
        <w:t xml:space="preserve"> in order to obtain the starting materials under the same operating conditions for all the different tests.</w:t>
      </w:r>
    </w:p>
    <w:p w:rsidR="00117471" w:rsidRDefault="00BA17BC" w:rsidP="00BA17BC">
      <w:pPr>
        <w:pStyle w:val="CETBodytext"/>
        <w:rPr>
          <w:lang w:val="en-GB"/>
        </w:rPr>
      </w:pPr>
      <w:r w:rsidRPr="009F1918">
        <w:rPr>
          <w:u w:val="single"/>
        </w:rPr>
        <w:t>Carbonation/Calcination cycles</w:t>
      </w:r>
      <w:r w:rsidRPr="009F1918">
        <w:t>: After the pre-treatment stage, the sample is subjected to 10 carbonation/calcination cycles, where a cycle consists of a carbonation step followed by a calcination step. The carbonation step is carried out at 800°C using a mixture of 70% CO</w:t>
      </w:r>
      <w:r w:rsidRPr="009F1918">
        <w:rPr>
          <w:vertAlign w:val="subscript"/>
        </w:rPr>
        <w:t>2</w:t>
      </w:r>
      <w:r w:rsidRPr="009F1918">
        <w:t>/30% N</w:t>
      </w:r>
      <w:r w:rsidRPr="009F1918">
        <w:rPr>
          <w:vertAlign w:val="subscript"/>
        </w:rPr>
        <w:t>2</w:t>
      </w:r>
      <w:r w:rsidRPr="009F1918">
        <w:t xml:space="preserve"> vol/vol (115 </w:t>
      </w:r>
      <w:r>
        <w:t>NL/</w:t>
      </w:r>
      <w:r w:rsidRPr="009F1918">
        <w:t xml:space="preserve">h) as inlet gas flowrate until the complete saturation of the bed. Then, this is followed by the subsequent calcination stage, which is also carried out at 800 °C but switching the inlet gas flowrate (115 </w:t>
      </w:r>
      <w:r>
        <w:t>NL/h</w:t>
      </w:r>
      <w:r w:rsidRPr="009F1918">
        <w:t>) to N</w:t>
      </w:r>
      <w:r w:rsidRPr="009F1918">
        <w:rPr>
          <w:vertAlign w:val="subscript"/>
        </w:rPr>
        <w:t>2</w:t>
      </w:r>
      <w:r w:rsidRPr="009F1918">
        <w:t xml:space="preserve">, up to complete decarbonation for regeneration of the sorbent. Carbonation tests have been carried out under both ordinary and </w:t>
      </w:r>
      <w:r w:rsidRPr="009F1918">
        <w:lastRenderedPageBreak/>
        <w:t>sound-assisted fluidization conditions (120 – 150dB/50 – 300Hz); whereas, all the calcination tests have been carried out under sound-assisted fluidization conditions (150dB – 120 Hz).</w:t>
      </w:r>
    </w:p>
    <w:p w:rsidR="00A62D7E" w:rsidRPr="00B57B36" w:rsidRDefault="00A62D7E" w:rsidP="00A62D7E">
      <w:pPr>
        <w:pStyle w:val="CETHeading1"/>
        <w:numPr>
          <w:ilvl w:val="1"/>
          <w:numId w:val="22"/>
        </w:numPr>
      </w:pPr>
      <w:r>
        <w:t>Results and discussions</w:t>
      </w:r>
    </w:p>
    <w:p w:rsidR="00BA17BC" w:rsidRPr="00166A51" w:rsidRDefault="00BA17BC" w:rsidP="00BA17BC">
      <w:pPr>
        <w:pStyle w:val="CETBodytext"/>
      </w:pPr>
      <w:r w:rsidRPr="009F1918">
        <w:rPr>
          <w:rFonts w:cs="Arial"/>
          <w:b/>
          <w:szCs w:val="18"/>
          <w:u w:val="single"/>
        </w:rPr>
        <w:t>Preliminary fluid-dynamic characterization</w:t>
      </w:r>
      <w:r w:rsidRPr="009F1918">
        <w:rPr>
          <w:rFonts w:cs="Arial"/>
          <w:b/>
          <w:szCs w:val="18"/>
        </w:rPr>
        <w:t xml:space="preserve"> - </w:t>
      </w:r>
      <w:r w:rsidRPr="009F1918">
        <w:t>The results of the fluid-dynamic characterization show that the application of the sound perturbation is necessary to achieve a fluidization regime. Indeed, as clear from the analysis of Figure 1</w:t>
      </w:r>
      <w:r>
        <w:t>a</w:t>
      </w:r>
      <w:r w:rsidRPr="009F1918">
        <w:rPr>
          <w:i/>
        </w:rPr>
        <w:t xml:space="preserve">, </w:t>
      </w:r>
      <w:r w:rsidRPr="009F1918">
        <w:t>under ordinary con</w:t>
      </w:r>
      <w:r>
        <w:t xml:space="preserve">ditions the pressure drop curve is </w:t>
      </w:r>
      <w:r w:rsidRPr="009F1918">
        <w:t>quite irregular and a proper fluidization regime cannot be reached due to agglomeration and channeling, as typical of cohesive powders</w:t>
      </w:r>
      <w:r w:rsidRPr="009F1918">
        <w:rPr>
          <w:i/>
        </w:rPr>
        <w:t xml:space="preserve"> </w:t>
      </w:r>
      <w:r w:rsidRPr="009F1918">
        <w:fldChar w:fldCharType="begin" w:fldLock="1"/>
      </w:r>
      <w:r w:rsidRPr="009F1918">
        <w:instrText>ADDIN CSL_CITATION {"citationItems":[{"id":"ITEM-1","itemData":{"DOI":"10.1016/j.cherd.2018.03.034","ISSN":"02638762","abstract":"Fine and ultrafine powders (down to nanoparticles) have recently received growing interest in both industrial and academic sectors due to their very distinctive features, mainly coming from their very small primary particle size and very large surface-to-volume ratio. Indeed, due to these characteristics, they can provide better contact efficiency and higher reaction rates per unit volume of reactor than traditional materials in the case of gas/solid and solid/solid reactions. They have been used to produce a large variety of materials, such as catalysts, sorbents, cosmetics, etc. Therefore, the interest in using this type of granular materials in a variety of industrial processes raises many questions about how they can be handled. Therefore, the interest in using this type of granular materials in a variety of industrial processes raises many questions on how they can be handled and processed (e.g. mixing, transporting and modifying the surface properties) in large-scale applications. With reference to this point, among all the available techniques for continuously handling and dispersing granular solids, gas fluidization is one of the most efficient, mainly due to the large gas–solid contact area. The aim of this work is to provide a critical review of experimental/theoretical research and latest progress in the science and technology of gas fluidization of fine/ultrafine particles, thus deeply covering the current international state-of-the-art. In particular, the challenges linked to the extensive use of these powders have been discussed, highlighting and explaining the fundamental aspects needed to comprehend the complexity of the process and provide possible answers/solutions.","author":[{"dropping-particle":"","family":"Raganati","given":"Federica","non-dropping-particle":"","parse-names":false,"suffix":""},{"dropping-particle":"","family":"Chirone","given":"Riccardo","non-dropping-particle":"","parse-names":false,"suffix":""},{"dropping-particle":"","family":"Ammendola","given":"Paola","non-dropping-particle":"","parse-names":false,"suffix":""}],"container-title":"Chemical Engineering Research and Design","id":"ITEM-1","issued":{"date-parts":[["2018","5"]]},"page":"347-387","title":"Gas–solid fluidization of cohesive powders","type":"article-journal","volume":"133"},"uris":["http://www.mendeley.com/documents/?uuid=16231156-8f9d-31e3-b193-76fa175170e7"]}],"mendeley":{"formattedCitation":"(Raganati et al., 2018)","plainTextFormattedCitation":"(Raganati et al., 2018)","previouslyFormattedCitation":"(Raganati et al., 2018)"},"properties":{"noteIndex":0},"schema":"https://github.com/citation-style-language/schema/raw/master/csl-citation.json"}</w:instrText>
      </w:r>
      <w:r w:rsidRPr="009F1918">
        <w:fldChar w:fldCharType="separate"/>
      </w:r>
      <w:r w:rsidRPr="009F1918">
        <w:rPr>
          <w:noProof/>
        </w:rPr>
        <w:t>(Raganati et al., 2018)</w:t>
      </w:r>
      <w:r w:rsidRPr="009F1918">
        <w:fldChar w:fldCharType="end"/>
      </w:r>
      <w:r w:rsidRPr="009F1918">
        <w:t xml:space="preserve">. In particular, the beneficial role of the sound assistance in a fluidized bed of fine powders is to induce a continuous break-up mechanism of the large aggregates present inside the bed into smaller fluidizable ones due to the action of external (drag and inertial) forces, which counteract the internal (cohesive) forces </w:t>
      </w:r>
      <w:r w:rsidRPr="009F1918">
        <w:fldChar w:fldCharType="begin" w:fldLock="1"/>
      </w:r>
      <w:r w:rsidRPr="009F1918">
        <w:instrText>ADDIN CSL_CITATION {"citationItems":[{"id":"ITEM-1","itemData":{"DOI":"10.1016/j.cherd.2018.03.034","ISSN":"02638762","abstract":"Fine and ultrafine powders (down to nanoparticles) have recently received growing interest in both industrial and academic sectors due to their very distinctive features, mainly coming from their very small primary particle size and very large surface-to-volume ratio. Indeed, due to these characteristics, they can provide better contact efficiency and higher reaction rates per unit volume of reactor than traditional materials in the case of gas/solid and solid/solid reactions. They have been used to produce a large variety of materials, such as catalysts, sorbents, cosmetics, etc. Therefore, the interest in using this type of granular materials in a variety of industrial processes raises many questions about how they can be handled. Therefore, the interest in using this type of granular materials in a variety of industrial processes raises many questions on how they can be handled and processed (e.g. mixing, transporting and modifying the surface properties) in large-scale applications. With reference to this point, among all the available techniques for continuously handling and dispersing granular solids, gas fluidization is one of the most efficient, mainly due to the large gas–solid contact area. The aim of this work is to provide a critical review of experimental/theoretical research and latest progress in the science and technology of gas fluidization of fine/ultrafine particles, thus deeply covering the current international state-of-the-art. In particular, the challenges linked to the extensive use of these powders have been discussed, highlighting and explaining the fundamental aspects needed to comprehend the complexity of the process and provide possible answers/solutions.","author":[{"dropping-particle":"","family":"Raganati","given":"Federica","non-dropping-particle":"","parse-names":false,"suffix":""},{"dropping-particle":"","family":"Chirone","given":"Riccardo","non-dropping-particle":"","parse-names":false,"suffix":""},{"dropping-particle":"","family":"Ammendola","given":"Paola","non-dropping-particle":"","parse-names":false,"suffix":""}],"container-title":"Chemical Engineering Research and Design","id":"ITEM-1","issued":{"date-parts":[["2018","5"]]},"page":"347-387","title":"Gas–solid fluidization of cohesive powders","type":"article-journal","volume":"133"},"uris":["http://www.mendeley.com/documents/?uuid=16231156-8f9d-31e3-b193-76fa175170e7"]}],"mendeley":{"formattedCitation":"(Raganati et al., 2018)","plainTextFormattedCitation":"(Raganati et al., 2018)","previouslyFormattedCitation":"(Raganati et al., 2018)"},"properties":{"noteIndex":0},"schema":"https://github.com/citation-style-language/schema/raw/master/csl-citation.json"}</w:instrText>
      </w:r>
      <w:r w:rsidRPr="009F1918">
        <w:fldChar w:fldCharType="separate"/>
      </w:r>
      <w:r w:rsidRPr="009F1918">
        <w:rPr>
          <w:noProof/>
        </w:rPr>
        <w:t>(Raganati et al., 2018)</w:t>
      </w:r>
      <w:r w:rsidRPr="009F1918">
        <w:fldChar w:fldCharType="end"/>
      </w:r>
      <w:r w:rsidRPr="009F1918">
        <w:t xml:space="preserve">. In other words, the acoustic perturbation makes it possible to fluidize fine cohesive particles in the form of aggregates (rather than as the original particles) that undergo a continuous mechanism of break-up and reaggregation. </w:t>
      </w:r>
      <w:r w:rsidRPr="00166A51">
        <w:t>The results obtained also show that increasing temperatures lead to increased fluidization difficulty, as confirmed by the pressure drop curves shifting to the right (Figure</w:t>
      </w:r>
      <w:r>
        <w:t>1b) since t</w:t>
      </w:r>
      <w:r w:rsidRPr="00166A51">
        <w:t>he cohesiveness of the powder is enhanced at higher temperatures and more and more particles sticks together to form larger clusters</w:t>
      </w:r>
      <w:r>
        <w:t xml:space="preserve"> </w:t>
      </w:r>
      <w:r w:rsidRPr="009F1918">
        <w:fldChar w:fldCharType="begin" w:fldLock="1"/>
      </w:r>
      <w:r w:rsidRPr="009F1918">
        <w:instrText>ADDIN CSL_CITATION {"citationItems":[{"id":"ITEM-1","itemData":{"DOI":"10.1016/j.cherd.2018.03.034","ISSN":"02638762","abstract":"Fine and ultrafine powders (down to nanoparticles) have recently received growing interest in both industrial and academic sectors due to their very distinctive features, mainly coming from their very small primary particle size and very large surface-to-volume ratio. Indeed, due to these characteristics, they can provide better contact efficiency and higher reaction rates per unit volume of reactor than traditional materials in the case of gas/solid and solid/solid reactions. They have been used to produce a large variety of materials, such as catalysts, sorbents, cosmetics, etc. Therefore, the interest in using this type of granular materials in a variety of industrial processes raises many questions about how they can be handled. Therefore, the interest in using this type of granular materials in a variety of industrial processes raises many questions on how they can be handled and processed (e.g. mixing, transporting and modifying the surface properties) in large-scale applications. With reference to this point, among all the available techniques for continuously handling and dispersing granular solids, gas fluidization is one of the most efficient, mainly due to the large gas–solid contact area. The aim of this work is to provide a critical review of experimental/theoretical research and latest progress in the science and technology of gas fluidization of fine/ultrafine particles, thus deeply covering the current international state-of-the-art. In particular, the challenges linked to the extensive use of these powders have been discussed, highlighting and explaining the fundamental aspects needed to comprehend the complexity of the process and provide possible answers/solutions.","author":[{"dropping-particle":"","family":"Raganati","given":"Federica","non-dropping-particle":"","parse-names":false,"suffix":""},{"dropping-particle":"","family":"Chirone","given":"Riccardo","non-dropping-particle":"","parse-names":false,"suffix":""},{"dropping-particle":"","family":"Ammendola","given":"Paola","non-dropping-particle":"","parse-names":false,"suffix":""}],"container-title":"Chemical Engineering Research and Design","id":"ITEM-1","issued":{"date-parts":[["2018","5"]]},"page":"347-387","title":"Gas–solid fluidization of cohesive powders","type":"article-journal","volume":"133"},"uris":["http://www.mendeley.com/documents/?uuid=16231156-8f9d-31e3-b193-76fa175170e7"]}],"mendeley":{"formattedCitation":"(Raganati et al., 2018)","plainTextFormattedCitation":"(Raganati et al., 2018)","previouslyFormattedCitation":"(Raganati et al., 2018)"},"properties":{"noteIndex":0},"schema":"https://github.com/citation-style-language/schema/raw/master/csl-citation.json"}</w:instrText>
      </w:r>
      <w:r w:rsidRPr="009F1918">
        <w:fldChar w:fldCharType="separate"/>
      </w:r>
      <w:r w:rsidRPr="009F1918">
        <w:rPr>
          <w:noProof/>
        </w:rPr>
        <w:t>(Raganati et al., 2018)</w:t>
      </w:r>
      <w:r w:rsidRPr="009F1918">
        <w:fldChar w:fldCharType="end"/>
      </w:r>
      <w:r w:rsidRPr="00166A51">
        <w:t>.</w:t>
      </w:r>
    </w:p>
    <w:p w:rsidR="00BA17BC" w:rsidRPr="009F1918" w:rsidRDefault="00BA17BC" w:rsidP="00BA17BC">
      <w:pPr>
        <w:pStyle w:val="CETCaption"/>
        <w:spacing w:after="0"/>
        <w:jc w:val="center"/>
        <w:rPr>
          <w:i w:val="0"/>
          <w:lang w:val="en-US"/>
        </w:rPr>
      </w:pPr>
      <w:r w:rsidRPr="009F1918">
        <w:rPr>
          <w:noProof/>
          <w:lang w:val="it-IT" w:eastAsia="it-IT"/>
        </w:rPr>
        <w:drawing>
          <wp:inline distT="0" distB="0" distL="0" distR="0" wp14:anchorId="1F8074ED" wp14:editId="1E125C2D">
            <wp:extent cx="2257308" cy="168254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504"/>
                    <a:stretch/>
                  </pic:blipFill>
                  <pic:spPr bwMode="auto">
                    <a:xfrm>
                      <a:off x="0" y="0"/>
                      <a:ext cx="2257822" cy="1682930"/>
                    </a:xfrm>
                    <a:prstGeom prst="rect">
                      <a:avLst/>
                    </a:prstGeom>
                    <a:noFill/>
                    <a:ln>
                      <a:noFill/>
                    </a:ln>
                    <a:extLst>
                      <a:ext uri="{53640926-AAD7-44D8-BBD7-CCE9431645EC}">
                        <a14:shadowObscured xmlns:a14="http://schemas.microsoft.com/office/drawing/2010/main"/>
                      </a:ext>
                    </a:extLst>
                  </pic:spPr>
                </pic:pic>
              </a:graphicData>
            </a:graphic>
          </wp:inline>
        </w:drawing>
      </w:r>
      <w:r w:rsidRPr="009F1918">
        <w:rPr>
          <w:noProof/>
          <w:lang w:val="it-IT" w:eastAsia="it-IT"/>
        </w:rPr>
        <w:drawing>
          <wp:inline distT="0" distB="0" distL="0" distR="0" wp14:anchorId="4166E70A" wp14:editId="23BA496B">
            <wp:extent cx="2257308" cy="168254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504"/>
                    <a:stretch/>
                  </pic:blipFill>
                  <pic:spPr bwMode="auto">
                    <a:xfrm>
                      <a:off x="0" y="0"/>
                      <a:ext cx="2257822" cy="1682930"/>
                    </a:xfrm>
                    <a:prstGeom prst="rect">
                      <a:avLst/>
                    </a:prstGeom>
                    <a:noFill/>
                    <a:ln>
                      <a:noFill/>
                    </a:ln>
                    <a:extLst>
                      <a:ext uri="{53640926-AAD7-44D8-BBD7-CCE9431645EC}">
                        <a14:shadowObscured xmlns:a14="http://schemas.microsoft.com/office/drawing/2010/main"/>
                      </a:ext>
                    </a:extLst>
                  </pic:spPr>
                </pic:pic>
              </a:graphicData>
            </a:graphic>
          </wp:inline>
        </w:drawing>
      </w:r>
    </w:p>
    <w:p w:rsidR="00BA17BC" w:rsidRPr="009F1918" w:rsidRDefault="00BA17BC" w:rsidP="00BA17BC">
      <w:pPr>
        <w:pStyle w:val="CETCaption"/>
        <w:rPr>
          <w:i w:val="0"/>
          <w:lang w:val="en-US"/>
        </w:rPr>
      </w:pPr>
      <w:r w:rsidRPr="009F1918">
        <w:t>Figure 1: Pressure drops curves obtained: a) under ordinary and sound assisted fluidization conditions</w:t>
      </w:r>
      <w:r>
        <w:t xml:space="preserve"> at 25 °C</w:t>
      </w:r>
      <w:r w:rsidRPr="009F1918">
        <w:t>; b) under sound assisted fluidization conditions (150dB – 1</w:t>
      </w:r>
      <w:r>
        <w:t>20Hz) at different temperatures.</w:t>
      </w:r>
    </w:p>
    <w:p w:rsidR="00BA17BC" w:rsidRPr="009F1918" w:rsidRDefault="00BA17BC" w:rsidP="00BA17BC">
      <w:pPr>
        <w:pStyle w:val="CETBodytext"/>
        <w:rPr>
          <w:i/>
        </w:rPr>
      </w:pPr>
      <w:r w:rsidRPr="009F1918">
        <w:t>With reference to the effect of the sound parameters, SPL has a beneficial effect on the fluidization quality. Indeed, d</w:t>
      </w:r>
      <w:r w:rsidRPr="009F1918">
        <w:rPr>
          <w:vertAlign w:val="subscript"/>
        </w:rPr>
        <w:t>p</w:t>
      </w:r>
      <w:r w:rsidRPr="009F1918">
        <w:t xml:space="preserve"> (35 – 25 </w:t>
      </w:r>
      <w:r w:rsidRPr="009F1918">
        <w:rPr>
          <w:rFonts w:ascii="Symbol" w:hAnsi="Symbol"/>
        </w:rPr>
        <w:t></w:t>
      </w:r>
      <w:r w:rsidRPr="009F1918">
        <w:t>m) and u</w:t>
      </w:r>
      <w:r w:rsidRPr="009F1918">
        <w:rPr>
          <w:vertAlign w:val="subscript"/>
        </w:rPr>
        <w:t>mf</w:t>
      </w:r>
      <w:r w:rsidRPr="009F1918">
        <w:t xml:space="preserve"> (0.061 – 0.036 cm/s), as a consequence, are always decreased by passing from 120 to 150 dB. This evidence is due to the fact that </w:t>
      </w:r>
      <w:r w:rsidRPr="0090400D">
        <w:t>with</w:t>
      </w:r>
      <w:r w:rsidRPr="009F1918">
        <w:t xml:space="preserve"> increasing SPLs more energy is introduced inside the bed, thus making the breakup of larger clusters more and more efficient </w:t>
      </w:r>
      <w:r w:rsidRPr="009F1918">
        <w:rPr>
          <w:i/>
        </w:rPr>
        <w:fldChar w:fldCharType="begin" w:fldLock="1"/>
      </w:r>
      <w:r w:rsidRPr="009F1918">
        <w:instrText>ADDIN CSL_CITATION {"citationItems":[{"id":"ITEM-1","itemData":{"DOI":"10.1016/j.cherd.2018.03.034","ISSN":"02638762","abstract":"Fine and ultrafine powders (down to nanoparticles) have recently received growing interest in both industrial and academic sectors due to their very distinctive features, mainly coming from their very small primary particle size and very large surface-to-volume ratio. Indeed, due to these characteristics, they can provide better contact efficiency and higher reaction rates per unit volume of reactor than traditional materials in the case of gas/solid and solid/solid reactions. They have been used to produce a large variety of materials, such as catalysts, sorbents, cosmetics, etc. Therefore, the interest in using this type of granular materials in a variety of industrial processes raises many questions about how they can be handled. Therefore, the interest in using this type of granular materials in a variety of industrial processes raises many questions on how they can be handled and processed (e.g. mixing, transporting and modifying the surface properties) in large-scale applications. With reference to this point, among all the available techniques for continuously handling and dispersing granular solids, gas fluidization is one of the most efficient, mainly due to the large gas–solid contact area. The aim of this work is to provide a critical review of experimental/theoretical research and latest progress in the science and technology of gas fluidization of fine/ultrafine particles, thus deeply covering the current international state-of-the-art. In particular, the challenges linked to the extensive use of these powders have been discussed, highlighting and explaining the fundamental aspects needed to comprehend the complexity of the process and provide possible answers/solutions.","author":[{"dropping-particle":"","family":"Raganati","given":"Federica","non-dropping-particle":"","parse-names":false,"suffix":""},{"dropping-particle":"","family":"Chirone","given":"Riccardo","non-dropping-particle":"","parse-names":false,"suffix":""},{"dropping-particle":"","family":"Ammendola","given":"Paola","non-dropping-particle":"","parse-names":false,"suffix":""}],"container-title":"Chemical Engineering Research and Design","id":"ITEM-1","issued":{"date-parts":[["2018","5"]]},"page":"347-387","title":"Gas–solid fluidization of cohesive powders","type":"article-journal","volume":"133"},"uris":["http://www.mendeley.com/documents/?uuid=16231156-8f9d-31e3-b193-76fa175170e7"]}],"mendeley":{"formattedCitation":"(Raganati et al., 2018)","plainTextFormattedCitation":"(Raganati et al., 2018)","previouslyFormattedCitation":"(Raganati et al., 2018)"},"properties":{"noteIndex":0},"schema":"https://github.com/citation-style-language/schema/raw/master/csl-citation.json"}</w:instrText>
      </w:r>
      <w:r w:rsidRPr="009F1918">
        <w:rPr>
          <w:i/>
        </w:rPr>
        <w:fldChar w:fldCharType="separate"/>
      </w:r>
      <w:r w:rsidRPr="009F1918">
        <w:rPr>
          <w:noProof/>
        </w:rPr>
        <w:t>(Raganati et al., 2018)</w:t>
      </w:r>
      <w:r w:rsidRPr="009F1918">
        <w:rPr>
          <w:i/>
        </w:rPr>
        <w:fldChar w:fldCharType="end"/>
      </w:r>
      <w:r w:rsidRPr="009F1918">
        <w:t>. Sound frequency has a non-monotonic effe</w:t>
      </w:r>
      <w:r w:rsidR="00D5278F">
        <w:t>ct on the fluidization quality:</w:t>
      </w:r>
      <w:r w:rsidRPr="009F1918">
        <w:t xml:space="preserve"> a nonlinear relationship has been observed between all the fluidization par</w:t>
      </w:r>
      <w:r w:rsidR="00D5278F">
        <w:t>ameters and the sound frequency</w:t>
      </w:r>
      <w:r w:rsidRPr="009F1918">
        <w:t>. Indeed, the curves of d</w:t>
      </w:r>
      <w:r w:rsidRPr="009F1918">
        <w:rPr>
          <w:vertAlign w:val="subscript"/>
        </w:rPr>
        <w:t>p</w:t>
      </w:r>
      <w:r w:rsidRPr="009F1918">
        <w:t xml:space="preserve"> and u</w:t>
      </w:r>
      <w:r w:rsidRPr="009F1918">
        <w:rPr>
          <w:vertAlign w:val="subscript"/>
        </w:rPr>
        <w:t>mf</w:t>
      </w:r>
      <w:r w:rsidRPr="009F1918">
        <w:t xml:space="preserve">, as a consequence, are characterized by a minimum value (25 </w:t>
      </w:r>
      <w:r w:rsidRPr="009F1918">
        <w:rPr>
          <w:rFonts w:ascii="Symbol" w:hAnsi="Symbol"/>
        </w:rPr>
        <w:t></w:t>
      </w:r>
      <w:r w:rsidRPr="009F1918">
        <w:t xml:space="preserve">m corresponding to 0.036 cm/s) at 120 Hz, i.e., the maximum response frequency. This behavior is due to the fact that the frequency directly affects the relative motion between clusters and subclusters, which, in turn, promotes the essential break-up and reaggregation mechanism </w:t>
      </w:r>
      <w:r w:rsidRPr="009F1918">
        <w:rPr>
          <w:i/>
        </w:rPr>
        <w:fldChar w:fldCharType="begin" w:fldLock="1"/>
      </w:r>
      <w:r w:rsidRPr="009F1918">
        <w:instrText>ADDIN CSL_CITATION {"citationItems":[{"id":"ITEM-1","itemData":{"DOI":"10.1016/j.cherd.2018.03.034","ISSN":"02638762","abstract":"Fine and ultrafine powders (down to nanoparticles) have recently received growing interest in both industrial and academic sectors due to their very distinctive features, mainly coming from their very small primary particle size and very large surface-to-volume ratio. Indeed, due to these characteristics, they can provide better contact efficiency and higher reaction rates per unit volume of reactor than traditional materials in the case of gas/solid and solid/solid reactions. They have been used to produce a large variety of materials, such as catalysts, sorbents, cosmetics, etc. Therefore, the interest in using this type of granular materials in a variety of industrial processes raises many questions about how they can be handled. Therefore, the interest in using this type of granular materials in a variety of industrial processes raises many questions on how they can be handled and processed (e.g. mixing, transporting and modifying the surface properties) in large-scale applications. With reference to this point, among all the available techniques for continuously handling and dispersing granular solids, gas fluidization is one of the most efficient, mainly due to the large gas–solid contact area. The aim of this work is to provide a critical review of experimental/theoretical research and latest progress in the science and technology of gas fluidization of fine/ultrafine particles, thus deeply covering the current international state-of-the-art. In particular, the challenges linked to the extensive use of these powders have been discussed, highlighting and explaining the fundamental aspects needed to comprehend the complexity of the process and provide possible answers/solutions.","author":[{"dropping-particle":"","family":"Raganati","given":"Federica","non-dropping-particle":"","parse-names":false,"suffix":""},{"dropping-particle":"","family":"Chirone","given":"Riccardo","non-dropping-particle":"","parse-names":false,"suffix":""},{"dropping-particle":"","family":"Ammendola","given":"Paola","non-dropping-particle":"","parse-names":false,"suffix":""}],"container-title":"Chemical Engineering Research and Design","id":"ITEM-1","issued":{"date-parts":[["2018","5"]]},"page":"347-387","title":"Gas–solid fluidization of cohesive powders","type":"article-journal","volume":"133"},"uris":["http://www.mendeley.com/documents/?uuid=16231156-8f9d-31e3-b193-76fa175170e7"]}],"mendeley":{"formattedCitation":"(Raganati et al., 2018)","plainTextFormattedCitation":"(Raganati et al., 2018)","previouslyFormattedCitation":"(Raganati et al., 2018)"},"properties":{"noteIndex":0},"schema":"https://github.com/citation-style-language/schema/raw/master/csl-citation.json"}</w:instrText>
      </w:r>
      <w:r w:rsidRPr="009F1918">
        <w:rPr>
          <w:i/>
        </w:rPr>
        <w:fldChar w:fldCharType="separate"/>
      </w:r>
      <w:r w:rsidRPr="009F1918">
        <w:rPr>
          <w:noProof/>
        </w:rPr>
        <w:t>(Raganati et al., 2018)</w:t>
      </w:r>
      <w:r w:rsidRPr="009F1918">
        <w:rPr>
          <w:i/>
        </w:rPr>
        <w:fldChar w:fldCharType="end"/>
      </w:r>
      <w:r w:rsidRPr="009F1918">
        <w:t xml:space="preserve">. In particular, for too high frequencies, the acoustic field cannot properly propagate inside the bed since the sound absorption coefficient is proportional to the square of sound frequency as sound propagates through the bed of particles. On the contrary, for too low frequencies, the relative motion between larger and smaller sub-aggregates is practically absent. </w:t>
      </w:r>
    </w:p>
    <w:p w:rsidR="00BA17BC" w:rsidRPr="009F1918" w:rsidRDefault="00BA17BC" w:rsidP="00BA17BC">
      <w:pPr>
        <w:pStyle w:val="CETBodytext"/>
      </w:pPr>
      <w:r w:rsidRPr="009F1918">
        <w:rPr>
          <w:rFonts w:cs="Arial"/>
          <w:b/>
          <w:szCs w:val="18"/>
          <w:u w:val="single"/>
        </w:rPr>
        <w:t>Cyclic carbonation/calcination tests</w:t>
      </w:r>
      <w:r w:rsidRPr="009F1918">
        <w:rPr>
          <w:rFonts w:cs="Arial"/>
          <w:b/>
          <w:szCs w:val="18"/>
        </w:rPr>
        <w:t xml:space="preserve"> - </w:t>
      </w:r>
      <w:r w:rsidRPr="009F1918">
        <w:t>Figure 2 reports the comparison between the CO</w:t>
      </w:r>
      <w:r w:rsidRPr="009F1918">
        <w:rPr>
          <w:vertAlign w:val="subscript"/>
        </w:rPr>
        <w:t>2</w:t>
      </w:r>
      <w:r w:rsidRPr="009F1918">
        <w:t xml:space="preserve"> outlet concentration profiles obtained under ordinary and sound-assisted conditions. It is clear that the application of the acoustic perturbation remarkably enhances the carbonation performances. The explanation of this evidence is due to the fluidization quality being extremely poor and unstable under ordinary conditions; indeed, unable to overcome the cohesiveness of the fine sorbent particles, most of the inlet gas manages to flow across the bed only by finding channels of minimum resistance </w:t>
      </w:r>
      <w:r w:rsidRPr="009F1918">
        <w:fldChar w:fldCharType="begin" w:fldLock="1"/>
      </w:r>
      <w:r w:rsidRPr="009F1918">
        <w:instrText>ADDIN CSL_CITATION {"citationItems":[{"id":"ITEM-1","itemData":{"DOI":"10.1016/j.cherd.2018.03.034","ISSN":"02638762","abstract":"Fine and ultrafine powders (down to nanoparticles) have recently received growing interest in both industrial and academic sectors due to their very distinctive features, mainly coming from their very small primary particle size and very large surface-to-volume ratio. Indeed, due to these characteristics, they can provide better contact efficiency and higher reaction rates per unit volume of reactor than traditional materials in the case of gas/solid and solid/solid reactions. They have been used to produce a large variety of materials, such as catalysts, sorbents, cosmetics, etc. Therefore, the interest in using this type of granular materials in a variety of industrial processes raises many questions about how they can be handled. Therefore, the interest in using this type of granular materials in a variety of industrial processes raises many questions on how they can be handled and processed (e.g. mixing, transporting and modifying the surface properties) in large-scale applications. With reference to this point, among all the available techniques for continuously handling and dispersing granular solids, gas fluidization is one of the most efficient, mainly due to the large gas–solid contact area. The aim of this work is to provide a critical review of experimental/theoretical research and latest progress in the science and technology of gas fluidization of fine/ultrafine particles, thus deeply covering the current international state-of-the-art. In particular, the challenges linked to the extensive use of these powders have been discussed, highlighting and explaining the fundamental aspects needed to comprehend the complexity of the process and provide possible answers/solutions.","author":[{"dropping-particle":"","family":"Raganati","given":"Federica","non-dropping-particle":"","parse-names":false,"suffix":""},{"dropping-particle":"","family":"Chirone","given":"Riccardo","non-dropping-particle":"","parse-names":false,"suffix":""},{"dropping-particle":"","family":"Ammendola","given":"Paola","non-dropping-particle":"","parse-names":false,"suffix":""}],"container-title":"Chemical Engineering Research and Design","id":"ITEM-1","issued":{"date-parts":[["2018","5"]]},"page":"347-387","title":"Gas–solid fluidization of cohesive powders","type":"article-journal","volume":"133"},"uris":["http://www.mendeley.com/documents/?uuid=16231156-8f9d-31e3-b193-76fa175170e7"]}],"mendeley":{"formattedCitation":"(Raganati et al., 2018)","plainTextFormattedCitation":"(Raganati et al., 2018)","previouslyFormattedCitation":"(Raganati et al., 2018)"},"properties":{"noteIndex":0},"schema":"https://github.com/citation-style-language/schema/raw/master/csl-citation.json"}</w:instrText>
      </w:r>
      <w:r w:rsidRPr="009F1918">
        <w:fldChar w:fldCharType="separate"/>
      </w:r>
      <w:r w:rsidRPr="009F1918">
        <w:rPr>
          <w:noProof/>
        </w:rPr>
        <w:t>(Raganati et al., 2018)</w:t>
      </w:r>
      <w:r w:rsidRPr="009F1918">
        <w:fldChar w:fldCharType="end"/>
      </w:r>
      <w:r w:rsidRPr="009F1918">
        <w:t>. Spreading across the bed, these channels allow for a by-pass of an appreciable volume of gas, thus hampering the quality of gas–solid contact and in turn the carbonation reaction efficiency. Indeed, the agglomeration phenomena affect both the gaseous (CO</w:t>
      </w:r>
      <w:r w:rsidRPr="009F1918">
        <w:rPr>
          <w:vertAlign w:val="subscript"/>
        </w:rPr>
        <w:t>2</w:t>
      </w:r>
      <w:r w:rsidRPr="009F1918">
        <w:t>) and solid (CaCO</w:t>
      </w:r>
      <w:r w:rsidRPr="009F1918">
        <w:rPr>
          <w:vertAlign w:val="subscript"/>
        </w:rPr>
        <w:t>3</w:t>
      </w:r>
      <w:r w:rsidRPr="009F1918">
        <w:t>) reactants taking part to the carbonation reactions. As for the gaseous side, agglomeration is the reason why only a small fraction of the inlet CO</w:t>
      </w:r>
      <w:r w:rsidRPr="009F1918">
        <w:rPr>
          <w:vertAlign w:val="subscript"/>
        </w:rPr>
        <w:t>2</w:t>
      </w:r>
      <w:r w:rsidRPr="009F1918">
        <w:t xml:space="preserve"> takes part to the carbonation reaction, since most of it by-passes the bed through the channels. Accordingly, most of the gaseous reactant, CO</w:t>
      </w:r>
      <w:r w:rsidRPr="009F1918">
        <w:rPr>
          <w:vertAlign w:val="subscript"/>
        </w:rPr>
        <w:t>2</w:t>
      </w:r>
      <w:r w:rsidRPr="009F1918">
        <w:t xml:space="preserve">, exit the bed without reacting with </w:t>
      </w:r>
      <w:r w:rsidRPr="009F1918">
        <w:lastRenderedPageBreak/>
        <w:t xml:space="preserve">CaO </w:t>
      </w:r>
      <w:r w:rsidRPr="009F1918">
        <w:fldChar w:fldCharType="begin" w:fldLock="1"/>
      </w:r>
      <w:r w:rsidR="00523E7D">
        <w:instrText>ADDIN CSL_CITATION {"citationItems":[{"id":"ITEM-1","itemData":{"DOI":"10.1016/j.seppur.2016.05.001","ISSN":"13835866","abstract":"Carbon capture from point source emissions has been recognized as one of several strategies necessary for mitigating release of greenhouse gases (GHGs) into the atmosphere. Though several CO2 capture technologies have been proposed, temperature swing adsorption (TSA), consisting in adsorbing the CO2 and, then, recovering it by a temperature increase and gas purge, is currently believed to be one of the most promising for post-combustion applications. With reference to the sorbent, great attention is focused on fine powders. Indeed, sorbent in the form of fine powders can be the substrate to realize new highly specific materials whose properties can be tuned at a molecular level and, besides that, most of the commercial adsorbent materials are generally available in the form of fine powders. Previous works successfully verified the feasibility of carrying out TSA adsorption/desorption cycles in a sound assisted fluidized bed, thus enhancing the performances of the entire cyclic process. The focus of the present work is to overcome the main drawback of a conventional TSA, namely the dilution of CO2 in the purging gas, by changing the traditional heating method. To this aim, a separate heating and purge regeneration strategy, consisting in desorbing part of the CO2 by the sole thermal effect, has been tested on a commercial activated carbon, thus eliminating the unavoidable dilution effect caused by purge, and the remainder reducing the CO2 partial pressure. Heating is very efficient for desorbing CO2. Indeed, 80% of the captured CO2 can be recovered at a moderate temperature of 130°C.","author":[{"dropping-particle":"","family":"Raganati","given":"Federica","non-dropping-particle":"","parse-names":false,"suffix":""},{"dropping-particle":"","family":"Ammendola","given":"Paola","non-dropping-particle":"","parse-names":false,"suffix":""},{"dropping-particle":"","family":"Chirone","given":"Riccardo","non-dropping-particle":"","parse-names":false,"suffix":""}],"container-title":"Separation and Purification Technology","id":"ITEM-1","issued":{"date-parts":[["2016"]]},"page":"24-31","publisher":"Elsevier B.V.","title":"On improving the CO2 recovery efficiency of a conventional TSA process in a sound assisted fluidized bed by separating heating and purging","type":"article-journal","volume":"167"},"uris":["http://www.mendeley.com/documents/?uuid=6e792fea-4f4d-4a93-b948-8ecd61f8c08a"]}],"mendeley":{"formattedCitation":"(Raganati et al., 2016)","plainTextFormattedCitation":"(Raganati et al., 2016)","previouslyFormattedCitation":"(Raganati et al., 2016)"},"properties":{"noteIndex":0},"schema":"https://github.com/citation-style-language/schema/raw/master/csl-citation.json"}</w:instrText>
      </w:r>
      <w:r w:rsidRPr="009F1918">
        <w:fldChar w:fldCharType="separate"/>
      </w:r>
      <w:r w:rsidR="00523E7D" w:rsidRPr="00523E7D">
        <w:rPr>
          <w:noProof/>
        </w:rPr>
        <w:t>(Raganati et al., 2016)</w:t>
      </w:r>
      <w:r w:rsidRPr="009F1918">
        <w:fldChar w:fldCharType="end"/>
      </w:r>
      <w:r w:rsidRPr="009F1918">
        <w:t>. As for the solid side, agglomeration also remarkably reduces the actual availability of sorbent surface to the carbonation reaction. Indeed, due to agglomeration, a large portion of the sorbent surface is completely precluded to the fluid phase. Therefore, the general result of the sorbent agglomeration is a continuous and sudden increase of the CO</w:t>
      </w:r>
      <w:r w:rsidRPr="009F1918">
        <w:rPr>
          <w:vertAlign w:val="subscript"/>
        </w:rPr>
        <w:t>2</w:t>
      </w:r>
      <w:r w:rsidRPr="009F1918">
        <w:t xml:space="preserve"> outlet concentration. </w:t>
      </w:r>
    </w:p>
    <w:p w:rsidR="00BA17BC" w:rsidRPr="009F1918" w:rsidRDefault="00BA17BC" w:rsidP="00BA17BC">
      <w:pPr>
        <w:pStyle w:val="CETBodytext"/>
        <w:jc w:val="center"/>
      </w:pPr>
      <w:r w:rsidRPr="009F1918">
        <w:rPr>
          <w:noProof/>
          <w:lang w:val="it-IT" w:eastAsia="it-IT"/>
        </w:rPr>
        <w:drawing>
          <wp:inline distT="0" distB="0" distL="0" distR="0" wp14:anchorId="3C9F5F18" wp14:editId="490FF1A9">
            <wp:extent cx="2284730" cy="1689832"/>
            <wp:effectExtent l="0" t="0" r="127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098"/>
                    <a:stretch/>
                  </pic:blipFill>
                  <pic:spPr bwMode="auto">
                    <a:xfrm>
                      <a:off x="0" y="0"/>
                      <a:ext cx="2285289" cy="1690245"/>
                    </a:xfrm>
                    <a:prstGeom prst="rect">
                      <a:avLst/>
                    </a:prstGeom>
                    <a:noFill/>
                    <a:ln>
                      <a:noFill/>
                    </a:ln>
                    <a:extLst>
                      <a:ext uri="{53640926-AAD7-44D8-BBD7-CCE9431645EC}">
                        <a14:shadowObscured xmlns:a14="http://schemas.microsoft.com/office/drawing/2010/main"/>
                      </a:ext>
                    </a:extLst>
                  </pic:spPr>
                </pic:pic>
              </a:graphicData>
            </a:graphic>
          </wp:inline>
        </w:drawing>
      </w:r>
    </w:p>
    <w:p w:rsidR="00BA17BC" w:rsidRPr="009F1918" w:rsidRDefault="00BA17BC" w:rsidP="00BA17BC">
      <w:pPr>
        <w:pStyle w:val="CETCaption"/>
      </w:pPr>
      <w:r w:rsidRPr="009F1918">
        <w:t>Figure 2: CO</w:t>
      </w:r>
      <w:r w:rsidRPr="009F1918">
        <w:rPr>
          <w:vertAlign w:val="subscript"/>
        </w:rPr>
        <w:t>2</w:t>
      </w:r>
      <w:r w:rsidRPr="009F1918">
        <w:t xml:space="preserve"> </w:t>
      </w:r>
      <w:r w:rsidR="00A6194A">
        <w:t>outlet concentration measured</w:t>
      </w:r>
      <w:r w:rsidRPr="009F1918">
        <w:t xml:space="preserve"> during carbonation for an ordinary fluidization test, a sound-assisted fluidization test and for a test in which the sound was switched on at t = t*. Inlet flow rate: 115 </w:t>
      </w:r>
      <w:r>
        <w:t>NL/h</w:t>
      </w:r>
      <w:r w:rsidRPr="009F1918">
        <w:t>; Carbonation: T = 800 °C; 70%vol. of CO</w:t>
      </w:r>
      <w:r w:rsidRPr="009F1918">
        <w:rPr>
          <w:vertAlign w:val="subscript"/>
        </w:rPr>
        <w:t>2</w:t>
      </w:r>
      <w:r w:rsidRPr="009F1918">
        <w:t xml:space="preserve"> in N</w:t>
      </w:r>
      <w:r w:rsidRPr="009F1918">
        <w:rPr>
          <w:vertAlign w:val="subscript"/>
        </w:rPr>
        <w:t>2</w:t>
      </w:r>
      <w:r w:rsidRPr="009F1918">
        <w:t>. Calcination: T = 800 °C; 100%vol. N</w:t>
      </w:r>
      <w:r w:rsidRPr="009F1918">
        <w:rPr>
          <w:vertAlign w:val="subscript"/>
        </w:rPr>
        <w:t>2</w:t>
      </w:r>
      <w:r w:rsidRPr="009F1918">
        <w:t>.</w:t>
      </w:r>
    </w:p>
    <w:p w:rsidR="00BA17BC" w:rsidRPr="009F1918" w:rsidRDefault="00BA17BC" w:rsidP="00BA17BC">
      <w:pPr>
        <w:pStyle w:val="CETBodytext"/>
      </w:pPr>
      <w:r w:rsidRPr="009F1918">
        <w:t xml:space="preserve">On the contrary, the application of the sound makes it possible to hinder the agglomeration phenomena, thus enhancing the fluidization quality and providing better gas–solid contact and mass transfer coefficients </w:t>
      </w:r>
      <w:r w:rsidRPr="009F1918">
        <w:fldChar w:fldCharType="begin" w:fldLock="1"/>
      </w:r>
      <w:r w:rsidR="00270EFE">
        <w:instrText>ADDIN CSL_CITATION {"citationItems":[{"id":"ITEM-1","itemData":{"DOI":"10.1016/j.partic.2015.02.001","ISSN":"16742001","abstract":"CO2 temperature swing adsorption (TSA), consisting in adsorbing the CO 2 and, then, inducing the sorbent regeneration and CO2 recovery by a temperature increase and gas purge, is a promising strategy for C 2 capture. With reference to the sorbent, commercially available adsorbent materials are generally available in the form of fine powders. A sound-assisted fluidized bed is capable of fully exploiting the potential and properties of fine sorbents, due to large gas–solid contact efficiency, high rate of mass/heat transfer and low pressure drops. This work is focused on the CO2 desorption process by TSA in a sound-assisted fluidized bed of fine activated carbon. The effect of desorption temperatures and N 2 purge flow rate on the regeneration efficiency has been assessed in terms of CO2 recovery level and purity and desorption time. Both of them positively affect the desorption process in terms of enhanced desorption kinetics. Increasing temperatures also yield higher CO2 purities, whereas, no remarkable dilution effect has been observed when increasing the N 2 flow rate. Finally, the activated carbon keeps its performances over 16 adsorption/desorption cycles, due to the stability of the regeneration process under sound-assisted fluidization conditions.","author":[{"dropping-particle":"","family":"Raganati","given":"Federica","non-dropping-particle":"","parse-names":false,"suffix":""},{"dropping-particle":"","family":"Ammendola","given":"Paola","non-dropping-particle":"","parse-names":false,"suffix":""},{"dropping-particle":"","family":"Chirone","given":"Riccardo","non-dropping-particle":"","parse-names":false,"suffix":""}],"container-title":"Particuology","id":"ITEM-1","issued":{"date-parts":[["2015","12"]]},"page":"8-15","publisher":"Chinese Society of Particuology","title":"Effect of acoustic field on CO2 desorption in a fluidized bed of fine activated carbon","type":"article-journal","volume":"23"},"uris":["http://www.mendeley.com/documents/?uuid=4c56fd7a-e316-4881-9398-808948f989eb"]}],"mendeley":{"formattedCitation":"(Raganati et al., 2015)","plainTextFormattedCitation":"(Raganati et al., 2015)","previouslyFormattedCitation":"(Raganati et al., 2015)"},"properties":{"noteIndex":0},"schema":"https://github.com/citation-style-language/schema/raw/master/csl-citation.json"}</w:instrText>
      </w:r>
      <w:r w:rsidRPr="009F1918">
        <w:fldChar w:fldCharType="separate"/>
      </w:r>
      <w:r w:rsidR="00523E7D" w:rsidRPr="00523E7D">
        <w:rPr>
          <w:noProof/>
        </w:rPr>
        <w:t>(Raganati et al., 2015)</w:t>
      </w:r>
      <w:r w:rsidRPr="009F1918">
        <w:fldChar w:fldCharType="end"/>
      </w:r>
      <w:r w:rsidRPr="009F1918">
        <w:t>. Accordingly, channels are disrupted and, as for the gaseous side, more CO</w:t>
      </w:r>
      <w:r w:rsidRPr="009F1918">
        <w:rPr>
          <w:vertAlign w:val="subscript"/>
        </w:rPr>
        <w:t>2</w:t>
      </w:r>
      <w:r w:rsidRPr="009F1918">
        <w:t xml:space="preserve"> can properly permeate the sorbent bed and take part to the carbonation reaction. Likewise for the solid side, a larger surface of the sorbent can actually come into direct contact with the fluidizing gas and react with the CO</w:t>
      </w:r>
      <w:r w:rsidRPr="009F1918">
        <w:rPr>
          <w:vertAlign w:val="subscript"/>
        </w:rPr>
        <w:t>2</w:t>
      </w:r>
      <w:r w:rsidRPr="009F1918">
        <w:t xml:space="preserve"> </w:t>
      </w:r>
      <w:r w:rsidRPr="009F1918">
        <w:fldChar w:fldCharType="begin" w:fldLock="1"/>
      </w:r>
      <w:r w:rsidR="00523E7D">
        <w:instrText>ADDIN CSL_CITATION {"citationItems":[{"id":"ITEM-1","itemData":{"DOI":"10.1016/j.partic.2015.02.001","ISSN":"16742001","abstract":"CO2 temperature swing adsorption (TSA), consisting in adsorbing the CO 2 and, then, inducing the sorbent regeneration and CO2 recovery by a temperature increase and gas purge, is a promising strategy for C 2 capture. With reference to the sorbent, commercially available adsorbent materials are generally available in the form of fine powders. A sound-assisted fluidized bed is capable of fully exploiting the potential and properties of fine sorbents, due to large gas–solid contact efficiency, high rate of mass/heat transfer and low pressure drops. This work is focused on the CO2 desorption process by TSA in a sound-assisted fluidized bed of fine activated carbon. The effect of desorption temperatures and N 2 purge flow rate on the regeneration efficiency has been assessed in terms of CO2 recovery level and purity and desorption time. Both of them positively affect the desorption process in terms of enhanced desorption kinetics. Increasing temperatures also yield higher CO2 purities, whereas, no remarkable dilution effect has been observed when increasing the N 2 flow rate. Finally, the activated carbon keeps its performances over 16 adsorption/desorption cycles, due to the stability of the regeneration process under sound-assisted fluidization conditions.","author":[{"dropping-particle":"","family":"Raganati","given":"Federica","non-dropping-particle":"","parse-names":false,"suffix":""},{"dropping-particle":"","family":"Ammendola","given":"Paola","non-dropping-particle":"","parse-names":false,"suffix":""},{"dropping-particle":"","family":"Chirone","given":"Riccardo","non-dropping-particle":"","parse-names":false,"suffix":""}],"container-title":"Particuology","id":"ITEM-1","issued":{"date-parts":[["2015","12"]]},"page":"8-15","publisher":"Chinese Society of Particuology","title":"Effect of acoustic field on CO2 desorption in a fluidized bed of fine activated carbon","type":"article-journal","volume":"23"},"uris":["http://www.mendeley.com/documents/?uuid=4c56fd7a-e316-4881-9398-808948f989eb"]}],"mendeley":{"formattedCitation":"(Raganati et al., 2015)","plainTextFormattedCitation":"(Raganati et al., 2015)","previouslyFormattedCitation":"(Raganati et al., 2015)"},"properties":{"noteIndex":0},"schema":"https://github.com/citation-style-language/schema/raw/master/csl-citation.json"}</w:instrText>
      </w:r>
      <w:r w:rsidRPr="009F1918">
        <w:fldChar w:fldCharType="separate"/>
      </w:r>
      <w:r w:rsidR="00523E7D" w:rsidRPr="00523E7D">
        <w:rPr>
          <w:noProof/>
        </w:rPr>
        <w:t>(Raganati et al., 2015)</w:t>
      </w:r>
      <w:r w:rsidRPr="009F1918">
        <w:fldChar w:fldCharType="end"/>
      </w:r>
      <w:r w:rsidRPr="009F1918">
        <w:t xml:space="preserve">. The application of the sound makes it possible to maximize the exploitation of the sorbent reactivity. Indeed, even though fluidized </w:t>
      </w:r>
      <w:r w:rsidR="007B5FD7">
        <w:t xml:space="preserve">in </w:t>
      </w:r>
      <w:r w:rsidRPr="009F1918">
        <w:t>the form of aggregates, these fluidizing structures are not static but dynamic.</w:t>
      </w:r>
      <w:r w:rsidR="007B5FD7">
        <w:t xml:space="preserve"> In particular, t</w:t>
      </w:r>
      <w:r w:rsidRPr="009F1918">
        <w:t xml:space="preserve">hey undergo a continuous mechanism of break-up and reaggregation, which means that the sorbent surface exposed to the gaseous phase is continuously renewed. It is also clear from the analysis of Figure </w:t>
      </w:r>
      <w:r w:rsidR="007B5FD7">
        <w:t>2</w:t>
      </w:r>
      <w:r w:rsidRPr="009F1918">
        <w:t xml:space="preserve"> that the difference between the ordinary and sound-assisted tests is more evident in the initial stage of the reaction. Indeed, the capability of the sound to increase the gas-solid contact efficiency, i.e. the enhancement of the sorbent surface availability, is particularly important in the initial kinetically controlled stage of the carbonation reaction, in which the carbonation conversion is ascribable to the sorption of CO</w:t>
      </w:r>
      <w:r w:rsidRPr="009F1918">
        <w:rPr>
          <w:vertAlign w:val="subscript"/>
        </w:rPr>
        <w:t>2</w:t>
      </w:r>
      <w:r w:rsidRPr="009F1918">
        <w:t xml:space="preserve"> on the free surface of the sorbent particles </w:t>
      </w:r>
      <w:r w:rsidRPr="009F1918">
        <w:fldChar w:fldCharType="begin" w:fldLock="1"/>
      </w:r>
      <w:r w:rsidRPr="009F1918">
        <w:instrText xml:space="preserve">ADDIN CSL_CITATION {"citationItems":[{"id":"ITEM-1","itemData":{"DOI":"10.1016/j.apenergy.2013.05.012","ISSN":"03062619","abstract":"The Ca-Looping (CaL) technology, based on a dual gas-fluidized bed system of CaO/CaCO3 particles operated at high temperature, is a viable technological process for highly efficient pre-combustion and post-combustion CO2 capture. In this paper we show a lab-scale experimental study on the carbon- ation/decarbonation of a fluidized bed of CaO particles at CaL conditions as affected by the application of a high-intensity acoustic field. The results obtained demonstrate that both carbonation and decarbon- ation are remarkably enhanced for sound intensity levels above 140 dB and frequencies of about 100 Hz. Fine particles (of size smaller than dp </w:instrText>
      </w:r>
      <w:r w:rsidRPr="009F1918">
        <w:rPr>
          <w:rFonts w:hint="eastAsia"/>
        </w:rPr>
        <w:instrText></w:instrText>
      </w:r>
      <w:r w:rsidRPr="009F1918">
        <w:instrText xml:space="preserve"> 100 lm) are entrained in the oscillating gas flow induced by an acoustic field of such low frequency, which yields a strong agitation of the bed and improves the gas–solid contact efficiency. On the other hand, an intense convection of gas flow (acoustic streaming) is generated on the surface of larger particles unmovable by the sound wave, which promotes the heat/mass transfer at the gas–solid boundary in this case. Either of these mechanisms, whose relative importance will depend on the average particle size and sound frequency, will contribute to increase the carbonation and decarbonation rates of CaO fluidized beds in the CaL technology.","author":[{"dropping-particle":"","family":"Valverde","given":"J.M.","non-dropping-particle":"","parse-names":false,"suffix":""},{"dropping-particle":"","family":"Raganati","given":"F.","non-dropping-particle":"","parse-names":false,"suffix":""},{"dropping-particle":"","family":"Quintanilla","given":"M.a.S.","non-dropping-particle":"","parse-names":false,"suffix":""},{"dropping-particle":"","family":"Ebri","given":"J.M.P.","non-dropping-particle":"","parse-names":false,"suffix":""},{"dropping-particle":"","family":"Ammendola","given":"P.","non-dropping-particle":"","parse-names":false,"suffix":""},{"dropping-particle":"","family":"Chirone","given":"R.","non-dropping-particle":"","parse-names":false,"suffix":""}],"container-title":"Applied Energy","id":"ITEM-1","issued":{"date-parts":[["2013","11"]]},"page":"538-549","publisher":"Elsevier Ltd","title":"Enhancement of CO2 capture at Ca-looping conditions by high-intensity acoustic fields","type":"article-journal","volume":"111"},"uris":["http://www.mendeley.com/documents/?uuid=c6033424-bf90-4b12-b619-8722fcfb586d"]}],"mendeley":{"formattedCitation":"(Valverde et al., 2013)","plainTextFormattedCitation":"(Valverde et al., 2013)","previouslyFormattedCitation":"(Valverde et al., 2013)"},"properties":{"noteIndex":0},"schema":"https://github.com/citation-style-language/schema/raw/master/csl-citation.json"}</w:instrText>
      </w:r>
      <w:r w:rsidRPr="009F1918">
        <w:fldChar w:fldCharType="separate"/>
      </w:r>
      <w:r w:rsidRPr="009F1918">
        <w:rPr>
          <w:noProof/>
        </w:rPr>
        <w:t>(Valverde et al., 2013)</w:t>
      </w:r>
      <w:r w:rsidRPr="009F1918">
        <w:fldChar w:fldCharType="end"/>
      </w:r>
      <w:r w:rsidRPr="009F1918">
        <w:t>. After this initial phase, a thin layer of CaCO</w:t>
      </w:r>
      <w:r w:rsidRPr="009F1918">
        <w:rPr>
          <w:vertAlign w:val="subscript"/>
        </w:rPr>
        <w:t>3</w:t>
      </w:r>
      <w:r w:rsidRPr="009F1918">
        <w:t xml:space="preserve"> (</w:t>
      </w:r>
      <w:r w:rsidR="00444B14">
        <w:t>30-</w:t>
      </w:r>
      <w:r w:rsidRPr="009F1918">
        <w:t>50 nm thick) begins to cover the free</w:t>
      </w:r>
      <w:r w:rsidR="00444B14">
        <w:t xml:space="preserve"> particle</w:t>
      </w:r>
      <w:r w:rsidRPr="009F1918">
        <w:t xml:space="preserve"> surface, and, consequently, the reaction turns to be controlled by a much slower phase characterized by the diffusion of CO</w:t>
      </w:r>
      <w:r w:rsidRPr="009F1918">
        <w:rPr>
          <w:vertAlign w:val="subscript"/>
        </w:rPr>
        <w:t>2</w:t>
      </w:r>
      <w:r w:rsidRPr="009F1918">
        <w:t xml:space="preserve"> through the solid CaCO</w:t>
      </w:r>
      <w:r w:rsidRPr="009F1918">
        <w:rPr>
          <w:vertAlign w:val="subscript"/>
        </w:rPr>
        <w:t>3</w:t>
      </w:r>
      <w:r w:rsidRPr="009F1918">
        <w:t xml:space="preserve"> layer </w:t>
      </w:r>
      <w:r w:rsidRPr="009F1918">
        <w:fldChar w:fldCharType="begin" w:fldLock="1"/>
      </w:r>
      <w:r w:rsidRPr="009F1918">
        <w:instrText xml:space="preserve">ADDIN CSL_CITATION {"citationItems":[{"id":"ITEM-1","itemData":{"DOI":"10.1016/j.apenergy.2013.05.012","ISSN":"03062619","abstract":"The Ca-Looping (CaL) technology, based on a dual gas-fluidized bed system of CaO/CaCO3 particles operated at high temperature, is a viable technological process for highly efficient pre-combustion and post-combustion CO2 capture. In this paper we show a lab-scale experimental study on the carbon- ation/decarbonation of a fluidized bed of CaO particles at CaL conditions as affected by the application of a high-intensity acoustic field. The results obtained demonstrate that both carbonation and decarbon- ation are remarkably enhanced for sound intensity levels above 140 dB and frequencies of about 100 Hz. Fine particles (of size smaller than dp </w:instrText>
      </w:r>
      <w:r w:rsidRPr="009F1918">
        <w:rPr>
          <w:rFonts w:hint="eastAsia"/>
        </w:rPr>
        <w:instrText></w:instrText>
      </w:r>
      <w:r w:rsidRPr="009F1918">
        <w:instrText xml:space="preserve"> 100 lm) are entrained in the oscillating gas flow induced by an acoustic field of such low frequency, which yields a strong agitation of the bed and improves the gas–solid contact efficiency. On the other hand, an intense convection of gas flow (acoustic streaming) is generated on the surface of larger particles unmovable by the sound wave, which promotes the heat/mass transfer at the gas–solid boundary in this case. Either of these mechanisms, whose relative importance will depend on the average particle size and sound frequency, will contribute to increase the carbonation and decarbonation rates of CaO fluidized beds in the CaL technology.","author":[{"dropping-particle":"","family":"Valverde","given":"J.M.","non-dropping-particle":"","parse-names":false,"suffix":""},{"dropping-particle":"","family":"Raganati","given":"F.","non-dropping-particle":"","parse-names":false,"suffix":""},{"dropping-particle":"","family":"Quintanilla","given":"M.a.S.","non-dropping-particle":"","parse-names":false,"suffix":""},{"dropping-particle":"","family":"Ebri","given":"J.M.P.","non-dropping-particle":"","parse-names":false,"suffix":""},{"dropping-particle":"","family":"Ammendola","given":"P.","non-dropping-particle":"","parse-names":false,"suffix":""},{"dropping-particle":"","family":"Chirone","given":"R.","non-dropping-particle":"","parse-names":false,"suffix":""}],"container-title":"Applied Energy","id":"ITEM-1","issued":{"date-parts":[["2013","11"]]},"page":"538-549","publisher":"Elsevier Ltd","title":"Enhancement of CO2 capture at Ca-looping conditions by high-intensity acoustic fields","type":"article-journal","volume":"111"},"uris":["http://www.mendeley.com/documents/?uuid=c6033424-bf90-4b12-b619-8722fcfb586d"]}],"mendeley":{"formattedCitation":"(Valverde et al., 2013)","plainTextFormattedCitation":"(Valverde et al., 2013)","previouslyFormattedCitation":"(Valverde et al., 2013)"},"properties":{"noteIndex":0},"schema":"https://github.com/citation-style-language/schema/raw/master/csl-citation.json"}</w:instrText>
      </w:r>
      <w:r w:rsidRPr="009F1918">
        <w:fldChar w:fldCharType="separate"/>
      </w:r>
      <w:r w:rsidRPr="009F1918">
        <w:rPr>
          <w:noProof/>
        </w:rPr>
        <w:t>(Valverde et al., 2013)</w:t>
      </w:r>
      <w:r w:rsidRPr="009F1918">
        <w:fldChar w:fldCharType="end"/>
      </w:r>
      <w:r w:rsidRPr="009F1918">
        <w:t>. In this much slower phase, the effect of the sound is less important since it is strictly related to diffusion mechanisms rather than to the availability of sorbent surface and, therefore, to the quality of the gas-solid contact.</w:t>
      </w:r>
    </w:p>
    <w:p w:rsidR="00BA17BC" w:rsidRPr="009F1918" w:rsidRDefault="00BA17BC" w:rsidP="00BA17BC">
      <w:pPr>
        <w:pStyle w:val="CETBodytext"/>
      </w:pPr>
      <w:r w:rsidRPr="009F1918">
        <w:t xml:space="preserve">Figures 3a and b report the results obtained in terms of carbonation conversion as a function of time and as a function of the number of cycles, respectively. In particular, the experimental data of CaO conversion during multiple cycles have been fitted using the semi-empirical equation </w:t>
      </w:r>
      <w:r w:rsidRPr="009F1918">
        <w:fldChar w:fldCharType="begin" w:fldLock="1"/>
      </w:r>
      <w:r w:rsidRPr="009F1918">
        <w:instrText>ADDIN CSL_CITATION {"citationItems":[{"id":"ITEM-1","itemData":{"DOI":"10.1016/j.energy.2016.07.028","ISSN":"03605442","abstract":"The multicycle CO 2 capture performance of CaO derived from natural limestone and dolomite has been investigated by means of thermogravimetry under realistic Calcium-Looping conditions, which necessarily involve high CO 2 concentration and high temperatures in the calcination stage and fast transitions between the carbonation and calcination stages. Natural dolomite allows reducing the calcination temperature as compared to limestone while high calcination efficiency is maintained. This could help reducing the energy penalty of the CaL process thus further enhancing the industrial competitiveness for the integration of this technology into fossil fuel power plants. Importantly, the CO 2 capture capacity of the sorbents is critically affected by the solids residence time in the carbonation and calcination stages within the feasible range in practice. Thus, carbonation/calcination residence times play a critical role on the multicycle CO 2 capture performance, which has been generally dismissed in previous studies. A main observation is the enhancement of carbonation in the solid-state diffusion controlled phase, which is against the commonly accepted conception that the only relevant phase in the carbonation stage is the fast reaction-controlled stage on the surface of the solids. Thus, the CO 2 capture efficiency may be significantly enhanced by increasing the solids residence time in the carbonator.","author":[{"dropping-particle":"","family":"Perejón","given":"Antonio","non-dropping-particle":"","parse-names":false,"suffix":""},{"dropping-particle":"","family":"Miranda-Pizarro","given":"Juan","non-dropping-particle":"","parse-names":false,"suffix":""},{"dropping-particle":"","family":"Pérez-Maqueda","given":"Luis A.","non-dropping-particle":"","parse-names":false,"suffix":""},{"dropping-particle":"","family":"Valverde","given":"Jose Manuel","non-dropping-particle":"","parse-names":false,"suffix":""}],"container-title":"Energy","id":"ITEM-1","issued":{"date-parts":[["2016","10"]]},"page":"160-171","title":"On the relevant role of solids residence time on their CO 2 capture performance in the Calcium Looping technology","type":"article-journal","volume":"113"},"uris":["http://www.mendeley.com/documents/?uuid=073c9571-2bbd-39ce-91ef-6a81000349b1"]}],"mendeley":{"formattedCitation":"(Perejón et al., 2016)","plainTextFormattedCitation":"(Perejón et al., 2016)","previouslyFormattedCitation":"(Perejón et al., 2016)"},"properties":{"noteIndex":0},"schema":"https://github.com/citation-style-language/schema/raw/master/csl-citation.json"}</w:instrText>
      </w:r>
      <w:r w:rsidRPr="009F1918">
        <w:fldChar w:fldCharType="separate"/>
      </w:r>
      <w:r w:rsidRPr="009F1918">
        <w:rPr>
          <w:noProof/>
        </w:rPr>
        <w:t>(Perejón et al., 2016)</w:t>
      </w:r>
      <w:r w:rsidRPr="009F1918">
        <w:fldChar w:fldCharType="end"/>
      </w:r>
      <w:r w:rsidRPr="009F1918">
        <w:t>:</w:t>
      </w:r>
    </w:p>
    <w:p w:rsidR="00BA17BC" w:rsidRPr="009F1918" w:rsidRDefault="00F16009" w:rsidP="00BA17BC">
      <w:pPr>
        <w:pStyle w:val="CETBodytext"/>
      </w:pPr>
      <m:oMath>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N</m:t>
                </m:r>
              </m:sub>
            </m:sSub>
          </m:num>
          <m:den>
            <m:sSub>
              <m:sSubPr>
                <m:ctrlPr>
                  <w:rPr>
                    <w:rFonts w:ascii="Cambria Math" w:hAnsi="Cambria Math"/>
                  </w:rPr>
                </m:ctrlPr>
              </m:sSubPr>
              <m:e>
                <m:r>
                  <w:rPr>
                    <w:rFonts w:ascii="Cambria Math" w:hAnsi="Cambria Math"/>
                  </w:rPr>
                  <m:t>X</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r</m:t>
                </m:r>
              </m:sub>
            </m:sSub>
          </m:num>
          <m:den>
            <m:sSub>
              <m:sSubPr>
                <m:ctrlPr>
                  <w:rPr>
                    <w:rFonts w:ascii="Cambria Math" w:hAnsi="Cambria Math"/>
                  </w:rPr>
                </m:ctrlPr>
              </m:sSubPr>
              <m:e>
                <m:r>
                  <w:rPr>
                    <w:rFonts w:ascii="Cambria Math" w:hAnsi="Cambria Math"/>
                  </w:rPr>
                  <m:t>X</m:t>
                </m:r>
              </m:e>
              <m:sub>
                <m:r>
                  <m:rPr>
                    <m:sty m:val="p"/>
                  </m:rPr>
                  <w:rPr>
                    <w:rFonts w:ascii="Cambria Math" w:hAnsi="Cambria Math"/>
                  </w:rPr>
                  <m:t>1</m:t>
                </m:r>
              </m:sub>
            </m:sSub>
          </m:den>
        </m:f>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w:rPr>
                    <w:rFonts w:ascii="Cambria Math" w:hAnsi="Cambria Math"/>
                  </w:rPr>
                  <m:t>k</m:t>
                </m:r>
                <m:d>
                  <m:dPr>
                    <m:ctrlPr>
                      <w:rPr>
                        <w:rFonts w:ascii="Cambria Math" w:hAnsi="Cambria Math"/>
                      </w:rPr>
                    </m:ctrlPr>
                  </m:dPr>
                  <m:e>
                    <m:r>
                      <w:rPr>
                        <w:rFonts w:ascii="Cambria Math" w:hAnsi="Cambria Math"/>
                      </w:rPr>
                      <m:t>N</m:t>
                    </m:r>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r</m:t>
                                </m:r>
                              </m:sub>
                            </m:sSub>
                          </m:num>
                          <m:den>
                            <m:sSub>
                              <m:sSubPr>
                                <m:ctrlPr>
                                  <w:rPr>
                                    <w:rFonts w:ascii="Cambria Math" w:hAnsi="Cambria Math"/>
                                  </w:rPr>
                                </m:ctrlPr>
                              </m:sSubPr>
                              <m:e>
                                <m:r>
                                  <w:rPr>
                                    <w:rFonts w:ascii="Cambria Math" w:hAnsi="Cambria Math"/>
                                  </w:rPr>
                                  <m:t>X</m:t>
                                </m:r>
                              </m:e>
                              <m:sub>
                                <m:r>
                                  <m:rPr>
                                    <m:sty m:val="p"/>
                                  </m:rPr>
                                  <w:rPr>
                                    <w:rFonts w:ascii="Cambria Math" w:hAnsi="Cambria Math"/>
                                  </w:rPr>
                                  <m:t>1</m:t>
                                </m:r>
                              </m:sub>
                            </m:sSub>
                          </m:den>
                        </m:f>
                      </m:e>
                    </m:d>
                  </m:e>
                  <m:sup>
                    <m:r>
                      <m:rPr>
                        <m:sty m:val="p"/>
                      </m:rPr>
                      <w:rPr>
                        <w:rFonts w:ascii="Cambria Math" w:hAnsi="Cambria Math"/>
                      </w:rPr>
                      <m:t>-1</m:t>
                    </m:r>
                  </m:sup>
                </m:sSup>
              </m:den>
            </m:f>
          </m:e>
        </m:d>
      </m:oMath>
      <w:r w:rsidR="00BA17BC" w:rsidRPr="009F1918">
        <w:tab/>
      </w:r>
      <w:r w:rsidR="00BA17BC" w:rsidRPr="009F1918">
        <w:tab/>
      </w:r>
      <w:r w:rsidR="00BA17BC" w:rsidRPr="009F1918">
        <w:tab/>
        <w:t>(1)</w:t>
      </w:r>
    </w:p>
    <w:p w:rsidR="00BA17BC" w:rsidRPr="009F1918" w:rsidRDefault="00BA17BC" w:rsidP="00BA17BC">
      <w:pPr>
        <w:pStyle w:val="CETBodytext"/>
      </w:pPr>
      <w:r w:rsidRPr="009F1918">
        <w:t>where, X</w:t>
      </w:r>
      <w:r w:rsidRPr="007B5FD7">
        <w:rPr>
          <w:vertAlign w:val="subscript"/>
        </w:rPr>
        <w:t>N</w:t>
      </w:r>
      <w:r w:rsidRPr="009F1918">
        <w:t xml:space="preserve"> is the conversion in cycle N, X</w:t>
      </w:r>
      <w:r w:rsidRPr="007B5FD7">
        <w:rPr>
          <w:vertAlign w:val="subscript"/>
        </w:rPr>
        <w:t>r</w:t>
      </w:r>
      <w:r w:rsidRPr="009F1918">
        <w:t xml:space="preserve"> is the residual conversion, X</w:t>
      </w:r>
      <w:r w:rsidRPr="007B5FD7">
        <w:rPr>
          <w:vertAlign w:val="subscript"/>
        </w:rPr>
        <w:t>1</w:t>
      </w:r>
      <w:r w:rsidRPr="009F1918">
        <w:t xml:space="preserve"> is the conversion in the first cycle and k is the deactivation rate constant.</w:t>
      </w:r>
      <w:r>
        <w:t xml:space="preserve"> </w:t>
      </w:r>
      <w:r w:rsidRPr="009F1918">
        <w:t>Consistently with the observed enhancement of the carbonation reaction (Figure 2), the carbonation conversion is obviously increased under sound-assisted conditions due to the better exploitation of both the gaseous (CO</w:t>
      </w:r>
      <w:r w:rsidRPr="009F1918">
        <w:rPr>
          <w:vertAlign w:val="subscript"/>
        </w:rPr>
        <w:t>2</w:t>
      </w:r>
      <w:r w:rsidRPr="009F1918">
        <w:t>, which can properly permeate the sorbent without by-passing it unused due to agglomeration) and solid (CaO, which can come into direct contact with the CO</w:t>
      </w:r>
      <w:r w:rsidRPr="009F1918">
        <w:rPr>
          <w:vertAlign w:val="subscript"/>
        </w:rPr>
        <w:t>2</w:t>
      </w:r>
      <w:r w:rsidRPr="009F1918">
        <w:t xml:space="preserve"> and doesn’t remain unreacted) reactants. But, most interestingly, also the deactivation rate is reduced and the residual conversion is increased when sound is applied. Clearly, as widely documented </w:t>
      </w:r>
      <w:r w:rsidRPr="009F1918">
        <w:fldChar w:fldCharType="begin" w:fldLock="1"/>
      </w:r>
      <w:r w:rsidRPr="009F1918">
        <w:instrText xml:space="preserve">ADDIN CSL_CITATION {"citationItems":[{"id":"ITEM-1","itemData":{"DOI":"10.1016/j.pecs.2009.10.001","ISSN":"03601285","abstract":"The reversible reaction between CaO and CO2 is an extremely promising method of removing CO2 from the exhaust of a power station, generating a pure stream of CO2 ready for geological sequestration. The technology has attracted a great deal of attention recently, owing to a number of its advantages: the relatively small efficiency penalty which it imposes upon a power station (estimated at 6–8 percentage points, including compression of the CO2); its potential use in large-scale circulating fluidised beds (a mature technology, as opposed to the vastly upscaled solvent scrubbing towers which would be required for amine scrubbing); its excellent opportunity for integration with cement manufacture (potentially decarbonising both industries) and its extremely cheap sorbent (crushed limestone). Unfortunately, sorbent (CaO) derived from natural limestone markedly decreases in its reactivity over a number of cycles of reaction with CO2.Much current and promising research involves the investigation of a number of different methods to either reduce the rate of decay in reactivity, to boost the long-term reactivity of the sorbent or to reactivate the sorbent. Technologies investigated include thermal pretreatment or chemical doping of natural sorbents and the production of artificial sorbents. Attrition of the limestone can be a problem during repeated cycling in, e.g. a circulating fluidised bed, and some of the strategies to enhance the long-term capacity of the limestone to take up CO2 can increase attrition. Strategies to counteract attrition, such as pelletisation of highly reactive materials, have succeeded in reducing, though not eliminating, this problem. Each of these topics is reviewed in detail here, as are potential competing reactions with sulphurous compounds and the large-scale integration of the calcium looping cycle with both a power station and a cement works, including a number of assessments of the economics of the cycle. A number of pilot plants demonstrating the technology have been constructed around the world. No major problems have been encountered thus far, and so calcium looping technology is currently moving to the demonstration scale in a number of locations. </w:instrText>
      </w:r>
      <w:r w:rsidRPr="009F1918">
        <w:rPr>
          <w:rFonts w:hint="eastAsia"/>
        </w:rPr>
        <w:instrText></w:instrText>
      </w:r>
      <w:r w:rsidRPr="009F1918">
        <w:instrText>","author":[{"dropping-particle":"","family":"Blamey","given":"John","non-dropping-particle":"","parse-names":false,"suffix":""},{"dropping-particle":"","family":"Anthony","given":"E J","non-dropping-particle":"","parse-names":false,"suffix":""},{"dropping-particle":"","family":"Wang","given":"J","non-dropping-particle":"","parse-names":false,"suffix":""},{"dropping-particle":"","family":"Fennell","given":"Paul S.","non-dropping-particle":"","parse-names":false,"suffix":""}],"container-title":"Progress in Energy and Combustion Science","id":"ITEM-1","issue":"2","issued":{"date-parts":[["2010","4"]]},"page":"260-279","publisher":"Elsevier Ltd","title":"The calcium looping cycle for large-scale CO2 capture","type":"article-journal","volume":"36"},"uris":["http://www.mendeley.com/documents/?uuid=964aec2a-03b3-476c-a5a1-8c1a943726e6"]}],"mendeley":{"formattedCitation":"(Blamey et al., 2010)","plainTextFormattedCitation":"(Blamey et al., 2010)","previouslyFormattedCitation":"(Blamey et al., 2010)"},"properties":{"noteIndex":0},"schema":"https://github.com/citation-style-language/schema/raw/master/csl-citation.json"}</w:instrText>
      </w:r>
      <w:r w:rsidRPr="009F1918">
        <w:fldChar w:fldCharType="separate"/>
      </w:r>
      <w:r w:rsidRPr="009F1918">
        <w:rPr>
          <w:noProof/>
        </w:rPr>
        <w:t>(Blamey et al., 2010)</w:t>
      </w:r>
      <w:r w:rsidRPr="009F1918">
        <w:fldChar w:fldCharType="end"/>
      </w:r>
      <w:r w:rsidRPr="009F1918">
        <w:t xml:space="preserve">, the lime reactivity decreases with increasing the number of carbonation/calcination cycles due to the progressive reduction of the BET surface area as a result of material sintering during the calcination stages. However, since the sorbent has such small dimensions, something more happens. Indeed, in addition to sintering, which causes an intrinsic decline in sorbent surface over repeated cycles, the extreme agglomeration phenomena, due to the natural cohesiveness of the sorbent, contributes to a further reduction of the sorbent surface. Therefore, natural (due to calcination conditions) sintering plus natural (due to the fine sorbent particles) agglomeration lead to a faster </w:t>
      </w:r>
      <w:r w:rsidRPr="009F1918">
        <w:lastRenderedPageBreak/>
        <w:t>carbonation conversion decline under ordinary conditions. On the contrary, when sound is applied, the agglomeration issue is solved and only sintering remains to cause the decline in carbonation conversion.</w:t>
      </w:r>
    </w:p>
    <w:p w:rsidR="00BA17BC" w:rsidRPr="009F1918" w:rsidRDefault="00BA17BC" w:rsidP="00BA17BC">
      <w:pPr>
        <w:pStyle w:val="CETBodytext"/>
        <w:jc w:val="center"/>
      </w:pPr>
      <w:r w:rsidRPr="009F1918">
        <w:rPr>
          <w:noProof/>
          <w:lang w:val="it-IT" w:eastAsia="it-IT"/>
        </w:rPr>
        <w:drawing>
          <wp:inline distT="0" distB="0" distL="0" distR="0" wp14:anchorId="03B6C75A" wp14:editId="160A6AD7">
            <wp:extent cx="2206447" cy="1645971"/>
            <wp:effectExtent l="0" t="0" r="381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536"/>
                    <a:stretch/>
                  </pic:blipFill>
                  <pic:spPr bwMode="auto">
                    <a:xfrm>
                      <a:off x="0" y="0"/>
                      <a:ext cx="2206950" cy="1646346"/>
                    </a:xfrm>
                    <a:prstGeom prst="rect">
                      <a:avLst/>
                    </a:prstGeom>
                    <a:noFill/>
                    <a:ln>
                      <a:noFill/>
                    </a:ln>
                    <a:extLst>
                      <a:ext uri="{53640926-AAD7-44D8-BBD7-CCE9431645EC}">
                        <a14:shadowObscured xmlns:a14="http://schemas.microsoft.com/office/drawing/2010/main"/>
                      </a:ext>
                    </a:extLst>
                  </pic:spPr>
                </pic:pic>
              </a:graphicData>
            </a:graphic>
          </wp:inline>
        </w:drawing>
      </w:r>
      <w:r w:rsidRPr="009F1918">
        <w:t xml:space="preserve"> </w:t>
      </w:r>
      <w:r w:rsidRPr="009F1918">
        <w:rPr>
          <w:noProof/>
          <w:lang w:val="it-IT" w:eastAsia="it-IT"/>
        </w:rPr>
        <w:drawing>
          <wp:inline distT="0" distB="0" distL="0" distR="0" wp14:anchorId="28B174DA" wp14:editId="3ADC9242">
            <wp:extent cx="2206625" cy="1689755"/>
            <wp:effectExtent l="0" t="0" r="3175" b="571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098"/>
                    <a:stretch/>
                  </pic:blipFill>
                  <pic:spPr bwMode="auto">
                    <a:xfrm>
                      <a:off x="0" y="0"/>
                      <a:ext cx="2207259" cy="1690240"/>
                    </a:xfrm>
                    <a:prstGeom prst="rect">
                      <a:avLst/>
                    </a:prstGeom>
                    <a:noFill/>
                    <a:ln>
                      <a:noFill/>
                    </a:ln>
                    <a:extLst>
                      <a:ext uri="{53640926-AAD7-44D8-BBD7-CCE9431645EC}">
                        <a14:shadowObscured xmlns:a14="http://schemas.microsoft.com/office/drawing/2010/main"/>
                      </a:ext>
                    </a:extLst>
                  </pic:spPr>
                </pic:pic>
              </a:graphicData>
            </a:graphic>
          </wp:inline>
        </w:drawing>
      </w:r>
    </w:p>
    <w:p w:rsidR="00BA17BC" w:rsidRPr="009F1918" w:rsidRDefault="00BA17BC" w:rsidP="00BA17BC">
      <w:pPr>
        <w:pStyle w:val="CETCaption"/>
      </w:pPr>
      <w:r w:rsidRPr="009F1918">
        <w:t>Figure 3: a) Carbonation conversion</w:t>
      </w:r>
      <w:r w:rsidR="00270EFE">
        <w:t xml:space="preserve"> vs</w:t>
      </w:r>
      <w:r w:rsidRPr="009F1918">
        <w:t xml:space="preserve"> time under ordinary and sound-assisted conditions; b) Carbonation conversion </w:t>
      </w:r>
      <w:r w:rsidR="00270EFE">
        <w:t>vs</w:t>
      </w:r>
      <w:r w:rsidRPr="009F1918">
        <w:t xml:space="preserve"> cycle number and deactivation fit curve under ordinary and sound assisted-fluidization conditions. Inlet flow rate: 115 </w:t>
      </w:r>
      <w:r>
        <w:t>NL/h</w:t>
      </w:r>
      <w:r w:rsidRPr="009F1918">
        <w:t>; Carbonation: T = 800 °C; 70%vol. of CO</w:t>
      </w:r>
      <w:r w:rsidRPr="009F1918">
        <w:rPr>
          <w:vertAlign w:val="subscript"/>
        </w:rPr>
        <w:t>2</w:t>
      </w:r>
      <w:r w:rsidRPr="009F1918">
        <w:t xml:space="preserve"> in N</w:t>
      </w:r>
      <w:r w:rsidRPr="009F1918">
        <w:rPr>
          <w:vertAlign w:val="subscript"/>
        </w:rPr>
        <w:t>2</w:t>
      </w:r>
      <w:r w:rsidRPr="009F1918">
        <w:t>. Calcination: T = 800 °C; 100%vol. N</w:t>
      </w:r>
      <w:r w:rsidRPr="009F1918">
        <w:rPr>
          <w:vertAlign w:val="subscript"/>
        </w:rPr>
        <w:t>2</w:t>
      </w:r>
      <w:r w:rsidRPr="009F1918">
        <w:t xml:space="preserve">. </w:t>
      </w:r>
    </w:p>
    <w:p w:rsidR="00BA17BC" w:rsidRPr="009F1918" w:rsidRDefault="00BA17BC" w:rsidP="00BA17BC">
      <w:pPr>
        <w:pStyle w:val="CETBodytext"/>
      </w:pPr>
      <w:r w:rsidRPr="009F1918">
        <w:t xml:space="preserve">As a further confirmation of these considerations on the positive effect yielded by the sound on the CaL performances, a specific test has been carried out, in which the sound was switched on at a certain time. In particular, the test has been started under ordinary conditions and only at a time t* the sound as been turned on (Figure </w:t>
      </w:r>
      <w:r w:rsidR="007B5FD7">
        <w:t>2</w:t>
      </w:r>
      <w:r w:rsidRPr="009F1918">
        <w:t>). This test emphasizes, even more significantly, how the sound can affect the extent and evolution of the carbonation reaction. Indeed, for time lower than t*, namely before sound was switched on, the CO</w:t>
      </w:r>
      <w:r w:rsidRPr="009F1918">
        <w:rPr>
          <w:vertAlign w:val="subscript"/>
        </w:rPr>
        <w:t>2</w:t>
      </w:r>
      <w:r w:rsidRPr="009F1918">
        <w:t xml:space="preserve"> outlet profile is the same as that obtained under ordinary conditions. Then, when the sound was switched on at t*, the CO</w:t>
      </w:r>
      <w:r w:rsidRPr="009F1918">
        <w:rPr>
          <w:vertAlign w:val="subscript"/>
        </w:rPr>
        <w:t>2</w:t>
      </w:r>
      <w:r w:rsidRPr="009F1918">
        <w:t xml:space="preserve"> concentration suddenly drops down before rising up again following now the typical trend of the sound assisted test. This result confirms is the clear proof of the actual ability of the sound to provide a better exploitation of the sorbent surface. Indeed, as soon as the sound was switched on, that specific surface, precluded to the fluid under ordinary conditions and, therefore, remained unreacted, suddenly becomes available causing CO</w:t>
      </w:r>
      <w:r w:rsidRPr="009F1918">
        <w:rPr>
          <w:vertAlign w:val="subscript"/>
        </w:rPr>
        <w:t>2</w:t>
      </w:r>
      <w:r w:rsidRPr="009F1918">
        <w:t xml:space="preserve"> concentration to drop down because of the renewed sorbent reactivity.</w:t>
      </w:r>
    </w:p>
    <w:p w:rsidR="00BA17BC" w:rsidRPr="009F1918" w:rsidRDefault="00BA17BC" w:rsidP="00BA17BC">
      <w:pPr>
        <w:pStyle w:val="CETBodytext"/>
        <w:jc w:val="center"/>
      </w:pPr>
      <w:r w:rsidRPr="009F1918">
        <w:rPr>
          <w:noProof/>
          <w:lang w:val="it-IT" w:eastAsia="it-IT"/>
        </w:rPr>
        <w:drawing>
          <wp:inline distT="0" distB="0" distL="0" distR="0" wp14:anchorId="3AE3B742" wp14:editId="4CFA2B2E">
            <wp:extent cx="2207953" cy="1800000"/>
            <wp:effectExtent l="0" t="0" r="190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7953" cy="1800000"/>
                    </a:xfrm>
                    <a:prstGeom prst="rect">
                      <a:avLst/>
                    </a:prstGeom>
                    <a:noFill/>
                    <a:ln>
                      <a:noFill/>
                    </a:ln>
                  </pic:spPr>
                </pic:pic>
              </a:graphicData>
            </a:graphic>
          </wp:inline>
        </w:drawing>
      </w:r>
      <w:r w:rsidRPr="009F1918">
        <w:t xml:space="preserve"> </w:t>
      </w:r>
      <w:r w:rsidRPr="009F1918">
        <w:rPr>
          <w:noProof/>
          <w:lang w:val="it-IT" w:eastAsia="it-IT"/>
        </w:rPr>
        <w:drawing>
          <wp:inline distT="0" distB="0" distL="0" distR="0" wp14:anchorId="34575323" wp14:editId="151D2DE0">
            <wp:extent cx="2207953" cy="1800000"/>
            <wp:effectExtent l="0" t="0" r="190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7953" cy="1800000"/>
                    </a:xfrm>
                    <a:prstGeom prst="rect">
                      <a:avLst/>
                    </a:prstGeom>
                    <a:noFill/>
                    <a:ln>
                      <a:noFill/>
                    </a:ln>
                  </pic:spPr>
                </pic:pic>
              </a:graphicData>
            </a:graphic>
          </wp:inline>
        </w:drawing>
      </w:r>
    </w:p>
    <w:p w:rsidR="00BA17BC" w:rsidRPr="009F1918" w:rsidRDefault="00BA17BC" w:rsidP="00BA17BC">
      <w:pPr>
        <w:pStyle w:val="CETCaption"/>
      </w:pPr>
      <w:r w:rsidRPr="009F1918">
        <w:t xml:space="preserve">Figure 4: Carbonation conversion as a function of (a) SPL, at a fixed sound frequency of 120 Hz, and (b) frequency, at a fixed SPL of 150dB. </w:t>
      </w:r>
    </w:p>
    <w:p w:rsidR="00A62D7E" w:rsidRPr="00381487" w:rsidRDefault="00BA17BC" w:rsidP="00BA17BC">
      <w:pPr>
        <w:pStyle w:val="CETBodytext"/>
      </w:pPr>
      <w:r w:rsidRPr="009F1918">
        <w:t>In analogy to what done for the preliminary fluid-dynamic characterization, the effect of the acoustic parameters</w:t>
      </w:r>
      <w:r w:rsidR="00270EFE">
        <w:t xml:space="preserve"> </w:t>
      </w:r>
      <w:r w:rsidRPr="009F1918">
        <w:t>on the CaL performances has been investigated. With reference to the SPL, the monotonic effect obtained on the fluidization quality is reflected on the</w:t>
      </w:r>
      <w:r w:rsidR="009E026F">
        <w:t xml:space="preserve"> Carbonation performances (Figure </w:t>
      </w:r>
      <w:r w:rsidRPr="009F1918">
        <w:t>4a), which is consistent with the enhanced disaggregation mechanism due to the increased strength of the acoustic wave. Likewise, also the non-monotonic effect of the sound frequency on the fluidization quality is confirmed for the carbonation performances (Fig</w:t>
      </w:r>
      <w:r w:rsidR="009E026F">
        <w:t>ure</w:t>
      </w:r>
      <w:r w:rsidR="00270EFE">
        <w:t xml:space="preserve"> 4b), according to</w:t>
      </w:r>
      <w:r w:rsidRPr="009F1918">
        <w:t xml:space="preserve"> the observed </w:t>
      </w:r>
      <w:r w:rsidR="00270EFE">
        <w:t>optimal</w:t>
      </w:r>
      <w:r w:rsidRPr="009F1918">
        <w:t xml:space="preserve"> range of frequencies, at which the propagation of the sound wave inside the bed and, therefore, the disaggregation mechanism is optimized.</w:t>
      </w:r>
    </w:p>
    <w:p w:rsidR="008A5C81" w:rsidRPr="00B57B36" w:rsidRDefault="008A5C81" w:rsidP="008A5C81">
      <w:pPr>
        <w:pStyle w:val="CETHeading1"/>
        <w:numPr>
          <w:ilvl w:val="1"/>
          <w:numId w:val="22"/>
        </w:numPr>
      </w:pPr>
      <w:r>
        <w:t>Conclusions</w:t>
      </w:r>
    </w:p>
    <w:p w:rsidR="00BA17BC" w:rsidRPr="009F1918" w:rsidRDefault="00BA17BC" w:rsidP="00BA17BC">
      <w:pPr>
        <w:pStyle w:val="CETBodytext"/>
      </w:pPr>
      <w:r w:rsidRPr="009F1918">
        <w:t xml:space="preserve">In this work a preliminary study on sound assisted Calcium looping for TCES in CSP applications has been carried out in order to evaluate the agglomeration phenomena. The application of the acoustic perturbation </w:t>
      </w:r>
      <w:r w:rsidRPr="009F1918">
        <w:lastRenderedPageBreak/>
        <w:t>remarkably enhances the carbonation performances. Indeed, it can hinder the agglomeration phenomena, which negatively affect carbonation from both the gaseous (CO</w:t>
      </w:r>
      <w:r w:rsidRPr="009F1918">
        <w:rPr>
          <w:vertAlign w:val="subscript"/>
        </w:rPr>
        <w:t>2</w:t>
      </w:r>
      <w:r w:rsidRPr="009F1918">
        <w:t>) and solid (CaCO</w:t>
      </w:r>
      <w:r w:rsidRPr="009F1918">
        <w:rPr>
          <w:vertAlign w:val="subscript"/>
        </w:rPr>
        <w:t>3</w:t>
      </w:r>
      <w:r w:rsidRPr="009F1918">
        <w:t>) sides of the reaction, thus enhancing the fluidization quality and providing better gas–solid contact and mass transfer coefficients. Most interestingly, besides increasing the carbonation conversion, the application of the sound results in a remarkable decrease of the deactivation rate. Indeed when such fine sorbent particles are employed under ordinary conditions their strong agglomeration causes a supplementary decrease of sorbent surface in addition to the intrinsic decline over repeated cycles caused by sintering. Therefore, this additional cause of sorbent surface reduction can be avoided when sound is applied, thus resulting in a remarkable limitation of the deactivation rate (which, as in the case of coarser particles, is only due to natural sintering occurring during calcination). The effect of SPL and frequency has also been investigated, showing even further the tight link existing between the gas-solid contact efficiency, i.e. fluidization quality, and the CaL performances. Indeed, both SPL and frequency exhibit on the CaL performances the same effect as that obtained from the fluidization experiments, i.e. increasing SPL are advantageous and the same optimum range of frequency has been found.</w:t>
      </w:r>
    </w:p>
    <w:p w:rsidR="00BA17BC" w:rsidRPr="009F1918" w:rsidRDefault="00BA17BC" w:rsidP="00BA17BC">
      <w:pPr>
        <w:pStyle w:val="CETAcknowledgements"/>
        <w:spacing w:before="120"/>
        <w:rPr>
          <w:lang w:val="en-US"/>
        </w:rPr>
      </w:pPr>
      <w:r w:rsidRPr="009F1918">
        <w:rPr>
          <w:lang w:val="en-US"/>
        </w:rPr>
        <w:t>Acknowledgements</w:t>
      </w:r>
    </w:p>
    <w:p w:rsidR="00BA17BC" w:rsidRPr="009F1918" w:rsidRDefault="00BA17BC" w:rsidP="00BA17BC">
      <w:pPr>
        <w:pStyle w:val="CETBodytext"/>
      </w:pPr>
      <w:r w:rsidRPr="009F1918">
        <w:t>This work has been done in the framework of the project SOCRATCES, which has received funding from European Commission by means of Horizon 2020, the EU Framework Programme for Research and Innovation, under Grant Agreement no.727348.</w:t>
      </w:r>
    </w:p>
    <w:p w:rsidR="008A5C81" w:rsidRPr="00B57B36" w:rsidRDefault="008A5C81" w:rsidP="008A5C81">
      <w:pPr>
        <w:pStyle w:val="CETReference"/>
      </w:pPr>
      <w:r w:rsidRPr="00B57B36">
        <w:t>References</w:t>
      </w:r>
    </w:p>
    <w:p w:rsidR="00E71E14" w:rsidRPr="00E71E14" w:rsidRDefault="008A5C81" w:rsidP="00E71E14">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E71E14" w:rsidRPr="00E71E14">
        <w:rPr>
          <w:rFonts w:cs="Arial"/>
          <w:noProof/>
          <w:szCs w:val="24"/>
        </w:rPr>
        <w:t>Alovisio A., Chacartegui R., Ortiz C., Valverde J.M., Verda V., 2017, Optimizing the CSP-Calcium Looping integration for Thermochemical Energy Storage, Energy Conversion and Management, 136, 85–98.</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Ammendola P., Raganati F., Chirone R., 2015, Effect of operating conditions on the CO2 recovery from a fine activated carbon by means of TSA in a fluidized bed assisted by acoustic fields, Fuel Processing Technology, 134, 494–501.</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Blamey J., Anthony E.J., Wang J., Fennell P.S., 2010, The calcium looping cycle for large-scale CO2 capture, Progress in Energy and Combustion Science, 36, 260–279.</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Chirone R., Raganati F., Ammendola P., Barletta D., Lettieri P., Poletto M., 2018, A comparison between interparticle forces estimated with direct powder shear testing and with sound assisted fluidization, Powder Technology, 323, 1–7.</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Gargiulo V., Alfè M., Raganati F., Lisi L., Chirone R., Ammendola P., 2018, BTC-based metal-organic frameworks: Correlation between relevant structural features and CO2 adsorption performances, Fuel, 222, 319–326.</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Geldart D., 1986, Gas fluidization technology. Wiley &amp; Son, Chichester; New York.</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Karasavvas E., Panopoulos K.D., Papadopoulou S., Voutetakis S., 2018, Design of an Integrated CSP-Calcium Looping for Uninterrupted Power Production Through Energy Storage, Chemical Engineering Transactions, 70, 2131–2136.</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Ortiz C., Valverde J.M., Chacartegui R., Perez-Maqueda L.A., 2018, Carbonation of Limestone Derived CaO for Thermochemical Energy Storage: From Kinetics to Process Integration in Concentrating Solar Plants, ACS Sustainable Chemistry &amp; Engineering, 6, 6404–6417.</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Perejón A., Miranda-Pizarro J., Pérez-Maqueda L.A., Valverde J.M., 2016, On the relevant role of solids residence time on their CO 2 capture performance in the Calcium Looping technology, Energy, 113, 160–171.</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Raganati F., Ammendola P., Chirone R., 2016, On improving the CO2 recovery efficiency of a conventional TSA process in a sound assisted fluidized bed by separating heating and purging, Separation and Purification Technology, 167, 24–31.</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Raganati F., Ammendola P., Chirone R., 2015, Effect of acoustic field on CO2 desorption in a fluidized bed of fine activated carbon, Particuology, 23, 8–15.</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Raganati F., Chirone R., Ammendola P., 2018, Gas–solid fluidization of cohesive powders, Chemical Engineering Research and Design, 133, 347–387.</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Raganati F., Chirone R., Ammendola P., 2017, Effect of Temperature on Fluidization of Geldart’s Group A and C Powders: Role of Interparticle Forces, Industrial &amp; Engineering Chemistry Research, 56, 12811–12821.</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Salatino P., Ammendola P., Bareschino P., Chirone R., Solimene R., 2016, Improving the thermal performance of fluidized beds for concentrated solar power and thermal energy storage, Powder Technology, 290, 97–101.</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Valverde J.M., Raganati F., Quintanilla M. a. S., Ebri J.M.P., Ammendola P., Chirone R., 2013, Enhancement of CO2 capture at Ca-looping conditions by high-intensity acoustic fields, Applied Energy, 111, 538–549.</w:t>
      </w:r>
    </w:p>
    <w:p w:rsidR="00E71E14" w:rsidRPr="00E71E14" w:rsidRDefault="00E71E14" w:rsidP="00E71E14">
      <w:pPr>
        <w:widowControl w:val="0"/>
        <w:autoSpaceDE w:val="0"/>
        <w:autoSpaceDN w:val="0"/>
        <w:adjustRightInd w:val="0"/>
        <w:spacing w:line="240" w:lineRule="auto"/>
        <w:ind w:left="480" w:hanging="480"/>
        <w:rPr>
          <w:rFonts w:cs="Arial"/>
          <w:noProof/>
          <w:szCs w:val="24"/>
        </w:rPr>
      </w:pPr>
      <w:r w:rsidRPr="00E71E14">
        <w:rPr>
          <w:rFonts w:cs="Arial"/>
          <w:noProof/>
          <w:szCs w:val="24"/>
        </w:rPr>
        <w:t xml:space="preserve">Viscusi A., Ammendola P., Astarita A., Raganati F., Scherillo F., Squillace A., Chirone R., Carrino L., 2016, </w:t>
      </w:r>
      <w:bookmarkStart w:id="0" w:name="_GoBack"/>
      <w:bookmarkEnd w:id="0"/>
      <w:r w:rsidRPr="00E71E14">
        <w:rPr>
          <w:rFonts w:cs="Arial"/>
          <w:noProof/>
          <w:szCs w:val="24"/>
        </w:rPr>
        <w:t>Aluminum foam made via a new method based on cold gas dynamic sprayed powders mixed through sound assisted fluidization technique, Journal of Materials Processing Technology, 231, 265–276.</w:t>
      </w:r>
    </w:p>
    <w:p w:rsidR="00117471" w:rsidRDefault="00E71E14" w:rsidP="00E71E14">
      <w:pPr>
        <w:widowControl w:val="0"/>
        <w:autoSpaceDE w:val="0"/>
        <w:autoSpaceDN w:val="0"/>
        <w:adjustRightInd w:val="0"/>
        <w:spacing w:line="240" w:lineRule="auto"/>
        <w:ind w:left="480" w:hanging="480"/>
      </w:pPr>
      <w:r w:rsidRPr="00E71E14">
        <w:rPr>
          <w:rFonts w:cs="Arial"/>
          <w:noProof/>
          <w:szCs w:val="24"/>
        </w:rPr>
        <w:t>Wen C.Y., Yu Y.H., 1966, Mechanics of fluidization, Chemical engineering progress symposium series, 62, 100–111.</w:t>
      </w:r>
      <w:r w:rsidR="008A5C81">
        <w:fldChar w:fldCharType="end"/>
      </w:r>
    </w:p>
    <w:sectPr w:rsidR="0011747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009" w:rsidRDefault="00F16009" w:rsidP="004F5E36">
      <w:r>
        <w:separator/>
      </w:r>
    </w:p>
  </w:endnote>
  <w:endnote w:type="continuationSeparator" w:id="0">
    <w:p w:rsidR="00F16009" w:rsidRDefault="00F1600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009" w:rsidRDefault="00F16009" w:rsidP="004F5E36">
      <w:r>
        <w:separator/>
      </w:r>
    </w:p>
  </w:footnote>
  <w:footnote w:type="continuationSeparator" w:id="0">
    <w:p w:rsidR="00F16009" w:rsidRDefault="00F1600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7D4752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27C0"/>
    <w:rsid w:val="000052FB"/>
    <w:rsid w:val="00010F40"/>
    <w:rsid w:val="000117CB"/>
    <w:rsid w:val="0003148D"/>
    <w:rsid w:val="00047D7F"/>
    <w:rsid w:val="00051566"/>
    <w:rsid w:val="00062A9A"/>
    <w:rsid w:val="00065058"/>
    <w:rsid w:val="00086C39"/>
    <w:rsid w:val="000A03B2"/>
    <w:rsid w:val="000A29D6"/>
    <w:rsid w:val="000A3B79"/>
    <w:rsid w:val="000C1462"/>
    <w:rsid w:val="000D34BE"/>
    <w:rsid w:val="000E102F"/>
    <w:rsid w:val="000E36F1"/>
    <w:rsid w:val="000E3A73"/>
    <w:rsid w:val="000E414A"/>
    <w:rsid w:val="000F093C"/>
    <w:rsid w:val="000F16BD"/>
    <w:rsid w:val="000F31E7"/>
    <w:rsid w:val="000F787B"/>
    <w:rsid w:val="00117471"/>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F42A5"/>
    <w:rsid w:val="001F7B9D"/>
    <w:rsid w:val="002224B4"/>
    <w:rsid w:val="002447EF"/>
    <w:rsid w:val="00251550"/>
    <w:rsid w:val="00252C1A"/>
    <w:rsid w:val="00263B05"/>
    <w:rsid w:val="00270EFE"/>
    <w:rsid w:val="0027221A"/>
    <w:rsid w:val="00275B61"/>
    <w:rsid w:val="00282656"/>
    <w:rsid w:val="00296B83"/>
    <w:rsid w:val="002A2161"/>
    <w:rsid w:val="002B78CE"/>
    <w:rsid w:val="002C2FB6"/>
    <w:rsid w:val="002D5BCD"/>
    <w:rsid w:val="003009B7"/>
    <w:rsid w:val="00300E56"/>
    <w:rsid w:val="0030469C"/>
    <w:rsid w:val="00321847"/>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44B14"/>
    <w:rsid w:val="004577FE"/>
    <w:rsid w:val="00457B9C"/>
    <w:rsid w:val="0046164A"/>
    <w:rsid w:val="004628D2"/>
    <w:rsid w:val="00462DCD"/>
    <w:rsid w:val="004648AD"/>
    <w:rsid w:val="004703A9"/>
    <w:rsid w:val="004760DE"/>
    <w:rsid w:val="004A004E"/>
    <w:rsid w:val="004A24CF"/>
    <w:rsid w:val="004B6721"/>
    <w:rsid w:val="004C0C5D"/>
    <w:rsid w:val="004C3D1D"/>
    <w:rsid w:val="004C7913"/>
    <w:rsid w:val="004E4DD6"/>
    <w:rsid w:val="004F5E36"/>
    <w:rsid w:val="004F6C84"/>
    <w:rsid w:val="00507B47"/>
    <w:rsid w:val="00507CC9"/>
    <w:rsid w:val="005119A5"/>
    <w:rsid w:val="00523E7D"/>
    <w:rsid w:val="005278B7"/>
    <w:rsid w:val="00532016"/>
    <w:rsid w:val="005346C8"/>
    <w:rsid w:val="00543E7D"/>
    <w:rsid w:val="00546B05"/>
    <w:rsid w:val="00547A68"/>
    <w:rsid w:val="005531C9"/>
    <w:rsid w:val="00565138"/>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0C5"/>
    <w:rsid w:val="0075499F"/>
    <w:rsid w:val="007661C8"/>
    <w:rsid w:val="0077098D"/>
    <w:rsid w:val="007931FA"/>
    <w:rsid w:val="007A7BBA"/>
    <w:rsid w:val="007B0C50"/>
    <w:rsid w:val="007B5FD7"/>
    <w:rsid w:val="007C1A43"/>
    <w:rsid w:val="007E1DC6"/>
    <w:rsid w:val="00813288"/>
    <w:rsid w:val="008168FC"/>
    <w:rsid w:val="00824326"/>
    <w:rsid w:val="00830996"/>
    <w:rsid w:val="008345F1"/>
    <w:rsid w:val="00844377"/>
    <w:rsid w:val="00865B07"/>
    <w:rsid w:val="008667EA"/>
    <w:rsid w:val="0087637F"/>
    <w:rsid w:val="008869A5"/>
    <w:rsid w:val="008904B9"/>
    <w:rsid w:val="00892AD5"/>
    <w:rsid w:val="008A1512"/>
    <w:rsid w:val="008A5C81"/>
    <w:rsid w:val="008C78C1"/>
    <w:rsid w:val="008D32B9"/>
    <w:rsid w:val="008D433B"/>
    <w:rsid w:val="008E566E"/>
    <w:rsid w:val="0090161A"/>
    <w:rsid w:val="00901EB6"/>
    <w:rsid w:val="0090400D"/>
    <w:rsid w:val="00904C62"/>
    <w:rsid w:val="0091793F"/>
    <w:rsid w:val="00924DAC"/>
    <w:rsid w:val="00927058"/>
    <w:rsid w:val="009450CE"/>
    <w:rsid w:val="00947179"/>
    <w:rsid w:val="0095164B"/>
    <w:rsid w:val="00954090"/>
    <w:rsid w:val="009573E7"/>
    <w:rsid w:val="00960BB6"/>
    <w:rsid w:val="009635B9"/>
    <w:rsid w:val="00963E05"/>
    <w:rsid w:val="00967D54"/>
    <w:rsid w:val="00996483"/>
    <w:rsid w:val="00996F5A"/>
    <w:rsid w:val="009A07F0"/>
    <w:rsid w:val="009A0A3E"/>
    <w:rsid w:val="009A5AB4"/>
    <w:rsid w:val="009B041A"/>
    <w:rsid w:val="009C7C86"/>
    <w:rsid w:val="009D2FF7"/>
    <w:rsid w:val="009E026F"/>
    <w:rsid w:val="009E7884"/>
    <w:rsid w:val="009E788A"/>
    <w:rsid w:val="009F0E08"/>
    <w:rsid w:val="00A1763D"/>
    <w:rsid w:val="00A17CEC"/>
    <w:rsid w:val="00A27EF0"/>
    <w:rsid w:val="00A50B20"/>
    <w:rsid w:val="00A51390"/>
    <w:rsid w:val="00A60D13"/>
    <w:rsid w:val="00A6194A"/>
    <w:rsid w:val="00A62D7E"/>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8686D"/>
    <w:rsid w:val="00BA17BC"/>
    <w:rsid w:val="00BC30C9"/>
    <w:rsid w:val="00BC4428"/>
    <w:rsid w:val="00BE3E58"/>
    <w:rsid w:val="00C01616"/>
    <w:rsid w:val="00C0162B"/>
    <w:rsid w:val="00C345B1"/>
    <w:rsid w:val="00C40142"/>
    <w:rsid w:val="00C474FD"/>
    <w:rsid w:val="00C57182"/>
    <w:rsid w:val="00C57863"/>
    <w:rsid w:val="00C655FD"/>
    <w:rsid w:val="00C7117F"/>
    <w:rsid w:val="00C870A8"/>
    <w:rsid w:val="00C94434"/>
    <w:rsid w:val="00CA0D75"/>
    <w:rsid w:val="00CA1C95"/>
    <w:rsid w:val="00CA5A9C"/>
    <w:rsid w:val="00CD3517"/>
    <w:rsid w:val="00CD5A00"/>
    <w:rsid w:val="00CD5FE2"/>
    <w:rsid w:val="00CE7C68"/>
    <w:rsid w:val="00D02B4C"/>
    <w:rsid w:val="00D040C4"/>
    <w:rsid w:val="00D15481"/>
    <w:rsid w:val="00D5278F"/>
    <w:rsid w:val="00D57C84"/>
    <w:rsid w:val="00D6057D"/>
    <w:rsid w:val="00D84576"/>
    <w:rsid w:val="00DA1399"/>
    <w:rsid w:val="00DA24C6"/>
    <w:rsid w:val="00DA4D7B"/>
    <w:rsid w:val="00DE264A"/>
    <w:rsid w:val="00E02D18"/>
    <w:rsid w:val="00E041E7"/>
    <w:rsid w:val="00E23CA1"/>
    <w:rsid w:val="00E26995"/>
    <w:rsid w:val="00E409A8"/>
    <w:rsid w:val="00E50C12"/>
    <w:rsid w:val="00E65B91"/>
    <w:rsid w:val="00E71E14"/>
    <w:rsid w:val="00E7209D"/>
    <w:rsid w:val="00E77223"/>
    <w:rsid w:val="00E8528B"/>
    <w:rsid w:val="00E85B94"/>
    <w:rsid w:val="00E978D0"/>
    <w:rsid w:val="00EA4613"/>
    <w:rsid w:val="00EA7F91"/>
    <w:rsid w:val="00EB1523"/>
    <w:rsid w:val="00EC0E49"/>
    <w:rsid w:val="00EE0131"/>
    <w:rsid w:val="00F155B2"/>
    <w:rsid w:val="00F16009"/>
    <w:rsid w:val="00F30C64"/>
    <w:rsid w:val="00F32CDB"/>
    <w:rsid w:val="00F63A70"/>
    <w:rsid w:val="00FA21D0"/>
    <w:rsid w:val="00FA5F5F"/>
    <w:rsid w:val="00FB730C"/>
    <w:rsid w:val="00FC0F13"/>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TAMainText">
    <w:name w:val="TA_Main_Text"/>
    <w:basedOn w:val="Normale"/>
    <w:rsid w:val="00117471"/>
    <w:pPr>
      <w:tabs>
        <w:tab w:val="clear" w:pos="7100"/>
      </w:tabs>
      <w:spacing w:line="480" w:lineRule="auto"/>
      <w:ind w:firstLine="202"/>
    </w:pPr>
    <w:rPr>
      <w:rFonts w:ascii="Times" w:hAnsi="Times"/>
      <w:sz w:val="24"/>
      <w:lang w:val="en-US"/>
    </w:rPr>
  </w:style>
  <w:style w:type="paragraph" w:styleId="Paragrafoelenco">
    <w:name w:val="List Paragraph"/>
    <w:basedOn w:val="Normale"/>
    <w:uiPriority w:val="34"/>
    <w:rsid w:val="00117471"/>
    <w:pPr>
      <w:ind w:left="720"/>
      <w:contextualSpacing/>
    </w:pPr>
  </w:style>
  <w:style w:type="paragraph" w:customStyle="1" w:styleId="CETAcknowledgements">
    <w:name w:val="CET_Acknowledgements"/>
    <w:qFormat/>
    <w:rsid w:val="00BA17BC"/>
    <w:rPr>
      <w:rFonts w:ascii="Arial" w:eastAsia="Times New Roman" w:hAnsi="Arial" w:cs="Times New Roman"/>
      <w:b/>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9443-3976-4D94-A626-FBFDCDED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17098</Words>
  <Characters>97460</Characters>
  <Application>Microsoft Office Word</Application>
  <DocSecurity>0</DocSecurity>
  <Lines>812</Lines>
  <Paragraphs>228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Federica Raganati</cp:lastModifiedBy>
  <cp:revision>36</cp:revision>
  <cp:lastPrinted>2015-05-12T18:31:00Z</cp:lastPrinted>
  <dcterms:created xsi:type="dcterms:W3CDTF">2018-09-26T07:07:00Z</dcterms:created>
  <dcterms:modified xsi:type="dcterms:W3CDTF">2019-04-02T08:24:00Z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92ebc08c-aceb-39d8-89df-9e691df384b1</vt:lpwstr>
  </property>
  <property fmtid="{D5CDD505-2E9C-101B-9397-08002B2CF9AE}" pid="6" name="Mendeley Citation Style_1">
    <vt:lpwstr>http://csl.mendeley.com/styles/3433741/CET-senza-doi</vt:lpwstr>
  </property>
  <property fmtid="{D5CDD505-2E9C-101B-9397-08002B2CF9AE}" pid="7" name="Mendeley Recent Style Id 0_1">
    <vt:lpwstr>http://csl.mendeley.com/styles/3433741/CET</vt:lpwstr>
  </property>
  <property fmtid="{D5CDD505-2E9C-101B-9397-08002B2CF9AE}" pid="8" name="Mendeley Recent Style Name 0_1">
    <vt:lpwstr>CET - Dr Federica Raganati</vt:lpwstr>
  </property>
  <property fmtid="{D5CDD505-2E9C-101B-9397-08002B2CF9AE}" pid="9" name="Mendeley Recent Style Id 1_1">
    <vt:lpwstr>http://csl.mendeley.com/styles/3433741/CET-senza-doi</vt:lpwstr>
  </property>
  <property fmtid="{D5CDD505-2E9C-101B-9397-08002B2CF9AE}" pid="10" name="Mendeley Recent Style Name 1_1">
    <vt:lpwstr>CET - senza doi - Dr Federica Raganati</vt:lpwstr>
  </property>
  <property fmtid="{D5CDD505-2E9C-101B-9397-08002B2CF9AE}" pid="11" name="Mendeley Recent Style Id 2_1">
    <vt:lpwstr>http://www.zotero.org/styles/elsevier-vancouver</vt:lpwstr>
  </property>
  <property fmtid="{D5CDD505-2E9C-101B-9397-08002B2CF9AE}" pid="12" name="Mendeley Recent Style Name 2_1">
    <vt:lpwstr>Elsevier - Vancouver</vt:lpwstr>
  </property>
  <property fmtid="{D5CDD505-2E9C-101B-9397-08002B2CF9AE}" pid="13" name="Mendeley Recent Style Id 3_1">
    <vt:lpwstr>http://www.zotero.org/styles/elsevier-vancouver-author-date</vt:lpwstr>
  </property>
  <property fmtid="{D5CDD505-2E9C-101B-9397-08002B2CF9AE}" pid="14" name="Mendeley Recent Style Name 3_1">
    <vt:lpwstr>Elsevier - Vancouver (author-date)</vt:lpwstr>
  </property>
  <property fmtid="{D5CDD505-2E9C-101B-9397-08002B2CF9AE}" pid="15" name="Mendeley Recent Style Id 4_1">
    <vt:lpwstr>http://www.zotero.org/styles/fuel-processing-technology</vt:lpwstr>
  </property>
  <property fmtid="{D5CDD505-2E9C-101B-9397-08002B2CF9AE}" pid="16" name="Mendeley Recent Style Name 4_1">
    <vt:lpwstr>Fuel Processing Technology</vt:lpwstr>
  </property>
  <property fmtid="{D5CDD505-2E9C-101B-9397-08002B2CF9AE}" pid="17" name="Mendeley Recent Style Id 5_1">
    <vt:lpwstr>http://www.zotero.org/styles/powder-technology</vt:lpwstr>
  </property>
  <property fmtid="{D5CDD505-2E9C-101B-9397-08002B2CF9AE}" pid="18" name="Mendeley Recent Style Name 5_1">
    <vt:lpwstr>Powder Technology</vt:lpwstr>
  </property>
  <property fmtid="{D5CDD505-2E9C-101B-9397-08002B2CF9AE}" pid="19" name="Mendeley Recent Style Id 6_1">
    <vt:lpwstr>http://www.zotero.org/styles/vancouver</vt:lpwstr>
  </property>
  <property fmtid="{D5CDD505-2E9C-101B-9397-08002B2CF9AE}" pid="20" name="Mendeley Recent Style Name 6_1">
    <vt:lpwstr>Vancouver</vt:lpwstr>
  </property>
  <property fmtid="{D5CDD505-2E9C-101B-9397-08002B2CF9AE}" pid="21" name="Mendeley Recent Style Id 7_1">
    <vt:lpwstr>https://csl.mendeley.com/styles/3433741/vancouver-ecos19</vt:lpwstr>
  </property>
  <property fmtid="{D5CDD505-2E9C-101B-9397-08002B2CF9AE}" pid="22" name="Mendeley Recent Style Name 7_1">
    <vt:lpwstr>Vancouver - ECOS19</vt:lpwstr>
  </property>
  <property fmtid="{D5CDD505-2E9C-101B-9397-08002B2CF9AE}" pid="23" name="Mendeley Recent Style Id 8_1">
    <vt:lpwstr>https://csl.mendeley.com/styles/3433741/vancouver-ecos19-doi</vt:lpwstr>
  </property>
  <property fmtid="{D5CDD505-2E9C-101B-9397-08002B2CF9AE}" pid="24" name="Mendeley Recent Style Name 8_1">
    <vt:lpwstr>Vancouver - ECOS19 - con doi</vt:lpwstr>
  </property>
  <property fmtid="{D5CDD505-2E9C-101B-9397-08002B2CF9AE}" pid="25" name="Mendeley Recent Style Id 9_1">
    <vt:lpwstr>https://csl.mendeley.com/styles/3433741/Vancouver-JCTB</vt:lpwstr>
  </property>
  <property fmtid="{D5CDD505-2E9C-101B-9397-08002B2CF9AE}" pid="26" name="Mendeley Recent Style Name 9_1">
    <vt:lpwstr>Vancouver - JCTB</vt:lpwstr>
  </property>
</Properties>
</file>