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1EEF6F50" w:rsidR="000A03B2" w:rsidRPr="00B57B36" w:rsidRDefault="00A76EFC" w:rsidP="004C3D1D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1EF36BED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892AD5" w:rsidRPr="00963E05">
              <w:rPr>
                <w:rFonts w:cs="Arial"/>
                <w:sz w:val="14"/>
                <w:szCs w:val="14"/>
              </w:rPr>
              <w:t>www.aidic.it/cet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7D24D70F" w:rsidR="00300E56" w:rsidRPr="0014464F" w:rsidRDefault="00300E56" w:rsidP="00EC0E49">
            <w:pPr>
              <w:tabs>
                <w:tab w:val="left" w:pos="-108"/>
              </w:tabs>
              <w:spacing w:line="140" w:lineRule="atLeast"/>
              <w:ind w:left="-108"/>
              <w:jc w:val="left"/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</w:pPr>
            <w:r w:rsidRPr="0014464F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Guest Editors:</w:t>
            </w:r>
            <w:r w:rsidR="00904C62" w:rsidRPr="0014464F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 </w:t>
            </w:r>
          </w:p>
          <w:p w14:paraId="1B0F1814" w14:textId="52D7B759" w:rsidR="000A03B2" w:rsidRPr="00B57B36" w:rsidRDefault="0014464F" w:rsidP="0014464F">
            <w:pPr>
              <w:tabs>
                <w:tab w:val="left" w:pos="-108"/>
              </w:tabs>
              <w:spacing w:line="140" w:lineRule="atLeast"/>
              <w:ind w:left="-108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Copyright © 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AIDIC Servizi S.r.l.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B57B36" w:rsidRDefault="000A03B2" w:rsidP="000A03B2">
      <w:pPr>
        <w:pStyle w:val="CETAuthors"/>
        <w:sectPr w:rsidR="000A03B2" w:rsidRPr="00B57B36" w:rsidSect="00CD5FE2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2E667253" w14:textId="57153EA9" w:rsidR="00E978D0" w:rsidRPr="00B57B36" w:rsidRDefault="001508B8" w:rsidP="00E978D0">
      <w:pPr>
        <w:pStyle w:val="CETTitle"/>
      </w:pPr>
      <w:r w:rsidRPr="001508B8">
        <w:lastRenderedPageBreak/>
        <w:t xml:space="preserve">Influence of polymer </w:t>
      </w:r>
      <w:proofErr w:type="spellStart"/>
      <w:r w:rsidRPr="001508B8">
        <w:t>electrospun</w:t>
      </w:r>
      <w:proofErr w:type="spellEnd"/>
      <w:r w:rsidRPr="001508B8">
        <w:t xml:space="preserve"> </w:t>
      </w:r>
      <w:proofErr w:type="spellStart"/>
      <w:r w:rsidRPr="001508B8">
        <w:t>nanofibers</w:t>
      </w:r>
      <w:proofErr w:type="spellEnd"/>
      <w:r w:rsidRPr="001508B8">
        <w:t xml:space="preserve"> on thermal properties of epoxy resins</w:t>
      </w:r>
    </w:p>
    <w:p w14:paraId="2B3CA35C" w14:textId="761DDF6D" w:rsidR="00E978D0" w:rsidRPr="00BC37BB" w:rsidRDefault="00BC37BB" w:rsidP="00AB5011">
      <w:pPr>
        <w:pStyle w:val="CETAuthors"/>
        <w:rPr>
          <w:lang w:val="it-IT"/>
        </w:rPr>
      </w:pPr>
      <w:r w:rsidRPr="005869CF">
        <w:rPr>
          <w:lang w:val="en-US"/>
        </w:rPr>
        <w:tab/>
      </w:r>
      <w:r w:rsidRPr="00BC37BB">
        <w:rPr>
          <w:lang w:val="it-IT"/>
        </w:rPr>
        <w:t>Sabina Alessi</w:t>
      </w:r>
      <w:r w:rsidR="003C45A8">
        <w:rPr>
          <w:lang w:val="it-IT"/>
        </w:rPr>
        <w:t>*</w:t>
      </w:r>
      <w:r w:rsidRPr="00BC37BB">
        <w:rPr>
          <w:lang w:val="it-IT"/>
        </w:rPr>
        <w:t xml:space="preserve">, Maria </w:t>
      </w:r>
      <w:r>
        <w:rPr>
          <w:lang w:val="it-IT"/>
        </w:rPr>
        <w:t>D</w:t>
      </w:r>
      <w:r w:rsidRPr="00BC37BB">
        <w:rPr>
          <w:lang w:val="it-IT"/>
        </w:rPr>
        <w:t>i Filippo,</w:t>
      </w:r>
      <w:r>
        <w:rPr>
          <w:lang w:val="it-IT"/>
        </w:rPr>
        <w:t xml:space="preserve"> Clelia Dispenza</w:t>
      </w:r>
    </w:p>
    <w:p w14:paraId="5053C5A8" w14:textId="08BF5A1C" w:rsidR="00E978D0" w:rsidRDefault="00BE4CAA" w:rsidP="00BC37BB">
      <w:pPr>
        <w:pStyle w:val="CETAddress"/>
        <w:ind w:left="1416" w:firstLine="708"/>
        <w:rPr>
          <w:lang w:val="it-IT"/>
        </w:rPr>
      </w:pPr>
      <w:r>
        <w:rPr>
          <w:lang w:val="it-IT"/>
        </w:rPr>
        <w:t xml:space="preserve">Università degli Studi di Palermo, </w:t>
      </w:r>
      <w:r w:rsidR="00BC37BB" w:rsidRPr="00BC37BB">
        <w:rPr>
          <w:lang w:val="it-IT"/>
        </w:rPr>
        <w:t xml:space="preserve">Dipartimento </w:t>
      </w:r>
      <w:r>
        <w:rPr>
          <w:lang w:val="it-IT"/>
        </w:rPr>
        <w:t>di Ingegneria</w:t>
      </w:r>
      <w:r w:rsidR="00BC37BB" w:rsidRPr="00BC37BB">
        <w:rPr>
          <w:lang w:val="it-IT"/>
        </w:rPr>
        <w:t xml:space="preserve"> (DII</w:t>
      </w:r>
      <w:r>
        <w:rPr>
          <w:lang w:val="it-IT"/>
        </w:rPr>
        <w:t>NG</w:t>
      </w:r>
      <w:r w:rsidR="00BC37BB">
        <w:rPr>
          <w:lang w:val="it-IT"/>
        </w:rPr>
        <w:t>)</w:t>
      </w:r>
    </w:p>
    <w:p w14:paraId="2BE85C99" w14:textId="77777777" w:rsidR="00773A2B" w:rsidRDefault="00514F46" w:rsidP="00773A2B">
      <w:pPr>
        <w:pStyle w:val="CETAddress"/>
        <w:ind w:left="1416" w:firstLine="708"/>
        <w:rPr>
          <w:lang w:val="it-IT"/>
        </w:rPr>
      </w:pPr>
      <w:r>
        <w:rPr>
          <w:lang w:val="it-IT"/>
        </w:rPr>
        <w:t xml:space="preserve">Viale delle Scienze 90128, </w:t>
      </w:r>
      <w:r w:rsidRPr="009327D3">
        <w:rPr>
          <w:lang w:val="it-IT"/>
        </w:rPr>
        <w:t>Palermo</w:t>
      </w:r>
      <w:r w:rsidR="009327D3">
        <w:rPr>
          <w:lang w:val="it-IT"/>
        </w:rPr>
        <w:t>, Italy</w:t>
      </w:r>
      <w:r w:rsidR="009327D3" w:rsidRPr="00E7058F">
        <w:rPr>
          <w:lang w:val="it-IT"/>
        </w:rPr>
        <w:t xml:space="preserve">   </w:t>
      </w:r>
      <w:hyperlink r:id="rId11" w:history="1">
        <w:r w:rsidR="00773A2B" w:rsidRPr="002C6EB0">
          <w:rPr>
            <w:rStyle w:val="Collegamentoipertestuale"/>
            <w:lang w:val="it-IT"/>
          </w:rPr>
          <w:t>sabina.alessi@unipa.it</w:t>
        </w:r>
      </w:hyperlink>
    </w:p>
    <w:p w14:paraId="6693A4BD" w14:textId="77777777" w:rsidR="009327D3" w:rsidRPr="009327D3" w:rsidRDefault="009327D3" w:rsidP="00773A2B">
      <w:pPr>
        <w:pStyle w:val="CETAddress"/>
        <w:rPr>
          <w:lang w:val="it-IT"/>
        </w:rPr>
      </w:pPr>
    </w:p>
    <w:p w14:paraId="1AE0A095" w14:textId="2AD1C67C" w:rsidR="00424801" w:rsidRDefault="00773A2B" w:rsidP="00B60584">
      <w:pPr>
        <w:pStyle w:val="CETBodytext"/>
        <w:rPr>
          <w:color w:val="FF0000"/>
          <w:lang w:val="en-GB"/>
        </w:rPr>
      </w:pPr>
      <w:proofErr w:type="spellStart"/>
      <w:r>
        <w:rPr>
          <w:lang w:val="en-GB"/>
        </w:rPr>
        <w:t>Electrospinning</w:t>
      </w:r>
      <w:proofErr w:type="spellEnd"/>
      <w:r>
        <w:rPr>
          <w:lang w:val="en-GB"/>
        </w:rPr>
        <w:t xml:space="preserve"> </w:t>
      </w:r>
      <w:r w:rsidRPr="00B60584">
        <w:rPr>
          <w:lang w:val="en-GB"/>
        </w:rPr>
        <w:t xml:space="preserve">of polymers has gained surging interest in </w:t>
      </w:r>
      <w:r>
        <w:rPr>
          <w:lang w:val="en-GB"/>
        </w:rPr>
        <w:t>the last decades due to its wide range of applications in different fields,</w:t>
      </w:r>
      <w:r w:rsidRPr="00B60584">
        <w:rPr>
          <w:lang w:val="en-GB"/>
        </w:rPr>
        <w:t xml:space="preserve"> such as</w:t>
      </w:r>
      <w:r>
        <w:rPr>
          <w:lang w:val="en-GB"/>
        </w:rPr>
        <w:t xml:space="preserve"> sensors, electronic devices</w:t>
      </w:r>
      <w:r w:rsidRPr="00B60584">
        <w:rPr>
          <w:lang w:val="en-GB"/>
        </w:rPr>
        <w:t>, separation</w:t>
      </w:r>
      <w:r>
        <w:rPr>
          <w:lang w:val="en-GB"/>
        </w:rPr>
        <w:t xml:space="preserve"> systems</w:t>
      </w:r>
      <w:r w:rsidRPr="00B60584">
        <w:rPr>
          <w:lang w:val="en-GB"/>
        </w:rPr>
        <w:t xml:space="preserve">, </w:t>
      </w:r>
      <w:r>
        <w:rPr>
          <w:lang w:val="en-GB"/>
        </w:rPr>
        <w:t xml:space="preserve">biomedical materials. Still </w:t>
      </w:r>
      <w:r w:rsidRPr="00B60584">
        <w:rPr>
          <w:lang w:val="en-GB"/>
        </w:rPr>
        <w:t>there are</w:t>
      </w:r>
      <w:r>
        <w:rPr>
          <w:lang w:val="en-GB"/>
        </w:rPr>
        <w:t xml:space="preserve"> only</w:t>
      </w:r>
      <w:r w:rsidRPr="00B60584">
        <w:rPr>
          <w:lang w:val="en-GB"/>
        </w:rPr>
        <w:t xml:space="preserve"> </w:t>
      </w:r>
      <w:r>
        <w:rPr>
          <w:lang w:val="en-GB"/>
        </w:rPr>
        <w:t xml:space="preserve">few reports on the use of these </w:t>
      </w:r>
      <w:proofErr w:type="spellStart"/>
      <w:r>
        <w:rPr>
          <w:lang w:val="en-GB"/>
        </w:rPr>
        <w:t>nanofibers</w:t>
      </w:r>
      <w:proofErr w:type="spellEnd"/>
      <w:r>
        <w:rPr>
          <w:lang w:val="en-GB"/>
        </w:rPr>
        <w:t xml:space="preserve"> as</w:t>
      </w:r>
      <w:r w:rsidRPr="00B60584">
        <w:rPr>
          <w:lang w:val="en-GB"/>
        </w:rPr>
        <w:t xml:space="preserve"> reinforcement in polymer composites. In this paper</w:t>
      </w:r>
      <w:r w:rsidR="005206E2">
        <w:rPr>
          <w:lang w:val="en-GB"/>
        </w:rPr>
        <w:t>,</w:t>
      </w:r>
      <w:r w:rsidRPr="00B60584">
        <w:rPr>
          <w:lang w:val="en-GB"/>
        </w:rPr>
        <w:t xml:space="preserve"> </w:t>
      </w:r>
      <w:r>
        <w:rPr>
          <w:lang w:val="en-GB"/>
        </w:rPr>
        <w:t xml:space="preserve">solution </w:t>
      </w:r>
      <w:proofErr w:type="spellStart"/>
      <w:r w:rsidRPr="00B60584">
        <w:rPr>
          <w:lang w:val="en-GB"/>
        </w:rPr>
        <w:t>e</w:t>
      </w:r>
      <w:r>
        <w:rPr>
          <w:lang w:val="en-GB"/>
        </w:rPr>
        <w:t>lectrospinning</w:t>
      </w:r>
      <w:proofErr w:type="spellEnd"/>
      <w:r w:rsidRPr="00B60584">
        <w:rPr>
          <w:lang w:val="en-GB"/>
        </w:rPr>
        <w:t xml:space="preserve"> was employed to produce </w:t>
      </w:r>
      <w:proofErr w:type="spellStart"/>
      <w:r w:rsidRPr="00B60584">
        <w:rPr>
          <w:lang w:val="en-GB"/>
        </w:rPr>
        <w:t>nanofibrous</w:t>
      </w:r>
      <w:proofErr w:type="spellEnd"/>
      <w:r w:rsidRPr="00B60584">
        <w:rPr>
          <w:lang w:val="en-GB"/>
        </w:rPr>
        <w:t xml:space="preserve"> mats</w:t>
      </w:r>
      <w:r>
        <w:rPr>
          <w:lang w:val="en-GB"/>
        </w:rPr>
        <w:t xml:space="preserve"> </w:t>
      </w:r>
      <w:r w:rsidR="002C57EC">
        <w:rPr>
          <w:color w:val="FF0000"/>
          <w:lang w:val="en-GB"/>
        </w:rPr>
        <w:t>impregnating two epoxy resin</w:t>
      </w:r>
      <w:r w:rsidR="002C57EC" w:rsidRPr="002C57EC">
        <w:rPr>
          <w:color w:val="FF0000"/>
          <w:lang w:val="en-GB"/>
        </w:rPr>
        <w:t>s</w:t>
      </w:r>
      <w:r w:rsidR="00FA7B0A">
        <w:rPr>
          <w:color w:val="FF0000"/>
          <w:lang w:val="en-GB"/>
        </w:rPr>
        <w:t xml:space="preserve"> to form “monolayer“ systems,</w:t>
      </w:r>
      <w:r w:rsidR="002C57EC">
        <w:rPr>
          <w:color w:val="FF0000"/>
          <w:lang w:val="en-GB"/>
        </w:rPr>
        <w:t xml:space="preserve"> </w:t>
      </w:r>
      <w:r w:rsidR="005206E2" w:rsidRPr="002C57EC">
        <w:rPr>
          <w:color w:val="FF0000"/>
          <w:lang w:val="en-GB"/>
        </w:rPr>
        <w:t xml:space="preserve">with the aim </w:t>
      </w:r>
      <w:r w:rsidRPr="002C57EC">
        <w:rPr>
          <w:color w:val="FF0000"/>
          <w:lang w:val="en-GB"/>
        </w:rPr>
        <w:t xml:space="preserve">to </w:t>
      </w:r>
      <w:r w:rsidR="005206E2" w:rsidRPr="002C57EC">
        <w:rPr>
          <w:color w:val="FF0000"/>
          <w:lang w:val="en-GB"/>
        </w:rPr>
        <w:t xml:space="preserve">study the </w:t>
      </w:r>
      <w:r w:rsidR="002C57EC">
        <w:rPr>
          <w:color w:val="FF0000"/>
          <w:lang w:val="en-GB"/>
        </w:rPr>
        <w:t xml:space="preserve">influence of the </w:t>
      </w:r>
      <w:proofErr w:type="spellStart"/>
      <w:r w:rsidR="002C57EC">
        <w:rPr>
          <w:color w:val="FF0000"/>
          <w:lang w:val="en-GB"/>
        </w:rPr>
        <w:t>nanofibers</w:t>
      </w:r>
      <w:proofErr w:type="spellEnd"/>
      <w:r w:rsidR="002C57EC">
        <w:rPr>
          <w:color w:val="FF0000"/>
          <w:lang w:val="en-GB"/>
        </w:rPr>
        <w:t xml:space="preserve"> on both the curing behaviour</w:t>
      </w:r>
      <w:r w:rsidR="005206E2" w:rsidRPr="002C57EC">
        <w:rPr>
          <w:color w:val="FF0000"/>
          <w:lang w:val="en-GB"/>
        </w:rPr>
        <w:t xml:space="preserve"> and </w:t>
      </w:r>
      <w:r w:rsidR="002C57EC">
        <w:rPr>
          <w:color w:val="FF0000"/>
          <w:lang w:val="en-GB"/>
        </w:rPr>
        <w:t xml:space="preserve">the </w:t>
      </w:r>
      <w:r w:rsidR="005206E2" w:rsidRPr="002C57EC">
        <w:rPr>
          <w:color w:val="FF0000"/>
          <w:lang w:val="en-GB"/>
        </w:rPr>
        <w:t>morpholog</w:t>
      </w:r>
      <w:r w:rsidR="002C57EC">
        <w:rPr>
          <w:color w:val="FF0000"/>
          <w:lang w:val="en-GB"/>
        </w:rPr>
        <w:t>y</w:t>
      </w:r>
      <w:r w:rsidR="005206E2" w:rsidRPr="002C57EC">
        <w:rPr>
          <w:color w:val="FF0000"/>
          <w:lang w:val="en-GB"/>
        </w:rPr>
        <w:t xml:space="preserve"> </w:t>
      </w:r>
      <w:r w:rsidR="002C57EC">
        <w:rPr>
          <w:color w:val="FF0000"/>
          <w:lang w:val="en-GB"/>
        </w:rPr>
        <w:t>of the resin systems</w:t>
      </w:r>
      <w:r w:rsidRPr="00B60584">
        <w:rPr>
          <w:lang w:val="en-GB"/>
        </w:rPr>
        <w:t xml:space="preserve">. </w:t>
      </w:r>
      <w:r w:rsidR="003C45A8" w:rsidRPr="00B60584">
        <w:rPr>
          <w:lang w:val="en-GB"/>
        </w:rPr>
        <w:t>Three polyme</w:t>
      </w:r>
      <w:r w:rsidR="002D4EF2">
        <w:rPr>
          <w:lang w:val="en-GB"/>
        </w:rPr>
        <w:t>rs were chosen for producing</w:t>
      </w:r>
      <w:r w:rsidR="003C45A8" w:rsidRPr="00B60584">
        <w:rPr>
          <w:lang w:val="en-GB"/>
        </w:rPr>
        <w:t xml:space="preserve"> </w:t>
      </w:r>
      <w:proofErr w:type="spellStart"/>
      <w:r w:rsidR="003C45A8" w:rsidRPr="00B60584">
        <w:rPr>
          <w:lang w:val="en-GB"/>
        </w:rPr>
        <w:t>electrospun</w:t>
      </w:r>
      <w:proofErr w:type="spellEnd"/>
      <w:r w:rsidR="003C45A8" w:rsidRPr="00B60584">
        <w:rPr>
          <w:lang w:val="en-GB"/>
        </w:rPr>
        <w:t xml:space="preserve"> mats, a </w:t>
      </w:r>
      <w:proofErr w:type="spellStart"/>
      <w:r w:rsidR="003C45A8" w:rsidRPr="00B60584">
        <w:rPr>
          <w:lang w:val="en-GB"/>
        </w:rPr>
        <w:t>polysulfone</w:t>
      </w:r>
      <w:proofErr w:type="spellEnd"/>
      <w:r w:rsidR="003C45A8" w:rsidRPr="00B60584">
        <w:rPr>
          <w:lang w:val="en-GB"/>
        </w:rPr>
        <w:t xml:space="preserve"> (PSF), a polyamide Nylon 6,6 (N</w:t>
      </w:r>
      <w:r w:rsidR="008E0599">
        <w:rPr>
          <w:lang w:val="en-GB"/>
        </w:rPr>
        <w:t>y66)</w:t>
      </w:r>
      <w:r w:rsidR="00FD60DD">
        <w:rPr>
          <w:lang w:val="en-GB"/>
        </w:rPr>
        <w:t xml:space="preserve"> and</w:t>
      </w:r>
      <w:r w:rsidR="008E0599">
        <w:rPr>
          <w:lang w:val="en-GB"/>
        </w:rPr>
        <w:t xml:space="preserve"> a </w:t>
      </w:r>
      <w:proofErr w:type="spellStart"/>
      <w:r w:rsidR="008E0599">
        <w:rPr>
          <w:lang w:val="en-GB"/>
        </w:rPr>
        <w:t>polyacrilonitrile</w:t>
      </w:r>
      <w:proofErr w:type="spellEnd"/>
      <w:r w:rsidR="008E0599">
        <w:rPr>
          <w:lang w:val="en-GB"/>
        </w:rPr>
        <w:t xml:space="preserve"> (PAN). </w:t>
      </w:r>
      <w:r w:rsidR="008B2F55" w:rsidRPr="008B2F55">
        <w:rPr>
          <w:lang w:val="en-GB"/>
        </w:rPr>
        <w:t xml:space="preserve">The </w:t>
      </w:r>
      <w:proofErr w:type="spellStart"/>
      <w:r w:rsidR="008B2F55" w:rsidRPr="008B2F55">
        <w:rPr>
          <w:lang w:val="en-GB"/>
        </w:rPr>
        <w:t>nanofibrous</w:t>
      </w:r>
      <w:proofErr w:type="spellEnd"/>
      <w:r w:rsidR="008B2F55" w:rsidRPr="008B2F55">
        <w:rPr>
          <w:lang w:val="en-GB"/>
        </w:rPr>
        <w:t xml:space="preserve"> mats</w:t>
      </w:r>
      <w:r w:rsidR="0024502A">
        <w:rPr>
          <w:lang w:val="en-GB"/>
        </w:rPr>
        <w:t xml:space="preserve"> were employed to produce </w:t>
      </w:r>
      <w:r w:rsidR="008B2F55">
        <w:rPr>
          <w:lang w:val="en-GB"/>
        </w:rPr>
        <w:t xml:space="preserve">mat/epoxy </w:t>
      </w:r>
      <w:r w:rsidR="0024502A">
        <w:rPr>
          <w:lang w:val="en-GB"/>
        </w:rPr>
        <w:t>monolayers by soakin</w:t>
      </w:r>
      <w:r w:rsidR="002D4EF2">
        <w:rPr>
          <w:lang w:val="en-GB"/>
        </w:rPr>
        <w:t xml:space="preserve">g the mat in </w:t>
      </w:r>
      <w:r w:rsidR="00311129">
        <w:rPr>
          <w:lang w:val="en-GB"/>
        </w:rPr>
        <w:t>two different</w:t>
      </w:r>
      <w:r w:rsidR="002D4EF2">
        <w:rPr>
          <w:lang w:val="en-GB"/>
        </w:rPr>
        <w:t xml:space="preserve"> epoxy resin</w:t>
      </w:r>
      <w:r w:rsidR="0024502A">
        <w:rPr>
          <w:lang w:val="en-GB"/>
        </w:rPr>
        <w:t xml:space="preserve"> </w:t>
      </w:r>
      <w:r w:rsidR="00311129">
        <w:rPr>
          <w:lang w:val="en-GB"/>
        </w:rPr>
        <w:t>systems</w:t>
      </w:r>
      <w:r w:rsidR="00FB6151">
        <w:rPr>
          <w:color w:val="FF0000"/>
          <w:lang w:val="en-GB"/>
        </w:rPr>
        <w:t xml:space="preserve">, </w:t>
      </w:r>
      <w:proofErr w:type="gramStart"/>
      <w:r w:rsidR="00FB6151">
        <w:rPr>
          <w:color w:val="FF0000"/>
          <w:lang w:val="en-GB"/>
        </w:rPr>
        <w:t xml:space="preserve">one </w:t>
      </w:r>
      <w:r w:rsidR="002C57EC" w:rsidRPr="002C57EC">
        <w:rPr>
          <w:color w:val="FF0000"/>
          <w:lang w:val="en-GB"/>
        </w:rPr>
        <w:t xml:space="preserve"> </w:t>
      </w:r>
      <w:r w:rsidR="00FB6151">
        <w:rPr>
          <w:color w:val="FF0000"/>
          <w:lang w:val="en-GB"/>
        </w:rPr>
        <w:t>in</w:t>
      </w:r>
      <w:proofErr w:type="gramEnd"/>
      <w:r w:rsidR="00FB6151">
        <w:rPr>
          <w:color w:val="FF0000"/>
          <w:lang w:val="en-GB"/>
        </w:rPr>
        <w:t xml:space="preserve"> lab-</w:t>
      </w:r>
      <w:r w:rsidR="005F3A88">
        <w:rPr>
          <w:color w:val="FF0000"/>
          <w:lang w:val="en-GB"/>
        </w:rPr>
        <w:t>synthesized-</w:t>
      </w:r>
      <w:r w:rsidR="005F3A88" w:rsidRPr="002C57EC">
        <w:rPr>
          <w:color w:val="FF0000"/>
          <w:lang w:val="en-GB"/>
        </w:rPr>
        <w:t>high performance</w:t>
      </w:r>
      <w:r w:rsidR="002C57EC" w:rsidRPr="002C57EC">
        <w:rPr>
          <w:color w:val="FF0000"/>
          <w:lang w:val="en-GB"/>
        </w:rPr>
        <w:t>,</w:t>
      </w:r>
      <w:r w:rsidR="002C57EC">
        <w:rPr>
          <w:color w:val="FF0000"/>
          <w:lang w:val="en-GB"/>
        </w:rPr>
        <w:t xml:space="preserve"> </w:t>
      </w:r>
      <w:r w:rsidR="005F3A88">
        <w:rPr>
          <w:color w:val="FF0000"/>
          <w:lang w:val="en-GB"/>
        </w:rPr>
        <w:t xml:space="preserve">and the other commercial-low </w:t>
      </w:r>
      <w:r w:rsidR="002C57EC" w:rsidRPr="002C57EC">
        <w:rPr>
          <w:color w:val="FF0000"/>
          <w:lang w:val="en-GB"/>
        </w:rPr>
        <w:t>performance</w:t>
      </w:r>
      <w:r w:rsidR="0024502A" w:rsidRPr="002C57EC">
        <w:rPr>
          <w:color w:val="FF0000"/>
          <w:lang w:val="en-GB"/>
        </w:rPr>
        <w:t xml:space="preserve">. </w:t>
      </w:r>
    </w:p>
    <w:p w14:paraId="15C98730" w14:textId="541E8CAF" w:rsidR="00FA7B0A" w:rsidRDefault="00F661B7" w:rsidP="00B60584">
      <w:pPr>
        <w:pStyle w:val="CETBodytext"/>
        <w:rPr>
          <w:color w:val="FF0000"/>
          <w:lang w:val="en-GB"/>
        </w:rPr>
      </w:pPr>
      <w:r w:rsidRPr="002C57EC">
        <w:rPr>
          <w:color w:val="FF0000"/>
          <w:lang w:val="en-GB"/>
        </w:rPr>
        <w:t>The result</w:t>
      </w:r>
      <w:r w:rsidRPr="00F661B7">
        <w:rPr>
          <w:color w:val="FF0000"/>
          <w:lang w:val="en-GB"/>
        </w:rPr>
        <w:t xml:space="preserve">s show </w:t>
      </w:r>
      <w:r w:rsidR="006079C3">
        <w:rPr>
          <w:color w:val="FF0000"/>
          <w:lang w:val="en-GB"/>
        </w:rPr>
        <w:t xml:space="preserve">a different extent of </w:t>
      </w:r>
      <w:r>
        <w:rPr>
          <w:color w:val="FF0000"/>
          <w:lang w:val="en-GB"/>
        </w:rPr>
        <w:t xml:space="preserve">swelling </w:t>
      </w:r>
      <w:r w:rsidR="006079C3">
        <w:rPr>
          <w:color w:val="FF0000"/>
          <w:lang w:val="en-GB"/>
        </w:rPr>
        <w:t xml:space="preserve">of the </w:t>
      </w:r>
      <w:proofErr w:type="spellStart"/>
      <w:r w:rsidR="006079C3">
        <w:rPr>
          <w:color w:val="FF0000"/>
          <w:lang w:val="en-GB"/>
        </w:rPr>
        <w:t>electronspun</w:t>
      </w:r>
      <w:proofErr w:type="spellEnd"/>
      <w:r w:rsidR="006079C3">
        <w:rPr>
          <w:color w:val="FF0000"/>
          <w:lang w:val="en-GB"/>
        </w:rPr>
        <w:t xml:space="preserve"> mats</w:t>
      </w:r>
      <w:r w:rsidR="00FA7B0A">
        <w:rPr>
          <w:color w:val="FF0000"/>
          <w:lang w:val="en-GB"/>
        </w:rPr>
        <w:t>,</w:t>
      </w:r>
      <w:r w:rsidR="006079C3">
        <w:rPr>
          <w:color w:val="FF0000"/>
          <w:lang w:val="en-GB"/>
        </w:rPr>
        <w:t xml:space="preserve"> </w:t>
      </w:r>
      <w:r w:rsidR="00FA7B0A">
        <w:rPr>
          <w:color w:val="FF0000"/>
          <w:lang w:val="en-GB"/>
        </w:rPr>
        <w:t xml:space="preserve">as </w:t>
      </w:r>
      <w:r w:rsidR="00FB6151">
        <w:rPr>
          <w:color w:val="FF0000"/>
          <w:lang w:val="en-GB"/>
        </w:rPr>
        <w:t>derived</w:t>
      </w:r>
      <w:r w:rsidR="00FA7B0A">
        <w:rPr>
          <w:color w:val="FF0000"/>
          <w:lang w:val="en-GB"/>
        </w:rPr>
        <w:t xml:space="preserve"> by morphological analysis. The observation of the fractured surfaces also indicates the formation of </w:t>
      </w:r>
      <w:r w:rsidR="00FA7B0A" w:rsidRPr="00FC01A5">
        <w:rPr>
          <w:color w:val="FF0000"/>
          <w:lang w:val="en-GB"/>
        </w:rPr>
        <w:t>several fracture planes or phase separation phenomena</w:t>
      </w:r>
      <w:r w:rsidR="00424801">
        <w:rPr>
          <w:color w:val="FF0000"/>
          <w:lang w:val="en-GB"/>
        </w:rPr>
        <w:t>,</w:t>
      </w:r>
      <w:r w:rsidR="00FA7B0A">
        <w:rPr>
          <w:color w:val="FF0000"/>
          <w:lang w:val="en-GB"/>
        </w:rPr>
        <w:t xml:space="preserve"> </w:t>
      </w:r>
      <w:r w:rsidR="00424801">
        <w:rPr>
          <w:color w:val="FF0000"/>
          <w:lang w:val="en-GB"/>
        </w:rPr>
        <w:t>suggesting</w:t>
      </w:r>
      <w:r w:rsidR="00FA7B0A" w:rsidRPr="00FC01A5">
        <w:rPr>
          <w:color w:val="FF0000"/>
          <w:lang w:val="en-GB"/>
        </w:rPr>
        <w:t xml:space="preserve"> the</w:t>
      </w:r>
      <w:r w:rsidR="00FA7B0A" w:rsidRPr="00FC01A5">
        <w:rPr>
          <w:color w:val="FF0000"/>
        </w:rPr>
        <w:t xml:space="preserve"> </w:t>
      </w:r>
      <w:r w:rsidR="00FA7B0A" w:rsidRPr="00FC01A5">
        <w:rPr>
          <w:color w:val="FF0000"/>
          <w:lang w:val="en-GB"/>
        </w:rPr>
        <w:t>possibility of dissipation of fracture energy by the epoxy/mat</w:t>
      </w:r>
      <w:r w:rsidR="00FA7B0A">
        <w:rPr>
          <w:color w:val="FF0000"/>
          <w:lang w:val="en-GB"/>
        </w:rPr>
        <w:t xml:space="preserve"> </w:t>
      </w:r>
      <w:proofErr w:type="spellStart"/>
      <w:r w:rsidR="00FA7B0A">
        <w:rPr>
          <w:color w:val="FF0000"/>
          <w:lang w:val="en-GB"/>
        </w:rPr>
        <w:t>nanocomposites</w:t>
      </w:r>
      <w:proofErr w:type="spellEnd"/>
      <w:r w:rsidR="00FA7B0A" w:rsidRPr="00FC01A5">
        <w:rPr>
          <w:color w:val="FF0000"/>
          <w:lang w:val="en-GB"/>
        </w:rPr>
        <w:t>.</w:t>
      </w:r>
      <w:r w:rsidR="00424801">
        <w:rPr>
          <w:color w:val="FF0000"/>
          <w:lang w:val="en-GB"/>
        </w:rPr>
        <w:t xml:space="preserve"> </w:t>
      </w:r>
      <w:r w:rsidR="006079C3" w:rsidRPr="00CB067D">
        <w:rPr>
          <w:color w:val="FF0000"/>
          <w:lang w:val="en-GB"/>
        </w:rPr>
        <w:t>Additionally</w:t>
      </w:r>
      <w:r w:rsidR="00AE76D9" w:rsidRPr="00CB067D">
        <w:rPr>
          <w:color w:val="FF0000"/>
          <w:lang w:val="en-GB"/>
        </w:rPr>
        <w:t>,</w:t>
      </w:r>
      <w:r w:rsidR="006079C3" w:rsidRPr="00CB067D">
        <w:rPr>
          <w:color w:val="FF0000"/>
          <w:lang w:val="en-GB"/>
        </w:rPr>
        <w:t xml:space="preserve"> </w:t>
      </w:r>
      <w:r w:rsidR="00AE76D9" w:rsidRPr="00CB067D">
        <w:rPr>
          <w:color w:val="FF0000"/>
          <w:lang w:val="en-GB"/>
        </w:rPr>
        <w:t>for</w:t>
      </w:r>
      <w:r w:rsidR="000E52C7" w:rsidRPr="00CB067D">
        <w:rPr>
          <w:color w:val="FF0000"/>
          <w:lang w:val="en-GB"/>
        </w:rPr>
        <w:t xml:space="preserve"> all</w:t>
      </w:r>
      <w:r w:rsidR="006079C3" w:rsidRPr="00CB067D">
        <w:rPr>
          <w:color w:val="FF0000"/>
          <w:lang w:val="en-GB"/>
        </w:rPr>
        <w:t xml:space="preserve"> resin/mat </w:t>
      </w:r>
      <w:r w:rsidR="00AE76D9" w:rsidRPr="00CB067D">
        <w:rPr>
          <w:color w:val="FF0000"/>
          <w:lang w:val="en-GB"/>
        </w:rPr>
        <w:t>arrangements,</w:t>
      </w:r>
      <w:r w:rsidRPr="00CB067D">
        <w:rPr>
          <w:color w:val="FF0000"/>
          <w:lang w:val="en-GB"/>
        </w:rPr>
        <w:t xml:space="preserve"> thermal analysis </w:t>
      </w:r>
      <w:r w:rsidR="000E52C7" w:rsidRPr="00CB067D">
        <w:rPr>
          <w:color w:val="FF0000"/>
          <w:lang w:val="en-GB"/>
        </w:rPr>
        <w:t>indicates no</w:t>
      </w:r>
      <w:r w:rsidRPr="00CB067D">
        <w:rPr>
          <w:color w:val="FF0000"/>
          <w:lang w:val="en-GB"/>
        </w:rPr>
        <w:t xml:space="preserve"> significant interference </w:t>
      </w:r>
      <w:r w:rsidR="000E52C7" w:rsidRPr="00CB067D">
        <w:rPr>
          <w:color w:val="FF0000"/>
          <w:lang w:val="en-GB"/>
        </w:rPr>
        <w:t xml:space="preserve">of the mat </w:t>
      </w:r>
      <w:r w:rsidRPr="00CB067D">
        <w:rPr>
          <w:color w:val="FF0000"/>
          <w:lang w:val="en-GB"/>
        </w:rPr>
        <w:t>with the cure reactions of the re</w:t>
      </w:r>
      <w:r w:rsidR="000E52C7" w:rsidRPr="00CB067D">
        <w:rPr>
          <w:color w:val="FF0000"/>
          <w:lang w:val="en-GB"/>
        </w:rPr>
        <w:t xml:space="preserve">sins and only slight changes of </w:t>
      </w:r>
      <w:r w:rsidR="00AE76D9" w:rsidRPr="00CB067D">
        <w:rPr>
          <w:color w:val="FF0000"/>
          <w:lang w:val="en-GB"/>
        </w:rPr>
        <w:t xml:space="preserve">the glass transition </w:t>
      </w:r>
      <w:r w:rsidR="00AE76D9">
        <w:rPr>
          <w:color w:val="FF0000"/>
          <w:lang w:val="en-GB"/>
        </w:rPr>
        <w:t>temperat</w:t>
      </w:r>
      <w:r w:rsidR="000E52C7">
        <w:rPr>
          <w:color w:val="FF0000"/>
          <w:lang w:val="en-GB"/>
        </w:rPr>
        <w:t>ures</w:t>
      </w:r>
      <w:r w:rsidR="00AE76D9">
        <w:rPr>
          <w:color w:val="FF0000"/>
          <w:lang w:val="en-GB"/>
        </w:rPr>
        <w:t>.</w:t>
      </w:r>
      <w:r w:rsidR="00FA7B0A" w:rsidRPr="00FA7B0A">
        <w:rPr>
          <w:color w:val="FF0000"/>
          <w:lang w:val="en-GB"/>
        </w:rPr>
        <w:t xml:space="preserve"> </w:t>
      </w:r>
    </w:p>
    <w:p w14:paraId="476B2F2E" w14:textId="2E5CB753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  <w:r w:rsidR="00FA7B0A" w:rsidRPr="00FA7B0A">
        <w:rPr>
          <w:color w:val="FF0000"/>
          <w:lang w:val="en-GB"/>
        </w:rPr>
        <w:t xml:space="preserve"> </w:t>
      </w:r>
    </w:p>
    <w:p w14:paraId="0519DCA6" w14:textId="1A60BB8B" w:rsidR="007A1FD5" w:rsidRPr="00424801" w:rsidRDefault="00D66AB1" w:rsidP="00244C65">
      <w:pPr>
        <w:pStyle w:val="CETBodytext"/>
        <w:rPr>
          <w:color w:val="FF0000"/>
          <w:highlight w:val="yellow"/>
          <w:lang w:val="en-GB"/>
        </w:rPr>
      </w:pPr>
      <w:r>
        <w:rPr>
          <w:lang w:val="en-GB"/>
        </w:rPr>
        <w:t xml:space="preserve">The use of </w:t>
      </w:r>
      <w:proofErr w:type="spellStart"/>
      <w:r>
        <w:rPr>
          <w:lang w:val="en-GB"/>
        </w:rPr>
        <w:t>electrospinning</w:t>
      </w:r>
      <w:proofErr w:type="spellEnd"/>
      <w:r>
        <w:rPr>
          <w:lang w:val="en-GB"/>
        </w:rPr>
        <w:t xml:space="preserve"> process for the production of polymeric </w:t>
      </w:r>
      <w:proofErr w:type="spellStart"/>
      <w:r>
        <w:rPr>
          <w:lang w:val="en-GB"/>
        </w:rPr>
        <w:t>nanofibers</w:t>
      </w:r>
      <w:proofErr w:type="spellEnd"/>
      <w:r>
        <w:rPr>
          <w:lang w:val="en-GB"/>
        </w:rPr>
        <w:t xml:space="preserve"> has gained raising attention in the last decades due to their </w:t>
      </w:r>
      <w:r w:rsidRPr="0038637B">
        <w:rPr>
          <w:lang w:val="en-GB"/>
        </w:rPr>
        <w:t>very high surface area to volume ratio</w:t>
      </w:r>
      <w:r>
        <w:rPr>
          <w:lang w:val="en-GB"/>
        </w:rPr>
        <w:t xml:space="preserve">, which gives them unique properties in several applications, </w:t>
      </w:r>
      <w:r w:rsidR="00906060" w:rsidRPr="00906060">
        <w:rPr>
          <w:lang w:val="en-GB"/>
        </w:rPr>
        <w:t>such as filtration (</w:t>
      </w:r>
      <w:proofErr w:type="spellStart"/>
      <w:r w:rsidR="00906060" w:rsidRPr="00906060">
        <w:rPr>
          <w:lang w:val="en-GB"/>
        </w:rPr>
        <w:t>Gopal</w:t>
      </w:r>
      <w:proofErr w:type="spellEnd"/>
      <w:r w:rsidR="00906060" w:rsidRPr="00906060">
        <w:rPr>
          <w:lang w:val="en-GB"/>
        </w:rPr>
        <w:t xml:space="preserve"> at al., 2006), tissue engineering (</w:t>
      </w:r>
      <w:proofErr w:type="spellStart"/>
      <w:r w:rsidR="00906060" w:rsidRPr="00906060">
        <w:rPr>
          <w:lang w:val="en-GB"/>
        </w:rPr>
        <w:t>Peng</w:t>
      </w:r>
      <w:proofErr w:type="spellEnd"/>
      <w:r w:rsidR="00906060" w:rsidRPr="00906060">
        <w:rPr>
          <w:lang w:val="en-GB"/>
        </w:rPr>
        <w:t xml:space="preserve"> et al. 2016</w:t>
      </w:r>
      <w:r w:rsidR="00024EDE">
        <w:rPr>
          <w:lang w:val="en-GB"/>
        </w:rPr>
        <w:t xml:space="preserve">, </w:t>
      </w:r>
      <w:r w:rsidR="00024EDE" w:rsidRPr="00024EDE">
        <w:rPr>
          <w:color w:val="FF0000"/>
          <w:lang w:val="en-GB"/>
        </w:rPr>
        <w:t>Lee et al</w:t>
      </w:r>
      <w:r w:rsidR="00024EDE">
        <w:rPr>
          <w:color w:val="FF0000"/>
          <w:lang w:val="en-GB"/>
        </w:rPr>
        <w:t>.</w:t>
      </w:r>
      <w:r w:rsidR="005A7752">
        <w:rPr>
          <w:color w:val="FF0000"/>
          <w:lang w:val="en-GB"/>
        </w:rPr>
        <w:t>,</w:t>
      </w:r>
      <w:r w:rsidR="00024EDE" w:rsidRPr="00024EDE">
        <w:rPr>
          <w:color w:val="FF0000"/>
          <w:lang w:val="en-GB"/>
        </w:rPr>
        <w:t xml:space="preserve"> 2018</w:t>
      </w:r>
      <w:r w:rsidR="00906060" w:rsidRPr="00906060">
        <w:rPr>
          <w:lang w:val="en-GB"/>
        </w:rPr>
        <w:t xml:space="preserve">), electronic devices and </w:t>
      </w:r>
      <w:proofErr w:type="spellStart"/>
      <w:r w:rsidR="00906060" w:rsidRPr="00906060">
        <w:rPr>
          <w:lang w:val="en-GB"/>
        </w:rPr>
        <w:t>nanocomposite</w:t>
      </w:r>
      <w:proofErr w:type="spellEnd"/>
      <w:r w:rsidR="00906060" w:rsidRPr="00906060">
        <w:rPr>
          <w:lang w:val="en-GB"/>
        </w:rPr>
        <w:t xml:space="preserve"> materials</w:t>
      </w:r>
      <w:r w:rsidRPr="006323BC">
        <w:rPr>
          <w:lang w:val="en-GB"/>
        </w:rPr>
        <w:t xml:space="preserve"> (Liu et al., 2005; Wang et al. 2017</w:t>
      </w:r>
      <w:r w:rsidR="005A7752">
        <w:rPr>
          <w:lang w:val="en-GB"/>
        </w:rPr>
        <w:t xml:space="preserve">, </w:t>
      </w:r>
      <w:proofErr w:type="spellStart"/>
      <w:r w:rsidR="005A7752" w:rsidRPr="005A7752">
        <w:rPr>
          <w:color w:val="FF0000"/>
          <w:lang w:val="en-GB"/>
        </w:rPr>
        <w:t>Cai</w:t>
      </w:r>
      <w:proofErr w:type="spellEnd"/>
      <w:r w:rsidR="005A7752" w:rsidRPr="005A7752">
        <w:rPr>
          <w:color w:val="FF0000"/>
          <w:lang w:val="en-GB"/>
        </w:rPr>
        <w:t xml:space="preserve"> et al.</w:t>
      </w:r>
      <w:r w:rsidR="005A7752">
        <w:rPr>
          <w:color w:val="FF0000"/>
          <w:lang w:val="en-GB"/>
        </w:rPr>
        <w:t>,</w:t>
      </w:r>
      <w:r w:rsidR="005A7752" w:rsidRPr="005A7752">
        <w:rPr>
          <w:color w:val="FF0000"/>
          <w:lang w:val="en-GB"/>
        </w:rPr>
        <w:t xml:space="preserve"> 2019</w:t>
      </w:r>
      <w:r w:rsidRPr="006323BC">
        <w:rPr>
          <w:lang w:val="en-GB"/>
        </w:rPr>
        <w:t>).</w:t>
      </w:r>
      <w:r>
        <w:rPr>
          <w:lang w:val="en-GB"/>
        </w:rPr>
        <w:t xml:space="preserve"> </w:t>
      </w:r>
      <w:proofErr w:type="spellStart"/>
      <w:r w:rsidR="00741948" w:rsidRPr="00B15A80">
        <w:rPr>
          <w:lang w:val="en-GB"/>
        </w:rPr>
        <w:t>Dzenis</w:t>
      </w:r>
      <w:proofErr w:type="spellEnd"/>
      <w:r w:rsidR="00741948" w:rsidRPr="00B15A80">
        <w:rPr>
          <w:lang w:val="en-GB"/>
        </w:rPr>
        <w:t xml:space="preserve"> (2008) firstly reported the use of </w:t>
      </w:r>
      <w:proofErr w:type="spellStart"/>
      <w:r w:rsidR="00741948" w:rsidRPr="00B15A80">
        <w:rPr>
          <w:lang w:val="en-GB"/>
        </w:rPr>
        <w:t>nanofibres</w:t>
      </w:r>
      <w:proofErr w:type="spellEnd"/>
      <w:r w:rsidR="00741948" w:rsidRPr="00B15A80">
        <w:rPr>
          <w:lang w:val="en-GB"/>
        </w:rPr>
        <w:t xml:space="preserve"> to reinforce carbon fibre composite laminate</w:t>
      </w:r>
      <w:r w:rsidR="002E25A5" w:rsidRPr="00B15A80">
        <w:rPr>
          <w:lang w:val="en-GB"/>
        </w:rPr>
        <w:t xml:space="preserve"> and together with </w:t>
      </w:r>
      <w:proofErr w:type="spellStart"/>
      <w:r w:rsidR="002E25A5" w:rsidRPr="00B15A80">
        <w:rPr>
          <w:lang w:val="en-GB"/>
        </w:rPr>
        <w:t>Reneker</w:t>
      </w:r>
      <w:proofErr w:type="spellEnd"/>
      <w:r w:rsidR="002E25A5" w:rsidRPr="00B15A80">
        <w:rPr>
          <w:lang w:val="en-GB"/>
        </w:rPr>
        <w:t xml:space="preserve"> (</w:t>
      </w:r>
      <w:proofErr w:type="spellStart"/>
      <w:r w:rsidR="00B15A80" w:rsidRPr="00B15A80">
        <w:t>Dzenis</w:t>
      </w:r>
      <w:proofErr w:type="spellEnd"/>
      <w:r w:rsidR="00B15A80" w:rsidRPr="00B15A80">
        <w:t xml:space="preserve"> and </w:t>
      </w:r>
      <w:proofErr w:type="spellStart"/>
      <w:r w:rsidR="00B15A80" w:rsidRPr="00B15A80">
        <w:t>Reneker</w:t>
      </w:r>
      <w:proofErr w:type="spellEnd"/>
      <w:r w:rsidR="008F5F13">
        <w:t>,</w:t>
      </w:r>
      <w:r w:rsidR="00B15A80" w:rsidRPr="00B15A80">
        <w:t xml:space="preserve"> </w:t>
      </w:r>
      <w:r w:rsidR="002E25A5" w:rsidRPr="00B15A80">
        <w:rPr>
          <w:lang w:val="en-GB"/>
        </w:rPr>
        <w:t>2001</w:t>
      </w:r>
      <w:r w:rsidR="008B2F55" w:rsidRPr="00B15A80">
        <w:rPr>
          <w:lang w:val="en-GB"/>
        </w:rPr>
        <w:t>)</w:t>
      </w:r>
      <w:r w:rsidR="002E25A5" w:rsidRPr="00B15A80">
        <w:rPr>
          <w:lang w:val="en-GB"/>
        </w:rPr>
        <w:t xml:space="preserve"> presented a paten</w:t>
      </w:r>
      <w:r w:rsidR="00690A8D" w:rsidRPr="00B15A80">
        <w:rPr>
          <w:lang w:val="en-GB"/>
        </w:rPr>
        <w:t>t for the production of polymeric</w:t>
      </w:r>
      <w:r w:rsidR="002E25A5" w:rsidRPr="00B15A80">
        <w:rPr>
          <w:lang w:val="en-GB"/>
        </w:rPr>
        <w:t xml:space="preserve"> </w:t>
      </w:r>
      <w:proofErr w:type="spellStart"/>
      <w:r w:rsidR="002E25A5" w:rsidRPr="00B15A80">
        <w:rPr>
          <w:lang w:val="en-GB"/>
        </w:rPr>
        <w:t>nanofibers</w:t>
      </w:r>
      <w:proofErr w:type="spellEnd"/>
      <w:r w:rsidR="002E25A5" w:rsidRPr="00B15A80">
        <w:rPr>
          <w:lang w:val="en-GB"/>
        </w:rPr>
        <w:t xml:space="preserve"> by </w:t>
      </w:r>
      <w:proofErr w:type="spellStart"/>
      <w:r w:rsidR="002E25A5" w:rsidRPr="00B15A80">
        <w:rPr>
          <w:lang w:val="en-GB"/>
        </w:rPr>
        <w:t>electrospinning</w:t>
      </w:r>
      <w:proofErr w:type="spellEnd"/>
      <w:r w:rsidR="002E25A5">
        <w:rPr>
          <w:lang w:val="en-GB"/>
        </w:rPr>
        <w:t xml:space="preserve">. Since </w:t>
      </w:r>
      <w:r w:rsidR="008B2F55">
        <w:rPr>
          <w:lang w:val="en-GB"/>
        </w:rPr>
        <w:t>then</w:t>
      </w:r>
      <w:r w:rsidR="0038637B">
        <w:rPr>
          <w:lang w:val="en-GB"/>
        </w:rPr>
        <w:t>,</w:t>
      </w:r>
      <w:r w:rsidR="00E87635">
        <w:rPr>
          <w:lang w:val="en-GB"/>
        </w:rPr>
        <w:t xml:space="preserve"> many papers were </w:t>
      </w:r>
      <w:r w:rsidR="002E25A5">
        <w:rPr>
          <w:lang w:val="en-GB"/>
        </w:rPr>
        <w:t xml:space="preserve">published on the use of </w:t>
      </w:r>
      <w:proofErr w:type="spellStart"/>
      <w:r w:rsidR="002E25A5">
        <w:rPr>
          <w:lang w:val="en-GB"/>
        </w:rPr>
        <w:t>electrospun</w:t>
      </w:r>
      <w:proofErr w:type="spellEnd"/>
      <w:r w:rsidR="002E25A5">
        <w:rPr>
          <w:lang w:val="en-GB"/>
        </w:rPr>
        <w:t xml:space="preserve"> </w:t>
      </w:r>
      <w:proofErr w:type="spellStart"/>
      <w:r w:rsidR="002E25A5">
        <w:rPr>
          <w:lang w:val="en-GB"/>
        </w:rPr>
        <w:t>nanofibers</w:t>
      </w:r>
      <w:proofErr w:type="spellEnd"/>
      <w:r w:rsidR="002E25A5">
        <w:rPr>
          <w:lang w:val="en-GB"/>
        </w:rPr>
        <w:t xml:space="preserve"> in polymeric systems</w:t>
      </w:r>
      <w:r w:rsidR="00802BC2">
        <w:rPr>
          <w:lang w:val="en-GB"/>
        </w:rPr>
        <w:t xml:space="preserve">, but the research papers on their application as </w:t>
      </w:r>
      <w:r w:rsidR="00802BC2" w:rsidRPr="00B60584">
        <w:rPr>
          <w:lang w:val="en-GB"/>
        </w:rPr>
        <w:t>rei</w:t>
      </w:r>
      <w:r w:rsidR="00690A8D">
        <w:rPr>
          <w:lang w:val="en-GB"/>
        </w:rPr>
        <w:t>nforcement in polymer composite laminates</w:t>
      </w:r>
      <w:r w:rsidR="00802BC2">
        <w:rPr>
          <w:lang w:val="en-GB"/>
        </w:rPr>
        <w:t xml:space="preserve"> are still limited</w:t>
      </w:r>
      <w:r w:rsidR="002E25A5">
        <w:rPr>
          <w:lang w:val="en-GB"/>
        </w:rPr>
        <w:t>.</w:t>
      </w:r>
      <w:r w:rsidR="00536BA5">
        <w:rPr>
          <w:lang w:val="en-GB"/>
        </w:rPr>
        <w:t xml:space="preserve"> </w:t>
      </w:r>
      <w:r w:rsidR="00244C65">
        <w:rPr>
          <w:lang w:val="en-GB"/>
        </w:rPr>
        <w:t>It is well known that delamination (</w:t>
      </w:r>
      <w:proofErr w:type="spellStart"/>
      <w:r w:rsidR="00244C65">
        <w:rPr>
          <w:lang w:val="en-GB"/>
        </w:rPr>
        <w:t>interlaminar</w:t>
      </w:r>
      <w:proofErr w:type="spellEnd"/>
      <w:r w:rsidR="00244C65">
        <w:rPr>
          <w:lang w:val="en-GB"/>
        </w:rPr>
        <w:t xml:space="preserve"> cracking) in a laminate composite component </w:t>
      </w:r>
      <w:r w:rsidR="00244C65" w:rsidRPr="00536BA5">
        <w:rPr>
          <w:lang w:val="en-GB"/>
        </w:rPr>
        <w:t xml:space="preserve">is </w:t>
      </w:r>
      <w:r w:rsidR="00244C65">
        <w:rPr>
          <w:lang w:val="en-GB"/>
        </w:rPr>
        <w:t xml:space="preserve">one of most </w:t>
      </w:r>
      <w:r w:rsidR="00244C65" w:rsidRPr="00536BA5">
        <w:rPr>
          <w:lang w:val="en-GB"/>
        </w:rPr>
        <w:t>dangerous</w:t>
      </w:r>
      <w:r w:rsidR="00244C65">
        <w:rPr>
          <w:lang w:val="en-GB"/>
        </w:rPr>
        <w:t xml:space="preserve"> failure modes (</w:t>
      </w:r>
      <w:proofErr w:type="spellStart"/>
      <w:r w:rsidR="00244C65" w:rsidRPr="00B15A80">
        <w:rPr>
          <w:lang w:val="en-GB"/>
        </w:rPr>
        <w:t>Drzal</w:t>
      </w:r>
      <w:proofErr w:type="spellEnd"/>
      <w:r w:rsidR="00244C65" w:rsidRPr="00B15A80">
        <w:rPr>
          <w:lang w:val="en-GB"/>
        </w:rPr>
        <w:t xml:space="preserve"> and </w:t>
      </w:r>
      <w:proofErr w:type="spellStart"/>
      <w:r w:rsidR="00244C65" w:rsidRPr="00B15A80">
        <w:rPr>
          <w:lang w:val="en-GB"/>
        </w:rPr>
        <w:t>Madhukar</w:t>
      </w:r>
      <w:proofErr w:type="spellEnd"/>
      <w:r w:rsidR="00244C65" w:rsidRPr="00B15A80">
        <w:rPr>
          <w:lang w:val="en-GB"/>
        </w:rPr>
        <w:t>, 1993)</w:t>
      </w:r>
      <w:r w:rsidR="00244C65">
        <w:rPr>
          <w:lang w:val="en-GB"/>
        </w:rPr>
        <w:t xml:space="preserve">. </w:t>
      </w:r>
      <w:r w:rsidR="00244C65">
        <w:rPr>
          <w:color w:val="FF0000"/>
          <w:lang w:val="en-GB"/>
        </w:rPr>
        <w:t>D</w:t>
      </w:r>
      <w:r w:rsidR="00244C65" w:rsidRPr="00244C65">
        <w:rPr>
          <w:color w:val="FF0000"/>
          <w:lang w:val="en-GB"/>
        </w:rPr>
        <w:t xml:space="preserve">elamination takes place when </w:t>
      </w:r>
      <w:r w:rsidR="00244C65">
        <w:rPr>
          <w:color w:val="FF0000"/>
          <w:lang w:val="en-GB"/>
        </w:rPr>
        <w:t xml:space="preserve">a crack develops and propagates </w:t>
      </w:r>
      <w:r w:rsidR="00244C65" w:rsidRPr="00244C65">
        <w:rPr>
          <w:color w:val="FF0000"/>
          <w:lang w:val="en-GB"/>
        </w:rPr>
        <w:t xml:space="preserve">between two consecutive plies (the </w:t>
      </w:r>
      <w:proofErr w:type="spellStart"/>
      <w:r w:rsidR="00244C65" w:rsidRPr="00244C65">
        <w:rPr>
          <w:color w:val="FF0000"/>
          <w:lang w:val="en-GB"/>
        </w:rPr>
        <w:t>inte</w:t>
      </w:r>
      <w:r w:rsidR="00244C65">
        <w:rPr>
          <w:color w:val="FF0000"/>
          <w:lang w:val="en-GB"/>
        </w:rPr>
        <w:t>rlaminar</w:t>
      </w:r>
      <w:proofErr w:type="spellEnd"/>
      <w:r w:rsidR="00244C65">
        <w:rPr>
          <w:color w:val="FF0000"/>
          <w:lang w:val="en-GB"/>
        </w:rPr>
        <w:t xml:space="preserve"> region) usually filled </w:t>
      </w:r>
      <w:r w:rsidR="00244C65" w:rsidRPr="00244C65">
        <w:rPr>
          <w:color w:val="FF0000"/>
          <w:lang w:val="en-GB"/>
        </w:rPr>
        <w:t>with a thermosetting resin</w:t>
      </w:r>
      <w:r w:rsidR="00244C65">
        <w:rPr>
          <w:color w:val="FF0000"/>
          <w:lang w:val="en-GB"/>
        </w:rPr>
        <w:t xml:space="preserve"> that</w:t>
      </w:r>
      <w:r w:rsidR="00244C65" w:rsidRPr="00244C65">
        <w:rPr>
          <w:color w:val="FF0000"/>
          <w:lang w:val="en-GB"/>
        </w:rPr>
        <w:t xml:space="preserve"> is </w:t>
      </w:r>
      <w:r w:rsidR="00244C65">
        <w:rPr>
          <w:color w:val="FF0000"/>
          <w:lang w:val="en-GB"/>
        </w:rPr>
        <w:t xml:space="preserve">a brittle material, which, once </w:t>
      </w:r>
      <w:r w:rsidR="00244C65" w:rsidRPr="00244C65">
        <w:rPr>
          <w:color w:val="FF0000"/>
          <w:lang w:val="en-GB"/>
        </w:rPr>
        <w:t xml:space="preserve">cracked, </w:t>
      </w:r>
      <w:r w:rsidR="00E87635">
        <w:rPr>
          <w:color w:val="FF0000"/>
          <w:lang w:val="en-GB"/>
        </w:rPr>
        <w:t>allow</w:t>
      </w:r>
      <w:r w:rsidR="00244C65" w:rsidRPr="00244C65">
        <w:rPr>
          <w:color w:val="FF0000"/>
          <w:lang w:val="en-GB"/>
        </w:rPr>
        <w:t xml:space="preserve"> the delamination </w:t>
      </w:r>
      <w:r w:rsidR="00E87635">
        <w:rPr>
          <w:color w:val="FF0000"/>
          <w:lang w:val="en-GB"/>
        </w:rPr>
        <w:t>to propagate</w:t>
      </w:r>
      <w:r w:rsidR="00244C65" w:rsidRPr="00244C65">
        <w:rPr>
          <w:color w:val="FF0000"/>
          <w:lang w:val="en-GB"/>
        </w:rPr>
        <w:t xml:space="preserve"> rapidly. In order to reduce delamination</w:t>
      </w:r>
      <w:r w:rsidR="00457CE0" w:rsidRPr="00244C65">
        <w:rPr>
          <w:color w:val="FF0000"/>
          <w:lang w:val="en-GB"/>
        </w:rPr>
        <w:t xml:space="preserve"> </w:t>
      </w:r>
      <w:r w:rsidR="00244C65" w:rsidRPr="00244C65">
        <w:rPr>
          <w:color w:val="FF0000"/>
          <w:lang w:val="en-GB"/>
        </w:rPr>
        <w:t xml:space="preserve">of composite </w:t>
      </w:r>
      <w:r w:rsidR="00E87635">
        <w:rPr>
          <w:color w:val="FF0000"/>
          <w:lang w:val="en-GB"/>
        </w:rPr>
        <w:t>laminates</w:t>
      </w:r>
      <w:r w:rsidR="00244C65" w:rsidRPr="00244C65">
        <w:rPr>
          <w:color w:val="FF0000"/>
          <w:lang w:val="en-GB"/>
        </w:rPr>
        <w:t xml:space="preserve"> several strategies are pursued</w:t>
      </w:r>
      <w:r w:rsidR="00244C65">
        <w:rPr>
          <w:lang w:val="en-GB"/>
        </w:rPr>
        <w:t>, consisting in the</w:t>
      </w:r>
      <w:r w:rsidR="00457CE0">
        <w:rPr>
          <w:lang w:val="en-GB"/>
        </w:rPr>
        <w:t xml:space="preserve"> use</w:t>
      </w:r>
      <w:r w:rsidR="00457CE0" w:rsidRPr="00536BA5">
        <w:rPr>
          <w:lang w:val="en-GB"/>
        </w:rPr>
        <w:t xml:space="preserve"> </w:t>
      </w:r>
      <w:r w:rsidR="00457CE0">
        <w:rPr>
          <w:lang w:val="en-GB"/>
        </w:rPr>
        <w:t xml:space="preserve">of </w:t>
      </w:r>
      <w:r w:rsidR="00457CE0" w:rsidRPr="00536BA5">
        <w:rPr>
          <w:lang w:val="en-GB"/>
        </w:rPr>
        <w:t>additional reinforcing agents</w:t>
      </w:r>
      <w:r w:rsidR="00AE3EAA">
        <w:rPr>
          <w:lang w:val="en-GB"/>
        </w:rPr>
        <w:t xml:space="preserve">, such as through-thickness reinforcement (stitching or z-pin) </w:t>
      </w:r>
      <w:r w:rsidR="00AE3EAA" w:rsidRPr="00B15A80">
        <w:rPr>
          <w:lang w:val="en-GB"/>
        </w:rPr>
        <w:t>(</w:t>
      </w:r>
      <w:proofErr w:type="spellStart"/>
      <w:r w:rsidR="008A6B34" w:rsidRPr="00B15A80">
        <w:rPr>
          <w:lang w:val="en-GB"/>
        </w:rPr>
        <w:t>Dransfield</w:t>
      </w:r>
      <w:proofErr w:type="spellEnd"/>
      <w:r w:rsidR="008A6B34" w:rsidRPr="00B15A80">
        <w:rPr>
          <w:lang w:val="en-GB"/>
        </w:rPr>
        <w:t xml:space="preserve">, 1994; </w:t>
      </w:r>
      <w:proofErr w:type="spellStart"/>
      <w:r w:rsidR="008A6B34" w:rsidRPr="00B15A80">
        <w:rPr>
          <w:lang w:val="en-GB"/>
        </w:rPr>
        <w:t>Mouritz</w:t>
      </w:r>
      <w:proofErr w:type="spellEnd"/>
      <w:r w:rsidR="008A6B34" w:rsidRPr="00B15A80">
        <w:rPr>
          <w:lang w:val="en-GB"/>
        </w:rPr>
        <w:t>, 2007),</w:t>
      </w:r>
      <w:r w:rsidR="00AE3EAA" w:rsidRPr="00311129">
        <w:rPr>
          <w:color w:val="FF0000"/>
          <w:lang w:val="en-GB"/>
        </w:rPr>
        <w:t xml:space="preserve"> </w:t>
      </w:r>
      <w:r w:rsidR="00AE3EAA" w:rsidRPr="00405682">
        <w:rPr>
          <w:lang w:val="en-GB"/>
        </w:rPr>
        <w:t xml:space="preserve">nanotubes </w:t>
      </w:r>
      <w:r w:rsidR="00AE3EAA" w:rsidRPr="00B15A80">
        <w:rPr>
          <w:lang w:val="en-GB"/>
        </w:rPr>
        <w:t>(</w:t>
      </w:r>
      <w:r w:rsidR="00405682" w:rsidRPr="00B15A80">
        <w:rPr>
          <w:lang w:val="en-GB"/>
        </w:rPr>
        <w:t>Zhu et al, 2007</w:t>
      </w:r>
      <w:r w:rsidR="00312FD7">
        <w:rPr>
          <w:lang w:val="en-GB"/>
        </w:rPr>
        <w:t>;</w:t>
      </w:r>
      <w:r w:rsidR="004F1B59" w:rsidRPr="00B15A80">
        <w:rPr>
          <w:lang w:val="en-GB"/>
        </w:rPr>
        <w:t xml:space="preserve"> White and Sue, 2012</w:t>
      </w:r>
      <w:r w:rsidR="00AE3EAA" w:rsidRPr="00B15A80">
        <w:rPr>
          <w:lang w:val="en-GB"/>
        </w:rPr>
        <w:t>)</w:t>
      </w:r>
      <w:r w:rsidR="00AE3EAA" w:rsidRPr="00405682">
        <w:rPr>
          <w:lang w:val="en-GB"/>
        </w:rPr>
        <w:t xml:space="preserve"> </w:t>
      </w:r>
      <w:r w:rsidR="00AE3EAA">
        <w:rPr>
          <w:lang w:val="en-GB"/>
        </w:rPr>
        <w:t xml:space="preserve">or </w:t>
      </w:r>
      <w:r w:rsidR="004F1B59">
        <w:rPr>
          <w:lang w:val="en-GB"/>
        </w:rPr>
        <w:t xml:space="preserve">polycarbonate </w:t>
      </w:r>
      <w:r w:rsidR="004F1B59" w:rsidRPr="00B15A80">
        <w:rPr>
          <w:lang w:val="en-GB"/>
        </w:rPr>
        <w:t xml:space="preserve">films </w:t>
      </w:r>
      <w:r w:rsidR="00457CE0" w:rsidRPr="00B15A80">
        <w:rPr>
          <w:lang w:val="en-GB"/>
        </w:rPr>
        <w:t>(</w:t>
      </w:r>
      <w:proofErr w:type="spellStart"/>
      <w:r w:rsidR="004F1B59" w:rsidRPr="00B15A80">
        <w:rPr>
          <w:lang w:val="en-GB"/>
        </w:rPr>
        <w:t>Qian</w:t>
      </w:r>
      <w:proofErr w:type="spellEnd"/>
      <w:r w:rsidR="004F1B59" w:rsidRPr="00B15A80">
        <w:rPr>
          <w:lang w:val="en-GB"/>
        </w:rPr>
        <w:t xml:space="preserve"> et al, 2018</w:t>
      </w:r>
      <w:r w:rsidR="00457CE0" w:rsidRPr="00B15A80">
        <w:rPr>
          <w:lang w:val="en-GB"/>
        </w:rPr>
        <w:t>).</w:t>
      </w:r>
      <w:r w:rsidR="00AE3EAA">
        <w:rPr>
          <w:lang w:val="en-GB"/>
        </w:rPr>
        <w:t xml:space="preserve"> </w:t>
      </w:r>
      <w:r w:rsidR="00AE3EAA" w:rsidRPr="00D66AB1">
        <w:rPr>
          <w:lang w:val="en-GB"/>
        </w:rPr>
        <w:t xml:space="preserve">Improvement of damage resistance with </w:t>
      </w:r>
      <w:proofErr w:type="spellStart"/>
      <w:r w:rsidR="00AE3EAA" w:rsidRPr="00D66AB1">
        <w:rPr>
          <w:lang w:val="en-GB"/>
        </w:rPr>
        <w:t>electrospun</w:t>
      </w:r>
      <w:proofErr w:type="spellEnd"/>
      <w:r w:rsidR="00AE3EAA" w:rsidRPr="00D66AB1">
        <w:rPr>
          <w:lang w:val="en-GB"/>
        </w:rPr>
        <w:t xml:space="preserve"> </w:t>
      </w:r>
      <w:proofErr w:type="spellStart"/>
      <w:r w:rsidR="00AE3EAA" w:rsidRPr="00D66AB1">
        <w:rPr>
          <w:lang w:val="en-GB"/>
        </w:rPr>
        <w:t>nano</w:t>
      </w:r>
      <w:proofErr w:type="spellEnd"/>
      <w:r w:rsidR="00AE3EAA" w:rsidRPr="00D66AB1">
        <w:rPr>
          <w:lang w:val="en-GB"/>
        </w:rPr>
        <w:t xml:space="preserve">-interlayers </w:t>
      </w:r>
      <w:r w:rsidR="00444CAD" w:rsidRPr="00D66AB1">
        <w:rPr>
          <w:lang w:val="en-GB"/>
        </w:rPr>
        <w:t xml:space="preserve">can be </w:t>
      </w:r>
      <w:r w:rsidR="00AE3EAA" w:rsidRPr="00D66AB1">
        <w:rPr>
          <w:lang w:val="en-GB"/>
        </w:rPr>
        <w:t xml:space="preserve">a </w:t>
      </w:r>
      <w:r w:rsidR="00444CAD" w:rsidRPr="00D66AB1">
        <w:rPr>
          <w:lang w:val="en-GB"/>
        </w:rPr>
        <w:t>very promising</w:t>
      </w:r>
      <w:r w:rsidR="00AE3EAA" w:rsidRPr="00D66AB1">
        <w:rPr>
          <w:lang w:val="en-GB"/>
        </w:rPr>
        <w:t xml:space="preserve"> and cost-effective approach</w:t>
      </w:r>
      <w:r w:rsidR="00444CAD" w:rsidRPr="00D66AB1">
        <w:rPr>
          <w:lang w:val="en-GB"/>
        </w:rPr>
        <w:t>.</w:t>
      </w:r>
      <w:r w:rsidR="004B5533">
        <w:rPr>
          <w:lang w:val="en-GB"/>
        </w:rPr>
        <w:t xml:space="preserve"> </w:t>
      </w:r>
      <w:r w:rsidR="00C2658E">
        <w:rPr>
          <w:lang w:val="en-GB"/>
        </w:rPr>
        <w:t xml:space="preserve">Different polymers have been used to produce such </w:t>
      </w:r>
      <w:proofErr w:type="spellStart"/>
      <w:r w:rsidR="00C2658E">
        <w:rPr>
          <w:lang w:val="en-GB"/>
        </w:rPr>
        <w:t>nano</w:t>
      </w:r>
      <w:proofErr w:type="spellEnd"/>
      <w:r w:rsidR="00C2658E">
        <w:rPr>
          <w:lang w:val="en-GB"/>
        </w:rPr>
        <w:t>-</w:t>
      </w:r>
      <w:r w:rsidR="00C2658E" w:rsidRPr="00B15A80">
        <w:rPr>
          <w:lang w:val="en-GB"/>
        </w:rPr>
        <w:t xml:space="preserve">interlayers. </w:t>
      </w:r>
      <w:r w:rsidR="002E25A5" w:rsidRPr="00B15A80">
        <w:rPr>
          <w:lang w:val="en-GB"/>
        </w:rPr>
        <w:t>Li et al. (2008) compared</w:t>
      </w:r>
      <w:r w:rsidR="002E25A5" w:rsidRPr="00741948">
        <w:rPr>
          <w:lang w:val="en-GB"/>
        </w:rPr>
        <w:t xml:space="preserve"> the toughening effect of</w:t>
      </w:r>
      <w:r w:rsidR="002E25A5">
        <w:rPr>
          <w:lang w:val="en-GB"/>
        </w:rPr>
        <w:t xml:space="preserve"> </w:t>
      </w:r>
      <w:proofErr w:type="spellStart"/>
      <w:r w:rsidR="00C2658E">
        <w:rPr>
          <w:lang w:val="en-GB"/>
        </w:rPr>
        <w:t>polysulfone</w:t>
      </w:r>
      <w:proofErr w:type="spellEnd"/>
      <w:r w:rsidR="00C2658E">
        <w:rPr>
          <w:lang w:val="en-GB"/>
        </w:rPr>
        <w:t xml:space="preserve"> (PSU) </w:t>
      </w:r>
      <w:proofErr w:type="spellStart"/>
      <w:r w:rsidR="00C2658E">
        <w:rPr>
          <w:lang w:val="en-GB"/>
        </w:rPr>
        <w:t>electrospun</w:t>
      </w:r>
      <w:proofErr w:type="spellEnd"/>
      <w:r w:rsidR="00C2658E">
        <w:rPr>
          <w:lang w:val="en-GB"/>
        </w:rPr>
        <w:t xml:space="preserve"> </w:t>
      </w:r>
      <w:proofErr w:type="spellStart"/>
      <w:r w:rsidR="00C2658E">
        <w:rPr>
          <w:lang w:val="en-GB"/>
        </w:rPr>
        <w:t>nanofibers</w:t>
      </w:r>
      <w:proofErr w:type="spellEnd"/>
      <w:r w:rsidR="00C2658E">
        <w:rPr>
          <w:lang w:val="en-GB"/>
        </w:rPr>
        <w:t xml:space="preserve"> </w:t>
      </w:r>
      <w:r w:rsidR="00B15620">
        <w:rPr>
          <w:lang w:val="en-GB"/>
        </w:rPr>
        <w:t>with that of PSU films in carbon-</w:t>
      </w:r>
      <w:proofErr w:type="spellStart"/>
      <w:r w:rsidR="00B15620">
        <w:rPr>
          <w:lang w:val="en-GB"/>
        </w:rPr>
        <w:t>fiber</w:t>
      </w:r>
      <w:proofErr w:type="spellEnd"/>
      <w:r w:rsidR="00B15620">
        <w:rPr>
          <w:lang w:val="en-GB"/>
        </w:rPr>
        <w:t>-reinfor</w:t>
      </w:r>
      <w:r w:rsidR="00080F29">
        <w:rPr>
          <w:lang w:val="en-GB"/>
        </w:rPr>
        <w:t>c</w:t>
      </w:r>
      <w:r w:rsidR="00B15620">
        <w:rPr>
          <w:lang w:val="en-GB"/>
        </w:rPr>
        <w:t xml:space="preserve">ed </w:t>
      </w:r>
      <w:r w:rsidR="00080F29">
        <w:rPr>
          <w:lang w:val="en-GB"/>
        </w:rPr>
        <w:t xml:space="preserve">laminates, while </w:t>
      </w:r>
      <w:proofErr w:type="spellStart"/>
      <w:r w:rsidR="00080F29" w:rsidRPr="00B15A80">
        <w:rPr>
          <w:lang w:val="en-GB"/>
        </w:rPr>
        <w:t>Magniez</w:t>
      </w:r>
      <w:proofErr w:type="spellEnd"/>
      <w:r w:rsidR="00080F29" w:rsidRPr="00B15A80">
        <w:rPr>
          <w:lang w:val="en-GB"/>
        </w:rPr>
        <w:t xml:space="preserve"> et al (2010)</w:t>
      </w:r>
      <w:r w:rsidR="00B15620" w:rsidRPr="00B15A80">
        <w:rPr>
          <w:lang w:val="en-GB"/>
        </w:rPr>
        <w:t xml:space="preserve"> </w:t>
      </w:r>
      <w:r w:rsidR="00080F29" w:rsidRPr="00B15A80">
        <w:rPr>
          <w:lang w:val="en-GB"/>
        </w:rPr>
        <w:t xml:space="preserve">used </w:t>
      </w:r>
      <w:proofErr w:type="spellStart"/>
      <w:r w:rsidR="00080F29" w:rsidRPr="00B15A80">
        <w:rPr>
          <w:lang w:val="en-GB"/>
        </w:rPr>
        <w:t>electrospun</w:t>
      </w:r>
      <w:proofErr w:type="spellEnd"/>
      <w:r w:rsidR="00080F29" w:rsidRPr="00B15A80">
        <w:rPr>
          <w:lang w:val="en-GB"/>
        </w:rPr>
        <w:t xml:space="preserve"> poly(</w:t>
      </w:r>
      <w:proofErr w:type="spellStart"/>
      <w:r w:rsidR="00080F29" w:rsidRPr="00B15A80">
        <w:rPr>
          <w:lang w:val="en-GB"/>
        </w:rPr>
        <w:t>vin</w:t>
      </w:r>
      <w:r w:rsidR="00080F29">
        <w:rPr>
          <w:lang w:val="en-GB"/>
        </w:rPr>
        <w:t>ylidene</w:t>
      </w:r>
      <w:proofErr w:type="spellEnd"/>
      <w:r w:rsidR="00080F29">
        <w:rPr>
          <w:lang w:val="en-GB"/>
        </w:rPr>
        <w:t xml:space="preserve"> fluoride) </w:t>
      </w:r>
      <w:r w:rsidR="00080F29" w:rsidRPr="00080F29">
        <w:rPr>
          <w:lang w:val="en-GB"/>
        </w:rPr>
        <w:t xml:space="preserve">(PVDF) </w:t>
      </w:r>
      <w:proofErr w:type="spellStart"/>
      <w:r w:rsidR="00080F29" w:rsidRPr="00080F29">
        <w:rPr>
          <w:lang w:val="en-GB"/>
        </w:rPr>
        <w:t>nanofibres</w:t>
      </w:r>
      <w:proofErr w:type="spellEnd"/>
      <w:r w:rsidR="00080F29" w:rsidRPr="00080F29">
        <w:rPr>
          <w:lang w:val="en-GB"/>
        </w:rPr>
        <w:t xml:space="preserve"> to toughen an epoxy matrix composite</w:t>
      </w:r>
      <w:r w:rsidR="00080F29">
        <w:rPr>
          <w:lang w:val="en-GB"/>
        </w:rPr>
        <w:t>.</w:t>
      </w:r>
      <w:r w:rsidR="00636112">
        <w:rPr>
          <w:lang w:val="en-GB"/>
        </w:rPr>
        <w:t xml:space="preserve"> </w:t>
      </w:r>
      <w:proofErr w:type="spellStart"/>
      <w:r w:rsidR="00636112" w:rsidRPr="002C0A9C">
        <w:rPr>
          <w:color w:val="FF0000"/>
          <w:lang w:val="en-GB"/>
        </w:rPr>
        <w:t>Cicala</w:t>
      </w:r>
      <w:proofErr w:type="spellEnd"/>
      <w:r w:rsidR="00636112" w:rsidRPr="002C0A9C">
        <w:rPr>
          <w:color w:val="FF0000"/>
          <w:lang w:val="en-GB"/>
        </w:rPr>
        <w:t xml:space="preserve"> et al. (201</w:t>
      </w:r>
      <w:r w:rsidR="00F8683E" w:rsidRPr="002C0A9C">
        <w:rPr>
          <w:color w:val="FF0000"/>
          <w:lang w:val="en-GB"/>
        </w:rPr>
        <w:t>8</w:t>
      </w:r>
      <w:r w:rsidR="00636112" w:rsidRPr="002C0A9C">
        <w:rPr>
          <w:color w:val="FF0000"/>
          <w:lang w:val="en-GB"/>
        </w:rPr>
        <w:t xml:space="preserve">) used </w:t>
      </w:r>
      <w:proofErr w:type="spellStart"/>
      <w:r w:rsidR="00636112" w:rsidRPr="002C0A9C">
        <w:rPr>
          <w:color w:val="FF0000"/>
          <w:lang w:val="en-GB"/>
        </w:rPr>
        <w:t>electrospun</w:t>
      </w:r>
      <w:proofErr w:type="spellEnd"/>
      <w:r w:rsidR="00636112" w:rsidRPr="002C0A9C">
        <w:rPr>
          <w:color w:val="FF0000"/>
          <w:lang w:val="en-GB"/>
        </w:rPr>
        <w:t xml:space="preserve"> soluble veils from </w:t>
      </w:r>
      <w:r w:rsidR="00CB1D37" w:rsidRPr="002C0A9C">
        <w:rPr>
          <w:color w:val="FF0000"/>
          <w:lang w:val="en-GB"/>
        </w:rPr>
        <w:t xml:space="preserve">blends of </w:t>
      </w:r>
      <w:proofErr w:type="spellStart"/>
      <w:r w:rsidR="00636112" w:rsidRPr="002C0A9C">
        <w:rPr>
          <w:color w:val="FF0000"/>
          <w:lang w:val="en-GB"/>
        </w:rPr>
        <w:t>polyethersulfones</w:t>
      </w:r>
      <w:proofErr w:type="spellEnd"/>
      <w:r w:rsidR="00764289" w:rsidRPr="002C0A9C">
        <w:rPr>
          <w:color w:val="FF0000"/>
          <w:lang w:val="en-GB"/>
        </w:rPr>
        <w:t xml:space="preserve"> (PES)</w:t>
      </w:r>
      <w:r w:rsidR="00636112" w:rsidRPr="002C0A9C">
        <w:rPr>
          <w:color w:val="FF0000"/>
          <w:lang w:val="en-GB"/>
        </w:rPr>
        <w:t xml:space="preserve"> </w:t>
      </w:r>
      <w:r w:rsidR="00E01711" w:rsidRPr="002C0A9C">
        <w:rPr>
          <w:color w:val="FF0000"/>
          <w:lang w:val="en-GB"/>
        </w:rPr>
        <w:t xml:space="preserve">with different molecular </w:t>
      </w:r>
      <w:r w:rsidR="00E01711" w:rsidRPr="00CB067D">
        <w:rPr>
          <w:color w:val="FF0000"/>
          <w:lang w:val="en-GB"/>
        </w:rPr>
        <w:t xml:space="preserve">mass </w:t>
      </w:r>
      <w:r w:rsidR="00636112" w:rsidRPr="00CB067D">
        <w:rPr>
          <w:color w:val="FF0000"/>
          <w:lang w:val="en-GB"/>
        </w:rPr>
        <w:t xml:space="preserve">for </w:t>
      </w:r>
      <w:r w:rsidR="002D17B7" w:rsidRPr="00CB067D">
        <w:rPr>
          <w:color w:val="FF0000"/>
          <w:lang w:val="en-GB"/>
        </w:rPr>
        <w:t>toughening</w:t>
      </w:r>
      <w:r w:rsidR="00494BF0" w:rsidRPr="00CB067D">
        <w:rPr>
          <w:color w:val="FF0000"/>
          <w:lang w:val="en-GB"/>
        </w:rPr>
        <w:t xml:space="preserve"> </w:t>
      </w:r>
      <w:r w:rsidR="00636112" w:rsidRPr="00CB067D">
        <w:rPr>
          <w:color w:val="FF0000"/>
          <w:lang w:val="en-GB"/>
        </w:rPr>
        <w:t xml:space="preserve">carbon </w:t>
      </w:r>
      <w:proofErr w:type="spellStart"/>
      <w:r w:rsidR="00636112" w:rsidRPr="00CB067D">
        <w:rPr>
          <w:color w:val="FF0000"/>
          <w:lang w:val="en-GB"/>
        </w:rPr>
        <w:t>ﬁber</w:t>
      </w:r>
      <w:proofErr w:type="spellEnd"/>
      <w:r w:rsidR="00636112" w:rsidRPr="00CB067D">
        <w:rPr>
          <w:color w:val="FF0000"/>
          <w:lang w:val="en-GB"/>
        </w:rPr>
        <w:t xml:space="preserve">/epoxy </w:t>
      </w:r>
      <w:proofErr w:type="spellStart"/>
      <w:r w:rsidR="00E0448A" w:rsidRPr="00CB067D">
        <w:rPr>
          <w:color w:val="FF0000"/>
          <w:lang w:val="en-GB"/>
        </w:rPr>
        <w:t>prepreg</w:t>
      </w:r>
      <w:proofErr w:type="spellEnd"/>
      <w:r w:rsidR="00E0448A" w:rsidRPr="00CB067D">
        <w:rPr>
          <w:color w:val="FF0000"/>
          <w:lang w:val="en-GB"/>
        </w:rPr>
        <w:t xml:space="preserve"> </w:t>
      </w:r>
      <w:r w:rsidR="00636112" w:rsidRPr="00CB067D">
        <w:rPr>
          <w:color w:val="FF0000"/>
          <w:lang w:val="en-GB"/>
        </w:rPr>
        <w:t>composites</w:t>
      </w:r>
      <w:r w:rsidR="00E0448A" w:rsidRPr="00CB067D">
        <w:rPr>
          <w:color w:val="FF0000"/>
          <w:lang w:val="en-GB"/>
        </w:rPr>
        <w:t xml:space="preserve"> and studied the effect of the molecular mass on both the morphology and thermo</w:t>
      </w:r>
      <w:r w:rsidR="00494BF0" w:rsidRPr="00CB067D">
        <w:rPr>
          <w:color w:val="FF0000"/>
          <w:lang w:val="en-GB"/>
        </w:rPr>
        <w:t>-</w:t>
      </w:r>
      <w:r w:rsidR="00E0448A" w:rsidRPr="00CB067D">
        <w:rPr>
          <w:color w:val="FF0000"/>
          <w:lang w:val="en-GB"/>
        </w:rPr>
        <w:t xml:space="preserve">mechanical </w:t>
      </w:r>
      <w:r w:rsidR="00E0448A" w:rsidRPr="00CB067D">
        <w:rPr>
          <w:color w:val="FF0000"/>
          <w:lang w:val="en-GB"/>
        </w:rPr>
        <w:lastRenderedPageBreak/>
        <w:t>properties of the composites</w:t>
      </w:r>
      <w:r w:rsidR="002708DB" w:rsidRPr="00CB067D">
        <w:rPr>
          <w:color w:val="FF0000"/>
          <w:lang w:val="en-GB"/>
        </w:rPr>
        <w:t xml:space="preserve">. They </w:t>
      </w:r>
      <w:r w:rsidR="00764289" w:rsidRPr="00CB067D">
        <w:rPr>
          <w:color w:val="FF0000"/>
          <w:lang w:val="en-GB"/>
        </w:rPr>
        <w:t>compared two kind</w:t>
      </w:r>
      <w:r w:rsidR="0051638A">
        <w:rPr>
          <w:color w:val="FF0000"/>
          <w:lang w:val="en-GB"/>
        </w:rPr>
        <w:t>s</w:t>
      </w:r>
      <w:r w:rsidR="00764289" w:rsidRPr="00CB067D">
        <w:rPr>
          <w:color w:val="FF0000"/>
          <w:lang w:val="en-GB"/>
        </w:rPr>
        <w:t xml:space="preserve"> of laminates, one with PES powder pre-dissolution in the resin and the other with PES veils placed within the pre-</w:t>
      </w:r>
      <w:proofErr w:type="spellStart"/>
      <w:r w:rsidR="00764289" w:rsidRPr="00CB067D">
        <w:rPr>
          <w:color w:val="FF0000"/>
          <w:lang w:val="en-GB"/>
        </w:rPr>
        <w:t>preg</w:t>
      </w:r>
      <w:proofErr w:type="spellEnd"/>
      <w:r w:rsidR="00764289" w:rsidRPr="00CB067D">
        <w:rPr>
          <w:color w:val="FF0000"/>
          <w:lang w:val="en-GB"/>
        </w:rPr>
        <w:t xml:space="preserve"> laminate. E</w:t>
      </w:r>
      <w:r w:rsidR="00494BF0" w:rsidRPr="00CB067D">
        <w:rPr>
          <w:color w:val="FF0000"/>
          <w:lang w:val="en-GB"/>
        </w:rPr>
        <w:t>vidence of</w:t>
      </w:r>
      <w:r w:rsidR="002708DB" w:rsidRPr="00CB067D">
        <w:rPr>
          <w:color w:val="FF0000"/>
          <w:lang w:val="en-GB"/>
        </w:rPr>
        <w:t xml:space="preserve"> dissolution </w:t>
      </w:r>
      <w:r w:rsidR="00494BF0" w:rsidRPr="00CB067D">
        <w:rPr>
          <w:color w:val="FF0000"/>
          <w:lang w:val="en-GB"/>
        </w:rPr>
        <w:t>and phase-</w:t>
      </w:r>
      <w:proofErr w:type="gramStart"/>
      <w:r w:rsidR="00494BF0" w:rsidRPr="00CB067D">
        <w:rPr>
          <w:color w:val="FF0000"/>
          <w:lang w:val="en-GB"/>
        </w:rPr>
        <w:t>separation</w:t>
      </w:r>
      <w:proofErr w:type="gramEnd"/>
      <w:r w:rsidR="00494BF0" w:rsidRPr="00CB067D">
        <w:rPr>
          <w:color w:val="FF0000"/>
          <w:lang w:val="en-GB"/>
        </w:rPr>
        <w:t xml:space="preserve"> phenomena </w:t>
      </w:r>
      <w:r w:rsidR="00764289" w:rsidRPr="00CB067D">
        <w:rPr>
          <w:color w:val="FF0000"/>
          <w:lang w:val="en-GB"/>
        </w:rPr>
        <w:t xml:space="preserve">of the </w:t>
      </w:r>
      <w:proofErr w:type="spellStart"/>
      <w:r w:rsidR="00764289" w:rsidRPr="00CB067D">
        <w:rPr>
          <w:color w:val="FF0000"/>
          <w:lang w:val="en-GB"/>
        </w:rPr>
        <w:t>nanofibrous</w:t>
      </w:r>
      <w:proofErr w:type="spellEnd"/>
      <w:r w:rsidR="00764289" w:rsidRPr="00CB067D">
        <w:rPr>
          <w:color w:val="FF0000"/>
          <w:lang w:val="en-GB"/>
        </w:rPr>
        <w:t xml:space="preserve"> veils</w:t>
      </w:r>
      <w:r w:rsidR="002708DB" w:rsidRPr="00CB067D">
        <w:rPr>
          <w:color w:val="FF0000"/>
          <w:lang w:val="en-GB"/>
        </w:rPr>
        <w:t xml:space="preserve"> </w:t>
      </w:r>
      <w:r w:rsidR="00764289" w:rsidRPr="00CB067D">
        <w:rPr>
          <w:color w:val="FF0000"/>
          <w:lang w:val="en-GB"/>
        </w:rPr>
        <w:t>were reported for</w:t>
      </w:r>
      <w:r w:rsidR="00494BF0" w:rsidRPr="00CB067D">
        <w:rPr>
          <w:color w:val="FF0000"/>
          <w:lang w:val="en-GB"/>
        </w:rPr>
        <w:t xml:space="preserve"> </w:t>
      </w:r>
      <w:r w:rsidR="002708DB" w:rsidRPr="00CB067D">
        <w:rPr>
          <w:color w:val="FF0000"/>
          <w:lang w:val="en-GB"/>
        </w:rPr>
        <w:t>low molecular mass</w:t>
      </w:r>
      <w:r w:rsidR="00494BF0" w:rsidRPr="00CB067D">
        <w:rPr>
          <w:color w:val="FF0000"/>
          <w:lang w:val="en-GB"/>
        </w:rPr>
        <w:t xml:space="preserve"> </w:t>
      </w:r>
      <w:r w:rsidR="00764289" w:rsidRPr="00CB067D">
        <w:rPr>
          <w:color w:val="FF0000"/>
          <w:lang w:val="en-GB"/>
        </w:rPr>
        <w:t xml:space="preserve">of thermoplastic </w:t>
      </w:r>
      <w:r w:rsidR="002708DB" w:rsidRPr="00CB067D">
        <w:rPr>
          <w:color w:val="FF0000"/>
          <w:lang w:val="en-GB"/>
        </w:rPr>
        <w:t xml:space="preserve">and traces of </w:t>
      </w:r>
      <w:proofErr w:type="spellStart"/>
      <w:r w:rsidR="002708DB" w:rsidRPr="00CB067D">
        <w:rPr>
          <w:color w:val="FF0000"/>
          <w:lang w:val="en-GB"/>
        </w:rPr>
        <w:t>undissolved</w:t>
      </w:r>
      <w:proofErr w:type="spellEnd"/>
      <w:r w:rsidR="002708DB" w:rsidRPr="00CB067D">
        <w:rPr>
          <w:color w:val="FF0000"/>
          <w:lang w:val="en-GB"/>
        </w:rPr>
        <w:t xml:space="preserve"> </w:t>
      </w:r>
      <w:proofErr w:type="spellStart"/>
      <w:r w:rsidR="002708DB" w:rsidRPr="00CB067D">
        <w:rPr>
          <w:color w:val="FF0000"/>
          <w:lang w:val="en-GB"/>
        </w:rPr>
        <w:t>fibers</w:t>
      </w:r>
      <w:proofErr w:type="spellEnd"/>
      <w:r w:rsidR="002708DB" w:rsidRPr="00CB067D">
        <w:rPr>
          <w:color w:val="FF0000"/>
          <w:lang w:val="en-GB"/>
        </w:rPr>
        <w:t xml:space="preserve"> at high molecular mass</w:t>
      </w:r>
      <w:r w:rsidR="00803103" w:rsidRPr="00CB067D">
        <w:rPr>
          <w:color w:val="FF0000"/>
          <w:lang w:val="en-GB"/>
        </w:rPr>
        <w:t xml:space="preserve"> were detected.</w:t>
      </w:r>
      <w:r w:rsidR="00D51C08" w:rsidRPr="00CB067D">
        <w:rPr>
          <w:color w:val="FF0000"/>
          <w:lang w:val="en-GB"/>
        </w:rPr>
        <w:t xml:space="preserve"> </w:t>
      </w:r>
      <w:r w:rsidR="00803103" w:rsidRPr="00CB067D">
        <w:rPr>
          <w:color w:val="FF0000"/>
          <w:lang w:val="en-GB"/>
        </w:rPr>
        <w:t xml:space="preserve">Also </w:t>
      </w:r>
      <w:r w:rsidR="00803103" w:rsidRPr="002C0A9C">
        <w:rPr>
          <w:color w:val="FF0000"/>
          <w:lang w:val="en-GB"/>
        </w:rPr>
        <w:t xml:space="preserve">the glass transition temperatures </w:t>
      </w:r>
      <w:r w:rsidR="000A4FE1" w:rsidRPr="002C0A9C">
        <w:rPr>
          <w:color w:val="FF0000"/>
          <w:lang w:val="en-GB"/>
        </w:rPr>
        <w:t>resulted differently</w:t>
      </w:r>
      <w:r w:rsidR="00803103" w:rsidRPr="002C0A9C">
        <w:rPr>
          <w:color w:val="FF0000"/>
          <w:lang w:val="en-GB"/>
        </w:rPr>
        <w:t xml:space="preserve"> affected by both the two arrangements and molar masses used.</w:t>
      </w:r>
      <w:r w:rsidR="00514EED">
        <w:rPr>
          <w:color w:val="FF0000"/>
          <w:lang w:val="en-GB"/>
        </w:rPr>
        <w:t xml:space="preserve"> </w:t>
      </w:r>
      <w:r w:rsidR="00581909">
        <w:rPr>
          <w:lang w:val="en-GB"/>
        </w:rPr>
        <w:t>I</w:t>
      </w:r>
      <w:r w:rsidR="00A547A4">
        <w:rPr>
          <w:lang w:val="en-GB"/>
        </w:rPr>
        <w:t xml:space="preserve">mprovements of both </w:t>
      </w:r>
      <w:r w:rsidR="00A547A4" w:rsidRPr="00A547A4">
        <w:rPr>
          <w:lang w:val="en-GB"/>
        </w:rPr>
        <w:t xml:space="preserve">fracture toughness </w:t>
      </w:r>
      <w:r w:rsidR="00C2658E">
        <w:rPr>
          <w:lang w:val="en-GB"/>
        </w:rPr>
        <w:t xml:space="preserve">and </w:t>
      </w:r>
      <w:proofErr w:type="spellStart"/>
      <w:r w:rsidR="00C2658E">
        <w:rPr>
          <w:lang w:val="en-GB"/>
        </w:rPr>
        <w:t>interlaminar</w:t>
      </w:r>
      <w:proofErr w:type="spellEnd"/>
      <w:r w:rsidR="00C2658E">
        <w:rPr>
          <w:lang w:val="en-GB"/>
        </w:rPr>
        <w:t xml:space="preserve"> shear strength</w:t>
      </w:r>
      <w:r w:rsidR="00A547A4" w:rsidRPr="00A547A4">
        <w:rPr>
          <w:lang w:val="en-GB"/>
        </w:rPr>
        <w:t xml:space="preserve"> </w:t>
      </w:r>
      <w:r w:rsidR="00C2658E">
        <w:rPr>
          <w:lang w:val="en-GB"/>
        </w:rPr>
        <w:t xml:space="preserve">were observed </w:t>
      </w:r>
      <w:r w:rsidR="00A547A4" w:rsidRPr="00A547A4">
        <w:rPr>
          <w:lang w:val="en-GB"/>
        </w:rPr>
        <w:t xml:space="preserve">with </w:t>
      </w:r>
      <w:proofErr w:type="spellStart"/>
      <w:r w:rsidR="00A547A4" w:rsidRPr="00A547A4">
        <w:rPr>
          <w:lang w:val="en-GB"/>
        </w:rPr>
        <w:t>electrospun</w:t>
      </w:r>
      <w:proofErr w:type="spellEnd"/>
      <w:r w:rsidR="00A547A4" w:rsidRPr="00A547A4">
        <w:rPr>
          <w:lang w:val="en-GB"/>
        </w:rPr>
        <w:t xml:space="preserve"> Nylon 66 </w:t>
      </w:r>
      <w:proofErr w:type="spellStart"/>
      <w:r w:rsidR="00A547A4" w:rsidRPr="00A547A4">
        <w:rPr>
          <w:lang w:val="en-GB"/>
        </w:rPr>
        <w:t>nanofiber</w:t>
      </w:r>
      <w:proofErr w:type="spellEnd"/>
      <w:r w:rsidR="00A547A4" w:rsidRPr="00A547A4">
        <w:rPr>
          <w:lang w:val="en-GB"/>
        </w:rPr>
        <w:t xml:space="preserve"> mats placed in the mid-</w:t>
      </w:r>
      <w:r w:rsidR="00A547A4">
        <w:rPr>
          <w:lang w:val="en-GB"/>
        </w:rPr>
        <w:t>plane</w:t>
      </w:r>
      <w:r w:rsidR="00C2658E" w:rsidRPr="00C2658E">
        <w:rPr>
          <w:lang w:val="en-GB"/>
        </w:rPr>
        <w:t xml:space="preserve"> </w:t>
      </w:r>
      <w:r w:rsidR="00C2658E">
        <w:rPr>
          <w:lang w:val="en-GB"/>
        </w:rPr>
        <w:t xml:space="preserve">of </w:t>
      </w:r>
      <w:r w:rsidR="00C2658E" w:rsidRPr="00A547A4">
        <w:rPr>
          <w:lang w:val="en-GB"/>
        </w:rPr>
        <w:t xml:space="preserve">carbon </w:t>
      </w:r>
      <w:proofErr w:type="spellStart"/>
      <w:r w:rsidR="00C2658E" w:rsidRPr="00A547A4">
        <w:rPr>
          <w:lang w:val="en-GB"/>
        </w:rPr>
        <w:t>fiber</w:t>
      </w:r>
      <w:proofErr w:type="spellEnd"/>
      <w:r w:rsidR="00C2658E" w:rsidRPr="00A547A4">
        <w:rPr>
          <w:lang w:val="en-GB"/>
        </w:rPr>
        <w:t xml:space="preserve">/epoxy composite </w:t>
      </w:r>
      <w:r w:rsidR="00C2658E" w:rsidRPr="00B15A80">
        <w:rPr>
          <w:lang w:val="en-GB"/>
        </w:rPr>
        <w:t>laminates</w:t>
      </w:r>
      <w:r w:rsidR="00A547A4" w:rsidRPr="00B15A80">
        <w:rPr>
          <w:lang w:val="en-GB"/>
        </w:rPr>
        <w:t xml:space="preserve"> (</w:t>
      </w:r>
      <w:proofErr w:type="spellStart"/>
      <w:r w:rsidR="00A547A4" w:rsidRPr="00B15A80">
        <w:rPr>
          <w:lang w:val="en-GB"/>
        </w:rPr>
        <w:t>Alessi</w:t>
      </w:r>
      <w:proofErr w:type="spellEnd"/>
      <w:r w:rsidR="00A547A4" w:rsidRPr="00B15A80">
        <w:rPr>
          <w:lang w:val="en-GB"/>
        </w:rPr>
        <w:t xml:space="preserve"> et al, 2015</w:t>
      </w:r>
      <w:r w:rsidR="00A62664" w:rsidRPr="00B15A80">
        <w:rPr>
          <w:lang w:val="en-GB"/>
        </w:rPr>
        <w:t xml:space="preserve"> a</w:t>
      </w:r>
      <w:r w:rsidR="00A547A4" w:rsidRPr="00B15A80">
        <w:rPr>
          <w:lang w:val="en-GB"/>
        </w:rPr>
        <w:t>)</w:t>
      </w:r>
      <w:r w:rsidR="00D5434F">
        <w:rPr>
          <w:lang w:val="en-GB"/>
        </w:rPr>
        <w:t xml:space="preserve"> </w:t>
      </w:r>
      <w:r w:rsidR="00C2658E" w:rsidRPr="00B15A80">
        <w:rPr>
          <w:lang w:val="en-GB"/>
        </w:rPr>
        <w:t>together with a</w:t>
      </w:r>
      <w:r w:rsidR="000F4001" w:rsidRPr="00B15A80">
        <w:rPr>
          <w:lang w:val="en-GB"/>
        </w:rPr>
        <w:t xml:space="preserve"> </w:t>
      </w:r>
      <w:r w:rsidR="00C2658E" w:rsidRPr="00B15A80">
        <w:rPr>
          <w:lang w:val="en-GB"/>
        </w:rPr>
        <w:t xml:space="preserve">decrease of </w:t>
      </w:r>
      <w:r w:rsidR="000F4001" w:rsidRPr="00B15A80">
        <w:rPr>
          <w:lang w:val="en-GB"/>
        </w:rPr>
        <w:t>water upta</w:t>
      </w:r>
      <w:r w:rsidR="00C2658E" w:rsidRPr="00B15A80">
        <w:rPr>
          <w:lang w:val="en-GB"/>
        </w:rPr>
        <w:t>ke when samples were immersed in water</w:t>
      </w:r>
      <w:r w:rsidR="004F1B59" w:rsidRPr="00B15A80">
        <w:rPr>
          <w:lang w:val="en-GB"/>
        </w:rPr>
        <w:t xml:space="preserve"> at 90°C</w:t>
      </w:r>
      <w:r w:rsidR="00E87635">
        <w:rPr>
          <w:lang w:val="en-GB"/>
        </w:rPr>
        <w:t xml:space="preserve"> </w:t>
      </w:r>
      <w:r w:rsidR="000F4001" w:rsidRPr="00B15A80">
        <w:rPr>
          <w:lang w:val="en-GB"/>
        </w:rPr>
        <w:t xml:space="preserve">(Di </w:t>
      </w:r>
      <w:proofErr w:type="spellStart"/>
      <w:r w:rsidR="000F4001" w:rsidRPr="00B15A80">
        <w:rPr>
          <w:lang w:val="en-GB"/>
        </w:rPr>
        <w:t>Filippo</w:t>
      </w:r>
      <w:proofErr w:type="spellEnd"/>
      <w:r w:rsidR="000F4001" w:rsidRPr="00B15A80">
        <w:rPr>
          <w:lang w:val="en-GB"/>
        </w:rPr>
        <w:t xml:space="preserve"> et al., 2016)</w:t>
      </w:r>
      <w:r w:rsidR="00967BE6">
        <w:rPr>
          <w:lang w:val="en-GB"/>
        </w:rPr>
        <w:t>.</w:t>
      </w:r>
      <w:r w:rsidR="00077202">
        <w:rPr>
          <w:lang w:val="en-GB"/>
        </w:rPr>
        <w:t xml:space="preserve"> </w:t>
      </w:r>
      <w:r w:rsidR="00077202" w:rsidRPr="00424801">
        <w:rPr>
          <w:color w:val="FF0000"/>
          <w:lang w:val="en-GB"/>
        </w:rPr>
        <w:t>As well described in</w:t>
      </w:r>
      <w:r w:rsidR="005E6AF2" w:rsidRPr="00424801">
        <w:rPr>
          <w:color w:val="FF0000"/>
          <w:lang w:val="en-GB"/>
        </w:rPr>
        <w:t xml:space="preserve"> the review of</w:t>
      </w:r>
      <w:r w:rsidR="00077202" w:rsidRPr="00424801">
        <w:rPr>
          <w:color w:val="FF0000"/>
          <w:lang w:val="en-GB"/>
        </w:rPr>
        <w:t xml:space="preserve"> </w:t>
      </w:r>
      <w:proofErr w:type="spellStart"/>
      <w:r w:rsidR="00077202" w:rsidRPr="00424801">
        <w:rPr>
          <w:color w:val="FF0000"/>
          <w:lang w:val="en-GB"/>
        </w:rPr>
        <w:t>Palazzetti</w:t>
      </w:r>
      <w:proofErr w:type="spellEnd"/>
      <w:r w:rsidR="00077202" w:rsidRPr="00424801">
        <w:rPr>
          <w:color w:val="FF0000"/>
          <w:lang w:val="en-GB"/>
        </w:rPr>
        <w:t xml:space="preserve"> and </w:t>
      </w:r>
      <w:proofErr w:type="spellStart"/>
      <w:r w:rsidR="00077202" w:rsidRPr="00424801">
        <w:rPr>
          <w:color w:val="FF0000"/>
          <w:lang w:val="en-GB"/>
        </w:rPr>
        <w:t>Zucchelli</w:t>
      </w:r>
      <w:proofErr w:type="spellEnd"/>
      <w:r w:rsidR="00077202" w:rsidRPr="00424801">
        <w:rPr>
          <w:color w:val="FF0000"/>
          <w:lang w:val="en-GB"/>
        </w:rPr>
        <w:t xml:space="preserve"> (2017)</w:t>
      </w:r>
      <w:r w:rsidR="002C0298" w:rsidRPr="00424801">
        <w:rPr>
          <w:color w:val="FF0000"/>
          <w:lang w:val="en-GB"/>
        </w:rPr>
        <w:t>, although a large number of pa</w:t>
      </w:r>
      <w:r w:rsidR="00E87635" w:rsidRPr="00424801">
        <w:rPr>
          <w:color w:val="FF0000"/>
          <w:lang w:val="en-GB"/>
        </w:rPr>
        <w:t xml:space="preserve">pers published on the use of </w:t>
      </w:r>
      <w:proofErr w:type="spellStart"/>
      <w:r w:rsidR="00E87635" w:rsidRPr="00424801">
        <w:rPr>
          <w:color w:val="FF0000"/>
          <w:lang w:val="en-GB"/>
        </w:rPr>
        <w:t>ele</w:t>
      </w:r>
      <w:r w:rsidR="00135CA3" w:rsidRPr="00424801">
        <w:rPr>
          <w:color w:val="FF0000"/>
          <w:lang w:val="en-GB"/>
        </w:rPr>
        <w:t>ctro</w:t>
      </w:r>
      <w:r w:rsidR="002C0298" w:rsidRPr="00424801">
        <w:rPr>
          <w:color w:val="FF0000"/>
          <w:lang w:val="en-GB"/>
        </w:rPr>
        <w:t>spun</w:t>
      </w:r>
      <w:proofErr w:type="spellEnd"/>
      <w:r w:rsidR="002C0298" w:rsidRPr="00424801">
        <w:rPr>
          <w:color w:val="FF0000"/>
          <w:lang w:val="en-GB"/>
        </w:rPr>
        <w:t xml:space="preserve"> </w:t>
      </w:r>
      <w:proofErr w:type="spellStart"/>
      <w:r w:rsidR="002C0298" w:rsidRPr="00424801">
        <w:rPr>
          <w:color w:val="FF0000"/>
          <w:lang w:val="en-GB"/>
        </w:rPr>
        <w:t>nanofibers</w:t>
      </w:r>
      <w:proofErr w:type="spellEnd"/>
      <w:r w:rsidR="002C0298" w:rsidRPr="00424801">
        <w:rPr>
          <w:color w:val="FF0000"/>
          <w:lang w:val="en-GB"/>
        </w:rPr>
        <w:t xml:space="preserve"> for reinforcing purposes, the toughening mechanism of the polymer matrix exerted by the </w:t>
      </w:r>
      <w:proofErr w:type="spellStart"/>
      <w:r w:rsidR="002C0298" w:rsidRPr="00424801">
        <w:rPr>
          <w:color w:val="FF0000"/>
          <w:lang w:val="en-GB"/>
        </w:rPr>
        <w:t>electrospun</w:t>
      </w:r>
      <w:proofErr w:type="spellEnd"/>
      <w:r w:rsidR="002C0298" w:rsidRPr="00424801">
        <w:rPr>
          <w:color w:val="FF0000"/>
          <w:lang w:val="en-GB"/>
        </w:rPr>
        <w:t xml:space="preserve"> </w:t>
      </w:r>
      <w:proofErr w:type="spellStart"/>
      <w:r w:rsidR="002C0298" w:rsidRPr="00424801">
        <w:rPr>
          <w:color w:val="FF0000"/>
          <w:lang w:val="en-GB"/>
        </w:rPr>
        <w:t>nanofibers</w:t>
      </w:r>
      <w:proofErr w:type="spellEnd"/>
      <w:r w:rsidR="002C0298" w:rsidRPr="00424801">
        <w:rPr>
          <w:color w:val="FF0000"/>
          <w:lang w:val="en-GB"/>
        </w:rPr>
        <w:t xml:space="preserve"> is not yet fully clarified due to the large number of variables that has to be taken into account (</w:t>
      </w:r>
      <w:proofErr w:type="spellStart"/>
      <w:r w:rsidR="002C0298" w:rsidRPr="00424801">
        <w:rPr>
          <w:color w:val="FF0000"/>
          <w:lang w:val="en-GB"/>
        </w:rPr>
        <w:t>electrospun</w:t>
      </w:r>
      <w:proofErr w:type="spellEnd"/>
      <w:r w:rsidR="002C0298" w:rsidRPr="00424801">
        <w:rPr>
          <w:color w:val="FF0000"/>
          <w:lang w:val="en-GB"/>
        </w:rPr>
        <w:t xml:space="preserve"> process parameters, compatibility resin/</w:t>
      </w:r>
      <w:proofErr w:type="spellStart"/>
      <w:r w:rsidR="002C0298" w:rsidRPr="00424801">
        <w:rPr>
          <w:color w:val="FF0000"/>
          <w:lang w:val="en-GB"/>
        </w:rPr>
        <w:t>nanofibers</w:t>
      </w:r>
      <w:proofErr w:type="spellEnd"/>
      <w:r w:rsidR="007C068D" w:rsidRPr="00424801">
        <w:rPr>
          <w:color w:val="FF0000"/>
          <w:lang w:val="en-GB"/>
        </w:rPr>
        <w:t>, ambient conditions, etc.</w:t>
      </w:r>
      <w:r w:rsidR="002C0298" w:rsidRPr="00424801">
        <w:rPr>
          <w:color w:val="FF0000"/>
          <w:lang w:val="en-GB"/>
        </w:rPr>
        <w:t xml:space="preserve">) which makes also difficult the repeatability of the </w:t>
      </w:r>
      <w:r w:rsidR="007C068D" w:rsidRPr="00424801">
        <w:rPr>
          <w:color w:val="FF0000"/>
          <w:lang w:val="en-GB"/>
        </w:rPr>
        <w:t xml:space="preserve">manufacturing of  the </w:t>
      </w:r>
      <w:r w:rsidR="002C0298" w:rsidRPr="00424801">
        <w:rPr>
          <w:color w:val="FF0000"/>
          <w:lang w:val="en-GB"/>
        </w:rPr>
        <w:t>interleaved composites.</w:t>
      </w:r>
    </w:p>
    <w:p w14:paraId="13F920F4" w14:textId="0C078044" w:rsidR="00D5434F" w:rsidRDefault="00CB1D8F" w:rsidP="005D18B0">
      <w:pPr>
        <w:pStyle w:val="CETBodytext"/>
        <w:rPr>
          <w:color w:val="FF0000"/>
          <w:lang w:val="en-GB"/>
        </w:rPr>
      </w:pPr>
      <w:r w:rsidRPr="0070425E">
        <w:rPr>
          <w:color w:val="FF0000"/>
          <w:lang w:val="en-GB"/>
        </w:rPr>
        <w:t xml:space="preserve">In this work </w:t>
      </w:r>
      <w:r w:rsidR="005E6509" w:rsidRPr="0070425E">
        <w:rPr>
          <w:color w:val="FF0000"/>
          <w:lang w:val="en-GB"/>
        </w:rPr>
        <w:t>a preliminary investigation on</w:t>
      </w:r>
      <w:r w:rsidR="00796CE5" w:rsidRPr="0070425E">
        <w:rPr>
          <w:color w:val="FF0000"/>
          <w:lang w:val="en-GB"/>
        </w:rPr>
        <w:t xml:space="preserve"> the role played by different </w:t>
      </w:r>
      <w:proofErr w:type="spellStart"/>
      <w:r w:rsidR="00796CE5" w:rsidRPr="0070425E">
        <w:rPr>
          <w:color w:val="FF0000"/>
          <w:lang w:val="en-GB"/>
        </w:rPr>
        <w:t>electrospun</w:t>
      </w:r>
      <w:proofErr w:type="spellEnd"/>
      <w:r w:rsidR="00796CE5" w:rsidRPr="0070425E">
        <w:rPr>
          <w:color w:val="FF0000"/>
          <w:lang w:val="en-GB"/>
        </w:rPr>
        <w:t xml:space="preserve"> mats on both the curing behaviour and the morphology </w:t>
      </w:r>
      <w:r w:rsidR="00322DCF" w:rsidRPr="0070425E">
        <w:rPr>
          <w:color w:val="FF0000"/>
          <w:lang w:val="en-GB"/>
        </w:rPr>
        <w:t>of</w:t>
      </w:r>
      <w:r w:rsidR="00796CE5" w:rsidRPr="0070425E">
        <w:rPr>
          <w:color w:val="FF0000"/>
          <w:lang w:val="en-GB"/>
        </w:rPr>
        <w:t xml:space="preserve"> epoxy resin systems was performed, in order to get </w:t>
      </w:r>
      <w:r w:rsidR="00132365" w:rsidRPr="0070425E">
        <w:rPr>
          <w:color w:val="FF0000"/>
          <w:lang w:val="en-GB"/>
        </w:rPr>
        <w:t>more information</w:t>
      </w:r>
      <w:r w:rsidR="00796CE5" w:rsidRPr="0070425E">
        <w:rPr>
          <w:color w:val="FF0000"/>
          <w:lang w:val="en-GB"/>
        </w:rPr>
        <w:t xml:space="preserve"> on the possibility to </w:t>
      </w:r>
      <w:r w:rsidR="00322DCF" w:rsidRPr="0070425E">
        <w:rPr>
          <w:color w:val="FF0000"/>
          <w:lang w:val="en-GB"/>
        </w:rPr>
        <w:t xml:space="preserve">use them as means to </w:t>
      </w:r>
      <w:r w:rsidR="00796CE5" w:rsidRPr="0070425E">
        <w:rPr>
          <w:color w:val="FF0000"/>
          <w:lang w:val="en-GB"/>
        </w:rPr>
        <w:t>increase the</w:t>
      </w:r>
      <w:r w:rsidR="00322DCF" w:rsidRPr="0070425E">
        <w:rPr>
          <w:color w:val="FF0000"/>
          <w:lang w:val="en-GB"/>
        </w:rPr>
        <w:t xml:space="preserve"> </w:t>
      </w:r>
      <w:r w:rsidR="00E20126" w:rsidRPr="0070425E">
        <w:rPr>
          <w:color w:val="FF0000"/>
          <w:lang w:val="en-GB"/>
        </w:rPr>
        <w:t>thermo</w:t>
      </w:r>
      <w:r w:rsidR="00132365" w:rsidRPr="0070425E">
        <w:rPr>
          <w:color w:val="FF0000"/>
          <w:lang w:val="en-GB"/>
        </w:rPr>
        <w:t>-</w:t>
      </w:r>
      <w:r w:rsidR="00322DCF" w:rsidRPr="0070425E">
        <w:rPr>
          <w:color w:val="FF0000"/>
          <w:lang w:val="en-GB"/>
        </w:rPr>
        <w:t xml:space="preserve">mechanical performance of carbon </w:t>
      </w:r>
      <w:proofErr w:type="spellStart"/>
      <w:r w:rsidR="00322DCF" w:rsidRPr="0070425E">
        <w:rPr>
          <w:color w:val="FF0000"/>
          <w:lang w:val="en-GB"/>
        </w:rPr>
        <w:t>fiber</w:t>
      </w:r>
      <w:proofErr w:type="spellEnd"/>
      <w:r w:rsidR="00322DCF" w:rsidRPr="0070425E">
        <w:rPr>
          <w:color w:val="FF0000"/>
          <w:lang w:val="en-GB"/>
        </w:rPr>
        <w:t>/epoxy composite laminates.</w:t>
      </w:r>
      <w:r w:rsidR="00796CE5" w:rsidRPr="0070425E">
        <w:rPr>
          <w:color w:val="FF0000"/>
          <w:lang w:val="en-GB"/>
        </w:rPr>
        <w:t xml:space="preserve"> </w:t>
      </w:r>
      <w:r w:rsidR="0028093C">
        <w:rPr>
          <w:color w:val="FF0000"/>
          <w:lang w:val="en-GB"/>
        </w:rPr>
        <w:t>To this purpose,</w:t>
      </w:r>
      <w:r w:rsidR="00B54E15" w:rsidRPr="0070425E">
        <w:rPr>
          <w:color w:val="FF0000"/>
          <w:lang w:val="en-GB"/>
        </w:rPr>
        <w:t xml:space="preserve"> two model epoxy </w:t>
      </w:r>
      <w:r w:rsidR="00581909">
        <w:rPr>
          <w:color w:val="FF0000"/>
          <w:lang w:val="en-GB"/>
        </w:rPr>
        <w:t xml:space="preserve">resin </w:t>
      </w:r>
      <w:r w:rsidR="00B54E15" w:rsidRPr="0070425E">
        <w:rPr>
          <w:color w:val="FF0000"/>
          <w:lang w:val="en-GB"/>
        </w:rPr>
        <w:t>systems were selected, one synthesized</w:t>
      </w:r>
      <w:r w:rsidR="009214BD">
        <w:rPr>
          <w:color w:val="FF0000"/>
          <w:lang w:val="en-GB"/>
        </w:rPr>
        <w:t>-</w:t>
      </w:r>
      <w:r w:rsidR="00B54E15" w:rsidRPr="0070425E">
        <w:rPr>
          <w:color w:val="FF0000"/>
          <w:lang w:val="en-GB"/>
        </w:rPr>
        <w:t>high performance, having high Young’s modulus and glass transition temperature, and the other commercial</w:t>
      </w:r>
      <w:r w:rsidR="009214BD">
        <w:rPr>
          <w:color w:val="FF0000"/>
          <w:lang w:val="en-GB"/>
        </w:rPr>
        <w:t>-</w:t>
      </w:r>
      <w:r w:rsidR="00B54E15" w:rsidRPr="0070425E">
        <w:rPr>
          <w:color w:val="FF0000"/>
          <w:lang w:val="en-GB"/>
        </w:rPr>
        <w:t>low performance.</w:t>
      </w:r>
      <w:r w:rsidR="00132365" w:rsidRPr="0070425E">
        <w:rPr>
          <w:color w:val="FF0000"/>
          <w:lang w:val="en-GB"/>
        </w:rPr>
        <w:t xml:space="preserve"> </w:t>
      </w:r>
      <w:r w:rsidR="00B54E15" w:rsidRPr="0070425E">
        <w:rPr>
          <w:color w:val="FF0000"/>
          <w:lang w:val="en-GB"/>
        </w:rPr>
        <w:t>T</w:t>
      </w:r>
      <w:r w:rsidR="00135CA3" w:rsidRPr="0070425E">
        <w:rPr>
          <w:color w:val="FF0000"/>
          <w:lang w:val="en-GB"/>
        </w:rPr>
        <w:t xml:space="preserve">hree </w:t>
      </w:r>
      <w:r w:rsidR="00C2658E" w:rsidRPr="0070425E">
        <w:rPr>
          <w:color w:val="FF0000"/>
          <w:lang w:val="en-GB"/>
        </w:rPr>
        <w:t xml:space="preserve">different </w:t>
      </w:r>
      <w:proofErr w:type="spellStart"/>
      <w:r w:rsidR="00C2658E" w:rsidRPr="0070425E">
        <w:rPr>
          <w:color w:val="FF0000"/>
          <w:lang w:val="en-GB"/>
        </w:rPr>
        <w:t>nanofiber</w:t>
      </w:r>
      <w:proofErr w:type="spellEnd"/>
      <w:r w:rsidR="009144FF" w:rsidRPr="0070425E">
        <w:rPr>
          <w:color w:val="FF0000"/>
          <w:lang w:val="en-GB"/>
        </w:rPr>
        <w:t xml:space="preserve"> mats were produced by </w:t>
      </w:r>
      <w:proofErr w:type="spellStart"/>
      <w:r w:rsidR="009144FF" w:rsidRPr="0070425E">
        <w:rPr>
          <w:color w:val="FF0000"/>
          <w:lang w:val="en-GB"/>
        </w:rPr>
        <w:t>electrospinning</w:t>
      </w:r>
      <w:proofErr w:type="spellEnd"/>
      <w:r w:rsidR="009144FF" w:rsidRPr="0070425E">
        <w:rPr>
          <w:color w:val="FF0000"/>
          <w:lang w:val="en-GB"/>
        </w:rPr>
        <w:t xml:space="preserve"> </w:t>
      </w:r>
      <w:r w:rsidR="00496453" w:rsidRPr="0070425E">
        <w:rPr>
          <w:color w:val="FF0000"/>
          <w:lang w:val="en-GB"/>
        </w:rPr>
        <w:t xml:space="preserve">of </w:t>
      </w:r>
      <w:r w:rsidR="00C2658E" w:rsidRPr="0070425E">
        <w:rPr>
          <w:color w:val="FF0000"/>
          <w:lang w:val="en-GB"/>
        </w:rPr>
        <w:t xml:space="preserve">the </w:t>
      </w:r>
      <w:r w:rsidR="00496453" w:rsidRPr="0070425E">
        <w:rPr>
          <w:color w:val="FF0000"/>
          <w:lang w:val="en-GB"/>
        </w:rPr>
        <w:t>solutions of three polymers: Nylon 6,6</w:t>
      </w:r>
      <w:r w:rsidR="00FD60DD" w:rsidRPr="0070425E">
        <w:rPr>
          <w:color w:val="FF0000"/>
          <w:lang w:val="en-GB"/>
        </w:rPr>
        <w:t xml:space="preserve"> (Ny66)</w:t>
      </w:r>
      <w:r w:rsidR="00496453" w:rsidRPr="0070425E">
        <w:rPr>
          <w:color w:val="FF0000"/>
          <w:lang w:val="en-GB"/>
        </w:rPr>
        <w:t>,</w:t>
      </w:r>
      <w:r w:rsidR="00E73F06" w:rsidRPr="0070425E">
        <w:rPr>
          <w:color w:val="FF0000"/>
          <w:lang w:val="en-GB"/>
        </w:rPr>
        <w:t xml:space="preserve"> </w:t>
      </w:r>
      <w:proofErr w:type="spellStart"/>
      <w:r w:rsidR="00E73F06" w:rsidRPr="0070425E">
        <w:rPr>
          <w:color w:val="FF0000"/>
          <w:lang w:val="en-GB"/>
        </w:rPr>
        <w:t>p</w:t>
      </w:r>
      <w:r w:rsidR="00496453" w:rsidRPr="0070425E">
        <w:rPr>
          <w:color w:val="FF0000"/>
          <w:lang w:val="en-GB"/>
        </w:rPr>
        <w:t>olyacrilonitrile</w:t>
      </w:r>
      <w:proofErr w:type="spellEnd"/>
      <w:r w:rsidR="00496453" w:rsidRPr="0070425E">
        <w:rPr>
          <w:color w:val="FF0000"/>
          <w:lang w:val="en-GB"/>
        </w:rPr>
        <w:t xml:space="preserve"> (PAN), </w:t>
      </w:r>
      <w:proofErr w:type="spellStart"/>
      <w:proofErr w:type="gramStart"/>
      <w:r w:rsidR="00E73F06" w:rsidRPr="0070425E">
        <w:rPr>
          <w:color w:val="FF0000"/>
          <w:lang w:val="en-GB"/>
        </w:rPr>
        <w:t>p</w:t>
      </w:r>
      <w:r w:rsidR="00496453" w:rsidRPr="0070425E">
        <w:rPr>
          <w:color w:val="FF0000"/>
          <w:lang w:val="en-GB"/>
        </w:rPr>
        <w:t>olysulfone</w:t>
      </w:r>
      <w:proofErr w:type="spellEnd"/>
      <w:proofErr w:type="gramEnd"/>
      <w:r w:rsidR="00496453" w:rsidRPr="0070425E">
        <w:rPr>
          <w:color w:val="FF0000"/>
          <w:lang w:val="en-GB"/>
        </w:rPr>
        <w:t xml:space="preserve"> (PSU</w:t>
      </w:r>
      <w:r w:rsidR="00311129" w:rsidRPr="0070425E">
        <w:rPr>
          <w:color w:val="FF0000"/>
          <w:lang w:val="en-GB"/>
        </w:rPr>
        <w:t xml:space="preserve">). </w:t>
      </w:r>
      <w:r w:rsidR="005E6509" w:rsidRPr="0070425E">
        <w:rPr>
          <w:color w:val="FF0000"/>
          <w:lang w:val="en-GB"/>
        </w:rPr>
        <w:t xml:space="preserve">They were impregnated by </w:t>
      </w:r>
      <w:r w:rsidR="00B54E15" w:rsidRPr="0070425E">
        <w:rPr>
          <w:color w:val="FF0000"/>
          <w:lang w:val="en-GB"/>
        </w:rPr>
        <w:t xml:space="preserve">the </w:t>
      </w:r>
      <w:proofErr w:type="gramStart"/>
      <w:r w:rsidR="005E6509" w:rsidRPr="0070425E">
        <w:rPr>
          <w:color w:val="FF0000"/>
          <w:lang w:val="en-GB"/>
        </w:rPr>
        <w:t>t</w:t>
      </w:r>
      <w:r w:rsidR="00135CA3" w:rsidRPr="0070425E">
        <w:rPr>
          <w:color w:val="FF0000"/>
          <w:lang w:val="en-GB"/>
        </w:rPr>
        <w:t>wo epoxy</w:t>
      </w:r>
      <w:proofErr w:type="gramEnd"/>
      <w:r w:rsidR="00135CA3" w:rsidRPr="0070425E">
        <w:rPr>
          <w:color w:val="FF0000"/>
          <w:lang w:val="en-GB"/>
        </w:rPr>
        <w:t xml:space="preserve"> resin systems </w:t>
      </w:r>
      <w:r w:rsidR="00B54E15" w:rsidRPr="0070425E">
        <w:rPr>
          <w:color w:val="FF0000"/>
          <w:lang w:val="en-GB"/>
        </w:rPr>
        <w:t>and</w:t>
      </w:r>
      <w:r w:rsidR="005E6509" w:rsidRPr="0070425E">
        <w:rPr>
          <w:color w:val="FF0000"/>
          <w:lang w:val="en-GB"/>
        </w:rPr>
        <w:t xml:space="preserve"> cured with a suitable curing cycle, under pressure</w:t>
      </w:r>
      <w:r w:rsidR="00E20126" w:rsidRPr="0070425E">
        <w:rPr>
          <w:color w:val="FF0000"/>
          <w:lang w:val="en-GB"/>
        </w:rPr>
        <w:t>,</w:t>
      </w:r>
      <w:r w:rsidR="005E6509" w:rsidRPr="0070425E">
        <w:rPr>
          <w:color w:val="FF0000"/>
          <w:lang w:val="en-GB"/>
        </w:rPr>
        <w:t xml:space="preserve"> </w:t>
      </w:r>
      <w:r w:rsidR="00135CA3" w:rsidRPr="0070425E">
        <w:rPr>
          <w:color w:val="FF0000"/>
          <w:lang w:val="en-GB"/>
        </w:rPr>
        <w:t>for producing</w:t>
      </w:r>
      <w:r w:rsidR="00132365" w:rsidRPr="0070425E">
        <w:rPr>
          <w:color w:val="FF0000"/>
          <w:lang w:val="en-GB"/>
        </w:rPr>
        <w:t xml:space="preserve"> different</w:t>
      </w:r>
      <w:r w:rsidR="00135CA3" w:rsidRPr="0070425E">
        <w:rPr>
          <w:color w:val="FF0000"/>
          <w:lang w:val="en-GB"/>
        </w:rPr>
        <w:t xml:space="preserve"> epoxy/</w:t>
      </w:r>
      <w:proofErr w:type="spellStart"/>
      <w:r w:rsidR="00135CA3" w:rsidRPr="0070425E">
        <w:rPr>
          <w:color w:val="FF0000"/>
          <w:lang w:val="en-GB"/>
        </w:rPr>
        <w:t>electrospun</w:t>
      </w:r>
      <w:proofErr w:type="spellEnd"/>
      <w:r w:rsidR="00135CA3" w:rsidRPr="0070425E">
        <w:rPr>
          <w:color w:val="FF0000"/>
          <w:lang w:val="en-GB"/>
        </w:rPr>
        <w:t xml:space="preserve"> </w:t>
      </w:r>
      <w:proofErr w:type="spellStart"/>
      <w:r w:rsidR="00135CA3" w:rsidRPr="0070425E">
        <w:rPr>
          <w:color w:val="FF0000"/>
          <w:lang w:val="en-GB"/>
        </w:rPr>
        <w:t>nanofibers</w:t>
      </w:r>
      <w:proofErr w:type="spellEnd"/>
      <w:r w:rsidR="00135CA3" w:rsidRPr="0070425E">
        <w:rPr>
          <w:color w:val="FF0000"/>
          <w:lang w:val="en-GB"/>
        </w:rPr>
        <w:t xml:space="preserve"> </w:t>
      </w:r>
      <w:r w:rsidR="00D03731" w:rsidRPr="0070425E">
        <w:rPr>
          <w:color w:val="FF0000"/>
          <w:lang w:val="en-GB"/>
        </w:rPr>
        <w:t>monolayers</w:t>
      </w:r>
      <w:r w:rsidR="00135CA3" w:rsidRPr="0070425E">
        <w:rPr>
          <w:color w:val="FF0000"/>
          <w:lang w:val="en-GB"/>
        </w:rPr>
        <w:t xml:space="preserve">. </w:t>
      </w:r>
      <w:proofErr w:type="gramStart"/>
      <w:r w:rsidR="005D18B0" w:rsidRPr="0070425E">
        <w:rPr>
          <w:color w:val="FF0000"/>
          <w:lang w:val="en-GB"/>
        </w:rPr>
        <w:t xml:space="preserve">The influence of the </w:t>
      </w:r>
      <w:proofErr w:type="spellStart"/>
      <w:r w:rsidR="005D18B0" w:rsidRPr="0070425E">
        <w:rPr>
          <w:color w:val="FF0000"/>
          <w:lang w:val="en-GB"/>
        </w:rPr>
        <w:t>nanofibrous</w:t>
      </w:r>
      <w:proofErr w:type="spellEnd"/>
      <w:r w:rsidR="005D18B0" w:rsidRPr="0070425E">
        <w:rPr>
          <w:color w:val="FF0000"/>
          <w:lang w:val="en-GB"/>
        </w:rPr>
        <w:t xml:space="preserve"> mats on both the thermal and morphological characteristics of </w:t>
      </w:r>
      <w:r w:rsidR="00135CA3" w:rsidRPr="0070425E">
        <w:rPr>
          <w:color w:val="FF0000"/>
          <w:lang w:val="en-GB"/>
        </w:rPr>
        <w:t>the different epoxy/mat</w:t>
      </w:r>
      <w:r w:rsidR="005D18B0" w:rsidRPr="0070425E">
        <w:rPr>
          <w:color w:val="FF0000"/>
          <w:lang w:val="en-GB"/>
        </w:rPr>
        <w:t xml:space="preserve"> </w:t>
      </w:r>
      <w:r w:rsidR="0070425E" w:rsidRPr="0070425E">
        <w:rPr>
          <w:color w:val="FF0000"/>
          <w:lang w:val="en-GB"/>
        </w:rPr>
        <w:t xml:space="preserve">arrangements </w:t>
      </w:r>
      <w:r w:rsidR="005D18B0" w:rsidRPr="0070425E">
        <w:rPr>
          <w:color w:val="FF0000"/>
          <w:lang w:val="en-GB"/>
        </w:rPr>
        <w:t>w</w:t>
      </w:r>
      <w:r w:rsidR="002C68C1" w:rsidRPr="0070425E">
        <w:rPr>
          <w:color w:val="FF0000"/>
          <w:lang w:val="en-GB"/>
        </w:rPr>
        <w:t xml:space="preserve">as </w:t>
      </w:r>
      <w:r w:rsidR="005D18B0" w:rsidRPr="0070425E">
        <w:rPr>
          <w:color w:val="FF0000"/>
          <w:lang w:val="en-GB"/>
        </w:rPr>
        <w:t xml:space="preserve">investigated by Differential Scanning </w:t>
      </w:r>
      <w:proofErr w:type="spellStart"/>
      <w:r w:rsidR="005D18B0" w:rsidRPr="0070425E">
        <w:rPr>
          <w:color w:val="FF0000"/>
          <w:lang w:val="en-GB"/>
        </w:rPr>
        <w:t>Calorimetry</w:t>
      </w:r>
      <w:proofErr w:type="spellEnd"/>
      <w:r w:rsidR="005D18B0" w:rsidRPr="0070425E">
        <w:rPr>
          <w:color w:val="FF0000"/>
          <w:lang w:val="en-GB"/>
        </w:rPr>
        <w:t xml:space="preserve"> (DSC) </w:t>
      </w:r>
      <w:r w:rsidR="00D03731" w:rsidRPr="0070425E">
        <w:rPr>
          <w:color w:val="FF0000"/>
          <w:lang w:val="en-GB"/>
        </w:rPr>
        <w:t>and by</w:t>
      </w:r>
      <w:r w:rsidR="005D18B0" w:rsidRPr="0070425E">
        <w:rPr>
          <w:color w:val="FF0000"/>
          <w:lang w:val="en-GB"/>
        </w:rPr>
        <w:t xml:space="preserve"> Scanning Electron Microscopy (SEM</w:t>
      </w:r>
      <w:r w:rsidR="00D03731" w:rsidRPr="0070425E">
        <w:rPr>
          <w:color w:val="FF0000"/>
          <w:lang w:val="en-GB"/>
        </w:rPr>
        <w:t>)</w:t>
      </w:r>
      <w:proofErr w:type="gramEnd"/>
      <w:r w:rsidR="00D03731" w:rsidRPr="0070425E">
        <w:rPr>
          <w:color w:val="FF0000"/>
          <w:lang w:val="en-GB"/>
        </w:rPr>
        <w:t>, respectively</w:t>
      </w:r>
      <w:r w:rsidR="005D18B0" w:rsidRPr="0070425E">
        <w:rPr>
          <w:color w:val="FF0000"/>
          <w:lang w:val="en-GB"/>
        </w:rPr>
        <w:t xml:space="preserve">. </w:t>
      </w:r>
      <w:r w:rsidR="00E20126" w:rsidRPr="0070425E">
        <w:rPr>
          <w:color w:val="FF0000"/>
          <w:lang w:val="en-GB"/>
        </w:rPr>
        <w:t xml:space="preserve">The synthesized resin chosen in the present study </w:t>
      </w:r>
      <w:bookmarkStart w:id="0" w:name="_GoBack"/>
      <w:r w:rsidR="00E20126" w:rsidRPr="0070425E">
        <w:rPr>
          <w:color w:val="FF0000"/>
          <w:lang w:val="en-GB"/>
        </w:rPr>
        <w:t xml:space="preserve">was the same used as matrix of carbon </w:t>
      </w:r>
      <w:proofErr w:type="spellStart"/>
      <w:r w:rsidR="00E20126" w:rsidRPr="0070425E">
        <w:rPr>
          <w:color w:val="FF0000"/>
          <w:lang w:val="en-GB"/>
        </w:rPr>
        <w:t>fiber</w:t>
      </w:r>
      <w:proofErr w:type="spellEnd"/>
      <w:r w:rsidR="00E20126" w:rsidRPr="0070425E">
        <w:rPr>
          <w:color w:val="FF0000"/>
          <w:lang w:val="en-GB"/>
        </w:rPr>
        <w:t xml:space="preserve"> reinforced laminate</w:t>
      </w:r>
      <w:r w:rsidR="0070425E">
        <w:rPr>
          <w:color w:val="FF0000"/>
          <w:lang w:val="en-GB"/>
        </w:rPr>
        <w:t>s</w:t>
      </w:r>
      <w:r w:rsidR="00424801">
        <w:rPr>
          <w:color w:val="FF0000"/>
          <w:lang w:val="en-GB"/>
        </w:rPr>
        <w:t>,</w:t>
      </w:r>
      <w:r w:rsidR="00E20126" w:rsidRPr="0070425E">
        <w:rPr>
          <w:color w:val="FF0000"/>
          <w:lang w:val="en-GB"/>
        </w:rPr>
        <w:t xml:space="preserve"> in the before mentioned work (</w:t>
      </w:r>
      <w:proofErr w:type="spellStart"/>
      <w:r w:rsidR="00E20126" w:rsidRPr="0070425E">
        <w:rPr>
          <w:color w:val="FF0000"/>
          <w:lang w:val="en-GB"/>
        </w:rPr>
        <w:t>Alessi</w:t>
      </w:r>
      <w:proofErr w:type="spellEnd"/>
      <w:r w:rsidR="00E20126" w:rsidRPr="0070425E">
        <w:rPr>
          <w:color w:val="FF0000"/>
          <w:lang w:val="en-GB"/>
        </w:rPr>
        <w:t xml:space="preserve"> et al, 2015 a)</w:t>
      </w:r>
      <w:r w:rsidR="00A53624">
        <w:rPr>
          <w:color w:val="FF0000"/>
          <w:lang w:val="en-GB"/>
        </w:rPr>
        <w:t>,</w:t>
      </w:r>
      <w:r w:rsidR="00A53624" w:rsidRPr="0070425E">
        <w:rPr>
          <w:color w:val="FF0000"/>
          <w:lang w:val="en-GB"/>
        </w:rPr>
        <w:t xml:space="preserve"> by some of the authors</w:t>
      </w:r>
      <w:bookmarkEnd w:id="0"/>
      <w:r w:rsidR="00A53624">
        <w:rPr>
          <w:color w:val="FF0000"/>
          <w:lang w:val="en-GB"/>
        </w:rPr>
        <w:t xml:space="preserve">. In this </w:t>
      </w:r>
      <w:r w:rsidR="00424801">
        <w:rPr>
          <w:color w:val="FF0000"/>
          <w:lang w:val="en-GB"/>
        </w:rPr>
        <w:t xml:space="preserve">last </w:t>
      </w:r>
      <w:r w:rsidR="00A53624">
        <w:rPr>
          <w:color w:val="FF0000"/>
          <w:lang w:val="en-GB"/>
        </w:rPr>
        <w:t>work</w:t>
      </w:r>
      <w:r w:rsidR="00E20126" w:rsidRPr="0070425E">
        <w:rPr>
          <w:color w:val="FF0000"/>
          <w:lang w:val="en-GB"/>
        </w:rPr>
        <w:t xml:space="preserve"> </w:t>
      </w:r>
      <w:r w:rsidR="0070425E" w:rsidRPr="0070425E">
        <w:rPr>
          <w:color w:val="FF0000"/>
          <w:lang w:val="en-GB"/>
        </w:rPr>
        <w:t xml:space="preserve">Nylon </w:t>
      </w:r>
      <w:proofErr w:type="gramStart"/>
      <w:r w:rsidR="0070425E" w:rsidRPr="0070425E">
        <w:rPr>
          <w:color w:val="FF0000"/>
          <w:lang w:val="en-GB"/>
        </w:rPr>
        <w:t xml:space="preserve">6,6  </w:t>
      </w:r>
      <w:proofErr w:type="spellStart"/>
      <w:r w:rsidR="0070425E" w:rsidRPr="0070425E">
        <w:rPr>
          <w:color w:val="FF0000"/>
          <w:lang w:val="en-GB"/>
        </w:rPr>
        <w:t>electronspun</w:t>
      </w:r>
      <w:proofErr w:type="spellEnd"/>
      <w:proofErr w:type="gramEnd"/>
      <w:r w:rsidR="0070425E" w:rsidRPr="0070425E">
        <w:rPr>
          <w:color w:val="FF0000"/>
          <w:lang w:val="en-GB"/>
        </w:rPr>
        <w:t xml:space="preserve"> </w:t>
      </w:r>
      <w:proofErr w:type="spellStart"/>
      <w:r w:rsidR="0070425E" w:rsidRPr="0070425E">
        <w:rPr>
          <w:color w:val="FF0000"/>
          <w:lang w:val="en-GB"/>
        </w:rPr>
        <w:t>nanofibers</w:t>
      </w:r>
      <w:proofErr w:type="spellEnd"/>
      <w:r w:rsidR="0070425E" w:rsidRPr="0070425E">
        <w:rPr>
          <w:color w:val="FF0000"/>
          <w:lang w:val="en-GB"/>
        </w:rPr>
        <w:t xml:space="preserve"> </w:t>
      </w:r>
      <w:r w:rsidR="00E20126" w:rsidRPr="0070425E">
        <w:rPr>
          <w:color w:val="FF0000"/>
          <w:lang w:val="en-GB"/>
        </w:rPr>
        <w:t>were</w:t>
      </w:r>
      <w:r w:rsidR="00A53624">
        <w:rPr>
          <w:color w:val="FF0000"/>
          <w:lang w:val="en-GB"/>
        </w:rPr>
        <w:t xml:space="preserve"> </w:t>
      </w:r>
      <w:r w:rsidR="0028093C">
        <w:rPr>
          <w:color w:val="FF0000"/>
          <w:lang w:val="en-GB"/>
        </w:rPr>
        <w:t xml:space="preserve">already </w:t>
      </w:r>
      <w:r w:rsidR="00A53624">
        <w:rPr>
          <w:color w:val="FF0000"/>
          <w:lang w:val="en-GB"/>
        </w:rPr>
        <w:t>employed as interleaved membranes</w:t>
      </w:r>
      <w:r w:rsidR="00E20126" w:rsidRPr="0070425E">
        <w:rPr>
          <w:color w:val="FF0000"/>
          <w:lang w:val="en-GB"/>
        </w:rPr>
        <w:t xml:space="preserve"> </w:t>
      </w:r>
      <w:r w:rsidR="00A53624">
        <w:rPr>
          <w:color w:val="FF0000"/>
          <w:lang w:val="en-GB"/>
        </w:rPr>
        <w:t xml:space="preserve">in carbon </w:t>
      </w:r>
      <w:proofErr w:type="spellStart"/>
      <w:r w:rsidR="00A53624">
        <w:rPr>
          <w:color w:val="FF0000"/>
          <w:lang w:val="en-GB"/>
        </w:rPr>
        <w:t>fiber</w:t>
      </w:r>
      <w:proofErr w:type="spellEnd"/>
      <w:r w:rsidR="00A53624">
        <w:rPr>
          <w:color w:val="FF0000"/>
          <w:lang w:val="en-GB"/>
        </w:rPr>
        <w:t xml:space="preserve">/epoxy laminates and the results were </w:t>
      </w:r>
      <w:r w:rsidR="00E20126" w:rsidRPr="0070425E">
        <w:rPr>
          <w:color w:val="FF0000"/>
          <w:lang w:val="en-GB"/>
        </w:rPr>
        <w:t xml:space="preserve">very promising </w:t>
      </w:r>
      <w:r w:rsidR="0070425E">
        <w:rPr>
          <w:color w:val="FF0000"/>
          <w:lang w:val="en-GB"/>
        </w:rPr>
        <w:t>for the</w:t>
      </w:r>
      <w:r w:rsidR="00E20126" w:rsidRPr="0070425E">
        <w:rPr>
          <w:color w:val="FF0000"/>
          <w:lang w:val="en-GB"/>
        </w:rPr>
        <w:t xml:space="preserve"> improve</w:t>
      </w:r>
      <w:r w:rsidR="0070425E">
        <w:rPr>
          <w:color w:val="FF0000"/>
          <w:lang w:val="en-GB"/>
        </w:rPr>
        <w:t>ment of</w:t>
      </w:r>
      <w:r w:rsidR="00E20126" w:rsidRPr="0070425E">
        <w:rPr>
          <w:color w:val="FF0000"/>
          <w:lang w:val="en-GB"/>
        </w:rPr>
        <w:t xml:space="preserve"> the </w:t>
      </w:r>
      <w:r w:rsidR="00A53624">
        <w:rPr>
          <w:color w:val="FF0000"/>
          <w:lang w:val="en-GB"/>
        </w:rPr>
        <w:t xml:space="preserve">delamination fracture toughness of carbon </w:t>
      </w:r>
      <w:proofErr w:type="spellStart"/>
      <w:r w:rsidR="00A53624">
        <w:rPr>
          <w:color w:val="FF0000"/>
          <w:lang w:val="en-GB"/>
        </w:rPr>
        <w:t>fiber</w:t>
      </w:r>
      <w:proofErr w:type="spellEnd"/>
      <w:r w:rsidR="00A53624">
        <w:rPr>
          <w:color w:val="FF0000"/>
          <w:lang w:val="en-GB"/>
        </w:rPr>
        <w:t xml:space="preserve"> laminates, </w:t>
      </w:r>
      <w:r w:rsidR="0028093C">
        <w:rPr>
          <w:color w:val="FF0000"/>
          <w:lang w:val="en-GB"/>
        </w:rPr>
        <w:t>since</w:t>
      </w:r>
      <w:r w:rsidR="00A53624">
        <w:rPr>
          <w:color w:val="FF0000"/>
          <w:lang w:val="en-GB"/>
        </w:rPr>
        <w:t xml:space="preserve"> an </w:t>
      </w:r>
      <w:r w:rsidR="00D5434F">
        <w:rPr>
          <w:color w:val="FF0000"/>
          <w:lang w:val="en-GB"/>
        </w:rPr>
        <w:t>increase of G</w:t>
      </w:r>
      <w:r w:rsidR="00D5434F" w:rsidRPr="00CD2923">
        <w:rPr>
          <w:color w:val="FF0000"/>
          <w:vertAlign w:val="subscript"/>
          <w:lang w:val="en-GB"/>
        </w:rPr>
        <w:t>IC</w:t>
      </w:r>
      <w:r w:rsidR="00D5434F">
        <w:rPr>
          <w:color w:val="FF0000"/>
          <w:vertAlign w:val="subscript"/>
          <w:lang w:val="en-GB"/>
        </w:rPr>
        <w:t xml:space="preserve"> initial</w:t>
      </w:r>
      <w:r w:rsidR="0070425E">
        <w:rPr>
          <w:color w:val="FF0000"/>
          <w:lang w:val="en-GB"/>
        </w:rPr>
        <w:t xml:space="preserve"> </w:t>
      </w:r>
      <w:r w:rsidR="00A53624">
        <w:rPr>
          <w:color w:val="FF0000"/>
          <w:lang w:val="en-GB"/>
        </w:rPr>
        <w:t>of 23% (</w:t>
      </w:r>
      <w:r w:rsidR="00D5434F">
        <w:rPr>
          <w:color w:val="FF0000"/>
          <w:lang w:val="en-GB"/>
        </w:rPr>
        <w:t xml:space="preserve">Mode I crack opening </w:t>
      </w:r>
      <w:r w:rsidR="00D5434F" w:rsidRPr="00CD2923">
        <w:rPr>
          <w:color w:val="FF0000"/>
          <w:lang w:val="en-GB"/>
        </w:rPr>
        <w:t>on DCB samples</w:t>
      </w:r>
      <w:r w:rsidR="00A53624">
        <w:rPr>
          <w:color w:val="FF0000"/>
          <w:lang w:val="en-GB"/>
        </w:rPr>
        <w:t>)</w:t>
      </w:r>
      <w:r w:rsidR="0028093C">
        <w:rPr>
          <w:color w:val="FF0000"/>
          <w:lang w:val="en-GB"/>
        </w:rPr>
        <w:t xml:space="preserve"> was obtained</w:t>
      </w:r>
      <w:r w:rsidR="00A53624">
        <w:rPr>
          <w:color w:val="FF0000"/>
          <w:lang w:val="en-GB"/>
        </w:rPr>
        <w:t>.</w:t>
      </w:r>
      <w:r w:rsidR="0070425E">
        <w:rPr>
          <w:color w:val="FF0000"/>
          <w:lang w:val="en-GB"/>
        </w:rPr>
        <w:t xml:space="preserve"> </w:t>
      </w:r>
    </w:p>
    <w:p w14:paraId="5BA3D364" w14:textId="77777777" w:rsidR="00514EED" w:rsidRPr="00514EED" w:rsidRDefault="00514EED" w:rsidP="005D18B0">
      <w:pPr>
        <w:pStyle w:val="CETBodytext"/>
        <w:rPr>
          <w:color w:val="FF0000"/>
          <w:lang w:val="en-GB"/>
        </w:rPr>
      </w:pPr>
    </w:p>
    <w:p w14:paraId="61A9B77A" w14:textId="5F2FB57F" w:rsidR="00600535" w:rsidRPr="00F66A51" w:rsidRDefault="007824C6" w:rsidP="00F66A51">
      <w:pPr>
        <w:pStyle w:val="CETheadingx"/>
      </w:pPr>
      <w:proofErr w:type="gramStart"/>
      <w:r w:rsidRPr="00F66A51">
        <w:t>2. Experimental</w:t>
      </w:r>
      <w:proofErr w:type="gramEnd"/>
    </w:p>
    <w:p w14:paraId="0E80E30A" w14:textId="07EC4B8C" w:rsidR="007824C6" w:rsidRPr="00712D25" w:rsidRDefault="007824C6" w:rsidP="00712D25">
      <w:pPr>
        <w:pStyle w:val="CETListbullets"/>
        <w:ind w:left="0" w:firstLine="0"/>
        <w:rPr>
          <w:b/>
        </w:rPr>
      </w:pPr>
      <w:r w:rsidRPr="007824C6">
        <w:rPr>
          <w:b/>
        </w:rPr>
        <w:t>2.1</w:t>
      </w:r>
      <w:r>
        <w:rPr>
          <w:b/>
        </w:rPr>
        <w:t xml:space="preserve"> </w:t>
      </w:r>
      <w:r w:rsidR="00D67DB9">
        <w:rPr>
          <w:b/>
        </w:rPr>
        <w:t>R</w:t>
      </w:r>
      <w:r w:rsidR="00F362C5">
        <w:rPr>
          <w:b/>
        </w:rPr>
        <w:t>esin systems</w:t>
      </w:r>
      <w:r w:rsidR="00712D25">
        <w:rPr>
          <w:b/>
        </w:rPr>
        <w:t xml:space="preserve"> </w:t>
      </w:r>
    </w:p>
    <w:p w14:paraId="7882825B" w14:textId="118347E7" w:rsidR="00311129" w:rsidRDefault="007824C6" w:rsidP="00B60584">
      <w:pPr>
        <w:pStyle w:val="CETBodytext"/>
        <w:rPr>
          <w:lang w:val="en-GB"/>
        </w:rPr>
      </w:pPr>
      <w:r w:rsidRPr="007824C6">
        <w:rPr>
          <w:lang w:val="en-GB"/>
        </w:rPr>
        <w:t>A commercial epoxy resin SX10 EVO and type M (medium) amine hardener, having low transition temperature (hereafter named L</w:t>
      </w:r>
      <w:r w:rsidR="009B3F5C">
        <w:rPr>
          <w:lang w:val="en-GB"/>
        </w:rPr>
        <w:t>P</w:t>
      </w:r>
      <w:r w:rsidR="00690A8D">
        <w:rPr>
          <w:lang w:val="en-GB"/>
        </w:rPr>
        <w:t>E</w:t>
      </w:r>
      <w:r w:rsidRPr="007824C6">
        <w:rPr>
          <w:lang w:val="en-GB"/>
        </w:rPr>
        <w:t xml:space="preserve">, low performance </w:t>
      </w:r>
      <w:r w:rsidR="00690A8D">
        <w:rPr>
          <w:lang w:val="en-GB"/>
        </w:rPr>
        <w:t xml:space="preserve">epoxy </w:t>
      </w:r>
      <w:r w:rsidRPr="007824C6">
        <w:rPr>
          <w:lang w:val="en-GB"/>
        </w:rPr>
        <w:t xml:space="preserve">resin), were purchased by Mates </w:t>
      </w:r>
      <w:proofErr w:type="spellStart"/>
      <w:r w:rsidRPr="007824C6">
        <w:rPr>
          <w:lang w:val="en-GB"/>
        </w:rPr>
        <w:t>Italiana</w:t>
      </w:r>
      <w:proofErr w:type="spellEnd"/>
      <w:r w:rsidRPr="007824C6">
        <w:rPr>
          <w:lang w:val="en-GB"/>
        </w:rPr>
        <w:t xml:space="preserve"> </w:t>
      </w:r>
      <w:proofErr w:type="spellStart"/>
      <w:r w:rsidRPr="007824C6">
        <w:rPr>
          <w:lang w:val="en-GB"/>
        </w:rPr>
        <w:t>s.r.l</w:t>
      </w:r>
      <w:proofErr w:type="spellEnd"/>
      <w:r w:rsidRPr="007824C6">
        <w:rPr>
          <w:lang w:val="en-GB"/>
        </w:rPr>
        <w:t xml:space="preserve">. </w:t>
      </w:r>
      <w:r w:rsidR="00AD7939">
        <w:rPr>
          <w:lang w:val="en-GB"/>
        </w:rPr>
        <w:t xml:space="preserve">The </w:t>
      </w:r>
      <w:r w:rsidRPr="007824C6">
        <w:rPr>
          <w:lang w:val="en-GB"/>
        </w:rPr>
        <w:t>synthesized epoxy resin (HP</w:t>
      </w:r>
      <w:r w:rsidR="00690A8D">
        <w:rPr>
          <w:lang w:val="en-GB"/>
        </w:rPr>
        <w:t>E</w:t>
      </w:r>
      <w:r w:rsidRPr="007824C6">
        <w:rPr>
          <w:lang w:val="en-GB"/>
        </w:rPr>
        <w:t xml:space="preserve">, high performance </w:t>
      </w:r>
      <w:r w:rsidR="00690A8D">
        <w:rPr>
          <w:lang w:val="en-GB"/>
        </w:rPr>
        <w:t xml:space="preserve">epoxy </w:t>
      </w:r>
      <w:r w:rsidRPr="007824C6">
        <w:rPr>
          <w:lang w:val="en-GB"/>
        </w:rPr>
        <w:t>resin), at high glass transition temperature</w:t>
      </w:r>
      <w:r>
        <w:rPr>
          <w:lang w:val="en-GB"/>
        </w:rPr>
        <w:t>,</w:t>
      </w:r>
      <w:r w:rsidRPr="007824C6">
        <w:rPr>
          <w:lang w:val="en-GB"/>
        </w:rPr>
        <w:t xml:space="preserve"> consist</w:t>
      </w:r>
      <w:r w:rsidR="00035767">
        <w:rPr>
          <w:lang w:val="en-GB"/>
        </w:rPr>
        <w:t>ed</w:t>
      </w:r>
      <w:r w:rsidRPr="007824C6">
        <w:rPr>
          <w:lang w:val="en-GB"/>
        </w:rPr>
        <w:t xml:space="preserve"> of a blend of a </w:t>
      </w:r>
      <w:proofErr w:type="spellStart"/>
      <w:r w:rsidRPr="007824C6">
        <w:rPr>
          <w:lang w:val="en-GB"/>
        </w:rPr>
        <w:t>tetrafunctional</w:t>
      </w:r>
      <w:proofErr w:type="spellEnd"/>
      <w:r w:rsidRPr="007824C6">
        <w:rPr>
          <w:lang w:val="en-GB"/>
        </w:rPr>
        <w:t xml:space="preserve"> monomer, </w:t>
      </w:r>
      <w:proofErr w:type="spellStart"/>
      <w:r w:rsidRPr="007824C6">
        <w:rPr>
          <w:lang w:val="en-GB"/>
        </w:rPr>
        <w:t>Tetraglycidylether</w:t>
      </w:r>
      <w:proofErr w:type="spellEnd"/>
      <w:r w:rsidRPr="007824C6">
        <w:rPr>
          <w:lang w:val="en-GB"/>
        </w:rPr>
        <w:t xml:space="preserve"> of 4,4’diaminodiphenyl methane (TGDDM), a </w:t>
      </w:r>
      <w:proofErr w:type="spellStart"/>
      <w:r w:rsidRPr="007824C6">
        <w:rPr>
          <w:lang w:val="en-GB"/>
        </w:rPr>
        <w:t>bifunctional</w:t>
      </w:r>
      <w:proofErr w:type="spellEnd"/>
      <w:r w:rsidRPr="007824C6">
        <w:rPr>
          <w:lang w:val="en-GB"/>
        </w:rPr>
        <w:t xml:space="preserve"> monomer, </w:t>
      </w:r>
      <w:proofErr w:type="spellStart"/>
      <w:r w:rsidRPr="007824C6">
        <w:rPr>
          <w:lang w:val="en-GB"/>
        </w:rPr>
        <w:t>bisphenol</w:t>
      </w:r>
      <w:proofErr w:type="spellEnd"/>
      <w:r w:rsidRPr="007824C6">
        <w:rPr>
          <w:lang w:val="en-GB"/>
        </w:rPr>
        <w:t xml:space="preserve"> A </w:t>
      </w:r>
      <w:proofErr w:type="spellStart"/>
      <w:r w:rsidRPr="007824C6">
        <w:rPr>
          <w:lang w:val="en-GB"/>
        </w:rPr>
        <w:t>diglycidyl</w:t>
      </w:r>
      <w:proofErr w:type="spellEnd"/>
      <w:r w:rsidRPr="007824C6">
        <w:rPr>
          <w:lang w:val="en-GB"/>
        </w:rPr>
        <w:t xml:space="preserve"> ether (DGEBA), and an amine curing agent, 4,4’ </w:t>
      </w:r>
      <w:proofErr w:type="spellStart"/>
      <w:r w:rsidRPr="007824C6">
        <w:rPr>
          <w:lang w:val="en-GB"/>
        </w:rPr>
        <w:t>diaminodiphenyl</w:t>
      </w:r>
      <w:proofErr w:type="spellEnd"/>
      <w:r w:rsidRPr="007824C6">
        <w:rPr>
          <w:lang w:val="en-GB"/>
        </w:rPr>
        <w:t xml:space="preserve"> </w:t>
      </w:r>
      <w:proofErr w:type="spellStart"/>
      <w:r w:rsidRPr="007824C6">
        <w:rPr>
          <w:lang w:val="en-GB"/>
        </w:rPr>
        <w:t>sulfone</w:t>
      </w:r>
      <w:proofErr w:type="spellEnd"/>
      <w:r w:rsidRPr="007824C6">
        <w:rPr>
          <w:lang w:val="en-GB"/>
        </w:rPr>
        <w:t xml:space="preserve"> (DDS). </w:t>
      </w:r>
      <w:proofErr w:type="gramStart"/>
      <w:r w:rsidRPr="007824C6">
        <w:rPr>
          <w:lang w:val="en-GB"/>
        </w:rPr>
        <w:t>All the components of the HP</w:t>
      </w:r>
      <w:r w:rsidR="00690A8D">
        <w:rPr>
          <w:lang w:val="en-GB"/>
        </w:rPr>
        <w:t>E</w:t>
      </w:r>
      <w:r w:rsidRPr="007824C6">
        <w:rPr>
          <w:lang w:val="en-GB"/>
        </w:rPr>
        <w:t xml:space="preserve"> system were suppli</w:t>
      </w:r>
      <w:r w:rsidR="00311129">
        <w:rPr>
          <w:lang w:val="en-GB"/>
        </w:rPr>
        <w:t>ed by Sigma Aldrich</w:t>
      </w:r>
      <w:proofErr w:type="gramEnd"/>
      <w:r w:rsidR="00311129">
        <w:rPr>
          <w:lang w:val="en-GB"/>
        </w:rPr>
        <w:t xml:space="preserve"> (Italy). </w:t>
      </w:r>
    </w:p>
    <w:p w14:paraId="2A4B470F" w14:textId="3FEF1CA8" w:rsidR="00F362C5" w:rsidRPr="00320709" w:rsidRDefault="00CA79B1" w:rsidP="00F362C5">
      <w:pPr>
        <w:pStyle w:val="CETBodytext"/>
        <w:rPr>
          <w:lang w:val="en-GB"/>
        </w:rPr>
      </w:pPr>
      <w:r>
        <w:rPr>
          <w:lang w:val="en-GB"/>
        </w:rPr>
        <w:t xml:space="preserve">LPE resin, prepared </w:t>
      </w:r>
      <w:r w:rsidR="00320709">
        <w:rPr>
          <w:lang w:val="en-GB"/>
        </w:rPr>
        <w:t>at</w:t>
      </w:r>
      <w:r w:rsidR="00320709" w:rsidRPr="00B60584">
        <w:rPr>
          <w:lang w:val="en-GB"/>
        </w:rPr>
        <w:t xml:space="preserve"> </w:t>
      </w:r>
      <w:r w:rsidR="00320709">
        <w:rPr>
          <w:lang w:val="en-GB"/>
        </w:rPr>
        <w:t>a</w:t>
      </w:r>
      <w:r w:rsidR="00320709" w:rsidRPr="00B60584">
        <w:rPr>
          <w:lang w:val="en-GB"/>
        </w:rPr>
        <w:t xml:space="preserve"> </w:t>
      </w:r>
      <w:r w:rsidR="00F362C5" w:rsidRPr="00320709">
        <w:rPr>
          <w:lang w:val="en-GB"/>
        </w:rPr>
        <w:t xml:space="preserve">100:26 monomer to hardener weight ratio, was cured at room temperature for 8 </w:t>
      </w:r>
      <w:proofErr w:type="spellStart"/>
      <w:r w:rsidR="00F362C5" w:rsidRPr="00320709">
        <w:rPr>
          <w:lang w:val="en-GB"/>
        </w:rPr>
        <w:t>hr</w:t>
      </w:r>
      <w:proofErr w:type="spellEnd"/>
      <w:r w:rsidR="00F362C5" w:rsidRPr="00320709">
        <w:rPr>
          <w:lang w:val="en-GB"/>
        </w:rPr>
        <w:t xml:space="preserve">, followed by a post-cure at 60 °C for 24 h, as recommended by the </w:t>
      </w:r>
      <w:r w:rsidR="00F362C5" w:rsidRPr="00B15A80">
        <w:rPr>
          <w:lang w:val="en-GB"/>
        </w:rPr>
        <w:t>supplier (</w:t>
      </w:r>
      <w:proofErr w:type="spellStart"/>
      <w:r w:rsidR="00F362C5" w:rsidRPr="00B15A80">
        <w:rPr>
          <w:lang w:val="en-GB"/>
        </w:rPr>
        <w:t>Alessi</w:t>
      </w:r>
      <w:proofErr w:type="spellEnd"/>
      <w:r w:rsidR="00F362C5" w:rsidRPr="00B15A80">
        <w:rPr>
          <w:lang w:val="en-GB"/>
        </w:rPr>
        <w:t xml:space="preserve"> et al. 2015 b). HPE resin blend was prepared and cured at high temperature, as already described in (</w:t>
      </w:r>
      <w:proofErr w:type="spellStart"/>
      <w:r w:rsidR="00F362C5" w:rsidRPr="00B15A80">
        <w:rPr>
          <w:lang w:val="en-GB"/>
        </w:rPr>
        <w:t>Alessi</w:t>
      </w:r>
      <w:proofErr w:type="spellEnd"/>
      <w:r w:rsidR="00F362C5" w:rsidRPr="00B15A80">
        <w:rPr>
          <w:lang w:val="en-GB"/>
        </w:rPr>
        <w:t xml:space="preserve"> et al. 201</w:t>
      </w:r>
      <w:r w:rsidR="00B15A80" w:rsidRPr="00B15A80">
        <w:rPr>
          <w:lang w:val="en-GB"/>
        </w:rPr>
        <w:t>5</w:t>
      </w:r>
      <w:r w:rsidR="00B15A80">
        <w:rPr>
          <w:lang w:val="en-GB"/>
        </w:rPr>
        <w:t xml:space="preserve"> </w:t>
      </w:r>
      <w:r w:rsidR="00B15A80" w:rsidRPr="00B15A80">
        <w:rPr>
          <w:lang w:val="en-GB"/>
        </w:rPr>
        <w:t>a</w:t>
      </w:r>
      <w:r w:rsidR="00F362C5" w:rsidRPr="00320709">
        <w:rPr>
          <w:lang w:val="en-GB"/>
        </w:rPr>
        <w:t xml:space="preserve">). </w:t>
      </w:r>
    </w:p>
    <w:p w14:paraId="24F1D647" w14:textId="532B259B" w:rsidR="00F362C5" w:rsidRDefault="00F362C5" w:rsidP="00F362C5">
      <w:pPr>
        <w:pStyle w:val="CETBodytext"/>
        <w:rPr>
          <w:lang w:val="en-GB"/>
        </w:rPr>
      </w:pPr>
      <w:r w:rsidRPr="00320709">
        <w:rPr>
          <w:lang w:val="en-GB"/>
        </w:rPr>
        <w:t xml:space="preserve">Three </w:t>
      </w:r>
      <w:proofErr w:type="gramStart"/>
      <w:r w:rsidRPr="00320709">
        <w:rPr>
          <w:lang w:val="en-GB"/>
        </w:rPr>
        <w:t>point bending</w:t>
      </w:r>
      <w:proofErr w:type="gramEnd"/>
      <w:r w:rsidRPr="00320709">
        <w:rPr>
          <w:lang w:val="en-GB"/>
        </w:rPr>
        <w:t xml:space="preserve"> </w:t>
      </w:r>
      <w:r w:rsidR="00E7058F">
        <w:rPr>
          <w:lang w:val="en-GB"/>
        </w:rPr>
        <w:t xml:space="preserve">test (EN ISO 178-2003 standard), </w:t>
      </w:r>
      <w:r w:rsidR="00820112">
        <w:rPr>
          <w:lang w:val="en-GB"/>
        </w:rPr>
        <w:t>Dynamic Mechanical Thermal Analysis (</w:t>
      </w:r>
      <w:r w:rsidR="00E7058F">
        <w:rPr>
          <w:lang w:val="en-GB"/>
        </w:rPr>
        <w:t>DMTA</w:t>
      </w:r>
      <w:r w:rsidR="00820112">
        <w:rPr>
          <w:lang w:val="en-GB"/>
        </w:rPr>
        <w:t>)</w:t>
      </w:r>
      <w:r w:rsidR="00E7058F">
        <w:rPr>
          <w:lang w:val="en-GB"/>
        </w:rPr>
        <w:t xml:space="preserve"> </w:t>
      </w:r>
      <w:r w:rsidRPr="00320709">
        <w:rPr>
          <w:lang w:val="en-GB"/>
        </w:rPr>
        <w:t xml:space="preserve">and fracture toughness tests (ASTM D5045-96 standard) were performed on the two neat resin panels. The glass transition temperature derived by the temperature correspondent to the peak of the loss factor of DMTA analysis, the flexural modulus </w:t>
      </w:r>
      <w:proofErr w:type="spellStart"/>
      <w:r w:rsidRPr="00320709">
        <w:rPr>
          <w:lang w:val="en-GB"/>
        </w:rPr>
        <w:t>E</w:t>
      </w:r>
      <w:r w:rsidRPr="00320709">
        <w:rPr>
          <w:vertAlign w:val="subscript"/>
          <w:lang w:val="en-GB"/>
        </w:rPr>
        <w:t>f</w:t>
      </w:r>
      <w:proofErr w:type="spellEnd"/>
      <w:r w:rsidRPr="00320709">
        <w:rPr>
          <w:lang w:val="en-GB"/>
        </w:rPr>
        <w:t xml:space="preserve"> and the fracture toughness (</w:t>
      </w:r>
      <w:r w:rsidR="00CA79B1">
        <w:rPr>
          <w:lang w:val="en-GB"/>
        </w:rPr>
        <w:t xml:space="preserve">in terms of </w:t>
      </w:r>
      <w:r w:rsidRPr="00320709">
        <w:rPr>
          <w:lang w:val="en-GB"/>
        </w:rPr>
        <w:t>critical stress intensity factor K</w:t>
      </w:r>
      <w:r w:rsidRPr="00320709">
        <w:rPr>
          <w:vertAlign w:val="subscript"/>
          <w:lang w:val="en-GB"/>
        </w:rPr>
        <w:t>IC</w:t>
      </w:r>
      <w:r w:rsidRPr="00320709">
        <w:rPr>
          <w:lang w:val="en-GB"/>
        </w:rPr>
        <w:t xml:space="preserve">) derived by the above mentioned mechanical tests, were determined and their values are reported in Table </w:t>
      </w:r>
      <w:r w:rsidR="00320709">
        <w:rPr>
          <w:lang w:val="en-GB"/>
        </w:rPr>
        <w:t>1</w:t>
      </w:r>
      <w:r w:rsidRPr="00320709">
        <w:rPr>
          <w:lang w:val="en-GB"/>
        </w:rPr>
        <w:t>.</w:t>
      </w:r>
      <w:r w:rsidR="0048058A">
        <w:rPr>
          <w:lang w:val="en-GB"/>
        </w:rPr>
        <w:t xml:space="preserve"> </w:t>
      </w:r>
    </w:p>
    <w:p w14:paraId="29551EE6" w14:textId="77777777" w:rsidR="00712D25" w:rsidRPr="00320709" w:rsidRDefault="00712D25" w:rsidP="00F362C5">
      <w:pPr>
        <w:pStyle w:val="CETBodytext"/>
        <w:rPr>
          <w:lang w:val="en-GB"/>
        </w:rPr>
      </w:pPr>
    </w:p>
    <w:p w14:paraId="45286078" w14:textId="41D79B4F" w:rsidR="007B2C8E" w:rsidRPr="007B2C8E" w:rsidRDefault="007B2C8E" w:rsidP="007B2C8E">
      <w:pPr>
        <w:ind w:left="4253" w:hanging="4253"/>
        <w:rPr>
          <w:i/>
        </w:rPr>
      </w:pPr>
      <w:r w:rsidRPr="007B2C8E">
        <w:rPr>
          <w:i/>
        </w:rPr>
        <w:t xml:space="preserve">Table 1: </w:t>
      </w:r>
      <w:r w:rsidR="00C722B4">
        <w:rPr>
          <w:i/>
        </w:rPr>
        <w:t>P</w:t>
      </w:r>
      <w:r w:rsidRPr="007B2C8E">
        <w:rPr>
          <w:i/>
        </w:rPr>
        <w:t>roperties</w:t>
      </w:r>
      <w:r w:rsidR="00C722B4">
        <w:rPr>
          <w:i/>
        </w:rPr>
        <w:t xml:space="preserve"> of the </w:t>
      </w:r>
      <w:r w:rsidR="00CC063B">
        <w:rPr>
          <w:i/>
        </w:rPr>
        <w:t>neat resin</w:t>
      </w:r>
      <w:r>
        <w:rPr>
          <w:i/>
        </w:rPr>
        <w:t xml:space="preserve"> </w:t>
      </w:r>
      <w:r w:rsidR="00C722B4">
        <w:rPr>
          <w:i/>
        </w:rPr>
        <w:t xml:space="preserve">panels       </w:t>
      </w:r>
      <w:r>
        <w:rPr>
          <w:i/>
        </w:rPr>
        <w:t xml:space="preserve">    </w:t>
      </w:r>
      <w:r w:rsidRPr="007B2C8E">
        <w:rPr>
          <w:i/>
        </w:rPr>
        <w:t xml:space="preserve"> </w:t>
      </w:r>
    </w:p>
    <w:tbl>
      <w:tblPr>
        <w:tblStyle w:val="Grigliatabella2"/>
        <w:tblpPr w:leftFromText="141" w:rightFromText="141" w:vertAnchor="text" w:horzAnchor="margin" w:tblpX="108" w:tblpY="47"/>
        <w:tblW w:w="3708" w:type="dxa"/>
        <w:tblLook w:val="04A0" w:firstRow="1" w:lastRow="0" w:firstColumn="1" w:lastColumn="0" w:noHBand="0" w:noVBand="1"/>
      </w:tblPr>
      <w:tblGrid>
        <w:gridCol w:w="817"/>
        <w:gridCol w:w="877"/>
        <w:gridCol w:w="921"/>
        <w:gridCol w:w="1093"/>
      </w:tblGrid>
      <w:tr w:rsidR="007B2C8E" w:rsidRPr="007B2C8E" w14:paraId="19E1D1FD" w14:textId="77777777" w:rsidTr="00C722B4">
        <w:trPr>
          <w:trHeight w:val="368"/>
        </w:trPr>
        <w:tc>
          <w:tcPr>
            <w:tcW w:w="8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57466D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System</w:t>
            </w:r>
          </w:p>
        </w:tc>
        <w:tc>
          <w:tcPr>
            <w:tcW w:w="8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358754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proofErr w:type="spellStart"/>
            <w:r w:rsidRPr="007B2C8E">
              <w:rPr>
                <w:szCs w:val="18"/>
                <w:lang w:val="en-US"/>
              </w:rPr>
              <w:t>T</w:t>
            </w:r>
            <w:r w:rsidRPr="007B2C8E">
              <w:rPr>
                <w:szCs w:val="18"/>
                <w:vertAlign w:val="subscript"/>
                <w:lang w:val="en-US"/>
              </w:rPr>
              <w:t>g</w:t>
            </w:r>
            <w:proofErr w:type="spellEnd"/>
            <w:r w:rsidRPr="007B2C8E">
              <w:rPr>
                <w:szCs w:val="18"/>
                <w:lang w:val="en-US"/>
              </w:rPr>
              <w:t xml:space="preserve"> </w:t>
            </w:r>
          </w:p>
          <w:p w14:paraId="2C95A983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(°C)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494D425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proofErr w:type="spellStart"/>
            <w:r w:rsidRPr="007B2C8E">
              <w:rPr>
                <w:szCs w:val="18"/>
                <w:lang w:val="en-US"/>
              </w:rPr>
              <w:t>E</w:t>
            </w:r>
            <w:r w:rsidRPr="007B2C8E">
              <w:rPr>
                <w:szCs w:val="18"/>
                <w:vertAlign w:val="subscript"/>
                <w:lang w:val="en-US"/>
              </w:rPr>
              <w:t>f</w:t>
            </w:r>
            <w:proofErr w:type="spellEnd"/>
            <w:r w:rsidRPr="007B2C8E">
              <w:rPr>
                <w:szCs w:val="18"/>
                <w:lang w:val="en-US"/>
              </w:rPr>
              <w:t xml:space="preserve"> </w:t>
            </w:r>
          </w:p>
          <w:p w14:paraId="5C9B42D7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(</w:t>
            </w:r>
            <w:proofErr w:type="spellStart"/>
            <w:r w:rsidRPr="007B2C8E">
              <w:rPr>
                <w:szCs w:val="18"/>
                <w:lang w:val="en-US"/>
              </w:rPr>
              <w:t>GPa</w:t>
            </w:r>
            <w:proofErr w:type="spellEnd"/>
            <w:r w:rsidRPr="007B2C8E">
              <w:rPr>
                <w:szCs w:val="18"/>
                <w:lang w:val="en-US"/>
              </w:rPr>
              <w:t>)</w:t>
            </w:r>
          </w:p>
        </w:tc>
        <w:tc>
          <w:tcPr>
            <w:tcW w:w="109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B60232C" w14:textId="77777777" w:rsidR="007B2C8E" w:rsidRPr="007B2C8E" w:rsidRDefault="007B2C8E" w:rsidP="00C722B4">
            <w:pPr>
              <w:jc w:val="center"/>
              <w:rPr>
                <w:szCs w:val="18"/>
                <w:vertAlign w:val="subscript"/>
                <w:lang w:val="en-US"/>
              </w:rPr>
            </w:pPr>
            <w:r w:rsidRPr="007B2C8E">
              <w:rPr>
                <w:szCs w:val="18"/>
                <w:lang w:val="en-US"/>
              </w:rPr>
              <w:t>K</w:t>
            </w:r>
            <w:r w:rsidRPr="007B2C8E">
              <w:rPr>
                <w:szCs w:val="18"/>
                <w:vertAlign w:val="subscript"/>
                <w:lang w:val="en-US"/>
              </w:rPr>
              <w:t>IC</w:t>
            </w:r>
          </w:p>
          <w:p w14:paraId="42322C7F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 xml:space="preserve"> (</w:t>
            </w:r>
            <w:proofErr w:type="spellStart"/>
            <w:r w:rsidRPr="007B2C8E">
              <w:rPr>
                <w:szCs w:val="18"/>
                <w:lang w:val="en-US"/>
              </w:rPr>
              <w:t>MPa</w:t>
            </w:r>
            <w:proofErr w:type="spellEnd"/>
            <w:r w:rsidRPr="007B2C8E">
              <w:rPr>
                <w:szCs w:val="18"/>
                <w:lang w:val="en-US"/>
              </w:rPr>
              <w:t>*m</w:t>
            </w:r>
            <w:r w:rsidRPr="007B2C8E">
              <w:rPr>
                <w:szCs w:val="18"/>
                <w:vertAlign w:val="superscript"/>
                <w:lang w:val="en-US"/>
              </w:rPr>
              <w:t>0.5</w:t>
            </w:r>
            <w:r w:rsidRPr="007B2C8E">
              <w:rPr>
                <w:szCs w:val="18"/>
                <w:lang w:val="en-US"/>
              </w:rPr>
              <w:t>)</w:t>
            </w:r>
          </w:p>
        </w:tc>
      </w:tr>
      <w:tr w:rsidR="007B2C8E" w:rsidRPr="007B2C8E" w14:paraId="4C7C3C6B" w14:textId="77777777" w:rsidTr="00C722B4">
        <w:trPr>
          <w:trHeight w:val="183"/>
        </w:trPr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1A630" w14:textId="77777777" w:rsidR="007B2C8E" w:rsidRPr="007B2C8E" w:rsidRDefault="007B2C8E" w:rsidP="00C722B4">
            <w:pPr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LPE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9139A7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5DC10A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2.9±0.12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C382C3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0.68±0.04</w:t>
            </w:r>
          </w:p>
        </w:tc>
      </w:tr>
      <w:tr w:rsidR="007B2C8E" w:rsidRPr="007B2C8E" w14:paraId="62540365" w14:textId="77777777" w:rsidTr="00C722B4">
        <w:trPr>
          <w:trHeight w:val="194"/>
        </w:trPr>
        <w:tc>
          <w:tcPr>
            <w:tcW w:w="8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26BCF2" w14:textId="77777777" w:rsidR="007B2C8E" w:rsidRPr="007B2C8E" w:rsidRDefault="007B2C8E" w:rsidP="00C722B4">
            <w:pPr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HPE</w:t>
            </w:r>
          </w:p>
        </w:tc>
        <w:tc>
          <w:tcPr>
            <w:tcW w:w="87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2B7538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215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3CAF01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3.7±0.13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125BAE" w14:textId="77777777" w:rsidR="007B2C8E" w:rsidRPr="007B2C8E" w:rsidRDefault="007B2C8E" w:rsidP="00C722B4">
            <w:pPr>
              <w:jc w:val="center"/>
              <w:rPr>
                <w:szCs w:val="18"/>
                <w:lang w:val="en-US"/>
              </w:rPr>
            </w:pPr>
            <w:r w:rsidRPr="007B2C8E">
              <w:rPr>
                <w:szCs w:val="18"/>
                <w:lang w:val="en-US"/>
              </w:rPr>
              <w:t>0.56±0.06</w:t>
            </w:r>
          </w:p>
        </w:tc>
      </w:tr>
    </w:tbl>
    <w:p w14:paraId="1B7589EF" w14:textId="77777777" w:rsidR="00712D25" w:rsidRDefault="00712D25" w:rsidP="007B2C8E">
      <w:pPr>
        <w:pStyle w:val="CETBodytext"/>
        <w:spacing w:line="240" w:lineRule="auto"/>
        <w:rPr>
          <w:lang w:val="en-GB"/>
        </w:rPr>
      </w:pPr>
    </w:p>
    <w:p w14:paraId="5E1E6085" w14:textId="77777777" w:rsidR="00D67DB9" w:rsidRDefault="00D67DB9" w:rsidP="007B2C8E">
      <w:pPr>
        <w:pStyle w:val="CETBodytext"/>
        <w:spacing w:line="240" w:lineRule="auto"/>
        <w:rPr>
          <w:lang w:val="en-GB"/>
        </w:rPr>
      </w:pPr>
    </w:p>
    <w:p w14:paraId="4E69ABC0" w14:textId="77777777" w:rsidR="00D67DB9" w:rsidRDefault="00D67DB9" w:rsidP="007B2C8E">
      <w:pPr>
        <w:pStyle w:val="CETBodytext"/>
        <w:spacing w:line="240" w:lineRule="auto"/>
        <w:rPr>
          <w:lang w:val="en-GB"/>
        </w:rPr>
      </w:pPr>
    </w:p>
    <w:p w14:paraId="46EED1FF" w14:textId="77777777" w:rsidR="00D67DB9" w:rsidRDefault="00D67DB9" w:rsidP="007B2C8E">
      <w:pPr>
        <w:pStyle w:val="CETBodytext"/>
        <w:spacing w:line="240" w:lineRule="auto"/>
        <w:rPr>
          <w:lang w:val="en-GB"/>
        </w:rPr>
      </w:pPr>
    </w:p>
    <w:p w14:paraId="52FAF708" w14:textId="77777777" w:rsidR="00D67DB9" w:rsidRDefault="00D67DB9" w:rsidP="007B2C8E">
      <w:pPr>
        <w:pStyle w:val="CETBodytext"/>
        <w:spacing w:line="240" w:lineRule="auto"/>
        <w:rPr>
          <w:lang w:val="en-GB"/>
        </w:rPr>
      </w:pPr>
    </w:p>
    <w:p w14:paraId="00E3CE1E" w14:textId="77777777" w:rsidR="00D67DB9" w:rsidRDefault="00D67DB9" w:rsidP="007B2C8E">
      <w:pPr>
        <w:pStyle w:val="CETBodytext"/>
        <w:spacing w:line="240" w:lineRule="auto"/>
        <w:rPr>
          <w:lang w:val="en-GB"/>
        </w:rPr>
      </w:pPr>
    </w:p>
    <w:p w14:paraId="743CE967" w14:textId="77777777" w:rsidR="007B2C8E" w:rsidRDefault="007B2C8E" w:rsidP="00B60584">
      <w:pPr>
        <w:pStyle w:val="CETBodytext"/>
        <w:rPr>
          <w:lang w:val="en-GB"/>
        </w:rPr>
      </w:pPr>
    </w:p>
    <w:p w14:paraId="37EFF162" w14:textId="00BA9EEE" w:rsidR="00D67DB9" w:rsidRDefault="00D67DB9" w:rsidP="00B62B83">
      <w:pPr>
        <w:pStyle w:val="CETBodytext"/>
        <w:rPr>
          <w:lang w:val="en-GB"/>
        </w:rPr>
      </w:pPr>
      <w:r w:rsidRPr="007824C6">
        <w:rPr>
          <w:b/>
        </w:rPr>
        <w:t>2.</w:t>
      </w:r>
      <w:r>
        <w:rPr>
          <w:b/>
        </w:rPr>
        <w:t xml:space="preserve">2 </w:t>
      </w:r>
      <w:proofErr w:type="spellStart"/>
      <w:r>
        <w:rPr>
          <w:b/>
        </w:rPr>
        <w:t>E</w:t>
      </w:r>
      <w:r w:rsidRPr="00320709">
        <w:rPr>
          <w:b/>
        </w:rPr>
        <w:t>lectrospun</w:t>
      </w:r>
      <w:proofErr w:type="spellEnd"/>
      <w:r w:rsidRPr="00320709">
        <w:rPr>
          <w:b/>
        </w:rPr>
        <w:t xml:space="preserve"> </w:t>
      </w:r>
      <w:proofErr w:type="spellStart"/>
      <w:r w:rsidRPr="00320709">
        <w:rPr>
          <w:b/>
        </w:rPr>
        <w:t>nanofiber</w:t>
      </w:r>
      <w:proofErr w:type="spellEnd"/>
      <w:r w:rsidRPr="00320709">
        <w:rPr>
          <w:b/>
        </w:rPr>
        <w:t xml:space="preserve"> mats</w:t>
      </w:r>
      <w:r w:rsidRPr="007824C6">
        <w:rPr>
          <w:lang w:val="en-GB"/>
        </w:rPr>
        <w:t xml:space="preserve"> </w:t>
      </w:r>
    </w:p>
    <w:p w14:paraId="3E671111" w14:textId="3649B5EE" w:rsidR="00D67DB9" w:rsidRDefault="007824C6" w:rsidP="00B62B83">
      <w:pPr>
        <w:pStyle w:val="CETBodytext"/>
      </w:pPr>
      <w:r w:rsidRPr="007824C6">
        <w:rPr>
          <w:lang w:val="en-GB"/>
        </w:rPr>
        <w:t>Three different polymers were used for the product</w:t>
      </w:r>
      <w:r w:rsidR="0001311D">
        <w:rPr>
          <w:lang w:val="en-GB"/>
        </w:rPr>
        <w:t xml:space="preserve">ion of </w:t>
      </w:r>
      <w:proofErr w:type="spellStart"/>
      <w:r w:rsidR="0001311D">
        <w:rPr>
          <w:lang w:val="en-GB"/>
        </w:rPr>
        <w:t>electrospun</w:t>
      </w:r>
      <w:proofErr w:type="spellEnd"/>
      <w:r w:rsidR="0001311D">
        <w:rPr>
          <w:lang w:val="en-GB"/>
        </w:rPr>
        <w:t xml:space="preserve"> polymer mats:</w:t>
      </w:r>
      <w:r w:rsidRPr="007824C6">
        <w:rPr>
          <w:lang w:val="en-GB"/>
        </w:rPr>
        <w:t xml:space="preserve"> Nylon 6,6 </w:t>
      </w:r>
      <w:r w:rsidR="0001311D">
        <w:rPr>
          <w:lang w:val="en-GB"/>
        </w:rPr>
        <w:t>(</w:t>
      </w:r>
      <w:proofErr w:type="spellStart"/>
      <w:r w:rsidRPr="007824C6">
        <w:rPr>
          <w:lang w:val="en-GB"/>
        </w:rPr>
        <w:t>ZytelVR</w:t>
      </w:r>
      <w:proofErr w:type="spellEnd"/>
      <w:r w:rsidRPr="007824C6">
        <w:rPr>
          <w:lang w:val="en-GB"/>
        </w:rPr>
        <w:t xml:space="preserve"> E53 NC010</w:t>
      </w:r>
      <w:r w:rsidR="00882638" w:rsidRPr="00B60584">
        <w:rPr>
          <w:lang w:val="en-GB"/>
        </w:rPr>
        <w:t>) supplied by</w:t>
      </w:r>
      <w:r w:rsidRPr="007824C6">
        <w:rPr>
          <w:lang w:val="en-GB"/>
        </w:rPr>
        <w:t xml:space="preserve"> </w:t>
      </w:r>
      <w:proofErr w:type="gramStart"/>
      <w:r w:rsidRPr="007824C6">
        <w:rPr>
          <w:lang w:val="en-GB"/>
        </w:rPr>
        <w:t>DuPont</w:t>
      </w:r>
      <w:r w:rsidR="0001311D">
        <w:rPr>
          <w:lang w:val="en-GB"/>
        </w:rPr>
        <w:t xml:space="preserve"> ,</w:t>
      </w:r>
      <w:proofErr w:type="gramEnd"/>
      <w:r w:rsidRPr="007824C6">
        <w:rPr>
          <w:lang w:val="en-GB"/>
        </w:rPr>
        <w:t xml:space="preserve"> </w:t>
      </w:r>
      <w:proofErr w:type="spellStart"/>
      <w:r w:rsidRPr="007824C6">
        <w:rPr>
          <w:lang w:val="en-GB"/>
        </w:rPr>
        <w:t>Polyacrilonitrile</w:t>
      </w:r>
      <w:proofErr w:type="spellEnd"/>
      <w:r w:rsidRPr="007824C6">
        <w:rPr>
          <w:lang w:val="en-GB"/>
        </w:rPr>
        <w:t xml:space="preserve"> (PAN), supplied </w:t>
      </w:r>
      <w:r w:rsidRPr="009B3F5C">
        <w:rPr>
          <w:lang w:val="en-GB"/>
        </w:rPr>
        <w:t xml:space="preserve">by </w:t>
      </w:r>
      <w:r w:rsidR="0017238C" w:rsidRPr="009B3F5C">
        <w:rPr>
          <w:lang w:val="en-GB"/>
        </w:rPr>
        <w:t>Scientific Polymer Product Inc</w:t>
      </w:r>
      <w:r w:rsidRPr="009B3F5C">
        <w:rPr>
          <w:lang w:val="en-GB"/>
        </w:rPr>
        <w:t>.</w:t>
      </w:r>
      <w:r w:rsidR="009B3F5C">
        <w:rPr>
          <w:lang w:val="en-GB"/>
        </w:rPr>
        <w:t>,</w:t>
      </w:r>
      <w:r w:rsidRPr="009B3F5C">
        <w:rPr>
          <w:lang w:val="en-GB"/>
        </w:rPr>
        <w:t xml:space="preserve"> </w:t>
      </w:r>
      <w:proofErr w:type="spellStart"/>
      <w:r w:rsidRPr="007824C6">
        <w:rPr>
          <w:lang w:val="en-GB"/>
        </w:rPr>
        <w:t>Polysulfone</w:t>
      </w:r>
      <w:proofErr w:type="spellEnd"/>
      <w:r w:rsidR="00B544F2">
        <w:rPr>
          <w:lang w:val="en-GB"/>
        </w:rPr>
        <w:t xml:space="preserve"> </w:t>
      </w:r>
      <w:r w:rsidRPr="007824C6">
        <w:rPr>
          <w:lang w:val="en-GB"/>
        </w:rPr>
        <w:t xml:space="preserve"> </w:t>
      </w:r>
      <w:r w:rsidRPr="007824C6">
        <w:rPr>
          <w:lang w:val="en-GB"/>
        </w:rPr>
        <w:lastRenderedPageBreak/>
        <w:t>(PSU</w:t>
      </w:r>
      <w:r w:rsidR="00E939BF">
        <w:rPr>
          <w:lang w:val="en-GB"/>
        </w:rPr>
        <w:t xml:space="preserve">, </w:t>
      </w:r>
      <w:proofErr w:type="spellStart"/>
      <w:r w:rsidR="0017238C" w:rsidRPr="009B3F5C">
        <w:rPr>
          <w:lang w:val="en-GB"/>
        </w:rPr>
        <w:t>Mn</w:t>
      </w:r>
      <w:proofErr w:type="spellEnd"/>
      <w:r w:rsidR="00E939BF" w:rsidRPr="009B3F5C">
        <w:rPr>
          <w:lang w:val="en-GB"/>
        </w:rPr>
        <w:t>=220</w:t>
      </w:r>
      <w:r w:rsidR="0017238C" w:rsidRPr="009B3F5C">
        <w:rPr>
          <w:lang w:val="en-GB"/>
        </w:rPr>
        <w:t>0</w:t>
      </w:r>
      <w:r w:rsidR="00E939BF" w:rsidRPr="009B3F5C">
        <w:rPr>
          <w:lang w:val="en-GB"/>
        </w:rPr>
        <w:t>0</w:t>
      </w:r>
      <w:r w:rsidRPr="009B3F5C">
        <w:rPr>
          <w:lang w:val="en-GB"/>
        </w:rPr>
        <w:t>)</w:t>
      </w:r>
      <w:r w:rsidR="009B3F5C">
        <w:rPr>
          <w:lang w:val="en-GB"/>
        </w:rPr>
        <w:t xml:space="preserve">, </w:t>
      </w:r>
      <w:r w:rsidR="0001311D" w:rsidRPr="00B60584">
        <w:rPr>
          <w:lang w:val="en-GB"/>
        </w:rPr>
        <w:t>supplied by</w:t>
      </w:r>
      <w:r w:rsidR="002C5BCD">
        <w:rPr>
          <w:lang w:val="en-GB"/>
        </w:rPr>
        <w:t xml:space="preserve"> </w:t>
      </w:r>
      <w:r w:rsidR="00543A5F" w:rsidRPr="00B60584">
        <w:rPr>
          <w:lang w:val="en-GB"/>
        </w:rPr>
        <w:t>Sigma Aldrich</w:t>
      </w:r>
      <w:r w:rsidR="0001311D">
        <w:rPr>
          <w:lang w:val="en-GB"/>
        </w:rPr>
        <w:t>.</w:t>
      </w:r>
      <w:r w:rsidR="00882638" w:rsidRPr="00B60584">
        <w:rPr>
          <w:lang w:val="en-GB"/>
        </w:rPr>
        <w:t xml:space="preserve"> </w:t>
      </w:r>
      <w:r w:rsidR="00882638" w:rsidRPr="00882638">
        <w:rPr>
          <w:lang w:val="en-GB"/>
        </w:rPr>
        <w:t>Formic acid</w:t>
      </w:r>
      <w:r w:rsidR="00882638" w:rsidRPr="00B60584">
        <w:rPr>
          <w:lang w:val="en-GB"/>
        </w:rPr>
        <w:t xml:space="preserve"> (</w:t>
      </w:r>
      <w:proofErr w:type="spellStart"/>
      <w:r w:rsidR="00882638" w:rsidRPr="00B60584">
        <w:rPr>
          <w:lang w:val="en-GB"/>
        </w:rPr>
        <w:t>FAc</w:t>
      </w:r>
      <w:proofErr w:type="spellEnd"/>
      <w:r w:rsidR="00882638" w:rsidRPr="00B60584">
        <w:rPr>
          <w:lang w:val="en-GB"/>
        </w:rPr>
        <w:t xml:space="preserve">), </w:t>
      </w:r>
      <w:r w:rsidR="00882638" w:rsidRPr="00882638">
        <w:rPr>
          <w:lang w:val="en-GB"/>
        </w:rPr>
        <w:t>chloroform</w:t>
      </w:r>
      <w:r w:rsidR="00882638" w:rsidRPr="00B60584">
        <w:rPr>
          <w:lang w:val="en-GB"/>
        </w:rPr>
        <w:t xml:space="preserve"> (CLF)</w:t>
      </w:r>
      <w:r w:rsidR="00882638" w:rsidRPr="00882638">
        <w:rPr>
          <w:lang w:val="en-GB"/>
        </w:rPr>
        <w:t xml:space="preserve"> </w:t>
      </w:r>
      <w:proofErr w:type="spellStart"/>
      <w:r w:rsidR="00882638">
        <w:rPr>
          <w:lang w:val="en-GB"/>
        </w:rPr>
        <w:t>Dimethylformamide</w:t>
      </w:r>
      <w:proofErr w:type="spellEnd"/>
      <w:r w:rsidR="00882638">
        <w:rPr>
          <w:lang w:val="en-GB"/>
        </w:rPr>
        <w:t xml:space="preserve"> (DMF</w:t>
      </w:r>
      <w:r w:rsidR="00882638" w:rsidRPr="007824C6">
        <w:rPr>
          <w:lang w:val="en-GB"/>
        </w:rPr>
        <w:t xml:space="preserve">), </w:t>
      </w:r>
      <w:r w:rsidR="00882638" w:rsidRPr="00882638">
        <w:rPr>
          <w:lang w:val="en-GB"/>
        </w:rPr>
        <w:t>N,N-</w:t>
      </w:r>
      <w:proofErr w:type="spellStart"/>
      <w:r w:rsidR="00882638" w:rsidRPr="00882638">
        <w:rPr>
          <w:lang w:val="en-GB"/>
        </w:rPr>
        <w:t>dimethylacetamide</w:t>
      </w:r>
      <w:proofErr w:type="spellEnd"/>
      <w:r w:rsidR="008E0599">
        <w:rPr>
          <w:lang w:val="en-GB"/>
        </w:rPr>
        <w:t xml:space="preserve"> (</w:t>
      </w:r>
      <w:proofErr w:type="spellStart"/>
      <w:r w:rsidR="008E0599">
        <w:rPr>
          <w:lang w:val="en-GB"/>
        </w:rPr>
        <w:t>DMAc</w:t>
      </w:r>
      <w:proofErr w:type="spellEnd"/>
      <w:r w:rsidR="008E0599">
        <w:rPr>
          <w:lang w:val="en-GB"/>
        </w:rPr>
        <w:t>) , acetone (Ac)</w:t>
      </w:r>
      <w:r w:rsidR="0015682A" w:rsidRPr="00B60584">
        <w:rPr>
          <w:lang w:val="en-GB"/>
        </w:rPr>
        <w:t xml:space="preserve">, </w:t>
      </w:r>
      <w:r w:rsidR="009B3F5C">
        <w:rPr>
          <w:lang w:val="en-GB"/>
        </w:rPr>
        <w:t xml:space="preserve">by Sigma Aldrich, </w:t>
      </w:r>
      <w:r w:rsidR="0015682A" w:rsidRPr="00B60584">
        <w:rPr>
          <w:lang w:val="en-GB"/>
        </w:rPr>
        <w:t xml:space="preserve">were used as solvents for the </w:t>
      </w:r>
      <w:proofErr w:type="spellStart"/>
      <w:r w:rsidR="0015682A" w:rsidRPr="00B60584">
        <w:rPr>
          <w:lang w:val="en-GB"/>
        </w:rPr>
        <w:t>electrospinning</w:t>
      </w:r>
      <w:proofErr w:type="spellEnd"/>
      <w:r w:rsidR="0015682A" w:rsidRPr="00B60584">
        <w:rPr>
          <w:lang w:val="en-GB"/>
        </w:rPr>
        <w:t xml:space="preserve"> process</w:t>
      </w:r>
      <w:r w:rsidR="00F46D8B" w:rsidRPr="00B60584">
        <w:rPr>
          <w:lang w:val="en-GB"/>
        </w:rPr>
        <w:t>.</w:t>
      </w:r>
      <w:proofErr w:type="spellStart"/>
      <w:r w:rsidR="00F9071A" w:rsidRPr="00B60584">
        <w:t>Nanofibrous</w:t>
      </w:r>
      <w:proofErr w:type="spellEnd"/>
      <w:r w:rsidR="00F9071A" w:rsidRPr="00B60584">
        <w:t xml:space="preserve"> mats were produced by using an </w:t>
      </w:r>
      <w:proofErr w:type="spellStart"/>
      <w:r w:rsidR="00F9071A" w:rsidRPr="00B60584">
        <w:t>electrospinning</w:t>
      </w:r>
      <w:proofErr w:type="spellEnd"/>
      <w:r w:rsidR="00F9071A" w:rsidRPr="00B60584">
        <w:t xml:space="preserve"> apparatus</w:t>
      </w:r>
      <w:r w:rsidR="00F9071A" w:rsidRPr="00320709">
        <w:t>,</w:t>
      </w:r>
      <w:r w:rsidR="00CD29B8" w:rsidRPr="00320709">
        <w:t xml:space="preserve"> composed of </w:t>
      </w:r>
      <w:r w:rsidR="00E73F06" w:rsidRPr="00320709">
        <w:t>a</w:t>
      </w:r>
      <w:r w:rsidR="00CD29B8" w:rsidRPr="00320709">
        <w:t xml:space="preserve"> high</w:t>
      </w:r>
      <w:r w:rsidR="00CD29B8">
        <w:t xml:space="preserve"> voltage power supply,</w:t>
      </w:r>
      <w:r w:rsidR="00F9071A" w:rsidRPr="00B60584">
        <w:t xml:space="preserve"> a syringe pump and a 10 ml disposable syringe. As collector aluminum foils were used. </w:t>
      </w:r>
    </w:p>
    <w:p w14:paraId="3EB6E3E3" w14:textId="77777777" w:rsidR="00C22870" w:rsidRDefault="00C22870" w:rsidP="00B62B83">
      <w:pPr>
        <w:pStyle w:val="CETBodytext"/>
        <w:rPr>
          <w:szCs w:val="18"/>
        </w:rPr>
      </w:pPr>
    </w:p>
    <w:p w14:paraId="349768A4" w14:textId="77777777" w:rsidR="00D10D7A" w:rsidRDefault="00D67DB9" w:rsidP="00B62B83">
      <w:pPr>
        <w:pStyle w:val="CETBodytext"/>
        <w:rPr>
          <w:i/>
        </w:rPr>
      </w:pPr>
      <w:r w:rsidRPr="007B2C8E">
        <w:rPr>
          <w:i/>
        </w:rPr>
        <w:t>Table</w:t>
      </w:r>
      <w:r>
        <w:rPr>
          <w:i/>
        </w:rPr>
        <w:t xml:space="preserve"> </w:t>
      </w:r>
      <w:proofErr w:type="gramStart"/>
      <w:r w:rsidRPr="007B2C8E">
        <w:rPr>
          <w:i/>
        </w:rPr>
        <w:t>2 :</w:t>
      </w:r>
      <w:proofErr w:type="gramEnd"/>
      <w:r w:rsidRPr="007B2C8E">
        <w:rPr>
          <w:i/>
        </w:rPr>
        <w:t xml:space="preserve"> </w:t>
      </w:r>
      <w:proofErr w:type="spellStart"/>
      <w:r w:rsidRPr="007B2C8E">
        <w:rPr>
          <w:i/>
        </w:rPr>
        <w:t>Electrospinning</w:t>
      </w:r>
      <w:proofErr w:type="spellEnd"/>
      <w:r w:rsidRPr="007B2C8E">
        <w:rPr>
          <w:i/>
        </w:rPr>
        <w:t xml:space="preserve"> parameters. C: concentration solution;</w:t>
      </w:r>
      <w:r>
        <w:rPr>
          <w:i/>
        </w:rPr>
        <w:t xml:space="preserve"> </w:t>
      </w:r>
    </w:p>
    <w:p w14:paraId="13068D8D" w14:textId="2F963C89" w:rsidR="00D67DB9" w:rsidRPr="00B62B83" w:rsidRDefault="00D67DB9" w:rsidP="00B62B83">
      <w:pPr>
        <w:pStyle w:val="CETBodytext"/>
        <w:rPr>
          <w:lang w:val="en-GB"/>
        </w:rPr>
      </w:pPr>
      <w:r w:rsidRPr="007B2C8E">
        <w:rPr>
          <w:i/>
        </w:rPr>
        <w:t>V: electric voltage; Q: flow rate; TCD: spinneret tip-collector distance</w:t>
      </w:r>
    </w:p>
    <w:tbl>
      <w:tblPr>
        <w:tblStyle w:val="Grigliatabella"/>
        <w:tblpPr w:leftFromText="141" w:rightFromText="141" w:vertAnchor="text" w:horzAnchor="margin" w:tblpY="39"/>
        <w:tblW w:w="466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1177"/>
        <w:gridCol w:w="747"/>
        <w:gridCol w:w="557"/>
        <w:gridCol w:w="717"/>
        <w:gridCol w:w="586"/>
      </w:tblGrid>
      <w:tr w:rsidR="00D67DB9" w:rsidRPr="007B2C8E" w14:paraId="2084852A" w14:textId="77777777" w:rsidTr="00D67DB9">
        <w:trPr>
          <w:trHeight w:val="126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A703C1F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Polymer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EBF60FA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Solvent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3EF8505B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C [%w/v]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72F7E83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V [KV]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4153E0E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Q [mL/h]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DFA9074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TCD [cm]</w:t>
            </w:r>
          </w:p>
        </w:tc>
      </w:tr>
      <w:tr w:rsidR="00D67DB9" w:rsidRPr="007B2C8E" w14:paraId="6DEFA624" w14:textId="77777777" w:rsidTr="00D67DB9">
        <w:trPr>
          <w:trHeight w:val="139"/>
        </w:trPr>
        <w:tc>
          <w:tcPr>
            <w:tcW w:w="0" w:type="auto"/>
            <w:tcBorders>
              <w:bottom w:val="nil"/>
            </w:tcBorders>
            <w:vAlign w:val="center"/>
          </w:tcPr>
          <w:p w14:paraId="16F559A0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Ny66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D7C1FE5" w14:textId="77777777" w:rsidR="00D67DB9" w:rsidRPr="007B2C8E" w:rsidRDefault="00D67DB9" w:rsidP="00D67DB9">
            <w:pPr>
              <w:pStyle w:val="CETBodytext"/>
              <w:spacing w:line="240" w:lineRule="auto"/>
            </w:pPr>
            <w:proofErr w:type="spellStart"/>
            <w:r w:rsidRPr="007B2C8E">
              <w:t>FAc</w:t>
            </w:r>
            <w:proofErr w:type="spellEnd"/>
            <w:r w:rsidRPr="007B2C8E">
              <w:t>/CLF (50/50%v/v)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DE08D0C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14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A90050A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22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21E17E3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0.3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78755B5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10</w:t>
            </w:r>
          </w:p>
        </w:tc>
      </w:tr>
      <w:tr w:rsidR="00D67DB9" w:rsidRPr="007B2C8E" w14:paraId="5901B384" w14:textId="77777777" w:rsidTr="00D67DB9">
        <w:trPr>
          <w:trHeight w:val="95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C5A56C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PAN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67DAE7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DMF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45B260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DD8DA46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33AA1A0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0.9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5723B4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20</w:t>
            </w:r>
          </w:p>
        </w:tc>
      </w:tr>
      <w:tr w:rsidR="00D67DB9" w:rsidRPr="007B2C8E" w14:paraId="3D0262B8" w14:textId="77777777" w:rsidTr="00D67DB9">
        <w:trPr>
          <w:trHeight w:val="151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3150BAED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PSU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011FE620" w14:textId="77777777" w:rsidR="00D67DB9" w:rsidRPr="007B2C8E" w:rsidRDefault="00D67DB9" w:rsidP="00D67DB9">
            <w:pPr>
              <w:pStyle w:val="CETBodytext"/>
              <w:spacing w:line="240" w:lineRule="auto"/>
            </w:pPr>
            <w:proofErr w:type="spellStart"/>
            <w:r w:rsidRPr="007B2C8E">
              <w:t>DMAc</w:t>
            </w:r>
            <w:proofErr w:type="spellEnd"/>
            <w:r w:rsidRPr="007B2C8E">
              <w:t>/Ac (90:10 v/v)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3FCC0CCD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26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1213F0A4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17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22036C31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1.5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785A5882" w14:textId="77777777" w:rsidR="00D67DB9" w:rsidRPr="007B2C8E" w:rsidRDefault="00D67DB9" w:rsidP="00D67DB9">
            <w:pPr>
              <w:pStyle w:val="CETBodytext"/>
              <w:spacing w:line="240" w:lineRule="auto"/>
            </w:pPr>
            <w:r w:rsidRPr="007B2C8E">
              <w:t>17</w:t>
            </w:r>
          </w:p>
        </w:tc>
      </w:tr>
    </w:tbl>
    <w:p w14:paraId="10D00DC8" w14:textId="678DA11D" w:rsidR="00F9071A" w:rsidRDefault="00F9071A" w:rsidP="00E72A93">
      <w:pPr>
        <w:spacing w:line="240" w:lineRule="auto"/>
        <w:rPr>
          <w:lang w:val="en-US"/>
        </w:rPr>
      </w:pPr>
    </w:p>
    <w:p w14:paraId="241703FE" w14:textId="77777777" w:rsidR="00D67DB9" w:rsidRDefault="00D67DB9" w:rsidP="00E72A93">
      <w:pPr>
        <w:spacing w:line="240" w:lineRule="auto"/>
        <w:rPr>
          <w:lang w:val="en-US"/>
        </w:rPr>
      </w:pPr>
    </w:p>
    <w:p w14:paraId="22010024" w14:textId="77777777" w:rsidR="00D67DB9" w:rsidRDefault="00D67DB9" w:rsidP="00E72A93">
      <w:pPr>
        <w:spacing w:line="240" w:lineRule="auto"/>
        <w:rPr>
          <w:lang w:val="en-US"/>
        </w:rPr>
      </w:pPr>
    </w:p>
    <w:p w14:paraId="1B6F28E4" w14:textId="77777777" w:rsidR="00D67DB9" w:rsidRDefault="00D67DB9" w:rsidP="00E72A93">
      <w:pPr>
        <w:spacing w:line="240" w:lineRule="auto"/>
        <w:rPr>
          <w:lang w:val="en-US"/>
        </w:rPr>
      </w:pPr>
    </w:p>
    <w:p w14:paraId="12807511" w14:textId="77777777" w:rsidR="00D67DB9" w:rsidRDefault="00D67DB9" w:rsidP="00E72A93">
      <w:pPr>
        <w:spacing w:line="240" w:lineRule="auto"/>
        <w:rPr>
          <w:lang w:val="en-US"/>
        </w:rPr>
      </w:pPr>
    </w:p>
    <w:p w14:paraId="6517D687" w14:textId="77777777" w:rsidR="00D67DB9" w:rsidRDefault="00D67DB9" w:rsidP="00E72A93">
      <w:pPr>
        <w:spacing w:line="240" w:lineRule="auto"/>
        <w:rPr>
          <w:lang w:val="en-US"/>
        </w:rPr>
      </w:pPr>
    </w:p>
    <w:p w14:paraId="5E8DF293" w14:textId="77777777" w:rsidR="00D67DB9" w:rsidRDefault="00D67DB9" w:rsidP="00E72A93">
      <w:pPr>
        <w:spacing w:line="240" w:lineRule="auto"/>
        <w:rPr>
          <w:lang w:val="en-US"/>
        </w:rPr>
      </w:pPr>
    </w:p>
    <w:p w14:paraId="44D5399C" w14:textId="77777777" w:rsidR="00C22870" w:rsidRDefault="00C22870" w:rsidP="00E72A93">
      <w:pPr>
        <w:spacing w:line="240" w:lineRule="auto"/>
        <w:rPr>
          <w:lang w:val="en-US"/>
        </w:rPr>
      </w:pPr>
    </w:p>
    <w:p w14:paraId="431000D2" w14:textId="1F70A000" w:rsidR="00C22870" w:rsidRPr="00C22870" w:rsidRDefault="00C22870" w:rsidP="00C22870">
      <w:pPr>
        <w:pStyle w:val="CETBodytext"/>
        <w:rPr>
          <w:szCs w:val="18"/>
        </w:rPr>
      </w:pPr>
      <w:r w:rsidRPr="00B60584">
        <w:t>The polymeric solution was prepared stirring at room temperature</w:t>
      </w:r>
      <w:r>
        <w:t>,</w:t>
      </w:r>
      <w:r w:rsidRPr="00B60584">
        <w:t xml:space="preserve"> until complete dissolution of the polymer in the corresponding solvent. In </w:t>
      </w:r>
      <w:r>
        <w:t>T</w:t>
      </w:r>
      <w:r w:rsidRPr="00B60584">
        <w:t>ab</w:t>
      </w:r>
      <w:r>
        <w:t>le 2</w:t>
      </w:r>
      <w:r w:rsidRPr="00B60584">
        <w:t xml:space="preserve"> the </w:t>
      </w:r>
      <w:proofErr w:type="spellStart"/>
      <w:r w:rsidRPr="00B60584">
        <w:t>electrospun</w:t>
      </w:r>
      <w:proofErr w:type="spellEnd"/>
      <w:r w:rsidRPr="00B60584">
        <w:t xml:space="preserve"> process parameters are reported for each polymer solution.</w:t>
      </w:r>
      <w:r>
        <w:t xml:space="preserve"> </w:t>
      </w:r>
      <w:proofErr w:type="gramStart"/>
      <w:r w:rsidRPr="00B60584">
        <w:t>The thickness of</w:t>
      </w:r>
      <w:r>
        <w:t xml:space="preserve"> </w:t>
      </w:r>
      <w:r w:rsidRPr="00B60584">
        <w:t>mats</w:t>
      </w:r>
      <w:r>
        <w:t>, averaged on ten measurements,</w:t>
      </w:r>
      <w:r w:rsidRPr="00B60584">
        <w:t xml:space="preserve"> was </w:t>
      </w:r>
      <w:r>
        <w:t>taken</w:t>
      </w:r>
      <w:r w:rsidRPr="00B60584">
        <w:t xml:space="preserve"> by a micrometer</w:t>
      </w:r>
      <w:proofErr w:type="gramEnd"/>
      <w:r>
        <w:t>.</w:t>
      </w:r>
      <w:r w:rsidRPr="00A61F95">
        <w:rPr>
          <w:szCs w:val="18"/>
        </w:rPr>
        <w:t xml:space="preserve"> </w:t>
      </w:r>
    </w:p>
    <w:p w14:paraId="069FE313" w14:textId="77777777" w:rsidR="00D67DB9" w:rsidRPr="00DE49F4" w:rsidRDefault="00D67DB9" w:rsidP="00E72A93">
      <w:pPr>
        <w:spacing w:line="240" w:lineRule="auto"/>
        <w:rPr>
          <w:lang w:val="en-US"/>
        </w:rPr>
      </w:pPr>
    </w:p>
    <w:p w14:paraId="5E68BDF1" w14:textId="771551B4" w:rsidR="00311129" w:rsidRPr="00E65752" w:rsidRDefault="001B78ED" w:rsidP="00E65752">
      <w:pPr>
        <w:pStyle w:val="CETheadingx"/>
      </w:pPr>
      <w:r w:rsidRPr="00F66A51">
        <w:t>2.</w:t>
      </w:r>
      <w:r w:rsidR="00D67DB9">
        <w:t>3</w:t>
      </w:r>
      <w:r w:rsidRPr="00F66A51">
        <w:t xml:space="preserve"> Epoxy resin/</w:t>
      </w:r>
      <w:proofErr w:type="spellStart"/>
      <w:r w:rsidRPr="00F66A51">
        <w:t>electrospun</w:t>
      </w:r>
      <w:proofErr w:type="spellEnd"/>
      <w:r w:rsidRPr="00F66A51">
        <w:t xml:space="preserve"> </w:t>
      </w:r>
      <w:proofErr w:type="spellStart"/>
      <w:r w:rsidRPr="00F66A51">
        <w:t>nanofiber</w:t>
      </w:r>
      <w:proofErr w:type="spellEnd"/>
      <w:r w:rsidRPr="00F66A51">
        <w:t xml:space="preserve"> mat monolayer</w:t>
      </w:r>
      <w:r w:rsidRPr="00311129">
        <w:rPr>
          <w:color w:val="FF0000"/>
          <w:lang w:val="en-GB"/>
        </w:rPr>
        <w:t xml:space="preserve"> </w:t>
      </w:r>
    </w:p>
    <w:p w14:paraId="138BC90B" w14:textId="327AD765" w:rsidR="00F362C5" w:rsidRDefault="00325A16" w:rsidP="000E52C7">
      <w:pPr>
        <w:pStyle w:val="CETListbullets"/>
        <w:ind w:left="0" w:firstLine="0"/>
      </w:pPr>
      <w:r w:rsidRPr="00B60584">
        <w:t>The monolayers were produced by</w:t>
      </w:r>
      <w:r w:rsidR="00E55AAB" w:rsidRPr="00B60584">
        <w:t xml:space="preserve"> manual</w:t>
      </w:r>
      <w:r w:rsidRPr="00B60584">
        <w:t xml:space="preserve"> impregnation of the mat with the resin, </w:t>
      </w:r>
      <w:r w:rsidR="00A30DCB">
        <w:t>removing t</w:t>
      </w:r>
      <w:r w:rsidR="00A30DCB" w:rsidRPr="00B60584">
        <w:t xml:space="preserve">he excess of resin by rolling the monolayer between two release films </w:t>
      </w:r>
      <w:r w:rsidR="00A30DCB">
        <w:t>and applying the thermal cure cycle</w:t>
      </w:r>
      <w:r w:rsidR="00A30DCB" w:rsidRPr="00A30DCB">
        <w:t xml:space="preserve"> </w:t>
      </w:r>
      <w:r w:rsidR="00A30DCB" w:rsidRPr="00B60584">
        <w:t xml:space="preserve">of the corresponding </w:t>
      </w:r>
      <w:r w:rsidR="00A30DCB">
        <w:t xml:space="preserve">neat </w:t>
      </w:r>
      <w:r w:rsidR="00A30DCB" w:rsidRPr="00B60584">
        <w:t>epoxy resin</w:t>
      </w:r>
      <w:r w:rsidR="00767456">
        <w:t xml:space="preserve">. The curing process was </w:t>
      </w:r>
      <w:r w:rsidR="001B78ED" w:rsidRPr="00B60584">
        <w:t xml:space="preserve">performed in autoclave, at a pressure of 2.5 atm. </w:t>
      </w:r>
      <w:r w:rsidR="000E52C7">
        <w:rPr>
          <w:color w:val="FF0000"/>
        </w:rPr>
        <w:t xml:space="preserve">As </w:t>
      </w:r>
      <w:r w:rsidR="00E01711" w:rsidRPr="00CB067D">
        <w:rPr>
          <w:color w:val="FF0000"/>
        </w:rPr>
        <w:t>a</w:t>
      </w:r>
      <w:r w:rsidR="000E52C7" w:rsidRPr="00CB067D">
        <w:rPr>
          <w:color w:val="FF0000"/>
        </w:rPr>
        <w:t xml:space="preserve"> result of the manual impregnation and curing of the monolayer</w:t>
      </w:r>
      <w:r w:rsidR="00E01711" w:rsidRPr="00CB067D">
        <w:rPr>
          <w:color w:val="FF0000"/>
        </w:rPr>
        <w:t>,</w:t>
      </w:r>
      <w:r w:rsidR="000E52C7" w:rsidRPr="00CB067D">
        <w:rPr>
          <w:color w:val="FF0000"/>
        </w:rPr>
        <w:t xml:space="preserve"> the mat showed different swelling degrees </w:t>
      </w:r>
      <w:r w:rsidR="000E52C7">
        <w:rPr>
          <w:color w:val="FF0000"/>
        </w:rPr>
        <w:t>and, hence,</w:t>
      </w:r>
      <w:r w:rsidR="000E52C7" w:rsidRPr="000E52C7">
        <w:rPr>
          <w:color w:val="0000FF"/>
        </w:rPr>
        <w:t xml:space="preserve"> </w:t>
      </w:r>
      <w:r w:rsidR="000E52C7" w:rsidRPr="00CB067D">
        <w:rPr>
          <w:color w:val="FF0000"/>
        </w:rPr>
        <w:t xml:space="preserve">different thicknesses of the resin/mat region, that </w:t>
      </w:r>
      <w:r w:rsidR="00827AFC" w:rsidRPr="00B60584">
        <w:t>was evaluated by means of SEM images analysis</w:t>
      </w:r>
      <w:r w:rsidR="000E52C7">
        <w:t xml:space="preserve"> (see Figure1)</w:t>
      </w:r>
      <w:r w:rsidR="000E52C7" w:rsidRPr="00B60584">
        <w:t>.</w:t>
      </w:r>
      <w:r w:rsidR="000E52C7">
        <w:t xml:space="preserve"> </w:t>
      </w:r>
      <w:r w:rsidR="000E52C7" w:rsidRPr="00CB067D">
        <w:rPr>
          <w:color w:val="FF0000"/>
        </w:rPr>
        <w:t>T</w:t>
      </w:r>
      <w:r w:rsidR="00827AFC" w:rsidRPr="00CB067D">
        <w:rPr>
          <w:color w:val="FF0000"/>
        </w:rPr>
        <w:t>he</w:t>
      </w:r>
      <w:r w:rsidR="000E52C7" w:rsidRPr="00CB067D">
        <w:rPr>
          <w:color w:val="FF0000"/>
        </w:rPr>
        <w:t xml:space="preserve"> reported </w:t>
      </w:r>
      <w:r w:rsidR="00827AFC" w:rsidRPr="00CB067D">
        <w:rPr>
          <w:color w:val="FF0000"/>
        </w:rPr>
        <w:t xml:space="preserve">data </w:t>
      </w:r>
      <w:r w:rsidR="00827AFC" w:rsidRPr="00B60584">
        <w:t xml:space="preserve">are the average of </w:t>
      </w:r>
      <w:r w:rsidR="00827AFC">
        <w:t>three</w:t>
      </w:r>
      <w:r w:rsidR="000E52C7">
        <w:t xml:space="preserve"> independent</w:t>
      </w:r>
      <w:r w:rsidR="00827AFC" w:rsidRPr="00B60584">
        <w:t xml:space="preserve"> measurements</w:t>
      </w:r>
      <w:r w:rsidR="00E01711">
        <w:t>.</w:t>
      </w:r>
      <w:r w:rsidR="000E52C7">
        <w:t xml:space="preserve"> </w:t>
      </w:r>
    </w:p>
    <w:p w14:paraId="39654912" w14:textId="77777777" w:rsidR="000E52C7" w:rsidRPr="000E52C7" w:rsidRDefault="000E52C7" w:rsidP="000E52C7">
      <w:pPr>
        <w:pStyle w:val="CETListbullets"/>
        <w:ind w:left="0" w:firstLine="0"/>
      </w:pPr>
    </w:p>
    <w:p w14:paraId="1E8C7DE2" w14:textId="5C8D93A9" w:rsidR="00827AFC" w:rsidRDefault="00E65752" w:rsidP="00E72A93">
      <w:pPr>
        <w:pStyle w:val="CETBodytext"/>
        <w:spacing w:line="240" w:lineRule="auto"/>
        <w:rPr>
          <w:i/>
          <w:lang w:val="en-GB"/>
        </w:rPr>
      </w:pPr>
      <w:r>
        <w:rPr>
          <w:i/>
          <w:noProof/>
          <w:lang w:val="it-IT" w:eastAsia="it-IT"/>
        </w:rPr>
        <w:drawing>
          <wp:inline distT="0" distB="0" distL="0" distR="0" wp14:anchorId="6036EB34" wp14:editId="195C78AB">
            <wp:extent cx="2846567" cy="130142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77" cy="132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ACFAB" w14:textId="0B811093" w:rsidR="00F362C5" w:rsidRPr="004833D1" w:rsidRDefault="00F362C5" w:rsidP="00827AFC">
      <w:pPr>
        <w:pStyle w:val="CETBodytext"/>
        <w:spacing w:line="240" w:lineRule="auto"/>
        <w:rPr>
          <w:i/>
        </w:rPr>
      </w:pPr>
      <w:r w:rsidRPr="004833D1">
        <w:rPr>
          <w:i/>
        </w:rPr>
        <w:t>Figure 1:</w:t>
      </w:r>
      <w:r w:rsidRPr="004833D1">
        <w:rPr>
          <w:b/>
          <w:i/>
        </w:rPr>
        <w:t xml:space="preserve"> </w:t>
      </w:r>
      <w:r w:rsidR="00827AFC" w:rsidRPr="004833D1">
        <w:rPr>
          <w:i/>
        </w:rPr>
        <w:t>examples of SEM micrographs of fractured m</w:t>
      </w:r>
      <w:r w:rsidRPr="004833D1">
        <w:rPr>
          <w:i/>
        </w:rPr>
        <w:t xml:space="preserve">onolayers </w:t>
      </w:r>
      <w:r w:rsidR="00827AFC" w:rsidRPr="004833D1">
        <w:rPr>
          <w:i/>
        </w:rPr>
        <w:t>for the determination of the thickness of the mat/resin region</w:t>
      </w:r>
      <w:r w:rsidR="00E65752" w:rsidRPr="004833D1">
        <w:rPr>
          <w:i/>
        </w:rPr>
        <w:t>. a) LPE/ Ny</w:t>
      </w:r>
      <w:r w:rsidR="00FD60DD" w:rsidRPr="004833D1">
        <w:rPr>
          <w:i/>
        </w:rPr>
        <w:t>6</w:t>
      </w:r>
      <w:r w:rsidR="00E65752" w:rsidRPr="004833D1">
        <w:rPr>
          <w:i/>
        </w:rPr>
        <w:t>6 monolayer; b) LPE/PSU monolayer</w:t>
      </w:r>
    </w:p>
    <w:p w14:paraId="050F3D36" w14:textId="1851BF6F" w:rsidR="008E2289" w:rsidRPr="00F66A51" w:rsidRDefault="008E2289" w:rsidP="00DE49F4">
      <w:pPr>
        <w:pStyle w:val="CETListbullets"/>
        <w:spacing w:before="240" w:after="120"/>
        <w:ind w:left="0" w:firstLine="0"/>
        <w:rPr>
          <w:b/>
          <w:szCs w:val="18"/>
        </w:rPr>
      </w:pPr>
      <w:r w:rsidRPr="00F66A51">
        <w:rPr>
          <w:b/>
          <w:szCs w:val="18"/>
        </w:rPr>
        <w:t>2.</w:t>
      </w:r>
      <w:r w:rsidR="00D67DB9">
        <w:rPr>
          <w:b/>
          <w:szCs w:val="18"/>
        </w:rPr>
        <w:t>4</w:t>
      </w:r>
      <w:r w:rsidRPr="00F66A51">
        <w:rPr>
          <w:b/>
          <w:szCs w:val="18"/>
        </w:rPr>
        <w:t xml:space="preserve"> Characterizations</w:t>
      </w:r>
    </w:p>
    <w:p w14:paraId="1255B10D" w14:textId="42A209B7" w:rsidR="00594A03" w:rsidRDefault="002C5BCD" w:rsidP="008E2289">
      <w:pPr>
        <w:pStyle w:val="CETListbullets"/>
        <w:ind w:left="0" w:firstLine="0"/>
      </w:pPr>
      <w:r>
        <w:t xml:space="preserve">Differential Scanning </w:t>
      </w:r>
      <w:proofErr w:type="spellStart"/>
      <w:r>
        <w:t>Calorimetry</w:t>
      </w:r>
      <w:proofErr w:type="spellEnd"/>
      <w:r>
        <w:t xml:space="preserve"> (</w:t>
      </w:r>
      <w:r w:rsidR="008E2289" w:rsidRPr="00B60584">
        <w:t>DSC</w:t>
      </w:r>
      <w:r>
        <w:t>)</w:t>
      </w:r>
      <w:r w:rsidR="008E2289" w:rsidRPr="00B60584">
        <w:t xml:space="preserve"> analysis was performed on uncured resin, </w:t>
      </w:r>
      <w:proofErr w:type="spellStart"/>
      <w:r w:rsidR="008E2289" w:rsidRPr="00B60584">
        <w:t>electrospun</w:t>
      </w:r>
      <w:proofErr w:type="spellEnd"/>
      <w:r w:rsidR="008E2289" w:rsidRPr="00B60584">
        <w:t xml:space="preserve"> mats and uncured resin/mat samples, by a Perkin Elmer Precisely Jade calorimeter. The tests were carr</w:t>
      </w:r>
      <w:r w:rsidR="0017253F">
        <w:t>ied out at a heating ramp of 10</w:t>
      </w:r>
      <w:r w:rsidR="008E2289" w:rsidRPr="00B60584">
        <w:t xml:space="preserve">°C/min from room temperature to about </w:t>
      </w:r>
      <w:r w:rsidR="00DA2A46" w:rsidRPr="00B60584">
        <w:t>350</w:t>
      </w:r>
      <w:r w:rsidR="008E2289" w:rsidRPr="00B60584">
        <w:t xml:space="preserve">°C, under nitrogen flow. Heat flow, normalized to sample weight, against temperature </w:t>
      </w:r>
      <w:r w:rsidR="00765CD2" w:rsidRPr="00765CD2">
        <w:rPr>
          <w:color w:val="FF0000"/>
        </w:rPr>
        <w:t>was</w:t>
      </w:r>
      <w:r w:rsidR="008E2289" w:rsidRPr="00B60584">
        <w:t xml:space="preserve"> recorded. For </w:t>
      </w:r>
      <w:r w:rsidR="005A2BF5">
        <w:t>monolayer</w:t>
      </w:r>
      <w:r w:rsidR="008E2289" w:rsidRPr="00B60584">
        <w:t xml:space="preserve"> samples, the curing reaction</w:t>
      </w:r>
      <w:r w:rsidR="005A2BF5">
        <w:t xml:space="preserve"> heat</w:t>
      </w:r>
      <w:r w:rsidR="008E2289" w:rsidRPr="00B60584">
        <w:t xml:space="preserve"> was calculated taking into account the weight fraction of resin in the specimen.</w:t>
      </w:r>
    </w:p>
    <w:p w14:paraId="0234C15A" w14:textId="525C1014" w:rsidR="008E2289" w:rsidRPr="00B60584" w:rsidRDefault="008E2289" w:rsidP="008E2289">
      <w:pPr>
        <w:pStyle w:val="CETListbullets"/>
        <w:ind w:left="0" w:firstLine="0"/>
      </w:pPr>
      <w:r w:rsidRPr="00B60584">
        <w:t xml:space="preserve">Fractured surface morphology was observed by means of a Philips 505 Quanta 200 </w:t>
      </w:r>
      <w:proofErr w:type="gramStart"/>
      <w:r w:rsidRPr="00B60584">
        <w:t>field-emission</w:t>
      </w:r>
      <w:proofErr w:type="gramEnd"/>
      <w:r w:rsidRPr="00B60584">
        <w:t>.</w:t>
      </w:r>
      <w:r w:rsidR="0017253F">
        <w:t xml:space="preserve"> </w:t>
      </w:r>
      <w:r w:rsidRPr="00B60584">
        <w:t xml:space="preserve">The samples were mounted on SEM </w:t>
      </w:r>
      <w:r w:rsidR="002C5BCD" w:rsidRPr="00B60584">
        <w:t>aluminium</w:t>
      </w:r>
      <w:r w:rsidRPr="00B60584">
        <w:t xml:space="preserve"> stubs by means of graphite adhesive or silver glue. Before testing, all the </w:t>
      </w:r>
      <w:r w:rsidR="0017253F" w:rsidRPr="00B60584">
        <w:t>analysed</w:t>
      </w:r>
      <w:r w:rsidRPr="00B60584">
        <w:t xml:space="preserve"> surfaces were gold sputtered, in order to make them conductive. </w:t>
      </w:r>
    </w:p>
    <w:p w14:paraId="660D101F" w14:textId="66440827" w:rsidR="00714AB9" w:rsidRDefault="00714AB9" w:rsidP="00F66A51">
      <w:pPr>
        <w:pStyle w:val="CETListbullets"/>
        <w:spacing w:before="240" w:after="120"/>
        <w:ind w:left="0" w:firstLine="0"/>
        <w:rPr>
          <w:b/>
          <w:sz w:val="20"/>
        </w:rPr>
      </w:pPr>
      <w:r>
        <w:rPr>
          <w:b/>
          <w:sz w:val="20"/>
        </w:rPr>
        <w:t xml:space="preserve">3. </w:t>
      </w:r>
      <w:r w:rsidRPr="008E2289">
        <w:rPr>
          <w:b/>
          <w:sz w:val="20"/>
        </w:rPr>
        <w:t xml:space="preserve"> </w:t>
      </w:r>
      <w:r>
        <w:rPr>
          <w:b/>
          <w:sz w:val="20"/>
        </w:rPr>
        <w:t>Results and Discussion</w:t>
      </w:r>
    </w:p>
    <w:p w14:paraId="7F7DA37F" w14:textId="45939C97" w:rsidR="00F512D9" w:rsidRDefault="009C3375" w:rsidP="00BE6438">
      <w:pPr>
        <w:pStyle w:val="CETBodytext"/>
        <w:rPr>
          <w:lang w:val="en-GB"/>
        </w:rPr>
      </w:pPr>
      <w:r>
        <w:rPr>
          <w:lang w:val="en-GB"/>
        </w:rPr>
        <w:t xml:space="preserve">SEM observation of the </w:t>
      </w:r>
      <w:r w:rsidR="0055025C" w:rsidRPr="00603AE8">
        <w:rPr>
          <w:lang w:val="en-GB"/>
        </w:rPr>
        <w:t xml:space="preserve">fractured transversal surfaces </w:t>
      </w:r>
      <w:r>
        <w:rPr>
          <w:lang w:val="en-GB"/>
        </w:rPr>
        <w:t xml:space="preserve">of the monolayers is very important </w:t>
      </w:r>
      <w:r w:rsidR="00C9129B">
        <w:rPr>
          <w:lang w:val="en-GB"/>
        </w:rPr>
        <w:t>for evaluating</w:t>
      </w:r>
      <w:r>
        <w:rPr>
          <w:lang w:val="en-GB"/>
        </w:rPr>
        <w:t xml:space="preserve"> the </w:t>
      </w:r>
      <w:r w:rsidR="00C9129B">
        <w:rPr>
          <w:lang w:val="en-GB"/>
        </w:rPr>
        <w:t>mat swelling</w:t>
      </w:r>
      <w:r w:rsidR="00B67DAF">
        <w:rPr>
          <w:lang w:val="en-GB"/>
        </w:rPr>
        <w:t xml:space="preserve"> </w:t>
      </w:r>
      <w:r w:rsidR="00C9129B">
        <w:rPr>
          <w:lang w:val="en-GB"/>
        </w:rPr>
        <w:t xml:space="preserve">due to </w:t>
      </w:r>
      <w:proofErr w:type="spellStart"/>
      <w:r w:rsidR="00C9129B">
        <w:rPr>
          <w:lang w:val="en-GB"/>
        </w:rPr>
        <w:t>nanofibers</w:t>
      </w:r>
      <w:proofErr w:type="spellEnd"/>
      <w:r w:rsidR="00C9129B">
        <w:rPr>
          <w:lang w:val="en-GB"/>
        </w:rPr>
        <w:t xml:space="preserve"> dissociation for the prevalence of polymer-resin interactions over polymer-polymer interactions, </w:t>
      </w:r>
      <w:r w:rsidR="00AC0162" w:rsidRPr="00AC0162">
        <w:rPr>
          <w:color w:val="FF0000"/>
          <w:lang w:val="en-GB"/>
        </w:rPr>
        <w:t>as well as</w:t>
      </w:r>
      <w:r w:rsidR="00B67DAF" w:rsidRPr="00AC0162">
        <w:rPr>
          <w:color w:val="FF0000"/>
          <w:lang w:val="en-GB"/>
        </w:rPr>
        <w:t xml:space="preserve"> </w:t>
      </w:r>
      <w:r w:rsidR="00C9129B" w:rsidRPr="00AC0162">
        <w:rPr>
          <w:color w:val="FF0000"/>
          <w:lang w:val="en-GB"/>
        </w:rPr>
        <w:t xml:space="preserve">for </w:t>
      </w:r>
      <w:r w:rsidR="00AC0162" w:rsidRPr="00AC0162">
        <w:rPr>
          <w:color w:val="FF0000"/>
          <w:lang w:val="en-GB"/>
        </w:rPr>
        <w:t>observing</w:t>
      </w:r>
      <w:r w:rsidR="00C9129B" w:rsidRPr="00AC0162">
        <w:rPr>
          <w:color w:val="FF0000"/>
          <w:lang w:val="en-GB"/>
        </w:rPr>
        <w:t xml:space="preserve"> </w:t>
      </w:r>
      <w:r w:rsidR="00B67DAF" w:rsidRPr="00AC0162">
        <w:rPr>
          <w:color w:val="FF0000"/>
          <w:lang w:val="en-GB"/>
        </w:rPr>
        <w:t>the occurrence</w:t>
      </w:r>
      <w:r w:rsidRPr="00AC0162">
        <w:rPr>
          <w:color w:val="FF0000"/>
          <w:lang w:val="en-GB"/>
        </w:rPr>
        <w:t xml:space="preserve"> </w:t>
      </w:r>
      <w:r w:rsidR="00AC0162" w:rsidRPr="00AC0162">
        <w:rPr>
          <w:color w:val="FF0000"/>
          <w:lang w:val="en-GB"/>
        </w:rPr>
        <w:t>of indented surfaces, suggesting eventual toughening mechanism</w:t>
      </w:r>
      <w:r w:rsidR="00F81576">
        <w:rPr>
          <w:color w:val="FF0000"/>
          <w:lang w:val="en-GB"/>
        </w:rPr>
        <w:t xml:space="preserve"> through </w:t>
      </w:r>
      <w:r w:rsidR="009214BD">
        <w:rPr>
          <w:color w:val="FF0000"/>
          <w:lang w:val="en-GB"/>
        </w:rPr>
        <w:t xml:space="preserve">energy dissipation </w:t>
      </w:r>
      <w:r w:rsidR="00F81576">
        <w:rPr>
          <w:color w:val="FF0000"/>
          <w:lang w:val="en-GB"/>
        </w:rPr>
        <w:t>phenomena</w:t>
      </w:r>
      <w:r w:rsidRPr="00AC0162">
        <w:rPr>
          <w:lang w:val="en-GB"/>
        </w:rPr>
        <w:t>.</w:t>
      </w:r>
    </w:p>
    <w:p w14:paraId="722F846B" w14:textId="33D6F6C0" w:rsidR="00B457FB" w:rsidRDefault="00B67DAF" w:rsidP="00BE6438">
      <w:pPr>
        <w:pStyle w:val="CETBodytext"/>
        <w:rPr>
          <w:lang w:val="en-GB"/>
        </w:rPr>
      </w:pPr>
      <w:r>
        <w:rPr>
          <w:lang w:val="en-GB"/>
        </w:rPr>
        <w:t xml:space="preserve">For </w:t>
      </w:r>
      <w:r w:rsidR="00A1224E">
        <w:rPr>
          <w:lang w:val="en-GB"/>
        </w:rPr>
        <w:t xml:space="preserve">both </w:t>
      </w:r>
      <w:r>
        <w:rPr>
          <w:lang w:val="en-GB"/>
        </w:rPr>
        <w:t xml:space="preserve">LPE </w:t>
      </w:r>
      <w:r w:rsidR="00A1224E">
        <w:rPr>
          <w:lang w:val="en-GB"/>
        </w:rPr>
        <w:t xml:space="preserve">and HPE </w:t>
      </w:r>
      <w:r>
        <w:rPr>
          <w:lang w:val="en-GB"/>
        </w:rPr>
        <w:t>resin</w:t>
      </w:r>
      <w:r w:rsidR="00A1224E">
        <w:rPr>
          <w:lang w:val="en-GB"/>
        </w:rPr>
        <w:t>s</w:t>
      </w:r>
      <w:r>
        <w:rPr>
          <w:lang w:val="en-GB"/>
        </w:rPr>
        <w:t>, SEM morphologies of the</w:t>
      </w:r>
      <w:r w:rsidR="00D6606B">
        <w:rPr>
          <w:lang w:val="en-GB"/>
        </w:rPr>
        <w:t xml:space="preserve"> </w:t>
      </w:r>
      <w:r w:rsidR="00603AE8" w:rsidRPr="00603AE8">
        <w:rPr>
          <w:lang w:val="en-GB"/>
        </w:rPr>
        <w:t xml:space="preserve">fractured </w:t>
      </w:r>
      <w:r w:rsidR="00D6606B" w:rsidRPr="00603AE8">
        <w:rPr>
          <w:lang w:val="en-GB"/>
        </w:rPr>
        <w:t>monolayers</w:t>
      </w:r>
      <w:r>
        <w:rPr>
          <w:lang w:val="en-GB"/>
        </w:rPr>
        <w:t xml:space="preserve"> produced with the three different mats</w:t>
      </w:r>
      <w:r w:rsidR="00D6606B">
        <w:rPr>
          <w:lang w:val="en-GB"/>
        </w:rPr>
        <w:t xml:space="preserve"> are</w:t>
      </w:r>
      <w:r>
        <w:rPr>
          <w:lang w:val="en-GB"/>
        </w:rPr>
        <w:t xml:space="preserve"> shown</w:t>
      </w:r>
      <w:r w:rsidR="00603AE8" w:rsidRPr="00603AE8">
        <w:rPr>
          <w:lang w:val="en-GB"/>
        </w:rPr>
        <w:t xml:space="preserve"> in Figure </w:t>
      </w:r>
      <w:r w:rsidR="006C7A6A">
        <w:rPr>
          <w:lang w:val="en-GB"/>
        </w:rPr>
        <w:t>2</w:t>
      </w:r>
      <w:r w:rsidR="00A1224E">
        <w:rPr>
          <w:lang w:val="en-GB"/>
        </w:rPr>
        <w:t xml:space="preserve">, together with the micrographs of the corresponding </w:t>
      </w:r>
      <w:proofErr w:type="spellStart"/>
      <w:r w:rsidR="00A1224E">
        <w:rPr>
          <w:lang w:val="en-GB"/>
        </w:rPr>
        <w:t>electrospun</w:t>
      </w:r>
      <w:proofErr w:type="spellEnd"/>
      <w:r w:rsidR="00A1224E">
        <w:rPr>
          <w:lang w:val="en-GB"/>
        </w:rPr>
        <w:t xml:space="preserve"> mats</w:t>
      </w:r>
      <w:r w:rsidR="00D6606B">
        <w:rPr>
          <w:lang w:val="en-GB"/>
        </w:rPr>
        <w:t xml:space="preserve">. </w:t>
      </w:r>
      <w:r w:rsidR="00B457FB">
        <w:rPr>
          <w:lang w:val="en-GB"/>
        </w:rPr>
        <w:lastRenderedPageBreak/>
        <w:t>For LPE resin, i</w:t>
      </w:r>
      <w:r w:rsidR="00603AE8" w:rsidRPr="00603AE8">
        <w:rPr>
          <w:lang w:val="en-GB"/>
        </w:rPr>
        <w:t xml:space="preserve">n </w:t>
      </w:r>
      <w:r>
        <w:rPr>
          <w:lang w:val="en-GB"/>
        </w:rPr>
        <w:t>all systems</w:t>
      </w:r>
      <w:r w:rsidR="00D6606B">
        <w:rPr>
          <w:lang w:val="en-GB"/>
        </w:rPr>
        <w:t xml:space="preserve"> t</w:t>
      </w:r>
      <w:r>
        <w:rPr>
          <w:lang w:val="en-GB"/>
        </w:rPr>
        <w:t xml:space="preserve">he </w:t>
      </w:r>
      <w:proofErr w:type="spellStart"/>
      <w:r>
        <w:rPr>
          <w:lang w:val="en-GB"/>
        </w:rPr>
        <w:t>nanofibers</w:t>
      </w:r>
      <w:proofErr w:type="spellEnd"/>
      <w:r>
        <w:rPr>
          <w:lang w:val="en-GB"/>
        </w:rPr>
        <w:t xml:space="preserve"> are clearly visible but the fracture surfaces show quite different morphologies</w:t>
      </w:r>
      <w:r w:rsidR="001F3107">
        <w:rPr>
          <w:lang w:val="en-GB"/>
        </w:rPr>
        <w:t>. In fact</w:t>
      </w:r>
      <w:r w:rsidR="000A0307">
        <w:rPr>
          <w:lang w:val="en-GB"/>
        </w:rPr>
        <w:t xml:space="preserve">, </w:t>
      </w:r>
      <w:r w:rsidR="00FD60DD">
        <w:rPr>
          <w:lang w:val="en-GB"/>
        </w:rPr>
        <w:t xml:space="preserve">while in </w:t>
      </w:r>
      <w:r w:rsidR="00552BD4">
        <w:rPr>
          <w:lang w:val="en-GB"/>
        </w:rPr>
        <w:t>LPE/</w:t>
      </w:r>
      <w:r w:rsidR="00FD60DD">
        <w:rPr>
          <w:lang w:val="en-GB"/>
        </w:rPr>
        <w:t>Ny6</w:t>
      </w:r>
      <w:r w:rsidR="001F3107">
        <w:rPr>
          <w:lang w:val="en-GB"/>
        </w:rPr>
        <w:t>6</w:t>
      </w:r>
      <w:r>
        <w:rPr>
          <w:lang w:val="en-GB"/>
        </w:rPr>
        <w:t xml:space="preserve"> monolayer</w:t>
      </w:r>
      <w:r w:rsidR="001F3107">
        <w:rPr>
          <w:lang w:val="en-GB"/>
        </w:rPr>
        <w:t xml:space="preserve"> the </w:t>
      </w:r>
      <w:proofErr w:type="spellStart"/>
      <w:r w:rsidR="001F3107">
        <w:rPr>
          <w:lang w:val="en-GB"/>
        </w:rPr>
        <w:t>nanofibers</w:t>
      </w:r>
      <w:proofErr w:type="spellEnd"/>
      <w:r w:rsidR="001F3107">
        <w:rPr>
          <w:lang w:val="en-GB"/>
        </w:rPr>
        <w:t xml:space="preserve"> are tightly interconnected to the resin</w:t>
      </w:r>
      <w:r w:rsidR="00DA4A57">
        <w:rPr>
          <w:lang w:val="en-GB"/>
        </w:rPr>
        <w:t xml:space="preserve"> with a marked corrugated surface</w:t>
      </w:r>
      <w:r w:rsidR="001F3107">
        <w:rPr>
          <w:lang w:val="en-GB"/>
        </w:rPr>
        <w:t xml:space="preserve">, </w:t>
      </w:r>
      <w:r w:rsidR="00552BD4">
        <w:rPr>
          <w:lang w:val="en-GB"/>
        </w:rPr>
        <w:t>for</w:t>
      </w:r>
      <w:r w:rsidR="001F3107">
        <w:rPr>
          <w:lang w:val="en-GB"/>
        </w:rPr>
        <w:t xml:space="preserve"> both PAN and PSU</w:t>
      </w:r>
      <w:r>
        <w:rPr>
          <w:lang w:val="en-GB"/>
        </w:rPr>
        <w:t xml:space="preserve"> the </w:t>
      </w:r>
      <w:proofErr w:type="spellStart"/>
      <w:r>
        <w:rPr>
          <w:lang w:val="en-GB"/>
        </w:rPr>
        <w:t>nanofibers</w:t>
      </w:r>
      <w:proofErr w:type="spellEnd"/>
      <w:r w:rsidR="000A0307">
        <w:rPr>
          <w:lang w:val="en-GB"/>
        </w:rPr>
        <w:t xml:space="preserve"> seem to be </w:t>
      </w:r>
      <w:r w:rsidR="0061013A">
        <w:rPr>
          <w:lang w:val="en-GB"/>
        </w:rPr>
        <w:t xml:space="preserve">more diluted in </w:t>
      </w:r>
      <w:r>
        <w:rPr>
          <w:lang w:val="en-GB"/>
        </w:rPr>
        <w:t xml:space="preserve">the matrix, giving rise to </w:t>
      </w:r>
      <w:r w:rsidR="00DA4A57">
        <w:rPr>
          <w:lang w:val="en-GB"/>
        </w:rPr>
        <w:t>smooth</w:t>
      </w:r>
      <w:r>
        <w:rPr>
          <w:lang w:val="en-GB"/>
        </w:rPr>
        <w:t>er</w:t>
      </w:r>
      <w:r w:rsidR="00DA4A57">
        <w:rPr>
          <w:lang w:val="en-GB"/>
        </w:rPr>
        <w:t xml:space="preserve"> surfaces, indication of a more brittle nature</w:t>
      </w:r>
      <w:r w:rsidR="004B5EC9">
        <w:rPr>
          <w:lang w:val="en-GB"/>
        </w:rPr>
        <w:t xml:space="preserve"> of the monolayers</w:t>
      </w:r>
      <w:r w:rsidR="00DA4A57">
        <w:rPr>
          <w:lang w:val="en-GB"/>
        </w:rPr>
        <w:t>.</w:t>
      </w:r>
    </w:p>
    <w:p w14:paraId="2CCA8601" w14:textId="69E08513" w:rsidR="00D67DB9" w:rsidRPr="004B71A2" w:rsidRDefault="00D67DB9" w:rsidP="00BE6438">
      <w:pPr>
        <w:pStyle w:val="CETBodytext"/>
        <w:rPr>
          <w:color w:val="FF0000"/>
          <w:lang w:val="en-GB"/>
        </w:rPr>
      </w:pPr>
      <w:r w:rsidRPr="00B457FB">
        <w:rPr>
          <w:lang w:val="en-GB"/>
        </w:rPr>
        <w:t xml:space="preserve">In Table 3 the characteristics of the </w:t>
      </w:r>
      <w:r>
        <w:rPr>
          <w:lang w:val="en-GB"/>
        </w:rPr>
        <w:t xml:space="preserve">LPE </w:t>
      </w:r>
      <w:r w:rsidRPr="00B457FB">
        <w:rPr>
          <w:lang w:val="en-GB"/>
        </w:rPr>
        <w:t>monolayer</w:t>
      </w:r>
      <w:r>
        <w:rPr>
          <w:lang w:val="en-GB"/>
        </w:rPr>
        <w:t>s</w:t>
      </w:r>
      <w:r w:rsidRPr="00B457FB">
        <w:rPr>
          <w:lang w:val="en-GB"/>
        </w:rPr>
        <w:t xml:space="preserve"> are reported </w:t>
      </w:r>
      <w:r w:rsidR="00DA275F">
        <w:rPr>
          <w:lang w:val="en-GB"/>
        </w:rPr>
        <w:t xml:space="preserve">in terms of nature of components and weight </w:t>
      </w:r>
      <w:proofErr w:type="spellStart"/>
      <w:r w:rsidR="00DA275F">
        <w:rPr>
          <w:lang w:val="en-GB"/>
        </w:rPr>
        <w:t>percent</w:t>
      </w:r>
      <w:proofErr w:type="spellEnd"/>
      <w:r w:rsidR="00DA275F">
        <w:rPr>
          <w:lang w:val="en-GB"/>
        </w:rPr>
        <w:t xml:space="preserve"> of mat;</w:t>
      </w:r>
      <w:r w:rsidRPr="00B457FB">
        <w:rPr>
          <w:lang w:val="en-GB"/>
        </w:rPr>
        <w:t xml:space="preserve"> the relative thickness of the mat</w:t>
      </w:r>
      <w:r>
        <w:rPr>
          <w:lang w:val="en-GB"/>
        </w:rPr>
        <w:t>s</w:t>
      </w:r>
      <w:r w:rsidRPr="00B457FB">
        <w:rPr>
          <w:lang w:val="en-GB"/>
        </w:rPr>
        <w:t xml:space="preserve">, </w:t>
      </w:r>
      <w:r>
        <w:rPr>
          <w:lang w:val="en-GB"/>
        </w:rPr>
        <w:t>resin/mat</w:t>
      </w:r>
      <w:r w:rsidRPr="00B457FB">
        <w:rPr>
          <w:lang w:val="en-GB"/>
        </w:rPr>
        <w:t xml:space="preserve"> region</w:t>
      </w:r>
      <w:r>
        <w:rPr>
          <w:lang w:val="en-GB"/>
        </w:rPr>
        <w:t>s</w:t>
      </w:r>
      <w:r w:rsidRPr="00B457FB">
        <w:rPr>
          <w:lang w:val="en-GB"/>
        </w:rPr>
        <w:t xml:space="preserve"> and monolayer</w:t>
      </w:r>
      <w:r>
        <w:rPr>
          <w:lang w:val="en-GB"/>
        </w:rPr>
        <w:t>s</w:t>
      </w:r>
      <w:r w:rsidR="00DA275F">
        <w:rPr>
          <w:lang w:val="en-GB"/>
        </w:rPr>
        <w:t xml:space="preserve"> are also </w:t>
      </w:r>
      <w:r w:rsidR="00B7040A" w:rsidRPr="00B7040A">
        <w:rPr>
          <w:color w:val="FF0000"/>
          <w:lang w:val="en-GB"/>
        </w:rPr>
        <w:t>indicated</w:t>
      </w:r>
      <w:r w:rsidRPr="00B457FB">
        <w:rPr>
          <w:lang w:val="en-GB"/>
        </w:rPr>
        <w:t>.</w:t>
      </w:r>
      <w:r w:rsidR="00B7040A">
        <w:rPr>
          <w:lang w:val="en-GB"/>
        </w:rPr>
        <w:t xml:space="preserve"> The data </w:t>
      </w:r>
      <w:r w:rsidR="00B7040A" w:rsidRPr="00B7040A">
        <w:rPr>
          <w:color w:val="FF0000"/>
          <w:lang w:val="en-GB"/>
        </w:rPr>
        <w:t>point out</w:t>
      </w:r>
      <w:r w:rsidRPr="00B7040A">
        <w:rPr>
          <w:color w:val="FF0000"/>
          <w:lang w:val="en-GB"/>
        </w:rPr>
        <w:t xml:space="preserve"> </w:t>
      </w:r>
      <w:r>
        <w:rPr>
          <w:lang w:val="en-GB"/>
        </w:rPr>
        <w:t>that i</w:t>
      </w:r>
      <w:r w:rsidRPr="00B457FB">
        <w:rPr>
          <w:lang w:val="en-GB"/>
        </w:rPr>
        <w:t xml:space="preserve">n the case of </w:t>
      </w:r>
      <w:r>
        <w:rPr>
          <w:lang w:val="en-GB"/>
        </w:rPr>
        <w:t>Ny6</w:t>
      </w:r>
      <w:r w:rsidRPr="00B457FB">
        <w:rPr>
          <w:lang w:val="en-GB"/>
        </w:rPr>
        <w:t xml:space="preserve">6 the mat almost maintains its original thickness and is confined within two resin </w:t>
      </w:r>
      <w:r w:rsidRPr="008434F8">
        <w:rPr>
          <w:lang w:val="en-GB"/>
        </w:rPr>
        <w:t>layers, sandwiched between two resin layers, as also Figure 1a shows. The low degree of mat swelling points to a situation where the resin is not significantly retained by the mat upon cure and diffuses out the mat; for PAN a partial swelling is observable and f</w:t>
      </w:r>
      <w:r w:rsidRPr="00B457FB">
        <w:rPr>
          <w:lang w:val="en-GB"/>
        </w:rPr>
        <w:t>or PSU the swelling is complete</w:t>
      </w:r>
      <w:r>
        <w:rPr>
          <w:lang w:val="en-GB"/>
        </w:rPr>
        <w:t xml:space="preserve"> (see also Figure 1b)</w:t>
      </w:r>
      <w:r w:rsidRPr="00B457FB">
        <w:rPr>
          <w:lang w:val="en-GB"/>
        </w:rPr>
        <w:t xml:space="preserve">. Then in these last two cases, the </w:t>
      </w:r>
      <w:proofErr w:type="spellStart"/>
      <w:r w:rsidRPr="00B457FB">
        <w:rPr>
          <w:lang w:val="en-GB"/>
        </w:rPr>
        <w:t>nanofibrous</w:t>
      </w:r>
      <w:proofErr w:type="spellEnd"/>
      <w:r w:rsidRPr="00B457FB">
        <w:rPr>
          <w:lang w:val="en-GB"/>
        </w:rPr>
        <w:t xml:space="preserve"> mats result more dilute in the epoxy matrix </w:t>
      </w:r>
      <w:r>
        <w:rPr>
          <w:lang w:val="en-GB"/>
        </w:rPr>
        <w:t xml:space="preserve">and this could be the reason why the surfaces do not show traces of marked corrugation </w:t>
      </w:r>
      <w:r w:rsidR="001B73E3" w:rsidRPr="001B73E3">
        <w:rPr>
          <w:color w:val="FF0000"/>
          <w:lang w:val="en-GB"/>
        </w:rPr>
        <w:t xml:space="preserve">reasonably </w:t>
      </w:r>
      <w:r w:rsidRPr="001B73E3">
        <w:rPr>
          <w:color w:val="FF0000"/>
          <w:lang w:val="en-GB"/>
        </w:rPr>
        <w:t xml:space="preserve">referable to the occurring of toughening mechanisms. </w:t>
      </w:r>
      <w:r w:rsidRPr="008434F8">
        <w:rPr>
          <w:lang w:val="en-GB"/>
        </w:rPr>
        <w:t xml:space="preserve">For HPE resin with all the three mats, we observe the presence of the </w:t>
      </w:r>
      <w:r>
        <w:rPr>
          <w:lang w:val="en-GB"/>
        </w:rPr>
        <w:t>mat</w:t>
      </w:r>
      <w:r w:rsidRPr="008434F8">
        <w:rPr>
          <w:lang w:val="en-GB"/>
        </w:rPr>
        <w:t xml:space="preserve"> throughout the thickness of the m</w:t>
      </w:r>
      <w:r>
        <w:rPr>
          <w:lang w:val="en-GB"/>
        </w:rPr>
        <w:t>ono</w:t>
      </w:r>
      <w:r w:rsidRPr="008434F8">
        <w:rPr>
          <w:lang w:val="en-GB"/>
        </w:rPr>
        <w:t>layer (</w:t>
      </w:r>
      <w:r>
        <w:rPr>
          <w:lang w:val="en-GB"/>
        </w:rPr>
        <w:t xml:space="preserve">Table 3 and </w:t>
      </w:r>
      <w:r w:rsidRPr="008434F8">
        <w:rPr>
          <w:lang w:val="en-GB"/>
        </w:rPr>
        <w:t xml:space="preserve">Figure </w:t>
      </w:r>
      <w:r>
        <w:rPr>
          <w:lang w:val="en-GB"/>
        </w:rPr>
        <w:t>2c”</w:t>
      </w:r>
      <w:r w:rsidRPr="008434F8">
        <w:rPr>
          <w:lang w:val="en-GB"/>
        </w:rPr>
        <w:t xml:space="preserve"> for PSU)</w:t>
      </w:r>
      <w:r>
        <w:rPr>
          <w:lang w:val="en-GB"/>
        </w:rPr>
        <w:t>. The SEM micrographs for HPE monolayers show in the case of</w:t>
      </w:r>
      <w:r w:rsidRPr="00F512D9">
        <w:rPr>
          <w:lang w:val="en-GB"/>
        </w:rPr>
        <w:t xml:space="preserve"> </w:t>
      </w:r>
      <w:r>
        <w:rPr>
          <w:lang w:val="en-GB"/>
        </w:rPr>
        <w:t>both Ny6</w:t>
      </w:r>
      <w:r w:rsidRPr="00F512D9">
        <w:rPr>
          <w:lang w:val="en-GB"/>
        </w:rPr>
        <w:t xml:space="preserve">6 </w:t>
      </w:r>
      <w:r>
        <w:rPr>
          <w:lang w:val="en-GB"/>
        </w:rPr>
        <w:t xml:space="preserve">and PAN that </w:t>
      </w:r>
      <w:r w:rsidRPr="00F512D9">
        <w:rPr>
          <w:lang w:val="en-GB"/>
        </w:rPr>
        <w:t xml:space="preserve">the </w:t>
      </w:r>
      <w:proofErr w:type="spellStart"/>
      <w:r w:rsidRPr="00F512D9">
        <w:rPr>
          <w:lang w:val="en-GB"/>
        </w:rPr>
        <w:t>nanofibres</w:t>
      </w:r>
      <w:proofErr w:type="spellEnd"/>
      <w:r w:rsidRPr="00F512D9">
        <w:rPr>
          <w:lang w:val="en-GB"/>
        </w:rPr>
        <w:t xml:space="preserve"> survive</w:t>
      </w:r>
      <w:r>
        <w:rPr>
          <w:lang w:val="en-GB"/>
        </w:rPr>
        <w:t xml:space="preserve"> to the curing process</w:t>
      </w:r>
      <w:r w:rsidRPr="00F512D9">
        <w:rPr>
          <w:lang w:val="en-GB"/>
        </w:rPr>
        <w:t xml:space="preserve"> and appear randomly distributed and strongly bound to the matrix</w:t>
      </w:r>
      <w:r>
        <w:rPr>
          <w:lang w:val="en-GB"/>
        </w:rPr>
        <w:t xml:space="preserve"> (Figure 2 </w:t>
      </w:r>
      <w:proofErr w:type="spellStart"/>
      <w:r>
        <w:rPr>
          <w:lang w:val="en-GB"/>
        </w:rPr>
        <w:t>a”,b</w:t>
      </w:r>
      <w:proofErr w:type="spellEnd"/>
      <w:r>
        <w:rPr>
          <w:lang w:val="en-GB"/>
        </w:rPr>
        <w:t xml:space="preserve">”). </w:t>
      </w:r>
      <w:r w:rsidRPr="00F512D9">
        <w:rPr>
          <w:lang w:val="en-GB"/>
        </w:rPr>
        <w:t>For both systems different fracture planes are noted, indicati</w:t>
      </w:r>
      <w:r w:rsidR="00D87492">
        <w:rPr>
          <w:lang w:val="en-GB"/>
        </w:rPr>
        <w:t>ng</w:t>
      </w:r>
      <w:r w:rsidRPr="00F512D9">
        <w:rPr>
          <w:lang w:val="en-GB"/>
        </w:rPr>
        <w:t xml:space="preserve"> that </w:t>
      </w:r>
      <w:r w:rsidR="001B73E3" w:rsidRPr="001B73E3">
        <w:rPr>
          <w:color w:val="FF0000"/>
          <w:lang w:val="en-GB"/>
        </w:rPr>
        <w:t xml:space="preserve">probably </w:t>
      </w:r>
      <w:r w:rsidRPr="001B73E3">
        <w:rPr>
          <w:color w:val="FF0000"/>
          <w:lang w:val="en-GB"/>
        </w:rPr>
        <w:t xml:space="preserve">toughening effects </w:t>
      </w:r>
      <w:r w:rsidR="001B73E3">
        <w:rPr>
          <w:color w:val="FF0000"/>
          <w:lang w:val="en-GB"/>
        </w:rPr>
        <w:t xml:space="preserve">were </w:t>
      </w:r>
      <w:r w:rsidRPr="001B73E3">
        <w:rPr>
          <w:color w:val="FF0000"/>
          <w:lang w:val="en-GB"/>
        </w:rPr>
        <w:t>developed</w:t>
      </w:r>
      <w:r w:rsidRPr="00F512D9">
        <w:rPr>
          <w:lang w:val="en-GB"/>
        </w:rPr>
        <w:t xml:space="preserve">. </w:t>
      </w:r>
      <w:r>
        <w:rPr>
          <w:lang w:val="en-GB"/>
        </w:rPr>
        <w:t>A</w:t>
      </w:r>
      <w:r w:rsidRPr="00F512D9">
        <w:rPr>
          <w:lang w:val="en-GB"/>
        </w:rPr>
        <w:t xml:space="preserve"> different behavio</w:t>
      </w:r>
      <w:r>
        <w:rPr>
          <w:lang w:val="en-GB"/>
        </w:rPr>
        <w:t>u</w:t>
      </w:r>
      <w:r w:rsidRPr="00F512D9">
        <w:rPr>
          <w:lang w:val="en-GB"/>
        </w:rPr>
        <w:t xml:space="preserve">r </w:t>
      </w:r>
      <w:r>
        <w:rPr>
          <w:lang w:val="en-GB"/>
        </w:rPr>
        <w:t>can be observed for the</w:t>
      </w:r>
      <w:r w:rsidRPr="00F512D9">
        <w:rPr>
          <w:lang w:val="en-GB"/>
        </w:rPr>
        <w:t xml:space="preserve"> PS</w:t>
      </w:r>
      <w:r>
        <w:rPr>
          <w:lang w:val="en-GB"/>
        </w:rPr>
        <w:t>U</w:t>
      </w:r>
      <w:r w:rsidRPr="00F512D9">
        <w:rPr>
          <w:lang w:val="en-GB"/>
        </w:rPr>
        <w:t xml:space="preserve"> mat </w:t>
      </w:r>
      <w:r>
        <w:rPr>
          <w:lang w:val="en-GB"/>
        </w:rPr>
        <w:t>(Figure</w:t>
      </w:r>
      <w:r w:rsidRPr="00F512D9">
        <w:rPr>
          <w:lang w:val="en-GB"/>
        </w:rPr>
        <w:t xml:space="preserve"> </w:t>
      </w:r>
      <w:r>
        <w:rPr>
          <w:lang w:val="en-GB"/>
        </w:rPr>
        <w:t>2 c”</w:t>
      </w:r>
      <w:r w:rsidRPr="00F512D9">
        <w:rPr>
          <w:lang w:val="en-GB"/>
        </w:rPr>
        <w:t xml:space="preserve">) </w:t>
      </w:r>
      <w:r>
        <w:rPr>
          <w:lang w:val="en-GB"/>
        </w:rPr>
        <w:t xml:space="preserve">which gives rise to the formation of </w:t>
      </w:r>
      <w:r w:rsidRPr="00F512D9">
        <w:rPr>
          <w:lang w:val="en-GB"/>
        </w:rPr>
        <w:t>micro-particles,</w:t>
      </w:r>
      <w:r>
        <w:rPr>
          <w:lang w:val="en-GB"/>
        </w:rPr>
        <w:t xml:space="preserve"> due to the occurrence of phase separation phenomena during the curing process of the resin upon high temperature. I</w:t>
      </w:r>
      <w:r w:rsidRPr="009C65A2">
        <w:rPr>
          <w:lang w:val="en-GB"/>
        </w:rPr>
        <w:t xml:space="preserve">n the case of </w:t>
      </w:r>
      <w:r>
        <w:rPr>
          <w:lang w:val="en-GB"/>
        </w:rPr>
        <w:t xml:space="preserve">LPE resin the presence of </w:t>
      </w:r>
      <w:r w:rsidRPr="009C65A2">
        <w:rPr>
          <w:lang w:val="en-GB"/>
        </w:rPr>
        <w:t>PSU</w:t>
      </w:r>
      <w:r>
        <w:rPr>
          <w:lang w:val="en-GB"/>
        </w:rPr>
        <w:t xml:space="preserve"> mat didn’t show a similar feature,</w:t>
      </w:r>
      <w:r w:rsidRPr="009C65A2">
        <w:rPr>
          <w:lang w:val="en-GB"/>
        </w:rPr>
        <w:t xml:space="preserve"> since the cure temperature of the resin is lower than the activation temperature of separation phase phenomena</w:t>
      </w:r>
      <w:r>
        <w:rPr>
          <w:lang w:val="en-GB"/>
        </w:rPr>
        <w:t>.</w:t>
      </w:r>
      <w:r w:rsidR="004B71A2">
        <w:rPr>
          <w:color w:val="FF0000"/>
          <w:lang w:val="en-GB"/>
        </w:rPr>
        <w:t xml:space="preserve"> </w:t>
      </w:r>
      <w:r>
        <w:rPr>
          <w:lang w:val="en-GB"/>
        </w:rPr>
        <w:t xml:space="preserve">The </w:t>
      </w:r>
      <w:proofErr w:type="spellStart"/>
      <w:r>
        <w:rPr>
          <w:lang w:val="en-GB"/>
        </w:rPr>
        <w:t>thermograms</w:t>
      </w:r>
      <w:proofErr w:type="spellEnd"/>
      <w:r>
        <w:rPr>
          <w:lang w:val="en-GB"/>
        </w:rPr>
        <w:t xml:space="preserve"> of DSC analysis are reported in Figure 3a-b for all the investigated systems.</w:t>
      </w:r>
      <w:r w:rsidRPr="001F6020">
        <w:rPr>
          <w:lang w:val="en-GB"/>
        </w:rPr>
        <w:t xml:space="preserve"> </w:t>
      </w:r>
    </w:p>
    <w:p w14:paraId="799734EB" w14:textId="77777777" w:rsidR="00B7040A" w:rsidRDefault="00B7040A" w:rsidP="00BE6438">
      <w:pPr>
        <w:pStyle w:val="CETBodytext"/>
        <w:rPr>
          <w:lang w:val="en-GB"/>
        </w:rPr>
      </w:pPr>
    </w:p>
    <w:p w14:paraId="218C09B7" w14:textId="3B6006F8" w:rsidR="003A1FDF" w:rsidRDefault="003A1FDF" w:rsidP="00BE6438">
      <w:pPr>
        <w:pStyle w:val="CETBodytext"/>
        <w:rPr>
          <w:lang w:val="en-GB"/>
        </w:rPr>
      </w:pPr>
      <w:r>
        <w:rPr>
          <w:i/>
          <w:noProof/>
          <w:lang w:val="it-IT" w:eastAsia="it-IT"/>
        </w:rPr>
        <w:drawing>
          <wp:inline distT="0" distB="0" distL="0" distR="0" wp14:anchorId="6DF81DC6" wp14:editId="7EC809AE">
            <wp:extent cx="4339802" cy="4025555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15" cy="405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2959B" w14:textId="77777777" w:rsidR="003A1FDF" w:rsidRDefault="003A1FDF" w:rsidP="00BE6438">
      <w:pPr>
        <w:pStyle w:val="CETBodytext"/>
        <w:rPr>
          <w:lang w:val="en-GB"/>
        </w:rPr>
      </w:pPr>
      <w:r w:rsidRPr="004833D1">
        <w:rPr>
          <w:i/>
          <w:lang w:val="en-GB"/>
        </w:rPr>
        <w:t xml:space="preserve">Figure 2: SEM morphologies: a) Ny66 </w:t>
      </w:r>
      <w:proofErr w:type="spellStart"/>
      <w:r w:rsidRPr="004833D1">
        <w:rPr>
          <w:i/>
          <w:lang w:val="en-GB"/>
        </w:rPr>
        <w:t>electrospun</w:t>
      </w:r>
      <w:proofErr w:type="spellEnd"/>
      <w:r w:rsidRPr="004833D1">
        <w:rPr>
          <w:i/>
          <w:lang w:val="en-GB"/>
        </w:rPr>
        <w:t xml:space="preserve"> mat; b) PAN </w:t>
      </w:r>
      <w:proofErr w:type="spellStart"/>
      <w:r w:rsidRPr="004833D1">
        <w:rPr>
          <w:i/>
          <w:lang w:val="en-GB"/>
        </w:rPr>
        <w:t>electrospun</w:t>
      </w:r>
      <w:proofErr w:type="spellEnd"/>
      <w:r w:rsidRPr="004833D1">
        <w:rPr>
          <w:i/>
          <w:lang w:val="en-GB"/>
        </w:rPr>
        <w:t xml:space="preserve"> mat; c) PSU </w:t>
      </w:r>
      <w:proofErr w:type="spellStart"/>
      <w:r w:rsidRPr="004833D1">
        <w:rPr>
          <w:i/>
          <w:lang w:val="en-GB"/>
        </w:rPr>
        <w:t>electrospun</w:t>
      </w:r>
      <w:proofErr w:type="spellEnd"/>
      <w:r w:rsidRPr="004833D1">
        <w:rPr>
          <w:i/>
          <w:lang w:val="en-GB"/>
        </w:rPr>
        <w:t xml:space="preserve"> mat; a’) LPE/Ny66 monolayer; b’) LPE/PAN monolayer;  c’) LPE/PSU monolayer;  a’’) HPE/Ny66 monolayer;  b’’) HPE/PAN monolayer;  c’’) HPE/PSU monolayer</w:t>
      </w:r>
    </w:p>
    <w:p w14:paraId="2C9E97E0" w14:textId="77777777" w:rsidR="003A1FDF" w:rsidRDefault="003A1FDF" w:rsidP="00BE6438">
      <w:pPr>
        <w:pStyle w:val="CETBodytext"/>
        <w:rPr>
          <w:lang w:val="en-GB"/>
        </w:rPr>
      </w:pPr>
    </w:p>
    <w:p w14:paraId="4645DD06" w14:textId="655E0DDB" w:rsidR="003A1FDF" w:rsidRDefault="004B71A2" w:rsidP="007B2C8E">
      <w:pPr>
        <w:pStyle w:val="CETBodytext"/>
        <w:rPr>
          <w:lang w:val="en-GB"/>
        </w:rPr>
      </w:pPr>
      <w:r>
        <w:rPr>
          <w:lang w:val="en-GB"/>
        </w:rPr>
        <w:t xml:space="preserve">In particular </w:t>
      </w:r>
      <w:r w:rsidR="00514EED">
        <w:rPr>
          <w:lang w:val="en-GB"/>
        </w:rPr>
        <w:t xml:space="preserve">Figure 3a shows the calorimetric behaviour of the three mats, as obtained from </w:t>
      </w:r>
      <w:proofErr w:type="spellStart"/>
      <w:r w:rsidR="00514EED">
        <w:rPr>
          <w:lang w:val="en-GB"/>
        </w:rPr>
        <w:t>electrospinning</w:t>
      </w:r>
      <w:proofErr w:type="spellEnd"/>
      <w:r w:rsidR="00514EED">
        <w:rPr>
          <w:lang w:val="en-GB"/>
        </w:rPr>
        <w:t>. It is well distinguishable the exothermic reaction peak of PAN at about 300°C due to</w:t>
      </w:r>
      <w:r w:rsidR="00514EED" w:rsidRPr="00644CC9">
        <w:rPr>
          <w:lang w:val="en-GB"/>
        </w:rPr>
        <w:t xml:space="preserve"> the rapid free radical </w:t>
      </w:r>
      <w:proofErr w:type="gramStart"/>
      <w:r w:rsidR="00514EED" w:rsidRPr="00644CC9">
        <w:rPr>
          <w:lang w:val="en-GB"/>
        </w:rPr>
        <w:t>ring-closing</w:t>
      </w:r>
      <w:proofErr w:type="gramEnd"/>
      <w:r w:rsidR="00514EED" w:rsidRPr="00644CC9">
        <w:rPr>
          <w:lang w:val="en-GB"/>
        </w:rPr>
        <w:t xml:space="preserve"> of adjacent nitriles along the polymer chains to form conjugated carbon-nitrogen sequences</w:t>
      </w:r>
      <w:r w:rsidR="00514EED">
        <w:rPr>
          <w:lang w:val="en-GB"/>
        </w:rPr>
        <w:t xml:space="preserve">. Ny66 mat shows the endothermic peak of fusion of the polymer (263°C), while no significant thermal events are </w:t>
      </w:r>
      <w:r w:rsidR="00514EED">
        <w:rPr>
          <w:lang w:val="en-GB"/>
        </w:rPr>
        <w:lastRenderedPageBreak/>
        <w:t xml:space="preserve">detectable for PSU mat. In the same Figure 3a the </w:t>
      </w:r>
      <w:proofErr w:type="spellStart"/>
      <w:r w:rsidR="00514EED">
        <w:rPr>
          <w:lang w:val="en-GB"/>
        </w:rPr>
        <w:t>thermograms</w:t>
      </w:r>
      <w:proofErr w:type="spellEnd"/>
      <w:r w:rsidR="00514EED">
        <w:rPr>
          <w:lang w:val="en-GB"/>
        </w:rPr>
        <w:t xml:space="preserve"> of both HPE resin and its corresponding monolayers are shown, while Table 4 reports both </w:t>
      </w:r>
      <w:r w:rsidR="00514EED" w:rsidRPr="001F6020">
        <w:rPr>
          <w:lang w:val="en-GB"/>
        </w:rPr>
        <w:t xml:space="preserve">the onset and </w:t>
      </w:r>
      <w:r w:rsidR="00514EED" w:rsidRPr="00510158">
        <w:rPr>
          <w:color w:val="FF0000"/>
          <w:lang w:val="en-GB"/>
        </w:rPr>
        <w:t>the</w:t>
      </w:r>
      <w:r w:rsidR="00514EED">
        <w:rPr>
          <w:lang w:val="en-GB"/>
        </w:rPr>
        <w:t xml:space="preserve"> </w:t>
      </w:r>
      <w:r w:rsidR="00514EED" w:rsidRPr="001F6020">
        <w:rPr>
          <w:lang w:val="en-GB"/>
        </w:rPr>
        <w:t xml:space="preserve">peak temperatures </w:t>
      </w:r>
      <w:r w:rsidR="00514EED">
        <w:rPr>
          <w:lang w:val="en-GB"/>
        </w:rPr>
        <w:t>as well as the</w:t>
      </w:r>
      <w:r w:rsidR="00514EED" w:rsidRPr="001F6020">
        <w:rPr>
          <w:lang w:val="en-GB"/>
        </w:rPr>
        <w:t xml:space="preserve"> enthalpy of cure reactions </w:t>
      </w:r>
      <w:r w:rsidR="00514EED">
        <w:rPr>
          <w:lang w:val="en-GB"/>
        </w:rPr>
        <w:t>for the same</w:t>
      </w:r>
      <w:r w:rsidR="00514EED" w:rsidRPr="001F6020">
        <w:rPr>
          <w:lang w:val="en-GB"/>
        </w:rPr>
        <w:t xml:space="preserve"> systems</w:t>
      </w:r>
      <w:r w:rsidR="00514EED">
        <w:rPr>
          <w:lang w:val="en-GB"/>
        </w:rPr>
        <w:t>. With respect to the uncured HPE, the cured resin shows a small residual reaction heat (130 with respect to 664 J/g</w:t>
      </w:r>
      <w:proofErr w:type="gramStart"/>
      <w:r w:rsidR="00514EED">
        <w:rPr>
          <w:lang w:val="en-GB"/>
        </w:rPr>
        <w:t>) which</w:t>
      </w:r>
      <w:proofErr w:type="gramEnd"/>
      <w:r w:rsidR="00514EED">
        <w:rPr>
          <w:lang w:val="en-GB"/>
        </w:rPr>
        <w:t xml:space="preserve"> is still observable in all its monolayers, with slight differences. </w:t>
      </w:r>
      <w:r w:rsidR="007B2C8E">
        <w:rPr>
          <w:lang w:val="en-GB"/>
        </w:rPr>
        <w:t>The presence of the mat in the cases of either Ny66 or PSU seems to not significantly affect the kinetics of the resin. Conversely</w:t>
      </w:r>
      <w:r w:rsidR="003D369B">
        <w:rPr>
          <w:lang w:val="en-GB"/>
        </w:rPr>
        <w:t>,</w:t>
      </w:r>
      <w:r w:rsidR="007B2C8E">
        <w:rPr>
          <w:lang w:val="en-GB"/>
        </w:rPr>
        <w:t xml:space="preserve"> it is notewort</w:t>
      </w:r>
      <w:r w:rsidR="003D369B">
        <w:rPr>
          <w:lang w:val="en-GB"/>
        </w:rPr>
        <w:t>hy</w:t>
      </w:r>
      <w:r w:rsidR="007B2C8E">
        <w:rPr>
          <w:lang w:val="en-GB"/>
        </w:rPr>
        <w:t xml:space="preserve"> the behaviour of HPE/PAN monolayer presenting two </w:t>
      </w:r>
      <w:r w:rsidR="003D369B">
        <w:rPr>
          <w:lang w:val="en-GB"/>
        </w:rPr>
        <w:t>exothermic</w:t>
      </w:r>
      <w:r w:rsidR="007B2C8E">
        <w:rPr>
          <w:lang w:val="en-GB"/>
        </w:rPr>
        <w:t xml:space="preserve"> peaks. They can be related to the very different peak temperatures of its components (epoxy and PAN</w:t>
      </w:r>
      <w:proofErr w:type="gramStart"/>
      <w:r w:rsidR="007B2C8E">
        <w:rPr>
          <w:lang w:val="en-GB"/>
        </w:rPr>
        <w:t>) which can give</w:t>
      </w:r>
      <w:proofErr w:type="gramEnd"/>
      <w:r w:rsidR="007B2C8E">
        <w:rPr>
          <w:lang w:val="en-GB"/>
        </w:rPr>
        <w:t xml:space="preserve"> rise to different calorimetric events. The </w:t>
      </w:r>
      <w:proofErr w:type="spellStart"/>
      <w:r w:rsidR="007B2C8E">
        <w:rPr>
          <w:lang w:val="en-GB"/>
        </w:rPr>
        <w:t>thermograms</w:t>
      </w:r>
      <w:proofErr w:type="spellEnd"/>
      <w:r w:rsidR="007B2C8E">
        <w:rPr>
          <w:lang w:val="en-GB"/>
        </w:rPr>
        <w:t xml:space="preserve"> of the LPE based systems are reported in Figure 3b. Compared to the uncured resin</w:t>
      </w:r>
      <w:r w:rsidR="003D369B">
        <w:rPr>
          <w:lang w:val="en-GB"/>
        </w:rPr>
        <w:t>,</w:t>
      </w:r>
      <w:r w:rsidR="007B2C8E">
        <w:rPr>
          <w:lang w:val="en-GB"/>
        </w:rPr>
        <w:t xml:space="preserve"> the cured neat LPE and i</w:t>
      </w:r>
      <w:r w:rsidR="00D87492">
        <w:rPr>
          <w:lang w:val="en-GB"/>
        </w:rPr>
        <w:t xml:space="preserve">ts relative monolayers </w:t>
      </w:r>
      <w:r w:rsidR="00D87492" w:rsidRPr="00510158">
        <w:rPr>
          <w:color w:val="FF0000"/>
          <w:lang w:val="en-GB"/>
        </w:rPr>
        <w:t>evidence</w:t>
      </w:r>
      <w:r w:rsidR="007B2C8E">
        <w:rPr>
          <w:lang w:val="en-GB"/>
        </w:rPr>
        <w:t xml:space="preserve"> no residual reaction heats. </w:t>
      </w:r>
      <w:r w:rsidR="00C22870">
        <w:rPr>
          <w:lang w:val="en-GB"/>
        </w:rPr>
        <w:t xml:space="preserve">These results suggest a </w:t>
      </w:r>
      <w:r w:rsidR="00494BF0" w:rsidRPr="002727D9">
        <w:rPr>
          <w:color w:val="FF0000"/>
          <w:lang w:val="en-GB"/>
        </w:rPr>
        <w:t xml:space="preserve">complete </w:t>
      </w:r>
      <w:r w:rsidR="00494BF0">
        <w:rPr>
          <w:lang w:val="en-GB"/>
        </w:rPr>
        <w:t xml:space="preserve">curing of the resin </w:t>
      </w:r>
      <w:r w:rsidR="00494BF0" w:rsidRPr="002727D9">
        <w:rPr>
          <w:color w:val="FF0000"/>
          <w:lang w:val="en-GB"/>
        </w:rPr>
        <w:t>with almost no</w:t>
      </w:r>
      <w:r w:rsidR="00494BF0">
        <w:rPr>
          <w:lang w:val="en-GB"/>
        </w:rPr>
        <w:t xml:space="preserve"> </w:t>
      </w:r>
      <w:r w:rsidR="00C22870">
        <w:rPr>
          <w:lang w:val="en-GB"/>
        </w:rPr>
        <w:t xml:space="preserve">interference with the cure reactions by any of the mats. Only slight differences can be observed in the temperature value corresponding to the </w:t>
      </w:r>
      <w:r w:rsidR="00494BF0" w:rsidRPr="002727D9">
        <w:rPr>
          <w:color w:val="FF0000"/>
          <w:lang w:val="en-GB"/>
        </w:rPr>
        <w:t>glass</w:t>
      </w:r>
      <w:r w:rsidR="00494BF0" w:rsidRPr="00494BF0">
        <w:rPr>
          <w:color w:val="0000FF"/>
          <w:lang w:val="en-GB"/>
        </w:rPr>
        <w:t xml:space="preserve"> </w:t>
      </w:r>
      <w:r w:rsidR="00C22870">
        <w:rPr>
          <w:lang w:val="en-GB"/>
        </w:rPr>
        <w:t xml:space="preserve">transition, derived from the DSC curves inflection, which is 75°C for the neat LPE resin and about 80°C for </w:t>
      </w:r>
      <w:r w:rsidR="00C22870" w:rsidRPr="00424801">
        <w:rPr>
          <w:color w:val="FF0000"/>
          <w:lang w:val="en-GB"/>
        </w:rPr>
        <w:t xml:space="preserve">the </w:t>
      </w:r>
      <w:r w:rsidR="00494BF0" w:rsidRPr="00424801">
        <w:rPr>
          <w:color w:val="FF0000"/>
          <w:lang w:val="en-GB"/>
        </w:rPr>
        <w:t>all the</w:t>
      </w:r>
      <w:r w:rsidR="00494BF0" w:rsidRPr="002727D9">
        <w:rPr>
          <w:color w:val="FF0000"/>
          <w:lang w:val="en-GB"/>
        </w:rPr>
        <w:t xml:space="preserve"> </w:t>
      </w:r>
      <w:r w:rsidR="00C22870">
        <w:rPr>
          <w:lang w:val="en-GB"/>
        </w:rPr>
        <w:t>monolayers. For LPE/Ny66 the endothermic peak of the Ny66 is detected at 260°C, barely distinguishable at this scale, indication of the presence of a distinguished phase in the monolayer</w:t>
      </w:r>
      <w:r w:rsidR="007814EC">
        <w:rPr>
          <w:lang w:val="en-GB"/>
        </w:rPr>
        <w:t xml:space="preserve">. </w:t>
      </w:r>
    </w:p>
    <w:p w14:paraId="4E96A540" w14:textId="77777777" w:rsidR="007814EC" w:rsidRDefault="007814EC" w:rsidP="007B2C8E">
      <w:pPr>
        <w:pStyle w:val="CETBodytext"/>
        <w:rPr>
          <w:lang w:val="en-GB"/>
        </w:rPr>
      </w:pPr>
    </w:p>
    <w:tbl>
      <w:tblPr>
        <w:tblStyle w:val="Grigliatabella1"/>
        <w:tblpPr w:leftFromText="141" w:rightFromText="141" w:vertAnchor="text" w:horzAnchor="margin" w:tblpY="341"/>
        <w:tblW w:w="4335" w:type="dxa"/>
        <w:tblLook w:val="04A0" w:firstRow="1" w:lastRow="0" w:firstColumn="1" w:lastColumn="0" w:noHBand="0" w:noVBand="1"/>
      </w:tblPr>
      <w:tblGrid>
        <w:gridCol w:w="964"/>
        <w:gridCol w:w="534"/>
        <w:gridCol w:w="937"/>
        <w:gridCol w:w="937"/>
        <w:gridCol w:w="964"/>
      </w:tblGrid>
      <w:tr w:rsidR="00552BD4" w:rsidRPr="00E5293D" w14:paraId="05FCC1AE" w14:textId="77777777" w:rsidTr="00552BD4">
        <w:trPr>
          <w:trHeight w:val="618"/>
        </w:trPr>
        <w:tc>
          <w:tcPr>
            <w:tcW w:w="96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557FED" w14:textId="7BAE99D8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Monolayer</w:t>
            </w:r>
          </w:p>
        </w:tc>
        <w:tc>
          <w:tcPr>
            <w:tcW w:w="5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AA6FF8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E5293D">
              <w:rPr>
                <w:sz w:val="16"/>
                <w:szCs w:val="16"/>
                <w:lang w:val="en-US"/>
              </w:rPr>
              <w:t>W</w:t>
            </w:r>
            <w:r w:rsidRPr="00E5293D">
              <w:rPr>
                <w:sz w:val="16"/>
                <w:szCs w:val="16"/>
                <w:vertAlign w:val="subscript"/>
                <w:lang w:val="en-US"/>
              </w:rPr>
              <w:t>mat</w:t>
            </w:r>
            <w:proofErr w:type="spellEnd"/>
            <w:r w:rsidRPr="00E5293D">
              <w:rPr>
                <w:sz w:val="16"/>
                <w:szCs w:val="16"/>
                <w:lang w:val="en-US"/>
              </w:rPr>
              <w:t xml:space="preserve"> %</w:t>
            </w:r>
          </w:p>
        </w:tc>
        <w:tc>
          <w:tcPr>
            <w:tcW w:w="9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967906" w14:textId="77777777" w:rsidR="00552BD4" w:rsidRPr="00E5293D" w:rsidRDefault="00552BD4" w:rsidP="003A1FDF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293D">
              <w:rPr>
                <w:rFonts w:cs="Arial"/>
                <w:sz w:val="16"/>
                <w:szCs w:val="16"/>
                <w:lang w:val="en-US"/>
              </w:rPr>
              <w:t>Thickness mat</w:t>
            </w:r>
          </w:p>
          <w:p w14:paraId="2BADC5CE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5293D">
              <w:rPr>
                <w:rFonts w:cs="Arial"/>
                <w:sz w:val="16"/>
                <w:szCs w:val="16"/>
                <w:lang w:val="en-US"/>
              </w:rPr>
              <w:t>[</w:t>
            </w:r>
            <w:r w:rsidRPr="00E5293D">
              <w:rPr>
                <w:rFonts w:ascii="Symbol" w:hAnsi="Symbol" w:cs="Arial"/>
                <w:sz w:val="16"/>
                <w:szCs w:val="16"/>
                <w:lang w:val="en-US"/>
              </w:rPr>
              <w:t></w:t>
            </w:r>
            <w:r w:rsidRPr="00E5293D">
              <w:rPr>
                <w:rFonts w:cs="Arial"/>
                <w:sz w:val="16"/>
                <w:szCs w:val="16"/>
                <w:lang w:val="en-US"/>
              </w:rPr>
              <w:t>m]</w:t>
            </w:r>
          </w:p>
        </w:tc>
        <w:tc>
          <w:tcPr>
            <w:tcW w:w="9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8A3585" w14:textId="77777777" w:rsidR="00552BD4" w:rsidRPr="00E31C52" w:rsidRDefault="00552BD4" w:rsidP="003A1FDF">
            <w:pPr>
              <w:pStyle w:val="CETBodytext"/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rFonts w:cs="Arial"/>
                <w:sz w:val="16"/>
                <w:szCs w:val="16"/>
              </w:rPr>
              <w:t>Thickness</w:t>
            </w:r>
            <w:r w:rsidRPr="00E31C52">
              <w:rPr>
                <w:sz w:val="16"/>
                <w:szCs w:val="16"/>
                <w:vertAlign w:val="subscript"/>
              </w:rPr>
              <w:t xml:space="preserve"> </w:t>
            </w:r>
            <w:r w:rsidRPr="00E31C52">
              <w:rPr>
                <w:sz w:val="16"/>
                <w:szCs w:val="16"/>
              </w:rPr>
              <w:t xml:space="preserve">mat/resin </w:t>
            </w:r>
          </w:p>
          <w:p w14:paraId="05340650" w14:textId="77777777" w:rsidR="00552BD4" w:rsidRPr="00E31C52" w:rsidRDefault="00552BD4" w:rsidP="003A1FDF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31C52">
              <w:rPr>
                <w:sz w:val="16"/>
                <w:szCs w:val="16"/>
              </w:rPr>
              <w:t>[µm]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E2DA1E" w14:textId="77777777" w:rsidR="00552BD4" w:rsidRPr="00E31C52" w:rsidRDefault="00552BD4" w:rsidP="003A1FDF">
            <w:pPr>
              <w:pStyle w:val="CETBodytext"/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rFonts w:cs="Arial"/>
                <w:sz w:val="16"/>
                <w:szCs w:val="16"/>
              </w:rPr>
              <w:t>Thickness</w:t>
            </w:r>
            <w:r w:rsidRPr="00E31C52">
              <w:rPr>
                <w:sz w:val="16"/>
                <w:szCs w:val="16"/>
                <w:vertAlign w:val="subscript"/>
              </w:rPr>
              <w:t xml:space="preserve"> </w:t>
            </w:r>
            <w:r w:rsidRPr="00E31C52">
              <w:rPr>
                <w:sz w:val="16"/>
                <w:szCs w:val="16"/>
              </w:rPr>
              <w:t>monolayer</w:t>
            </w:r>
          </w:p>
          <w:p w14:paraId="14D68D70" w14:textId="77777777" w:rsidR="00552BD4" w:rsidRPr="00E31C52" w:rsidRDefault="00552BD4" w:rsidP="003A1FDF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31C52">
              <w:rPr>
                <w:sz w:val="16"/>
                <w:szCs w:val="16"/>
              </w:rPr>
              <w:t>[µm]</w:t>
            </w:r>
          </w:p>
        </w:tc>
      </w:tr>
      <w:tr w:rsidR="00552BD4" w:rsidRPr="00E5293D" w14:paraId="19CCCE03" w14:textId="77777777" w:rsidTr="00552BD4">
        <w:trPr>
          <w:trHeight w:val="199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4C9EE855" w14:textId="162AB396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5293D">
              <w:rPr>
                <w:sz w:val="16"/>
                <w:szCs w:val="16"/>
                <w:lang w:val="en-US"/>
              </w:rPr>
              <w:t>LPE</w:t>
            </w:r>
            <w:r>
              <w:rPr>
                <w:sz w:val="16"/>
                <w:szCs w:val="16"/>
                <w:lang w:val="en-US"/>
              </w:rPr>
              <w:t>/Ny66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20BE748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5293D">
              <w:rPr>
                <w:sz w:val="16"/>
                <w:szCs w:val="16"/>
                <w:lang w:val="en-US"/>
              </w:rPr>
              <w:t>2.3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2DB49A9C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it-IT"/>
              </w:rPr>
            </w:pPr>
            <w:r w:rsidRPr="00E5293D">
              <w:rPr>
                <w:sz w:val="16"/>
                <w:szCs w:val="16"/>
                <w:lang w:val="it-IT"/>
              </w:rPr>
              <w:t>36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C2A44" w14:textId="77777777" w:rsidR="00552BD4" w:rsidRPr="00E31C52" w:rsidRDefault="00552BD4" w:rsidP="003A1FD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sz w:val="16"/>
                <w:szCs w:val="16"/>
              </w:rPr>
              <w:t>36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E3323" w14:textId="77777777" w:rsidR="00552BD4" w:rsidRPr="00E31C52" w:rsidRDefault="00552BD4" w:rsidP="003A1FD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sz w:val="16"/>
                <w:szCs w:val="16"/>
              </w:rPr>
              <w:t>105</w:t>
            </w:r>
          </w:p>
        </w:tc>
      </w:tr>
      <w:tr w:rsidR="00552BD4" w:rsidRPr="00E5293D" w14:paraId="6701A288" w14:textId="77777777" w:rsidTr="00552BD4">
        <w:trPr>
          <w:trHeight w:val="209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61080C26" w14:textId="7F3833C4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5293D">
              <w:rPr>
                <w:sz w:val="16"/>
                <w:szCs w:val="16"/>
                <w:lang w:val="en-US"/>
              </w:rPr>
              <w:t>LPE</w:t>
            </w:r>
            <w:r>
              <w:rPr>
                <w:sz w:val="16"/>
                <w:szCs w:val="16"/>
                <w:lang w:val="en-US"/>
              </w:rPr>
              <w:t>/PAN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8F5F0FB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5293D">
              <w:rPr>
                <w:sz w:val="16"/>
                <w:szCs w:val="16"/>
                <w:lang w:val="en-US"/>
              </w:rPr>
              <w:t>2.0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1E2A9C9C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it-IT"/>
              </w:rPr>
            </w:pPr>
            <w:r w:rsidRPr="00E5293D">
              <w:rPr>
                <w:sz w:val="16"/>
                <w:szCs w:val="16"/>
                <w:lang w:val="it-IT"/>
              </w:rPr>
              <w:t>38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6D4D3" w14:textId="77777777" w:rsidR="00552BD4" w:rsidRPr="00E31C52" w:rsidRDefault="00552BD4" w:rsidP="003A1FD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sz w:val="16"/>
                <w:szCs w:val="16"/>
                <w:lang w:val="it-IT"/>
              </w:rPr>
              <w:t>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F9FC8" w14:textId="77777777" w:rsidR="00552BD4" w:rsidRPr="00E31C52" w:rsidRDefault="00552BD4" w:rsidP="003A1FD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sz w:val="16"/>
                <w:szCs w:val="16"/>
                <w:lang w:val="it-IT"/>
              </w:rPr>
              <w:t>177</w:t>
            </w:r>
          </w:p>
        </w:tc>
      </w:tr>
      <w:tr w:rsidR="00552BD4" w:rsidRPr="00E5293D" w14:paraId="53A19455" w14:textId="77777777" w:rsidTr="00552BD4">
        <w:trPr>
          <w:trHeight w:val="199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44C5244E" w14:textId="2A26E1D6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5293D">
              <w:rPr>
                <w:sz w:val="16"/>
                <w:szCs w:val="16"/>
                <w:lang w:val="en-US"/>
              </w:rPr>
              <w:t>LPE</w:t>
            </w:r>
            <w:r>
              <w:rPr>
                <w:sz w:val="16"/>
                <w:szCs w:val="16"/>
                <w:lang w:val="en-US"/>
              </w:rPr>
              <w:t>/PSU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7F8BE25C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1C52">
              <w:rPr>
                <w:sz w:val="16"/>
                <w:szCs w:val="16"/>
                <w:lang w:val="en-US"/>
              </w:rPr>
              <w:t>7.7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3477D696" w14:textId="77777777" w:rsidR="00552BD4" w:rsidRPr="00E5293D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it-IT"/>
              </w:rPr>
            </w:pPr>
            <w:r w:rsidRPr="00E5293D">
              <w:rPr>
                <w:sz w:val="16"/>
                <w:szCs w:val="16"/>
                <w:lang w:val="it-IT"/>
              </w:rPr>
              <w:t>44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0195F" w14:textId="77777777" w:rsidR="00552BD4" w:rsidRPr="00E31C52" w:rsidRDefault="00552BD4" w:rsidP="003A1FD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sz w:val="16"/>
                <w:szCs w:val="16"/>
                <w:lang w:val="it-IT"/>
              </w:rPr>
              <w:t>65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4C66" w14:textId="77777777" w:rsidR="00552BD4" w:rsidRPr="00E31C52" w:rsidRDefault="00552BD4" w:rsidP="003A1FD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E31C52">
              <w:rPr>
                <w:sz w:val="16"/>
                <w:szCs w:val="16"/>
                <w:lang w:val="it-IT"/>
              </w:rPr>
              <w:t>65</w:t>
            </w:r>
          </w:p>
        </w:tc>
      </w:tr>
      <w:tr w:rsidR="00552BD4" w:rsidRPr="00AD3B1B" w14:paraId="3B76AC3D" w14:textId="77777777" w:rsidTr="00552BD4">
        <w:trPr>
          <w:trHeight w:val="199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78C47251" w14:textId="30B29D7E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HPE</w:t>
            </w:r>
            <w:r>
              <w:rPr>
                <w:sz w:val="16"/>
                <w:szCs w:val="16"/>
                <w:lang w:val="en-US"/>
              </w:rPr>
              <w:t>/Ny66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16E5EAFB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9.0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0D7450F0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1D20B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140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3B514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140</w:t>
            </w:r>
          </w:p>
        </w:tc>
      </w:tr>
      <w:tr w:rsidR="00552BD4" w:rsidRPr="00E5293D" w14:paraId="298AA984" w14:textId="77777777" w:rsidTr="00552BD4">
        <w:trPr>
          <w:trHeight w:val="199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52BA702F" w14:textId="4F50C0F1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HPE</w:t>
            </w:r>
            <w:r>
              <w:rPr>
                <w:sz w:val="16"/>
                <w:szCs w:val="16"/>
                <w:lang w:val="en-US"/>
              </w:rPr>
              <w:t>/PAN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E482733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8.5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0114930B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9B35D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2AA43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125</w:t>
            </w:r>
          </w:p>
        </w:tc>
      </w:tr>
      <w:tr w:rsidR="00552BD4" w:rsidRPr="00E5293D" w14:paraId="0F47302F" w14:textId="77777777" w:rsidTr="00552BD4">
        <w:trPr>
          <w:trHeight w:val="199"/>
        </w:trPr>
        <w:tc>
          <w:tcPr>
            <w:tcW w:w="96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95EE97" w14:textId="6806B30B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HPE</w:t>
            </w:r>
            <w:r>
              <w:rPr>
                <w:sz w:val="16"/>
                <w:szCs w:val="16"/>
                <w:lang w:val="en-US"/>
              </w:rPr>
              <w:t>/PSU</w:t>
            </w:r>
          </w:p>
        </w:tc>
        <w:tc>
          <w:tcPr>
            <w:tcW w:w="5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412694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571C412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A2D30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7BCB3E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30E829" w14:textId="77777777" w:rsidR="00552BD4" w:rsidRPr="00EA2D30" w:rsidRDefault="00552BD4" w:rsidP="003A1FDF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</w:t>
            </w:r>
          </w:p>
        </w:tc>
      </w:tr>
    </w:tbl>
    <w:tbl>
      <w:tblPr>
        <w:tblStyle w:val="Grigliatabella1"/>
        <w:tblpPr w:leftFromText="141" w:rightFromText="141" w:vertAnchor="text" w:horzAnchor="margin" w:tblpXSpec="right" w:tblpY="409"/>
        <w:tblW w:w="3510" w:type="dxa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851"/>
        <w:gridCol w:w="708"/>
      </w:tblGrid>
      <w:tr w:rsidR="003A1FDF" w:rsidRPr="00E5293D" w14:paraId="06C261EC" w14:textId="77777777" w:rsidTr="00552BD4">
        <w:tc>
          <w:tcPr>
            <w:tcW w:w="11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122242" w14:textId="77777777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System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A872F5" w14:textId="77777777" w:rsidR="00D67DB9" w:rsidRDefault="003A1FDF" w:rsidP="00552BD4">
            <w:pPr>
              <w:ind w:left="-74"/>
              <w:jc w:val="center"/>
              <w:rPr>
                <w:sz w:val="16"/>
                <w:szCs w:val="16"/>
                <w:vertAlign w:val="subscript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T</w:t>
            </w:r>
            <w:r w:rsidRPr="00AD3B1B">
              <w:rPr>
                <w:sz w:val="16"/>
                <w:szCs w:val="16"/>
                <w:vertAlign w:val="subscript"/>
                <w:lang w:val="en-US"/>
              </w:rPr>
              <w:t>onset</w:t>
            </w:r>
            <w:proofErr w:type="spellEnd"/>
          </w:p>
          <w:p w14:paraId="13B92010" w14:textId="544EF7C5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vertAlign w:val="subscript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[°C]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FB05F" w14:textId="77777777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T</w:t>
            </w:r>
            <w:r>
              <w:rPr>
                <w:sz w:val="16"/>
                <w:szCs w:val="16"/>
                <w:vertAlign w:val="subscript"/>
                <w:lang w:val="en-US"/>
              </w:rPr>
              <w:t>peak</w:t>
            </w:r>
            <w:proofErr w:type="spellEnd"/>
            <w:r>
              <w:rPr>
                <w:sz w:val="16"/>
                <w:szCs w:val="16"/>
                <w:vertAlign w:val="subscript"/>
                <w:lang w:val="en-US"/>
              </w:rPr>
              <w:t xml:space="preserve">     </w:t>
            </w:r>
            <w:r>
              <w:rPr>
                <w:sz w:val="16"/>
                <w:szCs w:val="16"/>
                <w:lang w:val="en-US"/>
              </w:rPr>
              <w:t>[°C]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EE0CF2" w14:textId="77777777" w:rsidR="003A1FDF" w:rsidRDefault="003A1FDF" w:rsidP="00552BD4">
            <w:pPr>
              <w:ind w:left="-74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AD3B1B">
              <w:rPr>
                <w:rFonts w:ascii="Symbol" w:hAnsi="Symbol" w:cs="Arial"/>
                <w:sz w:val="16"/>
                <w:szCs w:val="16"/>
                <w:lang w:val="en-US"/>
              </w:rPr>
              <w:t></w:t>
            </w:r>
            <w:r>
              <w:rPr>
                <w:rFonts w:cs="Arial"/>
                <w:sz w:val="16"/>
                <w:szCs w:val="16"/>
                <w:lang w:val="en-US"/>
              </w:rPr>
              <w:t xml:space="preserve">H </w:t>
            </w:r>
          </w:p>
          <w:p w14:paraId="2B7370FD" w14:textId="77777777" w:rsidR="003A1FDF" w:rsidRPr="004B27BC" w:rsidRDefault="003A1FDF" w:rsidP="00552BD4">
            <w:pPr>
              <w:ind w:left="-74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293D">
              <w:rPr>
                <w:rFonts w:cs="Arial"/>
                <w:sz w:val="16"/>
                <w:szCs w:val="16"/>
                <w:lang w:val="en-US"/>
              </w:rPr>
              <w:t>[</w:t>
            </w:r>
            <w:r>
              <w:rPr>
                <w:sz w:val="16"/>
                <w:szCs w:val="16"/>
                <w:lang w:val="en-US"/>
              </w:rPr>
              <w:t>J/g</w:t>
            </w:r>
            <w:r w:rsidRPr="00E5293D">
              <w:rPr>
                <w:rFonts w:cs="Arial"/>
                <w:sz w:val="16"/>
                <w:szCs w:val="16"/>
                <w:lang w:val="en-US"/>
              </w:rPr>
              <w:t>]</w:t>
            </w:r>
          </w:p>
        </w:tc>
      </w:tr>
      <w:tr w:rsidR="003A1FDF" w:rsidRPr="00E5293D" w14:paraId="09CFEA06" w14:textId="77777777" w:rsidTr="00552BD4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6A333D33" w14:textId="77777777" w:rsidR="003A1FDF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HPE uncured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ABFBCA5" w14:textId="77777777" w:rsidR="003A1FDF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B4EE18" w14:textId="77777777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01ED4A1" w14:textId="77777777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it-IT"/>
              </w:rPr>
              <w:t>664</w:t>
            </w:r>
          </w:p>
        </w:tc>
      </w:tr>
      <w:tr w:rsidR="003A1FDF" w:rsidRPr="00E5293D" w14:paraId="3E874520" w14:textId="77777777" w:rsidTr="00552BD4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0851B13D" w14:textId="77777777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HPE cured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1092875" w14:textId="77777777" w:rsidR="003A1FDF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61EC4B" w14:textId="77777777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2B2C048" w14:textId="77777777" w:rsidR="003A1FDF" w:rsidRPr="00E5293D" w:rsidRDefault="003A1FDF" w:rsidP="00552BD4">
            <w:pPr>
              <w:ind w:left="-74"/>
              <w:jc w:val="center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it-IT"/>
              </w:rPr>
              <w:t>130</w:t>
            </w:r>
          </w:p>
        </w:tc>
      </w:tr>
      <w:tr w:rsidR="003A1FDF" w:rsidRPr="004B27BC" w14:paraId="5FE11EA0" w14:textId="77777777" w:rsidTr="00552BD4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6673B497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 w:rsidRPr="004B27BC">
              <w:rPr>
                <w:sz w:val="16"/>
                <w:szCs w:val="16"/>
                <w:lang w:val="en-US"/>
              </w:rPr>
              <w:t>HPE/Ny66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E3E822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4D540A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29DEEDA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126</w:t>
            </w:r>
          </w:p>
        </w:tc>
      </w:tr>
      <w:tr w:rsidR="003A1FDF" w:rsidRPr="004B27BC" w14:paraId="17DB1D0C" w14:textId="77777777" w:rsidTr="00552BD4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5A60BC83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 w:rsidRPr="004B27BC">
              <w:rPr>
                <w:sz w:val="16"/>
                <w:szCs w:val="16"/>
                <w:lang w:val="en-US"/>
              </w:rPr>
              <w:t>HPE/PAN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C2CC601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B4FB16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264-330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6117C51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111</w:t>
            </w:r>
          </w:p>
        </w:tc>
      </w:tr>
      <w:tr w:rsidR="003A1FDF" w:rsidRPr="00E5293D" w14:paraId="0E3F4FA1" w14:textId="77777777" w:rsidTr="00552BD4">
        <w:tc>
          <w:tcPr>
            <w:tcW w:w="11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BF6254F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 w:rsidRPr="004B27BC">
              <w:rPr>
                <w:sz w:val="16"/>
                <w:szCs w:val="16"/>
                <w:lang w:val="en-US"/>
              </w:rPr>
              <w:t>HPE/PSU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021A45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4B6A95A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8BA4D5" w14:textId="77777777" w:rsidR="003A1FDF" w:rsidRPr="004B27BC" w:rsidRDefault="003A1FDF" w:rsidP="00552BD4">
            <w:pPr>
              <w:ind w:left="-7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220</w:t>
            </w:r>
          </w:p>
        </w:tc>
      </w:tr>
    </w:tbl>
    <w:p w14:paraId="47B69800" w14:textId="77777777" w:rsidR="003A1FDF" w:rsidRDefault="003A1FDF" w:rsidP="007B2C8E">
      <w:pPr>
        <w:pStyle w:val="CETBodytext"/>
        <w:rPr>
          <w:i/>
        </w:rPr>
      </w:pPr>
      <w:proofErr w:type="gramStart"/>
      <w:r w:rsidRPr="003A1FDF">
        <w:rPr>
          <w:i/>
        </w:rPr>
        <w:t>Table3 :</w:t>
      </w:r>
      <w:proofErr w:type="gramEnd"/>
      <w:r w:rsidRPr="003A1FDF">
        <w:rPr>
          <w:i/>
        </w:rPr>
        <w:t xml:space="preserve"> Characteristics of  the produced monolayers. </w:t>
      </w:r>
      <w:r w:rsidRPr="003A1FDF">
        <w:rPr>
          <w:i/>
        </w:rPr>
        <w:tab/>
      </w:r>
      <w:r>
        <w:rPr>
          <w:i/>
        </w:rPr>
        <w:t xml:space="preserve">       </w:t>
      </w:r>
      <w:proofErr w:type="gramStart"/>
      <w:r>
        <w:rPr>
          <w:i/>
          <w:color w:val="FFFFFF" w:themeColor="background1"/>
        </w:rPr>
        <w:t>vvbvvbvb</w:t>
      </w:r>
      <w:r w:rsidRPr="003A1FDF">
        <w:rPr>
          <w:i/>
        </w:rPr>
        <w:t>Table4</w:t>
      </w:r>
      <w:proofErr w:type="gramEnd"/>
      <w:r w:rsidRPr="003A1FDF">
        <w:rPr>
          <w:i/>
        </w:rPr>
        <w:t xml:space="preserve"> : DSC analysis data. </w:t>
      </w:r>
    </w:p>
    <w:p w14:paraId="0C774F89" w14:textId="77777777" w:rsidR="00552BD4" w:rsidRDefault="00552BD4" w:rsidP="007B2C8E">
      <w:pPr>
        <w:pStyle w:val="CETBodytext"/>
        <w:rPr>
          <w:i/>
        </w:rPr>
      </w:pPr>
    </w:p>
    <w:p w14:paraId="5832E866" w14:textId="77777777" w:rsidR="00552BD4" w:rsidRDefault="00552BD4" w:rsidP="007B2C8E">
      <w:pPr>
        <w:pStyle w:val="CETBodytext"/>
        <w:rPr>
          <w:i/>
        </w:rPr>
      </w:pPr>
    </w:p>
    <w:p w14:paraId="340A82A6" w14:textId="77777777" w:rsidR="00552BD4" w:rsidRDefault="00552BD4" w:rsidP="007B2C8E">
      <w:pPr>
        <w:pStyle w:val="CETBodytext"/>
        <w:rPr>
          <w:i/>
        </w:rPr>
      </w:pPr>
    </w:p>
    <w:p w14:paraId="1242DBDF" w14:textId="77777777" w:rsidR="00552BD4" w:rsidRDefault="00552BD4" w:rsidP="007B2C8E">
      <w:pPr>
        <w:pStyle w:val="CETBodytext"/>
        <w:rPr>
          <w:i/>
        </w:rPr>
      </w:pPr>
    </w:p>
    <w:p w14:paraId="29F9AB04" w14:textId="77777777" w:rsidR="00552BD4" w:rsidRDefault="00552BD4" w:rsidP="007B2C8E">
      <w:pPr>
        <w:pStyle w:val="CETBodytext"/>
        <w:rPr>
          <w:i/>
        </w:rPr>
      </w:pPr>
    </w:p>
    <w:p w14:paraId="6A228A59" w14:textId="77777777" w:rsidR="00552BD4" w:rsidRDefault="00552BD4" w:rsidP="007B2C8E">
      <w:pPr>
        <w:pStyle w:val="CETBodytext"/>
        <w:rPr>
          <w:i/>
        </w:rPr>
      </w:pPr>
    </w:p>
    <w:p w14:paraId="24C7F05A" w14:textId="77777777" w:rsidR="00552BD4" w:rsidRDefault="00552BD4" w:rsidP="007B2C8E">
      <w:pPr>
        <w:pStyle w:val="CETBodytext"/>
        <w:rPr>
          <w:i/>
        </w:rPr>
      </w:pPr>
    </w:p>
    <w:p w14:paraId="10A5B5DF" w14:textId="77777777" w:rsidR="003A1FDF" w:rsidRDefault="003A1FDF" w:rsidP="007B2C8E">
      <w:pPr>
        <w:pStyle w:val="CETBodytext"/>
        <w:rPr>
          <w:i/>
        </w:rPr>
      </w:pPr>
    </w:p>
    <w:p w14:paraId="403EF5D1" w14:textId="77777777" w:rsidR="003A1FDF" w:rsidRDefault="003A1FDF" w:rsidP="007B2C8E">
      <w:pPr>
        <w:pStyle w:val="CETBodytext"/>
        <w:rPr>
          <w:i/>
        </w:rPr>
      </w:pPr>
    </w:p>
    <w:p w14:paraId="3F6B9270" w14:textId="67FAA02A" w:rsidR="003A1FDF" w:rsidRDefault="00910542" w:rsidP="007B2C8E">
      <w:pPr>
        <w:pStyle w:val="CETBodytext"/>
        <w:rPr>
          <w:i/>
        </w:rPr>
      </w:pPr>
      <w:r>
        <w:rPr>
          <w:i/>
          <w:noProof/>
          <w:lang w:val="it-IT" w:eastAsia="it-IT"/>
        </w:rPr>
        <w:drawing>
          <wp:inline distT="0" distB="0" distL="0" distR="0" wp14:anchorId="19843454" wp14:editId="601176C7">
            <wp:extent cx="2776078" cy="1811102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81" cy="1831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lang w:val="it-IT" w:eastAsia="it-IT"/>
        </w:rPr>
        <w:drawing>
          <wp:inline distT="0" distB="0" distL="0" distR="0" wp14:anchorId="7EF0E3C6" wp14:editId="42C50545">
            <wp:extent cx="2772311" cy="181289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16" cy="183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7737F" w14:textId="1C222507" w:rsidR="00A3798B" w:rsidRDefault="00A3798B" w:rsidP="003A1FDF">
      <w:pPr>
        <w:pStyle w:val="CETBodytext"/>
        <w:rPr>
          <w:lang w:val="en-GB"/>
        </w:rPr>
      </w:pPr>
      <w:r>
        <w:rPr>
          <w:lang w:val="en-GB"/>
        </w:rPr>
        <w:t xml:space="preserve">                                              </w:t>
      </w:r>
      <w:proofErr w:type="gramStart"/>
      <w:r>
        <w:rPr>
          <w:lang w:val="en-GB"/>
        </w:rPr>
        <w:t>a)                                                                                  b</w:t>
      </w:r>
      <w:proofErr w:type="gramEnd"/>
      <w:r>
        <w:rPr>
          <w:lang w:val="en-GB"/>
        </w:rPr>
        <w:t>)</w:t>
      </w:r>
      <w:r>
        <w:rPr>
          <w:lang w:val="en-GB"/>
        </w:rPr>
        <w:tab/>
      </w:r>
      <w:r>
        <w:rPr>
          <w:lang w:val="en-GB"/>
        </w:rPr>
        <w:tab/>
      </w:r>
    </w:p>
    <w:p w14:paraId="4D77074F" w14:textId="2C20A380" w:rsidR="003A1FDF" w:rsidRPr="00D67DB9" w:rsidRDefault="003A1FDF" w:rsidP="003A1FDF">
      <w:pPr>
        <w:pStyle w:val="CETBodytext"/>
        <w:rPr>
          <w:i/>
          <w:lang w:val="en-GB"/>
        </w:rPr>
      </w:pPr>
      <w:r w:rsidRPr="00D67DB9">
        <w:rPr>
          <w:i/>
          <w:lang w:val="en-GB"/>
        </w:rPr>
        <w:t xml:space="preserve">Figure 3: DSC analysis. a) </w:t>
      </w:r>
      <w:proofErr w:type="spellStart"/>
      <w:proofErr w:type="gramStart"/>
      <w:r w:rsidRPr="00D67DB9">
        <w:rPr>
          <w:i/>
          <w:lang w:val="en-GB"/>
        </w:rPr>
        <w:t>electrospun</w:t>
      </w:r>
      <w:proofErr w:type="spellEnd"/>
      <w:proofErr w:type="gramEnd"/>
      <w:r w:rsidRPr="00D67DB9">
        <w:rPr>
          <w:i/>
          <w:lang w:val="en-GB"/>
        </w:rPr>
        <w:t xml:space="preserve"> mats, neat HPE and HPE/mats monolayers; b) neat LPE and </w:t>
      </w:r>
      <w:r w:rsidR="00A02ABF">
        <w:rPr>
          <w:i/>
          <w:lang w:val="en-GB"/>
        </w:rPr>
        <w:t>L</w:t>
      </w:r>
      <w:r w:rsidRPr="00D67DB9">
        <w:rPr>
          <w:i/>
          <w:lang w:val="en-GB"/>
        </w:rPr>
        <w:t xml:space="preserve">PE/mats monolayers. </w:t>
      </w:r>
    </w:p>
    <w:p w14:paraId="7450F70A" w14:textId="77777777" w:rsidR="00552BD4" w:rsidRDefault="00552BD4" w:rsidP="003A1FDF">
      <w:pPr>
        <w:pStyle w:val="CETBodytext"/>
        <w:rPr>
          <w:i/>
          <w:lang w:val="en-GB"/>
        </w:rPr>
      </w:pPr>
    </w:p>
    <w:p w14:paraId="59AA1A9D" w14:textId="51B19B01" w:rsidR="002E331E" w:rsidRDefault="00F53FC9" w:rsidP="00600535">
      <w:pPr>
        <w:pStyle w:val="CETAcknowledgementstitle"/>
      </w:pPr>
      <w:r>
        <w:t xml:space="preserve">4. </w:t>
      </w:r>
      <w:r w:rsidR="002E331E" w:rsidRPr="00F53FC9">
        <w:t>Conclusions</w:t>
      </w:r>
    </w:p>
    <w:p w14:paraId="1A1AC514" w14:textId="7BB044F8" w:rsidR="00822E51" w:rsidRDefault="008E1DF2" w:rsidP="002E331E">
      <w:pPr>
        <w:pStyle w:val="CETBodytext"/>
        <w:rPr>
          <w:color w:val="FF0000"/>
          <w:lang w:val="en-GB"/>
        </w:rPr>
      </w:pPr>
      <w:proofErr w:type="spellStart"/>
      <w:r>
        <w:rPr>
          <w:lang w:val="en-GB"/>
        </w:rPr>
        <w:t>Electrospun</w:t>
      </w:r>
      <w:proofErr w:type="spellEnd"/>
      <w:r>
        <w:rPr>
          <w:lang w:val="en-GB"/>
        </w:rPr>
        <w:t xml:space="preserve"> </w:t>
      </w:r>
      <w:r w:rsidR="006D31CA">
        <w:rPr>
          <w:lang w:val="en-GB"/>
        </w:rPr>
        <w:t>Ny</w:t>
      </w:r>
      <w:r w:rsidR="003511F2">
        <w:rPr>
          <w:lang w:val="en-GB"/>
        </w:rPr>
        <w:t>6</w:t>
      </w:r>
      <w:r w:rsidR="006D31CA">
        <w:rPr>
          <w:lang w:val="en-GB"/>
        </w:rPr>
        <w:t xml:space="preserve">6, PAN and PSU </w:t>
      </w:r>
      <w:proofErr w:type="spellStart"/>
      <w:r w:rsidR="006D31CA">
        <w:rPr>
          <w:lang w:val="en-GB"/>
        </w:rPr>
        <w:t>nanofiber</w:t>
      </w:r>
      <w:proofErr w:type="spellEnd"/>
      <w:r w:rsidR="006D31CA">
        <w:rPr>
          <w:lang w:val="en-GB"/>
        </w:rPr>
        <w:t xml:space="preserve"> mats</w:t>
      </w:r>
      <w:r>
        <w:rPr>
          <w:lang w:val="en-GB"/>
        </w:rPr>
        <w:t xml:space="preserve"> were produced by </w:t>
      </w:r>
      <w:proofErr w:type="spellStart"/>
      <w:r>
        <w:rPr>
          <w:lang w:val="en-GB"/>
        </w:rPr>
        <w:t>electrospinning</w:t>
      </w:r>
      <w:proofErr w:type="spellEnd"/>
      <w:r>
        <w:rPr>
          <w:lang w:val="en-GB"/>
        </w:rPr>
        <w:t xml:space="preserve"> of suitable solutions and then composed </w:t>
      </w:r>
      <w:r w:rsidR="003D369B">
        <w:rPr>
          <w:lang w:val="en-GB"/>
        </w:rPr>
        <w:t>in the form of monolayers</w:t>
      </w:r>
      <w:r w:rsidR="00BA5158">
        <w:rPr>
          <w:lang w:val="en-GB"/>
        </w:rPr>
        <w:t xml:space="preserve"> </w:t>
      </w:r>
      <w:r>
        <w:rPr>
          <w:lang w:val="en-GB"/>
        </w:rPr>
        <w:t xml:space="preserve">with </w:t>
      </w:r>
      <w:r w:rsidR="003511F2">
        <w:rPr>
          <w:lang w:val="en-GB"/>
        </w:rPr>
        <w:t xml:space="preserve">two </w:t>
      </w:r>
      <w:r w:rsidR="00BA5158">
        <w:rPr>
          <w:lang w:val="en-GB"/>
        </w:rPr>
        <w:t xml:space="preserve">different </w:t>
      </w:r>
      <w:r w:rsidR="003511F2">
        <w:rPr>
          <w:lang w:val="en-GB"/>
        </w:rPr>
        <w:t xml:space="preserve">epoxy resin systems, one </w:t>
      </w:r>
      <w:r w:rsidR="00BA5158">
        <w:rPr>
          <w:lang w:val="en-GB"/>
        </w:rPr>
        <w:t>commercial-low performance</w:t>
      </w:r>
      <w:r>
        <w:rPr>
          <w:lang w:val="en-GB"/>
        </w:rPr>
        <w:t xml:space="preserve"> epoxy resin</w:t>
      </w:r>
      <w:r w:rsidR="00D21C9C">
        <w:rPr>
          <w:lang w:val="en-GB"/>
        </w:rPr>
        <w:t xml:space="preserve"> (LPE)</w:t>
      </w:r>
      <w:r>
        <w:rPr>
          <w:lang w:val="en-GB"/>
        </w:rPr>
        <w:t xml:space="preserve"> </w:t>
      </w:r>
      <w:r w:rsidR="00BA5158">
        <w:rPr>
          <w:lang w:val="en-GB"/>
        </w:rPr>
        <w:t xml:space="preserve">and the other </w:t>
      </w:r>
      <w:r w:rsidR="003D369B">
        <w:rPr>
          <w:lang w:val="en-GB"/>
        </w:rPr>
        <w:t>synthesized</w:t>
      </w:r>
      <w:r w:rsidR="00314382">
        <w:rPr>
          <w:lang w:val="en-GB"/>
        </w:rPr>
        <w:t xml:space="preserve">-high performance </w:t>
      </w:r>
      <w:r w:rsidR="00BF01DA" w:rsidRPr="00BF01DA">
        <w:rPr>
          <w:color w:val="FF0000"/>
          <w:lang w:val="en-GB"/>
        </w:rPr>
        <w:t xml:space="preserve">epoxy resin </w:t>
      </w:r>
      <w:r w:rsidR="00314382">
        <w:rPr>
          <w:lang w:val="en-GB"/>
        </w:rPr>
        <w:t xml:space="preserve">(HPE). </w:t>
      </w:r>
      <w:r w:rsidR="00BA5158">
        <w:rPr>
          <w:lang w:val="en-GB"/>
        </w:rPr>
        <w:t xml:space="preserve">The two lots of monolayers were </w:t>
      </w:r>
      <w:r w:rsidR="006D31CA">
        <w:rPr>
          <w:lang w:val="en-GB"/>
        </w:rPr>
        <w:t xml:space="preserve">cured following the curing cycle of the </w:t>
      </w:r>
      <w:r w:rsidR="003D369B">
        <w:rPr>
          <w:lang w:val="en-GB"/>
        </w:rPr>
        <w:t>correspond</w:t>
      </w:r>
      <w:r w:rsidR="005D0584">
        <w:rPr>
          <w:lang w:val="en-GB"/>
        </w:rPr>
        <w:t>ing</w:t>
      </w:r>
      <w:r w:rsidR="00BA5158">
        <w:rPr>
          <w:lang w:val="en-GB"/>
        </w:rPr>
        <w:t xml:space="preserve"> </w:t>
      </w:r>
      <w:r w:rsidR="006D31CA">
        <w:rPr>
          <w:lang w:val="en-GB"/>
        </w:rPr>
        <w:t xml:space="preserve">resin. The aim was to simulate the epoxy/mat layer within a carbon </w:t>
      </w:r>
      <w:proofErr w:type="spellStart"/>
      <w:r w:rsidR="006D31CA">
        <w:rPr>
          <w:lang w:val="en-GB"/>
        </w:rPr>
        <w:t>fiber</w:t>
      </w:r>
      <w:proofErr w:type="spellEnd"/>
      <w:r w:rsidR="006D31CA">
        <w:rPr>
          <w:lang w:val="en-GB"/>
        </w:rPr>
        <w:t xml:space="preserve">/epoxy laminate modified by </w:t>
      </w:r>
      <w:proofErr w:type="spellStart"/>
      <w:r w:rsidR="006D31CA">
        <w:rPr>
          <w:lang w:val="en-GB"/>
        </w:rPr>
        <w:t>electrospun</w:t>
      </w:r>
      <w:proofErr w:type="spellEnd"/>
      <w:r w:rsidR="006D31CA">
        <w:rPr>
          <w:lang w:val="en-GB"/>
        </w:rPr>
        <w:t xml:space="preserve"> mats as interleaves</w:t>
      </w:r>
      <w:r w:rsidR="00BA5158">
        <w:rPr>
          <w:lang w:val="en-GB"/>
        </w:rPr>
        <w:t>,</w:t>
      </w:r>
      <w:r w:rsidR="006D31CA">
        <w:rPr>
          <w:lang w:val="en-GB"/>
        </w:rPr>
        <w:t xml:space="preserve"> for the enhancement</w:t>
      </w:r>
      <w:r w:rsidR="00A21305">
        <w:rPr>
          <w:lang w:val="en-GB"/>
        </w:rPr>
        <w:t xml:space="preserve"> of its delamination resistance. For both LPE and HPE resins, SEM morphologies of the </w:t>
      </w:r>
      <w:r w:rsidR="00A21305" w:rsidRPr="00603AE8">
        <w:rPr>
          <w:lang w:val="en-GB"/>
        </w:rPr>
        <w:t>fractured monolayers</w:t>
      </w:r>
      <w:r w:rsidR="00A21305">
        <w:rPr>
          <w:lang w:val="en-GB"/>
        </w:rPr>
        <w:t xml:space="preserve">, produced with the three different mats, were investigated and discussed on the basis of the level of mat swelling phenomena, related to </w:t>
      </w:r>
      <w:proofErr w:type="spellStart"/>
      <w:r w:rsidR="00A21305">
        <w:rPr>
          <w:lang w:val="en-GB"/>
        </w:rPr>
        <w:t>nano-fibers</w:t>
      </w:r>
      <w:proofErr w:type="spellEnd"/>
      <w:r w:rsidR="00A21305">
        <w:rPr>
          <w:lang w:val="en-GB"/>
        </w:rPr>
        <w:t xml:space="preserve">/resin interactions. The results indicate </w:t>
      </w:r>
      <w:r w:rsidR="00BF01DA" w:rsidRPr="00BF01DA">
        <w:rPr>
          <w:color w:val="FF0000"/>
          <w:lang w:val="en-GB"/>
        </w:rPr>
        <w:t xml:space="preserve">for the commercial resin </w:t>
      </w:r>
      <w:r w:rsidR="00BF01DA">
        <w:rPr>
          <w:color w:val="FF0000"/>
          <w:lang w:val="en-GB"/>
        </w:rPr>
        <w:t xml:space="preserve">LPE </w:t>
      </w:r>
      <w:r w:rsidR="00A21305">
        <w:rPr>
          <w:lang w:val="en-GB"/>
        </w:rPr>
        <w:t xml:space="preserve">a confinement of the mat between two layers of resin in the case of </w:t>
      </w:r>
      <w:r w:rsidR="004F3DB9">
        <w:rPr>
          <w:lang w:val="en-GB"/>
        </w:rPr>
        <w:t xml:space="preserve">both </w:t>
      </w:r>
      <w:r w:rsidR="00A21305">
        <w:rPr>
          <w:lang w:val="en-GB"/>
        </w:rPr>
        <w:t>PAN a</w:t>
      </w:r>
      <w:r w:rsidR="004F3DB9">
        <w:rPr>
          <w:lang w:val="en-GB"/>
        </w:rPr>
        <w:t>nd Ny66, while</w:t>
      </w:r>
      <w:r w:rsidR="00BF01DA">
        <w:rPr>
          <w:lang w:val="en-GB"/>
        </w:rPr>
        <w:t xml:space="preserve"> the</w:t>
      </w:r>
      <w:r w:rsidR="004F3DB9">
        <w:rPr>
          <w:lang w:val="en-GB"/>
        </w:rPr>
        <w:t xml:space="preserve"> PSU mat gives rise to a more homogeneous monolayer. In all cases </w:t>
      </w:r>
      <w:r w:rsidR="004F3DB9" w:rsidRPr="00F512D9">
        <w:rPr>
          <w:lang w:val="en-GB"/>
        </w:rPr>
        <w:t>different fracture planes are noted</w:t>
      </w:r>
      <w:r w:rsidR="004F3DB9">
        <w:rPr>
          <w:lang w:val="en-GB"/>
        </w:rPr>
        <w:t xml:space="preserve"> in the resin/mat regions</w:t>
      </w:r>
      <w:r w:rsidR="004F3DB9" w:rsidRPr="00F512D9">
        <w:rPr>
          <w:lang w:val="en-GB"/>
        </w:rPr>
        <w:t>,</w:t>
      </w:r>
      <w:r w:rsidR="00AE1032">
        <w:rPr>
          <w:lang w:val="en-GB"/>
        </w:rPr>
        <w:t xml:space="preserve"> marker for LPE/Ny66 monolayer. </w:t>
      </w:r>
      <w:r w:rsidR="00AE1032" w:rsidRPr="00FC01A5">
        <w:rPr>
          <w:color w:val="FF0000"/>
          <w:lang w:val="en-GB"/>
        </w:rPr>
        <w:t>This evidence, although qualitative, suggests the</w:t>
      </w:r>
      <w:r w:rsidR="00AE1032" w:rsidRPr="00FC01A5">
        <w:rPr>
          <w:color w:val="FF0000"/>
        </w:rPr>
        <w:t xml:space="preserve"> </w:t>
      </w:r>
      <w:r w:rsidR="00AE1032" w:rsidRPr="00FC01A5">
        <w:rPr>
          <w:color w:val="FF0000"/>
          <w:lang w:val="en-GB"/>
        </w:rPr>
        <w:t>possibility of dissipation of fracture energy by the epoxy/mat</w:t>
      </w:r>
      <w:r w:rsidR="00AE1032">
        <w:rPr>
          <w:color w:val="FF0000"/>
          <w:lang w:val="en-GB"/>
        </w:rPr>
        <w:t xml:space="preserve"> </w:t>
      </w:r>
      <w:proofErr w:type="spellStart"/>
      <w:r w:rsidR="00AE1032">
        <w:rPr>
          <w:color w:val="FF0000"/>
          <w:lang w:val="en-GB"/>
        </w:rPr>
        <w:t>nanocomposites</w:t>
      </w:r>
      <w:proofErr w:type="spellEnd"/>
      <w:r w:rsidR="00AE1032">
        <w:rPr>
          <w:color w:val="FF0000"/>
          <w:lang w:val="en-GB"/>
        </w:rPr>
        <w:t xml:space="preserve">, that could result in an increase of the delamination </w:t>
      </w:r>
      <w:proofErr w:type="spellStart"/>
      <w:r w:rsidR="00AE1032">
        <w:rPr>
          <w:color w:val="FF0000"/>
          <w:lang w:val="en-GB"/>
        </w:rPr>
        <w:t>reisistance</w:t>
      </w:r>
      <w:proofErr w:type="spellEnd"/>
      <w:r w:rsidR="00AE1032">
        <w:rPr>
          <w:color w:val="FF0000"/>
          <w:lang w:val="en-GB"/>
        </w:rPr>
        <w:t xml:space="preserve"> of the correspondent carbon </w:t>
      </w:r>
      <w:proofErr w:type="spellStart"/>
      <w:r w:rsidR="00AE1032">
        <w:rPr>
          <w:color w:val="FF0000"/>
          <w:lang w:val="en-GB"/>
        </w:rPr>
        <w:t>fiber</w:t>
      </w:r>
      <w:proofErr w:type="spellEnd"/>
      <w:r w:rsidR="00AE1032">
        <w:rPr>
          <w:color w:val="FF0000"/>
          <w:lang w:val="en-GB"/>
        </w:rPr>
        <w:t xml:space="preserve"> </w:t>
      </w:r>
      <w:proofErr w:type="spellStart"/>
      <w:proofErr w:type="gramStart"/>
      <w:r w:rsidR="00AE1032">
        <w:rPr>
          <w:color w:val="FF0000"/>
          <w:lang w:val="en-GB"/>
        </w:rPr>
        <w:t>laminates.</w:t>
      </w:r>
      <w:r w:rsidR="004F3DB9">
        <w:rPr>
          <w:lang w:val="en-GB"/>
        </w:rPr>
        <w:t>For</w:t>
      </w:r>
      <w:proofErr w:type="spellEnd"/>
      <w:proofErr w:type="gramEnd"/>
      <w:r w:rsidR="00BF01DA">
        <w:rPr>
          <w:lang w:val="en-GB"/>
        </w:rPr>
        <w:t xml:space="preserve"> the </w:t>
      </w:r>
      <w:r w:rsidR="00BF01DA" w:rsidRPr="00BF01DA">
        <w:rPr>
          <w:color w:val="FF0000"/>
          <w:lang w:val="en-GB"/>
        </w:rPr>
        <w:t xml:space="preserve">synthesized </w:t>
      </w:r>
      <w:r w:rsidR="004F3DB9">
        <w:rPr>
          <w:lang w:val="en-GB"/>
        </w:rPr>
        <w:t xml:space="preserve">HPE resin the mat always increases its thickness up to that of the whole monolayer, indicating a complete </w:t>
      </w:r>
      <w:r w:rsidR="004F3DB9">
        <w:rPr>
          <w:lang w:val="en-GB"/>
        </w:rPr>
        <w:lastRenderedPageBreak/>
        <w:t xml:space="preserve">swelling of its </w:t>
      </w:r>
      <w:proofErr w:type="spellStart"/>
      <w:r w:rsidR="004F3DB9">
        <w:rPr>
          <w:lang w:val="en-GB"/>
        </w:rPr>
        <w:t>nanofibrous</w:t>
      </w:r>
      <w:proofErr w:type="spellEnd"/>
      <w:r w:rsidR="004F3DB9">
        <w:rPr>
          <w:lang w:val="en-GB"/>
        </w:rPr>
        <w:t xml:space="preserve"> network</w:t>
      </w:r>
      <w:r w:rsidR="004F3DB9" w:rsidRPr="000A5910">
        <w:rPr>
          <w:color w:val="FF0000"/>
          <w:lang w:val="en-GB"/>
        </w:rPr>
        <w:t xml:space="preserve">. </w:t>
      </w:r>
      <w:r w:rsidR="000A5910" w:rsidRPr="000A5910">
        <w:rPr>
          <w:color w:val="FF0000"/>
          <w:lang w:val="en-GB"/>
        </w:rPr>
        <w:t>For these systems</w:t>
      </w:r>
      <w:r w:rsidR="000A5910">
        <w:rPr>
          <w:color w:val="FF0000"/>
          <w:lang w:val="en-GB"/>
        </w:rPr>
        <w:t xml:space="preserve"> two typologies of fractured surfaces are </w:t>
      </w:r>
      <w:r w:rsidR="000A5910" w:rsidRPr="000A5910">
        <w:rPr>
          <w:color w:val="FF0000"/>
          <w:lang w:val="en-GB"/>
        </w:rPr>
        <w:t>observed, one showing</w:t>
      </w:r>
      <w:r w:rsidR="004F3DB9" w:rsidRPr="000A5910">
        <w:rPr>
          <w:color w:val="FF0000"/>
          <w:lang w:val="en-GB"/>
        </w:rPr>
        <w:t xml:space="preserve"> indented </w:t>
      </w:r>
      <w:r w:rsidR="000A5910" w:rsidRPr="000A5910">
        <w:rPr>
          <w:color w:val="FF0000"/>
          <w:lang w:val="en-GB"/>
        </w:rPr>
        <w:t>planes</w:t>
      </w:r>
      <w:r w:rsidR="004F3DB9" w:rsidRPr="000A5910">
        <w:rPr>
          <w:color w:val="FF0000"/>
          <w:lang w:val="en-GB"/>
        </w:rPr>
        <w:t xml:space="preserve"> for Ny66 and PAN</w:t>
      </w:r>
      <w:r w:rsidR="000A5910" w:rsidRPr="000A5910">
        <w:rPr>
          <w:color w:val="FF0000"/>
          <w:lang w:val="en-GB"/>
        </w:rPr>
        <w:t xml:space="preserve"> </w:t>
      </w:r>
      <w:proofErr w:type="spellStart"/>
      <w:r w:rsidR="000A5910" w:rsidRPr="000A5910">
        <w:rPr>
          <w:color w:val="FF0000"/>
          <w:lang w:val="en-GB"/>
        </w:rPr>
        <w:t>nanofibers</w:t>
      </w:r>
      <w:proofErr w:type="spellEnd"/>
      <w:r w:rsidR="004F3DB9" w:rsidRPr="000A5910">
        <w:rPr>
          <w:color w:val="FF0000"/>
          <w:lang w:val="en-GB"/>
        </w:rPr>
        <w:t xml:space="preserve"> and </w:t>
      </w:r>
      <w:proofErr w:type="gramStart"/>
      <w:r w:rsidR="000A5910" w:rsidRPr="000A5910">
        <w:rPr>
          <w:color w:val="FF0000"/>
          <w:lang w:val="en-GB"/>
        </w:rPr>
        <w:t xml:space="preserve">the </w:t>
      </w:r>
      <w:proofErr w:type="spellStart"/>
      <w:r w:rsidR="000A5910" w:rsidRPr="000A5910">
        <w:rPr>
          <w:color w:val="FF0000"/>
          <w:lang w:val="en-GB"/>
        </w:rPr>
        <w:t>the</w:t>
      </w:r>
      <w:proofErr w:type="spellEnd"/>
      <w:proofErr w:type="gramEnd"/>
      <w:r w:rsidR="000A5910" w:rsidRPr="000A5910">
        <w:rPr>
          <w:color w:val="FF0000"/>
          <w:lang w:val="en-GB"/>
        </w:rPr>
        <w:t xml:space="preserve"> other presenting</w:t>
      </w:r>
      <w:r w:rsidR="004F3DB9" w:rsidRPr="000A5910">
        <w:rPr>
          <w:color w:val="FF0000"/>
          <w:lang w:val="en-GB"/>
        </w:rPr>
        <w:t xml:space="preserve"> phase separation phenomena for PSU</w:t>
      </w:r>
      <w:r w:rsidR="004F3DB9">
        <w:rPr>
          <w:lang w:val="en-GB"/>
        </w:rPr>
        <w:t>.</w:t>
      </w:r>
      <w:r w:rsidR="0063108B">
        <w:rPr>
          <w:lang w:val="en-GB"/>
        </w:rPr>
        <w:t xml:space="preserve"> </w:t>
      </w:r>
      <w:r w:rsidR="004C50A2">
        <w:rPr>
          <w:lang w:val="en-GB"/>
        </w:rPr>
        <w:t xml:space="preserve">The calorimetric </w:t>
      </w:r>
      <w:proofErr w:type="gramStart"/>
      <w:r w:rsidR="004C50A2">
        <w:rPr>
          <w:lang w:val="en-GB"/>
        </w:rPr>
        <w:t>analysis indicate</w:t>
      </w:r>
      <w:proofErr w:type="gramEnd"/>
      <w:r w:rsidR="004C50A2">
        <w:rPr>
          <w:lang w:val="en-GB"/>
        </w:rPr>
        <w:t xml:space="preserve"> a not significant influence of the mats in the residual </w:t>
      </w:r>
      <w:r w:rsidR="00B916F0">
        <w:rPr>
          <w:lang w:val="en-GB"/>
        </w:rPr>
        <w:t>exothermic</w:t>
      </w:r>
      <w:r w:rsidR="004C50A2">
        <w:rPr>
          <w:lang w:val="en-GB"/>
        </w:rPr>
        <w:t xml:space="preserve"> heats of the HPE resin and a slight influence on the curing kinetics.</w:t>
      </w:r>
      <w:r w:rsidR="00931AE4">
        <w:rPr>
          <w:lang w:val="en-GB"/>
        </w:rPr>
        <w:t xml:space="preserve"> For LPE/mat systems only slight difference in the transition can be observed</w:t>
      </w:r>
      <w:r w:rsidR="00AE1032">
        <w:rPr>
          <w:lang w:val="en-GB"/>
        </w:rPr>
        <w:t xml:space="preserve"> with respect to the neat resin</w:t>
      </w:r>
      <w:r w:rsidR="00A243FE">
        <w:rPr>
          <w:color w:val="FF0000"/>
          <w:lang w:val="en-GB"/>
        </w:rPr>
        <w:t>.</w:t>
      </w:r>
    </w:p>
    <w:p w14:paraId="4577201F" w14:textId="77777777" w:rsidR="00AE1032" w:rsidRDefault="00AE1032" w:rsidP="00514EED">
      <w:pPr>
        <w:pStyle w:val="CETReference"/>
      </w:pPr>
    </w:p>
    <w:p w14:paraId="21FDB624" w14:textId="3F8D4BC3" w:rsidR="00541CD9" w:rsidRDefault="002B3A25" w:rsidP="00514EED">
      <w:pPr>
        <w:pStyle w:val="CETReference"/>
      </w:pPr>
      <w:r w:rsidRPr="00B57B36">
        <w:t>References</w:t>
      </w:r>
    </w:p>
    <w:p w14:paraId="75FE5BC8" w14:textId="77777777" w:rsidR="00B701CB" w:rsidRPr="004E65AA" w:rsidRDefault="00B701CB" w:rsidP="00B701CB">
      <w:pPr>
        <w:pStyle w:val="CETBodytext"/>
        <w:spacing w:line="240" w:lineRule="auto"/>
        <w:ind w:left="284" w:hanging="284"/>
      </w:pPr>
      <w:proofErr w:type="spellStart"/>
      <w:r w:rsidRPr="004E65AA">
        <w:t>Alessi</w:t>
      </w:r>
      <w:proofErr w:type="spellEnd"/>
      <w:r w:rsidRPr="004E65AA">
        <w:t xml:space="preserve"> S., Di </w:t>
      </w:r>
      <w:proofErr w:type="spellStart"/>
      <w:r w:rsidRPr="004E65AA">
        <w:t>Filippo</w:t>
      </w:r>
      <w:proofErr w:type="spellEnd"/>
      <w:r w:rsidRPr="004E65AA">
        <w:t xml:space="preserve"> M., </w:t>
      </w:r>
      <w:proofErr w:type="spellStart"/>
      <w:r w:rsidRPr="004E65AA">
        <w:t>Dispenza</w:t>
      </w:r>
      <w:proofErr w:type="spellEnd"/>
      <w:r w:rsidRPr="004E65AA">
        <w:t xml:space="preserve"> C., </w:t>
      </w:r>
      <w:proofErr w:type="spellStart"/>
      <w:r w:rsidRPr="004E65AA">
        <w:t>Focarete</w:t>
      </w:r>
      <w:proofErr w:type="spellEnd"/>
      <w:r w:rsidRPr="004E65AA">
        <w:t xml:space="preserve"> M. L., </w:t>
      </w:r>
      <w:proofErr w:type="spellStart"/>
      <w:r w:rsidRPr="004E65AA">
        <w:t>Gualandi</w:t>
      </w:r>
      <w:proofErr w:type="spellEnd"/>
      <w:r w:rsidRPr="004E65AA">
        <w:t xml:space="preserve"> C., 201</w:t>
      </w:r>
      <w:r>
        <w:t>5a</w:t>
      </w:r>
      <w:r w:rsidRPr="004E65AA">
        <w:t xml:space="preserve">, Effects of Nylon 6,6 </w:t>
      </w:r>
      <w:proofErr w:type="spellStart"/>
      <w:r w:rsidRPr="004E65AA">
        <w:t>Nanofibrous</w:t>
      </w:r>
      <w:proofErr w:type="spellEnd"/>
      <w:r w:rsidRPr="004E65AA">
        <w:t xml:space="preserve"> Mats on Thermal Properties and Delamination Behavior of High Performance CFRP Laminates, Polym</w:t>
      </w:r>
      <w:r>
        <w:t>er Composites, 36(7), 1303-1313.</w:t>
      </w:r>
    </w:p>
    <w:p w14:paraId="3A13FF9E" w14:textId="77777777" w:rsidR="00B701CB" w:rsidRPr="004E65AA" w:rsidRDefault="00B701CB" w:rsidP="00B701CB">
      <w:pPr>
        <w:pStyle w:val="CETBodytext"/>
        <w:spacing w:line="240" w:lineRule="auto"/>
        <w:ind w:left="284" w:hanging="284"/>
      </w:pPr>
      <w:proofErr w:type="spellStart"/>
      <w:r w:rsidRPr="004E65AA">
        <w:t>Alessi</w:t>
      </w:r>
      <w:proofErr w:type="spellEnd"/>
      <w:r w:rsidRPr="004E65AA">
        <w:t xml:space="preserve"> S., Di </w:t>
      </w:r>
      <w:proofErr w:type="spellStart"/>
      <w:r w:rsidRPr="004E65AA">
        <w:t>Filippo</w:t>
      </w:r>
      <w:proofErr w:type="spellEnd"/>
      <w:r w:rsidRPr="004E65AA">
        <w:t xml:space="preserve"> M., </w:t>
      </w:r>
      <w:proofErr w:type="spellStart"/>
      <w:r w:rsidRPr="004E65AA">
        <w:t>Pitarresi</w:t>
      </w:r>
      <w:proofErr w:type="spellEnd"/>
      <w:r w:rsidRPr="004E65AA">
        <w:t xml:space="preserve"> G., </w:t>
      </w:r>
      <w:proofErr w:type="spellStart"/>
      <w:r w:rsidRPr="004E65AA">
        <w:t>Scafidi</w:t>
      </w:r>
      <w:proofErr w:type="spellEnd"/>
      <w:r w:rsidRPr="004E65AA">
        <w:t xml:space="preserve"> M., </w:t>
      </w:r>
      <w:proofErr w:type="spellStart"/>
      <w:r w:rsidRPr="004E65AA">
        <w:t>Toscano</w:t>
      </w:r>
      <w:proofErr w:type="spellEnd"/>
      <w:r w:rsidRPr="004E65AA">
        <w:t xml:space="preserve"> A., 2015</w:t>
      </w:r>
      <w:r>
        <w:t>b</w:t>
      </w:r>
      <w:r w:rsidRPr="004E65AA">
        <w:t xml:space="preserve">,  Fracture Toughness of Hydrothermally Aged Epoxy Systems with Different Crosslink Density, </w:t>
      </w:r>
      <w:proofErr w:type="spellStart"/>
      <w:r w:rsidRPr="004E65AA">
        <w:t>Procedia</w:t>
      </w:r>
      <w:proofErr w:type="spellEnd"/>
      <w:r w:rsidRPr="004E65AA">
        <w:t xml:space="preserve"> Engineering, 109</w:t>
      </w:r>
      <w:r>
        <w:t>,</w:t>
      </w:r>
      <w:r w:rsidRPr="004E65AA">
        <w:t xml:space="preserve"> 507-516.</w:t>
      </w:r>
    </w:p>
    <w:p w14:paraId="57F5064D" w14:textId="21C3BADE" w:rsidR="005A7752" w:rsidRPr="005A7752" w:rsidRDefault="005A7752" w:rsidP="005A7752">
      <w:pPr>
        <w:pStyle w:val="CETBodytext"/>
        <w:spacing w:line="240" w:lineRule="auto"/>
        <w:ind w:left="284" w:hanging="284"/>
        <w:rPr>
          <w:color w:val="FF0000"/>
        </w:rPr>
      </w:pPr>
      <w:proofErr w:type="spellStart"/>
      <w:r w:rsidRPr="005A7752">
        <w:rPr>
          <w:color w:val="FF0000"/>
        </w:rPr>
        <w:t>Cai</w:t>
      </w:r>
      <w:proofErr w:type="spellEnd"/>
      <w:r w:rsidRPr="005A7752">
        <w:rPr>
          <w:color w:val="FF0000"/>
        </w:rPr>
        <w:t xml:space="preserve"> T., Huang M., Huang Y., </w:t>
      </w:r>
      <w:proofErr w:type="spellStart"/>
      <w:r w:rsidRPr="005A7752">
        <w:rPr>
          <w:color w:val="FF0000"/>
        </w:rPr>
        <w:t>Zheng</w:t>
      </w:r>
      <w:proofErr w:type="spellEnd"/>
      <w:r w:rsidRPr="005A7752">
        <w:rPr>
          <w:color w:val="FF0000"/>
        </w:rPr>
        <w:t xml:space="preserve"> W., 2019, Enhanced performance of microbial fuel cells by </w:t>
      </w:r>
      <w:proofErr w:type="spellStart"/>
      <w:r w:rsidRPr="005A7752">
        <w:rPr>
          <w:color w:val="FF0000"/>
        </w:rPr>
        <w:t>electrospinning</w:t>
      </w:r>
      <w:proofErr w:type="spellEnd"/>
      <w:r w:rsidRPr="005A7752">
        <w:rPr>
          <w:color w:val="FF0000"/>
        </w:rPr>
        <w:t xml:space="preserve"> carbon </w:t>
      </w:r>
      <w:proofErr w:type="spellStart"/>
      <w:r w:rsidRPr="005A7752">
        <w:rPr>
          <w:color w:val="FF0000"/>
        </w:rPr>
        <w:t>nanofibers</w:t>
      </w:r>
      <w:proofErr w:type="spellEnd"/>
      <w:r w:rsidRPr="005A7752">
        <w:rPr>
          <w:color w:val="FF0000"/>
        </w:rPr>
        <w:t xml:space="preserve"> hybrid carbon nanotubes composite anode, International Journal of Hydrogen Energy, 44, 3088-3098.</w:t>
      </w:r>
    </w:p>
    <w:p w14:paraId="3E73437E" w14:textId="35045393" w:rsidR="003D1F26" w:rsidRPr="003D1F26" w:rsidRDefault="003D1F26" w:rsidP="003D1F26">
      <w:pPr>
        <w:pStyle w:val="CETBodytext"/>
        <w:spacing w:line="240" w:lineRule="auto"/>
        <w:ind w:left="284" w:hanging="284"/>
        <w:rPr>
          <w:color w:val="FF0000"/>
        </w:rPr>
      </w:pPr>
      <w:proofErr w:type="spellStart"/>
      <w:r w:rsidRPr="003D1F26">
        <w:rPr>
          <w:color w:val="FF0000"/>
        </w:rPr>
        <w:t>Cicala</w:t>
      </w:r>
      <w:proofErr w:type="spellEnd"/>
      <w:r w:rsidRPr="003D1F26">
        <w:rPr>
          <w:color w:val="FF0000"/>
        </w:rPr>
        <w:t xml:space="preserve"> G., </w:t>
      </w:r>
      <w:proofErr w:type="spellStart"/>
      <w:r w:rsidRPr="003D1F26">
        <w:rPr>
          <w:color w:val="FF0000"/>
        </w:rPr>
        <w:t>Latteri</w:t>
      </w:r>
      <w:proofErr w:type="spellEnd"/>
      <w:r w:rsidRPr="003D1F26">
        <w:rPr>
          <w:color w:val="FF0000"/>
        </w:rPr>
        <w:t xml:space="preserve"> A., </w:t>
      </w:r>
      <w:proofErr w:type="spellStart"/>
      <w:r w:rsidRPr="003D1F26">
        <w:rPr>
          <w:color w:val="FF0000"/>
        </w:rPr>
        <w:t>Mannino</w:t>
      </w:r>
      <w:proofErr w:type="spellEnd"/>
      <w:r w:rsidRPr="003D1F26">
        <w:rPr>
          <w:color w:val="FF0000"/>
        </w:rPr>
        <w:t xml:space="preserve"> S</w:t>
      </w:r>
      <w:proofErr w:type="gramStart"/>
      <w:r w:rsidRPr="003D1F26">
        <w:rPr>
          <w:color w:val="FF0000"/>
        </w:rPr>
        <w:t>:,</w:t>
      </w:r>
      <w:proofErr w:type="gramEnd"/>
      <w:r w:rsidRPr="003D1F26">
        <w:rPr>
          <w:color w:val="FF0000"/>
        </w:rPr>
        <w:t xml:space="preserve"> </w:t>
      </w:r>
      <w:proofErr w:type="spellStart"/>
      <w:r w:rsidRPr="003D1F26">
        <w:rPr>
          <w:color w:val="FF0000"/>
        </w:rPr>
        <w:t>Ognibene</w:t>
      </w:r>
      <w:proofErr w:type="spellEnd"/>
      <w:r w:rsidRPr="003D1F26">
        <w:rPr>
          <w:color w:val="FF0000"/>
        </w:rPr>
        <w:t xml:space="preserve"> G., Blanco I., Influence of Soluble </w:t>
      </w:r>
      <w:proofErr w:type="spellStart"/>
      <w:r w:rsidRPr="003D1F26">
        <w:rPr>
          <w:color w:val="FF0000"/>
        </w:rPr>
        <w:t>Electrospun</w:t>
      </w:r>
      <w:proofErr w:type="spellEnd"/>
      <w:r w:rsidRPr="003D1F26">
        <w:rPr>
          <w:color w:val="FF0000"/>
        </w:rPr>
        <w:t xml:space="preserve"> Co-</w:t>
      </w:r>
      <w:proofErr w:type="spellStart"/>
      <w:r w:rsidRPr="003D1F26">
        <w:rPr>
          <w:color w:val="FF0000"/>
        </w:rPr>
        <w:t>Polyethers</w:t>
      </w:r>
      <w:r>
        <w:rPr>
          <w:color w:val="FF0000"/>
        </w:rPr>
        <w:t>ulfone</w:t>
      </w:r>
      <w:proofErr w:type="spellEnd"/>
      <w:r>
        <w:rPr>
          <w:color w:val="FF0000"/>
        </w:rPr>
        <w:t xml:space="preserve"> Veils </w:t>
      </w:r>
      <w:r w:rsidRPr="003D1F26">
        <w:rPr>
          <w:color w:val="FF0000"/>
        </w:rPr>
        <w:t xml:space="preserve">on Dynamic Mechanical </w:t>
      </w:r>
      <w:r>
        <w:rPr>
          <w:color w:val="FF0000"/>
        </w:rPr>
        <w:t xml:space="preserve">and Morphological Properties of </w:t>
      </w:r>
      <w:r w:rsidRPr="003D1F26">
        <w:rPr>
          <w:color w:val="FF0000"/>
        </w:rPr>
        <w:t>Epoxy Composites: Effect of Polymer Molar Mass</w:t>
      </w:r>
      <w:r>
        <w:rPr>
          <w:color w:val="FF0000"/>
        </w:rPr>
        <w:t>, 201</w:t>
      </w:r>
      <w:r w:rsidR="00F8683E">
        <w:rPr>
          <w:color w:val="FF0000"/>
        </w:rPr>
        <w:t>8</w:t>
      </w:r>
      <w:r>
        <w:rPr>
          <w:color w:val="FF0000"/>
        </w:rPr>
        <w:t xml:space="preserve">, </w:t>
      </w:r>
      <w:r w:rsidRPr="003D1F26">
        <w:rPr>
          <w:color w:val="FF0000"/>
        </w:rPr>
        <w:t>Advan</w:t>
      </w:r>
      <w:r>
        <w:rPr>
          <w:color w:val="FF0000"/>
        </w:rPr>
        <w:t xml:space="preserve">ces in Polymer Technology, </w:t>
      </w:r>
      <w:r w:rsidRPr="003D1F26">
        <w:rPr>
          <w:color w:val="FF0000"/>
        </w:rPr>
        <w:t>37,</w:t>
      </w:r>
      <w:r>
        <w:rPr>
          <w:color w:val="FF0000"/>
        </w:rPr>
        <w:t xml:space="preserve"> </w:t>
      </w:r>
      <w:r w:rsidR="00F8683E">
        <w:rPr>
          <w:color w:val="FF0000"/>
        </w:rPr>
        <w:t>789-809</w:t>
      </w:r>
      <w:r>
        <w:rPr>
          <w:color w:val="FF0000"/>
        </w:rPr>
        <w:t>.</w:t>
      </w:r>
    </w:p>
    <w:p w14:paraId="2C4222E5" w14:textId="77777777" w:rsidR="00B701CB" w:rsidRPr="004E65AA" w:rsidRDefault="00B701CB" w:rsidP="00B701CB">
      <w:pPr>
        <w:pStyle w:val="CETBodytext"/>
        <w:spacing w:line="240" w:lineRule="auto"/>
        <w:ind w:left="284" w:hanging="284"/>
      </w:pPr>
      <w:r w:rsidRPr="004E65AA">
        <w:t xml:space="preserve">Di </w:t>
      </w:r>
      <w:proofErr w:type="spellStart"/>
      <w:r w:rsidRPr="004E65AA">
        <w:t>Filippo</w:t>
      </w:r>
      <w:proofErr w:type="spellEnd"/>
      <w:r w:rsidRPr="004E65AA">
        <w:t xml:space="preserve"> M., </w:t>
      </w:r>
      <w:proofErr w:type="spellStart"/>
      <w:r w:rsidRPr="004E65AA">
        <w:t>Alessi</w:t>
      </w:r>
      <w:proofErr w:type="spellEnd"/>
      <w:r w:rsidRPr="004E65AA">
        <w:t xml:space="preserve"> S., </w:t>
      </w:r>
      <w:proofErr w:type="spellStart"/>
      <w:r w:rsidRPr="004E65AA">
        <w:t>Pitarresi</w:t>
      </w:r>
      <w:proofErr w:type="spellEnd"/>
      <w:r w:rsidRPr="004E65AA">
        <w:t xml:space="preserve"> G., </w:t>
      </w:r>
      <w:proofErr w:type="spellStart"/>
      <w:r w:rsidRPr="004E65AA">
        <w:t>Sabatino</w:t>
      </w:r>
      <w:proofErr w:type="spellEnd"/>
      <w:r w:rsidRPr="004E65AA">
        <w:t xml:space="preserve"> M. A., </w:t>
      </w:r>
      <w:proofErr w:type="spellStart"/>
      <w:r w:rsidRPr="004E65AA">
        <w:t>Zucchelli</w:t>
      </w:r>
      <w:proofErr w:type="spellEnd"/>
      <w:r w:rsidRPr="004E65AA">
        <w:t xml:space="preserve"> A., </w:t>
      </w:r>
      <w:proofErr w:type="spellStart"/>
      <w:r w:rsidRPr="004E65AA">
        <w:t>Dispenza</w:t>
      </w:r>
      <w:proofErr w:type="spellEnd"/>
      <w:r w:rsidRPr="004E65AA">
        <w:t xml:space="preserve"> C., 2016, Hydrothermal aging of carbon reinforced epoxy laminates with </w:t>
      </w:r>
      <w:proofErr w:type="spellStart"/>
      <w:r w:rsidRPr="004E65AA">
        <w:t>nanofibrous</w:t>
      </w:r>
      <w:proofErr w:type="spellEnd"/>
      <w:r w:rsidRPr="004E65AA">
        <w:t xml:space="preserve"> mats as toughening interlayers, Polym</w:t>
      </w:r>
      <w:r>
        <w:t>er</w:t>
      </w:r>
      <w:r w:rsidRPr="004E65AA">
        <w:t xml:space="preserve"> Degrad</w:t>
      </w:r>
      <w:r>
        <w:t>ation and</w:t>
      </w:r>
      <w:r w:rsidRPr="004E65AA">
        <w:t xml:space="preserve"> Stab</w:t>
      </w:r>
      <w:r>
        <w:t>ility,</w:t>
      </w:r>
      <w:r w:rsidRPr="004E65AA">
        <w:t xml:space="preserve"> 126</w:t>
      </w:r>
      <w:r>
        <w:t>,</w:t>
      </w:r>
      <w:r w:rsidRPr="004E65AA">
        <w:t xml:space="preserve"> 188-195. </w:t>
      </w:r>
    </w:p>
    <w:p w14:paraId="00418483" w14:textId="6F7A32FB" w:rsidR="00B701CB" w:rsidRDefault="00B701CB" w:rsidP="00B701CB">
      <w:pPr>
        <w:pStyle w:val="CETBodytext"/>
        <w:spacing w:line="240" w:lineRule="auto"/>
        <w:ind w:left="284" w:hanging="284"/>
      </w:pPr>
      <w:proofErr w:type="spellStart"/>
      <w:r w:rsidRPr="008A6B34">
        <w:t>Dransfield</w:t>
      </w:r>
      <w:proofErr w:type="spellEnd"/>
      <w:r>
        <w:t xml:space="preserve"> K.</w:t>
      </w:r>
      <w:r w:rsidRPr="008A6B34">
        <w:t xml:space="preserve">, Baillie </w:t>
      </w:r>
      <w:r>
        <w:t>C.</w:t>
      </w:r>
      <w:r w:rsidRPr="008A6B34">
        <w:t xml:space="preserve">, Mai </w:t>
      </w:r>
      <w:r>
        <w:t xml:space="preserve">Y.W., 1994, </w:t>
      </w:r>
      <w:r w:rsidRPr="008A6B34">
        <w:t>Improving the delamination resistance of CFRP by stitching</w:t>
      </w:r>
      <w:r>
        <w:t>-</w:t>
      </w:r>
      <w:r w:rsidRPr="008A6B34">
        <w:t>a review</w:t>
      </w:r>
      <w:r>
        <w:t>, Composites Science and Technology, 50 (3)</w:t>
      </w:r>
      <w:r w:rsidR="00FB07F1">
        <w:t>,</w:t>
      </w:r>
      <w:r w:rsidR="00974814">
        <w:t xml:space="preserve"> 305-317.</w:t>
      </w:r>
    </w:p>
    <w:p w14:paraId="6C85367B" w14:textId="20FE9146" w:rsidR="00B701CB" w:rsidRPr="004E65AA" w:rsidRDefault="00411EED" w:rsidP="00B701CB">
      <w:pPr>
        <w:pStyle w:val="CETBodytext"/>
        <w:spacing w:line="240" w:lineRule="auto"/>
        <w:ind w:left="284" w:hanging="284"/>
      </w:pPr>
      <w:proofErr w:type="spellStart"/>
      <w:r>
        <w:t>Drzal</w:t>
      </w:r>
      <w:proofErr w:type="spellEnd"/>
      <w:r>
        <w:t xml:space="preserve"> </w:t>
      </w:r>
      <w:r w:rsidR="00B701CB" w:rsidRPr="004E65AA">
        <w:t xml:space="preserve">L.T. and </w:t>
      </w:r>
      <w:proofErr w:type="spellStart"/>
      <w:r w:rsidR="00B701CB" w:rsidRPr="004E65AA">
        <w:t>Madhukar</w:t>
      </w:r>
      <w:proofErr w:type="spellEnd"/>
      <w:r w:rsidR="00B701CB" w:rsidRPr="004E65AA">
        <w:t xml:space="preserve"> M., 1993, </w:t>
      </w:r>
      <w:proofErr w:type="spellStart"/>
      <w:r w:rsidR="00B701CB" w:rsidRPr="004E65AA">
        <w:t>Fibre</w:t>
      </w:r>
      <w:proofErr w:type="spellEnd"/>
      <w:r w:rsidR="00B701CB" w:rsidRPr="004E65AA">
        <w:t>-Matrix Adhesion and its Relationship to Composite Mechanical Properties, J</w:t>
      </w:r>
      <w:r w:rsidR="00B701CB">
        <w:t>ournal of</w:t>
      </w:r>
      <w:r w:rsidR="00B701CB" w:rsidRPr="004E65AA">
        <w:t xml:space="preserve"> Mate</w:t>
      </w:r>
      <w:r w:rsidR="00B701CB">
        <w:t>rial Science</w:t>
      </w:r>
      <w:r w:rsidR="00B701CB" w:rsidRPr="004E65AA">
        <w:t>, 28, 569-610</w:t>
      </w:r>
      <w:r w:rsidR="00974814">
        <w:t>.</w:t>
      </w:r>
    </w:p>
    <w:p w14:paraId="4D8802EC" w14:textId="20E8D5C9" w:rsidR="00B701CB" w:rsidRDefault="00B701CB" w:rsidP="00B701CB">
      <w:pPr>
        <w:pStyle w:val="CETBodytext"/>
        <w:spacing w:line="240" w:lineRule="auto"/>
      </w:pPr>
      <w:proofErr w:type="spellStart"/>
      <w:r w:rsidRPr="00741948">
        <w:t>Dzenis</w:t>
      </w:r>
      <w:proofErr w:type="spellEnd"/>
      <w:r w:rsidRPr="00741948">
        <w:t xml:space="preserve"> Y.</w:t>
      </w:r>
      <w:r w:rsidR="0077171B">
        <w:t xml:space="preserve">, </w:t>
      </w:r>
      <w:r>
        <w:t xml:space="preserve">2008, </w:t>
      </w:r>
      <w:r w:rsidRPr="00741948">
        <w:t xml:space="preserve">Structural </w:t>
      </w:r>
      <w:proofErr w:type="spellStart"/>
      <w:r w:rsidRPr="00741948">
        <w:t>nanocomposites</w:t>
      </w:r>
      <w:proofErr w:type="spellEnd"/>
      <w:r w:rsidRPr="00741948">
        <w:t>. Science 319</w:t>
      </w:r>
      <w:r w:rsidR="00FB07F1">
        <w:t>,</w:t>
      </w:r>
      <w:r w:rsidRPr="00741948">
        <w:t>419–</w:t>
      </w:r>
      <w:r w:rsidR="00FB07F1">
        <w:t>4</w:t>
      </w:r>
      <w:r w:rsidRPr="00741948">
        <w:t>20.</w:t>
      </w:r>
    </w:p>
    <w:p w14:paraId="75E4F1B8" w14:textId="0DE10951" w:rsidR="00B701CB" w:rsidRDefault="00024EDE" w:rsidP="00B701CB">
      <w:pPr>
        <w:pStyle w:val="CETBodytext"/>
        <w:spacing w:line="240" w:lineRule="auto"/>
      </w:pPr>
      <w:proofErr w:type="spellStart"/>
      <w:proofErr w:type="gramStart"/>
      <w:r>
        <w:t>Dzenis</w:t>
      </w:r>
      <w:proofErr w:type="spellEnd"/>
      <w:r>
        <w:t xml:space="preserve"> .</w:t>
      </w:r>
      <w:proofErr w:type="gramEnd"/>
      <w:r w:rsidR="00B701CB" w:rsidRPr="00A547A4">
        <w:t xml:space="preserve">, </w:t>
      </w:r>
      <w:proofErr w:type="spellStart"/>
      <w:r w:rsidR="00B701CB" w:rsidRPr="00A547A4">
        <w:t>Reneker</w:t>
      </w:r>
      <w:proofErr w:type="spellEnd"/>
      <w:r w:rsidR="00B701CB" w:rsidRPr="00A547A4">
        <w:t xml:space="preserve"> DH.</w:t>
      </w:r>
      <w:r w:rsidR="0077171B">
        <w:t>,</w:t>
      </w:r>
      <w:r w:rsidR="00B701CB" w:rsidRPr="00A547A4">
        <w:t xml:space="preserve"> 2001</w:t>
      </w:r>
      <w:r w:rsidR="00B701CB">
        <w:t xml:space="preserve">, </w:t>
      </w:r>
      <w:r w:rsidR="00BE7E5B">
        <w:t>US patent 6265333</w:t>
      </w:r>
      <w:r w:rsidR="002E5BAE">
        <w:t>.</w:t>
      </w:r>
    </w:p>
    <w:p w14:paraId="2B12E04B" w14:textId="7C493C8A" w:rsidR="00906060" w:rsidRDefault="00906060" w:rsidP="00B701CB">
      <w:pPr>
        <w:pStyle w:val="CETBodytext"/>
        <w:spacing w:line="240" w:lineRule="auto"/>
        <w:ind w:left="284" w:hanging="284"/>
      </w:pPr>
      <w:proofErr w:type="spellStart"/>
      <w:r w:rsidRPr="00906060">
        <w:t>Gopal</w:t>
      </w:r>
      <w:proofErr w:type="spellEnd"/>
      <w:r w:rsidRPr="00906060">
        <w:t xml:space="preserve"> R., </w:t>
      </w:r>
      <w:proofErr w:type="spellStart"/>
      <w:r w:rsidRPr="00906060">
        <w:t>Kaur</w:t>
      </w:r>
      <w:proofErr w:type="spellEnd"/>
      <w:r w:rsidRPr="00906060">
        <w:t xml:space="preserve"> S., Ma Z, Chan </w:t>
      </w:r>
      <w:r>
        <w:t>C., Ramakrishna S., Matsuura T.</w:t>
      </w:r>
      <w:r w:rsidR="0077171B">
        <w:t>,</w:t>
      </w:r>
      <w:r w:rsidRPr="00906060">
        <w:t xml:space="preserve"> 2006, </w:t>
      </w:r>
      <w:proofErr w:type="spellStart"/>
      <w:r w:rsidRPr="00906060">
        <w:t>Electrospun</w:t>
      </w:r>
      <w:proofErr w:type="spellEnd"/>
      <w:r w:rsidRPr="00906060">
        <w:t xml:space="preserve"> </w:t>
      </w:r>
      <w:proofErr w:type="spellStart"/>
      <w:r w:rsidRPr="00906060">
        <w:t>nanofibrous</w:t>
      </w:r>
      <w:proofErr w:type="spellEnd"/>
      <w:r w:rsidRPr="00906060">
        <w:t xml:space="preserve"> filtration membrane. Journal of Membrane Science, 281(1-2)</w:t>
      </w:r>
      <w:r w:rsidR="00FB07F1">
        <w:t xml:space="preserve">, </w:t>
      </w:r>
      <w:r w:rsidRPr="00906060">
        <w:t>581–</w:t>
      </w:r>
      <w:r>
        <w:t>58</w:t>
      </w:r>
      <w:r w:rsidRPr="00906060">
        <w:t>6</w:t>
      </w:r>
      <w:r w:rsidR="00974814">
        <w:t>.</w:t>
      </w:r>
    </w:p>
    <w:p w14:paraId="6E91913B" w14:textId="4797B56B" w:rsidR="00024EDE" w:rsidRPr="00024EDE" w:rsidRDefault="00024EDE" w:rsidP="00B701CB">
      <w:pPr>
        <w:pStyle w:val="CETBodytext"/>
        <w:spacing w:line="240" w:lineRule="auto"/>
        <w:ind w:left="284" w:hanging="284"/>
        <w:rPr>
          <w:color w:val="FF0000"/>
        </w:rPr>
      </w:pPr>
      <w:r w:rsidRPr="00024EDE">
        <w:rPr>
          <w:color w:val="FF0000"/>
        </w:rPr>
        <w:t xml:space="preserve">Lee J.K.Y., Chena N., </w:t>
      </w:r>
      <w:proofErr w:type="spellStart"/>
      <w:r w:rsidRPr="00024EDE">
        <w:rPr>
          <w:color w:val="FF0000"/>
        </w:rPr>
        <w:t>Peng</w:t>
      </w:r>
      <w:proofErr w:type="spellEnd"/>
      <w:r w:rsidRPr="00024EDE">
        <w:rPr>
          <w:color w:val="FF0000"/>
        </w:rPr>
        <w:t xml:space="preserve"> S., Li L., </w:t>
      </w:r>
      <w:proofErr w:type="spellStart"/>
      <w:r w:rsidRPr="00024EDE">
        <w:rPr>
          <w:color w:val="FF0000"/>
        </w:rPr>
        <w:t>Tian</w:t>
      </w:r>
      <w:proofErr w:type="spellEnd"/>
      <w:r w:rsidRPr="00024EDE">
        <w:rPr>
          <w:color w:val="FF0000"/>
        </w:rPr>
        <w:t xml:space="preserve"> L., </w:t>
      </w:r>
      <w:proofErr w:type="spellStart"/>
      <w:r w:rsidRPr="00024EDE">
        <w:rPr>
          <w:color w:val="FF0000"/>
        </w:rPr>
        <w:t>Thakor</w:t>
      </w:r>
      <w:proofErr w:type="spellEnd"/>
      <w:r w:rsidRPr="00024EDE">
        <w:rPr>
          <w:color w:val="FF0000"/>
        </w:rPr>
        <w:t xml:space="preserve"> N., Ramakrishna S.,2018, Polymer-based composites by </w:t>
      </w:r>
      <w:proofErr w:type="spellStart"/>
      <w:r w:rsidRPr="00024EDE">
        <w:rPr>
          <w:color w:val="FF0000"/>
        </w:rPr>
        <w:t>electrospinning</w:t>
      </w:r>
      <w:proofErr w:type="spellEnd"/>
      <w:r w:rsidRPr="00024EDE">
        <w:rPr>
          <w:color w:val="FF0000"/>
        </w:rPr>
        <w:t xml:space="preserve">: Preparation &amp;functionalization with </w:t>
      </w:r>
      <w:proofErr w:type="spellStart"/>
      <w:r w:rsidRPr="00024EDE">
        <w:rPr>
          <w:color w:val="FF0000"/>
        </w:rPr>
        <w:t>nanocarbons</w:t>
      </w:r>
      <w:proofErr w:type="spellEnd"/>
      <w:r w:rsidRPr="00024EDE">
        <w:rPr>
          <w:color w:val="FF0000"/>
        </w:rPr>
        <w:t>. Progress in Polymer Science 86, 40-84.</w:t>
      </w:r>
    </w:p>
    <w:p w14:paraId="6B1A25D0" w14:textId="3D3CBB11" w:rsidR="00B701CB" w:rsidRPr="004E65AA" w:rsidRDefault="00B701CB" w:rsidP="00B701CB">
      <w:pPr>
        <w:pStyle w:val="CETBodytext"/>
        <w:spacing w:line="240" w:lineRule="auto"/>
        <w:ind w:left="284" w:hanging="284"/>
      </w:pPr>
      <w:r w:rsidRPr="004E65AA">
        <w:t xml:space="preserve">Li G., Li P., Zhang C, Yu Y., Liu H., Zhang S., </w:t>
      </w:r>
      <w:proofErr w:type="spellStart"/>
      <w:r w:rsidRPr="004E65AA">
        <w:t>Jia</w:t>
      </w:r>
      <w:proofErr w:type="spellEnd"/>
      <w:r w:rsidRPr="004E65AA">
        <w:t xml:space="preserve"> X., Yang X., </w:t>
      </w:r>
      <w:proofErr w:type="spellStart"/>
      <w:r w:rsidRPr="004E65AA">
        <w:t>Xue</w:t>
      </w:r>
      <w:proofErr w:type="spellEnd"/>
      <w:r w:rsidRPr="004E65AA">
        <w:t xml:space="preserve"> Z., </w:t>
      </w:r>
      <w:proofErr w:type="spellStart"/>
      <w:r w:rsidRPr="004E65AA">
        <w:t>Ryu</w:t>
      </w:r>
      <w:proofErr w:type="spellEnd"/>
      <w:r w:rsidRPr="004E65AA">
        <w:t xml:space="preserve"> S., 2008, Inhomogeneous toughening of carbon fiber/epoxy composite using </w:t>
      </w:r>
      <w:proofErr w:type="spellStart"/>
      <w:r w:rsidRPr="004E65AA">
        <w:t>electrospun</w:t>
      </w:r>
      <w:proofErr w:type="spellEnd"/>
      <w:r w:rsidRPr="004E65AA">
        <w:t xml:space="preserve"> </w:t>
      </w:r>
      <w:proofErr w:type="spellStart"/>
      <w:r w:rsidRPr="004E65AA">
        <w:t>polysulfone</w:t>
      </w:r>
      <w:proofErr w:type="spellEnd"/>
      <w:r w:rsidRPr="004E65AA">
        <w:t xml:space="preserve"> </w:t>
      </w:r>
      <w:proofErr w:type="spellStart"/>
      <w:r w:rsidRPr="004E65AA">
        <w:t>nanofibrous</w:t>
      </w:r>
      <w:proofErr w:type="spellEnd"/>
      <w:r w:rsidRPr="004E65AA">
        <w:t xml:space="preserve"> </w:t>
      </w:r>
      <w:proofErr w:type="spellStart"/>
      <w:r w:rsidRPr="004E65AA">
        <w:t>membrances</w:t>
      </w:r>
      <w:proofErr w:type="spellEnd"/>
      <w:r w:rsidRPr="004E65AA">
        <w:t xml:space="preserve"> by in situ phase separation. Compos</w:t>
      </w:r>
      <w:r>
        <w:t>ite</w:t>
      </w:r>
      <w:r w:rsidRPr="004E65AA">
        <w:t xml:space="preserve"> Sci</w:t>
      </w:r>
      <w:r>
        <w:t>ence</w:t>
      </w:r>
      <w:r w:rsidRPr="004E65AA">
        <w:t xml:space="preserve"> Technol</w:t>
      </w:r>
      <w:r>
        <w:t>ogy</w:t>
      </w:r>
      <w:proofErr w:type="gramStart"/>
      <w:r>
        <w:t>,</w:t>
      </w:r>
      <w:r w:rsidRPr="004E65AA">
        <w:t>68</w:t>
      </w:r>
      <w:proofErr w:type="gramEnd"/>
      <w:r>
        <w:t>,</w:t>
      </w:r>
      <w:r w:rsidR="00FB07F1">
        <w:t xml:space="preserve"> </w:t>
      </w:r>
      <w:r w:rsidRPr="004E65AA">
        <w:t>987–</w:t>
      </w:r>
      <w:r w:rsidR="00FB07F1">
        <w:t>9</w:t>
      </w:r>
      <w:r w:rsidRPr="004E65AA">
        <w:t>94.</w:t>
      </w:r>
    </w:p>
    <w:p w14:paraId="65299412" w14:textId="77777777" w:rsidR="00B701CB" w:rsidRPr="004E65AA" w:rsidRDefault="00B701CB" w:rsidP="00B701CB">
      <w:pPr>
        <w:pStyle w:val="CETBodytext"/>
        <w:spacing w:line="240" w:lineRule="auto"/>
        <w:ind w:left="284" w:hanging="284"/>
      </w:pPr>
      <w:r w:rsidRPr="004E65AA">
        <w:t xml:space="preserve">Liu H., </w:t>
      </w:r>
      <w:proofErr w:type="spellStart"/>
      <w:r w:rsidRPr="004E65AA">
        <w:t>Reccius</w:t>
      </w:r>
      <w:proofErr w:type="spellEnd"/>
      <w:r w:rsidRPr="004E65AA">
        <w:t xml:space="preserve"> C.H., Craighead H.G., 2005, Single </w:t>
      </w:r>
      <w:proofErr w:type="spellStart"/>
      <w:r w:rsidRPr="004E65AA">
        <w:t>electrospun</w:t>
      </w:r>
      <w:proofErr w:type="spellEnd"/>
      <w:r w:rsidRPr="004E65AA">
        <w:t xml:space="preserve"> </w:t>
      </w:r>
      <w:proofErr w:type="spellStart"/>
      <w:r w:rsidRPr="004E65AA">
        <w:t>regioregular</w:t>
      </w:r>
      <w:proofErr w:type="spellEnd"/>
      <w:r w:rsidRPr="004E65AA">
        <w:t xml:space="preserve"> </w:t>
      </w:r>
      <w:proofErr w:type="gramStart"/>
      <w:r w:rsidRPr="004E65AA">
        <w:t>poly(</w:t>
      </w:r>
      <w:proofErr w:type="gramEnd"/>
      <w:r w:rsidRPr="004E65AA">
        <w:t xml:space="preserve">3- </w:t>
      </w:r>
      <w:proofErr w:type="spellStart"/>
      <w:r w:rsidRPr="004E65AA">
        <w:t>hexylthiophene</w:t>
      </w:r>
      <w:proofErr w:type="spellEnd"/>
      <w:r w:rsidRPr="004E65AA">
        <w:t xml:space="preserve">) </w:t>
      </w:r>
      <w:proofErr w:type="spellStart"/>
      <w:r w:rsidRPr="004E65AA">
        <w:t>nanofiber</w:t>
      </w:r>
      <w:proofErr w:type="spellEnd"/>
      <w:r w:rsidRPr="004E65AA">
        <w:t xml:space="preserve"> field-ef</w:t>
      </w:r>
      <w:r>
        <w:t xml:space="preserve">fect transistor. Applied Physics Letters, </w:t>
      </w:r>
      <w:r w:rsidRPr="004E65AA">
        <w:t>87</w:t>
      </w:r>
      <w:r>
        <w:t xml:space="preserve">, </w:t>
      </w:r>
      <w:r w:rsidRPr="004E65AA">
        <w:t>253106.</w:t>
      </w:r>
    </w:p>
    <w:p w14:paraId="07226BF5" w14:textId="5DE1467A" w:rsidR="00B701CB" w:rsidRPr="004E65AA" w:rsidRDefault="00B701CB" w:rsidP="00B701CB">
      <w:pPr>
        <w:pStyle w:val="CETBodytext"/>
        <w:spacing w:line="240" w:lineRule="auto"/>
        <w:ind w:left="284" w:hanging="284"/>
      </w:pPr>
      <w:proofErr w:type="spellStart"/>
      <w:r w:rsidRPr="004E65AA">
        <w:t>Magniez</w:t>
      </w:r>
      <w:proofErr w:type="spellEnd"/>
      <w:r w:rsidRPr="004E65AA">
        <w:t xml:space="preserve"> K., De </w:t>
      </w:r>
      <w:proofErr w:type="spellStart"/>
      <w:r w:rsidRPr="004E65AA">
        <w:t>Lavigne</w:t>
      </w:r>
      <w:proofErr w:type="spellEnd"/>
      <w:r w:rsidRPr="004E65AA">
        <w:t xml:space="preserve"> C., Fox B.L., 2010, The effects of molecular weight and polymorphism on the fracture and thermo-mechanical properties of a </w:t>
      </w:r>
      <w:proofErr w:type="spellStart"/>
      <w:r w:rsidRPr="004E65AA">
        <w:t>carbonfibre</w:t>
      </w:r>
      <w:proofErr w:type="spellEnd"/>
      <w:r w:rsidRPr="004E65AA">
        <w:t xml:space="preserve"> composite modified by </w:t>
      </w:r>
      <w:proofErr w:type="spellStart"/>
      <w:r w:rsidRPr="004E65AA">
        <w:t>electrospun</w:t>
      </w:r>
      <w:proofErr w:type="spellEnd"/>
      <w:r w:rsidRPr="004E65AA">
        <w:t xml:space="preserve"> </w:t>
      </w:r>
      <w:proofErr w:type="gramStart"/>
      <w:r w:rsidRPr="004E65AA">
        <w:t>poly(</w:t>
      </w:r>
      <w:proofErr w:type="spellStart"/>
      <w:proofErr w:type="gramEnd"/>
      <w:r w:rsidRPr="004E65AA">
        <w:t>vinylidene</w:t>
      </w:r>
      <w:proofErr w:type="spellEnd"/>
      <w:r w:rsidRPr="004E65AA">
        <w:t xml:space="preserve"> fluoride) membranes. Polymer</w:t>
      </w:r>
      <w:r>
        <w:t>,</w:t>
      </w:r>
      <w:r w:rsidRPr="004E65AA">
        <w:t xml:space="preserve"> 51(12)</w:t>
      </w:r>
      <w:r>
        <w:t>,</w:t>
      </w:r>
      <w:r w:rsidR="00FB07F1">
        <w:t xml:space="preserve"> </w:t>
      </w:r>
      <w:r w:rsidRPr="004E65AA">
        <w:t>2585</w:t>
      </w:r>
      <w:r>
        <w:t>-25</w:t>
      </w:r>
      <w:r w:rsidRPr="004E65AA">
        <w:t>96.</w:t>
      </w:r>
    </w:p>
    <w:p w14:paraId="4E943B51" w14:textId="77777777" w:rsidR="00B701CB" w:rsidRDefault="00B701CB" w:rsidP="00B701CB">
      <w:pPr>
        <w:pStyle w:val="CETBodytext"/>
        <w:spacing w:line="240" w:lineRule="auto"/>
        <w:ind w:left="284" w:hanging="284"/>
      </w:pPr>
      <w:proofErr w:type="spellStart"/>
      <w:r w:rsidRPr="0019405D">
        <w:t>Mouritz</w:t>
      </w:r>
      <w:proofErr w:type="spellEnd"/>
      <w:r w:rsidRPr="0019405D">
        <w:t xml:space="preserve"> A., 2007, Review of Z-pinned composite laminates, Composites Part A: Applied Science and Manufacturing</w:t>
      </w:r>
      <w:proofErr w:type="gramStart"/>
      <w:r w:rsidRPr="0019405D">
        <w:t>,38</w:t>
      </w:r>
      <w:proofErr w:type="gramEnd"/>
      <w:r w:rsidRPr="0019405D">
        <w:t xml:space="preserve"> (12), 2383-97.</w:t>
      </w:r>
    </w:p>
    <w:p w14:paraId="01B50D7F" w14:textId="20A464FC" w:rsidR="00FB07F1" w:rsidRDefault="00FB07F1" w:rsidP="00B701CB">
      <w:pPr>
        <w:pStyle w:val="CETBodytext"/>
        <w:spacing w:line="240" w:lineRule="auto"/>
        <w:ind w:left="284" w:hanging="284"/>
      </w:pPr>
      <w:proofErr w:type="spellStart"/>
      <w:r w:rsidRPr="00FB07F1">
        <w:t>Peng</w:t>
      </w:r>
      <w:proofErr w:type="spellEnd"/>
      <w:r w:rsidRPr="00FB07F1">
        <w:t xml:space="preserve"> S</w:t>
      </w:r>
      <w:r>
        <w:t>.</w:t>
      </w:r>
      <w:r w:rsidRPr="00FB07F1">
        <w:t>, Jin G</w:t>
      </w:r>
      <w:r>
        <w:t>.</w:t>
      </w:r>
      <w:r w:rsidRPr="00FB07F1">
        <w:t>, Li L</w:t>
      </w:r>
      <w:r>
        <w:t>.</w:t>
      </w:r>
      <w:r w:rsidRPr="00FB07F1">
        <w:t>, Li K</w:t>
      </w:r>
      <w:r>
        <w:t>.</w:t>
      </w:r>
      <w:r w:rsidRPr="00FB07F1">
        <w:t xml:space="preserve">, </w:t>
      </w:r>
      <w:proofErr w:type="spellStart"/>
      <w:r w:rsidRPr="00FB07F1">
        <w:t>Srinivasan</w:t>
      </w:r>
      <w:proofErr w:type="spellEnd"/>
      <w:r w:rsidRPr="00FB07F1">
        <w:t xml:space="preserve"> M</w:t>
      </w:r>
      <w:r>
        <w:t>.</w:t>
      </w:r>
      <w:r w:rsidRPr="00FB07F1">
        <w:t xml:space="preserve">, </w:t>
      </w:r>
      <w:proofErr w:type="spellStart"/>
      <w:r w:rsidRPr="00FB07F1">
        <w:t>S</w:t>
      </w:r>
      <w:r>
        <w:t>.Ramakrishna</w:t>
      </w:r>
      <w:proofErr w:type="spellEnd"/>
      <w:r w:rsidRPr="00FB07F1">
        <w:t xml:space="preserve"> , Chen J</w:t>
      </w:r>
      <w:r>
        <w:t>.</w:t>
      </w:r>
      <w:r w:rsidR="0077171B">
        <w:t>,</w:t>
      </w:r>
      <w:r w:rsidRPr="00FB07F1">
        <w:t xml:space="preserve"> 2016</w:t>
      </w:r>
      <w:r>
        <w:t xml:space="preserve">, </w:t>
      </w:r>
      <w:r w:rsidRPr="00FB07F1">
        <w:t xml:space="preserve">Multi-functional </w:t>
      </w:r>
      <w:proofErr w:type="spellStart"/>
      <w:r w:rsidRPr="00FB07F1">
        <w:t>electrospun</w:t>
      </w:r>
      <w:proofErr w:type="spellEnd"/>
      <w:r w:rsidRPr="00FB07F1">
        <w:t xml:space="preserve"> </w:t>
      </w:r>
      <w:proofErr w:type="spellStart"/>
      <w:r w:rsidRPr="00FB07F1">
        <w:t>nanofibre</w:t>
      </w:r>
      <w:proofErr w:type="spellEnd"/>
      <w:r w:rsidRPr="00FB07F1">
        <w:t xml:space="preserve"> fibers for advances in tissue regeneration, energy conversion &amp; storage, and water treatment. Chemical Society Reviews 45(5)</w:t>
      </w:r>
      <w:r>
        <w:t>,</w:t>
      </w:r>
      <w:r w:rsidRPr="00FB07F1">
        <w:t xml:space="preserve"> 1225-1241.</w:t>
      </w:r>
    </w:p>
    <w:p w14:paraId="27B47DCD" w14:textId="5DC2CBEC" w:rsidR="00B701CB" w:rsidRDefault="00B701CB" w:rsidP="00B701CB">
      <w:pPr>
        <w:pStyle w:val="CETBodytext"/>
        <w:spacing w:line="240" w:lineRule="auto"/>
        <w:ind w:left="284" w:hanging="284"/>
      </w:pPr>
      <w:proofErr w:type="spellStart"/>
      <w:r>
        <w:t>Qian</w:t>
      </w:r>
      <w:proofErr w:type="spellEnd"/>
      <w:r>
        <w:t xml:space="preserve"> X., </w:t>
      </w:r>
      <w:proofErr w:type="spellStart"/>
      <w:proofErr w:type="gramStart"/>
      <w:r>
        <w:t>Kravchenko</w:t>
      </w:r>
      <w:proofErr w:type="spellEnd"/>
      <w:r>
        <w:t xml:space="preserve">  O.G</w:t>
      </w:r>
      <w:proofErr w:type="gramEnd"/>
      <w:r>
        <w:t xml:space="preserve">., </w:t>
      </w:r>
      <w:proofErr w:type="spellStart"/>
      <w:r>
        <w:t>Pedrazzoli</w:t>
      </w:r>
      <w:proofErr w:type="spellEnd"/>
      <w:r>
        <w:t xml:space="preserve"> D., Ica </w:t>
      </w:r>
      <w:proofErr w:type="spellStart"/>
      <w:r>
        <w:t>Manas-Zloczower</w:t>
      </w:r>
      <w:proofErr w:type="spellEnd"/>
      <w:r>
        <w:t>.</w:t>
      </w:r>
      <w:r w:rsidR="0077171B">
        <w:t>,</w:t>
      </w:r>
      <w:r>
        <w:t xml:space="preserve"> 2018, Effect of polycarbonate film surface morphology and oxygen plasma treatment on mode I and II fracture toughness of interleaved composite</w:t>
      </w:r>
    </w:p>
    <w:p w14:paraId="524AE01D" w14:textId="77777777" w:rsidR="00B701CB" w:rsidRDefault="00B701CB" w:rsidP="00B701CB">
      <w:pPr>
        <w:pStyle w:val="CETBodytext"/>
        <w:spacing w:line="240" w:lineRule="auto"/>
        <w:ind w:left="284" w:hanging="426"/>
      </w:pPr>
      <w:r>
        <w:tab/>
        <w:t>Laminates, Composites: Part A, 105, 138–149.</w:t>
      </w:r>
    </w:p>
    <w:p w14:paraId="1D848CAF" w14:textId="1515F54D" w:rsidR="00B701CB" w:rsidRDefault="00B701CB" w:rsidP="00B701CB">
      <w:pPr>
        <w:pStyle w:val="CETBodytext"/>
        <w:spacing w:line="240" w:lineRule="auto"/>
        <w:ind w:left="284" w:hanging="284"/>
      </w:pPr>
      <w:r w:rsidRPr="00FA6633">
        <w:t>Wang</w:t>
      </w:r>
      <w:r>
        <w:t xml:space="preserve"> G.</w:t>
      </w:r>
      <w:r w:rsidRPr="00FA6633">
        <w:t>, Yu</w:t>
      </w:r>
      <w:r>
        <w:t xml:space="preserve"> D.</w:t>
      </w:r>
      <w:r w:rsidRPr="00FA6633">
        <w:t xml:space="preserve">, </w:t>
      </w:r>
      <w:proofErr w:type="spellStart"/>
      <w:r w:rsidRPr="00FA6633">
        <w:t>Kelkar</w:t>
      </w:r>
      <w:proofErr w:type="spellEnd"/>
      <w:r w:rsidRPr="00FA6633">
        <w:t xml:space="preserve"> </w:t>
      </w:r>
      <w:r>
        <w:t>A.</w:t>
      </w:r>
      <w:r w:rsidRPr="00FA6633">
        <w:t xml:space="preserve"> D., Zhang </w:t>
      </w:r>
      <w:r>
        <w:t>L.</w:t>
      </w:r>
      <w:r w:rsidR="0077171B">
        <w:t>,</w:t>
      </w:r>
      <w:r>
        <w:t xml:space="preserve"> 2017, </w:t>
      </w:r>
      <w:proofErr w:type="spellStart"/>
      <w:r>
        <w:t>Electrospun</w:t>
      </w:r>
      <w:proofErr w:type="spellEnd"/>
      <w:r>
        <w:t xml:space="preserve"> </w:t>
      </w:r>
      <w:proofErr w:type="spellStart"/>
      <w:r>
        <w:t>nanofiber</w:t>
      </w:r>
      <w:proofErr w:type="spellEnd"/>
      <w:r>
        <w:t xml:space="preserve">: Emerging reinforcing filler in polymer matrix composite materials. </w:t>
      </w:r>
      <w:r w:rsidRPr="00FA6633">
        <w:t xml:space="preserve"> Prog</w:t>
      </w:r>
      <w:r>
        <w:t>ress in</w:t>
      </w:r>
      <w:r w:rsidRPr="00FA6633">
        <w:t xml:space="preserve"> Polym</w:t>
      </w:r>
      <w:r>
        <w:t>er</w:t>
      </w:r>
      <w:r w:rsidRPr="00FA6633">
        <w:t xml:space="preserve"> Sci</w:t>
      </w:r>
      <w:r>
        <w:t>ence,</w:t>
      </w:r>
      <w:r w:rsidRPr="00FA6633">
        <w:t xml:space="preserve"> 75</w:t>
      </w:r>
      <w:r>
        <w:t>,</w:t>
      </w:r>
      <w:r w:rsidRPr="00FA6633">
        <w:t xml:space="preserve"> 73</w:t>
      </w:r>
      <w:r>
        <w:t>-107</w:t>
      </w:r>
      <w:r w:rsidRPr="00FA6633">
        <w:t xml:space="preserve">. </w:t>
      </w:r>
    </w:p>
    <w:p w14:paraId="0115C861" w14:textId="06705947" w:rsidR="00B701CB" w:rsidRDefault="00B701CB" w:rsidP="00B701CB">
      <w:pPr>
        <w:pStyle w:val="CETBodytext"/>
        <w:spacing w:line="240" w:lineRule="auto"/>
      </w:pPr>
      <w:r w:rsidRPr="00AD0C3C">
        <w:t>White K</w:t>
      </w:r>
      <w:r>
        <w:t>. L.</w:t>
      </w:r>
      <w:r w:rsidRPr="00AD0C3C">
        <w:t>, Hung-</w:t>
      </w:r>
      <w:proofErr w:type="spellStart"/>
      <w:r w:rsidRPr="00AD0C3C">
        <w:t>Jue</w:t>
      </w:r>
      <w:proofErr w:type="spellEnd"/>
      <w:r w:rsidRPr="00AD0C3C">
        <w:t xml:space="preserve"> Sue</w:t>
      </w:r>
      <w:r>
        <w:t>.</w:t>
      </w:r>
      <w:r w:rsidR="0077171B">
        <w:t>,</w:t>
      </w:r>
      <w:r>
        <w:t xml:space="preserve"> 2012, Delamination toughness of fiber-reinforced composites containing a carbon</w:t>
      </w:r>
    </w:p>
    <w:p w14:paraId="3BB4EA8F" w14:textId="5A57CE99" w:rsidR="00B701CB" w:rsidRDefault="00B701CB" w:rsidP="00B701CB">
      <w:pPr>
        <w:pStyle w:val="CETBodytext"/>
        <w:tabs>
          <w:tab w:val="left" w:pos="284"/>
        </w:tabs>
        <w:spacing w:line="240" w:lineRule="auto"/>
        <w:ind w:left="426" w:hanging="426"/>
      </w:pPr>
      <w:r>
        <w:tab/>
      </w:r>
      <w:proofErr w:type="gramStart"/>
      <w:r>
        <w:t>nanotube</w:t>
      </w:r>
      <w:proofErr w:type="gramEnd"/>
      <w:r>
        <w:t xml:space="preserve">/polyamide-12 epoxy thin film interlayer. </w:t>
      </w:r>
      <w:r w:rsidRPr="00AD0C3C">
        <w:t>Polymer</w:t>
      </w:r>
      <w:r>
        <w:t>,</w:t>
      </w:r>
      <w:r w:rsidRPr="00AD0C3C">
        <w:t xml:space="preserve"> 53</w:t>
      </w:r>
      <w:r>
        <w:t>,</w:t>
      </w:r>
      <w:r w:rsidRPr="00AD0C3C">
        <w:t xml:space="preserve"> 37</w:t>
      </w:r>
      <w:r>
        <w:t>-</w:t>
      </w:r>
      <w:r w:rsidRPr="00AD0C3C">
        <w:t>42</w:t>
      </w:r>
      <w:r w:rsidR="002E5BAE">
        <w:t>.</w:t>
      </w:r>
    </w:p>
    <w:p w14:paraId="2753A7EE" w14:textId="1F1DA527" w:rsidR="00405682" w:rsidRDefault="00B701CB" w:rsidP="002E5BAE">
      <w:pPr>
        <w:pStyle w:val="CETBodytext"/>
        <w:spacing w:line="240" w:lineRule="auto"/>
        <w:ind w:left="284" w:hanging="284"/>
      </w:pPr>
      <w:r w:rsidRPr="00405682">
        <w:t>Zhu J</w:t>
      </w:r>
      <w:r w:rsidR="00B82FDB">
        <w:t>., Crane R., Imam A., Lozano K.</w:t>
      </w:r>
      <w:r w:rsidR="0077171B">
        <w:t xml:space="preserve">, </w:t>
      </w:r>
      <w:r w:rsidRPr="00405682">
        <w:t xml:space="preserve">2007, Processing a glass fiber reinforced vinyl ester composite with nanotube enhancement of </w:t>
      </w:r>
      <w:proofErr w:type="spellStart"/>
      <w:r w:rsidRPr="00405682">
        <w:t>interlaminar</w:t>
      </w:r>
      <w:proofErr w:type="spellEnd"/>
      <w:r w:rsidRPr="00405682">
        <w:t xml:space="preserve"> shear strength</w:t>
      </w:r>
      <w:r>
        <w:t xml:space="preserve">. </w:t>
      </w:r>
      <w:r w:rsidRPr="00405682">
        <w:t>Composites Science and Technology</w:t>
      </w:r>
      <w:r>
        <w:t>,</w:t>
      </w:r>
      <w:r w:rsidRPr="00405682">
        <w:t xml:space="preserve"> 67</w:t>
      </w:r>
      <w:r>
        <w:t xml:space="preserve"> (7-8), </w:t>
      </w:r>
      <w:r w:rsidRPr="00405682">
        <w:t>1509-1517</w:t>
      </w:r>
      <w:r w:rsidR="002E5BAE">
        <w:t>.</w:t>
      </w:r>
    </w:p>
    <w:p w14:paraId="0A3DA5FF" w14:textId="6CB53C3D" w:rsidR="007C068D" w:rsidRPr="003F1E60" w:rsidRDefault="007C068D" w:rsidP="007C068D">
      <w:pPr>
        <w:pStyle w:val="CETBodytext"/>
        <w:spacing w:line="240" w:lineRule="auto"/>
        <w:ind w:left="284" w:hanging="284"/>
        <w:rPr>
          <w:color w:val="FF0000"/>
        </w:rPr>
      </w:pPr>
      <w:proofErr w:type="spellStart"/>
      <w:r w:rsidRPr="003F1E60">
        <w:rPr>
          <w:color w:val="FF0000"/>
        </w:rPr>
        <w:t>Zucchelli</w:t>
      </w:r>
      <w:proofErr w:type="spellEnd"/>
      <w:r w:rsidRPr="003F1E60">
        <w:rPr>
          <w:color w:val="FF0000"/>
        </w:rPr>
        <w:t xml:space="preserve"> A., </w:t>
      </w:r>
      <w:proofErr w:type="spellStart"/>
      <w:r w:rsidRPr="003F1E60">
        <w:rPr>
          <w:color w:val="FF0000"/>
        </w:rPr>
        <w:t>Palazzetti</w:t>
      </w:r>
      <w:proofErr w:type="spellEnd"/>
      <w:r w:rsidRPr="003F1E60">
        <w:rPr>
          <w:color w:val="FF0000"/>
        </w:rPr>
        <w:t xml:space="preserve"> R., 2017, </w:t>
      </w:r>
      <w:proofErr w:type="spellStart"/>
      <w:r w:rsidRPr="003F1E60">
        <w:rPr>
          <w:color w:val="FF0000"/>
        </w:rPr>
        <w:t>Electrospun</w:t>
      </w:r>
      <w:proofErr w:type="spellEnd"/>
      <w:r w:rsidRPr="003F1E60">
        <w:rPr>
          <w:color w:val="FF0000"/>
        </w:rPr>
        <w:t xml:space="preserve"> </w:t>
      </w:r>
      <w:proofErr w:type="spellStart"/>
      <w:r w:rsidRPr="003F1E60">
        <w:rPr>
          <w:color w:val="FF0000"/>
        </w:rPr>
        <w:t>nanofibers</w:t>
      </w:r>
      <w:proofErr w:type="spellEnd"/>
      <w:r w:rsidRPr="003F1E60">
        <w:rPr>
          <w:color w:val="FF0000"/>
        </w:rPr>
        <w:t xml:space="preserve"> as reinforcement for composite laminates materials –</w:t>
      </w:r>
    </w:p>
    <w:p w14:paraId="51AEAB73" w14:textId="78B1767E" w:rsidR="007C068D" w:rsidRPr="003F1E60" w:rsidRDefault="007C068D" w:rsidP="007C068D">
      <w:pPr>
        <w:pStyle w:val="CETBodytext"/>
        <w:spacing w:line="240" w:lineRule="auto"/>
        <w:ind w:left="284" w:hanging="284"/>
        <w:rPr>
          <w:color w:val="FF0000"/>
        </w:rPr>
      </w:pPr>
      <w:r w:rsidRPr="003F1E60">
        <w:rPr>
          <w:color w:val="FF0000"/>
        </w:rPr>
        <w:t>A review, Composite Structures 182, 711–727.</w:t>
      </w:r>
    </w:p>
    <w:sectPr w:rsidR="007C068D" w:rsidRPr="003F1E60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F046F" w14:textId="77777777" w:rsidR="00510158" w:rsidRDefault="00510158" w:rsidP="004F5E36">
      <w:r>
        <w:separator/>
      </w:r>
    </w:p>
  </w:endnote>
  <w:endnote w:type="continuationSeparator" w:id="0">
    <w:p w14:paraId="7112059D" w14:textId="77777777" w:rsidR="00510158" w:rsidRDefault="00510158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dvP696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68B5C" w14:textId="77777777" w:rsidR="00510158" w:rsidRDefault="00510158" w:rsidP="004F5E36">
      <w:r>
        <w:separator/>
      </w:r>
    </w:p>
  </w:footnote>
  <w:footnote w:type="continuationSeparator" w:id="0">
    <w:p w14:paraId="6940041F" w14:textId="77777777" w:rsidR="00510158" w:rsidRDefault="00510158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442E81"/>
    <w:multiLevelType w:val="hybridMultilevel"/>
    <w:tmpl w:val="0F5211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E0394"/>
    <w:multiLevelType w:val="hybridMultilevel"/>
    <w:tmpl w:val="4EB60A94"/>
    <w:lvl w:ilvl="0" w:tplc="10A29CC4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  <w:lang w:val="en-G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7"/>
  </w:num>
  <w:num w:numId="13">
    <w:abstractNumId w:val="13"/>
  </w:num>
  <w:num w:numId="14">
    <w:abstractNumId w:val="18"/>
  </w:num>
  <w:num w:numId="15">
    <w:abstractNumId w:val="20"/>
  </w:num>
  <w:num w:numId="16">
    <w:abstractNumId w:val="19"/>
  </w:num>
  <w:num w:numId="17">
    <w:abstractNumId w:val="12"/>
  </w:num>
  <w:num w:numId="18">
    <w:abstractNumId w:val="13"/>
    <w:lvlOverride w:ilvl="0">
      <w:startOverride w:val="1"/>
    </w:lvlOverride>
  </w:num>
  <w:num w:numId="19">
    <w:abstractNumId w:val="16"/>
  </w:num>
  <w:num w:numId="20">
    <w:abstractNumId w:val="15"/>
  </w:num>
  <w:num w:numId="21">
    <w:abstractNumId w:val="1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FrqynnHxIV2KZAj9dKsCBR53Gf+6x6OCj+SoDsGxRi3SNx7Q3MimQuOvwt1yaTeZ/1IBxv76FucSD+lEUwSV1Q==" w:salt="dTozw7DQbgD/LBv840ec8Q==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D8"/>
    <w:rsid w:val="000052FB"/>
    <w:rsid w:val="000060AE"/>
    <w:rsid w:val="000079FF"/>
    <w:rsid w:val="000117CB"/>
    <w:rsid w:val="0001311D"/>
    <w:rsid w:val="00024EDE"/>
    <w:rsid w:val="00025884"/>
    <w:rsid w:val="00025BF4"/>
    <w:rsid w:val="00026631"/>
    <w:rsid w:val="0003148D"/>
    <w:rsid w:val="00033DAC"/>
    <w:rsid w:val="00035767"/>
    <w:rsid w:val="0004201F"/>
    <w:rsid w:val="0004607C"/>
    <w:rsid w:val="00047C6B"/>
    <w:rsid w:val="00051566"/>
    <w:rsid w:val="0005211E"/>
    <w:rsid w:val="0005237A"/>
    <w:rsid w:val="00052DB9"/>
    <w:rsid w:val="00062A9A"/>
    <w:rsid w:val="0006328E"/>
    <w:rsid w:val="00063524"/>
    <w:rsid w:val="0006497B"/>
    <w:rsid w:val="00065058"/>
    <w:rsid w:val="00076F45"/>
    <w:rsid w:val="00077202"/>
    <w:rsid w:val="000773E1"/>
    <w:rsid w:val="00080F29"/>
    <w:rsid w:val="00086C39"/>
    <w:rsid w:val="00093547"/>
    <w:rsid w:val="000A0307"/>
    <w:rsid w:val="000A039F"/>
    <w:rsid w:val="000A03B2"/>
    <w:rsid w:val="000A15D9"/>
    <w:rsid w:val="000A4FE1"/>
    <w:rsid w:val="000A5910"/>
    <w:rsid w:val="000A6683"/>
    <w:rsid w:val="000B308B"/>
    <w:rsid w:val="000B5B01"/>
    <w:rsid w:val="000D153F"/>
    <w:rsid w:val="000D34BE"/>
    <w:rsid w:val="000D616B"/>
    <w:rsid w:val="000E102F"/>
    <w:rsid w:val="000E36F1"/>
    <w:rsid w:val="000E3A73"/>
    <w:rsid w:val="000E414A"/>
    <w:rsid w:val="000E52C7"/>
    <w:rsid w:val="000F093C"/>
    <w:rsid w:val="000F13A0"/>
    <w:rsid w:val="000F2B66"/>
    <w:rsid w:val="000F4001"/>
    <w:rsid w:val="000F787B"/>
    <w:rsid w:val="0010037F"/>
    <w:rsid w:val="00110600"/>
    <w:rsid w:val="00114242"/>
    <w:rsid w:val="001144D5"/>
    <w:rsid w:val="0012091F"/>
    <w:rsid w:val="00125128"/>
    <w:rsid w:val="00126BC2"/>
    <w:rsid w:val="00130125"/>
    <w:rsid w:val="001308B6"/>
    <w:rsid w:val="0013121F"/>
    <w:rsid w:val="00131FE6"/>
    <w:rsid w:val="00132365"/>
    <w:rsid w:val="0013263F"/>
    <w:rsid w:val="00133220"/>
    <w:rsid w:val="00134DE4"/>
    <w:rsid w:val="00135CA3"/>
    <w:rsid w:val="0014034D"/>
    <w:rsid w:val="001440CF"/>
    <w:rsid w:val="0014464F"/>
    <w:rsid w:val="001508B8"/>
    <w:rsid w:val="00150E59"/>
    <w:rsid w:val="00152DE3"/>
    <w:rsid w:val="0015682A"/>
    <w:rsid w:val="00156C3A"/>
    <w:rsid w:val="00164CF9"/>
    <w:rsid w:val="0017238C"/>
    <w:rsid w:val="0017253F"/>
    <w:rsid w:val="00184AD6"/>
    <w:rsid w:val="001A4ED4"/>
    <w:rsid w:val="001A5B78"/>
    <w:rsid w:val="001B0349"/>
    <w:rsid w:val="001B65C1"/>
    <w:rsid w:val="001B73E3"/>
    <w:rsid w:val="001B78ED"/>
    <w:rsid w:val="001C2460"/>
    <w:rsid w:val="001C684B"/>
    <w:rsid w:val="001D08B7"/>
    <w:rsid w:val="001D098D"/>
    <w:rsid w:val="001D53FC"/>
    <w:rsid w:val="001D5C66"/>
    <w:rsid w:val="001E1370"/>
    <w:rsid w:val="001F1BEC"/>
    <w:rsid w:val="001F3107"/>
    <w:rsid w:val="001F42A5"/>
    <w:rsid w:val="001F6020"/>
    <w:rsid w:val="001F77DC"/>
    <w:rsid w:val="001F7B9D"/>
    <w:rsid w:val="00203DDB"/>
    <w:rsid w:val="00221E74"/>
    <w:rsid w:val="00221E9F"/>
    <w:rsid w:val="002224B4"/>
    <w:rsid w:val="002447EF"/>
    <w:rsid w:val="00244C65"/>
    <w:rsid w:val="0024502A"/>
    <w:rsid w:val="00247482"/>
    <w:rsid w:val="00250A23"/>
    <w:rsid w:val="00251550"/>
    <w:rsid w:val="00253430"/>
    <w:rsid w:val="002546FC"/>
    <w:rsid w:val="00261A82"/>
    <w:rsid w:val="00263B05"/>
    <w:rsid w:val="002708DB"/>
    <w:rsid w:val="0027221A"/>
    <w:rsid w:val="002727D9"/>
    <w:rsid w:val="00275B61"/>
    <w:rsid w:val="0028093C"/>
    <w:rsid w:val="0028123E"/>
    <w:rsid w:val="00282656"/>
    <w:rsid w:val="00282939"/>
    <w:rsid w:val="002867FE"/>
    <w:rsid w:val="00295270"/>
    <w:rsid w:val="00296B83"/>
    <w:rsid w:val="00297FF5"/>
    <w:rsid w:val="002A4DDE"/>
    <w:rsid w:val="002A750D"/>
    <w:rsid w:val="002A7627"/>
    <w:rsid w:val="002B3A25"/>
    <w:rsid w:val="002B4AE6"/>
    <w:rsid w:val="002B78CE"/>
    <w:rsid w:val="002C0298"/>
    <w:rsid w:val="002C0A9C"/>
    <w:rsid w:val="002C2A96"/>
    <w:rsid w:val="002C2FB6"/>
    <w:rsid w:val="002C57EC"/>
    <w:rsid w:val="002C5BCD"/>
    <w:rsid w:val="002C68C1"/>
    <w:rsid w:val="002D17B7"/>
    <w:rsid w:val="002D4EF2"/>
    <w:rsid w:val="002D5317"/>
    <w:rsid w:val="002E25A5"/>
    <w:rsid w:val="002E3111"/>
    <w:rsid w:val="002E331E"/>
    <w:rsid w:val="002E5BAE"/>
    <w:rsid w:val="002F7B08"/>
    <w:rsid w:val="003009B7"/>
    <w:rsid w:val="00300E56"/>
    <w:rsid w:val="0030469C"/>
    <w:rsid w:val="00311129"/>
    <w:rsid w:val="00311DCF"/>
    <w:rsid w:val="00312FD7"/>
    <w:rsid w:val="00314382"/>
    <w:rsid w:val="00316C97"/>
    <w:rsid w:val="00320709"/>
    <w:rsid w:val="00321CA6"/>
    <w:rsid w:val="00322DCF"/>
    <w:rsid w:val="00325A16"/>
    <w:rsid w:val="00326732"/>
    <w:rsid w:val="00330B9D"/>
    <w:rsid w:val="00334C09"/>
    <w:rsid w:val="00336C77"/>
    <w:rsid w:val="00343A10"/>
    <w:rsid w:val="003511F2"/>
    <w:rsid w:val="00353A52"/>
    <w:rsid w:val="003654F2"/>
    <w:rsid w:val="00370BBE"/>
    <w:rsid w:val="003723D4"/>
    <w:rsid w:val="00383F4B"/>
    <w:rsid w:val="00384CC8"/>
    <w:rsid w:val="0038637B"/>
    <w:rsid w:val="003871FD"/>
    <w:rsid w:val="00392A4F"/>
    <w:rsid w:val="003A1956"/>
    <w:rsid w:val="003A1E30"/>
    <w:rsid w:val="003A1FDF"/>
    <w:rsid w:val="003A7D1C"/>
    <w:rsid w:val="003B304B"/>
    <w:rsid w:val="003B3146"/>
    <w:rsid w:val="003C1D27"/>
    <w:rsid w:val="003C45A8"/>
    <w:rsid w:val="003D15D5"/>
    <w:rsid w:val="003D1F26"/>
    <w:rsid w:val="003D369B"/>
    <w:rsid w:val="003E4187"/>
    <w:rsid w:val="003E741D"/>
    <w:rsid w:val="003F015E"/>
    <w:rsid w:val="003F1E60"/>
    <w:rsid w:val="00400414"/>
    <w:rsid w:val="00404265"/>
    <w:rsid w:val="00405682"/>
    <w:rsid w:val="00407742"/>
    <w:rsid w:val="00411EED"/>
    <w:rsid w:val="0041446B"/>
    <w:rsid w:val="004203D5"/>
    <w:rsid w:val="00421792"/>
    <w:rsid w:val="00424801"/>
    <w:rsid w:val="0042790B"/>
    <w:rsid w:val="00435471"/>
    <w:rsid w:val="0044329C"/>
    <w:rsid w:val="00444CAD"/>
    <w:rsid w:val="004516B1"/>
    <w:rsid w:val="00452AF1"/>
    <w:rsid w:val="004577FE"/>
    <w:rsid w:val="00457B9C"/>
    <w:rsid w:val="00457CE0"/>
    <w:rsid w:val="0046164A"/>
    <w:rsid w:val="004628D2"/>
    <w:rsid w:val="00462DCD"/>
    <w:rsid w:val="004648AD"/>
    <w:rsid w:val="004703A9"/>
    <w:rsid w:val="004760DE"/>
    <w:rsid w:val="0048058A"/>
    <w:rsid w:val="00482F11"/>
    <w:rsid w:val="004833D1"/>
    <w:rsid w:val="00487A99"/>
    <w:rsid w:val="0049223F"/>
    <w:rsid w:val="00494BF0"/>
    <w:rsid w:val="00496453"/>
    <w:rsid w:val="004A004E"/>
    <w:rsid w:val="004A1449"/>
    <w:rsid w:val="004A24CF"/>
    <w:rsid w:val="004A3801"/>
    <w:rsid w:val="004A77AD"/>
    <w:rsid w:val="004B27BC"/>
    <w:rsid w:val="004B5533"/>
    <w:rsid w:val="004B5EC9"/>
    <w:rsid w:val="004B6B4C"/>
    <w:rsid w:val="004B71A2"/>
    <w:rsid w:val="004C3D1D"/>
    <w:rsid w:val="004C50A2"/>
    <w:rsid w:val="004C7913"/>
    <w:rsid w:val="004D252B"/>
    <w:rsid w:val="004D788B"/>
    <w:rsid w:val="004E2962"/>
    <w:rsid w:val="004E4DD6"/>
    <w:rsid w:val="004F1B59"/>
    <w:rsid w:val="004F3DB9"/>
    <w:rsid w:val="004F5DD6"/>
    <w:rsid w:val="004F5E36"/>
    <w:rsid w:val="005029DF"/>
    <w:rsid w:val="00507B47"/>
    <w:rsid w:val="00507CC9"/>
    <w:rsid w:val="00510158"/>
    <w:rsid w:val="005119A5"/>
    <w:rsid w:val="00514EED"/>
    <w:rsid w:val="00514F46"/>
    <w:rsid w:val="0051638A"/>
    <w:rsid w:val="005206E2"/>
    <w:rsid w:val="005278B7"/>
    <w:rsid w:val="00530787"/>
    <w:rsid w:val="00532016"/>
    <w:rsid w:val="005346C8"/>
    <w:rsid w:val="00536BA5"/>
    <w:rsid w:val="00541CD9"/>
    <w:rsid w:val="00543A5F"/>
    <w:rsid w:val="00543E7D"/>
    <w:rsid w:val="005479B8"/>
    <w:rsid w:val="00547A68"/>
    <w:rsid w:val="0055025C"/>
    <w:rsid w:val="00552BD4"/>
    <w:rsid w:val="005531C9"/>
    <w:rsid w:val="00554912"/>
    <w:rsid w:val="005735EB"/>
    <w:rsid w:val="005756F8"/>
    <w:rsid w:val="00581909"/>
    <w:rsid w:val="00584616"/>
    <w:rsid w:val="00584C0B"/>
    <w:rsid w:val="005869CF"/>
    <w:rsid w:val="00587395"/>
    <w:rsid w:val="00594A03"/>
    <w:rsid w:val="005A1D55"/>
    <w:rsid w:val="005A2BF5"/>
    <w:rsid w:val="005A7752"/>
    <w:rsid w:val="005B0E3C"/>
    <w:rsid w:val="005B2110"/>
    <w:rsid w:val="005B61E6"/>
    <w:rsid w:val="005C1D43"/>
    <w:rsid w:val="005C69D9"/>
    <w:rsid w:val="005C77E1"/>
    <w:rsid w:val="005D0584"/>
    <w:rsid w:val="005D18B0"/>
    <w:rsid w:val="005D6A2F"/>
    <w:rsid w:val="005E1A82"/>
    <w:rsid w:val="005E6509"/>
    <w:rsid w:val="005E6AF2"/>
    <w:rsid w:val="005E794C"/>
    <w:rsid w:val="005F0A28"/>
    <w:rsid w:val="005F0E5E"/>
    <w:rsid w:val="005F3A88"/>
    <w:rsid w:val="00600535"/>
    <w:rsid w:val="00603AE8"/>
    <w:rsid w:val="006079C3"/>
    <w:rsid w:val="0061013A"/>
    <w:rsid w:val="00610CD6"/>
    <w:rsid w:val="00620C11"/>
    <w:rsid w:val="00620DEE"/>
    <w:rsid w:val="00621F92"/>
    <w:rsid w:val="00625639"/>
    <w:rsid w:val="00625A42"/>
    <w:rsid w:val="0063108B"/>
    <w:rsid w:val="00631B33"/>
    <w:rsid w:val="006323BC"/>
    <w:rsid w:val="00636112"/>
    <w:rsid w:val="0064184D"/>
    <w:rsid w:val="00642903"/>
    <w:rsid w:val="00644511"/>
    <w:rsid w:val="00644CC9"/>
    <w:rsid w:val="0065579A"/>
    <w:rsid w:val="00660E3E"/>
    <w:rsid w:val="00661163"/>
    <w:rsid w:val="00662E74"/>
    <w:rsid w:val="0067632B"/>
    <w:rsid w:val="00680C23"/>
    <w:rsid w:val="00690A8D"/>
    <w:rsid w:val="00693766"/>
    <w:rsid w:val="006977FC"/>
    <w:rsid w:val="006A29A0"/>
    <w:rsid w:val="006A3281"/>
    <w:rsid w:val="006B4888"/>
    <w:rsid w:val="006C13B1"/>
    <w:rsid w:val="006C2E45"/>
    <w:rsid w:val="006C359C"/>
    <w:rsid w:val="006C5171"/>
    <w:rsid w:val="006C5579"/>
    <w:rsid w:val="006C5A98"/>
    <w:rsid w:val="006C72E9"/>
    <w:rsid w:val="006C7A6A"/>
    <w:rsid w:val="006D1F56"/>
    <w:rsid w:val="006D31CA"/>
    <w:rsid w:val="006E737D"/>
    <w:rsid w:val="006F7A3F"/>
    <w:rsid w:val="0070034F"/>
    <w:rsid w:val="0070425E"/>
    <w:rsid w:val="007058EE"/>
    <w:rsid w:val="00706B8A"/>
    <w:rsid w:val="00712A71"/>
    <w:rsid w:val="00712D25"/>
    <w:rsid w:val="00714AB9"/>
    <w:rsid w:val="007158B4"/>
    <w:rsid w:val="00720A24"/>
    <w:rsid w:val="007231EB"/>
    <w:rsid w:val="00727545"/>
    <w:rsid w:val="00732386"/>
    <w:rsid w:val="00733AD4"/>
    <w:rsid w:val="00735409"/>
    <w:rsid w:val="00735739"/>
    <w:rsid w:val="007413CE"/>
    <w:rsid w:val="00741948"/>
    <w:rsid w:val="007447F3"/>
    <w:rsid w:val="0075499F"/>
    <w:rsid w:val="00760CF6"/>
    <w:rsid w:val="00761FF3"/>
    <w:rsid w:val="00764289"/>
    <w:rsid w:val="00765CD2"/>
    <w:rsid w:val="007661C8"/>
    <w:rsid w:val="00767456"/>
    <w:rsid w:val="0077098D"/>
    <w:rsid w:val="0077171B"/>
    <w:rsid w:val="00773A2B"/>
    <w:rsid w:val="00775078"/>
    <w:rsid w:val="007809A1"/>
    <w:rsid w:val="007814EC"/>
    <w:rsid w:val="007824C6"/>
    <w:rsid w:val="00785EF5"/>
    <w:rsid w:val="00787A5A"/>
    <w:rsid w:val="00792FC4"/>
    <w:rsid w:val="007958AF"/>
    <w:rsid w:val="00796CE5"/>
    <w:rsid w:val="007A0828"/>
    <w:rsid w:val="007A1A62"/>
    <w:rsid w:val="007A1FD5"/>
    <w:rsid w:val="007A5873"/>
    <w:rsid w:val="007A7BBA"/>
    <w:rsid w:val="007B016F"/>
    <w:rsid w:val="007B0C50"/>
    <w:rsid w:val="007B2C8E"/>
    <w:rsid w:val="007B6876"/>
    <w:rsid w:val="007C068D"/>
    <w:rsid w:val="007C1A43"/>
    <w:rsid w:val="007E4246"/>
    <w:rsid w:val="007F2E4D"/>
    <w:rsid w:val="007F5ED6"/>
    <w:rsid w:val="00802BC2"/>
    <w:rsid w:val="00803103"/>
    <w:rsid w:val="00813288"/>
    <w:rsid w:val="00815EFD"/>
    <w:rsid w:val="008168FC"/>
    <w:rsid w:val="00816ECE"/>
    <w:rsid w:val="00820112"/>
    <w:rsid w:val="00822E51"/>
    <w:rsid w:val="008232F8"/>
    <w:rsid w:val="00827AFC"/>
    <w:rsid w:val="00830996"/>
    <w:rsid w:val="008345F1"/>
    <w:rsid w:val="00834978"/>
    <w:rsid w:val="00835F5B"/>
    <w:rsid w:val="00840805"/>
    <w:rsid w:val="008434F8"/>
    <w:rsid w:val="008456CC"/>
    <w:rsid w:val="00863CC9"/>
    <w:rsid w:val="00865B07"/>
    <w:rsid w:val="008667EA"/>
    <w:rsid w:val="00873D70"/>
    <w:rsid w:val="00875568"/>
    <w:rsid w:val="0087637F"/>
    <w:rsid w:val="00882638"/>
    <w:rsid w:val="00883A6B"/>
    <w:rsid w:val="008845F9"/>
    <w:rsid w:val="00892AD5"/>
    <w:rsid w:val="008A06B9"/>
    <w:rsid w:val="008A1512"/>
    <w:rsid w:val="008A6B34"/>
    <w:rsid w:val="008B2F55"/>
    <w:rsid w:val="008C4E05"/>
    <w:rsid w:val="008D3AAA"/>
    <w:rsid w:val="008D433B"/>
    <w:rsid w:val="008E02E4"/>
    <w:rsid w:val="008E0599"/>
    <w:rsid w:val="008E1DF2"/>
    <w:rsid w:val="008E2289"/>
    <w:rsid w:val="008E3448"/>
    <w:rsid w:val="008E566E"/>
    <w:rsid w:val="008F0546"/>
    <w:rsid w:val="008F5F13"/>
    <w:rsid w:val="0090161A"/>
    <w:rsid w:val="00901EB6"/>
    <w:rsid w:val="00904C62"/>
    <w:rsid w:val="00906060"/>
    <w:rsid w:val="00910542"/>
    <w:rsid w:val="009144FF"/>
    <w:rsid w:val="009214BD"/>
    <w:rsid w:val="00924DAC"/>
    <w:rsid w:val="00926F30"/>
    <w:rsid w:val="00927058"/>
    <w:rsid w:val="009302DF"/>
    <w:rsid w:val="00931AE4"/>
    <w:rsid w:val="009327D3"/>
    <w:rsid w:val="00943A08"/>
    <w:rsid w:val="009450CE"/>
    <w:rsid w:val="00947179"/>
    <w:rsid w:val="009477C7"/>
    <w:rsid w:val="0095164B"/>
    <w:rsid w:val="00954090"/>
    <w:rsid w:val="009573E7"/>
    <w:rsid w:val="00961B05"/>
    <w:rsid w:val="00963E05"/>
    <w:rsid w:val="00964CDF"/>
    <w:rsid w:val="0096530F"/>
    <w:rsid w:val="00967BE6"/>
    <w:rsid w:val="00967D54"/>
    <w:rsid w:val="00974814"/>
    <w:rsid w:val="00987869"/>
    <w:rsid w:val="00996483"/>
    <w:rsid w:val="00996F5A"/>
    <w:rsid w:val="009975CF"/>
    <w:rsid w:val="009A11B6"/>
    <w:rsid w:val="009B041A"/>
    <w:rsid w:val="009B106A"/>
    <w:rsid w:val="009B3F5C"/>
    <w:rsid w:val="009B3FCB"/>
    <w:rsid w:val="009B74E2"/>
    <w:rsid w:val="009C3375"/>
    <w:rsid w:val="009C41C3"/>
    <w:rsid w:val="009C65A2"/>
    <w:rsid w:val="009C66FF"/>
    <w:rsid w:val="009C7C86"/>
    <w:rsid w:val="009D2FF7"/>
    <w:rsid w:val="009D6DC2"/>
    <w:rsid w:val="009E0AA0"/>
    <w:rsid w:val="009E2A7F"/>
    <w:rsid w:val="009E3DE9"/>
    <w:rsid w:val="009E7884"/>
    <w:rsid w:val="009E788A"/>
    <w:rsid w:val="009F0E08"/>
    <w:rsid w:val="009F4254"/>
    <w:rsid w:val="009F6CCF"/>
    <w:rsid w:val="009F7F64"/>
    <w:rsid w:val="00A02AB7"/>
    <w:rsid w:val="00A02ABF"/>
    <w:rsid w:val="00A12028"/>
    <w:rsid w:val="00A1224E"/>
    <w:rsid w:val="00A13546"/>
    <w:rsid w:val="00A13C0D"/>
    <w:rsid w:val="00A16073"/>
    <w:rsid w:val="00A168E0"/>
    <w:rsid w:val="00A1763D"/>
    <w:rsid w:val="00A17CEC"/>
    <w:rsid w:val="00A21305"/>
    <w:rsid w:val="00A23926"/>
    <w:rsid w:val="00A243FE"/>
    <w:rsid w:val="00A27EF0"/>
    <w:rsid w:val="00A30DCB"/>
    <w:rsid w:val="00A3798B"/>
    <w:rsid w:val="00A50B20"/>
    <w:rsid w:val="00A50C23"/>
    <w:rsid w:val="00A51390"/>
    <w:rsid w:val="00A53624"/>
    <w:rsid w:val="00A547A4"/>
    <w:rsid w:val="00A60D13"/>
    <w:rsid w:val="00A61F95"/>
    <w:rsid w:val="00A62664"/>
    <w:rsid w:val="00A6564A"/>
    <w:rsid w:val="00A72745"/>
    <w:rsid w:val="00A72FEB"/>
    <w:rsid w:val="00A76EFC"/>
    <w:rsid w:val="00A91010"/>
    <w:rsid w:val="00A934DB"/>
    <w:rsid w:val="00A95BDF"/>
    <w:rsid w:val="00A97F29"/>
    <w:rsid w:val="00AA1589"/>
    <w:rsid w:val="00AA702E"/>
    <w:rsid w:val="00AB0964"/>
    <w:rsid w:val="00AB17C1"/>
    <w:rsid w:val="00AB5011"/>
    <w:rsid w:val="00AC0162"/>
    <w:rsid w:val="00AC0699"/>
    <w:rsid w:val="00AC32EF"/>
    <w:rsid w:val="00AC59D2"/>
    <w:rsid w:val="00AC7368"/>
    <w:rsid w:val="00AD0C3C"/>
    <w:rsid w:val="00AD16B9"/>
    <w:rsid w:val="00AD3B1B"/>
    <w:rsid w:val="00AD3C2C"/>
    <w:rsid w:val="00AD7939"/>
    <w:rsid w:val="00AE1032"/>
    <w:rsid w:val="00AE377D"/>
    <w:rsid w:val="00AE3EAA"/>
    <w:rsid w:val="00AE76D9"/>
    <w:rsid w:val="00B10136"/>
    <w:rsid w:val="00B15620"/>
    <w:rsid w:val="00B15A80"/>
    <w:rsid w:val="00B17FBD"/>
    <w:rsid w:val="00B247DA"/>
    <w:rsid w:val="00B315A6"/>
    <w:rsid w:val="00B31813"/>
    <w:rsid w:val="00B32A65"/>
    <w:rsid w:val="00B33365"/>
    <w:rsid w:val="00B34482"/>
    <w:rsid w:val="00B34E0F"/>
    <w:rsid w:val="00B40505"/>
    <w:rsid w:val="00B43BAC"/>
    <w:rsid w:val="00B457FB"/>
    <w:rsid w:val="00B544F2"/>
    <w:rsid w:val="00B54E15"/>
    <w:rsid w:val="00B56D2E"/>
    <w:rsid w:val="00B57B36"/>
    <w:rsid w:val="00B60584"/>
    <w:rsid w:val="00B60CDA"/>
    <w:rsid w:val="00B62B83"/>
    <w:rsid w:val="00B6346A"/>
    <w:rsid w:val="00B6484D"/>
    <w:rsid w:val="00B67DAF"/>
    <w:rsid w:val="00B701CB"/>
    <w:rsid w:val="00B7040A"/>
    <w:rsid w:val="00B7122E"/>
    <w:rsid w:val="00B82FDB"/>
    <w:rsid w:val="00B8686D"/>
    <w:rsid w:val="00B8737E"/>
    <w:rsid w:val="00B916F0"/>
    <w:rsid w:val="00BA3A17"/>
    <w:rsid w:val="00BA4B51"/>
    <w:rsid w:val="00BA5158"/>
    <w:rsid w:val="00BA7AF9"/>
    <w:rsid w:val="00BA7EF6"/>
    <w:rsid w:val="00BB76BE"/>
    <w:rsid w:val="00BC00B3"/>
    <w:rsid w:val="00BC0280"/>
    <w:rsid w:val="00BC30C9"/>
    <w:rsid w:val="00BC37BB"/>
    <w:rsid w:val="00BC47EB"/>
    <w:rsid w:val="00BE3E58"/>
    <w:rsid w:val="00BE4CAA"/>
    <w:rsid w:val="00BE6438"/>
    <w:rsid w:val="00BE7E5B"/>
    <w:rsid w:val="00BF01DA"/>
    <w:rsid w:val="00BF1AF3"/>
    <w:rsid w:val="00C00084"/>
    <w:rsid w:val="00C01616"/>
    <w:rsid w:val="00C0162B"/>
    <w:rsid w:val="00C046C2"/>
    <w:rsid w:val="00C04B3B"/>
    <w:rsid w:val="00C076BE"/>
    <w:rsid w:val="00C11F61"/>
    <w:rsid w:val="00C17215"/>
    <w:rsid w:val="00C22870"/>
    <w:rsid w:val="00C2658E"/>
    <w:rsid w:val="00C345B1"/>
    <w:rsid w:val="00C40142"/>
    <w:rsid w:val="00C411CD"/>
    <w:rsid w:val="00C45FEC"/>
    <w:rsid w:val="00C57182"/>
    <w:rsid w:val="00C57863"/>
    <w:rsid w:val="00C61279"/>
    <w:rsid w:val="00C63AA0"/>
    <w:rsid w:val="00C655FD"/>
    <w:rsid w:val="00C678D9"/>
    <w:rsid w:val="00C71FB5"/>
    <w:rsid w:val="00C722B4"/>
    <w:rsid w:val="00C77DED"/>
    <w:rsid w:val="00C845EC"/>
    <w:rsid w:val="00C84909"/>
    <w:rsid w:val="00C84B63"/>
    <w:rsid w:val="00C8671C"/>
    <w:rsid w:val="00C86846"/>
    <w:rsid w:val="00C870A8"/>
    <w:rsid w:val="00C9129B"/>
    <w:rsid w:val="00C94434"/>
    <w:rsid w:val="00CA0888"/>
    <w:rsid w:val="00CA0D75"/>
    <w:rsid w:val="00CA1C95"/>
    <w:rsid w:val="00CA2397"/>
    <w:rsid w:val="00CA4FA7"/>
    <w:rsid w:val="00CA5451"/>
    <w:rsid w:val="00CA5A9C"/>
    <w:rsid w:val="00CA6B49"/>
    <w:rsid w:val="00CA79B1"/>
    <w:rsid w:val="00CB0326"/>
    <w:rsid w:val="00CB067D"/>
    <w:rsid w:val="00CB1D37"/>
    <w:rsid w:val="00CB1D8F"/>
    <w:rsid w:val="00CB445B"/>
    <w:rsid w:val="00CC063B"/>
    <w:rsid w:val="00CD10FD"/>
    <w:rsid w:val="00CD139A"/>
    <w:rsid w:val="00CD2923"/>
    <w:rsid w:val="00CD29B8"/>
    <w:rsid w:val="00CD5FE2"/>
    <w:rsid w:val="00CE7C2B"/>
    <w:rsid w:val="00CE7C68"/>
    <w:rsid w:val="00CF338A"/>
    <w:rsid w:val="00CF5CC7"/>
    <w:rsid w:val="00CF775A"/>
    <w:rsid w:val="00D00F43"/>
    <w:rsid w:val="00D02B4C"/>
    <w:rsid w:val="00D03731"/>
    <w:rsid w:val="00D040C4"/>
    <w:rsid w:val="00D10D7A"/>
    <w:rsid w:val="00D15CC8"/>
    <w:rsid w:val="00D21C9C"/>
    <w:rsid w:val="00D25ED4"/>
    <w:rsid w:val="00D51C08"/>
    <w:rsid w:val="00D5434F"/>
    <w:rsid w:val="00D57C84"/>
    <w:rsid w:val="00D6057D"/>
    <w:rsid w:val="00D6606B"/>
    <w:rsid w:val="00D66AB1"/>
    <w:rsid w:val="00D67DB9"/>
    <w:rsid w:val="00D84576"/>
    <w:rsid w:val="00D87492"/>
    <w:rsid w:val="00D87573"/>
    <w:rsid w:val="00DA1399"/>
    <w:rsid w:val="00DA24C6"/>
    <w:rsid w:val="00DA275F"/>
    <w:rsid w:val="00DA2A46"/>
    <w:rsid w:val="00DA4A57"/>
    <w:rsid w:val="00DA4D7B"/>
    <w:rsid w:val="00DC3714"/>
    <w:rsid w:val="00DC46B0"/>
    <w:rsid w:val="00DE00E3"/>
    <w:rsid w:val="00DE264A"/>
    <w:rsid w:val="00DE2BB2"/>
    <w:rsid w:val="00DE34EC"/>
    <w:rsid w:val="00DE3534"/>
    <w:rsid w:val="00DE49F4"/>
    <w:rsid w:val="00DF62E4"/>
    <w:rsid w:val="00E01711"/>
    <w:rsid w:val="00E02AA5"/>
    <w:rsid w:val="00E02D18"/>
    <w:rsid w:val="00E03F8A"/>
    <w:rsid w:val="00E041E7"/>
    <w:rsid w:val="00E0448A"/>
    <w:rsid w:val="00E07230"/>
    <w:rsid w:val="00E132EF"/>
    <w:rsid w:val="00E20126"/>
    <w:rsid w:val="00E2284C"/>
    <w:rsid w:val="00E23CA1"/>
    <w:rsid w:val="00E26BBC"/>
    <w:rsid w:val="00E31C52"/>
    <w:rsid w:val="00E36631"/>
    <w:rsid w:val="00E409A8"/>
    <w:rsid w:val="00E50C12"/>
    <w:rsid w:val="00E525E7"/>
    <w:rsid w:val="00E5293D"/>
    <w:rsid w:val="00E530A3"/>
    <w:rsid w:val="00E55AAB"/>
    <w:rsid w:val="00E57D5A"/>
    <w:rsid w:val="00E61C8E"/>
    <w:rsid w:val="00E621C0"/>
    <w:rsid w:val="00E63F43"/>
    <w:rsid w:val="00E65752"/>
    <w:rsid w:val="00E65B91"/>
    <w:rsid w:val="00E7058F"/>
    <w:rsid w:val="00E7209D"/>
    <w:rsid w:val="00E72A93"/>
    <w:rsid w:val="00E73506"/>
    <w:rsid w:val="00E73F06"/>
    <w:rsid w:val="00E77223"/>
    <w:rsid w:val="00E8528B"/>
    <w:rsid w:val="00E85B94"/>
    <w:rsid w:val="00E87635"/>
    <w:rsid w:val="00E939BF"/>
    <w:rsid w:val="00E952EF"/>
    <w:rsid w:val="00E978D0"/>
    <w:rsid w:val="00EA2D30"/>
    <w:rsid w:val="00EA4613"/>
    <w:rsid w:val="00EA7F91"/>
    <w:rsid w:val="00EB0CEF"/>
    <w:rsid w:val="00EB1523"/>
    <w:rsid w:val="00EC0E49"/>
    <w:rsid w:val="00ED6463"/>
    <w:rsid w:val="00ED6D39"/>
    <w:rsid w:val="00EE0131"/>
    <w:rsid w:val="00EE399E"/>
    <w:rsid w:val="00EF2394"/>
    <w:rsid w:val="00F12F28"/>
    <w:rsid w:val="00F232DB"/>
    <w:rsid w:val="00F30C64"/>
    <w:rsid w:val="00F32CDB"/>
    <w:rsid w:val="00F362C5"/>
    <w:rsid w:val="00F43A4F"/>
    <w:rsid w:val="00F46D8B"/>
    <w:rsid w:val="00F5056B"/>
    <w:rsid w:val="00F512D9"/>
    <w:rsid w:val="00F53F35"/>
    <w:rsid w:val="00F53FC9"/>
    <w:rsid w:val="00F63A70"/>
    <w:rsid w:val="00F661B7"/>
    <w:rsid w:val="00F66A51"/>
    <w:rsid w:val="00F81576"/>
    <w:rsid w:val="00F8361B"/>
    <w:rsid w:val="00F84D1B"/>
    <w:rsid w:val="00F85CFE"/>
    <w:rsid w:val="00F8683E"/>
    <w:rsid w:val="00F9071A"/>
    <w:rsid w:val="00F94433"/>
    <w:rsid w:val="00FA21D0"/>
    <w:rsid w:val="00FA3FB7"/>
    <w:rsid w:val="00FA5F5F"/>
    <w:rsid w:val="00FA7B0A"/>
    <w:rsid w:val="00FB07F1"/>
    <w:rsid w:val="00FB08A1"/>
    <w:rsid w:val="00FB6151"/>
    <w:rsid w:val="00FB730C"/>
    <w:rsid w:val="00FC01A5"/>
    <w:rsid w:val="00FC2695"/>
    <w:rsid w:val="00FC2CDA"/>
    <w:rsid w:val="00FC3E03"/>
    <w:rsid w:val="00FC3FC1"/>
    <w:rsid w:val="00FD1587"/>
    <w:rsid w:val="00FD60DD"/>
    <w:rsid w:val="00FE0A22"/>
    <w:rsid w:val="00FE1036"/>
    <w:rsid w:val="00FE46E9"/>
    <w:rsid w:val="00FE480D"/>
    <w:rsid w:val="00FE5C98"/>
    <w:rsid w:val="00FE610A"/>
    <w:rsid w:val="00FE7763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AE0CC2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66A51"/>
    <w:pPr>
      <w:keepNext/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18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66A51"/>
    <w:rPr>
      <w:rFonts w:ascii="Arial" w:eastAsia="Times New Roman" w:hAnsi="Arial" w:cs="Times New Roman"/>
      <w:b/>
      <w:sz w:val="18"/>
      <w:szCs w:val="18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03148D"/>
    <w:rPr>
      <w:sz w:val="16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03148D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attere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attere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attere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attere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attere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attere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attere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attere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del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del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attere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attere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attere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Bloccoditest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attere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attere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attere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attere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F9071A"/>
    <w:pPr>
      <w:tabs>
        <w:tab w:val="clear" w:pos="7100"/>
      </w:tabs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it-IT" w:eastAsia="it-IT"/>
    </w:rPr>
  </w:style>
  <w:style w:type="table" w:customStyle="1" w:styleId="Grigliatabella1">
    <w:name w:val="Griglia tabella1"/>
    <w:basedOn w:val="Tabellanormale"/>
    <w:next w:val="Grigliatabella"/>
    <w:rsid w:val="00CF7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lanormale"/>
    <w:next w:val="Grigliatabella"/>
    <w:rsid w:val="005A1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atterepredefinitoparagrafo"/>
    <w:uiPriority w:val="99"/>
    <w:semiHidden/>
    <w:unhideWhenUsed/>
    <w:rsid w:val="009327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66A51"/>
    <w:pPr>
      <w:keepNext/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18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66A51"/>
    <w:rPr>
      <w:rFonts w:ascii="Arial" w:eastAsia="Times New Roman" w:hAnsi="Arial" w:cs="Times New Roman"/>
      <w:b/>
      <w:sz w:val="18"/>
      <w:szCs w:val="18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03148D"/>
    <w:rPr>
      <w:sz w:val="16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03148D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attere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attere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attere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attere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attere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attere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attere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attere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del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del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attere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attere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attere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Bloccoditest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attere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attere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attere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attere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F9071A"/>
    <w:pPr>
      <w:tabs>
        <w:tab w:val="clear" w:pos="7100"/>
      </w:tabs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it-IT" w:eastAsia="it-IT"/>
    </w:rPr>
  </w:style>
  <w:style w:type="table" w:customStyle="1" w:styleId="Grigliatabella1">
    <w:name w:val="Griglia tabella1"/>
    <w:basedOn w:val="Tabellanormale"/>
    <w:next w:val="Grigliatabella"/>
    <w:rsid w:val="00CF7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lanormale"/>
    <w:next w:val="Grigliatabella"/>
    <w:rsid w:val="005A1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atterepredefinitoparagrafo"/>
    <w:uiPriority w:val="99"/>
    <w:semiHidden/>
    <w:unhideWhenUsed/>
    <w:rsid w:val="009327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1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84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4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74442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15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abina.alessi@unipa.it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DE78F-5007-EE4F-B694-C4FB2BDF7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3569</Words>
  <Characters>20347</Characters>
  <Application>Microsoft Macintosh Word</Application>
  <DocSecurity>0</DocSecurity>
  <Lines>169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23869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ALESSI SABINA</cp:lastModifiedBy>
  <cp:revision>15</cp:revision>
  <cp:lastPrinted>2018-11-20T08:08:00Z</cp:lastPrinted>
  <dcterms:created xsi:type="dcterms:W3CDTF">2019-04-15T11:33:00Z</dcterms:created>
  <dcterms:modified xsi:type="dcterms:W3CDTF">2019-04-15T14:47:00Z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_DocHome">
    <vt:i4>916927365</vt:i4>
  </property>
</Properties>
</file>