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BA01302" w14:textId="77777777">
        <w:trPr>
          <w:trHeight w:val="852"/>
          <w:jc w:val="center"/>
        </w:trPr>
        <w:tc>
          <w:tcPr>
            <w:tcW w:w="6946" w:type="dxa"/>
            <w:vMerge w:val="restart"/>
            <w:tcBorders>
              <w:right w:val="single" w:sz="4" w:space="0" w:color="auto"/>
            </w:tcBorders>
          </w:tcPr>
          <w:p w14:paraId="4C913D57"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sv-SE" w:eastAsia="sv-SE"/>
              </w:rPr>
              <w:drawing>
                <wp:inline distT="0" distB="0" distL="0" distR="0" wp14:anchorId="4B61FDFB" wp14:editId="0959574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AEB09F8"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5EA675B"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C8BD611" w14:textId="77777777" w:rsidR="000A03B2" w:rsidRPr="00B57B36" w:rsidRDefault="000A03B2" w:rsidP="00CD5FE2">
            <w:pPr>
              <w:jc w:val="right"/>
            </w:pPr>
            <w:r w:rsidRPr="00B57B36">
              <w:rPr>
                <w:noProof/>
                <w:lang w:val="sv-SE" w:eastAsia="sv-SE"/>
              </w:rPr>
              <w:drawing>
                <wp:inline distT="0" distB="0" distL="0" distR="0" wp14:anchorId="437546FC" wp14:editId="0530FA6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71AE8F3" w14:textId="77777777">
        <w:trPr>
          <w:trHeight w:val="567"/>
          <w:jc w:val="center"/>
        </w:trPr>
        <w:tc>
          <w:tcPr>
            <w:tcW w:w="6946" w:type="dxa"/>
            <w:vMerge/>
            <w:tcBorders>
              <w:right w:val="single" w:sz="4" w:space="0" w:color="auto"/>
            </w:tcBorders>
          </w:tcPr>
          <w:p w14:paraId="1705FC7C"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BB3E2D5"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F11F1A7"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E705934"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432906D5" w14:textId="77777777">
        <w:trPr>
          <w:trHeight w:val="68"/>
          <w:jc w:val="center"/>
        </w:trPr>
        <w:tc>
          <w:tcPr>
            <w:tcW w:w="8789" w:type="dxa"/>
            <w:gridSpan w:val="2"/>
          </w:tcPr>
          <w:p w14:paraId="2E676993"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504A0830"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7F7FAB7"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1F59F016" w14:textId="77777777" w:rsidR="00E978D0" w:rsidRPr="008A32D4" w:rsidRDefault="008A32D4" w:rsidP="003417A4">
      <w:pPr>
        <w:pStyle w:val="CETtitle0"/>
        <w:rPr>
          <w:lang w:val="sv-SE"/>
        </w:rPr>
      </w:pPr>
      <w:r>
        <w:t>A new Uniaxial Compression Tester</w:t>
      </w:r>
      <w:r>
        <w:rPr>
          <w:lang w:val="sv-SE"/>
        </w:rPr>
        <w:t xml:space="preserve">: Development and </w:t>
      </w:r>
      <w:r w:rsidRPr="008A32D4">
        <w:t>Application</w:t>
      </w:r>
    </w:p>
    <w:p w14:paraId="585C38E8" w14:textId="77777777" w:rsidR="00E978D0" w:rsidRPr="00B57B36" w:rsidRDefault="003417A4" w:rsidP="00AB5011">
      <w:pPr>
        <w:pStyle w:val="CETAuthors"/>
      </w:pPr>
      <w:r>
        <w:t>Hamid Salehi</w:t>
      </w:r>
      <w:r w:rsidRPr="00B57B36">
        <w:t>*</w:t>
      </w:r>
      <w:r w:rsidR="00600535" w:rsidRPr="00B57B36">
        <w:t xml:space="preserve">, </w:t>
      </w:r>
      <w:r>
        <w:t>Robert Berry</w:t>
      </w:r>
      <w:r w:rsidR="00600535" w:rsidRPr="00B57B36">
        <w:t>,</w:t>
      </w:r>
      <w:r>
        <w:t xml:space="preserve"> Richard Farnish, Mike Bradley </w:t>
      </w:r>
    </w:p>
    <w:p w14:paraId="65000FF8" w14:textId="77777777" w:rsidR="00E978D0" w:rsidRPr="00B57B36" w:rsidRDefault="008A32D4" w:rsidP="00E978D0">
      <w:pPr>
        <w:pStyle w:val="CETAddress"/>
      </w:pPr>
      <w:r w:rsidRPr="008A32D4">
        <w:t>Wolfson Centre for Bulk Solids Handling Technology, Faculty of Engineering &amp; Science, University of Greenwich, Central Avenue, Chatham, United Kingdom</w:t>
      </w:r>
      <w:r w:rsidR="00E978D0" w:rsidRPr="00B57B36">
        <w:t xml:space="preserve"> </w:t>
      </w:r>
    </w:p>
    <w:p w14:paraId="4E718851" w14:textId="77777777" w:rsidR="00E978D0" w:rsidRPr="00B57B36" w:rsidRDefault="008A32D4" w:rsidP="00E978D0">
      <w:pPr>
        <w:pStyle w:val="CETemail"/>
      </w:pPr>
      <w:r>
        <w:t>H.SalehiKahrizsangi@gre.ac.uk</w:t>
      </w:r>
    </w:p>
    <w:p w14:paraId="7487627D" w14:textId="3060E0B8" w:rsidR="00C45D76" w:rsidRPr="0046583A" w:rsidRDefault="006D2A1C" w:rsidP="009A4163">
      <w:pPr>
        <w:pStyle w:val="CETBodytext"/>
      </w:pPr>
      <w:r>
        <w:t>P</w:t>
      </w:r>
      <w:r w:rsidR="00C45D76" w:rsidRPr="0046583A">
        <w:t xml:space="preserve">owder flow characterization with some of the conventional shear testers </w:t>
      </w:r>
      <w:r>
        <w:t>can be</w:t>
      </w:r>
      <w:r w:rsidR="00C45D76" w:rsidRPr="0046583A">
        <w:t xml:space="preserve"> costly, time consuming and </w:t>
      </w:r>
      <w:r w:rsidR="00BE228A">
        <w:t>require</w:t>
      </w:r>
      <w:r w:rsidR="00BE228A" w:rsidRPr="0046583A">
        <w:t xml:space="preserve">s </w:t>
      </w:r>
      <w:r w:rsidR="00BE228A">
        <w:t xml:space="preserve">a </w:t>
      </w:r>
      <w:r w:rsidR="00C45D76" w:rsidRPr="0046583A">
        <w:t xml:space="preserve">trained operator, therefore the application of a cheaper, simpler, and sometimes faster uniaxial compaction tester (UCT) </w:t>
      </w:r>
      <w:r>
        <w:t>ha</w:t>
      </w:r>
      <w:r w:rsidR="00BE228A">
        <w:t>ve</w:t>
      </w:r>
      <w:r w:rsidR="00C45D76" w:rsidRPr="0046583A">
        <w:t xml:space="preserve"> </w:t>
      </w:r>
      <w:r>
        <w:t>often been suggested as an alternative</w:t>
      </w:r>
      <w:r w:rsidR="00C45D76" w:rsidRPr="0046583A">
        <w:t xml:space="preserve">. However, </w:t>
      </w:r>
      <w:r w:rsidR="00013135" w:rsidRPr="00CE11E5">
        <w:t>it</w:t>
      </w:r>
      <w:r w:rsidR="00013135">
        <w:t xml:space="preserve"> </w:t>
      </w:r>
      <w:r>
        <w:t>has been</w:t>
      </w:r>
      <w:r w:rsidR="00C45D76" w:rsidRPr="0046583A">
        <w:t xml:space="preserve"> known for many years that the results derived from the two methods are not </w:t>
      </w:r>
      <w:r>
        <w:t xml:space="preserve">necessarily </w:t>
      </w:r>
      <w:r w:rsidR="00C45D76" w:rsidRPr="0046583A">
        <w:t>the same</w:t>
      </w:r>
      <w:r>
        <w:t>,</w:t>
      </w:r>
      <w:r w:rsidR="00C45D76" w:rsidRPr="0046583A">
        <w:t xml:space="preserve"> due to the lower state of compaction attained </w:t>
      </w:r>
      <w:r>
        <w:t>in the traditional design of</w:t>
      </w:r>
      <w:r w:rsidR="00C45D76" w:rsidRPr="0046583A">
        <w:t xml:space="preserve"> UCT.</w:t>
      </w:r>
      <w:r w:rsidR="00013135">
        <w:t xml:space="preserve"> </w:t>
      </w:r>
      <w:r>
        <w:t xml:space="preserve">Additionally, the traditional design of UCT tends to give a wide </w:t>
      </w:r>
      <w:r w:rsidR="00121707">
        <w:t xml:space="preserve">scatter in the </w:t>
      </w:r>
      <w:r>
        <w:t>results. To overcome these</w:t>
      </w:r>
      <w:r w:rsidR="00C45D76" w:rsidRPr="0046583A">
        <w:t xml:space="preserve"> limitation</w:t>
      </w:r>
      <w:r>
        <w:t>s of the UCT</w:t>
      </w:r>
      <w:r w:rsidR="00C45D76" w:rsidRPr="0046583A">
        <w:t xml:space="preserve">, </w:t>
      </w:r>
      <w:r w:rsidR="00121707">
        <w:t>this work</w:t>
      </w:r>
      <w:r w:rsidR="00C45D76" w:rsidRPr="0046583A">
        <w:t xml:space="preserve"> developed an easy-to-use uniaxial tester in order to reduce the difference between flow properties reported by the two techniques. In this regard, flow functions of four </w:t>
      </w:r>
      <w:r w:rsidR="00BE228A">
        <w:t xml:space="preserve">powders in the </w:t>
      </w:r>
      <w:r w:rsidR="00C45D76" w:rsidRPr="0046583A">
        <w:t xml:space="preserve">cohesive and very cohesive </w:t>
      </w:r>
      <w:r w:rsidR="00BE228A">
        <w:t>range</w:t>
      </w:r>
      <w:r w:rsidR="00BE228A" w:rsidRPr="0046583A">
        <w:t xml:space="preserve"> </w:t>
      </w:r>
      <w:r w:rsidR="00C45D76" w:rsidRPr="0046583A">
        <w:t xml:space="preserve">were measured with shear testers, conventional uniaxial compaction tester (UCT) and the </w:t>
      </w:r>
      <w:r w:rsidR="00121707">
        <w:t>new</w:t>
      </w:r>
      <w:r w:rsidR="00C45D76" w:rsidRPr="0046583A">
        <w:t xml:space="preserve"> uniaxial tester at the University of Greenwich (</w:t>
      </w:r>
      <w:r w:rsidR="00121707">
        <w:t xml:space="preserve">“Greenwich Uniaxial Tester” or </w:t>
      </w:r>
      <w:r w:rsidR="00C45D76" w:rsidRPr="0046583A">
        <w:t>GUT).</w:t>
      </w:r>
      <w:r w:rsidR="00121707">
        <w:t xml:space="preserve"> </w:t>
      </w:r>
      <w:r w:rsidR="00C45D76" w:rsidRPr="0046583A">
        <w:t>A method in the style of Janssen approach for correcting wall friction effect on the compaction stress of UCT w</w:t>
      </w:r>
      <w:r w:rsidR="00121707">
        <w:t>as</w:t>
      </w:r>
      <w:r w:rsidR="00C45D76" w:rsidRPr="0046583A">
        <w:t xml:space="preserve"> applied.</w:t>
      </w:r>
      <w:r w:rsidR="00121707">
        <w:t xml:space="preserve"> </w:t>
      </w:r>
      <w:r w:rsidR="00C45D76" w:rsidRPr="0046583A">
        <w:t xml:space="preserve">Results showed the unconfined yield strength attained from GUT is in line with the results obtained from shear testers while the results from UCT are well below the shear tester results suggesting the </w:t>
      </w:r>
      <w:r w:rsidR="00121707">
        <w:t>advantage</w:t>
      </w:r>
      <w:r w:rsidR="00C45D76" w:rsidRPr="0046583A">
        <w:t xml:space="preserve"> of the </w:t>
      </w:r>
      <w:r w:rsidR="00121707">
        <w:t>new</w:t>
      </w:r>
      <w:r w:rsidR="00C45D76" w:rsidRPr="0046583A">
        <w:t xml:space="preserve"> GUT.</w:t>
      </w:r>
    </w:p>
    <w:p w14:paraId="08DA582A" w14:textId="77777777" w:rsidR="0046583A" w:rsidRDefault="0046583A" w:rsidP="0046583A">
      <w:pPr>
        <w:pStyle w:val="CETHeading1"/>
        <w:rPr>
          <w:lang w:val="en-GB"/>
        </w:rPr>
      </w:pPr>
      <w:r w:rsidRPr="00B57B36">
        <w:rPr>
          <w:lang w:val="en-GB"/>
        </w:rPr>
        <w:t>Introduction</w:t>
      </w:r>
    </w:p>
    <w:p w14:paraId="10F69E4D" w14:textId="6B46731D" w:rsidR="0046583A" w:rsidRPr="0046583A" w:rsidRDefault="0046583A" w:rsidP="009A4163">
      <w:pPr>
        <w:pStyle w:val="CETBodytext"/>
        <w:rPr>
          <w:rStyle w:val="Strong"/>
          <w:b w:val="0"/>
          <w:bCs w:val="0"/>
          <w:szCs w:val="18"/>
        </w:rPr>
      </w:pPr>
      <w:r w:rsidRPr="0046583A">
        <w:rPr>
          <w:rStyle w:val="Strong"/>
          <w:b w:val="0"/>
          <w:szCs w:val="18"/>
        </w:rPr>
        <w:t>It is estimated that 60% of products in chemical industry are manufactured as particulate solids and further 20% use powders as ingredients</w:t>
      </w:r>
      <w:r w:rsidR="00574C67">
        <w:rPr>
          <w:rStyle w:val="Strong"/>
          <w:b w:val="0"/>
          <w:szCs w:val="18"/>
        </w:rPr>
        <w:t xml:space="preserve"> </w:t>
      </w:r>
      <w:r w:rsidR="00574C67">
        <w:rPr>
          <w:rStyle w:val="Strong"/>
          <w:b w:val="0"/>
          <w:szCs w:val="18"/>
        </w:rPr>
        <w:fldChar w:fldCharType="begin" w:fldLock="1"/>
      </w:r>
      <w:r w:rsidR="00740C95">
        <w:rPr>
          <w:rStyle w:val="Strong"/>
          <w:b w:val="0"/>
          <w:szCs w:val="18"/>
        </w:rPr>
        <w:instrText>ADDIN CSL_CITATION {"citationItems":[{"id":"ITEM-1","itemData":{"author":[{"dropping-particle":"","family":"Tomasetta","given":"Igino","non-dropping-particle":"","parse-names":false,"suffix":""}],"id":"ITEM-1","issued":{"date-parts":[["2013"]]},"publisher":"University of Salerno","title":"The effect of temperature on flow properties of powders","type":"thesis"},"uris":["http://www.mendeley.com/documents/?uuid=fb7e8586-0966-37e1-93f4-9c1917f66235"]}],"mendeley":{"formattedCitation":"(Tomasetta 2013)","plainTextFormattedCitation":"(Tomasetta 2013)","previouslyFormattedCitation":"(Tomasetta 2013)"},"properties":{"noteIndex":0},"schema":"https://github.com/citation-style-language/schema/raw/master/csl-citation.json"}</w:instrText>
      </w:r>
      <w:r w:rsidR="00574C67">
        <w:rPr>
          <w:rStyle w:val="Strong"/>
          <w:b w:val="0"/>
          <w:szCs w:val="18"/>
        </w:rPr>
        <w:fldChar w:fldCharType="separate"/>
      </w:r>
      <w:r w:rsidR="00574C67" w:rsidRPr="00574C67">
        <w:rPr>
          <w:rStyle w:val="Strong"/>
          <w:b w:val="0"/>
          <w:noProof/>
          <w:szCs w:val="18"/>
        </w:rPr>
        <w:t>(Tomasetta 2013)</w:t>
      </w:r>
      <w:r w:rsidR="00574C67">
        <w:rPr>
          <w:rStyle w:val="Strong"/>
          <w:b w:val="0"/>
          <w:szCs w:val="18"/>
        </w:rPr>
        <w:fldChar w:fldCharType="end"/>
      </w:r>
      <w:r w:rsidRPr="0046583A">
        <w:rPr>
          <w:rStyle w:val="Strong"/>
          <w:b w:val="0"/>
          <w:szCs w:val="18"/>
        </w:rPr>
        <w:t xml:space="preserve">. All these materials </w:t>
      </w:r>
      <w:proofErr w:type="gramStart"/>
      <w:r w:rsidRPr="0046583A">
        <w:rPr>
          <w:rStyle w:val="Strong"/>
          <w:b w:val="0"/>
          <w:szCs w:val="18"/>
        </w:rPr>
        <w:t>have to</w:t>
      </w:r>
      <w:proofErr w:type="gramEnd"/>
      <w:r w:rsidRPr="0046583A">
        <w:rPr>
          <w:rStyle w:val="Strong"/>
          <w:b w:val="0"/>
          <w:szCs w:val="18"/>
        </w:rPr>
        <w:t xml:space="preserve"> be transported, conveyed, or handled. Therefore, the </w:t>
      </w:r>
      <w:r w:rsidR="00121707" w:rsidRPr="0046583A">
        <w:rPr>
          <w:rStyle w:val="Strong"/>
          <w:b w:val="0"/>
          <w:szCs w:val="18"/>
        </w:rPr>
        <w:t xml:space="preserve">characterization </w:t>
      </w:r>
      <w:r w:rsidR="00121707">
        <w:rPr>
          <w:rStyle w:val="Strong"/>
          <w:b w:val="0"/>
          <w:szCs w:val="18"/>
        </w:rPr>
        <w:t xml:space="preserve">of the flow behavior of </w:t>
      </w:r>
      <w:r w:rsidRPr="0046583A">
        <w:rPr>
          <w:rStyle w:val="Strong"/>
          <w:b w:val="0"/>
          <w:szCs w:val="18"/>
        </w:rPr>
        <w:t xml:space="preserve">powders plays an important role in industrial applications. </w:t>
      </w:r>
      <w:r w:rsidR="00121707">
        <w:rPr>
          <w:rStyle w:val="Strong"/>
          <w:b w:val="0"/>
          <w:szCs w:val="18"/>
        </w:rPr>
        <w:t>T</w:t>
      </w:r>
      <w:r w:rsidRPr="0046583A">
        <w:rPr>
          <w:rStyle w:val="Strong"/>
          <w:b w:val="0"/>
          <w:szCs w:val="18"/>
        </w:rPr>
        <w:t>he flow</w:t>
      </w:r>
      <w:r w:rsidR="00121707">
        <w:rPr>
          <w:rStyle w:val="Strong"/>
          <w:b w:val="0"/>
          <w:szCs w:val="18"/>
        </w:rPr>
        <w:t xml:space="preserve"> </w:t>
      </w:r>
      <w:r w:rsidR="002B5084">
        <w:rPr>
          <w:rStyle w:val="Strong"/>
          <w:b w:val="0"/>
          <w:szCs w:val="18"/>
        </w:rPr>
        <w:t>behavior</w:t>
      </w:r>
      <w:r w:rsidRPr="0046583A">
        <w:rPr>
          <w:rStyle w:val="Strong"/>
          <w:b w:val="0"/>
          <w:szCs w:val="18"/>
        </w:rPr>
        <w:t xml:space="preserve"> of a bulk solid </w:t>
      </w:r>
      <w:r w:rsidR="00121707">
        <w:rPr>
          <w:rStyle w:val="Strong"/>
          <w:b w:val="0"/>
          <w:szCs w:val="18"/>
        </w:rPr>
        <w:t>is dependent on the particle-particle interaction forces, however</w:t>
      </w:r>
      <w:r w:rsidR="00013135" w:rsidRPr="00831F19">
        <w:rPr>
          <w:rStyle w:val="Strong"/>
          <w:b w:val="0"/>
          <w:szCs w:val="18"/>
        </w:rPr>
        <w:t>,</w:t>
      </w:r>
      <w:r w:rsidR="00121707">
        <w:rPr>
          <w:rStyle w:val="Strong"/>
          <w:b w:val="0"/>
          <w:szCs w:val="18"/>
        </w:rPr>
        <w:t xml:space="preserve"> it </w:t>
      </w:r>
      <w:r w:rsidR="00BE228A">
        <w:rPr>
          <w:rStyle w:val="Strong"/>
          <w:b w:val="0"/>
          <w:szCs w:val="18"/>
        </w:rPr>
        <w:t xml:space="preserve">is </w:t>
      </w:r>
      <w:r w:rsidR="00121707">
        <w:rPr>
          <w:rStyle w:val="Strong"/>
          <w:b w:val="0"/>
          <w:szCs w:val="18"/>
        </w:rPr>
        <w:t>not sufficient to quantify</w:t>
      </w:r>
      <w:r w:rsidRPr="0046583A">
        <w:rPr>
          <w:rStyle w:val="Strong"/>
          <w:b w:val="0"/>
          <w:szCs w:val="18"/>
        </w:rPr>
        <w:t xml:space="preserve"> the particle-particle interaction</w:t>
      </w:r>
      <w:r w:rsidR="00121707">
        <w:rPr>
          <w:rStyle w:val="Strong"/>
          <w:b w:val="0"/>
          <w:szCs w:val="18"/>
        </w:rPr>
        <w:t xml:space="preserve"> alone because</w:t>
      </w:r>
      <w:r w:rsidRPr="0046583A">
        <w:rPr>
          <w:rStyle w:val="Strong"/>
          <w:b w:val="0"/>
          <w:szCs w:val="18"/>
        </w:rPr>
        <w:t xml:space="preserve"> particle size distribution, shape</w:t>
      </w:r>
      <w:r w:rsidR="00013135" w:rsidRPr="00831F19">
        <w:rPr>
          <w:rStyle w:val="Strong"/>
          <w:b w:val="0"/>
          <w:szCs w:val="18"/>
        </w:rPr>
        <w:t>,</w:t>
      </w:r>
      <w:r w:rsidRPr="0046583A">
        <w:rPr>
          <w:rStyle w:val="Strong"/>
          <w:b w:val="0"/>
          <w:szCs w:val="18"/>
        </w:rPr>
        <w:t xml:space="preserve"> and surface properties of particles </w:t>
      </w:r>
      <w:r w:rsidR="00121707">
        <w:rPr>
          <w:rStyle w:val="Strong"/>
          <w:b w:val="0"/>
          <w:szCs w:val="18"/>
        </w:rPr>
        <w:t xml:space="preserve">also each play a part, and their influences </w:t>
      </w:r>
      <w:r w:rsidRPr="0046583A">
        <w:rPr>
          <w:rStyle w:val="Strong"/>
          <w:b w:val="0"/>
          <w:szCs w:val="18"/>
        </w:rPr>
        <w:t xml:space="preserve">are difficult to correctly evaluate </w:t>
      </w:r>
      <w:r w:rsidR="00775B61">
        <w:rPr>
          <w:rStyle w:val="Strong"/>
          <w:b w:val="0"/>
          <w:szCs w:val="18"/>
        </w:rPr>
        <w:fldChar w:fldCharType="begin" w:fldLock="1"/>
      </w:r>
      <w:r w:rsidR="00AD173B">
        <w:rPr>
          <w:rStyle w:val="Strong"/>
          <w:b w:val="0"/>
          <w:szCs w:val="18"/>
        </w:rPr>
        <w:instrText>ADDIN CSL_CITATION {"citationItems":[{"id":"ITEM-1","itemData":{"DOI":"10.1021/acs.iecr.7b02241","ISSN":"0888-5885","abstract":"Dust is released from a mechanically vibrated bed of cohesive powders aerated close to the minimum for fluidization. The materials tested were silica and potato starch. The effect of both vibration intensity and vibration frequency on dust formation are verified, and a model to account for these two variables has been developed. A dimensionless dust release parameter has been defined and calculated from the experimental results. This parameter is able to explain the role of the acceleration due to vibration and of cohesive interparticle forces, also accounting for the magnification effects of acceleration intensity close to resonance conditions. However, the same parameter is unable to fully account for changes in dust emission induced by fluidized bed bubbling promoted by vibration frequencies close to resonance. Without considering these effects, frequency determines a reduction of dust release that should be explained by introducing some effects other than those considered in our model.","author":[{"dropping-particle":"","family":"Salehi","given":"Hamid","non-dropping-particle":"","parse-names":false,"suffix":""},{"dropping-particle":"","family":"Lotrecchiano","given":"Nicoletta","non-dropping-particle":"","parse-names":false,"suffix":""},{"dropping-particle":"","family":"Barletta","given":"Diego","non-dropping-particle":"","parse-names":false,"suffix":""},{"dropping-particle":"","family":"Poletto","given":"Massimo","non-dropping-particle":"","parse-names":false,"suffix":""}],"container-title":"Industrial &amp; Engineering Chemistry Research","id":"ITEM-1","issue":"43","issued":{"date-parts":[["2017","11","23"]]},"page":"12326-12336","publisher":"American Chemical Society","title":"Dust Release from Aggregative Cohesive Powders Subjected to Vibration","type":"article-journal","volume":"56"},"uris":["http://www.mendeley.com/documents/?uuid=32c1c83c-e4dc-38c6-9747-08c7101c0d42"]},{"id":"ITEM-2","itemData":{"DOI":"10.3303/CET1543129","ISBN":"9788895608341","ISSN":"22839216","abstract":"Copyright © 2015, AIDIC Servizi S.r.l. The process of dust release from aggregative cohesive powders under the action of mechanical vibration is studied. Beds of cohesive Potato Starch and Silica powders at fixed heights were vertically vibrated in a column in which vibration, frequency and acceleration levels can be independently set. Acceleration was changed with acceleration gravity ratio (a/g) values ranging between 5 and 9, while frequencies were set at 70 and 120 Hz. Vertical air flow rates through the bed were used to simulate air entrainment. Air in the head space above the bed was extracted and filtered in order to quantify the released dust rates. Results of these experiments are discussed and analyzed with reference to both the aggregative behavior of these powders and the inter-particle forces estimated from the bulk flow properties measured with conventional and standardized powder flow testers. A good relationship is found between the natural tendency of these powders to generate aggregates, the inter-particle forces and applied acceleration levels. Better insight of the physics is required to understand the effect of frequency on the dustiness of these powders.","author":[{"dropping-particle":"","family":"Salehi Kahrizsangi","given":"H.","non-dropping-particle":"","parse-names":false,"suffix":""},{"dropping-particle":"","family":"Sofia","given":"D.","non-dropping-particle":"","parse-names":false,"suffix":""},{"dropping-particle":"","family":"Barletta","given":"D.","non-dropping-particle":"","parse-names":false,"suffix":""},{"dropping-particle":"","family":"Poletto","given":"M.","non-dropping-particle":"","parse-names":false,"suffix":""}],"container-title":"Chemical Engineering Transactions","id":"ITEM-2","issued":{"date-parts":[["2015"]]},"title":"Dust generation in vibrated cohesive powders","type":"article-journal","volume":"43"},"uris":["http://www.mendeley.com/documents/?uuid=6b641112-542d-3649-81c0-f418ede29bbc"]}],"mendeley":{"formattedCitation":"(Hamid Salehi, Lotrecchiano, et al. 2017; Salehi Kahrizsangi et al. 2015)","plainTextFormattedCitation":"(Hamid Salehi, Lotrecchiano, et al. 2017; Salehi Kahrizsangi et al. 2015)","previouslyFormattedCitation":"(Hamid Salehi, Lotrecchiano, et al. 2017; Salehi Kahrizsangi et al. 2015)"},"properties":{"noteIndex":0},"schema":"https://github.com/citation-style-language/schema/raw/master/csl-citation.json"}</w:instrText>
      </w:r>
      <w:r w:rsidR="00775B61">
        <w:rPr>
          <w:rStyle w:val="Strong"/>
          <w:b w:val="0"/>
          <w:szCs w:val="18"/>
        </w:rPr>
        <w:fldChar w:fldCharType="separate"/>
      </w:r>
      <w:r w:rsidR="00AD173B" w:rsidRPr="00AD173B">
        <w:rPr>
          <w:rStyle w:val="Strong"/>
          <w:b w:val="0"/>
          <w:noProof/>
          <w:szCs w:val="18"/>
        </w:rPr>
        <w:t>(Hamid Salehi, Lotrecchiano, et al. 2017; Salehi Kahrizsangi et al. 2015)</w:t>
      </w:r>
      <w:r w:rsidR="00775B61">
        <w:rPr>
          <w:rStyle w:val="Strong"/>
          <w:b w:val="0"/>
          <w:szCs w:val="18"/>
        </w:rPr>
        <w:fldChar w:fldCharType="end"/>
      </w:r>
      <w:r w:rsidRPr="0046583A">
        <w:rPr>
          <w:rStyle w:val="Strong"/>
          <w:b w:val="0"/>
          <w:szCs w:val="18"/>
        </w:rPr>
        <w:t>. A</w:t>
      </w:r>
      <w:r w:rsidR="00121707">
        <w:rPr>
          <w:rStyle w:val="Strong"/>
          <w:b w:val="0"/>
          <w:szCs w:val="18"/>
        </w:rPr>
        <w:t xml:space="preserve"> more practical</w:t>
      </w:r>
      <w:r w:rsidRPr="0046583A">
        <w:rPr>
          <w:rStyle w:val="Strong"/>
          <w:b w:val="0"/>
          <w:szCs w:val="18"/>
        </w:rPr>
        <w:t xml:space="preserve"> way to </w:t>
      </w:r>
      <w:r w:rsidR="00121707">
        <w:rPr>
          <w:rStyle w:val="Strong"/>
          <w:b w:val="0"/>
          <w:szCs w:val="18"/>
        </w:rPr>
        <w:t xml:space="preserve">approach the problem of </w:t>
      </w:r>
      <w:r w:rsidRPr="0046583A">
        <w:rPr>
          <w:rStyle w:val="Strong"/>
          <w:b w:val="0"/>
          <w:szCs w:val="18"/>
        </w:rPr>
        <w:t>describ</w:t>
      </w:r>
      <w:r w:rsidR="00121707">
        <w:rPr>
          <w:rStyle w:val="Strong"/>
          <w:b w:val="0"/>
          <w:szCs w:val="18"/>
        </w:rPr>
        <w:t>ing</w:t>
      </w:r>
      <w:r w:rsidRPr="0046583A">
        <w:rPr>
          <w:rStyle w:val="Strong"/>
          <w:b w:val="0"/>
          <w:szCs w:val="18"/>
        </w:rPr>
        <w:t xml:space="preserve"> the </w:t>
      </w:r>
      <w:r w:rsidR="00121707">
        <w:rPr>
          <w:rStyle w:val="Strong"/>
          <w:b w:val="0"/>
          <w:szCs w:val="18"/>
        </w:rPr>
        <w:t xml:space="preserve">flow </w:t>
      </w:r>
      <w:r w:rsidRPr="0046583A">
        <w:rPr>
          <w:rStyle w:val="Strong"/>
          <w:b w:val="0"/>
          <w:szCs w:val="18"/>
        </w:rPr>
        <w:t>behavior of bulk solid is to consider it as a continuum medium. In this approach instead of forces between individual particles, stresses are regarded on boundary areas of volume elements. In continuum mechanics approach, the stress distribution inside a bulk solid is described by using the Mohr–Coulomb analysis, according to which the local state of stresses is represented by Mohr's circle on normal stress, </w:t>
      </w:r>
      <w:r w:rsidRPr="0046583A">
        <w:rPr>
          <w:rStyle w:val="Strong"/>
          <w:b w:val="0"/>
          <w:i/>
          <w:szCs w:val="18"/>
        </w:rPr>
        <w:t>σ</w:t>
      </w:r>
      <w:r w:rsidRPr="0046583A">
        <w:rPr>
          <w:rStyle w:val="Strong"/>
          <w:b w:val="0"/>
          <w:szCs w:val="18"/>
        </w:rPr>
        <w:t>, and </w:t>
      </w:r>
      <w:hyperlink r:id="rId10" w:tooltip="Learn more about shear stress" w:history="1">
        <w:r w:rsidRPr="0046583A">
          <w:rPr>
            <w:rStyle w:val="Strong"/>
            <w:b w:val="0"/>
            <w:szCs w:val="18"/>
          </w:rPr>
          <w:t>shear stress</w:t>
        </w:r>
      </w:hyperlink>
      <w:r w:rsidRPr="0046583A">
        <w:rPr>
          <w:rStyle w:val="Strong"/>
          <w:b w:val="0"/>
          <w:szCs w:val="18"/>
        </w:rPr>
        <w:t>, </w:t>
      </w:r>
      <w:r w:rsidRPr="0046583A">
        <w:rPr>
          <w:rStyle w:val="Strong"/>
          <w:b w:val="0"/>
          <w:i/>
          <w:szCs w:val="18"/>
        </w:rPr>
        <w:t>τ</w:t>
      </w:r>
      <w:r w:rsidRPr="0046583A">
        <w:rPr>
          <w:rStyle w:val="Strong"/>
          <w:b w:val="0"/>
          <w:szCs w:val="18"/>
        </w:rPr>
        <w:t>, plane. The intersection of the Mohr's</w:t>
      </w:r>
      <w:r w:rsidRPr="0046583A">
        <w:rPr>
          <w:rStyle w:val="Strong"/>
          <w:b w:val="0"/>
          <w:bCs w:val="0"/>
          <w:szCs w:val="18"/>
        </w:rPr>
        <w:t xml:space="preserve"> circle with the normal stress, </w:t>
      </w:r>
      <w:r w:rsidRPr="0046583A">
        <w:rPr>
          <w:rStyle w:val="Strong"/>
          <w:b w:val="0"/>
          <w:i/>
          <w:szCs w:val="18"/>
        </w:rPr>
        <w:t>σ</w:t>
      </w:r>
      <w:r w:rsidRPr="0046583A">
        <w:rPr>
          <w:rStyle w:val="Strong"/>
          <w:b w:val="0"/>
          <w:szCs w:val="18"/>
        </w:rPr>
        <w:t>, ax</w:t>
      </w:r>
      <w:r w:rsidR="008F3A5E">
        <w:rPr>
          <w:rStyle w:val="Strong"/>
          <w:b w:val="0"/>
          <w:szCs w:val="18"/>
        </w:rPr>
        <w:t>is</w:t>
      </w:r>
      <w:r w:rsidRPr="0046583A">
        <w:rPr>
          <w:rStyle w:val="Strong"/>
          <w:b w:val="0"/>
          <w:szCs w:val="18"/>
        </w:rPr>
        <w:t xml:space="preserve"> determine</w:t>
      </w:r>
      <w:r w:rsidR="008F3A5E">
        <w:rPr>
          <w:rStyle w:val="Strong"/>
          <w:b w:val="0"/>
          <w:szCs w:val="18"/>
        </w:rPr>
        <w:t>s</w:t>
      </w:r>
      <w:r w:rsidRPr="0046583A">
        <w:rPr>
          <w:rStyle w:val="Strong"/>
          <w:b w:val="0"/>
          <w:szCs w:val="18"/>
        </w:rPr>
        <w:t xml:space="preserve"> the </w:t>
      </w:r>
      <w:r w:rsidRPr="0046583A">
        <w:t>failure normal stress</w:t>
      </w:r>
      <w:r w:rsidRPr="0046583A">
        <w:rPr>
          <w:b/>
        </w:rPr>
        <w:t>,</w:t>
      </w:r>
      <w:r w:rsidRPr="0046583A">
        <w:rPr>
          <w:rStyle w:val="Strong"/>
          <w:b w:val="0"/>
          <w:szCs w:val="18"/>
        </w:rPr>
        <w:t xml:space="preserve"> </w:t>
      </w:r>
      <w:proofErr w:type="spellStart"/>
      <w:r w:rsidRPr="0046583A">
        <w:rPr>
          <w:rStyle w:val="Strong"/>
          <w:b w:val="0"/>
          <w:i/>
          <w:szCs w:val="18"/>
        </w:rPr>
        <w:t>σ</w:t>
      </w:r>
      <w:r w:rsidRPr="0046583A">
        <w:rPr>
          <w:rStyle w:val="Strong"/>
          <w:b w:val="0"/>
          <w:szCs w:val="18"/>
          <w:vertAlign w:val="subscript"/>
        </w:rPr>
        <w:t>c</w:t>
      </w:r>
      <w:proofErr w:type="spellEnd"/>
      <w:r w:rsidRPr="0046583A">
        <w:rPr>
          <w:rStyle w:val="Strong"/>
          <w:b w:val="0"/>
          <w:szCs w:val="18"/>
        </w:rPr>
        <w:t>,</w:t>
      </w:r>
      <w:r w:rsidRPr="0046583A">
        <w:rPr>
          <w:rStyle w:val="Strong"/>
          <w:b w:val="0"/>
          <w:szCs w:val="18"/>
          <w:vertAlign w:val="subscript"/>
        </w:rPr>
        <w:t xml:space="preserve"> </w:t>
      </w:r>
      <w:r w:rsidRPr="0046583A">
        <w:rPr>
          <w:rStyle w:val="Strong"/>
          <w:b w:val="0"/>
          <w:szCs w:val="18"/>
        </w:rPr>
        <w:t xml:space="preserve">as well as </w:t>
      </w:r>
      <w:r w:rsidRPr="0046583A">
        <w:t>major consolidation stress</w:t>
      </w:r>
      <w:r w:rsidRPr="0046583A">
        <w:rPr>
          <w:rStyle w:val="Strong"/>
          <w:b w:val="0"/>
          <w:szCs w:val="18"/>
        </w:rPr>
        <w:t xml:space="preserve">, </w:t>
      </w:r>
      <w:r w:rsidRPr="0046583A">
        <w:rPr>
          <w:rStyle w:val="Strong"/>
          <w:b w:val="0"/>
          <w:i/>
          <w:szCs w:val="18"/>
        </w:rPr>
        <w:t>σ</w:t>
      </w:r>
      <w:r w:rsidRPr="0046583A">
        <w:rPr>
          <w:rStyle w:val="Strong"/>
          <w:b w:val="0"/>
          <w:szCs w:val="18"/>
          <w:vertAlign w:val="subscript"/>
        </w:rPr>
        <w:t>1</w:t>
      </w:r>
      <w:r w:rsidR="00AD173B">
        <w:rPr>
          <w:rStyle w:val="Strong"/>
          <w:b w:val="0"/>
          <w:szCs w:val="18"/>
          <w:vertAlign w:val="subscript"/>
        </w:rPr>
        <w:t xml:space="preserve"> </w:t>
      </w:r>
      <w:r w:rsidR="00AD173B">
        <w:rPr>
          <w:rStyle w:val="Strong"/>
          <w:b w:val="0"/>
          <w:szCs w:val="18"/>
          <w:vertAlign w:val="subscript"/>
        </w:rPr>
        <w:fldChar w:fldCharType="begin" w:fldLock="1"/>
      </w:r>
      <w:r w:rsidR="00F7195B">
        <w:rPr>
          <w:rStyle w:val="Strong"/>
          <w:b w:val="0"/>
          <w:szCs w:val="18"/>
          <w:vertAlign w:val="subscript"/>
        </w:rPr>
        <w:instrText>ADDIN CSL_CITATION {"citationItems":[{"id":"ITEM-1","itemData":{"DOI":"10.1016/j.biombioe.2018.11.023","ISSN":"09619534","author":[{"dropping-particle":"","family":"Salehi","given":"Hamid","non-dropping-particle":"","parse-names":false,"suffix":""},{"dropping-particle":"","family":"Poletto","given":"Massimo","non-dropping-particle":"","parse-names":false,"suffix":""},{"dropping-particle":"","family":"Barletta","given":"Diego","non-dropping-particle":"","parse-names":false,"suffix":""},{"dropping-particle":"","family":"Larsson","given":"Sylvia H.","non-dropping-particle":"","parse-names":false,"suffix":""}],"container-title":"Biomass and Bioenergy","id":"ITEM-1","issued":{"date-parts":[["2019","1"]]},"page":"211-218","title":"Predicting the silo discharge behavior of wood chips - A choice of method","type":"article-journal","volume":"120"},"uris":["http://www.mendeley.com/documents/?uuid=f9425455-a8f7-3e8b-af9d-0f9bf6a30e05"]}],"mendeley":{"formattedCitation":"(Salehi, Poletto, et al. 2019)","plainTextFormattedCitation":"(Salehi, Poletto, et al. 2019)","previouslyFormattedCitation":"(Salehi et al. 2019)"},"properties":{"noteIndex":0},"schema":"https://github.com/citation-style-language/schema/raw/master/csl-citation.json"}</w:instrText>
      </w:r>
      <w:r w:rsidR="00AD173B">
        <w:rPr>
          <w:rStyle w:val="Strong"/>
          <w:b w:val="0"/>
          <w:szCs w:val="18"/>
          <w:vertAlign w:val="subscript"/>
        </w:rPr>
        <w:fldChar w:fldCharType="separate"/>
      </w:r>
      <w:r w:rsidR="00F7195B" w:rsidRPr="00F7195B">
        <w:rPr>
          <w:rStyle w:val="Strong"/>
          <w:b w:val="0"/>
          <w:noProof/>
          <w:szCs w:val="18"/>
        </w:rPr>
        <w:t>(Salehi, Poletto, et al. 2019)</w:t>
      </w:r>
      <w:r w:rsidR="00AD173B">
        <w:rPr>
          <w:rStyle w:val="Strong"/>
          <w:b w:val="0"/>
          <w:szCs w:val="18"/>
          <w:vertAlign w:val="subscript"/>
        </w:rPr>
        <w:fldChar w:fldCharType="end"/>
      </w:r>
      <w:r w:rsidRPr="0046583A">
        <w:rPr>
          <w:rStyle w:val="Strong"/>
          <w:b w:val="0"/>
          <w:szCs w:val="18"/>
        </w:rPr>
        <w:t xml:space="preserve">. The flow properties of powder </w:t>
      </w:r>
      <w:r w:rsidR="00C82976">
        <w:rPr>
          <w:rStyle w:val="Strong"/>
          <w:b w:val="0"/>
          <w:szCs w:val="18"/>
        </w:rPr>
        <w:t>are</w:t>
      </w:r>
      <w:r w:rsidRPr="0046583A">
        <w:rPr>
          <w:rStyle w:val="Strong"/>
          <w:b w:val="0"/>
          <w:szCs w:val="18"/>
        </w:rPr>
        <w:t xml:space="preserve"> usually reported by using the ratio between </w:t>
      </w:r>
      <w:proofErr w:type="spellStart"/>
      <w:r w:rsidRPr="0046583A">
        <w:rPr>
          <w:rStyle w:val="Strong"/>
          <w:b w:val="0"/>
          <w:i/>
          <w:szCs w:val="18"/>
        </w:rPr>
        <w:t>σ</w:t>
      </w:r>
      <w:r w:rsidRPr="0046583A">
        <w:rPr>
          <w:rStyle w:val="Strong"/>
          <w:b w:val="0"/>
          <w:szCs w:val="18"/>
          <w:vertAlign w:val="subscript"/>
        </w:rPr>
        <w:t>c</w:t>
      </w:r>
      <w:proofErr w:type="spellEnd"/>
      <w:r w:rsidRPr="0046583A">
        <w:rPr>
          <w:rStyle w:val="Strong"/>
          <w:b w:val="0"/>
          <w:szCs w:val="18"/>
        </w:rPr>
        <w:t xml:space="preserve"> and </w:t>
      </w:r>
      <w:r w:rsidRPr="0046583A">
        <w:rPr>
          <w:rStyle w:val="Strong"/>
          <w:b w:val="0"/>
          <w:i/>
          <w:szCs w:val="18"/>
        </w:rPr>
        <w:t>σ</w:t>
      </w:r>
      <w:r w:rsidRPr="0046583A">
        <w:rPr>
          <w:rStyle w:val="Strong"/>
          <w:b w:val="0"/>
          <w:szCs w:val="18"/>
          <w:vertAlign w:val="subscript"/>
        </w:rPr>
        <w:t>1</w:t>
      </w:r>
      <w:r w:rsidRPr="0046583A">
        <w:rPr>
          <w:rStyle w:val="Strong"/>
          <w:b w:val="0"/>
          <w:szCs w:val="18"/>
        </w:rPr>
        <w:t xml:space="preserve">, which is called </w:t>
      </w:r>
      <w:r w:rsidR="00C82976">
        <w:rPr>
          <w:rStyle w:val="Strong"/>
          <w:b w:val="0"/>
          <w:szCs w:val="18"/>
        </w:rPr>
        <w:t xml:space="preserve">the </w:t>
      </w:r>
      <w:r w:rsidRPr="0046583A">
        <w:rPr>
          <w:rStyle w:val="Strong"/>
          <w:b w:val="0"/>
          <w:szCs w:val="18"/>
        </w:rPr>
        <w:t xml:space="preserve">flow function </w:t>
      </w:r>
      <w:r w:rsidR="00166DFD" w:rsidRPr="002B5084">
        <w:rPr>
          <w:rStyle w:val="Strong"/>
          <w:b w:val="0"/>
          <w:szCs w:val="18"/>
        </w:rPr>
        <w:fldChar w:fldCharType="begin" w:fldLock="1"/>
      </w:r>
      <w:r w:rsidR="00166DFD" w:rsidRPr="002B5084">
        <w:rPr>
          <w:rStyle w:val="Strong"/>
          <w:b w:val="0"/>
          <w:szCs w:val="18"/>
        </w:rPr>
        <w:instrText>ADDIN CSL_CITATION {"citationItems":[{"id":"ITEM-1","itemData":{"ISBN":"9783540737674","abstract":"The book concentrates on powder flow properties, their measurement and applications. These topics are explained starting from the interactions between individual particles up to the design of silos. A wide range of problems are discussed -- such as flow obstructions, segregation, and vibrations. The goal is to provide a deeper understanding of the powder flow, and to show practical solutions. In the first part the fundamentals of bulk solids flow are outlined: particle-particle interactions, stress, friction, strength, density, flow properties and methods of measurement, shear testers and other test procedures, specific properties of powders and how they are influenced by moisture, temperature, and flow agents. The second part deals with the application of the flow properties in the design of properly working bulk solid containers like bins, silos, and hoppers. Other topics include: the technical design of silo walls, feeders, discharge aids, inserts, the assessment of stresses in silos, segregation and how to avoid it, and vibrations or shocks occurring in silos. Introduction -- Fundementals -- Flow properties of bulk solids -- Practical determination of flow properties -- A more detailed look at properties of bulk solids -- Discussion of testers and test procedures -- Properties exhibited by some bulk solids -- Examples of measured flow properties -- Stresses -- Silo design for flow -- Silo configurations -- Discharge of bulk solids -- Segregation -- Silo quaking and silo honking -- Sample problems and solutions -- Symbols -- References -- Index.","author":[{"dropping-particle":"","family":"Schulze","given":"Dietmar","non-dropping-particle":"","parse-names":false,"suffix":""}],"id":"ITEM-1","issued":{"date-parts":[["2008"]]},"number-of-pages":"511","publisher":"Springer","title":"Powders and bulk solids : behavior, characterization, storage and flow","type":"book"},"uris":["http://www.mendeley.com/documents/?uuid=8f338a26-1495-3751-aeaa-3b7184e6b9c0"]}],"mendeley":{"formattedCitation":"(Schulze 2008)","plainTextFormattedCitation":"(Schulze 2008)","previouslyFormattedCitation":"(Schulze 2008)"},"properties":{"noteIndex":0},"schema":"https://github.com/citation-style-language/schema/raw/master/csl-citation.json"}</w:instrText>
      </w:r>
      <w:r w:rsidR="00166DFD" w:rsidRPr="002B5084">
        <w:rPr>
          <w:rStyle w:val="Strong"/>
          <w:b w:val="0"/>
          <w:szCs w:val="18"/>
        </w:rPr>
        <w:fldChar w:fldCharType="separate"/>
      </w:r>
      <w:r w:rsidR="00166DFD" w:rsidRPr="002B5084">
        <w:rPr>
          <w:rStyle w:val="Strong"/>
          <w:b w:val="0"/>
          <w:noProof/>
          <w:szCs w:val="18"/>
        </w:rPr>
        <w:t>(Schulze 2008)</w:t>
      </w:r>
      <w:r w:rsidR="00166DFD" w:rsidRPr="002B5084">
        <w:rPr>
          <w:rStyle w:val="Strong"/>
          <w:b w:val="0"/>
          <w:szCs w:val="18"/>
        </w:rPr>
        <w:fldChar w:fldCharType="end"/>
      </w:r>
      <w:r w:rsidR="00BE228A" w:rsidRPr="002B5084">
        <w:rPr>
          <w:rStyle w:val="Strong"/>
          <w:b w:val="0"/>
          <w:szCs w:val="18"/>
        </w:rPr>
        <w:t>.</w:t>
      </w:r>
    </w:p>
    <w:p w14:paraId="51CF499F" w14:textId="58154696" w:rsidR="00164C83" w:rsidRDefault="0046583A" w:rsidP="009A4163">
      <w:pPr>
        <w:pStyle w:val="CETBodytext"/>
      </w:pPr>
      <w:r w:rsidRPr="0046583A">
        <w:rPr>
          <w:rStyle w:val="Strong"/>
          <w:b w:val="0"/>
          <w:szCs w:val="18"/>
        </w:rPr>
        <w:t>The</w:t>
      </w:r>
      <w:r w:rsidR="00164C83">
        <w:rPr>
          <w:rStyle w:val="Strong"/>
          <w:b w:val="0"/>
          <w:szCs w:val="18"/>
        </w:rPr>
        <w:t xml:space="preserve"> most trusted means of producing this </w:t>
      </w:r>
      <w:r w:rsidR="00100D3F">
        <w:rPr>
          <w:rStyle w:val="Strong"/>
          <w:b w:val="0"/>
          <w:szCs w:val="18"/>
        </w:rPr>
        <w:t xml:space="preserve">flow function </w:t>
      </w:r>
      <w:r w:rsidR="00164C83">
        <w:rPr>
          <w:rStyle w:val="Strong"/>
          <w:b w:val="0"/>
          <w:szCs w:val="18"/>
        </w:rPr>
        <w:t>is to use a direct shear tester, there are</w:t>
      </w:r>
      <w:r w:rsidRPr="0046583A">
        <w:rPr>
          <w:rStyle w:val="Strong"/>
          <w:b w:val="0"/>
          <w:szCs w:val="18"/>
        </w:rPr>
        <w:t xml:space="preserve"> several </w:t>
      </w:r>
      <w:r w:rsidR="00164C83">
        <w:rPr>
          <w:rStyle w:val="Strong"/>
          <w:b w:val="0"/>
          <w:szCs w:val="18"/>
        </w:rPr>
        <w:t xml:space="preserve">such </w:t>
      </w:r>
      <w:r w:rsidRPr="0046583A">
        <w:rPr>
          <w:rStyle w:val="Strong"/>
          <w:b w:val="0"/>
          <w:szCs w:val="18"/>
        </w:rPr>
        <w:t>testers available in market to measure flow function of bulk materials, e.</w:t>
      </w:r>
      <w:r w:rsidR="00164C83">
        <w:rPr>
          <w:rStyle w:val="Strong"/>
          <w:b w:val="0"/>
          <w:szCs w:val="18"/>
        </w:rPr>
        <w:t>g.</w:t>
      </w:r>
      <w:r w:rsidRPr="0046583A">
        <w:rPr>
          <w:rStyle w:val="Strong"/>
          <w:b w:val="0"/>
          <w:szCs w:val="18"/>
        </w:rPr>
        <w:t xml:space="preserve"> </w:t>
      </w:r>
      <w:proofErr w:type="spellStart"/>
      <w:r w:rsidRPr="0046583A">
        <w:rPr>
          <w:rStyle w:val="Strong"/>
          <w:b w:val="0"/>
          <w:szCs w:val="18"/>
        </w:rPr>
        <w:t>Jenike</w:t>
      </w:r>
      <w:proofErr w:type="spellEnd"/>
      <w:r w:rsidRPr="0046583A">
        <w:rPr>
          <w:rStyle w:val="Strong"/>
          <w:b w:val="0"/>
          <w:szCs w:val="18"/>
        </w:rPr>
        <w:t xml:space="preserve"> shear tester</w:t>
      </w:r>
      <w:r w:rsidRPr="0046583A">
        <w:rPr>
          <w:rStyle w:val="Strong"/>
          <w:b w:val="0"/>
          <w:bCs w:val="0"/>
          <w:szCs w:val="18"/>
        </w:rPr>
        <w:t xml:space="preserve"> </w:t>
      </w:r>
      <w:r w:rsidRPr="0046583A">
        <w:rPr>
          <w:rStyle w:val="Strong"/>
          <w:b w:val="0"/>
          <w:bCs w:val="0"/>
          <w:szCs w:val="18"/>
        </w:rPr>
        <w:fldChar w:fldCharType="begin" w:fldLock="1"/>
      </w:r>
      <w:r w:rsidRPr="0046583A">
        <w:rPr>
          <w:rStyle w:val="Strong"/>
          <w:b w:val="0"/>
          <w:bCs w:val="0"/>
          <w:szCs w:val="18"/>
        </w:rPr>
        <w:instrText>ADDIN CSL_CITATION {"citationItems":[{"id":"ITEM-1","itemData":{"ISBN":"9783540737674","abstract":"The book concentrates on powder flow properties, their measurement and applications. These topics are explained starting from the interactions between individual particles up to the design of silos. A wide range of problems are discussed -- such as flow obstructions, segregation, and vibrations. The goal is to provide a deeper understanding of the powder flow, and to show practical solutions. In the first part the fundamentals of bulk solids flow are outlined: particle-particle interactions, stress, friction, strength, density, flow properties and methods of measurement, shear testers and other test procedures, specific properties of powders and how they are influenced by moisture, temperature, and flow agents. The second part deals with the application of the flow properties in the design of properly working bulk solid containers like bins, silos, and hoppers. Other topics include: the technical design of silo walls, feeders, discharge aids, inserts, the assessment of stresses in silos, segregation and how to avoid it, and vibrations or shocks occurring in silos. Introduction -- Fundementals -- Flow properties of bulk solids -- Practical determination of flow properties -- A more detailed look at properties of bulk solids -- Discussion of testers and test procedures -- Properties exhibited by some bulk solids -- Examples of measured flow properties -- Stresses -- Silo design for flow -- Silo configurations -- Discharge of bulk solids -- Segregation -- Silo quaking and silo honking -- Sample problems and solutions -- Symbols -- References -- Index.","author":[{"dropping-particle":"","family":"Schulze","given":"Dietmar","non-dropping-particle":"","parse-names":false,"suffix":""}],"id":"ITEM-1","issued":{"date-parts":[["2008"]]},"number-of-pages":"511","publisher":"Springer","title":"Powders and bulk solids : behavior, characterization, storage and flow","type":"book"},"uris":["http://www.mendeley.com/documents/?uuid=8f338a26-1495-3751-aeaa-3b7184e6b9c0"]}],"mendeley":{"formattedCitation":"(Schulze 2008)","plainTextFormattedCitation":"(Schulze 2008)","previouslyFormattedCitation":"(Schulze 2008)"},"properties":{"noteIndex":0},"schema":"https://github.com/citation-style-language/schema/raw/master/csl-citation.json"}</w:instrText>
      </w:r>
      <w:r w:rsidRPr="0046583A">
        <w:rPr>
          <w:rStyle w:val="Strong"/>
          <w:b w:val="0"/>
          <w:bCs w:val="0"/>
          <w:szCs w:val="18"/>
        </w:rPr>
        <w:fldChar w:fldCharType="separate"/>
      </w:r>
      <w:r w:rsidRPr="0046583A">
        <w:rPr>
          <w:rStyle w:val="Strong"/>
          <w:b w:val="0"/>
          <w:bCs w:val="0"/>
          <w:noProof/>
          <w:szCs w:val="18"/>
        </w:rPr>
        <w:t>(Schulze 2008)</w:t>
      </w:r>
      <w:r w:rsidRPr="0046583A">
        <w:rPr>
          <w:rStyle w:val="Strong"/>
          <w:b w:val="0"/>
          <w:bCs w:val="0"/>
          <w:szCs w:val="18"/>
        </w:rPr>
        <w:fldChar w:fldCharType="end"/>
      </w:r>
      <w:r w:rsidRPr="0046583A">
        <w:rPr>
          <w:rStyle w:val="Strong"/>
          <w:b w:val="0"/>
          <w:szCs w:val="18"/>
        </w:rPr>
        <w:t xml:space="preserve">, Schulze shear tester </w:t>
      </w:r>
      <w:r w:rsidRPr="0046583A">
        <w:rPr>
          <w:rStyle w:val="Strong"/>
          <w:b w:val="0"/>
          <w:bCs w:val="0"/>
          <w:szCs w:val="18"/>
        </w:rPr>
        <w:fldChar w:fldCharType="begin" w:fldLock="1"/>
      </w:r>
      <w:r w:rsidRPr="0046583A">
        <w:rPr>
          <w:rStyle w:val="Strong"/>
          <w:b w:val="0"/>
          <w:bCs w:val="0"/>
          <w:szCs w:val="18"/>
        </w:rPr>
        <w:instrText>ADDIN CSL_CITATION {"citationItems":[{"id":"ITEM-1","itemData":{"ISBN":"9783540737674","abstract":"The book concentrates on powder flow properties, their measurement and applications. These topics are explained starting from the interactions between individual particles up to the design of silos. A wide range of problems are discussed -- such as flow obstructions, segregation, and vibrations. The goal is to provide a deeper understanding of the powder flow, and to show practical solutions. In the first part the fundamentals of bulk solids flow are outlined: particle-particle interactions, stress, friction, strength, density, flow properties and methods of measurement, shear testers and other test procedures, specific properties of powders and how they are influenced by moisture, temperature, and flow agents. The second part deals with the application of the flow properties in the design of properly working bulk solid containers like bins, silos, and hoppers. Other topics include: the technical design of silo walls, feeders, discharge aids, inserts, the assessment of stresses in silos, segregation and how to avoid it, and vibrations or shocks occurring in silos. Introduction -- Fundementals -- Flow properties of bulk solids -- Practical determination of flow properties -- A more detailed look at properties of bulk solids -- Discussion of testers and test procedures -- Properties exhibited by some bulk solids -- Examples of measured flow properties -- Stresses -- Silo design for flow -- Silo configurations -- Discharge of bulk solids -- Segregation -- Silo quaking and silo honking -- Sample problems and solutions -- Symbols -- References -- Index.","author":[{"dropping-particle":"","family":"Schulze","given":"Dietmar","non-dropping-particle":"","parse-names":false,"suffix":""}],"id":"ITEM-1","issued":{"date-parts":[["2008"]]},"number-of-pages":"511","publisher":"Springer","title":"Powders and bulk solids : behavior, characterization, storage and flow","type":"book"},"uris":["http://www.mendeley.com/documents/?uuid=85f2dbd0-a88a-31bd-8ead-e25ff4338772"]}],"mendeley":{"formattedCitation":"(Schulze 2008)","plainTextFormattedCitation":"(Schulze 2008)","previouslyFormattedCitation":"(Schulze 2008)"},"properties":{"noteIndex":0},"schema":"https://github.com/citation-style-language/schema/raw/master/csl-citation.json"}</w:instrText>
      </w:r>
      <w:r w:rsidRPr="0046583A">
        <w:rPr>
          <w:rStyle w:val="Strong"/>
          <w:b w:val="0"/>
          <w:bCs w:val="0"/>
          <w:szCs w:val="18"/>
        </w:rPr>
        <w:fldChar w:fldCharType="separate"/>
      </w:r>
      <w:r w:rsidRPr="0046583A">
        <w:rPr>
          <w:rStyle w:val="Strong"/>
          <w:b w:val="0"/>
          <w:bCs w:val="0"/>
          <w:noProof/>
          <w:szCs w:val="18"/>
        </w:rPr>
        <w:t>(Schulze 2008)</w:t>
      </w:r>
      <w:r w:rsidRPr="0046583A">
        <w:rPr>
          <w:rStyle w:val="Strong"/>
          <w:b w:val="0"/>
          <w:bCs w:val="0"/>
          <w:szCs w:val="18"/>
        </w:rPr>
        <w:fldChar w:fldCharType="end"/>
      </w:r>
      <w:r w:rsidRPr="0046583A">
        <w:rPr>
          <w:rStyle w:val="Strong"/>
          <w:b w:val="0"/>
          <w:szCs w:val="18"/>
        </w:rPr>
        <w:t xml:space="preserve">, Brookfield Powder Flow Tester (PFT) </w:t>
      </w:r>
      <w:r w:rsidRPr="0046583A">
        <w:rPr>
          <w:rStyle w:val="Strong"/>
          <w:b w:val="0"/>
          <w:bCs w:val="0"/>
          <w:szCs w:val="18"/>
        </w:rPr>
        <w:fldChar w:fldCharType="begin" w:fldLock="1"/>
      </w:r>
      <w:r w:rsidR="00E344B0">
        <w:rPr>
          <w:rStyle w:val="Strong"/>
          <w:b w:val="0"/>
          <w:bCs w:val="0"/>
          <w:szCs w:val="18"/>
        </w:rPr>
        <w:instrText>ADDIN CSL_CITATION {"citationItems":[{"id":"ITEM-1","itemData":{"DOI":"10.1177/0954408914525387","ISSN":"0954-4089","abstract":"A low cost powder flowability tester for industry has been developed at The Wolfson Centre for Bulk Solids Handling Technology, University of Greenwich in collaboration with Brookfield Engineering and four food manufacturers: Cadbury, Kerry Ingredients, GSK and United Biscuits. Anticipated uses of the tester are primarily for quality control and new product development, but it can also be used for storage vessel design. This paper presents the preliminary results from round robin trials undertaken with the powder flow tester using the BCR limestone (CRM-116) standard test material. The mean flow properties have been compared to published data found in the literature for the other shear testers.","author":[{"dropping-particle":"","family":"Berry","given":"R.","non-dropping-particle":"","parse-names":false,"suffix":""},{"dropping-particle":"","family":"Bradley","given":"M.","non-dropping-particle":"","parse-names":false,"suffix":""},{"dropping-particle":"","family":"McGregor","given":"R.","non-dropping-particle":"","parse-names":false,"suffix":""}],"container-title":"Proceedings of the Institution of Mechanical Engineers, Part E: Journal of Process Mechanical Engineering","id":"ITEM-1","issue":"3","issued":{"date-parts":[["2014","4","7"]]},"page":"215-230","publisher":"SAGE Publications Ltd","title":"Brookfield powder flow tester - Results of round robin tests with CRM-116 limestone powder","type":"article-journal","volume":"229"},"uris":["http://www.mendeley.com/documents/?uuid=03378e82-c095-4877-918c-941aee306504"]}],"mendeley":{"formattedCitation":"(Berry et al. 2014)","plainTextFormattedCitation":"(Berry et al. 2014)","previouslyFormattedCitation":"(Berry et al. 2014)"},"properties":{"noteIndex":0},"schema":"https://github.com/citation-style-language/schema/raw/master/csl-citation.json"}</w:instrText>
      </w:r>
      <w:r w:rsidRPr="0046583A">
        <w:rPr>
          <w:rStyle w:val="Strong"/>
          <w:b w:val="0"/>
          <w:bCs w:val="0"/>
          <w:szCs w:val="18"/>
        </w:rPr>
        <w:fldChar w:fldCharType="separate"/>
      </w:r>
      <w:r w:rsidRPr="0046583A">
        <w:rPr>
          <w:rStyle w:val="Strong"/>
          <w:b w:val="0"/>
          <w:bCs w:val="0"/>
          <w:noProof/>
          <w:szCs w:val="18"/>
        </w:rPr>
        <w:t>(Berry et al. 2014)</w:t>
      </w:r>
      <w:r w:rsidRPr="0046583A">
        <w:rPr>
          <w:rStyle w:val="Strong"/>
          <w:b w:val="0"/>
          <w:bCs w:val="0"/>
          <w:szCs w:val="18"/>
        </w:rPr>
        <w:fldChar w:fldCharType="end"/>
      </w:r>
      <w:r w:rsidRPr="0046583A">
        <w:rPr>
          <w:rStyle w:val="Strong"/>
          <w:b w:val="0"/>
          <w:szCs w:val="18"/>
        </w:rPr>
        <w:t xml:space="preserve"> and Anton </w:t>
      </w:r>
      <w:proofErr w:type="spellStart"/>
      <w:r w:rsidRPr="0046583A">
        <w:rPr>
          <w:rStyle w:val="Strong"/>
          <w:b w:val="0"/>
          <w:szCs w:val="18"/>
        </w:rPr>
        <w:t>Paar</w:t>
      </w:r>
      <w:proofErr w:type="spellEnd"/>
      <w:r w:rsidRPr="0046583A">
        <w:rPr>
          <w:rStyle w:val="Strong"/>
          <w:b w:val="0"/>
          <w:szCs w:val="18"/>
        </w:rPr>
        <w:t xml:space="preserve"> Powder tester </w:t>
      </w:r>
      <w:r w:rsidRPr="0046583A">
        <w:rPr>
          <w:rStyle w:val="Strong"/>
          <w:b w:val="0"/>
          <w:bCs w:val="0"/>
          <w:szCs w:val="18"/>
        </w:rPr>
        <w:fldChar w:fldCharType="begin" w:fldLock="1"/>
      </w:r>
      <w:r w:rsidR="000F54FD">
        <w:rPr>
          <w:rStyle w:val="Strong"/>
          <w:b w:val="0"/>
          <w:bCs w:val="0"/>
          <w:szCs w:val="18"/>
        </w:rPr>
        <w:instrText>ADDIN CSL_CITATION {"citationItems":[{"id":"ITEM-1","itemData":{"DOI":"10.1002/aic.15934","ISSN":"00011541","author":[{"dropping-particle":"","family":"Salehi","given":"Hamid","non-dropping-particle":"","parse-names":false,"suffix":""},{"dropping-particle":"","family":"Barletta","given":"Diego","non-dropping-particle":"","parse-names":false,"suffix":""},{"dropping-particle":"","family":"Poletto","given":"Massimo","non-dropping-particle":"","parse-names":false,"suffix":""},{"dropping-particle":"","family":"Schütz","given":"Denis","non-dropping-particle":"","parse-names":false,"suffix":""},{"dropping-particle":"","family":"Romirer","given":"Richard","non-dropping-particle":"","parse-names":false,"suffix":""}],"container-title":"AIChE Journal","id":"ITEM-1","issue":"11","issued":{"date-parts":[["2017","11","1"]]},"page":"4788-4798","title":"On the use of a powder rheometer to characterize the powder flowability at low consolidation with torque resistances","type":"article-journal","volume":"63"},"uris":["http://www.mendeley.com/documents/?uuid=3fda6e92-e3b4-3310-9ee7-6e8c48211a00"]},{"id":"ITEM-2","itemData":{"DOI":"10.1080/02726351.2017.1409850","ISSN":"15480046","abstract":"© 2018 Taylor  &amp;  Francis. Torque measurements were performed with the powder cell mounted on an Anton Parr rheometer using glass beads of two different sizes and different impeller geometries. A discrete element method simulator was used to perform simulations of the experiments to compare calculated torque values with those of the experimental torque values. Experimental torques obtained with flat two-blade impeller helped to find the correct sliding friction coefficient between beads. Experimental torques obtained with the circular impeller allowed to obtain the sliding friction coefficient between the impeller and beads. To estimate the wall friction coefficient, it was necessary to activate particle shear on the wall in configurations in which the gap between the impeller and wall is comparable with the bead size. It was verified that at the low shear rates used in this paper, the particle restitution coefficient is not significant and, therefore, higher impeller rotational velocities should be used to calibrate this parameter. Also, the differences between the torque values and time series of different impeller shapes were attributed to the different shearing surfaces and to the formation of instantaneous high magnitude force chains.","author":[{"dropping-particle":"","family":"Salehi","given":"H.","non-dropping-particle":"","parse-names":false,"suffix":""},{"dropping-particle":"","family":"Sofia","given":"D.","non-dropping-particle":"","parse-names":false,"suffix":""},{"dropping-particle":"","family":"Schütz","given":"D.","non-dropping-particle":"","parse-names":false,"suffix":""},{"dropping-particle":"","family":"Barletta","given":"D.","non-dropping-particle":"","parse-names":false,"suffix":""},{"dropping-particle":"","family":"Poletto","given":"M.","non-dropping-particle":"","parse-names":false,"suffix":""}],"container-title":"Particulate Science and Technology","id":"ITEM-2","issue":"4","issued":{"date-parts":[["2018"]]},"title":"Experiments and simulation of torque in Anton Paar powder cell","type":"article-journal","volume":"36"},"uris":["http://www.mendeley.com/documents/?uuid=60553657-c050-309a-b8de-f3852b2280b8"]}],"mendeley":{"formattedCitation":"(Hamid Salehi, Barletta, et al. 2017; Salehi et al. 2018)","plainTextFormattedCitation":"(Hamid Salehi, Barletta, et al. 2017; Salehi et al. 2018)","previouslyFormattedCitation":"(Hamid Salehi, Barletta, et al. 2017; Salehi et al. 2018)"},"properties":{"noteIndex":0},"schema":"https://github.com/citation-style-language/schema/raw/master/csl-citation.json"}</w:instrText>
      </w:r>
      <w:r w:rsidRPr="0046583A">
        <w:rPr>
          <w:rStyle w:val="Strong"/>
          <w:b w:val="0"/>
          <w:bCs w:val="0"/>
          <w:szCs w:val="18"/>
        </w:rPr>
        <w:fldChar w:fldCharType="separate"/>
      </w:r>
      <w:r w:rsidR="00775B61" w:rsidRPr="00775B61">
        <w:rPr>
          <w:rStyle w:val="Strong"/>
          <w:b w:val="0"/>
          <w:bCs w:val="0"/>
          <w:noProof/>
          <w:szCs w:val="18"/>
        </w:rPr>
        <w:t>(Hamid Salehi, Barletta, et al. 2017; Salehi et al. 2018)</w:t>
      </w:r>
      <w:r w:rsidRPr="0046583A">
        <w:rPr>
          <w:rStyle w:val="Strong"/>
          <w:b w:val="0"/>
          <w:bCs w:val="0"/>
          <w:szCs w:val="18"/>
        </w:rPr>
        <w:fldChar w:fldCharType="end"/>
      </w:r>
      <w:r w:rsidRPr="0046583A">
        <w:rPr>
          <w:rStyle w:val="Strong"/>
          <w:b w:val="0"/>
          <w:szCs w:val="18"/>
        </w:rPr>
        <w:t xml:space="preserve">. </w:t>
      </w:r>
      <w:r w:rsidR="00C82976">
        <w:rPr>
          <w:rStyle w:val="Strong"/>
          <w:b w:val="0"/>
          <w:szCs w:val="18"/>
        </w:rPr>
        <w:t xml:space="preserve">The way in which these testers work, requires several shear tests to be performed to obtain each point on the flow function – typically a minimum of 9 shear tests but more often 15 to 30, which requires a good deal of skilled </w:t>
      </w:r>
      <w:r w:rsidR="008A3735">
        <w:rPr>
          <w:rStyle w:val="Strong"/>
          <w:b w:val="0"/>
          <w:szCs w:val="18"/>
        </w:rPr>
        <w:t>labor</w:t>
      </w:r>
      <w:r w:rsidR="00C82976">
        <w:rPr>
          <w:rStyle w:val="Strong"/>
          <w:b w:val="0"/>
          <w:szCs w:val="18"/>
        </w:rPr>
        <w:t xml:space="preserve"> for manual testers (</w:t>
      </w:r>
      <w:r w:rsidR="004B18F5">
        <w:rPr>
          <w:rStyle w:val="Strong"/>
          <w:b w:val="0"/>
          <w:szCs w:val="18"/>
        </w:rPr>
        <w:t>i.e.</w:t>
      </w:r>
      <w:r w:rsidR="00C82976">
        <w:rPr>
          <w:rStyle w:val="Strong"/>
          <w:b w:val="0"/>
          <w:szCs w:val="18"/>
        </w:rPr>
        <w:t xml:space="preserve"> </w:t>
      </w:r>
      <w:proofErr w:type="spellStart"/>
      <w:r w:rsidR="00C82976">
        <w:rPr>
          <w:rStyle w:val="Strong"/>
          <w:b w:val="0"/>
          <w:szCs w:val="18"/>
        </w:rPr>
        <w:t>Jenike</w:t>
      </w:r>
      <w:proofErr w:type="spellEnd"/>
      <w:r w:rsidR="004B18F5">
        <w:rPr>
          <w:rStyle w:val="Strong"/>
          <w:b w:val="0"/>
          <w:szCs w:val="18"/>
        </w:rPr>
        <w:t xml:space="preserve"> </w:t>
      </w:r>
      <w:r w:rsidR="004B18F5">
        <w:rPr>
          <w:rStyle w:val="Strong"/>
          <w:b w:val="0"/>
          <w:szCs w:val="18"/>
        </w:rPr>
        <w:lastRenderedPageBreak/>
        <w:t>shear tester</w:t>
      </w:r>
      <w:r w:rsidR="00C82976">
        <w:rPr>
          <w:rStyle w:val="Strong"/>
          <w:b w:val="0"/>
          <w:szCs w:val="18"/>
        </w:rPr>
        <w:t>) or a sophisticated machine in the case of automatic testers (</w:t>
      </w:r>
      <w:r w:rsidR="004B18F5">
        <w:rPr>
          <w:rStyle w:val="Strong"/>
          <w:b w:val="0"/>
          <w:szCs w:val="18"/>
        </w:rPr>
        <w:t>i.e.</w:t>
      </w:r>
      <w:r w:rsidR="00C82976">
        <w:rPr>
          <w:rStyle w:val="Strong"/>
          <w:b w:val="0"/>
          <w:szCs w:val="18"/>
        </w:rPr>
        <w:t xml:space="preserve"> </w:t>
      </w:r>
      <w:r w:rsidR="004B18F5">
        <w:rPr>
          <w:rStyle w:val="Strong"/>
          <w:b w:val="0"/>
          <w:szCs w:val="18"/>
        </w:rPr>
        <w:t>PFT</w:t>
      </w:r>
      <w:r w:rsidR="00C82976">
        <w:rPr>
          <w:rStyle w:val="Strong"/>
          <w:b w:val="0"/>
          <w:szCs w:val="18"/>
        </w:rPr>
        <w:t xml:space="preserve">). </w:t>
      </w:r>
      <w:r w:rsidR="00164C83">
        <w:rPr>
          <w:rStyle w:val="Strong"/>
          <w:b w:val="0"/>
          <w:szCs w:val="18"/>
        </w:rPr>
        <w:t xml:space="preserve">These direct shear testers also require machinery that produces two orthogonal directions of movement, usually vertical translation and either horizontal translation or rotational about a vertical axis. </w:t>
      </w:r>
      <w:r w:rsidRPr="0046583A">
        <w:rPr>
          <w:rStyle w:val="Strong"/>
          <w:b w:val="0"/>
          <w:szCs w:val="18"/>
        </w:rPr>
        <w:t>A</w:t>
      </w:r>
      <w:r w:rsidR="00C82976">
        <w:rPr>
          <w:rStyle w:val="Strong"/>
          <w:b w:val="0"/>
          <w:szCs w:val="18"/>
        </w:rPr>
        <w:t>s an a</w:t>
      </w:r>
      <w:r w:rsidRPr="0046583A">
        <w:rPr>
          <w:rStyle w:val="Strong"/>
          <w:b w:val="0"/>
          <w:szCs w:val="18"/>
        </w:rPr>
        <w:t xml:space="preserve">lternative, </w:t>
      </w:r>
      <w:r w:rsidR="009D0F50" w:rsidRPr="009D0F50">
        <w:rPr>
          <w:rStyle w:val="Strong"/>
          <w:b w:val="0"/>
          <w:szCs w:val="18"/>
        </w:rPr>
        <w:t>t</w:t>
      </w:r>
      <w:r w:rsidRPr="0046583A">
        <w:t xml:space="preserve">he uniaxial compression tester represents a </w:t>
      </w:r>
      <w:r w:rsidR="00C82976">
        <w:t>simpler</w:t>
      </w:r>
      <w:r w:rsidRPr="0046583A">
        <w:t xml:space="preserve"> method to obtain flow functions</w:t>
      </w:r>
      <w:r w:rsidR="00C82976">
        <w:t>, in principle requiring only</w:t>
      </w:r>
      <w:r w:rsidR="00164C83">
        <w:t xml:space="preserve"> one direction of movement and producing a point on the Flow Function from each single test</w:t>
      </w:r>
      <w:r w:rsidRPr="0046583A">
        <w:t>. However, the flow functions attained from a uniaxial tester usually exhibited lower flowability classifications</w:t>
      </w:r>
      <w:r w:rsidRPr="00726674">
        <w:t xml:space="preserve"> when comparing to the results obtained from shear testers</w:t>
      </w:r>
      <w:r>
        <w:t>, s</w:t>
      </w:r>
      <w:r w:rsidRPr="00C87543">
        <w:t xml:space="preserve">ince wall friction supports </w:t>
      </w:r>
      <w:r>
        <w:t>to some extend the</w:t>
      </w:r>
      <w:r w:rsidRPr="00C87543">
        <w:t xml:space="preserve"> external vertical</w:t>
      </w:r>
      <w:r>
        <w:t xml:space="preserve"> consolidation stress</w:t>
      </w:r>
      <w:r w:rsidRPr="00C87543">
        <w:t xml:space="preserve"> applied on the </w:t>
      </w:r>
      <w:r>
        <w:t xml:space="preserve">sample </w:t>
      </w:r>
      <w:r>
        <w:fldChar w:fldCharType="begin" w:fldLock="1"/>
      </w:r>
      <w:r>
        <w:instrText>ADDIN CSL_CITATION {"citationItems":[{"id":"ITEM-1","itemData":{"DOI":"10.1016/j.fuel.2014.10.062","abstract":"A model on the angle of internal friction has been proposed for biomass–coal blend. The blend's best flow for aerated and discharge was obtained at 10 wt% of biomass. The effect of aeration on the flow behavior of materials was studied in detail. a b s t r a c t The flow characteristics of biomass and biomass–coal blends were demonstrated experimentally by investigating the shear properties, flow energy and aeration with a FT4 Powder Rheometer. The results show that the addition of biomass into coal has no effect cohesion strength but significantly increases the angle of internal friction. We propose an improved empirical correlation to describe the quantitative relationship between angle of internal friction and particle shape factor, which agrees well with the experimental data. With the increase of biomass mass fraction, the flow energy was found to exponen-tially increase and the flow of blends became unstable, which produce a critical mass fraction to obtain an optimum flow performance of biomass–coal, i.e., 10 wt%. It is apparent that the flow behavior of bio-mass–coal blends is very sensitive to aeration, but torpid for biomass particles due to its high permeabil-ity. It indicates that biomass is not suitable for dense-phase pneumatic conveying.","author":[{"dropping-particle":"","family":"Guo","given":"Zhiguo","non-dropping-particle":"","parse-names":false,"suffix":""},{"dropping-particle":"","family":"Chen","given":"Xueli","non-dropping-particle":"","parse-names":false,"suffix":""},{"dropping-particle":"","family":"Xu","given":"Yang","non-dropping-particle":"","parse-names":false,"suffix":""},{"dropping-particle":"","family":"Liu","given":"Haifeng","non-dropping-particle":"","parse-names":false,"suffix":""}],"container-title":"FUEL","id":"ITEM-1","issued":{"date-parts":[["2015"]]},"page":"207-213","title":"Study of flow characteristics of biomass and biomass-coal blends","type":"article-journal","volume":"141"},"uris":["http://www.mendeley.com/documents/?uuid=34d2e944-c598-302b-9eca-fdfdbdff556c"]},{"id":"ITEM-2","itemData":{"DOI":"10.14356/kona.2008016","ISBN":"0288-4534","ISSN":"21875537","abstract":"... comparison between shear tester uniaxial compaction tester powder ...","author":[{"dropping-particle":"","family":"Parrella","given":"Luca","non-dropping-particle":"","parse-names":false,"suffix":""},{"dropping-particle":"","family":"Barletta","given":"Diego","non-dropping-particle":"","parse-names":false,"suffix":""},{"dropping-particle":"","family":"Boerefijn","given":"Renee","non-dropping-particle":"","parse-names":false,"suffix":""},{"dropping-particle":"","family":"Poletto","given":"Massimo","non-dropping-particle":"","parse-names":false,"suffix":""}],"container-title":"KONA Powder and Particle Journal","id":"ITEM-2","issued":{"date-parts":[["2008"]]},"title":"Comparison between a uniaxial compaction tester and a shear tester for the characterization of powder flowability","type":"article-journal"},"uris":["http://www.mendeley.com/documents/?uuid=d0896b0d-fb3a-4b7d-a72f-3b832ed5b081"]}],"mendeley":{"formattedCitation":"(Guo et al. 2015; Luca Parrella et al. 2008)","plainTextFormattedCitation":"(Guo et al. 2015; Luca Parrella et al. 2008)","previouslyFormattedCitation":"(Guo et al. 2015; Luca Parrella et al. 2008)"},"properties":{"noteIndex":0},"schema":"https://github.com/citation-style-language/schema/raw/master/csl-citation.json"}</w:instrText>
      </w:r>
      <w:r>
        <w:fldChar w:fldCharType="separate"/>
      </w:r>
      <w:r w:rsidRPr="008A7253">
        <w:rPr>
          <w:noProof/>
        </w:rPr>
        <w:t>(Guo et al. 2015; Luca Parrella et al. 2008)</w:t>
      </w:r>
      <w:r>
        <w:fldChar w:fldCharType="end"/>
      </w:r>
      <w:r>
        <w:t xml:space="preserve">. </w:t>
      </w:r>
      <w:r w:rsidRPr="00833826">
        <w:t>In order to</w:t>
      </w:r>
      <w:r w:rsidRPr="00726674">
        <w:t xml:space="preserve"> overcome the wall frict</w:t>
      </w:r>
      <w:r>
        <w:t xml:space="preserve">ion effect Williams et al. </w:t>
      </w:r>
      <w:r>
        <w:fldChar w:fldCharType="begin" w:fldLock="1"/>
      </w:r>
      <w:r w:rsidR="00E344B0">
        <w:instrText>ADDIN CSL_CITATION {"citationItems":[{"id":"ITEM-1","itemData":{"DOI":"10.1016/0032-5910(71)80058-X","ISBN":"0032-5910","ISSN":"00325910","abstract":"The flow function of a powder has been determined directly by compacting a cylindrical specimen and determining the unconfined yield strength. An experimental method has been developed for eliminating the effect of wall friction during compaction and it has been shown theoretically that this is a valid method. The experimental results for titanium dioxide (RSM-2) give a failure function which agrees closely with that obtained using a Jenike shear cell. © 1971.","author":[{"dropping-particle":"","family":"Williams","given":"J. C.","non-dropping-particle":"","parse-names":false,"suffix":""},{"dropping-particle":"","family":"Birks","given":"A. H.","non-dropping-particle":"","parse-names":false,"suffix":""},{"dropping-particle":"","family":"Bhattacharya","given":"D.","non-dropping-particle":"","parse-names":false,"suffix":""}],"container-title":"Powder Technology","id":"ITEM-1","issued":{"date-parts":[["1971"]]},"title":"The direct measurement of the failure function of a cohesive powder","type":"article-journal"},"uris":["http://www.mendeley.com/documents/?uuid=f539671d-c7ef-4241-9b98-8b69f8df52f5"]}],"mendeley":{"formattedCitation":"(Williams et al. 1971)","plainTextFormattedCitation":"(Williams et al. 1971)","previouslyFormattedCitation":"(Williams et al. 1971)"},"properties":{"noteIndex":0},"schema":"https://github.com/citation-style-language/schema/raw/master/csl-citation.json"}</w:instrText>
      </w:r>
      <w:r>
        <w:fldChar w:fldCharType="separate"/>
      </w:r>
      <w:r w:rsidRPr="008A7253">
        <w:rPr>
          <w:noProof/>
        </w:rPr>
        <w:t>(Williams et al. 1971)</w:t>
      </w:r>
      <w:r>
        <w:fldChar w:fldCharType="end"/>
      </w:r>
      <w:r w:rsidRPr="00726674">
        <w:t xml:space="preserve"> prepared powder samples by subsequent compaction of an increasing number of thin powder layers. The unconfined yield strength was derived from the experimental value of powder yield strength which extrapolated to an infinite number of layers. In another study,</w:t>
      </w:r>
      <w:r>
        <w:t xml:space="preserve"> Maltby and </w:t>
      </w:r>
      <w:proofErr w:type="spellStart"/>
      <w:r>
        <w:t>Enstad</w:t>
      </w:r>
      <w:proofErr w:type="spellEnd"/>
      <w:r>
        <w:t xml:space="preserve"> </w:t>
      </w:r>
      <w:r>
        <w:fldChar w:fldCharType="begin" w:fldLock="1"/>
      </w:r>
      <w:r w:rsidR="00E344B0">
        <w:instrText>ADDIN CSL_CITATION {"citationItems":[{"id":"ITEM-1","itemData":{"author":[{"dropping-particle":"","family":"Maltby","given":"Lars","non-dropping-particle":"","parse-names":false,"suffix":""},{"dropping-particle":"","family":"Enstad","given":"Gisle","non-dropping-particle":"","parse-names":false,"suffix":""}],"container-title":"Bulk Solids Handling","id":"ITEM-1","issue":"1","issued":{"date-parts":[["1993"]]},"page":"135/139","title":"Uniaxial tester for quality control and flow property characterization of powders","type":"article-journal"},"uris":["http://www.mendeley.com/documents/?uuid=f2f521ff-cb03-4340-98e2-398f22102003"]}],"mendeley":{"formattedCitation":"(Maltby &amp; Enstad 1993)","plainTextFormattedCitation":"(Maltby &amp; Enstad 1993)","previouslyFormattedCitation":"(Maltby &amp; Enstad 1993)"},"properties":{"noteIndex":0},"schema":"https://github.com/citation-style-language/schema/raw/master/csl-citation.json"}</w:instrText>
      </w:r>
      <w:r>
        <w:fldChar w:fldCharType="separate"/>
      </w:r>
      <w:r w:rsidRPr="008A7253">
        <w:rPr>
          <w:noProof/>
        </w:rPr>
        <w:t>(Maltby &amp; Enstad 1993)</w:t>
      </w:r>
      <w:r>
        <w:fldChar w:fldCharType="end"/>
      </w:r>
      <w:r w:rsidRPr="00726674">
        <w:t xml:space="preserve"> wrapped the </w:t>
      </w:r>
      <w:r>
        <w:t xml:space="preserve">powder </w:t>
      </w:r>
      <w:r w:rsidRPr="00726674">
        <w:t xml:space="preserve">sample in a flexible membrane and added oil between the </w:t>
      </w:r>
      <w:proofErr w:type="spellStart"/>
      <w:r w:rsidRPr="00726674">
        <w:t>mould</w:t>
      </w:r>
      <w:proofErr w:type="spellEnd"/>
      <w:r w:rsidRPr="00726674">
        <w:t xml:space="preserve"> wall and membrane to decrease wall friction. Both studies reported the flow function values obtained from their method</w:t>
      </w:r>
      <w:r>
        <w:t>s</w:t>
      </w:r>
      <w:r w:rsidRPr="00726674">
        <w:t xml:space="preserve"> close to one </w:t>
      </w:r>
      <w:r w:rsidR="00164C83">
        <w:t>ob</w:t>
      </w:r>
      <w:r w:rsidRPr="00726674">
        <w:t xml:space="preserve">tained from the </w:t>
      </w:r>
      <w:proofErr w:type="spellStart"/>
      <w:r w:rsidRPr="00726674">
        <w:t>Jeni</w:t>
      </w:r>
      <w:r>
        <w:t>ke</w:t>
      </w:r>
      <w:proofErr w:type="spellEnd"/>
      <w:r>
        <w:t xml:space="preserve"> shear tester. The authors</w:t>
      </w:r>
      <w:r w:rsidRPr="00726674">
        <w:t xml:space="preserve"> </w:t>
      </w:r>
      <w:r>
        <w:t>concluded</w:t>
      </w:r>
      <w:r w:rsidRPr="00726674">
        <w:t xml:space="preserve"> that problem is associated with the </w:t>
      </w:r>
      <w:proofErr w:type="spellStart"/>
      <w:r w:rsidRPr="00726674">
        <w:t>mould</w:t>
      </w:r>
      <w:proofErr w:type="spellEnd"/>
      <w:r w:rsidRPr="00726674">
        <w:t xml:space="preserve"> wall friction, often re</w:t>
      </w:r>
      <w:r>
        <w:t xml:space="preserve">ferred to as the Janssen effect </w:t>
      </w:r>
      <w:r>
        <w:fldChar w:fldCharType="begin" w:fldLock="1"/>
      </w:r>
      <w:r>
        <w:instrText>ADDIN CSL_CITATION {"citationItems":[{"id":"ITEM-1","itemData":{"ISBN":"9780511600043","author":[{"dropping-particle":"","family":"Nedderman","given":"R M","non-dropping-particle":"","parse-names":false,"suffix":""}],"id":"ITEM-1","issued":{"date-parts":[["1992"]]},"publisher":"Cambridge University Press","title":"Statics and Kinematics of Granular Materials","type":"book"},"uris":["http://www.mendeley.com/documents/?uuid=610bb8b0-5a32-478e-8531-eb2095801bfd"]}],"mendeley":{"formattedCitation":"(Nedderman 1992)","plainTextFormattedCitation":"(Nedderman 1992)","previouslyFormattedCitation":"(Nedderman 1992)"},"properties":{"noteIndex":0},"schema":"https://github.com/citation-style-language/schema/raw/master/csl-citation.json"}</w:instrText>
      </w:r>
      <w:r>
        <w:fldChar w:fldCharType="separate"/>
      </w:r>
      <w:r w:rsidRPr="008A7253">
        <w:rPr>
          <w:noProof/>
        </w:rPr>
        <w:t>(Nedderman 1992)</w:t>
      </w:r>
      <w:r>
        <w:fldChar w:fldCharType="end"/>
      </w:r>
      <w:r>
        <w:t xml:space="preserve"> </w:t>
      </w:r>
      <w:r w:rsidRPr="00726674">
        <w:t xml:space="preserve">causing non uniformity of the major consolidation stress, </w:t>
      </w:r>
      <w:r w:rsidRPr="00726674">
        <w:rPr>
          <w:i/>
        </w:rPr>
        <w:t>σ</w:t>
      </w:r>
      <w:r w:rsidRPr="00726674">
        <w:rPr>
          <w:vertAlign w:val="subscript"/>
        </w:rPr>
        <w:t>1</w:t>
      </w:r>
      <w:r>
        <w:t xml:space="preserve">, </w:t>
      </w:r>
      <w:r w:rsidRPr="00726674">
        <w:t xml:space="preserve">which reduces exponentially with respect to the specimen depth. </w:t>
      </w:r>
      <w:r w:rsidR="00164C83">
        <w:t xml:space="preserve">Also, it is common to find that the uniaxial tester produces a high degree of scatter in the data </w:t>
      </w:r>
      <w:r w:rsidR="00775B61">
        <w:fldChar w:fldCharType="begin" w:fldLock="1"/>
      </w:r>
      <w:r w:rsidR="00775B61">
        <w:instrText>ADDIN CSL_CITATION {"citationItems":[{"id":"ITEM-1","itemData":{"DOI":"10.1080/02726351.2012.694134","ISSN":"0272-6351","abstract":"This article highlights the use of a novel easy to use uniaxial force displacement tester (FDT) for measuring powder cake strength. A comparative study was undertaken of the FDT with a standard ring shear tester (RST) for measuring the cake strength of a powder. The powder used in the study was maltodextrin DE 21 which is an amorphous powder which readily cakes at temperatures at or above its glass transition. The powder was first equilibrated at 50% relative humidity over a five month period and it was then exposed to temperatures at and above its glass transition. The powder cake strength was measured using both the FDT and RST and the measured results were compared. The results showed that the cake strengths measured by the FDT correlated well with those of the RST. This demonstrated that the FDT is a realistic, easy to use method for assessing the cake strength of a powder.","author":[{"dropping-particle":"","family":"Fitzpatrick","given":"J. J.","non-dropping-particle":"","parse-names":false,"suffix":""},{"dropping-particle":"","family":"Descamps","given":"N.","non-dropping-particle":"","parse-names":false,"suffix":""}],"container-title":"Particulate Science and Technology","id":"ITEM-1","issue":"2","issued":{"date-parts":[["2013","3"]]},"page":"199-203","publisher":" Taylor &amp; Francis Group ","title":"Comparison of a Uniaxial Force Displacement Tester with a Ring Shear Tester for Assessing Powder Cake Strength","type":"article-journal","volume":"31"},"uris":["http://www.mendeley.com/documents/?uuid=6e3d1dcb-b747-3853-a7c2-ba958bbddf8e"]}],"mendeley":{"formattedCitation":"(Fitzpatrick &amp; Descamps 2013)","plainTextFormattedCitation":"(Fitzpatrick &amp; Descamps 2013)","previouslyFormattedCitation":"(Fitzpatrick &amp; Descamps 2013)"},"properties":{"noteIndex":0},"schema":"https://github.com/citation-style-language/schema/raw/master/csl-citation.json"}</w:instrText>
      </w:r>
      <w:r w:rsidR="00775B61">
        <w:fldChar w:fldCharType="separate"/>
      </w:r>
      <w:r w:rsidR="00775B61" w:rsidRPr="00775B61">
        <w:rPr>
          <w:noProof/>
        </w:rPr>
        <w:t>(Fitzpatrick &amp; Descamps 2013)</w:t>
      </w:r>
      <w:r w:rsidR="00775B61">
        <w:fldChar w:fldCharType="end"/>
      </w:r>
      <w:r w:rsidR="00775B61">
        <w:t>.</w:t>
      </w:r>
    </w:p>
    <w:p w14:paraId="266DBCBD" w14:textId="53B51159" w:rsidR="0039118C" w:rsidRDefault="00164C83" w:rsidP="009A4163">
      <w:pPr>
        <w:pStyle w:val="CETBodytext"/>
      </w:pPr>
      <w:r>
        <w:t xml:space="preserve">Another limitation with using a direct shear tester is </w:t>
      </w:r>
      <w:proofErr w:type="gramStart"/>
      <w:r w:rsidR="000F54FD">
        <w:t>in regard to</w:t>
      </w:r>
      <w:proofErr w:type="gramEnd"/>
      <w:r w:rsidR="000F54FD">
        <w:t xml:space="preserve"> studies of </w:t>
      </w:r>
      <w:r w:rsidR="00100D3F">
        <w:t xml:space="preserve">powder </w:t>
      </w:r>
      <w:r w:rsidR="000F54FD">
        <w:t>caking.</w:t>
      </w:r>
      <w:r>
        <w:t xml:space="preserve"> </w:t>
      </w:r>
      <w:r w:rsidR="00857B01">
        <w:t>To clarify what this is, c</w:t>
      </w:r>
      <w:r>
        <w:t xml:space="preserve">aking means large increases in strength </w:t>
      </w:r>
      <w:r w:rsidR="00857B01">
        <w:t xml:space="preserve">in a bulk solid </w:t>
      </w:r>
      <w:r>
        <w:t xml:space="preserve">normally caused by </w:t>
      </w:r>
      <w:r w:rsidR="00857B01">
        <w:t xml:space="preserve">development of </w:t>
      </w:r>
      <w:r>
        <w:t xml:space="preserve">a bonding mechanism between the particles, typically due to chemical reaction, moisture interaction, plastic flow or some other </w:t>
      </w:r>
      <w:r w:rsidR="00857B01">
        <w:t>mechanism that causes perm</w:t>
      </w:r>
      <w:r w:rsidR="00166DFD">
        <w:t xml:space="preserve">anent change to the particles. </w:t>
      </w:r>
      <w:r w:rsidR="00857B01">
        <w:t>Such caking leads to very great increases in unconfined failure strength, often from one to three orders of magnitude</w:t>
      </w:r>
      <w:r w:rsidR="0039118C">
        <w:t xml:space="preserve"> or even more</w:t>
      </w:r>
      <w:r w:rsidR="00166DFD">
        <w:t xml:space="preserve">. </w:t>
      </w:r>
      <w:r w:rsidR="00857B01">
        <w:t xml:space="preserve">This is very much greater than the “time consolidation” strength increase that occurs with most cohesive powders when left under consolidation stress for </w:t>
      </w:r>
      <w:proofErr w:type="gramStart"/>
      <w:r w:rsidR="00857B01">
        <w:t>a period of time</w:t>
      </w:r>
      <w:proofErr w:type="gramEnd"/>
      <w:r w:rsidR="00857B01">
        <w:t xml:space="preserve">, due to rearrangement and settlement of particles that will often give a 10% to 50% increase </w:t>
      </w:r>
      <w:r w:rsidR="00166DFD">
        <w:t>in unconfined failure strength.</w:t>
      </w:r>
      <w:r w:rsidR="00857B01">
        <w:t xml:space="preserve"> Direct shear testers require a sensitive measuring system to resolve shear strength measurements to the accuracy needed for determining Flow Function, which is incompatible with the much larger measurement range that is required </w:t>
      </w:r>
      <w:r w:rsidR="0039118C">
        <w:t>for measuring the strength of</w:t>
      </w:r>
      <w:r w:rsidR="00166DFD">
        <w:t xml:space="preserve"> caked materials. </w:t>
      </w:r>
      <w:r w:rsidR="0039118C">
        <w:t xml:space="preserve">Additionally, caking often requires some weeks of time to occur, so making caking measurements at several different stresses, under varying conditions of (for example) humidity and temperature for varying periods of time, to explore the conditions required to avoid caking, would require a single direct shear tester to be tied up for many months, or the use of multiples of these </w:t>
      </w:r>
      <w:r w:rsidR="00166DFD">
        <w:t xml:space="preserve">relatively expensive machines. </w:t>
      </w:r>
      <w:r w:rsidR="0039118C">
        <w:t>For this reason</w:t>
      </w:r>
      <w:r w:rsidR="00D40236" w:rsidRPr="00831F19">
        <w:t>,</w:t>
      </w:r>
      <w:r w:rsidR="0039118C">
        <w:t xml:space="preserve"> it is not economical to use such direct shear testers for caking measurements.</w:t>
      </w:r>
    </w:p>
    <w:p w14:paraId="05924637" w14:textId="7032458C" w:rsidR="00164C83" w:rsidRDefault="0039118C" w:rsidP="009A4163">
      <w:pPr>
        <w:pStyle w:val="CETBodytext"/>
      </w:pPr>
      <w:r>
        <w:t>The practice that has evolved at The Wolfson Centre for caking studies, is therefore to use a traditional cylindrical uniaxial test.</w:t>
      </w:r>
      <w:r w:rsidR="00654BE7">
        <w:t xml:space="preserve"> </w:t>
      </w:r>
      <w:r>
        <w:t xml:space="preserve">Because the test cell is very simple, many individual cells can be loaded, different stresses applied and then left in a single climate chamber for varying periods of </w:t>
      </w:r>
      <w:r w:rsidR="00731496">
        <w:t>time, in</w:t>
      </w:r>
      <w:r>
        <w:t xml:space="preserve"> this way, many different test conditions can be created simultaneously, and the cells of caked sample then transferred to the uniaxial tester to make the cake strength measurement. However, the limitations of the effects of wall friction, and substantial scatter in the measurements, are still a problem with this test</w:t>
      </w:r>
      <w:r w:rsidR="000F54FD">
        <w:t xml:space="preserve"> </w:t>
      </w:r>
      <w:r w:rsidR="000F54FD">
        <w:fldChar w:fldCharType="begin" w:fldLock="1"/>
      </w:r>
      <w:r w:rsidR="000F54FD">
        <w:instrText>ADDIN CSL_CITATION {"citationItems":[{"id":"ITEM-1","itemData":{"DOI":"10.14356/kona.2016011","abstract":"© 2016 Hosokawa Powder Technology Foundation.The process of granule formation from aggregative cohesive powders under the action of mechanical vibration is studied. Vibration frequency and acceleration levels were set independently in the experiments. The process of agglomerate formation is examined by measuring the size distributions of the agglomerates and their resistance under uniaxial compression. The results indicate the formation of wide particle size distributions and hard and compact agglomerates. The experimental results and the interpretation of data suggest that, in order to produce agglomerates by mechanical vibration, powders should have flow functions with a flow factor value smaller than 3. In agreement with the theoretical framework proposed, agglomerate consolidation pressures and deformation at breakage seem to be almost independent of the agglomerate diameter and the vibration conditions.","author":[{"dropping-particle":"","family":"Salehi Kahrizsangi","given":"H.","non-dropping-particle":"","parse-names":false,"suffix":""},{"dropping-particle":"","family":"Barletta","given":"D.","non-dropping-particle":"","parse-names":false,"suffix":""},{"dropping-particle":"","family":"Poletto","given":"M.","non-dropping-particle":"","parse-names":false,"suffix":""}],"container-title":"KONA Powder and Particle Journal","id":"ITEM-1","issue":"33","issued":{"date-parts":[["2016"]]},"title":"Mechanical properties of agglomerates produced by the mechanical vibration of cohesive powders","type":"article-journal","volume":"2016"},"uris":["http://www.mendeley.com/documents/?uuid=0d3527be-3668-3f12-9c6e-87eed0254c12"]}],"mendeley":{"formattedCitation":"(Salehi Kahrizsangi et al. 2016)","plainTextFormattedCitation":"(Salehi Kahrizsangi et al. 2016)","previouslyFormattedCitation":"(Salehi Kahrizsangi et al. 2016)"},"properties":{"noteIndex":0},"schema":"https://github.com/citation-style-language/schema/raw/master/csl-citation.json"}</w:instrText>
      </w:r>
      <w:r w:rsidR="000F54FD">
        <w:fldChar w:fldCharType="separate"/>
      </w:r>
      <w:r w:rsidR="000F54FD" w:rsidRPr="000F54FD">
        <w:rPr>
          <w:noProof/>
        </w:rPr>
        <w:t>(Salehi Kahrizsangi et al. 2016)</w:t>
      </w:r>
      <w:r w:rsidR="000F54FD">
        <w:fldChar w:fldCharType="end"/>
      </w:r>
      <w:r>
        <w:t>.</w:t>
      </w:r>
    </w:p>
    <w:p w14:paraId="265A0DEB" w14:textId="34D1C901" w:rsidR="0046583A" w:rsidRDefault="0046583A" w:rsidP="009A4163">
      <w:pPr>
        <w:pStyle w:val="CETBodytext"/>
        <w:rPr>
          <w:lang w:val="en-GB"/>
        </w:rPr>
      </w:pPr>
      <w:r w:rsidRPr="00726674">
        <w:t xml:space="preserve">Based on this problem, the purpose of this research work </w:t>
      </w:r>
      <w:r w:rsidR="00164C83">
        <w:t>wa</w:t>
      </w:r>
      <w:r w:rsidRPr="00726674">
        <w:t xml:space="preserve">s to develop a simple, fast and easy to use new uniaxial tester, with </w:t>
      </w:r>
      <w:proofErr w:type="spellStart"/>
      <w:r w:rsidR="00E12EC6">
        <w:t>minimised</w:t>
      </w:r>
      <w:proofErr w:type="spellEnd"/>
      <w:r w:rsidRPr="00726674">
        <w:t xml:space="preserve"> wall friction effects</w:t>
      </w:r>
      <w:r w:rsidR="00E12EC6">
        <w:t xml:space="preserve"> for better repeatability and accuracy</w:t>
      </w:r>
      <w:r w:rsidR="00CF3014">
        <w:t>; the result is the</w:t>
      </w:r>
      <w:r w:rsidRPr="00726674">
        <w:t xml:space="preserve"> Greenwich Uniaxial Tester (GUT).</w:t>
      </w:r>
      <w:r w:rsidR="00DB55BF">
        <w:t xml:space="preserve"> </w:t>
      </w:r>
      <w:r w:rsidR="00DB55BF" w:rsidRPr="00F7195B">
        <w:t xml:space="preserve">The tester was successfully used for measuring caking </w:t>
      </w:r>
      <w:r w:rsidR="0040034E" w:rsidRPr="00F7195B">
        <w:t>strength</w:t>
      </w:r>
      <w:r w:rsidR="00DB55BF" w:rsidRPr="00F7195B">
        <w:t xml:space="preserve"> of detergent powder in another study </w:t>
      </w:r>
      <w:r w:rsidR="00F7195B" w:rsidRPr="00F7195B">
        <w:fldChar w:fldCharType="begin" w:fldLock="1"/>
      </w:r>
      <w:r w:rsidR="00F7195B" w:rsidRPr="00F7195B">
        <w:instrText>ADDIN CSL_CITATION {"citationItems":[{"id":"ITEM-1","itemData":{"DOI":"10.1016/J.POWTEC.2019.03.024","ISSN":"0032-5910","abstract":"Caking can cause many problems in industries during processing or storage of particulate materials. Caking magnitude depends on several factors, for instance temperature, consolidation stress and storage time. In this research paper, a novel force displacement and easy-to-use caking tester for measuring quantitatively cake strength as a result of elevated temperature, consolidation stress and storage time is introduced. The developed tester outweighed the conventional uniaxial unconfined failure caking tester due to the defined location of the failure plane to maximise repeatability, the necessity for a lower quantity of powder, maximised exposed surface and lower wall friction as well as production costs. The experimental design has been conducted by changing the temperature, consolidation stress and storage duration. The results showed that the tester could distinguish cake strength between different experimental conditions. A statistical model has been successfully developed to study the effect of each variable on the cake strength.","author":[{"dropping-particle":"","family":"Salehi","given":"Hamid","non-dropping-particle":"","parse-names":false,"suffix":""},{"dropping-particle":"","family":"Berry","given":"Robert","non-dropping-particle":"","parse-names":false,"suffix":""},{"dropping-particle":"","family":"Deng","given":"Tong","non-dropping-particle":"","parse-names":false,"suffix":""},{"dropping-particle":"","family":"Larsson","given":"Sylvia H.","non-dropping-particle":"","parse-names":false,"suffix":""},{"dropping-particle":"","family":"Farnish","given":"Richard","non-dropping-particle":"","parse-names":false,"suffix":""},{"dropping-particle":"","family":"Bradley","given":"Mike","non-dropping-particle":"","parse-names":false,"suffix":""}],"container-title":"Powder Technology","id":"ITEM-1","issued":{"date-parts":[["2019","5","15"]]},"page":"36-42","publisher":"Elsevier","title":"Development and application of a novel cake strength tester","type":"article-journal","volume":"350"},"uris":["http://www.mendeley.com/documents/?uuid=e43320df-f13a-38b3-ad74-8d7e64054afb"]}],"mendeley":{"formattedCitation":"(Salehi, Berry, et al. 2019)","plainTextFormattedCitation":"(Salehi, Berry, et al. 2019)"},"properties":{"noteIndex":0},"schema":"https://github.com/citation-style-language/schema/raw/master/csl-citation.json"}</w:instrText>
      </w:r>
      <w:r w:rsidR="00F7195B" w:rsidRPr="00F7195B">
        <w:fldChar w:fldCharType="separate"/>
      </w:r>
      <w:r w:rsidR="00F7195B" w:rsidRPr="00F7195B">
        <w:rPr>
          <w:noProof/>
        </w:rPr>
        <w:t>(Salehi, Berry, et al. 2019)</w:t>
      </w:r>
      <w:r w:rsidR="00F7195B" w:rsidRPr="00F7195B">
        <w:fldChar w:fldCharType="end"/>
      </w:r>
      <w:r w:rsidR="00DB55BF" w:rsidRPr="00F7195B">
        <w:t>.</w:t>
      </w:r>
      <w:r w:rsidRPr="00726674">
        <w:t xml:space="preserve"> In </w:t>
      </w:r>
      <w:r w:rsidR="00D40236" w:rsidRPr="00726674">
        <w:t xml:space="preserve">this </w:t>
      </w:r>
      <w:r w:rsidR="00DB55BF">
        <w:t>study</w:t>
      </w:r>
      <w:r w:rsidRPr="00831F19">
        <w:t>,</w:t>
      </w:r>
      <w:r w:rsidRPr="00726674">
        <w:t xml:space="preserve"> the flow function</w:t>
      </w:r>
      <w:r w:rsidR="00654BE7">
        <w:t>s</w:t>
      </w:r>
      <w:r w:rsidRPr="00726674">
        <w:t xml:space="preserve"> of 4 different powders (</w:t>
      </w:r>
      <w:r w:rsidRPr="00B621AA">
        <w:t>calcium carbonate, iron ore with 3% moisture content, titanium dioxide</w:t>
      </w:r>
      <w:r w:rsidR="00D40236" w:rsidRPr="00831F19">
        <w:t>,</w:t>
      </w:r>
      <w:r w:rsidRPr="00B621AA">
        <w:t xml:space="preserve"> and barite</w:t>
      </w:r>
      <w:r w:rsidRPr="00726674">
        <w:t xml:space="preserve">) were measured with GUT and </w:t>
      </w:r>
      <w:r>
        <w:t xml:space="preserve">UCT </w:t>
      </w:r>
      <w:r w:rsidRPr="00726674">
        <w:t>at the same level of consolidation stress (ranging from 10 to 130 kPa). Furthermore, the</w:t>
      </w:r>
      <w:r>
        <w:t xml:space="preserve"> </w:t>
      </w:r>
      <w:r w:rsidRPr="00726674">
        <w:t>flow function curves</w:t>
      </w:r>
      <w:r>
        <w:t xml:space="preserve"> from GUT and UCT</w:t>
      </w:r>
      <w:r w:rsidRPr="00726674">
        <w:t xml:space="preserve"> were compared with the ones</w:t>
      </w:r>
      <w:r>
        <w:t xml:space="preserve"> obtained from the Brookfield P</w:t>
      </w:r>
      <w:r w:rsidRPr="00726674">
        <w:t xml:space="preserve">owder </w:t>
      </w:r>
      <w:r>
        <w:t>F</w:t>
      </w:r>
      <w:r w:rsidRPr="00726674">
        <w:t xml:space="preserve">low </w:t>
      </w:r>
      <w:r>
        <w:t>T</w:t>
      </w:r>
      <w:r w:rsidRPr="00726674">
        <w:t>ester</w:t>
      </w:r>
      <w:r>
        <w:t xml:space="preserve"> (PFT) at low level of consolidation stress and with the </w:t>
      </w:r>
      <w:proofErr w:type="spellStart"/>
      <w:r>
        <w:t>Jenike</w:t>
      </w:r>
      <w:proofErr w:type="spellEnd"/>
      <w:r>
        <w:t xml:space="preserve"> type shear tester at the higher consolidation stresses.</w:t>
      </w:r>
      <w:r w:rsidR="00CF3014">
        <w:t xml:space="preserve"> </w:t>
      </w:r>
      <w:r w:rsidR="00D40236" w:rsidRPr="00831F19">
        <w:t>Although</w:t>
      </w:r>
      <w:r w:rsidR="00CF3014">
        <w:t xml:space="preserve"> the main purpose of the tester is to facilitate caking tests, the testing of it for measurement of Flow Function under non-caking conditions was undertaken to ensure that it measures the same information as direct shear cells.</w:t>
      </w:r>
      <w:r w:rsidR="00DB55BF">
        <w:t xml:space="preserve"> </w:t>
      </w:r>
      <w:r w:rsidR="00434CCF">
        <w:t>In contrast to the conventional shear tester, t</w:t>
      </w:r>
      <w:r w:rsidR="00DB55BF">
        <w:t>he GUT has potential application as a very high stress flow function tester</w:t>
      </w:r>
      <w:r w:rsidR="00434CCF">
        <w:t>.</w:t>
      </w:r>
    </w:p>
    <w:p w14:paraId="67D4AFD5" w14:textId="77777777" w:rsidR="0046583A" w:rsidRDefault="0046583A" w:rsidP="0046583A">
      <w:pPr>
        <w:pStyle w:val="CETHeading1"/>
        <w:tabs>
          <w:tab w:val="num" w:pos="360"/>
        </w:tabs>
        <w:rPr>
          <w:lang w:val="en-GB"/>
        </w:rPr>
      </w:pPr>
      <w:r w:rsidRPr="0046583A">
        <w:rPr>
          <w:lang w:val="en-GB"/>
        </w:rPr>
        <w:t>Material and methods</w:t>
      </w:r>
    </w:p>
    <w:p w14:paraId="40A995C2" w14:textId="4FF40635" w:rsidR="0046583A" w:rsidRDefault="00822B92" w:rsidP="009A4163">
      <w:pPr>
        <w:pStyle w:val="CETBodytext"/>
      </w:pPr>
      <w:r w:rsidRPr="00822B92">
        <w:rPr>
          <w:rStyle w:val="CETheadingxCarattere"/>
        </w:rPr>
        <w:t xml:space="preserve">2.1 </w:t>
      </w:r>
      <w:r w:rsidR="0046583A" w:rsidRPr="00822B92">
        <w:rPr>
          <w:rStyle w:val="CETheadingxCarattere"/>
        </w:rPr>
        <w:t>Greenwich Uniaxial Compaction Tester (GUT)</w:t>
      </w:r>
      <w:r w:rsidR="0046583A" w:rsidRPr="009A4163">
        <w:t xml:space="preserve"> - </w:t>
      </w:r>
      <w:r w:rsidR="0046583A" w:rsidRPr="001D101D">
        <w:t>A novel</w:t>
      </w:r>
      <w:r w:rsidR="00C50FBA">
        <w:t xml:space="preserve"> </w:t>
      </w:r>
      <w:r w:rsidR="00C50FBA" w:rsidRPr="001D101D">
        <w:t>and easy-to-use</w:t>
      </w:r>
      <w:r w:rsidR="0046583A" w:rsidRPr="001D101D">
        <w:t xml:space="preserve"> force displacement </w:t>
      </w:r>
      <w:r w:rsidR="0046583A" w:rsidRPr="001E46D1">
        <w:t>uniaxial</w:t>
      </w:r>
      <w:r w:rsidR="0046583A" w:rsidRPr="001D101D">
        <w:t xml:space="preserve"> tester</w:t>
      </w:r>
      <w:r w:rsidR="0046583A" w:rsidRPr="001E46D1">
        <w:t xml:space="preserve"> </w:t>
      </w:r>
      <w:r w:rsidR="0046583A" w:rsidRPr="001D101D">
        <w:t xml:space="preserve">for measuring </w:t>
      </w:r>
      <w:r w:rsidR="0046583A" w:rsidRPr="001E46D1">
        <w:t xml:space="preserve">quantitatively </w:t>
      </w:r>
      <w:r w:rsidR="00C50FBA">
        <w:t xml:space="preserve">the </w:t>
      </w:r>
      <w:r w:rsidR="0046583A" w:rsidRPr="001E46D1">
        <w:t>failure</w:t>
      </w:r>
      <w:r w:rsidR="0046583A" w:rsidRPr="001D101D">
        <w:t xml:space="preserve"> strength of powder was developed with some similarity to the </w:t>
      </w:r>
      <w:proofErr w:type="spellStart"/>
      <w:r w:rsidR="0046583A" w:rsidRPr="001D101D">
        <w:t>Johanson</w:t>
      </w:r>
      <w:proofErr w:type="spellEnd"/>
      <w:r w:rsidR="0046583A" w:rsidRPr="001D101D">
        <w:t xml:space="preserve"> hang-up </w:t>
      </w:r>
      <w:proofErr w:type="spellStart"/>
      <w:r w:rsidR="0046583A" w:rsidRPr="001D101D">
        <w:t>Indicizer</w:t>
      </w:r>
      <w:proofErr w:type="spellEnd"/>
      <w:r w:rsidR="00166DFD">
        <w:t xml:space="preserve"> </w:t>
      </w:r>
      <w:r w:rsidR="00166DFD">
        <w:fldChar w:fldCharType="begin" w:fldLock="1"/>
      </w:r>
      <w:r w:rsidR="00775B61">
        <w:instrText>ADDIN CSL_CITATION {"citationItems":[{"id":"ITEM-1","itemData":{"ISSN":"01739980","abstract":"The Johanson Hang-Up Indicizer, a novel uniaxial direct, shear tester, was compared to the Jenike shear cell and a Peschl rotary shear cell. Comparative tests were conducted with 9 sample materials. The values of the unconfined yield strength (fc) and the arching and rathole diameters determined by the Indicizer were often appreciably smaller than those determined by the JENIKE and PESCHL cells. The Indicizer was able to provide a flowability ranking similar to that given by the JENIKE and PESCHL testers under some circumstances, but a definitive rationale for these limiting circumstances could not be identified. Inconsistencies between the JENIKE and PESCHL tests were identified, especially at low pressures. The Indicizer was found to be repeatable within approximately 4.2%.","author":[{"dropping-particle":"","family":"Bell","given":"T. A.","non-dropping-particle":"","parse-names":false,"suffix":""},{"dropping-particle":"","family":"Ennis","given":"B. J.","non-dropping-particle":"","parse-names":false,"suffix":""},{"dropping-particle":"","family":"Grygo","given":"R. J.","non-dropping-particle":"","parse-names":false,"suffix":""},{"dropping-particle":"","family":"Scholten","given":"W. J F","non-dropping-particle":"","parse-names":false,"suffix":""},{"dropping-particle":"","family":"Schenkel","given":"M. M.","non-dropping-particle":"","parse-names":false,"suffix":""}],"container-title":"Bulk Solids Handling","id":"ITEM-1","issue":"1","issued":{"date-parts":[["1994"]]},"page":"117-125","title":"Practical evaluation of the Johanson Hang-Up Indicizer","type":"article-journal","volume":"14"},"uris":["http://www.mendeley.com/documents/?uuid=0579e4d1-388d-47e7-b451-6997210a9247"]}],"mendeley":{"formattedCitation":"(Bell et al. 1994)","plainTextFormattedCitation":"(Bell et al. 1994)","previouslyFormattedCitation":"(Bell et al. 1994)"},"properties":{"noteIndex":0},"schema":"https://github.com/citation-style-language/schema/raw/master/csl-citation.json"}</w:instrText>
      </w:r>
      <w:r w:rsidR="00166DFD">
        <w:fldChar w:fldCharType="separate"/>
      </w:r>
      <w:r w:rsidR="00166DFD" w:rsidRPr="00166DFD">
        <w:rPr>
          <w:noProof/>
        </w:rPr>
        <w:t>(Bell et al. 1994)</w:t>
      </w:r>
      <w:r w:rsidR="00166DFD">
        <w:fldChar w:fldCharType="end"/>
      </w:r>
      <w:r w:rsidR="00775B61">
        <w:t xml:space="preserve"> and the caking tester developed </w:t>
      </w:r>
      <w:r w:rsidR="00434CCF">
        <w:t xml:space="preserve">at the </w:t>
      </w:r>
      <w:r w:rsidR="00775B61">
        <w:t xml:space="preserve">University College Cork </w:t>
      </w:r>
      <w:r w:rsidR="00775B61">
        <w:fldChar w:fldCharType="begin" w:fldLock="1"/>
      </w:r>
      <w:r w:rsidR="00775B61">
        <w:instrText>ADDIN CSL_CITATION {"citationItems":[{"id":"ITEM-1","itemData":{"DOI":"10.1016/j.powtec.2010.07.029","ISBN":"0032-5910","ISSN":"00325910","abstract":"This work examined and compared the caking behaviour of three physically and chemically different food powders. The food powders studied were maltodextrin DE21 which is an amorphous powder, common salt which consists of crystalline NaCl, and skim milk powder (SMP) which contains a mixture of components including 51% lactose. The three powders were all exposed to high relative humidities (76% or 100%) over a 1-week period and to a humidity cycle to investigate their caking behaviour and interpret their caking mechanisms. The humidity cycle consisted of 2-day exposure to a high relative humidity (RH) followed by 2-day exposure to low RH of 11% and finally 2-day exposure to the original high RH. At the end of each day, cake strength was measured using a force displacement tester and cake water content was also measured. All three powders sorbed much water when exposed to high relative humidities; however, their cake strengths were very different. Cake strength was influenced by glass transition and the ability of the powders to form sinter bridges. All three powders had similar water content profiles during the humidity cycle with water gain at high RH and loss at low RH. The cake strength profile of the amorphous maltodextrin powder and amorphous SMP were different even though the maltodextrin and lactose glass transition temperatures were reduced below the powder temperature during exposure to high RH. The cake strength of maltodextrin decreased during low RH exposure while it increased for SMP. The cake strength profile of the SMP was similar to the crystalline NaCl. The paper presents an interpretation of the caking mechanisms behind the caking behaviour of each powder. © 2010 Elsevier B.V.","author":[{"dropping-particle":"","family":"Fitzpatrick","given":"J. J.","non-dropping-particle":"","parse-names":false,"suffix":""},{"dropping-particle":"","family":"Descamps","given":"N.","non-dropping-particle":"","parse-names":false,"suffix":""},{"dropping-particle":"","family":"O'Meara","given":"K.","non-dropping-particle":"","parse-names":false,"suffix":""},{"dropping-particle":"","family":"Jones","given":"C.","non-dropping-particle":"","parse-names":false,"suffix":""},{"dropping-particle":"","family":"Walsh","given":"D.","non-dropping-particle":"","parse-names":false,"suffix":""},{"dropping-particle":"","family":"Spitere","given":"M.","non-dropping-particle":"","parse-names":false,"suffix":""}],"container-title":"Powder Technology","id":"ITEM-1","issued":{"date-parts":[["2010"]]},"title":"Comparing the caking behaviours of skim milk powder, amorphous maltodextrin and crystalline common salt","type":"article-journal"},"uris":["http://www.mendeley.com/documents/?uuid=2968b1b2-ed39-4ce2-8dae-068d0219ac04"]}],"mendeley":{"formattedCitation":"(Fitzpatrick et al. 2010)","plainTextFormattedCitation":"(Fitzpatrick et al. 2010)","previouslyFormattedCitation":"(Fitzpatrick et al. 2010)"},"properties":{"noteIndex":0},"schema":"https://github.com/citation-style-language/schema/raw/master/csl-citation.json"}</w:instrText>
      </w:r>
      <w:r w:rsidR="00775B61">
        <w:fldChar w:fldCharType="separate"/>
      </w:r>
      <w:r w:rsidR="00775B61" w:rsidRPr="00775B61">
        <w:rPr>
          <w:noProof/>
        </w:rPr>
        <w:t>(Fitzpatrick et al. 2010)</w:t>
      </w:r>
      <w:r w:rsidR="00775B61">
        <w:fldChar w:fldCharType="end"/>
      </w:r>
      <w:r w:rsidR="0046583A" w:rsidRPr="001D101D">
        <w:t xml:space="preserve">. It </w:t>
      </w:r>
      <w:r w:rsidR="00CF3014">
        <w:t xml:space="preserve">overcomes the wall friction problems of </w:t>
      </w:r>
      <w:r w:rsidR="0046583A" w:rsidRPr="001D101D">
        <w:t xml:space="preserve">the </w:t>
      </w:r>
      <w:r w:rsidR="0046583A">
        <w:t xml:space="preserve">conventional </w:t>
      </w:r>
      <w:r w:rsidR="00CF3014">
        <w:t xml:space="preserve">cylindrical </w:t>
      </w:r>
      <w:r w:rsidR="0046583A" w:rsidRPr="001D101D">
        <w:t xml:space="preserve">uniaxial </w:t>
      </w:r>
      <w:r w:rsidR="0046583A">
        <w:t>compaction tester (UCT)</w:t>
      </w:r>
      <w:r w:rsidR="0046583A" w:rsidRPr="001D101D">
        <w:t xml:space="preserve"> since it has a low height to diameter ratio to </w:t>
      </w:r>
      <w:r w:rsidR="009D0F50" w:rsidRPr="001D101D">
        <w:t>minimize</w:t>
      </w:r>
      <w:r w:rsidR="0046583A" w:rsidRPr="001D101D">
        <w:t xml:space="preserve"> the wall friction effect during </w:t>
      </w:r>
      <w:r w:rsidR="0046583A" w:rsidRPr="001E46D1">
        <w:t>consolidation</w:t>
      </w:r>
      <w:r w:rsidR="0046583A">
        <w:t>.</w:t>
      </w:r>
    </w:p>
    <w:p w14:paraId="44E31748" w14:textId="66BF1CB9" w:rsidR="009A4163" w:rsidRDefault="00434CCF" w:rsidP="00434CCF">
      <w:pPr>
        <w:pStyle w:val="CETBodytext"/>
        <w:jc w:val="center"/>
      </w:pPr>
      <w:r>
        <w:rPr>
          <w:noProof/>
          <w:lang w:val="sv-SE" w:eastAsia="sv-SE"/>
        </w:rPr>
        <w:lastRenderedPageBreak/>
        <mc:AlternateContent>
          <mc:Choice Requires="wpg">
            <w:drawing>
              <wp:anchor distT="0" distB="0" distL="114300" distR="114300" simplePos="0" relativeHeight="251659264" behindDoc="0" locked="0" layoutInCell="1" allowOverlap="1" wp14:anchorId="430223FE" wp14:editId="0667D8B5">
                <wp:simplePos x="0" y="0"/>
                <wp:positionH relativeFrom="column">
                  <wp:posOffset>1182011</wp:posOffset>
                </wp:positionH>
                <wp:positionV relativeFrom="paragraph">
                  <wp:posOffset>1859812</wp:posOffset>
                </wp:positionV>
                <wp:extent cx="3129319" cy="332111"/>
                <wp:effectExtent l="0" t="0" r="0" b="0"/>
                <wp:wrapNone/>
                <wp:docPr id="3" name="Group 3"/>
                <wp:cNvGraphicFramePr/>
                <a:graphic xmlns:a="http://schemas.openxmlformats.org/drawingml/2006/main">
                  <a:graphicData uri="http://schemas.microsoft.com/office/word/2010/wordprocessingGroup">
                    <wpg:wgp>
                      <wpg:cNvGrpSpPr/>
                      <wpg:grpSpPr>
                        <a:xfrm>
                          <a:off x="0" y="0"/>
                          <a:ext cx="3129319" cy="332111"/>
                          <a:chOff x="400817" y="-2315885"/>
                          <a:chExt cx="3129467" cy="332141"/>
                        </a:xfrm>
                      </wpg:grpSpPr>
                      <wps:wsp>
                        <wps:cNvPr id="7" name="Text Box 7"/>
                        <wps:cNvSpPr txBox="1"/>
                        <wps:spPr>
                          <a:xfrm>
                            <a:off x="1798480" y="-2308246"/>
                            <a:ext cx="266700" cy="3132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C02F3" w14:textId="77777777" w:rsidR="006D2A1C" w:rsidRPr="001971FC" w:rsidRDefault="006D2A1C" w:rsidP="0046583A">
                              <w:pPr>
                                <w:rPr>
                                  <w:u w:val="single"/>
                                </w:rP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00817" y="-2296799"/>
                            <a:ext cx="26670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BB054" w14:textId="77777777" w:rsidR="006D2A1C" w:rsidRDefault="006D2A1C" w:rsidP="0046583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263584" y="-2315885"/>
                            <a:ext cx="266700" cy="3033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1ADC4" w14:textId="77777777" w:rsidR="006D2A1C" w:rsidRDefault="006D2A1C" w:rsidP="0046583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0223FE" id="Group 3" o:spid="_x0000_s1026" style="position:absolute;left:0;text-align:left;margin-left:93.05pt;margin-top:146.45pt;width:246.4pt;height:26.15pt;z-index:251659264;mso-width-relative:margin;mso-height-relative:margin" coordorigin="4008,-23158" coordsize="31294,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">
                <v:shapetype id="_x0000_t202" coordsize="21600,21600" o:spt="202" path="m,l,21600r21600,l21600,xe">
                  <v:stroke joinstyle="miter"/>
                  <v:path gradientshapeok="t" o:connecttype="rect"/>
                </v:shapetype>
                <v:shape id="Text Box 7" o:spid="_x0000_s1027" type="#_x0000_t202" style="position:absolute;left:17984;top:-23082;width:2667;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033C02F3" w14:textId="77777777" w:rsidR="006D2A1C" w:rsidRPr="001971FC" w:rsidRDefault="006D2A1C" w:rsidP="0046583A">
                        <w:pPr>
                          <w:rPr>
                            <w:u w:val="single"/>
                          </w:rPr>
                        </w:pPr>
                        <w:r>
                          <w:t>b</w:t>
                        </w:r>
                      </w:p>
                    </w:txbxContent>
                  </v:textbox>
                </v:shape>
                <v:shape id="Text Box 4" o:spid="_x0000_s1028" type="#_x0000_t202" style="position:absolute;left:4008;top:-22967;width:2667;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19DBB054" w14:textId="77777777" w:rsidR="006D2A1C" w:rsidRDefault="006D2A1C" w:rsidP="0046583A">
                        <w:r>
                          <w:t>a</w:t>
                        </w:r>
                      </w:p>
                    </w:txbxContent>
                  </v:textbox>
                </v:shape>
                <v:shape id="Text Box 8" o:spid="_x0000_s1029" type="#_x0000_t202" style="position:absolute;left:32635;top:-23158;width:2667;height: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0371ADC4" w14:textId="77777777" w:rsidR="006D2A1C" w:rsidRDefault="006D2A1C" w:rsidP="0046583A">
                        <w:r>
                          <w:t>c</w:t>
                        </w:r>
                      </w:p>
                    </w:txbxContent>
                  </v:textbox>
                </v:shape>
              </v:group>
            </w:pict>
          </mc:Fallback>
        </mc:AlternateContent>
      </w:r>
      <w:r>
        <w:rPr>
          <w:noProof/>
          <w:lang w:val="sv-SE" w:eastAsia="sv-SE"/>
        </w:rPr>
        <w:drawing>
          <wp:inline distT="0" distB="0" distL="0" distR="0" wp14:anchorId="00723B69" wp14:editId="675C3DA1">
            <wp:extent cx="4651200" cy="2023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1200" cy="2023200"/>
                    </a:xfrm>
                    <a:prstGeom prst="rect">
                      <a:avLst/>
                    </a:prstGeom>
                    <a:noFill/>
                  </pic:spPr>
                </pic:pic>
              </a:graphicData>
            </a:graphic>
          </wp:inline>
        </w:drawing>
      </w:r>
    </w:p>
    <w:p w14:paraId="0D6C7127" w14:textId="3992A29E" w:rsidR="0046583A" w:rsidRPr="00A8388C" w:rsidRDefault="0046583A" w:rsidP="009A4163">
      <w:pPr>
        <w:pStyle w:val="CETCaption"/>
        <w:rPr>
          <w:rFonts w:cs="Arial"/>
          <w:iCs/>
          <w:lang w:eastAsia="it-IT"/>
        </w:rPr>
      </w:pPr>
      <w:bookmarkStart w:id="1" w:name="_Ref525718186"/>
      <w:r w:rsidRPr="009A4163">
        <w:rPr>
          <w:rStyle w:val="CETCaptionCarattere"/>
        </w:rPr>
        <w:t xml:space="preserve">Figure </w:t>
      </w:r>
      <w:bookmarkEnd w:id="1"/>
      <w:r w:rsidRPr="009A4163">
        <w:rPr>
          <w:rStyle w:val="CETCaptionCarattere"/>
        </w:rPr>
        <w:t>1. Greenwich Uniaxial Compaction Tester (GUT) dimension a) cell base, b) cell and c)</w:t>
      </w:r>
      <w:r w:rsidRPr="00A8388C">
        <w:rPr>
          <w:rFonts w:cs="Arial"/>
          <w:lang w:eastAsia="it-IT"/>
        </w:rPr>
        <w:t xml:space="preserve"> mould </w:t>
      </w:r>
    </w:p>
    <w:p w14:paraId="143DA8E8"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Since the walls of the PE cylinder are not frictionless, the</w:t>
      </w:r>
    </w:p>
    <w:p w14:paraId="1C85878D"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stress distribution with respect to height is influenced by</w:t>
      </w:r>
    </w:p>
    <w:p w14:paraId="49ADF9B3"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shear stresses at the walls. During consolidation, friction is</w:t>
      </w:r>
    </w:p>
    <w:p w14:paraId="32511AD3"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initiated between sample and cylinder. In the upper part,</w:t>
      </w:r>
    </w:p>
    <w:p w14:paraId="6C7EDF79"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wall friction acts vertically upwards on the sample. In the</w:t>
      </w:r>
    </w:p>
    <w:p w14:paraId="5A502874"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lower part, wall friction acts vertically downwards because</w:t>
      </w:r>
    </w:p>
    <w:p w14:paraId="502CE1F3"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the cylinder can move downwards relative to the sample.</w:t>
      </w:r>
    </w:p>
    <w:p w14:paraId="64E51220"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 xml:space="preserve">Thus, wall friction </w:t>
      </w:r>
      <w:proofErr w:type="gramStart"/>
      <w:r w:rsidRPr="001E46D1">
        <w:rPr>
          <w:color w:val="000000"/>
          <w:szCs w:val="18"/>
          <w:lang w:eastAsia="en-GB"/>
        </w:rPr>
        <w:t>has to</w:t>
      </w:r>
      <w:proofErr w:type="gramEnd"/>
      <w:r w:rsidRPr="001E46D1">
        <w:rPr>
          <w:color w:val="000000"/>
          <w:szCs w:val="18"/>
          <w:lang w:eastAsia="en-GB"/>
        </w:rPr>
        <w:t xml:space="preserve"> change its direction at about half</w:t>
      </w:r>
    </w:p>
    <w:p w14:paraId="42F53037"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 xml:space="preserve">height where it </w:t>
      </w:r>
      <w:proofErr w:type="gramStart"/>
      <w:r w:rsidRPr="001E46D1">
        <w:rPr>
          <w:color w:val="000000"/>
          <w:szCs w:val="18"/>
          <w:lang w:eastAsia="en-GB"/>
        </w:rPr>
        <w:t>has to</w:t>
      </w:r>
      <w:proofErr w:type="gramEnd"/>
      <w:r w:rsidRPr="001E46D1">
        <w:rPr>
          <w:color w:val="000000"/>
          <w:szCs w:val="18"/>
          <w:lang w:eastAsia="en-GB"/>
        </w:rPr>
        <w:t xml:space="preserve"> be zero at one distinct position.</w:t>
      </w:r>
    </w:p>
    <w:p w14:paraId="5347789C"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Since the walls of the PE cylinder are not frictionless, the</w:t>
      </w:r>
    </w:p>
    <w:p w14:paraId="77EACF36"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stress distribution with respect to height is influenced by</w:t>
      </w:r>
    </w:p>
    <w:p w14:paraId="061C42F5"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shear stresses at the walls. During consolidation, friction is</w:t>
      </w:r>
    </w:p>
    <w:p w14:paraId="054159B2"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initiated between sample and cylinder. In the upper part,</w:t>
      </w:r>
    </w:p>
    <w:p w14:paraId="371AA6FB"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wall friction acts vertically upwards on the sample. In the</w:t>
      </w:r>
    </w:p>
    <w:p w14:paraId="1484B032"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lower part, wall friction acts vertically downwards because</w:t>
      </w:r>
    </w:p>
    <w:p w14:paraId="41682CCE" w14:textId="77777777" w:rsidR="0046583A" w:rsidRPr="001E46D1" w:rsidRDefault="0046583A" w:rsidP="0046583A">
      <w:pPr>
        <w:shd w:val="clear" w:color="auto" w:fill="FFFFFF"/>
        <w:spacing w:line="0" w:lineRule="auto"/>
        <w:rPr>
          <w:color w:val="000000"/>
          <w:szCs w:val="18"/>
          <w:lang w:eastAsia="en-GB"/>
        </w:rPr>
      </w:pPr>
      <w:r w:rsidRPr="001E46D1">
        <w:rPr>
          <w:color w:val="000000"/>
          <w:szCs w:val="18"/>
          <w:lang w:eastAsia="en-GB"/>
        </w:rPr>
        <w:t>the cylinder can move downwards relative to the sample.</w:t>
      </w:r>
    </w:p>
    <w:p w14:paraId="548BAEFB" w14:textId="1133153A" w:rsidR="0046583A" w:rsidRDefault="0046583A" w:rsidP="009A4163">
      <w:pPr>
        <w:pStyle w:val="CETBodytext"/>
      </w:pPr>
      <w:r w:rsidRPr="001E46D1">
        <w:t xml:space="preserve">The developed tester </w:t>
      </w:r>
      <w:r w:rsidRPr="001D101D">
        <w:t xml:space="preserve">has a defined location of the failure plane to </w:t>
      </w:r>
      <w:proofErr w:type="spellStart"/>
      <w:r w:rsidRPr="001D101D">
        <w:t>maximise</w:t>
      </w:r>
      <w:proofErr w:type="spellEnd"/>
      <w:r w:rsidRPr="001D101D">
        <w:t xml:space="preserve"> repeatability</w:t>
      </w:r>
      <w:r w:rsidRPr="001E46D1">
        <w:t xml:space="preserve"> and </w:t>
      </w:r>
      <w:r w:rsidRPr="001D101D">
        <w:t>it needs m</w:t>
      </w:r>
      <w:r w:rsidR="00CF3014">
        <w:t>uch smaller</w:t>
      </w:r>
      <w:r w:rsidRPr="001D101D">
        <w:t xml:space="preserve"> sample volume</w:t>
      </w:r>
      <w:r w:rsidR="00870EFE">
        <w:t xml:space="preserve"> (</w:t>
      </w:r>
      <w:r w:rsidR="00F9091F">
        <w:t>around 75% reduction</w:t>
      </w:r>
      <w:r w:rsidR="00870EFE">
        <w:t>)</w:t>
      </w:r>
      <w:r w:rsidRPr="001E46D1">
        <w:t xml:space="preserve"> compare</w:t>
      </w:r>
      <w:r w:rsidR="00CF3014">
        <w:t>d</w:t>
      </w:r>
      <w:r w:rsidRPr="001E46D1">
        <w:t xml:space="preserve"> to the </w:t>
      </w:r>
      <w:r>
        <w:t>UCT</w:t>
      </w:r>
      <w:r w:rsidRPr="001D101D">
        <w:t xml:space="preserve">. The </w:t>
      </w:r>
      <w:r w:rsidRPr="001E46D1">
        <w:t>GU</w:t>
      </w:r>
      <w:r>
        <w:t>T</w:t>
      </w:r>
      <w:r w:rsidRPr="001D101D">
        <w:t xml:space="preserve"> consisted of a 95 mm internal diameter cell with a 30 mm diameter circular hole at its </w:t>
      </w:r>
      <w:proofErr w:type="spellStart"/>
      <w:r w:rsidRPr="001D101D">
        <w:t>centre</w:t>
      </w:r>
      <w:proofErr w:type="spellEnd"/>
      <w:r w:rsidRPr="001E46D1">
        <w:t xml:space="preserve"> (</w:t>
      </w:r>
      <w:r w:rsidRPr="00A8388C">
        <w:t>Figure 1b</w:t>
      </w:r>
      <w:r w:rsidRPr="001E46D1">
        <w:t>)</w:t>
      </w:r>
      <w:r w:rsidRPr="001D101D">
        <w:t xml:space="preserve">. The hole is closed by </w:t>
      </w:r>
      <w:r w:rsidR="00E069D1">
        <w:t>29.9mm protrusion in</w:t>
      </w:r>
      <w:r w:rsidR="00E069D1" w:rsidRPr="001D101D">
        <w:t xml:space="preserve"> </w:t>
      </w:r>
      <w:r w:rsidRPr="001E46D1">
        <w:t>the cell base,</w:t>
      </w:r>
      <w:r w:rsidRPr="001D101D">
        <w:t xml:space="preserve"> </w:t>
      </w:r>
      <w:r w:rsidRPr="001E46D1">
        <w:t>i</w:t>
      </w:r>
      <w:r w:rsidRPr="001D101D">
        <w:t>n order to prevent powder falling out of the cell</w:t>
      </w:r>
      <w:r w:rsidRPr="001E46D1">
        <w:t xml:space="preserve"> during </w:t>
      </w:r>
      <w:r>
        <w:t>consolidation</w:t>
      </w:r>
      <w:r w:rsidRPr="001E46D1">
        <w:t xml:space="preserve"> (</w:t>
      </w:r>
      <w:r w:rsidRPr="00A8388C">
        <w:t>Figure 1</w:t>
      </w:r>
      <w:r w:rsidRPr="001E46D1">
        <w:t>a).</w:t>
      </w:r>
      <w:r w:rsidRPr="001D101D">
        <w:t xml:space="preserve"> A </w:t>
      </w:r>
      <w:proofErr w:type="spellStart"/>
      <w:r w:rsidRPr="001D101D">
        <w:t>mould</w:t>
      </w:r>
      <w:proofErr w:type="spellEnd"/>
      <w:r w:rsidRPr="001D101D">
        <w:t xml:space="preserve"> with the external diameter of 115 mm was designed for better filling the cell</w:t>
      </w:r>
      <w:r w:rsidRPr="001E46D1">
        <w:t xml:space="preserve"> (</w:t>
      </w:r>
      <w:r w:rsidRPr="00A8388C">
        <w:t>Figure 1</w:t>
      </w:r>
      <w:r w:rsidRPr="001E46D1">
        <w:t>c)</w:t>
      </w:r>
      <w:r w:rsidRPr="001D101D">
        <w:t>.</w:t>
      </w:r>
      <w:r w:rsidRPr="001E46D1">
        <w:t xml:space="preserve"> </w:t>
      </w:r>
      <w:r w:rsidR="00211820">
        <w:t xml:space="preserve">The </w:t>
      </w:r>
      <w:proofErr w:type="spellStart"/>
      <w:r w:rsidR="00211820">
        <w:t>mould</w:t>
      </w:r>
      <w:proofErr w:type="spellEnd"/>
      <w:r w:rsidR="00211820">
        <w:t xml:space="preserve"> was placed on the cell, and p</w:t>
      </w:r>
      <w:r w:rsidRPr="001E46D1">
        <w:t>owder w</w:t>
      </w:r>
      <w:r w:rsidR="00CF3014">
        <w:t>as</w:t>
      </w:r>
      <w:r w:rsidRPr="001E46D1">
        <w:t xml:space="preserve"> poured into the tester and the excess amount w</w:t>
      </w:r>
      <w:r w:rsidR="00211820">
        <w:t>as</w:t>
      </w:r>
      <w:r w:rsidRPr="001E46D1">
        <w:t xml:space="preserve"> scraped off. Then</w:t>
      </w:r>
      <w:r w:rsidRPr="001D101D">
        <w:t xml:space="preserve"> </w:t>
      </w:r>
      <w:r w:rsidR="00CF3014">
        <w:t xml:space="preserve">the </w:t>
      </w:r>
      <w:r w:rsidRPr="001D101D">
        <w:t xml:space="preserve">lid placed on the powder </w:t>
      </w:r>
      <w:r w:rsidRPr="001E46D1">
        <w:t xml:space="preserve">bed </w:t>
      </w:r>
      <w:r w:rsidRPr="001D101D">
        <w:t xml:space="preserve">and loaded with different </w:t>
      </w:r>
      <w:r w:rsidRPr="001E46D1">
        <w:t xml:space="preserve">dead </w:t>
      </w:r>
      <w:r w:rsidRPr="001D101D">
        <w:t xml:space="preserve">weights to </w:t>
      </w:r>
      <w:r w:rsidR="00C50FBA">
        <w:t>achieve the</w:t>
      </w:r>
      <w:r w:rsidR="00C50FBA" w:rsidRPr="001D101D">
        <w:t xml:space="preserve"> </w:t>
      </w:r>
      <w:r w:rsidRPr="001D101D">
        <w:t>desired consolidation stress</w:t>
      </w:r>
      <w:r w:rsidRPr="00A8388C">
        <w:t xml:space="preserve"> (ranging from 10 to 130 kPa).</w:t>
      </w:r>
      <w:r w:rsidRPr="001D101D">
        <w:t xml:space="preserve"> After </w:t>
      </w:r>
      <w:r w:rsidRPr="001E46D1">
        <w:t>consolidation for a few seconds</w:t>
      </w:r>
      <w:r w:rsidRPr="001D101D">
        <w:t xml:space="preserve">, the cell base was detached from beneath </w:t>
      </w:r>
      <w:r w:rsidRPr="001E46D1">
        <w:t xml:space="preserve">of </w:t>
      </w:r>
      <w:r w:rsidRPr="001D101D">
        <w:t xml:space="preserve">the cell and </w:t>
      </w:r>
      <w:r w:rsidRPr="001E46D1">
        <w:t>then</w:t>
      </w:r>
      <w:r w:rsidRPr="001D101D">
        <w:t xml:space="preserve"> </w:t>
      </w:r>
      <w:proofErr w:type="spellStart"/>
      <w:r w:rsidRPr="001D101D">
        <w:t>centred</w:t>
      </w:r>
      <w:proofErr w:type="spellEnd"/>
      <w:r w:rsidRPr="001D101D">
        <w:t xml:space="preserve"> below a </w:t>
      </w:r>
      <w:r w:rsidR="00C50FBA">
        <w:t>cylindrical punch</w:t>
      </w:r>
      <w:r w:rsidR="00C50FBA" w:rsidRPr="001D101D">
        <w:t xml:space="preserve"> </w:t>
      </w:r>
      <w:r w:rsidRPr="001D101D">
        <w:t>(</w:t>
      </w:r>
      <w:r w:rsidRPr="001E46D1">
        <w:t>3</w:t>
      </w:r>
      <w:r w:rsidR="00211820">
        <w:t>0</w:t>
      </w:r>
      <w:r w:rsidRPr="001E46D1">
        <w:t xml:space="preserve"> </w:t>
      </w:r>
      <w:r w:rsidR="00211820">
        <w:t>m</w:t>
      </w:r>
      <w:r w:rsidRPr="001E46D1">
        <w:t>m</w:t>
      </w:r>
      <w:r w:rsidRPr="001D101D">
        <w:t xml:space="preserve"> diameter) attached to </w:t>
      </w:r>
      <w:r>
        <w:t xml:space="preserve">a </w:t>
      </w:r>
      <w:r w:rsidRPr="001D101D">
        <w:t xml:space="preserve">texture </w:t>
      </w:r>
      <w:proofErr w:type="spellStart"/>
      <w:r w:rsidRPr="001D101D">
        <w:t>analyser</w:t>
      </w:r>
      <w:proofErr w:type="spellEnd"/>
      <w:r w:rsidRPr="001D101D">
        <w:t xml:space="preserve"> </w:t>
      </w:r>
      <w:r w:rsidRPr="001E46D1">
        <w:t>to perform a failure strength measurement</w:t>
      </w:r>
      <w:r w:rsidRPr="001D101D">
        <w:t xml:space="preserve">. </w:t>
      </w:r>
      <w:r w:rsidRPr="001E46D1">
        <w:t xml:space="preserve">Failure strength measurements were performed under quasi-static conditions and </w:t>
      </w:r>
      <w:r w:rsidR="00211820">
        <w:t xml:space="preserve">the </w:t>
      </w:r>
      <w:r w:rsidRPr="001E46D1">
        <w:t xml:space="preserve">texture </w:t>
      </w:r>
      <w:proofErr w:type="spellStart"/>
      <w:r w:rsidRPr="001E46D1">
        <w:t>analyser</w:t>
      </w:r>
      <w:proofErr w:type="spellEnd"/>
      <w:r w:rsidRPr="001D101D">
        <w:t xml:space="preserve"> was programmed in a way that the </w:t>
      </w:r>
      <w:r w:rsidR="00C50FBA">
        <w:t>punch</w:t>
      </w:r>
      <w:r w:rsidR="00C50FBA" w:rsidRPr="001D101D">
        <w:t xml:space="preserve"> </w:t>
      </w:r>
      <w:r w:rsidRPr="001D101D">
        <w:t xml:space="preserve">was moved down at </w:t>
      </w:r>
      <w:r w:rsidR="00C50FBA">
        <w:t>a</w:t>
      </w:r>
      <w:r w:rsidRPr="001D101D">
        <w:t xml:space="preserve"> constant speed of </w:t>
      </w:r>
      <w:r w:rsidRPr="001E46D1">
        <w:t>0.4 mm/s</w:t>
      </w:r>
      <w:r w:rsidRPr="001D101D">
        <w:t xml:space="preserve"> and the force necessary for the </w:t>
      </w:r>
      <w:r w:rsidR="00C50FBA">
        <w:t>punch</w:t>
      </w:r>
      <w:r w:rsidR="00C50FBA" w:rsidRPr="001D101D">
        <w:t xml:space="preserve"> </w:t>
      </w:r>
      <w:r w:rsidRPr="001D101D">
        <w:t xml:space="preserve">to penetrate and push out the plug of the </w:t>
      </w:r>
      <w:r>
        <w:t>consolidated</w:t>
      </w:r>
      <w:r w:rsidRPr="001D101D">
        <w:t xml:space="preserve"> sample</w:t>
      </w:r>
      <w:r w:rsidR="00211820">
        <w:t>,</w:t>
      </w:r>
      <w:r w:rsidRPr="001D101D">
        <w:t xml:space="preserve"> through the </w:t>
      </w:r>
      <w:r w:rsidR="00211820">
        <w:t xml:space="preserve">hole in the </w:t>
      </w:r>
      <w:r w:rsidRPr="001D101D">
        <w:t>cell</w:t>
      </w:r>
      <w:r w:rsidR="00211820">
        <w:t xml:space="preserve"> base,</w:t>
      </w:r>
      <w:r w:rsidRPr="001D101D">
        <w:t xml:space="preserve"> was registered</w:t>
      </w:r>
      <w:r>
        <w:t xml:space="preserve"> and reported</w:t>
      </w:r>
      <w:r w:rsidRPr="001E46D1">
        <w:t xml:space="preserve">. An example of stress-displacement curve during cake strength measurement is depicted in </w:t>
      </w:r>
      <w:r>
        <w:t>Figure 2.</w:t>
      </w:r>
      <w:r w:rsidR="00326EBC">
        <w:t xml:space="preserve"> As can be seen, the peak is easily identified.</w:t>
      </w:r>
    </w:p>
    <w:p w14:paraId="0DC4AC5A" w14:textId="77777777" w:rsidR="0046583A" w:rsidRDefault="00814334" w:rsidP="00F7195B">
      <w:pPr>
        <w:jc w:val="center"/>
      </w:pPr>
      <w:r>
        <w:object w:dxaOrig="6321" w:dyaOrig="4931" w14:anchorId="5DBCD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60.9pt" o:ole="">
            <v:imagedata r:id="rId12" o:title=""/>
          </v:shape>
          <o:OLEObject Type="Embed" ProgID="SigmaPlotGraphicObject.11" ShapeID="_x0000_i1025" DrawAspect="Content" ObjectID="_1616505874" r:id="rId13"/>
        </w:object>
      </w:r>
    </w:p>
    <w:p w14:paraId="4D14B204" w14:textId="77777777" w:rsidR="0046583A" w:rsidRPr="00A8388C" w:rsidRDefault="0046583A" w:rsidP="009A4163">
      <w:pPr>
        <w:pStyle w:val="CETCaption"/>
        <w:rPr>
          <w:iCs/>
          <w:lang w:eastAsia="it-IT"/>
        </w:rPr>
      </w:pPr>
      <w:bookmarkStart w:id="2" w:name="_Ref525231191"/>
      <w:r w:rsidRPr="00A8388C">
        <w:rPr>
          <w:lang w:eastAsia="it-IT"/>
        </w:rPr>
        <w:t>Figure</w:t>
      </w:r>
      <w:bookmarkEnd w:id="2"/>
      <w:r>
        <w:rPr>
          <w:lang w:eastAsia="it-IT"/>
        </w:rPr>
        <w:t xml:space="preserve"> 2</w:t>
      </w:r>
      <w:r w:rsidRPr="00A8388C">
        <w:rPr>
          <w:lang w:eastAsia="it-IT"/>
        </w:rPr>
        <w:t>. An example of stress-distance curve during cake strength measurement</w:t>
      </w:r>
    </w:p>
    <w:p w14:paraId="2DFE1B92" w14:textId="6FC1FB34" w:rsidR="0046583A" w:rsidRDefault="00822B92" w:rsidP="009A4163">
      <w:pPr>
        <w:pStyle w:val="CETBodytext"/>
      </w:pPr>
      <w:r w:rsidRPr="00822B92">
        <w:rPr>
          <w:rStyle w:val="CETheadingxCarattere"/>
        </w:rPr>
        <w:t xml:space="preserve">2.2 </w:t>
      </w:r>
      <w:bookmarkStart w:id="3" w:name="_Hlk536627069"/>
      <w:r w:rsidR="007A3ED3">
        <w:rPr>
          <w:rStyle w:val="CETheadingxCarattere"/>
        </w:rPr>
        <w:t xml:space="preserve">Traditional Conventional (cylindrical) </w:t>
      </w:r>
      <w:r w:rsidR="0046583A" w:rsidRPr="00822B92">
        <w:rPr>
          <w:rStyle w:val="CETheadingxCarattere"/>
        </w:rPr>
        <w:t xml:space="preserve">Uniaxial compaction </w:t>
      </w:r>
      <w:bookmarkEnd w:id="3"/>
      <w:r w:rsidR="0046583A" w:rsidRPr="00822B92">
        <w:rPr>
          <w:rStyle w:val="CETheadingxCarattere"/>
        </w:rPr>
        <w:t>test</w:t>
      </w:r>
      <w:r w:rsidR="0046583A" w:rsidRPr="00E54EBB">
        <w:t xml:space="preserve"> – in this technique the powder is poured into a cylindrical </w:t>
      </w:r>
      <w:proofErr w:type="spellStart"/>
      <w:r w:rsidR="0046583A" w:rsidRPr="00E54EBB">
        <w:t>mould</w:t>
      </w:r>
      <w:proofErr w:type="spellEnd"/>
      <w:r w:rsidR="0046583A" w:rsidRPr="00E54EBB">
        <w:t xml:space="preserve">, in our experiments made of plastic, and then compacted under a defined normal stress, </w:t>
      </w:r>
      <w:r w:rsidR="0046583A" w:rsidRPr="00E54EBB">
        <w:rPr>
          <w:i/>
        </w:rPr>
        <w:t>σ</w:t>
      </w:r>
      <w:r w:rsidR="0046583A" w:rsidRPr="00E54EBB">
        <w:rPr>
          <w:vertAlign w:val="subscript"/>
        </w:rPr>
        <w:t>1</w:t>
      </w:r>
      <w:r w:rsidR="0046583A" w:rsidRPr="00E54EBB">
        <w:t xml:space="preserve">. After removal of the applied compacted normal stress, the cylindrical plastic </w:t>
      </w:r>
      <w:proofErr w:type="spellStart"/>
      <w:r w:rsidR="0046583A" w:rsidRPr="00E54EBB">
        <w:t>mould</w:t>
      </w:r>
      <w:proofErr w:type="spellEnd"/>
      <w:r w:rsidR="0046583A" w:rsidRPr="00E54EBB">
        <w:t xml:space="preserve"> is retracted in order to attain a consolidated </w:t>
      </w:r>
      <w:r w:rsidR="00BE228A" w:rsidRPr="00E54EBB">
        <w:t>free</w:t>
      </w:r>
      <w:r w:rsidR="00BE228A">
        <w:t>-</w:t>
      </w:r>
      <w:r w:rsidR="0046583A" w:rsidRPr="00E54EBB">
        <w:t xml:space="preserve">standing powder sample with no lateral constraint. The consolidated powder is subjected to an increasing normal compressive force acting in the same direction of the compacted normal force, in order to attain the maximum force necessary to break the sample. The value of unconfined yield strength was determined by </w:t>
      </w:r>
      <w:r w:rsidR="00326EBC">
        <w:t>determining</w:t>
      </w:r>
      <w:r w:rsidR="0046583A" w:rsidRPr="00E54EBB">
        <w:t xml:space="preserve"> the maximum normal compressive force necessary to break the sample. The unconfined yield strength value, </w:t>
      </w:r>
      <w:proofErr w:type="spellStart"/>
      <w:r w:rsidR="0046583A" w:rsidRPr="00E54EBB">
        <w:rPr>
          <w:i/>
        </w:rPr>
        <w:t>σ</w:t>
      </w:r>
      <w:r w:rsidR="0046583A" w:rsidRPr="00E54EBB">
        <w:rPr>
          <w:vertAlign w:val="subscript"/>
        </w:rPr>
        <w:t>c</w:t>
      </w:r>
      <w:proofErr w:type="spellEnd"/>
      <w:r w:rsidR="0046583A" w:rsidRPr="00E54EBB">
        <w:t xml:space="preserve"> and major principal stress, </w:t>
      </w:r>
      <w:r w:rsidR="0046583A" w:rsidRPr="00E54EBB">
        <w:rPr>
          <w:i/>
        </w:rPr>
        <w:t>σ</w:t>
      </w:r>
      <w:r w:rsidR="0046583A" w:rsidRPr="00E54EBB">
        <w:rPr>
          <w:vertAlign w:val="subscript"/>
        </w:rPr>
        <w:t xml:space="preserve">1 </w:t>
      </w:r>
      <w:r w:rsidR="0046583A" w:rsidRPr="00E54EBB">
        <w:t>defines one point in the flow function graph</w:t>
      </w:r>
      <w:r w:rsidR="0046583A">
        <w:t xml:space="preserve"> in Figure 3</w:t>
      </w:r>
      <w:r w:rsidR="0046583A" w:rsidRPr="00E54EBB">
        <w:t>. Repeating th</w:t>
      </w:r>
      <w:r w:rsidR="00326EBC">
        <w:t>i</w:t>
      </w:r>
      <w:r w:rsidR="0046583A" w:rsidRPr="00E54EBB">
        <w:t xml:space="preserve">s procedure </w:t>
      </w:r>
      <w:r w:rsidR="004478A8">
        <w:t xml:space="preserve">at different consolidation stress </w:t>
      </w:r>
      <w:r w:rsidR="0046583A" w:rsidRPr="00E54EBB">
        <w:t xml:space="preserve">several times </w:t>
      </w:r>
      <w:r w:rsidR="004478A8">
        <w:t xml:space="preserve">(at least 5 or </w:t>
      </w:r>
      <w:r w:rsidR="004478A8">
        <w:lastRenderedPageBreak/>
        <w:t xml:space="preserve">6 tests at each stress to get a reliable median, since the repeatability of this method is very low) </w:t>
      </w:r>
      <w:r w:rsidR="0046583A" w:rsidRPr="00E54EBB">
        <w:t>enable us to draw a flow function curve.</w:t>
      </w:r>
    </w:p>
    <w:p w14:paraId="08747AE5" w14:textId="77777777" w:rsidR="009A4163" w:rsidRPr="00E54EBB" w:rsidRDefault="009A4163" w:rsidP="0046583A">
      <w:pPr>
        <w:rPr>
          <w:szCs w:val="18"/>
        </w:rPr>
      </w:pPr>
    </w:p>
    <w:p w14:paraId="48DF2E7B" w14:textId="40C22EE2" w:rsidR="00894F36" w:rsidRDefault="00822B92" w:rsidP="009A4163">
      <w:pPr>
        <w:pStyle w:val="CETBodytext"/>
      </w:pPr>
      <w:r w:rsidRPr="00822B92">
        <w:rPr>
          <w:rStyle w:val="CETheadingxCarattere"/>
        </w:rPr>
        <w:t xml:space="preserve">2.3 </w:t>
      </w:r>
      <w:r w:rsidR="0046583A" w:rsidRPr="00822B92">
        <w:rPr>
          <w:rStyle w:val="CETheadingxCarattere"/>
        </w:rPr>
        <w:t>Brookfield Powder Flow Tester (PFT</w:t>
      </w:r>
      <w:r w:rsidR="0046583A" w:rsidRPr="00822B92">
        <w:rPr>
          <w:rStyle w:val="CETheadingxCarattere"/>
          <w:b w:val="0"/>
        </w:rPr>
        <w:t>)</w:t>
      </w:r>
      <w:r w:rsidR="0046583A" w:rsidRPr="00E54EBB">
        <w:t xml:space="preserve"> - The instantaneous flow function (the ratio between unconfined yield strength and major principal stress during consolidation) of the powders were also measured with the Brookfield Powd</w:t>
      </w:r>
      <w:r w:rsidR="0046583A">
        <w:t>er Flow Tester (PFT)</w:t>
      </w:r>
      <w:r w:rsidR="0046583A" w:rsidRPr="00E54EBB">
        <w:t>. The flow functions are important because their representation is the mean</w:t>
      </w:r>
      <w:r w:rsidR="00FC0CFE">
        <w:t>s</w:t>
      </w:r>
      <w:r w:rsidR="0046583A" w:rsidRPr="00E54EBB">
        <w:t xml:space="preserve"> by which powder flowability is usually reported and classified, according to the </w:t>
      </w:r>
      <w:proofErr w:type="spellStart"/>
      <w:r w:rsidR="0046583A" w:rsidRPr="00E54EBB">
        <w:t>Jenike</w:t>
      </w:r>
      <w:proofErr w:type="spellEnd"/>
      <w:r w:rsidR="0046583A" w:rsidRPr="00E54EBB">
        <w:t xml:space="preserve"> classification </w:t>
      </w:r>
      <w:r w:rsidR="0046583A">
        <w:fldChar w:fldCharType="begin" w:fldLock="1"/>
      </w:r>
      <w:r w:rsidR="0046583A">
        <w:instrText>ADDIN CSL_CITATION {"citationItems":[{"id":"ITEM-1","itemData":{"ISBN":"9783540737674","abstract":"The book concentrates on powder flow properties, their measurement and applications. These topics are explained starting from the interactions between individual particles up to the design of silos. A wide range of problems are discussed -- such as flow obstructions, segregation, and vibrations. The goal is to provide a deeper understanding of the powder flow, and to show practical solutions. In the first part the fundamentals of bulk solids flow are outlined: particle-particle interactions, stress, friction, strength, density, flow properties and methods of measurement, shear testers and other test procedures, specific properties of powders and how they are influenced by moisture, temperature, and flow agents. The second part deals with the application of the flow properties in the design of properly working bulk solid containers like bins, silos, and hoppers. Other topics include: the technical design of silo walls, feeders, discharge aids, inserts, the assessment of stresses in silos, segregation and how to avoid it, and vibrations or shocks occurring in silos. Introduction -- Fundementals -- Flow properties of bulk solids -- Practical determination of flow properties -- A more detailed look at properties of bulk solids -- Discussion of testers and test procedures -- Properties exhibited by some bulk solids -- Examples of measured flow properties -- Stresses -- Silo design for flow -- Silo configurations -- Discharge of bulk solids -- Segregation -- Silo quaking and silo honking -- Sample problems and solutions -- Symbols -- References -- Index.","author":[{"dropping-particle":"","family":"Schulze","given":"Dietmar","non-dropping-particle":"","parse-names":false,"suffix":""}],"id":"ITEM-1","issued":{"date-parts":[["2008"]]},"number-of-pages":"511","publisher":"Springer","title":"Powders and bulk solids : behavior, characterization, storage and flow","type":"book"},"uris":["http://www.mendeley.com/documents/?uuid=8f338a26-1495-3751-aeaa-3b7184e6b9c0"]}],"mendeley":{"formattedCitation":"(Schulze 2008)","plainTextFormattedCitation":"(Schulze 2008)","previouslyFormattedCitation":"(Schulze 2008)"},"properties":{"noteIndex":0},"schema":"https://github.com/citation-style-language/schema/raw/master/csl-citation.json"}</w:instrText>
      </w:r>
      <w:r w:rsidR="0046583A">
        <w:fldChar w:fldCharType="separate"/>
      </w:r>
      <w:r w:rsidR="0046583A" w:rsidRPr="008A7253">
        <w:rPr>
          <w:noProof/>
        </w:rPr>
        <w:t>(Schulze 2008)</w:t>
      </w:r>
      <w:r w:rsidR="0046583A">
        <w:fldChar w:fldCharType="end"/>
      </w:r>
      <w:r w:rsidR="0046583A" w:rsidRPr="00E54EBB">
        <w:t xml:space="preserve"> or in other words according to the flow factor value, </w:t>
      </w:r>
      <w:r w:rsidR="0046583A" w:rsidRPr="00E54EBB">
        <w:rPr>
          <w:i/>
        </w:rPr>
        <w:t>ff</w:t>
      </w:r>
      <w:r w:rsidR="0046583A" w:rsidRPr="00E54EBB">
        <w:t> </w:t>
      </w:r>
      <w:r w:rsidR="0046583A" w:rsidRPr="00E54EBB">
        <w:rPr>
          <w:i/>
        </w:rPr>
        <w:t>=</w:t>
      </w:r>
      <w:r w:rsidR="0046583A" w:rsidRPr="00E54EBB">
        <w:t> </w:t>
      </w:r>
      <w:r w:rsidR="0046583A" w:rsidRPr="00E54EBB">
        <w:rPr>
          <w:i/>
        </w:rPr>
        <w:t>σ</w:t>
      </w:r>
      <w:r w:rsidR="0046583A" w:rsidRPr="00E54EBB">
        <w:rPr>
          <w:vertAlign w:val="subscript"/>
        </w:rPr>
        <w:t>1</w:t>
      </w:r>
      <w:r w:rsidR="0046583A" w:rsidRPr="00E54EBB">
        <w:t>/</w:t>
      </w:r>
      <w:r w:rsidR="004478A8" w:rsidRPr="004478A8">
        <w:t xml:space="preserve"> </w:t>
      </w:r>
      <w:proofErr w:type="spellStart"/>
      <w:r w:rsidR="004478A8" w:rsidRPr="004478A8">
        <w:rPr>
          <w:i/>
        </w:rPr>
        <w:t>σ</w:t>
      </w:r>
      <w:r w:rsidR="0046583A" w:rsidRPr="004478A8">
        <w:rPr>
          <w:vertAlign w:val="subscript"/>
        </w:rPr>
        <w:t>c</w:t>
      </w:r>
      <w:proofErr w:type="spellEnd"/>
      <w:r w:rsidR="0046583A" w:rsidRPr="00E54EBB">
        <w:t>. The classes generally considered are free-flowing (</w:t>
      </w:r>
      <w:r w:rsidR="0046583A" w:rsidRPr="00E54EBB">
        <w:rPr>
          <w:i/>
        </w:rPr>
        <w:t>ff</w:t>
      </w:r>
      <w:r w:rsidR="0046583A" w:rsidRPr="00E54EBB">
        <w:t xml:space="preserve">&gt;10), </w:t>
      </w:r>
      <w:r w:rsidR="00FC0CFE" w:rsidRPr="00E54EBB">
        <w:t>easy</w:t>
      </w:r>
      <w:r w:rsidR="00FC0CFE">
        <w:t>-</w:t>
      </w:r>
      <w:r w:rsidR="0046583A" w:rsidRPr="00E54EBB">
        <w:t>flowing (4&lt;</w:t>
      </w:r>
      <w:r w:rsidR="0046583A" w:rsidRPr="00E54EBB">
        <w:rPr>
          <w:i/>
        </w:rPr>
        <w:t>ff</w:t>
      </w:r>
      <w:r w:rsidR="0046583A" w:rsidRPr="00E54EBB">
        <w:t>≤10), cohesive (2&lt;</w:t>
      </w:r>
      <w:r w:rsidR="0046583A" w:rsidRPr="00E54EBB">
        <w:rPr>
          <w:i/>
        </w:rPr>
        <w:t>ff</w:t>
      </w:r>
      <w:r w:rsidR="0046583A" w:rsidRPr="00E54EBB">
        <w:t>≤4), very cohesive (1&lt;</w:t>
      </w:r>
      <w:r w:rsidR="0046583A" w:rsidRPr="00E54EBB">
        <w:rPr>
          <w:i/>
        </w:rPr>
        <w:t>ff</w:t>
      </w:r>
      <w:r w:rsidR="0046583A" w:rsidRPr="00E54EBB">
        <w:t>≤2) and hardened</w:t>
      </w:r>
      <w:r w:rsidR="00FC0CFE">
        <w:t xml:space="preserve"> or non-flowing</w:t>
      </w:r>
      <w:r w:rsidR="0046583A" w:rsidRPr="00E54EBB">
        <w:t xml:space="preserve"> materials (</w:t>
      </w:r>
      <w:r w:rsidR="0046583A" w:rsidRPr="00E54EBB">
        <w:rPr>
          <w:i/>
        </w:rPr>
        <w:t>ff</w:t>
      </w:r>
      <w:r w:rsidR="0046583A" w:rsidRPr="00E54EBB">
        <w:t xml:space="preserve">≤1). </w:t>
      </w:r>
      <w:r w:rsidR="00326EBC">
        <w:t xml:space="preserve">It is in the “hardened” category where most caked materials fall, whereas material that have not suffered some form of transition of their surface, chemistry or contacts cannot exceed the very cohesive range. </w:t>
      </w:r>
      <w:r w:rsidR="0046583A">
        <w:t>Figure 3</w:t>
      </w:r>
      <w:r w:rsidR="0046583A" w:rsidRPr="00E54EBB">
        <w:t xml:space="preserve"> reports the relevant flow regions and the flow factor lines at the boundaries. The wall friction angle, </w:t>
      </w:r>
      <w:proofErr w:type="spellStart"/>
      <w:r w:rsidR="0046583A" w:rsidRPr="00E54EBB">
        <w:rPr>
          <w:i/>
        </w:rPr>
        <w:t>φ</w:t>
      </w:r>
      <w:r w:rsidR="0046583A" w:rsidRPr="00E54EBB">
        <w:rPr>
          <w:vertAlign w:val="subscript"/>
        </w:rPr>
        <w:t>w</w:t>
      </w:r>
      <w:proofErr w:type="spellEnd"/>
      <w:r w:rsidR="0046583A" w:rsidRPr="00E54EBB">
        <w:t xml:space="preserve">, was measured with the PFT on a wall sample of the same material which uniaxial tester </w:t>
      </w:r>
      <w:proofErr w:type="spellStart"/>
      <w:r w:rsidR="0046583A" w:rsidRPr="00E54EBB">
        <w:t>mould</w:t>
      </w:r>
      <w:proofErr w:type="spellEnd"/>
      <w:r w:rsidR="0046583A" w:rsidRPr="00E54EBB">
        <w:t xml:space="preserve"> is made of. </w:t>
      </w:r>
      <w:r w:rsidR="0046583A">
        <w:t>The maximum possible pre</w:t>
      </w:r>
      <w:r w:rsidR="0046583A">
        <w:rPr>
          <w:lang w:val="sv-SE"/>
        </w:rPr>
        <w:t>-</w:t>
      </w:r>
      <w:r w:rsidR="0046583A">
        <w:t xml:space="preserve">shear stress possible to apply </w:t>
      </w:r>
      <w:r w:rsidR="00326EBC">
        <w:t>in the</w:t>
      </w:r>
      <w:r w:rsidR="0046583A">
        <w:t xml:space="preserve"> PFT is around 13 kPa, therefore for higher consolidation stress (up to 130 kPa) a </w:t>
      </w:r>
      <w:proofErr w:type="spellStart"/>
      <w:r w:rsidR="0046583A">
        <w:t>Jenike</w:t>
      </w:r>
      <w:proofErr w:type="spellEnd"/>
      <w:r w:rsidR="0046583A">
        <w:t xml:space="preserve"> type shear tester was used. </w:t>
      </w:r>
      <w:r w:rsidR="0046583A" w:rsidRPr="00E54EBB">
        <w:t>The detailed experimental procedure to measure material flow properties as well as powder wall friction with the PFT</w:t>
      </w:r>
      <w:r w:rsidR="0046583A">
        <w:t xml:space="preserve"> and </w:t>
      </w:r>
      <w:proofErr w:type="spellStart"/>
      <w:r w:rsidR="0046583A">
        <w:t>Jenike</w:t>
      </w:r>
      <w:proofErr w:type="spellEnd"/>
      <w:r w:rsidR="0046583A">
        <w:t xml:space="preserve"> shear tester</w:t>
      </w:r>
      <w:r w:rsidR="0046583A" w:rsidRPr="00E54EBB">
        <w:t xml:space="preserve"> are reported elsewhere</w:t>
      </w:r>
      <w:r w:rsidR="0046583A">
        <w:t xml:space="preserve"> </w:t>
      </w:r>
      <w:r w:rsidR="0046583A">
        <w:fldChar w:fldCharType="begin" w:fldLock="1"/>
      </w:r>
      <w:r w:rsidR="00E344B0">
        <w:instrText>ADDIN CSL_CITATION {"citationItems":[{"id":"ITEM-1","itemData":{"DOI":"10.1016/j.partic.2016.08.003","ISSN":"22104291","abstract":"© 2016 Chinese Society of Particuology and Institute of Process Engineering, Chinese Academy of Sciences In this work, three different shear testers—the Jenike shear cell tester, the Schulze ring shear tester, and the Brookfield powder flow tester—were compared in terms of the raw shear stress time series, yield loci points, angle of internal friction, cohesion, and unconfined yield strength. The three different powders of dolomitic lime, calcium lactate, and calcium carbonate were used for these comparisons. These three powders were characterized into different flowability classes using the Jenike classification, wherein dolomitic lime falls into the cohesive range, calcium lactate falls into the free-flowing range, and calcium carbonate falls into the very cohesive range. Results showed that the best agreement between the testers was found with moderately cohesive powders such as dolomitic lime. Furthermore, the free-flowing material tends to produce more consistent data between the three testers in terms of shear stresses and yield loci. It should be noted that the pre-shear data of free-flowing powder obtained by the Jenike shear cell must be appropriately interpreted. The largest differences between the testers are found with calcium carbonate, which is a highly compressible powder. The ways in which a high powder compressibility can differently affect the results obtained with the different testers were discussed.","author":[{"dropping-particle":"","family":"Salehi","given":"H.","non-dropping-particle":"","parse-names":false,"suffix":""},{"dropping-particle":"","family":"Barletta","given":"D.","non-dropping-particle":"","parse-names":false,"suffix":""},{"dropping-particle":"","family":"Poletto","given":"M.","non-dropping-particle":"","parse-names":false,"suffix":""}],"container-title":"Particuology","id":"ITEM-1","issued":{"date-parts":[["2017"]]},"title":"A comparison between powder flow property testers","type":"article-journal","volume":"32"},"uris":["http://www.mendeley.com/documents/?uuid=0296f54d-777d-3c3a-89ef-f3c4b2c03ac1"]}],"mendeley":{"formattedCitation":"(H. Salehi et al. 2017)","plainTextFormattedCitation":"(H. Salehi et al. 2017)","previouslyFormattedCitation":"(H. Salehi et al. 2017)"},"properties":{"noteIndex":0},"schema":"https://github.com/citation-style-language/schema/raw/master/csl-citation.json"}</w:instrText>
      </w:r>
      <w:r w:rsidR="0046583A">
        <w:fldChar w:fldCharType="separate"/>
      </w:r>
      <w:r w:rsidR="0046583A" w:rsidRPr="008A7253">
        <w:rPr>
          <w:noProof/>
        </w:rPr>
        <w:t>(H. Salehi et al. 2017)</w:t>
      </w:r>
      <w:r w:rsidR="0046583A">
        <w:fldChar w:fldCharType="end"/>
      </w:r>
      <w:r w:rsidR="0046583A">
        <w:t>.</w:t>
      </w:r>
    </w:p>
    <w:p w14:paraId="01ED0477" w14:textId="72C4F0F1" w:rsidR="0046583A" w:rsidRDefault="00D40236" w:rsidP="00A41236">
      <w:pPr>
        <w:pStyle w:val="CETHeading1"/>
        <w:numPr>
          <w:ilvl w:val="0"/>
          <w:numId w:val="0"/>
        </w:numPr>
        <w:jc w:val="both"/>
        <w:rPr>
          <w:b w:val="0"/>
          <w:sz w:val="18"/>
          <w:szCs w:val="18"/>
        </w:rPr>
      </w:pPr>
      <w:r w:rsidRPr="00D40236">
        <w:rPr>
          <w:rStyle w:val="CETheadingxCarattere"/>
          <w:b/>
        </w:rPr>
        <w:t>2.4</w:t>
      </w:r>
      <w:r w:rsidR="00822B92" w:rsidRPr="00D40236">
        <w:rPr>
          <w:rStyle w:val="CETheadingxCarattere"/>
          <w:b/>
        </w:rPr>
        <w:t xml:space="preserve">. </w:t>
      </w:r>
      <w:r w:rsidR="0046583A" w:rsidRPr="00D40236">
        <w:rPr>
          <w:rStyle w:val="CETheadingxCarattere"/>
          <w:b/>
        </w:rPr>
        <w:t xml:space="preserve">Wall friction correction factor for </w:t>
      </w:r>
      <w:r w:rsidR="009007A1">
        <w:rPr>
          <w:rStyle w:val="CETheadingxCarattere"/>
          <w:b/>
        </w:rPr>
        <w:t>c</w:t>
      </w:r>
      <w:r w:rsidR="00190FE1" w:rsidRPr="00D40236">
        <w:rPr>
          <w:rStyle w:val="CETheadingxCarattere"/>
          <w:b/>
        </w:rPr>
        <w:t xml:space="preserve">onventional (cylindrical) </w:t>
      </w:r>
      <w:r w:rsidR="009007A1">
        <w:rPr>
          <w:rStyle w:val="CETheadingxCarattere"/>
          <w:b/>
        </w:rPr>
        <w:t>u</w:t>
      </w:r>
      <w:r w:rsidR="00190FE1" w:rsidRPr="00D40236">
        <w:rPr>
          <w:rStyle w:val="CETheadingxCarattere"/>
          <w:b/>
        </w:rPr>
        <w:t>niaxial compaction tester</w:t>
      </w:r>
      <w:r w:rsidRPr="00A41236">
        <w:rPr>
          <w:b w:val="0"/>
          <w:sz w:val="18"/>
          <w:szCs w:val="18"/>
        </w:rPr>
        <w:t xml:space="preserve"> - </w:t>
      </w:r>
      <w:r w:rsidR="0046583A" w:rsidRPr="00A41236">
        <w:rPr>
          <w:b w:val="0"/>
          <w:sz w:val="18"/>
          <w:szCs w:val="18"/>
        </w:rPr>
        <w:t xml:space="preserve">In order to </w:t>
      </w:r>
      <w:r w:rsidR="00190FE1" w:rsidRPr="00A41236">
        <w:rPr>
          <w:b w:val="0"/>
          <w:sz w:val="18"/>
          <w:szCs w:val="18"/>
        </w:rPr>
        <w:t>consider</w:t>
      </w:r>
      <w:r w:rsidR="0046583A" w:rsidRPr="00A41236">
        <w:rPr>
          <w:b w:val="0"/>
          <w:sz w:val="18"/>
          <w:szCs w:val="18"/>
        </w:rPr>
        <w:t xml:space="preserve"> the effect of wall friction exerted from uniaxial tester </w:t>
      </w:r>
      <w:proofErr w:type="spellStart"/>
      <w:r w:rsidR="0046583A" w:rsidRPr="00A41236">
        <w:rPr>
          <w:b w:val="0"/>
          <w:sz w:val="18"/>
          <w:szCs w:val="18"/>
        </w:rPr>
        <w:t>mould</w:t>
      </w:r>
      <w:proofErr w:type="spellEnd"/>
      <w:r w:rsidR="0046583A" w:rsidRPr="00A41236">
        <w:rPr>
          <w:b w:val="0"/>
          <w:sz w:val="18"/>
          <w:szCs w:val="18"/>
        </w:rPr>
        <w:t xml:space="preserve"> on powder, a force balance on a differential slice element of the sample under consolidation (in the style of Janssen approach </w:t>
      </w:r>
      <w:r w:rsidR="0046583A" w:rsidRPr="00A41236">
        <w:rPr>
          <w:b w:val="0"/>
          <w:sz w:val="18"/>
          <w:szCs w:val="18"/>
        </w:rPr>
        <w:fldChar w:fldCharType="begin" w:fldLock="1"/>
      </w:r>
      <w:r w:rsidR="0046583A" w:rsidRPr="00A41236">
        <w:rPr>
          <w:b w:val="0"/>
          <w:sz w:val="18"/>
          <w:szCs w:val="18"/>
        </w:rPr>
        <w:instrText>ADDIN CSL_CITATION {"citationItems":[{"id":"ITEM-1","itemData":{"ISBN":"9780511600043","author":[{"dropping-particle":"","family":"Nedderman","given":"R M","non-dropping-particle":"","parse-names":false,"suffix":""}],"id":"ITEM-1","issued":{"date-parts":[["1992"]]},"publisher":"Cambridge University Press","title":"Statics and Kinematics of Granular Materials","type":"book"},"uris":["http://www.mendeley.com/documents/?uuid=610bb8b0-5a32-478e-8531-eb2095801bfd"]}],"mendeley":{"formattedCitation":"(Nedderman 1992)","plainTextFormattedCitation":"(Nedderman 1992)","previouslyFormattedCitation":"(Nedderman 1992)"},"properties":{"noteIndex":0},"schema":"https://github.com/citation-style-language/schema/raw/master/csl-citation.json"}</w:instrText>
      </w:r>
      <w:r w:rsidR="0046583A" w:rsidRPr="00A41236">
        <w:rPr>
          <w:b w:val="0"/>
          <w:sz w:val="18"/>
          <w:szCs w:val="18"/>
        </w:rPr>
        <w:fldChar w:fldCharType="separate"/>
      </w:r>
      <w:r w:rsidR="0046583A" w:rsidRPr="00A41236">
        <w:rPr>
          <w:b w:val="0"/>
          <w:noProof/>
          <w:sz w:val="18"/>
          <w:szCs w:val="18"/>
        </w:rPr>
        <w:t>(Nedderman 1992)</w:t>
      </w:r>
      <w:r w:rsidR="0046583A" w:rsidRPr="00A41236">
        <w:rPr>
          <w:b w:val="0"/>
          <w:sz w:val="18"/>
          <w:szCs w:val="18"/>
        </w:rPr>
        <w:fldChar w:fldCharType="end"/>
      </w:r>
      <w:r w:rsidR="0046583A" w:rsidRPr="00A41236">
        <w:rPr>
          <w:b w:val="0"/>
          <w:sz w:val="18"/>
          <w:szCs w:val="18"/>
        </w:rPr>
        <w:t xml:space="preserve"> was applied. The effective normal consolidation stress, </w:t>
      </w:r>
      <w:proofErr w:type="spellStart"/>
      <w:r w:rsidR="0046583A" w:rsidRPr="00A41236">
        <w:rPr>
          <w:b w:val="0"/>
          <w:i/>
          <w:sz w:val="18"/>
          <w:szCs w:val="18"/>
        </w:rPr>
        <w:t>σ</w:t>
      </w:r>
      <w:r w:rsidR="0046583A" w:rsidRPr="00A41236">
        <w:rPr>
          <w:b w:val="0"/>
          <w:sz w:val="18"/>
          <w:szCs w:val="18"/>
          <w:vertAlign w:val="subscript"/>
        </w:rPr>
        <w:t>ef</w:t>
      </w:r>
      <w:proofErr w:type="spellEnd"/>
      <w:r w:rsidR="0046583A" w:rsidRPr="00A41236">
        <w:rPr>
          <w:b w:val="0"/>
          <w:sz w:val="18"/>
          <w:szCs w:val="18"/>
        </w:rPr>
        <w:t>, on the powder at the uniaxial cylinder could be calculated from:</w:t>
      </w:r>
    </w:p>
    <w:p w14:paraId="78368087" w14:textId="5488D9A1" w:rsidR="0046583A" w:rsidRPr="00E54EBB" w:rsidRDefault="00B430C3" w:rsidP="00C5247E">
      <w:pPr>
        <w:pStyle w:val="CETEquation"/>
        <w:jc w:val="center"/>
      </w:pPr>
      <m:oMath>
        <m:sSub>
          <m:sSubPr>
            <m:ctrlPr>
              <w:rPr>
                <w:rFonts w:ascii="Cambria Math" w:hAnsi="Cambria Math" w:cs="Arial"/>
              </w:rPr>
            </m:ctrlPr>
          </m:sSubPr>
          <m:e>
            <m:r>
              <w:rPr>
                <w:rFonts w:ascii="Cambria Math" w:hAnsi="Cambria Math" w:cs="Arial"/>
              </w:rPr>
              <m:t>σ</m:t>
            </m:r>
          </m:e>
          <m:sub>
            <m:r>
              <w:rPr>
                <w:rFonts w:ascii="Cambria Math" w:hAnsi="Cambria Math" w:cs="Arial"/>
              </w:rPr>
              <m:t>ef</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σ</m:t>
            </m:r>
          </m:e>
          <m:sub>
            <m:r>
              <m:rPr>
                <m:sty m:val="p"/>
              </m:rPr>
              <w:rPr>
                <w:rFonts w:ascii="Cambria Math" w:hAnsi="Cambria Math" w:cs="Arial"/>
              </w:rPr>
              <m:t>0</m:t>
            </m:r>
          </m:sub>
        </m:sSub>
        <m:r>
          <w:rPr>
            <w:rFonts w:ascii="Cambria Math" w:hAnsi="Cambria Math" w:cs="Arial"/>
          </w:rPr>
          <m:t>exp</m:t>
        </m:r>
        <m:d>
          <m:dPr>
            <m:ctrlPr>
              <w:rPr>
                <w:rFonts w:ascii="Cambria Math" w:hAnsi="Cambria Math" w:cs="Arial"/>
              </w:rPr>
            </m:ctrlPr>
          </m:dPr>
          <m:e>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4</m:t>
                </m:r>
                <m:sSub>
                  <m:sSubPr>
                    <m:ctrlPr>
                      <w:rPr>
                        <w:rFonts w:ascii="Cambria Math" w:hAnsi="Cambria Math" w:cs="Arial"/>
                      </w:rPr>
                    </m:ctrlPr>
                  </m:sSubPr>
                  <m:e>
                    <m:r>
                      <w:rPr>
                        <w:rFonts w:ascii="Cambria Math" w:hAnsi="Cambria Math" w:cs="Arial"/>
                      </w:rPr>
                      <m:t>μ</m:t>
                    </m:r>
                  </m:e>
                  <m:sub>
                    <m:r>
                      <w:rPr>
                        <w:rFonts w:ascii="Cambria Math" w:hAnsi="Cambria Math" w:cs="Arial"/>
                      </w:rPr>
                      <m:t>W</m:t>
                    </m:r>
                  </m:sub>
                </m:sSub>
                <m:sSub>
                  <m:sSubPr>
                    <m:ctrlPr>
                      <w:rPr>
                        <w:rFonts w:ascii="Cambria Math" w:hAnsi="Cambria Math" w:cs="Arial"/>
                      </w:rPr>
                    </m:ctrlPr>
                  </m:sSubPr>
                  <m:e>
                    <m:r>
                      <w:rPr>
                        <w:rFonts w:ascii="Cambria Math" w:hAnsi="Cambria Math" w:cs="Arial"/>
                      </w:rPr>
                      <m:t>K</m:t>
                    </m:r>
                  </m:e>
                  <m:sub>
                    <m:r>
                      <w:rPr>
                        <w:rFonts w:ascii="Cambria Math" w:hAnsi="Cambria Math" w:cs="Arial"/>
                      </w:rPr>
                      <m:t>Z</m:t>
                    </m:r>
                  </m:sub>
                </m:sSub>
              </m:num>
              <m:den>
                <m:r>
                  <w:rPr>
                    <w:rFonts w:ascii="Cambria Math" w:hAnsi="Cambria Math" w:cs="Arial"/>
                  </w:rPr>
                  <m:t>D</m:t>
                </m:r>
              </m:den>
            </m:f>
          </m:e>
        </m:d>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ρ</m:t>
                </m:r>
              </m:e>
              <m:sub>
                <m:r>
                  <w:rPr>
                    <w:rFonts w:ascii="Cambria Math" w:hAnsi="Cambria Math" w:cs="Arial"/>
                  </w:rPr>
                  <m:t>b</m:t>
                </m:r>
              </m:sub>
            </m:sSub>
            <m:r>
              <m:rPr>
                <m:sty m:val="p"/>
              </m:rPr>
              <w:rPr>
                <w:rFonts w:ascii="Cambria Math" w:hAnsi="Cambria Math" w:cs="Arial"/>
              </w:rPr>
              <m:t xml:space="preserve"> </m:t>
            </m:r>
            <m:r>
              <w:rPr>
                <w:rFonts w:ascii="Cambria Math" w:hAnsi="Cambria Math" w:cs="Arial"/>
              </w:rPr>
              <m:t>gD</m:t>
            </m:r>
          </m:num>
          <m:den>
            <m:r>
              <m:rPr>
                <m:sty m:val="p"/>
              </m:rPr>
              <w:rPr>
                <w:rFonts w:ascii="Cambria Math" w:hAnsi="Cambria Math" w:cs="Arial"/>
              </w:rPr>
              <m:t>4</m:t>
            </m:r>
            <m:sSub>
              <m:sSubPr>
                <m:ctrlPr>
                  <w:rPr>
                    <w:rFonts w:ascii="Cambria Math" w:hAnsi="Cambria Math" w:cs="Arial"/>
                  </w:rPr>
                </m:ctrlPr>
              </m:sSubPr>
              <m:e>
                <m:r>
                  <w:rPr>
                    <w:rFonts w:ascii="Cambria Math" w:hAnsi="Cambria Math" w:cs="Arial"/>
                  </w:rPr>
                  <m:t>μ</m:t>
                </m:r>
              </m:e>
              <m:sub>
                <m:r>
                  <w:rPr>
                    <w:rFonts w:ascii="Cambria Math" w:hAnsi="Cambria Math" w:cs="Arial"/>
                  </w:rPr>
                  <m:t>W</m:t>
                </m:r>
              </m:sub>
            </m:sSub>
            <m:sSub>
              <m:sSubPr>
                <m:ctrlPr>
                  <w:rPr>
                    <w:rFonts w:ascii="Cambria Math" w:hAnsi="Cambria Math" w:cs="Arial"/>
                  </w:rPr>
                </m:ctrlPr>
              </m:sSubPr>
              <m:e>
                <m:r>
                  <w:rPr>
                    <w:rFonts w:ascii="Cambria Math" w:hAnsi="Cambria Math" w:cs="Arial"/>
                  </w:rPr>
                  <m:t>K</m:t>
                </m:r>
              </m:e>
              <m:sub>
                <m:r>
                  <w:rPr>
                    <w:rFonts w:ascii="Cambria Math" w:hAnsi="Cambria Math" w:cs="Arial"/>
                  </w:rPr>
                  <m:t>Z</m:t>
                </m:r>
              </m:sub>
            </m:sSub>
          </m:den>
        </m:f>
        <m:d>
          <m:dPr>
            <m:begChr m:val="["/>
            <m:endChr m:val="]"/>
            <m:ctrlPr>
              <w:rPr>
                <w:rFonts w:ascii="Cambria Math" w:hAnsi="Cambria Math" w:cs="Arial"/>
              </w:rPr>
            </m:ctrlPr>
          </m:dPr>
          <m:e>
            <m:r>
              <m:rPr>
                <m:sty m:val="p"/>
              </m:rPr>
              <w:rPr>
                <w:rFonts w:ascii="Cambria Math" w:hAnsi="Cambria Math" w:cs="Arial"/>
              </w:rPr>
              <m:t>1-</m:t>
            </m:r>
            <m:r>
              <w:rPr>
                <w:rFonts w:ascii="Cambria Math" w:hAnsi="Cambria Math" w:cs="Arial"/>
              </w:rPr>
              <m:t>exp</m:t>
            </m:r>
            <m:d>
              <m:dPr>
                <m:ctrlPr>
                  <w:rPr>
                    <w:rFonts w:ascii="Cambria Math" w:hAnsi="Cambria Math" w:cs="Arial"/>
                  </w:rPr>
                </m:ctrlPr>
              </m:dPr>
              <m:e>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4</m:t>
                    </m:r>
                    <m:sSub>
                      <m:sSubPr>
                        <m:ctrlPr>
                          <w:rPr>
                            <w:rFonts w:ascii="Cambria Math" w:hAnsi="Cambria Math" w:cs="Arial"/>
                          </w:rPr>
                        </m:ctrlPr>
                      </m:sSubPr>
                      <m:e>
                        <m:r>
                          <w:rPr>
                            <w:rFonts w:ascii="Cambria Math" w:hAnsi="Cambria Math" w:cs="Arial"/>
                          </w:rPr>
                          <m:t>μ</m:t>
                        </m:r>
                      </m:e>
                      <m:sub>
                        <m:r>
                          <w:rPr>
                            <w:rFonts w:ascii="Cambria Math" w:hAnsi="Cambria Math" w:cs="Arial"/>
                          </w:rPr>
                          <m:t>W</m:t>
                        </m:r>
                      </m:sub>
                    </m:sSub>
                    <m:sSub>
                      <m:sSubPr>
                        <m:ctrlPr>
                          <w:rPr>
                            <w:rFonts w:ascii="Cambria Math" w:hAnsi="Cambria Math" w:cs="Arial"/>
                          </w:rPr>
                        </m:ctrlPr>
                      </m:sSubPr>
                      <m:e>
                        <m:r>
                          <w:rPr>
                            <w:rFonts w:ascii="Cambria Math" w:hAnsi="Cambria Math" w:cs="Arial"/>
                          </w:rPr>
                          <m:t>K</m:t>
                        </m:r>
                      </m:e>
                      <m:sub>
                        <m:r>
                          <w:rPr>
                            <w:rFonts w:ascii="Cambria Math" w:hAnsi="Cambria Math" w:cs="Arial"/>
                          </w:rPr>
                          <m:t>Z</m:t>
                        </m:r>
                      </m:sub>
                    </m:sSub>
                  </m:num>
                  <m:den>
                    <m:r>
                      <w:rPr>
                        <w:rFonts w:ascii="Cambria Math" w:hAnsi="Cambria Math" w:cs="Arial"/>
                      </w:rPr>
                      <m:t>D</m:t>
                    </m:r>
                  </m:den>
                </m:f>
              </m:e>
            </m:d>
          </m:e>
        </m:d>
      </m:oMath>
      <w:r w:rsidR="00C5247E">
        <w:tab/>
      </w:r>
      <w:r w:rsidR="00C5247E">
        <w:tab/>
      </w:r>
      <w:r w:rsidR="00822B92">
        <w:t>(1)</w:t>
      </w:r>
    </w:p>
    <w:p w14:paraId="5C5D80DB" w14:textId="0503893E" w:rsidR="00925A7D" w:rsidRDefault="0046583A" w:rsidP="00CB54B8">
      <w:pPr>
        <w:pStyle w:val="CETBodytext"/>
      </w:pPr>
      <w:r w:rsidRPr="00822B92">
        <w:t xml:space="preserve">where </w:t>
      </w:r>
      <w:r w:rsidRPr="00822B92">
        <w:rPr>
          <w:i/>
        </w:rPr>
        <w:t>σ</w:t>
      </w:r>
      <w:r w:rsidRPr="00822B92">
        <w:rPr>
          <w:vertAlign w:val="subscript"/>
        </w:rPr>
        <w:t>0</w:t>
      </w:r>
      <w:r w:rsidRPr="00822B92">
        <w:t xml:space="preserve"> is the applied </w:t>
      </w:r>
      <w:r w:rsidR="00822B92" w:rsidRPr="00822B92">
        <w:t>compaction</w:t>
      </w:r>
      <w:r w:rsidRPr="00822B92">
        <w:t xml:space="preserve"> stress on the sample, </w:t>
      </w:r>
      <w:r w:rsidRPr="00822B92">
        <w:rPr>
          <w:i/>
        </w:rPr>
        <w:t>µ</w:t>
      </w:r>
      <w:r w:rsidRPr="00822B92">
        <w:rPr>
          <w:vertAlign w:val="subscript"/>
        </w:rPr>
        <w:t>w</w:t>
      </w:r>
      <w:r w:rsidRPr="00822B92">
        <w:t xml:space="preserve"> is the wall friction coefficient</w:t>
      </w:r>
      <w:r w:rsidR="00740C95">
        <w:t xml:space="preserve"> measured with the Powder Flow Tester (PFT) </w:t>
      </w:r>
      <w:r w:rsidR="00740C95">
        <w:fldChar w:fldCharType="begin" w:fldLock="1"/>
      </w:r>
      <w:r w:rsidR="00F7195B">
        <w:instrText>ADDIN CSL_CITATION {"citationItems":[{"id":"ITEM-1","itemData":{"DOI":"10.1177/0954408914525387","ISSN":"0954-4089","abstract":"A low cost powder flowability tester for industry has been developed at The Wolfson Centre for Bulk Solids Handling Technology, University of Greenwich in collaboration with Brookfield Engineering and four food manufacturers: Cadbury, Kerry Ingredients, GSK and United Biscuits. Anticipated uses of the tester are primarily for quality control and new product development, but it can also be used for storage vessel design. This paper presents the preliminary results from round robin trials undertaken with the powder flow tester using the BCR limestone (CRM-116) standard test material. The mean flow properties have been compared to published data found in the literature for the other shear testers.","author":[{"dropping-particle":"","family":"Berry","given":"R.","non-dropping-particle":"","parse-names":false,"suffix":""},{"dropping-particle":"","family":"Bradley","given":"M.","non-dropping-particle":"","parse-names":false,"suffix":""},{"dropping-particle":"","family":"McGregor","given":"R.","non-dropping-particle":"","parse-names":false,"suffix":""}],"container-title":"Proceedings of the Institution of Mechanical Engineers, Part E: Journal of Process Mechanical Engineering","id":"ITEM-1","issue":"3","issued":{"date-parts":[["2014","4","7"]]},"page":"215-230","publisher":"SAGE Publications Ltd","title":"Brookfield powder flow tester - Results of round robin tests with CRM-116 limestone powder","type":"article-journal","volume":"229"},"uris":["http://www.mendeley.com/documents/?uuid=03378e82-c095-4877-918c-941aee306504"]}],"mendeley":{"formattedCitation":"(Berry et al. 2014)","plainTextFormattedCitation":"(Berry et al. 2014)","previouslyFormattedCitation":"(Berry et al. 2014)"},"properties":{"noteIndex":0},"schema":"https://github.com/citation-style-language/schema/raw/master/csl-citation.json"}</w:instrText>
      </w:r>
      <w:r w:rsidR="00740C95">
        <w:fldChar w:fldCharType="separate"/>
      </w:r>
      <w:r w:rsidR="00740C95" w:rsidRPr="00740C95">
        <w:rPr>
          <w:noProof/>
        </w:rPr>
        <w:t>(Berry et al. 2014)</w:t>
      </w:r>
      <w:r w:rsidR="00740C95">
        <w:fldChar w:fldCharType="end"/>
      </w:r>
      <w:r w:rsidR="00740C95">
        <w:t xml:space="preserve"> and used to consider the effect of wall friction on the effective normal consolidation </w:t>
      </w:r>
      <w:r w:rsidR="00BE228A">
        <w:t>stress</w:t>
      </w:r>
      <w:r w:rsidRPr="00822B92">
        <w:t xml:space="preserve">, </w:t>
      </w:r>
      <w:r w:rsidRPr="00822B92">
        <w:rPr>
          <w:i/>
        </w:rPr>
        <w:t>K</w:t>
      </w:r>
      <w:r w:rsidRPr="00822B92">
        <w:t xml:space="preserve"> is the ratio between the radial and the vertical principal stresses which is not possible to directly measure at our facility, hence the estimation of </w:t>
      </w:r>
      <w:r w:rsidRPr="00822B92">
        <w:rPr>
          <w:i/>
        </w:rPr>
        <w:t>K</w:t>
      </w:r>
      <w:r w:rsidRPr="00822B92">
        <w:t xml:space="preserve"> value considering application of the Mohr-Coulomb analysis could be attained from </w:t>
      </w:r>
      <m:oMath>
        <m:r>
          <w:rPr>
            <w:rFonts w:ascii="Cambria Math" w:hAnsi="Cambria Math"/>
          </w:rPr>
          <m:t>k=</m:t>
        </m:r>
        <m:f>
          <m:fPr>
            <m:ctrlPr>
              <w:rPr>
                <w:rFonts w:ascii="Cambria Math" w:hAnsi="Cambria Math"/>
                <w:i/>
              </w:rPr>
            </m:ctrlPr>
          </m:fPr>
          <m:num>
            <m:r>
              <w:rPr>
                <w:rFonts w:ascii="Cambria Math" w:hAnsi="Cambria Math"/>
              </w:rPr>
              <m:t>1-</m:t>
            </m:r>
            <m:func>
              <m:funcPr>
                <m:ctrlPr>
                  <w:rPr>
                    <w:rFonts w:ascii="Cambria Math" w:hAnsi="Cambria Math"/>
                    <w:i/>
                  </w:rPr>
                </m:ctrlPr>
              </m:funcPr>
              <m:fName>
                <m:r>
                  <w:rPr>
                    <w:rFonts w:ascii="Cambria Math" w:hAnsi="Cambria Math"/>
                  </w:rPr>
                  <m:t>sin</m:t>
                </m:r>
              </m:fName>
              <m:e>
                <m:sSub>
                  <m:sSubPr>
                    <m:ctrlPr>
                      <w:rPr>
                        <w:rFonts w:ascii="Cambria Math" w:hAnsi="Cambria Math"/>
                        <w:i/>
                      </w:rPr>
                    </m:ctrlPr>
                  </m:sSubPr>
                  <m:e>
                    <m:r>
                      <w:rPr>
                        <w:rFonts w:ascii="Cambria Math" w:hAnsi="Cambria Math"/>
                      </w:rPr>
                      <m:t>φ</m:t>
                    </m:r>
                  </m:e>
                  <m:sub>
                    <m:r>
                      <w:rPr>
                        <w:rFonts w:ascii="Cambria Math" w:hAnsi="Cambria Math"/>
                      </w:rPr>
                      <m:t>e</m:t>
                    </m:r>
                  </m:sub>
                </m:sSub>
              </m:e>
            </m:func>
          </m:num>
          <m:den>
            <m:r>
              <w:rPr>
                <w:rFonts w:ascii="Cambria Math" w:hAnsi="Cambria Math"/>
              </w:rPr>
              <m:t>1+</m:t>
            </m:r>
            <m:func>
              <m:funcPr>
                <m:ctrlPr>
                  <w:rPr>
                    <w:rFonts w:ascii="Cambria Math" w:hAnsi="Cambria Math"/>
                    <w:i/>
                  </w:rPr>
                </m:ctrlPr>
              </m:funcPr>
              <m:fName>
                <m:r>
                  <w:rPr>
                    <w:rFonts w:ascii="Cambria Math" w:hAnsi="Cambria Math"/>
                  </w:rPr>
                  <m:t>sin</m:t>
                </m:r>
              </m:fName>
              <m:e>
                <m:sSub>
                  <m:sSubPr>
                    <m:ctrlPr>
                      <w:rPr>
                        <w:rFonts w:ascii="Cambria Math" w:hAnsi="Cambria Math"/>
                        <w:i/>
                      </w:rPr>
                    </m:ctrlPr>
                  </m:sSubPr>
                  <m:e>
                    <m:r>
                      <w:rPr>
                        <w:rFonts w:ascii="Cambria Math" w:hAnsi="Cambria Math"/>
                      </w:rPr>
                      <m:t>φ</m:t>
                    </m:r>
                  </m:e>
                  <m:sub>
                    <m:r>
                      <w:rPr>
                        <w:rFonts w:ascii="Cambria Math" w:hAnsi="Cambria Math"/>
                      </w:rPr>
                      <m:t>e</m:t>
                    </m:r>
                  </m:sub>
                </m:sSub>
              </m:e>
            </m:func>
          </m:den>
        </m:f>
      </m:oMath>
      <w:r w:rsidRPr="00822B92">
        <w:t xml:space="preserve"> , </w:t>
      </w:r>
      <w:proofErr w:type="spellStart"/>
      <w:r w:rsidRPr="00822B92">
        <w:rPr>
          <w:i/>
        </w:rPr>
        <w:t>φ</w:t>
      </w:r>
      <w:r w:rsidRPr="00822B92">
        <w:rPr>
          <w:vertAlign w:val="subscript"/>
        </w:rPr>
        <w:t>e</w:t>
      </w:r>
      <w:proofErr w:type="spellEnd"/>
      <w:r w:rsidRPr="00822B92">
        <w:t xml:space="preserve"> is the effective angle of internal friction measured with the PFT, </w:t>
      </w:r>
      <w:r w:rsidRPr="00822B92">
        <w:rPr>
          <w:i/>
        </w:rPr>
        <w:t>z</w:t>
      </w:r>
      <w:r w:rsidRPr="00822B92">
        <w:t xml:space="preserve"> is the vertical coordinate, </w:t>
      </w:r>
      <w:r w:rsidRPr="00822B92">
        <w:rPr>
          <w:i/>
        </w:rPr>
        <w:t>D</w:t>
      </w:r>
      <w:r w:rsidRPr="00822B92">
        <w:t xml:space="preserve"> is the </w:t>
      </w:r>
      <w:proofErr w:type="spellStart"/>
      <w:r w:rsidRPr="00822B92">
        <w:t>mould</w:t>
      </w:r>
      <w:proofErr w:type="spellEnd"/>
      <w:r w:rsidRPr="00822B92">
        <w:t xml:space="preserve"> diameter, </w:t>
      </w:r>
      <w:proofErr w:type="spellStart"/>
      <w:r w:rsidRPr="00822B92">
        <w:rPr>
          <w:i/>
        </w:rPr>
        <w:t>ρ</w:t>
      </w:r>
      <w:r w:rsidRPr="00822B92">
        <w:rPr>
          <w:vertAlign w:val="subscript"/>
        </w:rPr>
        <w:t>b</w:t>
      </w:r>
      <w:proofErr w:type="spellEnd"/>
      <w:r w:rsidRPr="00822B92">
        <w:t xml:space="preserve"> is the powder bulk density and </w:t>
      </w:r>
      <w:r w:rsidRPr="0040034E">
        <w:rPr>
          <w:i/>
        </w:rPr>
        <w:t>g</w:t>
      </w:r>
      <w:r w:rsidRPr="00822B92">
        <w:t xml:space="preserve"> is the acceleration due to gravity. The second term in the equation is due to the sample weight which could be neglected </w:t>
      </w:r>
      <w:proofErr w:type="gramStart"/>
      <w:r w:rsidRPr="00822B92">
        <w:t>due to the fact that</w:t>
      </w:r>
      <w:proofErr w:type="gramEnd"/>
      <w:r w:rsidRPr="00822B92">
        <w:t xml:space="preserve"> the uniaxial test usually conducted at high level of consolidation stress.</w:t>
      </w:r>
      <w:r w:rsidR="00F9091F">
        <w:t xml:space="preserve"> </w:t>
      </w:r>
      <w:r w:rsidR="00CB54B8">
        <w:t>For correcting the unconfined yield strength value, the hypothesis is that the consolidated powder bed starts to break from the middle of powder bed. Hence the unconfined yield strength of materials was calculated considering half weights of powder bed.</w:t>
      </w:r>
      <w:r w:rsidR="00F25D98">
        <w:t xml:space="preserve"> The modified value of unconfined yield strength and </w:t>
      </w:r>
      <w:r w:rsidR="00FA710F">
        <w:t>major compaction stress are reported in Figure 3.</w:t>
      </w:r>
    </w:p>
    <w:p w14:paraId="136586CF" w14:textId="77777777" w:rsidR="00E344B0" w:rsidRDefault="00E344B0" w:rsidP="00E344B0">
      <w:pPr>
        <w:pStyle w:val="CETHeading1"/>
      </w:pPr>
      <w:r w:rsidRPr="00370F80">
        <w:t>Results and discussion</w:t>
      </w:r>
    </w:p>
    <w:p w14:paraId="04C1E3A8" w14:textId="6B0DC236" w:rsidR="00E344B0" w:rsidRPr="00324218" w:rsidRDefault="00E344B0" w:rsidP="00324218">
      <w:pPr>
        <w:pStyle w:val="CETBodytext"/>
      </w:pPr>
      <w:r w:rsidRPr="00E344B0">
        <w:t xml:space="preserve">The flow functions of all the tested powder measured with UCT, GUT, PFT and </w:t>
      </w:r>
      <w:proofErr w:type="spellStart"/>
      <w:r w:rsidRPr="00E344B0">
        <w:t>Jenike</w:t>
      </w:r>
      <w:proofErr w:type="spellEnd"/>
      <w:r w:rsidRPr="00E344B0">
        <w:t xml:space="preserve"> type shear tester are reported in Figure 3</w:t>
      </w:r>
      <w:r w:rsidR="003F338F">
        <w:t xml:space="preserve">. </w:t>
      </w:r>
      <w:r w:rsidRPr="00E344B0">
        <w:t xml:space="preserve">Each data point in Figure 3 is the average of </w:t>
      </w:r>
      <w:r w:rsidR="00BA2E26" w:rsidRPr="00831F19">
        <w:t>three</w:t>
      </w:r>
      <w:r w:rsidRPr="00831F19">
        <w:t xml:space="preserve"> </w:t>
      </w:r>
      <w:r w:rsidRPr="00E344B0">
        <w:t>independent experimental results and the error bars representing the standard deviation between them. The flow functions for iron ore and barite (Figure 3a and 3b) obtained with the PFT lay within the cohesive region. The flow function of the powders tend</w:t>
      </w:r>
      <w:r w:rsidR="00FC0CFE">
        <w:t>ed</w:t>
      </w:r>
      <w:r w:rsidRPr="00E344B0">
        <w:t xml:space="preserve"> to</w:t>
      </w:r>
      <w:r w:rsidR="00AC2C90">
        <w:t xml:space="preserve"> </w:t>
      </w:r>
      <w:r w:rsidR="00894F36">
        <w:t xml:space="preserve">fall into the </w:t>
      </w:r>
      <w:r w:rsidRPr="00E344B0">
        <w:t>classifi</w:t>
      </w:r>
      <w:r w:rsidR="00894F36">
        <w:t>cation</w:t>
      </w:r>
      <w:r w:rsidRPr="00E344B0">
        <w:t xml:space="preserve"> </w:t>
      </w:r>
      <w:r w:rsidR="00894F36">
        <w:t>of</w:t>
      </w:r>
      <w:r w:rsidRPr="00E344B0">
        <w:t xml:space="preserve"> easy-flowing and free flowing at the higher consolidation stress measured with the GUT, UCT and </w:t>
      </w:r>
      <w:proofErr w:type="spellStart"/>
      <w:r w:rsidRPr="00E344B0">
        <w:t>Jenike</w:t>
      </w:r>
      <w:proofErr w:type="spellEnd"/>
      <w:r w:rsidRPr="00E344B0">
        <w:t xml:space="preserve"> shear tester. The flow function of titanium dioxide (Figure 3c) obtained with all techniques crosses different regions of flow </w:t>
      </w:r>
      <w:proofErr w:type="spellStart"/>
      <w:r w:rsidRPr="00E344B0">
        <w:t>behaviour</w:t>
      </w:r>
      <w:proofErr w:type="spellEnd"/>
      <w:r w:rsidRPr="00E344B0">
        <w:t xml:space="preserve"> from very cohesive to easy flowing, showing an apparent better flowability as the major principal stress </w:t>
      </w:r>
      <w:r w:rsidRPr="0040034E">
        <w:rPr>
          <w:i/>
        </w:rPr>
        <w:t>σ</w:t>
      </w:r>
      <w:r w:rsidRPr="0040034E">
        <w:rPr>
          <w:vertAlign w:val="subscript"/>
        </w:rPr>
        <w:t>1</w:t>
      </w:r>
      <w:r w:rsidRPr="00E344B0">
        <w:t xml:space="preserve"> increases. Calcium carbonate (Figure 3d) showed the better flowability compare to the other tested powders and classified as easy and free flowing on the range of</w:t>
      </w:r>
      <w:r w:rsidR="00324218">
        <w:t xml:space="preserve"> tested consolidation stresses.</w:t>
      </w:r>
    </w:p>
    <w:p w14:paraId="5411D21D" w14:textId="09E07FEA" w:rsidR="00A64681" w:rsidRDefault="00E344B0" w:rsidP="00E344B0">
      <w:pPr>
        <w:pStyle w:val="CETBodytext"/>
      </w:pPr>
      <w:r w:rsidRPr="005F4914">
        <w:t>A general inspection of the figure reveals the good agreement between the flow functions of the powders measured with PFT</w:t>
      </w:r>
      <w:r w:rsidR="005B0E0B">
        <w:t xml:space="preserve">, </w:t>
      </w:r>
      <w:proofErr w:type="spellStart"/>
      <w:r w:rsidR="005B0E0B">
        <w:t>Jenike</w:t>
      </w:r>
      <w:proofErr w:type="spellEnd"/>
      <w:r w:rsidRPr="005F4914">
        <w:t xml:space="preserve"> and GUT while the results from the UCT is well below the others</w:t>
      </w:r>
      <w:r w:rsidR="005B0E0B">
        <w:t xml:space="preserve"> for three out of the four powders</w:t>
      </w:r>
      <w:r w:rsidRPr="005F4914">
        <w:t>. Furthermore, the standard deviation of the results obtained from GUT is smaller than those from conventional uniaxial tester</w:t>
      </w:r>
      <w:r w:rsidR="005B0E0B">
        <w:t xml:space="preserve"> (UCT)</w:t>
      </w:r>
      <w:r w:rsidRPr="005F4914">
        <w:t>. These experimental results suggest</w:t>
      </w:r>
      <w:r w:rsidR="00894F36">
        <w:t xml:space="preserve"> t</w:t>
      </w:r>
      <w:r w:rsidRPr="005F4914">
        <w:t xml:space="preserve">he soundness of the </w:t>
      </w:r>
      <w:r w:rsidR="00894F36">
        <w:t xml:space="preserve">newly </w:t>
      </w:r>
      <w:r w:rsidRPr="005F4914">
        <w:t xml:space="preserve">developed uniaxial </w:t>
      </w:r>
      <w:r w:rsidR="005B0E0B">
        <w:t>tester</w:t>
      </w:r>
      <w:r w:rsidR="00894F36">
        <w:t>,</w:t>
      </w:r>
      <w:r w:rsidRPr="005F4914">
        <w:t xml:space="preserve"> to be used as a more reliable method for measuring flow properties of particulate solids </w:t>
      </w:r>
      <w:r w:rsidR="00894F36">
        <w:t>than</w:t>
      </w:r>
      <w:r w:rsidRPr="005F4914">
        <w:t xml:space="preserve"> the traditional </w:t>
      </w:r>
      <w:r w:rsidR="00894F36">
        <w:t xml:space="preserve">cylindrical </w:t>
      </w:r>
      <w:r w:rsidRPr="005F4914">
        <w:t>uniaxial compaction tester</w:t>
      </w:r>
      <w:r w:rsidR="00894F36">
        <w:t xml:space="preserve">, under circumstances where the use of direct shear testers such as </w:t>
      </w:r>
      <w:proofErr w:type="spellStart"/>
      <w:r w:rsidR="00894F36">
        <w:t>Jenike</w:t>
      </w:r>
      <w:proofErr w:type="spellEnd"/>
      <w:r w:rsidR="00894F36">
        <w:t xml:space="preserve"> or PFT is </w:t>
      </w:r>
      <w:r w:rsidR="005B0E0B">
        <w:t>im</w:t>
      </w:r>
      <w:r w:rsidR="00894F36">
        <w:t>practical</w:t>
      </w:r>
      <w:r w:rsidR="005B0E0B">
        <w:t xml:space="preserve"> for reasons of</w:t>
      </w:r>
      <w:r w:rsidR="00894F36">
        <w:t xml:space="preserve"> capital cost or equipment tie-up for long time consolidation or caking studies</w:t>
      </w:r>
      <w:r w:rsidRPr="005F4914">
        <w:t>.</w:t>
      </w:r>
    </w:p>
    <w:p w14:paraId="4AB68E95" w14:textId="7E6A9B84" w:rsidR="00A64681" w:rsidRDefault="00A64681" w:rsidP="00A64681">
      <w:pPr>
        <w:pStyle w:val="CETBodytext"/>
      </w:pPr>
      <w:r w:rsidRPr="00E344B0">
        <w:rPr>
          <w:rStyle w:val="CETBodytextCarattere"/>
        </w:rPr>
        <w:lastRenderedPageBreak/>
        <w:t xml:space="preserve">In order to assess whether the differences between </w:t>
      </w:r>
      <w:r w:rsidR="00894F36">
        <w:rPr>
          <w:rStyle w:val="CETBodytextCarattere"/>
        </w:rPr>
        <w:t xml:space="preserve">the flow functions indicated by </w:t>
      </w:r>
      <w:r w:rsidR="00FC0CFE">
        <w:rPr>
          <w:rStyle w:val="CETBodytextCarattere"/>
        </w:rPr>
        <w:t xml:space="preserve">the </w:t>
      </w:r>
      <w:r w:rsidR="00894F36">
        <w:rPr>
          <w:rStyle w:val="CETBodytextCarattere"/>
        </w:rPr>
        <w:t>UCT as opposed to the other methods (</w:t>
      </w:r>
      <w:r w:rsidRPr="00E344B0">
        <w:rPr>
          <w:rStyle w:val="CETBodytextCarattere"/>
        </w:rPr>
        <w:t xml:space="preserve">PFT, </w:t>
      </w:r>
      <w:proofErr w:type="spellStart"/>
      <w:r w:rsidRPr="00E344B0">
        <w:rPr>
          <w:rStyle w:val="CETBodytextCarattere"/>
        </w:rPr>
        <w:t>Jenike</w:t>
      </w:r>
      <w:proofErr w:type="spellEnd"/>
      <w:r w:rsidRPr="00E344B0">
        <w:rPr>
          <w:rStyle w:val="CETBodytextCarattere"/>
        </w:rPr>
        <w:t xml:space="preserve"> and GUT</w:t>
      </w:r>
      <w:r w:rsidR="00894F36">
        <w:rPr>
          <w:rStyle w:val="CETBodytextCarattere"/>
        </w:rPr>
        <w:t>)</w:t>
      </w:r>
      <w:r w:rsidRPr="00E344B0">
        <w:rPr>
          <w:rStyle w:val="CETBodytextCarattere"/>
        </w:rPr>
        <w:t xml:space="preserve"> could be explained by </w:t>
      </w:r>
      <w:r w:rsidR="00D81D9F">
        <w:rPr>
          <w:rStyle w:val="CETBodytextCarattere"/>
        </w:rPr>
        <w:t xml:space="preserve">wall friction giving </w:t>
      </w:r>
      <w:r w:rsidRPr="00E344B0">
        <w:rPr>
          <w:rStyle w:val="CETBodytextCarattere"/>
        </w:rPr>
        <w:t xml:space="preserve">different effective powder compaction values in the two experiments, results from </w:t>
      </w:r>
      <w:r w:rsidR="00D81D9F">
        <w:rPr>
          <w:rStyle w:val="CETBodytextCarattere"/>
        </w:rPr>
        <w:t xml:space="preserve">the </w:t>
      </w:r>
      <w:r w:rsidRPr="00E344B0">
        <w:rPr>
          <w:rStyle w:val="CETBodytextCarattere"/>
        </w:rPr>
        <w:t>uniaxial compaction tester were recalculate</w:t>
      </w:r>
      <w:r w:rsidR="00894F36">
        <w:rPr>
          <w:rStyle w:val="CETBodytextCarattere"/>
        </w:rPr>
        <w:t>d</w:t>
      </w:r>
      <w:r w:rsidRPr="00E344B0">
        <w:rPr>
          <w:rStyle w:val="CETBodytextCarattere"/>
        </w:rPr>
        <w:t xml:space="preserve"> by considering the effect of wall friction on the stress acting during compaction step. The </w:t>
      </w:r>
      <w:r w:rsidR="000C39C4">
        <w:rPr>
          <w:rStyle w:val="CETBodytextCarattere"/>
        </w:rPr>
        <w:t xml:space="preserve">UCT </w:t>
      </w:r>
      <w:r w:rsidRPr="00E344B0">
        <w:rPr>
          <w:rStyle w:val="CETBodytextCarattere"/>
        </w:rPr>
        <w:t>calculated flow function according to Eq</w:t>
      </w:r>
      <w:r w:rsidR="00925A7D">
        <w:rPr>
          <w:rStyle w:val="CETBodytextCarattere"/>
        </w:rPr>
        <w:t xml:space="preserve"> </w:t>
      </w:r>
      <w:r>
        <w:rPr>
          <w:rStyle w:val="CETBodytextCarattere"/>
        </w:rPr>
        <w:t>(</w:t>
      </w:r>
      <w:r w:rsidRPr="00E344B0">
        <w:rPr>
          <w:rStyle w:val="CETBodytextCarattere"/>
        </w:rPr>
        <w:t>1</w:t>
      </w:r>
      <w:r>
        <w:rPr>
          <w:rStyle w:val="CETBodytextCarattere"/>
        </w:rPr>
        <w:t>)</w:t>
      </w:r>
      <w:r w:rsidRPr="00E344B0">
        <w:rPr>
          <w:rStyle w:val="CETBodytextCarattere"/>
        </w:rPr>
        <w:t xml:space="preserve"> are depicted as solid filled squares in</w:t>
      </w:r>
      <w:r w:rsidRPr="005F4914">
        <w:t xml:space="preserve"> Figure </w:t>
      </w:r>
      <w:r>
        <w:t>3</w:t>
      </w:r>
      <w:r w:rsidRPr="005F4914">
        <w:t>. The recalculated UCT flow function is close to the PFT</w:t>
      </w:r>
      <w:r>
        <w:t xml:space="preserve"> and </w:t>
      </w:r>
      <w:proofErr w:type="spellStart"/>
      <w:r>
        <w:t>Jenike</w:t>
      </w:r>
      <w:proofErr w:type="spellEnd"/>
      <w:r w:rsidRPr="005F4914">
        <w:t xml:space="preserve"> flow functions for </w:t>
      </w:r>
      <w:r>
        <w:t>only the easy flowing powder (calcium carbonate</w:t>
      </w:r>
      <w:r w:rsidR="00563497">
        <w:t>, for which the initial deviation was already much smaller</w:t>
      </w:r>
      <w:r>
        <w:t>)</w:t>
      </w:r>
      <w:r w:rsidRPr="005F4914">
        <w:t xml:space="preserve">, suggesting the </w:t>
      </w:r>
      <w:r w:rsidR="00563497">
        <w:t>utility</w:t>
      </w:r>
      <w:r w:rsidRPr="005F4914">
        <w:t xml:space="preserve"> of the wall friction correction factor approach</w:t>
      </w:r>
      <w:r>
        <w:t xml:space="preserve"> </w:t>
      </w:r>
      <w:r w:rsidR="000C39C4">
        <w:t>is not universal</w:t>
      </w:r>
      <w:r>
        <w:t xml:space="preserve">. </w:t>
      </w:r>
      <w:r w:rsidR="00D81D9F">
        <w:t xml:space="preserve">For the other </w:t>
      </w:r>
      <w:r w:rsidR="000C39C4">
        <w:t xml:space="preserve">three </w:t>
      </w:r>
      <w:r w:rsidR="00D81D9F">
        <w:t xml:space="preserve">powders, applying the correction does </w:t>
      </w:r>
      <w:r w:rsidR="00563497">
        <w:t xml:space="preserve">reduce the deviation, but does </w:t>
      </w:r>
      <w:r w:rsidR="00D81D9F">
        <w:t xml:space="preserve">not produce anything </w:t>
      </w:r>
      <w:r w:rsidR="00793D27">
        <w:t>approaching agreement with the</w:t>
      </w:r>
      <w:r w:rsidR="00563497">
        <w:t xml:space="preserve"> three</w:t>
      </w:r>
      <w:r w:rsidR="00793D27">
        <w:t xml:space="preserve"> other measuring methods. </w:t>
      </w:r>
      <w:r>
        <w:t>The applied correction procedure require</w:t>
      </w:r>
      <w:r w:rsidR="00563497">
        <w:t>s</w:t>
      </w:r>
      <w:r>
        <w:t xml:space="preserve"> the </w:t>
      </w:r>
      <w:r w:rsidRPr="008E73D5">
        <w:t xml:space="preserve">knowledge </w:t>
      </w:r>
      <w:r w:rsidR="00563497">
        <w:t xml:space="preserve">(or assumption) </w:t>
      </w:r>
      <w:r w:rsidRPr="008E73D5">
        <w:t xml:space="preserve">of the </w:t>
      </w:r>
      <w:r w:rsidRPr="008E73D5">
        <w:rPr>
          <w:i/>
        </w:rPr>
        <w:t>K</w:t>
      </w:r>
      <w:r w:rsidRPr="008E73D5">
        <w:t xml:space="preserve"> </w:t>
      </w:r>
      <w:r>
        <w:t>value which needs the value of effective angle of internal friction measured with a shear tester, furthermore the approach need the knowledge of</w:t>
      </w:r>
      <w:r w:rsidRPr="008E73D5">
        <w:t xml:space="preserve"> angle of wall frict</w:t>
      </w:r>
      <w:r>
        <w:t>ion measurable with shear cells</w:t>
      </w:r>
      <w:r w:rsidRPr="008E73D5">
        <w:t>.</w:t>
      </w:r>
      <w:r>
        <w:t xml:space="preserve"> </w:t>
      </w:r>
      <w:r w:rsidR="00563497">
        <w:t>So</w:t>
      </w:r>
      <w:r w:rsidR="00E069D1">
        <w:t>,</w:t>
      </w:r>
      <w:r w:rsidR="00563497">
        <w:t xml:space="preserve"> in practical terms</w:t>
      </w:r>
      <w:r>
        <w:t xml:space="preserve">, the </w:t>
      </w:r>
      <w:r w:rsidR="00563497">
        <w:t xml:space="preserve">wall friction </w:t>
      </w:r>
      <w:r>
        <w:t xml:space="preserve">correction </w:t>
      </w:r>
      <w:r w:rsidR="00563497">
        <w:t>procedure</w:t>
      </w:r>
      <w:r>
        <w:t xml:space="preserve"> revokes </w:t>
      </w:r>
      <w:r w:rsidRPr="00595F14">
        <w:t>the intrinsic simplicity of the uniaxial compression tests and</w:t>
      </w:r>
      <w:r w:rsidR="00563497">
        <w:t xml:space="preserve"> is</w:t>
      </w:r>
      <w:r w:rsidRPr="00595F14">
        <w:t xml:space="preserve"> </w:t>
      </w:r>
      <w:r>
        <w:t>usually</w:t>
      </w:r>
      <w:r w:rsidRPr="00595F14">
        <w:t xml:space="preserve"> not pursued in industrial practice</w:t>
      </w:r>
      <w:r>
        <w:t>.</w:t>
      </w:r>
    </w:p>
    <w:p w14:paraId="0178CAC0" w14:textId="2C9257AC" w:rsidR="00E344B0" w:rsidRDefault="00324218" w:rsidP="00E344B0">
      <w:pPr>
        <w:spacing w:line="360" w:lineRule="auto"/>
      </w:pPr>
      <w:r>
        <w:rPr>
          <w:noProof/>
          <w:lang w:val="sv-SE" w:eastAsia="sv-SE"/>
        </w:rPr>
        <mc:AlternateContent>
          <mc:Choice Requires="wps">
            <w:drawing>
              <wp:anchor distT="0" distB="0" distL="114300" distR="114300" simplePos="0" relativeHeight="251666432" behindDoc="0" locked="0" layoutInCell="1" allowOverlap="1" wp14:anchorId="5EDFB1DA" wp14:editId="5061FF53">
                <wp:simplePos x="0" y="0"/>
                <wp:positionH relativeFrom="column">
                  <wp:posOffset>3136053</wp:posOffset>
                </wp:positionH>
                <wp:positionV relativeFrom="paragraph">
                  <wp:posOffset>2566468</wp:posOffset>
                </wp:positionV>
                <wp:extent cx="177800" cy="258233"/>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177800" cy="2582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4CDB1" w14:textId="3E097C2F" w:rsidR="00AF5EF6" w:rsidRPr="00AF5EF6" w:rsidRDefault="00AF5EF6" w:rsidP="00AF5EF6">
                            <w:pPr>
                              <w:rPr>
                                <w:sz w:val="20"/>
                              </w:rPr>
                            </w:pPr>
                            <w:r>
                              <w:rPr>
                                <w:sz w:val="20"/>
                              </w:rPr>
                              <w:t>d</w:t>
                            </w:r>
                            <w:r w:rsidRPr="00AF5EF6">
                              <w:rPr>
                                <w:noProof/>
                                <w:sz w:val="20"/>
                                <w:lang w:val="sv-SE" w:eastAsia="sv-SE"/>
                              </w:rPr>
                              <w:drawing>
                                <wp:inline distT="0" distB="0" distL="0" distR="0" wp14:anchorId="49D8DA01" wp14:editId="1F3025C4">
                                  <wp:extent cx="0" cy="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FB1DA" id="Text Box 11" o:spid="_x0000_s1030" type="#_x0000_t202" style="position:absolute;left:0;text-align:left;margin-left:246.95pt;margin-top:202.1pt;width:14pt;height:20.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" fillcolor="white [3201]" stroked="f" strokeweight=".5pt">
                <v:textbox>
                  <w:txbxContent>
                    <w:p w14:paraId="3924CDB1" w14:textId="3E097C2F" w:rsidR="00AF5EF6" w:rsidRPr="00AF5EF6" w:rsidRDefault="00AF5EF6" w:rsidP="00AF5EF6">
                      <w:pPr>
                        <w:rPr>
                          <w:sz w:val="20"/>
                        </w:rPr>
                      </w:pPr>
                      <w:r>
                        <w:rPr>
                          <w:sz w:val="20"/>
                        </w:rPr>
                        <w:t>d</w:t>
                      </w:r>
                      <w:r w:rsidRPr="00AF5EF6">
                        <w:rPr>
                          <w:noProof/>
                          <w:sz w:val="20"/>
                          <w:lang w:val="sv-SE" w:eastAsia="sv-SE"/>
                        </w:rPr>
                        <w:drawing>
                          <wp:inline distT="0" distB="0" distL="0" distR="0" wp14:anchorId="49D8DA01" wp14:editId="1F3025C4">
                            <wp:extent cx="0" cy="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Pr>
          <w:noProof/>
          <w:lang w:val="sv-SE" w:eastAsia="sv-SE"/>
        </w:rPr>
        <mc:AlternateContent>
          <mc:Choice Requires="wps">
            <w:drawing>
              <wp:anchor distT="0" distB="0" distL="114300" distR="114300" simplePos="0" relativeHeight="251664384" behindDoc="0" locked="0" layoutInCell="1" allowOverlap="1" wp14:anchorId="29AC63A4" wp14:editId="673B4447">
                <wp:simplePos x="0" y="0"/>
                <wp:positionH relativeFrom="column">
                  <wp:posOffset>354965</wp:posOffset>
                </wp:positionH>
                <wp:positionV relativeFrom="paragraph">
                  <wp:posOffset>2572385</wp:posOffset>
                </wp:positionV>
                <wp:extent cx="177800" cy="257810"/>
                <wp:effectExtent l="0" t="0" r="0" b="8890"/>
                <wp:wrapNone/>
                <wp:docPr id="9" name="Text Box 9"/>
                <wp:cNvGraphicFramePr/>
                <a:graphic xmlns:a="http://schemas.openxmlformats.org/drawingml/2006/main">
                  <a:graphicData uri="http://schemas.microsoft.com/office/word/2010/wordprocessingShape">
                    <wps:wsp>
                      <wps:cNvSpPr txBox="1"/>
                      <wps:spPr>
                        <a:xfrm>
                          <a:off x="0" y="0"/>
                          <a:ext cx="177800" cy="257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ABC32" w14:textId="4ADB87E0" w:rsidR="00AF5EF6" w:rsidRPr="00AF5EF6" w:rsidRDefault="00AF5EF6" w:rsidP="00AF5EF6">
                            <w:pPr>
                              <w:rPr>
                                <w:sz w:val="20"/>
                              </w:rPr>
                            </w:pPr>
                            <w:r>
                              <w:rPr>
                                <w:sz w:val="20"/>
                              </w:rPr>
                              <w:t>c</w:t>
                            </w:r>
                            <w:r w:rsidRPr="00AF5EF6">
                              <w:rPr>
                                <w:noProof/>
                                <w:sz w:val="20"/>
                                <w:lang w:val="sv-SE" w:eastAsia="sv-SE"/>
                              </w:rPr>
                              <w:drawing>
                                <wp:inline distT="0" distB="0" distL="0" distR="0" wp14:anchorId="32FE694A" wp14:editId="5E4A1B01">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C63A4" id="Text Box 9" o:spid="_x0000_s1031" type="#_x0000_t202" style="position:absolute;left:0;text-align:left;margin-left:27.95pt;margin-top:202.55pt;width:14pt;height:20.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" fillcolor="white [3201]" stroked="f" strokeweight=".5pt">
                <v:textbox>
                  <w:txbxContent>
                    <w:p w14:paraId="1BCABC32" w14:textId="4ADB87E0" w:rsidR="00AF5EF6" w:rsidRPr="00AF5EF6" w:rsidRDefault="00AF5EF6" w:rsidP="00AF5EF6">
                      <w:pPr>
                        <w:rPr>
                          <w:sz w:val="20"/>
                        </w:rPr>
                      </w:pPr>
                      <w:r>
                        <w:rPr>
                          <w:sz w:val="20"/>
                        </w:rPr>
                        <w:t>c</w:t>
                      </w:r>
                      <w:r w:rsidRPr="00AF5EF6">
                        <w:rPr>
                          <w:noProof/>
                          <w:sz w:val="20"/>
                          <w:lang w:val="sv-SE" w:eastAsia="sv-SE"/>
                        </w:rPr>
                        <w:drawing>
                          <wp:inline distT="0" distB="0" distL="0" distR="0" wp14:anchorId="32FE694A" wp14:editId="5E4A1B01">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Pr>
          <w:noProof/>
          <w:lang w:val="sv-SE" w:eastAsia="sv-SE"/>
        </w:rPr>
        <mc:AlternateContent>
          <mc:Choice Requires="wps">
            <w:drawing>
              <wp:anchor distT="0" distB="0" distL="114300" distR="114300" simplePos="0" relativeHeight="251660288" behindDoc="0" locked="0" layoutInCell="1" allowOverlap="1" wp14:anchorId="7146AFBD" wp14:editId="45641960">
                <wp:simplePos x="0" y="0"/>
                <wp:positionH relativeFrom="column">
                  <wp:posOffset>358775</wp:posOffset>
                </wp:positionH>
                <wp:positionV relativeFrom="paragraph">
                  <wp:posOffset>305435</wp:posOffset>
                </wp:positionV>
                <wp:extent cx="177800" cy="258233"/>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177800" cy="2582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88C58" w14:textId="31D303C7" w:rsidR="00AF5EF6" w:rsidRPr="00AF5EF6" w:rsidRDefault="00AF5EF6">
                            <w:pPr>
                              <w:rPr>
                                <w:sz w:val="20"/>
                              </w:rPr>
                            </w:pPr>
                            <w:proofErr w:type="gramStart"/>
                            <w:r w:rsidRPr="00AF5EF6">
                              <w:rPr>
                                <w:sz w:val="20"/>
                              </w:rPr>
                              <w:t>a</w:t>
                            </w:r>
                            <w:r w:rsidR="0007338F">
                              <w:rPr>
                                <w:sz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6AFBD" id="Text Box 1" o:spid="_x0000_s1032" type="#_x0000_t202" style="position:absolute;left:0;text-align:left;margin-left:28.25pt;margin-top:24.05pt;width:14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" fillcolor="white [3201]" stroked="f" strokeweight=".5pt">
                <v:textbox>
                  <w:txbxContent>
                    <w:p w14:paraId="48688C58" w14:textId="31D303C7" w:rsidR="00AF5EF6" w:rsidRPr="00AF5EF6" w:rsidRDefault="00AF5EF6">
                      <w:pPr>
                        <w:rPr>
                          <w:sz w:val="20"/>
                        </w:rPr>
                      </w:pPr>
                      <w:proofErr w:type="gramStart"/>
                      <w:r w:rsidRPr="00AF5EF6">
                        <w:rPr>
                          <w:sz w:val="20"/>
                        </w:rPr>
                        <w:t>a</w:t>
                      </w:r>
                      <w:r w:rsidR="0007338F">
                        <w:rPr>
                          <w:sz w:val="20"/>
                        </w:rPr>
                        <w:t>(</w:t>
                      </w:r>
                      <w:proofErr w:type="gramEnd"/>
                    </w:p>
                  </w:txbxContent>
                </v:textbox>
              </v:shape>
            </w:pict>
          </mc:Fallback>
        </mc:AlternateContent>
      </w:r>
      <w:r w:rsidR="00296182">
        <w:rPr>
          <w:noProof/>
          <w:lang w:val="sv-SE" w:eastAsia="sv-SE"/>
        </w:rPr>
        <mc:AlternateContent>
          <mc:Choice Requires="wps">
            <w:drawing>
              <wp:anchor distT="0" distB="0" distL="114300" distR="114300" simplePos="0" relativeHeight="251693056" behindDoc="0" locked="0" layoutInCell="1" allowOverlap="1" wp14:anchorId="6219AADE" wp14:editId="482CD198">
                <wp:simplePos x="0" y="0"/>
                <wp:positionH relativeFrom="column">
                  <wp:posOffset>225319</wp:posOffset>
                </wp:positionH>
                <wp:positionV relativeFrom="paragraph">
                  <wp:posOffset>630238</wp:posOffset>
                </wp:positionV>
                <wp:extent cx="912897" cy="223673"/>
                <wp:effectExtent l="115888" t="17462" r="155892" b="22543"/>
                <wp:wrapNone/>
                <wp:docPr id="26" name="Text Box 26"/>
                <wp:cNvGraphicFramePr/>
                <a:graphic xmlns:a="http://schemas.openxmlformats.org/drawingml/2006/main">
                  <a:graphicData uri="http://schemas.microsoft.com/office/word/2010/wordprocessingShape">
                    <wps:wsp>
                      <wps:cNvSpPr txBox="1"/>
                      <wps:spPr>
                        <a:xfrm rot="17429673">
                          <a:off x="0" y="0"/>
                          <a:ext cx="912897"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BF555" w14:textId="7AFD509B" w:rsidR="00A93574" w:rsidRPr="00A93574" w:rsidRDefault="00A93574" w:rsidP="00A93574">
                            <w:pPr>
                              <w:spacing w:line="240" w:lineRule="auto"/>
                              <w:rPr>
                                <w:sz w:val="16"/>
                                <w:szCs w:val="16"/>
                              </w:rPr>
                            </w:pPr>
                            <w:r>
                              <w:rPr>
                                <w:sz w:val="16"/>
                                <w:szCs w:val="16"/>
                              </w:rPr>
                              <w:t>Very Cohesive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9AADE" id="Text Box 26" o:spid="_x0000_s1033" type="#_x0000_t202" style="position:absolute;left:0;text-align:left;margin-left:17.75pt;margin-top:49.65pt;width:71.9pt;height:17.6pt;rotation:-455510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" fillcolor="white [3201]" stroked="f" strokeweight=".5pt">
                <v:textbox>
                  <w:txbxContent>
                    <w:p w14:paraId="0D7BF555" w14:textId="7AFD509B" w:rsidR="00A93574" w:rsidRPr="00A93574" w:rsidRDefault="00A93574" w:rsidP="00A93574">
                      <w:pPr>
                        <w:spacing w:line="240" w:lineRule="auto"/>
                        <w:rPr>
                          <w:sz w:val="16"/>
                          <w:szCs w:val="16"/>
                        </w:rPr>
                      </w:pPr>
                      <w:r>
                        <w:rPr>
                          <w:sz w:val="16"/>
                          <w:szCs w:val="16"/>
                        </w:rPr>
                        <w:t>Very Cohesive</w:t>
                      </w:r>
                    </w:p>
                  </w:txbxContent>
                </v:textbox>
              </v:shape>
            </w:pict>
          </mc:Fallback>
        </mc:AlternateContent>
      </w:r>
      <w:r w:rsidR="00296182">
        <w:rPr>
          <w:noProof/>
          <w:lang w:val="sv-SE" w:eastAsia="sv-SE"/>
        </w:rPr>
        <mc:AlternateContent>
          <mc:Choice Requires="wps">
            <w:drawing>
              <wp:anchor distT="0" distB="0" distL="114300" distR="114300" simplePos="0" relativeHeight="251684864" behindDoc="0" locked="0" layoutInCell="1" allowOverlap="1" wp14:anchorId="36551506" wp14:editId="625B6DD3">
                <wp:simplePos x="0" y="0"/>
                <wp:positionH relativeFrom="column">
                  <wp:posOffset>1132840</wp:posOffset>
                </wp:positionH>
                <wp:positionV relativeFrom="paragraph">
                  <wp:posOffset>554779</wp:posOffset>
                </wp:positionV>
                <wp:extent cx="754403" cy="223673"/>
                <wp:effectExtent l="208280" t="1270" r="196850" b="6350"/>
                <wp:wrapNone/>
                <wp:docPr id="21" name="Text Box 21"/>
                <wp:cNvGraphicFramePr/>
                <a:graphic xmlns:a="http://schemas.openxmlformats.org/drawingml/2006/main">
                  <a:graphicData uri="http://schemas.microsoft.com/office/word/2010/wordprocessingShape">
                    <wps:wsp>
                      <wps:cNvSpPr txBox="1"/>
                      <wps:spPr>
                        <a:xfrm rot="18433916">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74858" w14:textId="235E5464" w:rsidR="00A93574" w:rsidRPr="00A93574" w:rsidRDefault="00A93574" w:rsidP="00A93574">
                            <w:pPr>
                              <w:rPr>
                                <w:sz w:val="16"/>
                                <w:szCs w:val="16"/>
                              </w:rPr>
                            </w:pPr>
                            <w:r>
                              <w:rPr>
                                <w:sz w:val="16"/>
                                <w:szCs w:val="16"/>
                              </w:rPr>
                              <w:t>Cohesive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1506" id="Text Box 21" o:spid="_x0000_s1034" type="#_x0000_t202" style="position:absolute;left:0;text-align:left;margin-left:89.2pt;margin-top:43.7pt;width:59.4pt;height:17.6pt;rotation:-3458208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" fillcolor="white [3201]" stroked="f" strokeweight=".5pt">
                <v:textbox>
                  <w:txbxContent>
                    <w:p w14:paraId="2D774858" w14:textId="235E5464" w:rsidR="00A93574" w:rsidRPr="00A93574" w:rsidRDefault="00A93574" w:rsidP="00A93574">
                      <w:pPr>
                        <w:rPr>
                          <w:sz w:val="16"/>
                          <w:szCs w:val="16"/>
                        </w:rPr>
                      </w:pPr>
                      <w:r>
                        <w:rPr>
                          <w:sz w:val="16"/>
                          <w:szCs w:val="16"/>
                        </w:rPr>
                        <w:t>Cohesive</w:t>
                      </w:r>
                    </w:p>
                  </w:txbxContent>
                </v:textbox>
              </v:shape>
            </w:pict>
          </mc:Fallback>
        </mc:AlternateContent>
      </w:r>
      <w:r w:rsidR="00296182">
        <w:rPr>
          <w:noProof/>
          <w:lang w:val="sv-SE" w:eastAsia="sv-SE"/>
        </w:rPr>
        <mc:AlternateContent>
          <mc:Choice Requires="wps">
            <w:drawing>
              <wp:anchor distT="0" distB="0" distL="114300" distR="114300" simplePos="0" relativeHeight="251668480" behindDoc="0" locked="0" layoutInCell="1" allowOverlap="1" wp14:anchorId="1A175E63" wp14:editId="2700EA8B">
                <wp:simplePos x="0" y="0"/>
                <wp:positionH relativeFrom="column">
                  <wp:posOffset>1714923</wp:posOffset>
                </wp:positionH>
                <wp:positionV relativeFrom="paragraph">
                  <wp:posOffset>895351</wp:posOffset>
                </wp:positionV>
                <wp:extent cx="754403" cy="223673"/>
                <wp:effectExtent l="19050" t="133350" r="26670" b="138430"/>
                <wp:wrapNone/>
                <wp:docPr id="13" name="Text Box 13"/>
                <wp:cNvGraphicFramePr/>
                <a:graphic xmlns:a="http://schemas.openxmlformats.org/drawingml/2006/main">
                  <a:graphicData uri="http://schemas.microsoft.com/office/word/2010/wordprocessingShape">
                    <wps:wsp>
                      <wps:cNvSpPr txBox="1"/>
                      <wps:spPr>
                        <a:xfrm rot="20344294">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E7834" w14:textId="27FBF761" w:rsidR="00A93574" w:rsidRPr="00A93574" w:rsidRDefault="00A93574" w:rsidP="00A93574">
                            <w:pPr>
                              <w:rPr>
                                <w:sz w:val="16"/>
                                <w:szCs w:val="16"/>
                              </w:rPr>
                            </w:pPr>
                            <w:r w:rsidRPr="00A93574">
                              <w:rPr>
                                <w:sz w:val="16"/>
                                <w:szCs w:val="16"/>
                              </w:rPr>
                              <w:t>Free flowing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75E63" id="Text Box 13" o:spid="_x0000_s1035" type="#_x0000_t202" style="position:absolute;left:0;text-align:left;margin-left:135.05pt;margin-top:70.5pt;width:59.4pt;height:17.6pt;rotation:-137156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" fillcolor="white [3201]" stroked="f" strokeweight=".5pt">
                <v:textbox>
                  <w:txbxContent>
                    <w:p w14:paraId="5BBE7834" w14:textId="27FBF761" w:rsidR="00A93574" w:rsidRPr="00A93574" w:rsidRDefault="00A93574" w:rsidP="00A93574">
                      <w:pPr>
                        <w:rPr>
                          <w:sz w:val="16"/>
                          <w:szCs w:val="16"/>
                        </w:rPr>
                      </w:pPr>
                      <w:r w:rsidRPr="00A93574">
                        <w:rPr>
                          <w:sz w:val="16"/>
                          <w:szCs w:val="16"/>
                        </w:rPr>
                        <w:t>Free flowing</w:t>
                      </w:r>
                    </w:p>
                  </w:txbxContent>
                </v:textbox>
              </v:shape>
            </w:pict>
          </mc:Fallback>
        </mc:AlternateContent>
      </w:r>
      <w:r w:rsidR="00296182">
        <w:rPr>
          <w:noProof/>
          <w:lang w:val="sv-SE" w:eastAsia="sv-SE"/>
        </w:rPr>
        <mc:AlternateContent>
          <mc:Choice Requires="wps">
            <w:drawing>
              <wp:anchor distT="0" distB="0" distL="114300" distR="114300" simplePos="0" relativeHeight="251682816" behindDoc="0" locked="0" layoutInCell="1" allowOverlap="1" wp14:anchorId="27068404" wp14:editId="059946A9">
                <wp:simplePos x="0" y="0"/>
                <wp:positionH relativeFrom="column">
                  <wp:posOffset>1755563</wp:posOffset>
                </wp:positionH>
                <wp:positionV relativeFrom="paragraph">
                  <wp:posOffset>1464735</wp:posOffset>
                </wp:positionV>
                <wp:extent cx="754403" cy="223673"/>
                <wp:effectExtent l="19050" t="133350" r="26670" b="138430"/>
                <wp:wrapNone/>
                <wp:docPr id="20" name="Text Box 20"/>
                <wp:cNvGraphicFramePr/>
                <a:graphic xmlns:a="http://schemas.openxmlformats.org/drawingml/2006/main">
                  <a:graphicData uri="http://schemas.microsoft.com/office/word/2010/wordprocessingShape">
                    <wps:wsp>
                      <wps:cNvSpPr txBox="1"/>
                      <wps:spPr>
                        <a:xfrm rot="20403904">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6FC87" w14:textId="77777777" w:rsidR="00A93574" w:rsidRPr="00A93574" w:rsidRDefault="00A93574" w:rsidP="00A93574">
                            <w:pPr>
                              <w:rPr>
                                <w:sz w:val="16"/>
                                <w:szCs w:val="16"/>
                              </w:rPr>
                            </w:pPr>
                            <w:r>
                              <w:rPr>
                                <w:sz w:val="16"/>
                                <w:szCs w:val="16"/>
                              </w:rPr>
                              <w:t>Easy</w:t>
                            </w:r>
                            <w:r w:rsidRPr="00A93574">
                              <w:rPr>
                                <w:sz w:val="16"/>
                                <w:szCs w:val="16"/>
                              </w:rPr>
                              <w:t xml:space="preserve"> flowing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68404" id="Text Box 20" o:spid="_x0000_s1036" type="#_x0000_t202" style="position:absolute;left:0;text-align:left;margin-left:138.25pt;margin-top:115.35pt;width:59.4pt;height:17.6pt;rotation:-130645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" fillcolor="white [3201]" stroked="f" strokeweight=".5pt">
                <v:textbox>
                  <w:txbxContent>
                    <w:p w14:paraId="0896FC87" w14:textId="77777777" w:rsidR="00A93574" w:rsidRPr="00A93574" w:rsidRDefault="00A93574" w:rsidP="00A93574">
                      <w:pPr>
                        <w:rPr>
                          <w:sz w:val="16"/>
                          <w:szCs w:val="16"/>
                        </w:rPr>
                      </w:pPr>
                      <w:r>
                        <w:rPr>
                          <w:sz w:val="16"/>
                          <w:szCs w:val="16"/>
                        </w:rPr>
                        <w:t>Easy</w:t>
                      </w:r>
                      <w:r w:rsidRPr="00A93574">
                        <w:rPr>
                          <w:sz w:val="16"/>
                          <w:szCs w:val="16"/>
                        </w:rPr>
                        <w:t xml:space="preserve"> flowing</w:t>
                      </w:r>
                    </w:p>
                  </w:txbxContent>
                </v:textbox>
              </v:shape>
            </w:pict>
          </mc:Fallback>
        </mc:AlternateContent>
      </w:r>
      <w:r w:rsidR="00296182">
        <w:rPr>
          <w:noProof/>
          <w:lang w:val="sv-SE" w:eastAsia="sv-SE"/>
        </w:rPr>
        <mc:AlternateContent>
          <mc:Choice Requires="wps">
            <w:drawing>
              <wp:anchor distT="0" distB="0" distL="114300" distR="114300" simplePos="0" relativeHeight="251699200" behindDoc="0" locked="0" layoutInCell="1" allowOverlap="1" wp14:anchorId="0BCC7BDC" wp14:editId="658256AF">
                <wp:simplePos x="0" y="0"/>
                <wp:positionH relativeFrom="column">
                  <wp:posOffset>3088640</wp:posOffset>
                </wp:positionH>
                <wp:positionV relativeFrom="paragraph">
                  <wp:posOffset>634576</wp:posOffset>
                </wp:positionV>
                <wp:extent cx="887559" cy="234827"/>
                <wp:effectExtent l="173990" t="0" r="220345" b="10795"/>
                <wp:wrapNone/>
                <wp:docPr id="32" name="Text Box 32"/>
                <wp:cNvGraphicFramePr/>
                <a:graphic xmlns:a="http://schemas.openxmlformats.org/drawingml/2006/main">
                  <a:graphicData uri="http://schemas.microsoft.com/office/word/2010/wordprocessingShape">
                    <wps:wsp>
                      <wps:cNvSpPr txBox="1"/>
                      <wps:spPr>
                        <a:xfrm rot="18115002">
                          <a:off x="0" y="0"/>
                          <a:ext cx="887559" cy="2348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9C742" w14:textId="77777777" w:rsidR="00296182" w:rsidRPr="00A93574" w:rsidRDefault="00296182" w:rsidP="00296182">
                            <w:pPr>
                              <w:spacing w:line="240" w:lineRule="auto"/>
                              <w:rPr>
                                <w:sz w:val="16"/>
                                <w:szCs w:val="16"/>
                              </w:rPr>
                            </w:pPr>
                            <w:r>
                              <w:rPr>
                                <w:sz w:val="16"/>
                                <w:szCs w:val="16"/>
                              </w:rPr>
                              <w:t xml:space="preserve">Very </w:t>
                            </w:r>
                            <w:r w:rsidRPr="00A93574">
                              <w:rPr>
                                <w:sz w:val="16"/>
                                <w:szCs w:val="16"/>
                              </w:rPr>
                              <w:t>Cohesive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7BDC" id="Text Box 32" o:spid="_x0000_s1037" type="#_x0000_t202" style="position:absolute;left:0;text-align:left;margin-left:243.2pt;margin-top:49.95pt;width:69.9pt;height:18.5pt;rotation:-3806547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" fillcolor="white [3201]" stroked="f" strokeweight=".5pt">
                <v:textbox>
                  <w:txbxContent>
                    <w:p w14:paraId="79C9C742" w14:textId="77777777" w:rsidR="00296182" w:rsidRPr="00A93574" w:rsidRDefault="00296182" w:rsidP="00296182">
                      <w:pPr>
                        <w:spacing w:line="240" w:lineRule="auto"/>
                        <w:rPr>
                          <w:sz w:val="16"/>
                          <w:szCs w:val="16"/>
                        </w:rPr>
                      </w:pPr>
                      <w:r>
                        <w:rPr>
                          <w:sz w:val="16"/>
                          <w:szCs w:val="16"/>
                        </w:rPr>
                        <w:t xml:space="preserve">Very </w:t>
                      </w:r>
                      <w:r w:rsidRPr="00A93574">
                        <w:rPr>
                          <w:sz w:val="16"/>
                          <w:szCs w:val="16"/>
                        </w:rPr>
                        <w:t>Cohesive</w:t>
                      </w:r>
                    </w:p>
                  </w:txbxContent>
                </v:textbox>
              </v:shape>
            </w:pict>
          </mc:Fallback>
        </mc:AlternateContent>
      </w:r>
      <w:r w:rsidR="00296182">
        <w:rPr>
          <w:noProof/>
          <w:lang w:val="sv-SE" w:eastAsia="sv-SE"/>
        </w:rPr>
        <mc:AlternateContent>
          <mc:Choice Requires="wps">
            <w:drawing>
              <wp:anchor distT="0" distB="0" distL="114300" distR="114300" simplePos="0" relativeHeight="251686912" behindDoc="0" locked="0" layoutInCell="1" allowOverlap="1" wp14:anchorId="19B72A9B" wp14:editId="1C5826A7">
                <wp:simplePos x="0" y="0"/>
                <wp:positionH relativeFrom="column">
                  <wp:posOffset>3901864</wp:posOffset>
                </wp:positionH>
                <wp:positionV relativeFrom="paragraph">
                  <wp:posOffset>555835</wp:posOffset>
                </wp:positionV>
                <wp:extent cx="754403" cy="223673"/>
                <wp:effectExtent l="208280" t="1270" r="196850" b="6350"/>
                <wp:wrapNone/>
                <wp:docPr id="22" name="Text Box 22"/>
                <wp:cNvGraphicFramePr/>
                <a:graphic xmlns:a="http://schemas.openxmlformats.org/drawingml/2006/main">
                  <a:graphicData uri="http://schemas.microsoft.com/office/word/2010/wordprocessingShape">
                    <wps:wsp>
                      <wps:cNvSpPr txBox="1"/>
                      <wps:spPr>
                        <a:xfrm rot="18433916">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BEA37" w14:textId="77777777" w:rsidR="00A93574" w:rsidRPr="00A93574" w:rsidRDefault="00A93574" w:rsidP="00A93574">
                            <w:pPr>
                              <w:rPr>
                                <w:sz w:val="16"/>
                                <w:szCs w:val="16"/>
                              </w:rPr>
                            </w:pPr>
                            <w:r>
                              <w:rPr>
                                <w:sz w:val="16"/>
                                <w:szCs w:val="16"/>
                              </w:rPr>
                              <w:t>Cohesive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72A9B" id="Text Box 22" o:spid="_x0000_s1038" type="#_x0000_t202" style="position:absolute;left:0;text-align:left;margin-left:307.25pt;margin-top:43.75pt;width:59.4pt;height:17.6pt;rotation:-345820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" fillcolor="white [3201]" stroked="f" strokeweight=".5pt">
                <v:textbox>
                  <w:txbxContent>
                    <w:p w14:paraId="619BEA37" w14:textId="77777777" w:rsidR="00A93574" w:rsidRPr="00A93574" w:rsidRDefault="00A93574" w:rsidP="00A93574">
                      <w:pPr>
                        <w:rPr>
                          <w:sz w:val="16"/>
                          <w:szCs w:val="16"/>
                        </w:rPr>
                      </w:pPr>
                      <w:r>
                        <w:rPr>
                          <w:sz w:val="16"/>
                          <w:szCs w:val="16"/>
                        </w:rPr>
                        <w:t>Cohesive</w:t>
                      </w:r>
                    </w:p>
                  </w:txbxContent>
                </v:textbox>
              </v:shape>
            </w:pict>
          </mc:Fallback>
        </mc:AlternateContent>
      </w:r>
      <w:r w:rsidR="00296182">
        <w:rPr>
          <w:noProof/>
          <w:lang w:val="sv-SE" w:eastAsia="sv-SE"/>
        </w:rPr>
        <mc:AlternateContent>
          <mc:Choice Requires="wps">
            <w:drawing>
              <wp:anchor distT="0" distB="0" distL="114300" distR="114300" simplePos="0" relativeHeight="251670528" behindDoc="0" locked="0" layoutInCell="1" allowOverlap="1" wp14:anchorId="155C6330" wp14:editId="67B835B7">
                <wp:simplePos x="0" y="0"/>
                <wp:positionH relativeFrom="column">
                  <wp:posOffset>4490721</wp:posOffset>
                </wp:positionH>
                <wp:positionV relativeFrom="paragraph">
                  <wp:posOffset>801581</wp:posOffset>
                </wp:positionV>
                <wp:extent cx="754403" cy="223673"/>
                <wp:effectExtent l="19050" t="133350" r="26670" b="138430"/>
                <wp:wrapNone/>
                <wp:docPr id="14" name="Text Box 14"/>
                <wp:cNvGraphicFramePr/>
                <a:graphic xmlns:a="http://schemas.openxmlformats.org/drawingml/2006/main">
                  <a:graphicData uri="http://schemas.microsoft.com/office/word/2010/wordprocessingShape">
                    <wps:wsp>
                      <wps:cNvSpPr txBox="1"/>
                      <wps:spPr>
                        <a:xfrm rot="20344294">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F640F" w14:textId="77777777" w:rsidR="00A93574" w:rsidRPr="00A93574" w:rsidRDefault="00A93574" w:rsidP="00A93574">
                            <w:pPr>
                              <w:rPr>
                                <w:sz w:val="16"/>
                                <w:szCs w:val="16"/>
                              </w:rPr>
                            </w:pPr>
                            <w:r w:rsidRPr="00A93574">
                              <w:rPr>
                                <w:sz w:val="16"/>
                                <w:szCs w:val="16"/>
                              </w:rPr>
                              <w:t>Free flowing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6330" id="Text Box 14" o:spid="_x0000_s1039" type="#_x0000_t202" style="position:absolute;left:0;text-align:left;margin-left:353.6pt;margin-top:63.1pt;width:59.4pt;height:17.6pt;rotation:-137156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" fillcolor="white [3201]" stroked="f" strokeweight=".5pt">
                <v:textbox>
                  <w:txbxContent>
                    <w:p w14:paraId="707F640F" w14:textId="77777777" w:rsidR="00A93574" w:rsidRPr="00A93574" w:rsidRDefault="00A93574" w:rsidP="00A93574">
                      <w:pPr>
                        <w:rPr>
                          <w:sz w:val="16"/>
                          <w:szCs w:val="16"/>
                        </w:rPr>
                      </w:pPr>
                      <w:r w:rsidRPr="00A93574">
                        <w:rPr>
                          <w:sz w:val="16"/>
                          <w:szCs w:val="16"/>
                        </w:rPr>
                        <w:t>Free flowing</w:t>
                      </w:r>
                    </w:p>
                  </w:txbxContent>
                </v:textbox>
              </v:shape>
            </w:pict>
          </mc:Fallback>
        </mc:AlternateContent>
      </w:r>
      <w:r w:rsidR="00296182">
        <w:rPr>
          <w:noProof/>
          <w:lang w:val="sv-SE" w:eastAsia="sv-SE"/>
        </w:rPr>
        <mc:AlternateContent>
          <mc:Choice Requires="wps">
            <w:drawing>
              <wp:anchor distT="0" distB="0" distL="114300" distR="114300" simplePos="0" relativeHeight="251680768" behindDoc="0" locked="0" layoutInCell="1" allowOverlap="1" wp14:anchorId="4E14F9AE" wp14:editId="49DB034E">
                <wp:simplePos x="0" y="0"/>
                <wp:positionH relativeFrom="column">
                  <wp:posOffset>4402032</wp:posOffset>
                </wp:positionH>
                <wp:positionV relativeFrom="paragraph">
                  <wp:posOffset>1569931</wp:posOffset>
                </wp:positionV>
                <wp:extent cx="754403" cy="223673"/>
                <wp:effectExtent l="19050" t="57150" r="26670" b="62230"/>
                <wp:wrapNone/>
                <wp:docPr id="19" name="Text Box 19"/>
                <wp:cNvGraphicFramePr/>
                <a:graphic xmlns:a="http://schemas.openxmlformats.org/drawingml/2006/main">
                  <a:graphicData uri="http://schemas.microsoft.com/office/word/2010/wordprocessingShape">
                    <wps:wsp>
                      <wps:cNvSpPr txBox="1"/>
                      <wps:spPr>
                        <a:xfrm rot="21122274">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1A61E" w14:textId="77777777" w:rsidR="00A93574" w:rsidRPr="00A93574" w:rsidRDefault="00A93574" w:rsidP="00A93574">
                            <w:pPr>
                              <w:rPr>
                                <w:sz w:val="16"/>
                                <w:szCs w:val="16"/>
                              </w:rPr>
                            </w:pPr>
                            <w:r>
                              <w:rPr>
                                <w:sz w:val="16"/>
                                <w:szCs w:val="16"/>
                              </w:rPr>
                              <w:t>Easy</w:t>
                            </w:r>
                            <w:r w:rsidRPr="00A93574">
                              <w:rPr>
                                <w:sz w:val="16"/>
                                <w:szCs w:val="16"/>
                              </w:rPr>
                              <w:t xml:space="preserve"> flowing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4F9AE" id="Text Box 19" o:spid="_x0000_s1040" type="#_x0000_t202" style="position:absolute;left:0;text-align:left;margin-left:346.6pt;margin-top:123.6pt;width:59.4pt;height:17.6pt;rotation:-52180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" fillcolor="white [3201]" stroked="f" strokeweight=".5pt">
                <v:textbox>
                  <w:txbxContent>
                    <w:p w14:paraId="6E91A61E" w14:textId="77777777" w:rsidR="00A93574" w:rsidRPr="00A93574" w:rsidRDefault="00A93574" w:rsidP="00A93574">
                      <w:pPr>
                        <w:rPr>
                          <w:sz w:val="16"/>
                          <w:szCs w:val="16"/>
                        </w:rPr>
                      </w:pPr>
                      <w:r>
                        <w:rPr>
                          <w:sz w:val="16"/>
                          <w:szCs w:val="16"/>
                        </w:rPr>
                        <w:t>Easy</w:t>
                      </w:r>
                      <w:r w:rsidRPr="00A93574">
                        <w:rPr>
                          <w:sz w:val="16"/>
                          <w:szCs w:val="16"/>
                        </w:rPr>
                        <w:t xml:space="preserve"> flowing</w:t>
                      </w:r>
                    </w:p>
                  </w:txbxContent>
                </v:textbox>
              </v:shape>
            </w:pict>
          </mc:Fallback>
        </mc:AlternateContent>
      </w:r>
      <w:r w:rsidR="00296182">
        <w:rPr>
          <w:noProof/>
          <w:lang w:val="sv-SE" w:eastAsia="sv-SE"/>
        </w:rPr>
        <mc:AlternateContent>
          <mc:Choice Requires="wps">
            <w:drawing>
              <wp:anchor distT="0" distB="0" distL="114300" distR="114300" simplePos="0" relativeHeight="251697152" behindDoc="0" locked="0" layoutInCell="1" allowOverlap="1" wp14:anchorId="3ABE3AA1" wp14:editId="053A2FF0">
                <wp:simplePos x="0" y="0"/>
                <wp:positionH relativeFrom="column">
                  <wp:posOffset>313055</wp:posOffset>
                </wp:positionH>
                <wp:positionV relativeFrom="paragraph">
                  <wp:posOffset>2851785</wp:posOffset>
                </wp:positionV>
                <wp:extent cx="887559" cy="234827"/>
                <wp:effectExtent l="288290" t="0" r="258445" b="0"/>
                <wp:wrapNone/>
                <wp:docPr id="31" name="Text Box 31"/>
                <wp:cNvGraphicFramePr/>
                <a:graphic xmlns:a="http://schemas.openxmlformats.org/drawingml/2006/main">
                  <a:graphicData uri="http://schemas.microsoft.com/office/word/2010/wordprocessingShape">
                    <wps:wsp>
                      <wps:cNvSpPr txBox="1"/>
                      <wps:spPr>
                        <a:xfrm rot="18873582">
                          <a:off x="0" y="0"/>
                          <a:ext cx="887559" cy="2348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1F95A" w14:textId="77777777" w:rsidR="00296182" w:rsidRPr="00A93574" w:rsidRDefault="00296182" w:rsidP="00296182">
                            <w:pPr>
                              <w:spacing w:line="240" w:lineRule="auto"/>
                              <w:rPr>
                                <w:sz w:val="16"/>
                                <w:szCs w:val="16"/>
                              </w:rPr>
                            </w:pPr>
                            <w:r>
                              <w:rPr>
                                <w:sz w:val="16"/>
                                <w:szCs w:val="16"/>
                              </w:rPr>
                              <w:t xml:space="preserve">Very </w:t>
                            </w:r>
                            <w:r w:rsidRPr="00A93574">
                              <w:rPr>
                                <w:sz w:val="16"/>
                                <w:szCs w:val="16"/>
                              </w:rPr>
                              <w:t>Cohesive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E3AA1" id="Text Box 31" o:spid="_x0000_s1041" type="#_x0000_t202" style="position:absolute;left:0;text-align:left;margin-left:24.65pt;margin-top:224.55pt;width:69.9pt;height:18.5pt;rotation:-2977976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" fillcolor="white [3201]" stroked="f" strokeweight=".5pt">
                <v:textbox>
                  <w:txbxContent>
                    <w:p w14:paraId="5AD1F95A" w14:textId="77777777" w:rsidR="00296182" w:rsidRPr="00A93574" w:rsidRDefault="00296182" w:rsidP="00296182">
                      <w:pPr>
                        <w:spacing w:line="240" w:lineRule="auto"/>
                        <w:rPr>
                          <w:sz w:val="16"/>
                          <w:szCs w:val="16"/>
                        </w:rPr>
                      </w:pPr>
                      <w:r>
                        <w:rPr>
                          <w:sz w:val="16"/>
                          <w:szCs w:val="16"/>
                        </w:rPr>
                        <w:t xml:space="preserve">Very </w:t>
                      </w:r>
                      <w:r w:rsidRPr="00A93574">
                        <w:rPr>
                          <w:sz w:val="16"/>
                          <w:szCs w:val="16"/>
                        </w:rPr>
                        <w:t>Cohesive</w:t>
                      </w:r>
                    </w:p>
                  </w:txbxContent>
                </v:textbox>
              </v:shape>
            </w:pict>
          </mc:Fallback>
        </mc:AlternateContent>
      </w:r>
      <w:r w:rsidR="00F7195B">
        <w:rPr>
          <w:noProof/>
          <w:lang w:val="sv-SE" w:eastAsia="sv-SE"/>
        </w:rPr>
        <mc:AlternateContent>
          <mc:Choice Requires="wps">
            <w:drawing>
              <wp:anchor distT="0" distB="0" distL="114300" distR="114300" simplePos="0" relativeHeight="251695104" behindDoc="0" locked="0" layoutInCell="1" allowOverlap="1" wp14:anchorId="561889E1" wp14:editId="484F43E2">
                <wp:simplePos x="0" y="0"/>
                <wp:positionH relativeFrom="column">
                  <wp:posOffset>3098800</wp:posOffset>
                </wp:positionH>
                <wp:positionV relativeFrom="paragraph">
                  <wp:posOffset>2842260</wp:posOffset>
                </wp:positionV>
                <wp:extent cx="887559" cy="234827"/>
                <wp:effectExtent l="288290" t="0" r="258445" b="0"/>
                <wp:wrapNone/>
                <wp:docPr id="25" name="Text Box 25"/>
                <wp:cNvGraphicFramePr/>
                <a:graphic xmlns:a="http://schemas.openxmlformats.org/drawingml/2006/main">
                  <a:graphicData uri="http://schemas.microsoft.com/office/word/2010/wordprocessingShape">
                    <wps:wsp>
                      <wps:cNvSpPr txBox="1"/>
                      <wps:spPr>
                        <a:xfrm rot="18874885">
                          <a:off x="0" y="0"/>
                          <a:ext cx="887559" cy="2348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EAC64" w14:textId="6A93876B" w:rsidR="00F7195B" w:rsidRPr="00A93574" w:rsidRDefault="00F7195B" w:rsidP="00F7195B">
                            <w:pPr>
                              <w:spacing w:line="240" w:lineRule="auto"/>
                              <w:rPr>
                                <w:sz w:val="16"/>
                                <w:szCs w:val="16"/>
                              </w:rPr>
                            </w:pPr>
                            <w:r>
                              <w:rPr>
                                <w:sz w:val="16"/>
                                <w:szCs w:val="16"/>
                              </w:rPr>
                              <w:t xml:space="preserve">Very </w:t>
                            </w:r>
                            <w:r w:rsidRPr="00A93574">
                              <w:rPr>
                                <w:sz w:val="16"/>
                                <w:szCs w:val="16"/>
                              </w:rPr>
                              <w:t>Cohesive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89E1" id="Text Box 25" o:spid="_x0000_s1042" type="#_x0000_t202" style="position:absolute;left:0;text-align:left;margin-left:244pt;margin-top:223.8pt;width:69.9pt;height:18.5pt;rotation:-2976552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" fillcolor="white [3201]" stroked="f" strokeweight=".5pt">
                <v:textbox>
                  <w:txbxContent>
                    <w:p w14:paraId="235EAC64" w14:textId="6A93876B" w:rsidR="00F7195B" w:rsidRPr="00A93574" w:rsidRDefault="00F7195B" w:rsidP="00F7195B">
                      <w:pPr>
                        <w:spacing w:line="240" w:lineRule="auto"/>
                        <w:rPr>
                          <w:sz w:val="16"/>
                          <w:szCs w:val="16"/>
                        </w:rPr>
                      </w:pPr>
                      <w:r>
                        <w:rPr>
                          <w:sz w:val="16"/>
                          <w:szCs w:val="16"/>
                        </w:rPr>
                        <w:t xml:space="preserve">Very </w:t>
                      </w:r>
                      <w:r w:rsidRPr="00A93574">
                        <w:rPr>
                          <w:sz w:val="16"/>
                          <w:szCs w:val="16"/>
                        </w:rPr>
                        <w:t>Cohesive</w:t>
                      </w:r>
                    </w:p>
                  </w:txbxContent>
                </v:textbox>
              </v:shape>
            </w:pict>
          </mc:Fallback>
        </mc:AlternateContent>
      </w:r>
      <w:r w:rsidR="00F7195B">
        <w:rPr>
          <w:noProof/>
          <w:lang w:val="sv-SE" w:eastAsia="sv-SE"/>
        </w:rPr>
        <mc:AlternateContent>
          <mc:Choice Requires="wps">
            <w:drawing>
              <wp:anchor distT="0" distB="0" distL="114300" distR="114300" simplePos="0" relativeHeight="251691008" behindDoc="0" locked="0" layoutInCell="1" allowOverlap="1" wp14:anchorId="04C590E6" wp14:editId="250EC586">
                <wp:simplePos x="0" y="0"/>
                <wp:positionH relativeFrom="column">
                  <wp:posOffset>3992562</wp:posOffset>
                </wp:positionH>
                <wp:positionV relativeFrom="paragraph">
                  <wp:posOffset>2830513</wp:posOffset>
                </wp:positionV>
                <wp:extent cx="621845" cy="191075"/>
                <wp:effectExtent l="0" t="171450" r="0" b="171450"/>
                <wp:wrapNone/>
                <wp:docPr id="24" name="Text Box 24"/>
                <wp:cNvGraphicFramePr/>
                <a:graphic xmlns:a="http://schemas.openxmlformats.org/drawingml/2006/main">
                  <a:graphicData uri="http://schemas.microsoft.com/office/word/2010/wordprocessingShape">
                    <wps:wsp>
                      <wps:cNvSpPr txBox="1"/>
                      <wps:spPr>
                        <a:xfrm rot="19316443">
                          <a:off x="0" y="0"/>
                          <a:ext cx="621845" cy="19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A0D92" w14:textId="77777777" w:rsidR="00A93574" w:rsidRPr="00A93574" w:rsidRDefault="00A93574" w:rsidP="00A93574">
                            <w:pPr>
                              <w:spacing w:line="240" w:lineRule="auto"/>
                              <w:rPr>
                                <w:sz w:val="16"/>
                                <w:szCs w:val="16"/>
                              </w:rPr>
                            </w:pPr>
                            <w:r w:rsidRPr="00A93574">
                              <w:rPr>
                                <w:sz w:val="16"/>
                                <w:szCs w:val="16"/>
                              </w:rPr>
                              <w:t>Cohesive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90E6" id="Text Box 24" o:spid="_x0000_s1043" type="#_x0000_t202" style="position:absolute;left:0;text-align:left;margin-left:314.35pt;margin-top:222.9pt;width:48.95pt;height:15.05pt;rotation:-249425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" fillcolor="white [3201]" stroked="f" strokeweight=".5pt">
                <v:textbox>
                  <w:txbxContent>
                    <w:p w14:paraId="707A0D92" w14:textId="77777777" w:rsidR="00A93574" w:rsidRPr="00A93574" w:rsidRDefault="00A93574" w:rsidP="00A93574">
                      <w:pPr>
                        <w:spacing w:line="240" w:lineRule="auto"/>
                        <w:rPr>
                          <w:sz w:val="16"/>
                          <w:szCs w:val="16"/>
                        </w:rPr>
                      </w:pPr>
                      <w:r w:rsidRPr="00A93574">
                        <w:rPr>
                          <w:sz w:val="16"/>
                          <w:szCs w:val="16"/>
                        </w:rPr>
                        <w:t>Cohesive</w:t>
                      </w:r>
                    </w:p>
                  </w:txbxContent>
                </v:textbox>
              </v:shape>
            </w:pict>
          </mc:Fallback>
        </mc:AlternateContent>
      </w:r>
      <w:r w:rsidR="00F7195B">
        <w:rPr>
          <w:noProof/>
          <w:lang w:val="sv-SE" w:eastAsia="sv-SE"/>
        </w:rPr>
        <mc:AlternateContent>
          <mc:Choice Requires="wps">
            <w:drawing>
              <wp:anchor distT="0" distB="0" distL="114300" distR="114300" simplePos="0" relativeHeight="251678720" behindDoc="0" locked="0" layoutInCell="1" allowOverlap="1" wp14:anchorId="1556E6CF" wp14:editId="752EBB5C">
                <wp:simplePos x="0" y="0"/>
                <wp:positionH relativeFrom="column">
                  <wp:posOffset>4338320</wp:posOffset>
                </wp:positionH>
                <wp:positionV relativeFrom="paragraph">
                  <wp:posOffset>3823335</wp:posOffset>
                </wp:positionV>
                <wp:extent cx="754403" cy="223673"/>
                <wp:effectExtent l="19050" t="133350" r="26670" b="119380"/>
                <wp:wrapNone/>
                <wp:docPr id="18" name="Text Box 18"/>
                <wp:cNvGraphicFramePr/>
                <a:graphic xmlns:a="http://schemas.openxmlformats.org/drawingml/2006/main">
                  <a:graphicData uri="http://schemas.microsoft.com/office/word/2010/wordprocessingShape">
                    <wps:wsp>
                      <wps:cNvSpPr txBox="1"/>
                      <wps:spPr>
                        <a:xfrm rot="20438138">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BF8C7" w14:textId="77777777" w:rsidR="00A93574" w:rsidRPr="00A93574" w:rsidRDefault="00A93574" w:rsidP="00A93574">
                            <w:pPr>
                              <w:rPr>
                                <w:sz w:val="16"/>
                                <w:szCs w:val="16"/>
                              </w:rPr>
                            </w:pPr>
                            <w:r>
                              <w:rPr>
                                <w:sz w:val="16"/>
                                <w:szCs w:val="16"/>
                              </w:rPr>
                              <w:t>Easy</w:t>
                            </w:r>
                            <w:r w:rsidRPr="00A93574">
                              <w:rPr>
                                <w:sz w:val="16"/>
                                <w:szCs w:val="16"/>
                              </w:rPr>
                              <w:t xml:space="preserve"> flowing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6E6CF" id="Text Box 18" o:spid="_x0000_s1044" type="#_x0000_t202" style="position:absolute;left:0;text-align:left;margin-left:341.6pt;margin-top:301.05pt;width:59.4pt;height:17.6pt;rotation:-126906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" fillcolor="white [3201]" stroked="f" strokeweight=".5pt">
                <v:textbox>
                  <w:txbxContent>
                    <w:p w14:paraId="1A7BF8C7" w14:textId="77777777" w:rsidR="00A93574" w:rsidRPr="00A93574" w:rsidRDefault="00A93574" w:rsidP="00A93574">
                      <w:pPr>
                        <w:rPr>
                          <w:sz w:val="16"/>
                          <w:szCs w:val="16"/>
                        </w:rPr>
                      </w:pPr>
                      <w:r>
                        <w:rPr>
                          <w:sz w:val="16"/>
                          <w:szCs w:val="16"/>
                        </w:rPr>
                        <w:t>Easy</w:t>
                      </w:r>
                      <w:r w:rsidRPr="00A93574">
                        <w:rPr>
                          <w:sz w:val="16"/>
                          <w:szCs w:val="16"/>
                        </w:rPr>
                        <w:t xml:space="preserve"> flowing</w:t>
                      </w:r>
                    </w:p>
                  </w:txbxContent>
                </v:textbox>
              </v:shape>
            </w:pict>
          </mc:Fallback>
        </mc:AlternateContent>
      </w:r>
      <w:r w:rsidR="00F7195B">
        <w:rPr>
          <w:noProof/>
          <w:lang w:val="sv-SE" w:eastAsia="sv-SE"/>
        </w:rPr>
        <mc:AlternateContent>
          <mc:Choice Requires="wps">
            <w:drawing>
              <wp:anchor distT="0" distB="0" distL="114300" distR="114300" simplePos="0" relativeHeight="251672576" behindDoc="0" locked="0" layoutInCell="1" allowOverlap="1" wp14:anchorId="561EA2D7" wp14:editId="5828F460">
                <wp:simplePos x="0" y="0"/>
                <wp:positionH relativeFrom="column">
                  <wp:posOffset>4249843</wp:posOffset>
                </wp:positionH>
                <wp:positionV relativeFrom="paragraph">
                  <wp:posOffset>3277024</wp:posOffset>
                </wp:positionV>
                <wp:extent cx="754403" cy="223673"/>
                <wp:effectExtent l="19050" t="133350" r="26670" b="138430"/>
                <wp:wrapNone/>
                <wp:docPr id="15" name="Text Box 15"/>
                <wp:cNvGraphicFramePr/>
                <a:graphic xmlns:a="http://schemas.openxmlformats.org/drawingml/2006/main">
                  <a:graphicData uri="http://schemas.microsoft.com/office/word/2010/wordprocessingShape">
                    <wps:wsp>
                      <wps:cNvSpPr txBox="1"/>
                      <wps:spPr>
                        <a:xfrm rot="20344294">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AB8D3" w14:textId="77777777" w:rsidR="00A93574" w:rsidRPr="00A93574" w:rsidRDefault="00A93574" w:rsidP="00A93574">
                            <w:pPr>
                              <w:rPr>
                                <w:sz w:val="16"/>
                                <w:szCs w:val="16"/>
                              </w:rPr>
                            </w:pPr>
                            <w:r w:rsidRPr="00A93574">
                              <w:rPr>
                                <w:sz w:val="16"/>
                                <w:szCs w:val="16"/>
                              </w:rPr>
                              <w:t>Free flowing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A2D7" id="Text Box 15" o:spid="_x0000_s1045" type="#_x0000_t202" style="position:absolute;left:0;text-align:left;margin-left:334.65pt;margin-top:258.05pt;width:59.4pt;height:17.6pt;rotation:-137156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" fillcolor="white [3201]" stroked="f" strokeweight=".5pt">
                <v:textbox>
                  <w:txbxContent>
                    <w:p w14:paraId="4BFAB8D3" w14:textId="77777777" w:rsidR="00A93574" w:rsidRPr="00A93574" w:rsidRDefault="00A93574" w:rsidP="00A93574">
                      <w:pPr>
                        <w:rPr>
                          <w:sz w:val="16"/>
                          <w:szCs w:val="16"/>
                        </w:rPr>
                      </w:pPr>
                      <w:r w:rsidRPr="00A93574">
                        <w:rPr>
                          <w:sz w:val="16"/>
                          <w:szCs w:val="16"/>
                        </w:rPr>
                        <w:t>Free flowing</w:t>
                      </w:r>
                    </w:p>
                  </w:txbxContent>
                </v:textbox>
              </v:shape>
            </w:pict>
          </mc:Fallback>
        </mc:AlternateContent>
      </w:r>
      <w:r w:rsidR="00A93574">
        <w:rPr>
          <w:noProof/>
          <w:lang w:val="sv-SE" w:eastAsia="sv-SE"/>
        </w:rPr>
        <mc:AlternateContent>
          <mc:Choice Requires="wps">
            <w:drawing>
              <wp:anchor distT="0" distB="0" distL="114300" distR="114300" simplePos="0" relativeHeight="251688960" behindDoc="0" locked="0" layoutInCell="1" allowOverlap="1" wp14:anchorId="78B785BE" wp14:editId="3F55B072">
                <wp:simplePos x="0" y="0"/>
                <wp:positionH relativeFrom="column">
                  <wp:posOffset>1382712</wp:posOffset>
                </wp:positionH>
                <wp:positionV relativeFrom="paragraph">
                  <wp:posOffset>2807653</wp:posOffset>
                </wp:positionV>
                <wp:extent cx="662608" cy="223673"/>
                <wp:effectExtent l="0" t="190500" r="4445" b="195580"/>
                <wp:wrapNone/>
                <wp:docPr id="23" name="Text Box 23"/>
                <wp:cNvGraphicFramePr/>
                <a:graphic xmlns:a="http://schemas.openxmlformats.org/drawingml/2006/main">
                  <a:graphicData uri="http://schemas.microsoft.com/office/word/2010/wordprocessingShape">
                    <wps:wsp>
                      <wps:cNvSpPr txBox="1"/>
                      <wps:spPr>
                        <a:xfrm rot="19295079">
                          <a:off x="0" y="0"/>
                          <a:ext cx="662608"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558D8" w14:textId="77777777" w:rsidR="00A93574" w:rsidRPr="00A93574" w:rsidRDefault="00A93574" w:rsidP="00A93574">
                            <w:pPr>
                              <w:rPr>
                                <w:sz w:val="16"/>
                                <w:szCs w:val="16"/>
                              </w:rPr>
                            </w:pPr>
                            <w:r>
                              <w:rPr>
                                <w:sz w:val="16"/>
                                <w:szCs w:val="16"/>
                              </w:rPr>
                              <w:t>Cohesive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85BE" id="Text Box 23" o:spid="_x0000_s1046" type="#_x0000_t202" style="position:absolute;left:0;text-align:left;margin-left:108.85pt;margin-top:221.1pt;width:52.15pt;height:17.6pt;rotation:-2517588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" fillcolor="white [3201]" stroked="f" strokeweight=".5pt">
                <v:textbox>
                  <w:txbxContent>
                    <w:p w14:paraId="5B5558D8" w14:textId="77777777" w:rsidR="00A93574" w:rsidRPr="00A93574" w:rsidRDefault="00A93574" w:rsidP="00A93574">
                      <w:pPr>
                        <w:rPr>
                          <w:sz w:val="16"/>
                          <w:szCs w:val="16"/>
                        </w:rPr>
                      </w:pPr>
                      <w:r>
                        <w:rPr>
                          <w:sz w:val="16"/>
                          <w:szCs w:val="16"/>
                        </w:rPr>
                        <w:t>Cohesive</w:t>
                      </w:r>
                    </w:p>
                  </w:txbxContent>
                </v:textbox>
              </v:shape>
            </w:pict>
          </mc:Fallback>
        </mc:AlternateContent>
      </w:r>
      <w:r w:rsidR="00A93574">
        <w:rPr>
          <w:noProof/>
          <w:lang w:val="sv-SE" w:eastAsia="sv-SE"/>
        </w:rPr>
        <mc:AlternateContent>
          <mc:Choice Requires="wps">
            <w:drawing>
              <wp:anchor distT="0" distB="0" distL="114300" distR="114300" simplePos="0" relativeHeight="251676672" behindDoc="0" locked="0" layoutInCell="1" allowOverlap="1" wp14:anchorId="413DC75B" wp14:editId="02BEA6E4">
                <wp:simplePos x="0" y="0"/>
                <wp:positionH relativeFrom="column">
                  <wp:posOffset>1578398</wp:posOffset>
                </wp:positionH>
                <wp:positionV relativeFrom="paragraph">
                  <wp:posOffset>3370369</wp:posOffset>
                </wp:positionV>
                <wp:extent cx="754403" cy="223673"/>
                <wp:effectExtent l="19050" t="133350" r="26670" b="138430"/>
                <wp:wrapNone/>
                <wp:docPr id="17" name="Text Box 17"/>
                <wp:cNvGraphicFramePr/>
                <a:graphic xmlns:a="http://schemas.openxmlformats.org/drawingml/2006/main">
                  <a:graphicData uri="http://schemas.microsoft.com/office/word/2010/wordprocessingShape">
                    <wps:wsp>
                      <wps:cNvSpPr txBox="1"/>
                      <wps:spPr>
                        <a:xfrm rot="20344294">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50C05" w14:textId="4E2CA0DE" w:rsidR="00A93574" w:rsidRPr="00A93574" w:rsidRDefault="00A93574" w:rsidP="00A93574">
                            <w:pPr>
                              <w:rPr>
                                <w:sz w:val="16"/>
                                <w:szCs w:val="16"/>
                              </w:rPr>
                            </w:pPr>
                            <w:r>
                              <w:rPr>
                                <w:sz w:val="16"/>
                                <w:szCs w:val="16"/>
                              </w:rPr>
                              <w:t>Easy</w:t>
                            </w:r>
                            <w:r w:rsidRPr="00A93574">
                              <w:rPr>
                                <w:sz w:val="16"/>
                                <w:szCs w:val="16"/>
                              </w:rPr>
                              <w:t xml:space="preserve"> flowing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DC75B" id="Text Box 17" o:spid="_x0000_s1047" type="#_x0000_t202" style="position:absolute;left:0;text-align:left;margin-left:124.3pt;margin-top:265.4pt;width:59.4pt;height:17.6pt;rotation:-137156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" fillcolor="white [3201]" stroked="f" strokeweight=".5pt">
                <v:textbox>
                  <w:txbxContent>
                    <w:p w14:paraId="17450C05" w14:textId="4E2CA0DE" w:rsidR="00A93574" w:rsidRPr="00A93574" w:rsidRDefault="00A93574" w:rsidP="00A93574">
                      <w:pPr>
                        <w:rPr>
                          <w:sz w:val="16"/>
                          <w:szCs w:val="16"/>
                        </w:rPr>
                      </w:pPr>
                      <w:r>
                        <w:rPr>
                          <w:sz w:val="16"/>
                          <w:szCs w:val="16"/>
                        </w:rPr>
                        <w:t>Easy</w:t>
                      </w:r>
                      <w:r w:rsidRPr="00A93574">
                        <w:rPr>
                          <w:sz w:val="16"/>
                          <w:szCs w:val="16"/>
                        </w:rPr>
                        <w:t xml:space="preserve"> flowing</w:t>
                      </w:r>
                    </w:p>
                  </w:txbxContent>
                </v:textbox>
              </v:shape>
            </w:pict>
          </mc:Fallback>
        </mc:AlternateContent>
      </w:r>
      <w:r w:rsidR="00A93574">
        <w:rPr>
          <w:noProof/>
          <w:lang w:val="sv-SE" w:eastAsia="sv-SE"/>
        </w:rPr>
        <mc:AlternateContent>
          <mc:Choice Requires="wps">
            <w:drawing>
              <wp:anchor distT="0" distB="0" distL="114300" distR="114300" simplePos="0" relativeHeight="251674624" behindDoc="0" locked="0" layoutInCell="1" allowOverlap="1" wp14:anchorId="35C37070" wp14:editId="268F6C52">
                <wp:simplePos x="0" y="0"/>
                <wp:positionH relativeFrom="column">
                  <wp:posOffset>1713654</wp:posOffset>
                </wp:positionH>
                <wp:positionV relativeFrom="paragraph">
                  <wp:posOffset>3797724</wp:posOffset>
                </wp:positionV>
                <wp:extent cx="754403" cy="223673"/>
                <wp:effectExtent l="19050" t="133350" r="26670" b="138430"/>
                <wp:wrapNone/>
                <wp:docPr id="16" name="Text Box 16"/>
                <wp:cNvGraphicFramePr/>
                <a:graphic xmlns:a="http://schemas.openxmlformats.org/drawingml/2006/main">
                  <a:graphicData uri="http://schemas.microsoft.com/office/word/2010/wordprocessingShape">
                    <wps:wsp>
                      <wps:cNvSpPr txBox="1"/>
                      <wps:spPr>
                        <a:xfrm rot="20344294">
                          <a:off x="0" y="0"/>
                          <a:ext cx="754403" cy="223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81A03" w14:textId="77777777" w:rsidR="00A93574" w:rsidRPr="00A93574" w:rsidRDefault="00A93574" w:rsidP="00A93574">
                            <w:pPr>
                              <w:rPr>
                                <w:sz w:val="16"/>
                                <w:szCs w:val="16"/>
                              </w:rPr>
                            </w:pPr>
                            <w:r w:rsidRPr="00A93574">
                              <w:rPr>
                                <w:sz w:val="16"/>
                                <w:szCs w:val="16"/>
                              </w:rPr>
                              <w:t>Free flowing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37070" id="Text Box 16" o:spid="_x0000_s1048" type="#_x0000_t202" style="position:absolute;left:0;text-align:left;margin-left:134.95pt;margin-top:299.05pt;width:59.4pt;height:17.6pt;rotation:-137156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" fillcolor="white [3201]" stroked="f" strokeweight=".5pt">
                <v:textbox>
                  <w:txbxContent>
                    <w:p w14:paraId="3BF81A03" w14:textId="77777777" w:rsidR="00A93574" w:rsidRPr="00A93574" w:rsidRDefault="00A93574" w:rsidP="00A93574">
                      <w:pPr>
                        <w:rPr>
                          <w:sz w:val="16"/>
                          <w:szCs w:val="16"/>
                        </w:rPr>
                      </w:pPr>
                      <w:r w:rsidRPr="00A93574">
                        <w:rPr>
                          <w:sz w:val="16"/>
                          <w:szCs w:val="16"/>
                        </w:rPr>
                        <w:t>Free flowing</w:t>
                      </w:r>
                    </w:p>
                  </w:txbxContent>
                </v:textbox>
              </v:shape>
            </w:pict>
          </mc:Fallback>
        </mc:AlternateContent>
      </w:r>
      <w:r w:rsidR="00AF5EF6">
        <w:rPr>
          <w:noProof/>
          <w:lang w:val="sv-SE" w:eastAsia="sv-SE"/>
        </w:rPr>
        <mc:AlternateContent>
          <mc:Choice Requires="wps">
            <w:drawing>
              <wp:anchor distT="0" distB="0" distL="114300" distR="114300" simplePos="0" relativeHeight="251662336" behindDoc="0" locked="0" layoutInCell="1" allowOverlap="1" wp14:anchorId="53731514" wp14:editId="3513A17D">
                <wp:simplePos x="0" y="0"/>
                <wp:positionH relativeFrom="column">
                  <wp:posOffset>3128010</wp:posOffset>
                </wp:positionH>
                <wp:positionV relativeFrom="paragraph">
                  <wp:posOffset>278553</wp:posOffset>
                </wp:positionV>
                <wp:extent cx="177800" cy="258233"/>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77800" cy="2582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EAC96" w14:textId="3005DC99" w:rsidR="00AF5EF6" w:rsidRPr="00AF5EF6" w:rsidRDefault="00AF5EF6" w:rsidP="00AF5EF6">
                            <w:pPr>
                              <w:rPr>
                                <w:sz w:val="20"/>
                              </w:rPr>
                            </w:pPr>
                            <w:r>
                              <w:rPr>
                                <w:sz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31514" id="Text Box 2" o:spid="_x0000_s1049" type="#_x0000_t202" style="position:absolute;left:0;text-align:left;margin-left:246.3pt;margin-top:21.95pt;width:14pt;height:2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" fillcolor="white [3201]" stroked="f" strokeweight=".5pt">
                <v:textbox>
                  <w:txbxContent>
                    <w:p w14:paraId="12BEAC96" w14:textId="3005DC99" w:rsidR="00AF5EF6" w:rsidRPr="00AF5EF6" w:rsidRDefault="00AF5EF6" w:rsidP="00AF5EF6">
                      <w:pPr>
                        <w:rPr>
                          <w:sz w:val="20"/>
                        </w:rPr>
                      </w:pPr>
                      <w:r>
                        <w:rPr>
                          <w:sz w:val="20"/>
                        </w:rPr>
                        <w:t>b</w:t>
                      </w:r>
                    </w:p>
                  </w:txbxContent>
                </v:textbox>
              </v:shape>
            </w:pict>
          </mc:Fallback>
        </mc:AlternateContent>
      </w:r>
      <w:r w:rsidR="00590F03">
        <w:object w:dxaOrig="6191" w:dyaOrig="5000" w14:anchorId="31E631DA">
          <v:shape id="_x0000_i1026" type="#_x0000_t75" style="width:218.65pt;height:175.9pt" o:ole="">
            <v:imagedata r:id="rId15" o:title=""/>
          </v:shape>
          <o:OLEObject Type="Embed" ProgID="SigmaPlotGraphicObject.11" ShapeID="_x0000_i1026" DrawAspect="Content" ObjectID="_1616505875" r:id="rId16"/>
        </w:object>
      </w:r>
      <w:r w:rsidR="00590F03">
        <w:object w:dxaOrig="6191" w:dyaOrig="5000" w14:anchorId="671353FB">
          <v:shape id="_x0000_i1027" type="#_x0000_t75" style="width:218.65pt;height:175.9pt" o:ole="">
            <v:imagedata r:id="rId17" o:title=""/>
          </v:shape>
          <o:OLEObject Type="Embed" ProgID="SigmaPlotGraphicObject.11" ShapeID="_x0000_i1027" DrawAspect="Content" ObjectID="_1616505876" r:id="rId18"/>
        </w:object>
      </w:r>
      <w:r w:rsidR="00590F03">
        <w:object w:dxaOrig="6191" w:dyaOrig="5000" w14:anchorId="6B89B194">
          <v:shape id="_x0000_i1028" type="#_x0000_t75" style="width:217.15pt;height:175.9pt;mso-position-vertical:absolute" o:ole="">
            <v:imagedata r:id="rId19" o:title=""/>
          </v:shape>
          <o:OLEObject Type="Embed" ProgID="SigmaPlotGraphicObject.11" ShapeID="_x0000_i1028" DrawAspect="Content" ObjectID="_1616505877" r:id="rId20"/>
        </w:object>
      </w:r>
      <w:r w:rsidR="00296182">
        <w:object w:dxaOrig="9290" w:dyaOrig="7500" w14:anchorId="1C6E5C1A">
          <v:shape id="_x0000_i1029" type="#_x0000_t75" style="width:216.75pt;height:175.9pt" o:ole="">
            <v:imagedata r:id="rId21" o:title=""/>
          </v:shape>
          <o:OLEObject Type="Embed" ProgID="SigmaPlotGraphicObject.11" ShapeID="_x0000_i1029" DrawAspect="Content" ObjectID="_1616505878" r:id="rId22"/>
        </w:object>
      </w:r>
    </w:p>
    <w:p w14:paraId="336EFFDC" w14:textId="2EC77DC4" w:rsidR="008429A8" w:rsidRDefault="00E344B0" w:rsidP="008429A8">
      <w:pPr>
        <w:pStyle w:val="CETCaption"/>
        <w:rPr>
          <w:vertAlign w:val="superscript"/>
        </w:rPr>
      </w:pPr>
      <w:r w:rsidRPr="008429A8">
        <w:t>Figure 3. a) Iron ore, b) Barite, c) Titanium Dioxide and d) Calcium Carbonate</w:t>
      </w:r>
      <w:r w:rsidR="00114B8F" w:rsidRPr="008429A8">
        <w:t xml:space="preserve"> </w:t>
      </w:r>
      <w:r w:rsidR="00114B8F" w:rsidRPr="00324218">
        <w:rPr>
          <w:i w:val="0"/>
        </w:rPr>
        <w:sym w:font="Wingdings 2" w:char="F09B"/>
      </w:r>
      <w:r w:rsidR="00A93574">
        <w:t xml:space="preserve"> </w:t>
      </w:r>
      <w:r w:rsidR="00A93574" w:rsidRPr="008429A8">
        <w:t>GUT</w:t>
      </w:r>
      <w:r w:rsidR="00114B8F" w:rsidRPr="008429A8">
        <w:t xml:space="preserve">, </w:t>
      </w:r>
      <w:r w:rsidR="00114B8F" w:rsidRPr="00324218">
        <w:rPr>
          <w:rFonts w:ascii="MS Gothic" w:eastAsia="MS Gothic" w:hAnsi="MS Gothic" w:cs="MS Gothic" w:hint="eastAsia"/>
          <w:i w:val="0"/>
        </w:rPr>
        <w:t>▽</w:t>
      </w:r>
      <w:r w:rsidR="00114B8F" w:rsidRPr="008429A8">
        <w:rPr>
          <w:rFonts w:eastAsia="MS Gothic" w:hint="eastAsia"/>
        </w:rPr>
        <w:t xml:space="preserve"> </w:t>
      </w:r>
      <w:proofErr w:type="spellStart"/>
      <w:r w:rsidR="00114B8F" w:rsidRPr="008429A8">
        <w:t>Jenike</w:t>
      </w:r>
      <w:proofErr w:type="spellEnd"/>
      <w:r w:rsidR="00114B8F" w:rsidRPr="008429A8">
        <w:t xml:space="preserve"> shear tester, </w:t>
      </w:r>
      <w:r w:rsidR="00114B8F" w:rsidRPr="00324218">
        <w:rPr>
          <w:i w:val="0"/>
        </w:rPr>
        <w:sym w:font="Wingdings 3" w:char="F072"/>
      </w:r>
      <w:r w:rsidR="00114B8F" w:rsidRPr="008429A8">
        <w:t xml:space="preserve"> PFT, </w:t>
      </w:r>
      <w:r w:rsidR="008429A8" w:rsidRPr="00324218">
        <w:rPr>
          <w:i w:val="0"/>
        </w:rPr>
        <w:sym w:font="Wingdings 2" w:char="F0A4"/>
      </w:r>
      <w:r w:rsidR="008429A8" w:rsidRPr="008429A8">
        <w:t xml:space="preserve"> UCT, </w:t>
      </w:r>
      <w:r w:rsidR="008429A8" w:rsidRPr="00324218">
        <w:rPr>
          <w:i w:val="0"/>
        </w:rPr>
        <w:sym w:font="Wingdings" w:char="F06E"/>
      </w:r>
      <w:r w:rsidR="00574C67">
        <w:t xml:space="preserve"> corrected UCT from equation 1.</w:t>
      </w:r>
    </w:p>
    <w:p w14:paraId="7DBA04EF" w14:textId="4C701754" w:rsidR="00731496" w:rsidRDefault="00731496" w:rsidP="00731496">
      <w:pPr>
        <w:pStyle w:val="CETBodytext"/>
      </w:pPr>
      <w:r>
        <w:t>Looking more closely at the performance of the UCT, the initial deviation of the UCT flow function was much greater</w:t>
      </w:r>
      <w:r w:rsidRPr="003A19D3">
        <w:t xml:space="preserve"> </w:t>
      </w:r>
      <w:r>
        <w:t xml:space="preserve">for the other </w:t>
      </w:r>
      <w:r w:rsidR="00BA2E26" w:rsidRPr="00831F19">
        <w:t>three</w:t>
      </w:r>
      <w:r>
        <w:t xml:space="preserve"> tested powders. Even the corrected UCT flow functions, (cohesive and very cohesive), were well below the PFT and </w:t>
      </w:r>
      <w:proofErr w:type="spellStart"/>
      <w:r>
        <w:t>Jenike</w:t>
      </w:r>
      <w:proofErr w:type="spellEnd"/>
      <w:r>
        <w:t xml:space="preserve"> flow functions results except at the lowest tested consolidation stress. A possible reason for this observation is given by </w:t>
      </w:r>
      <w:proofErr w:type="spellStart"/>
      <w:r>
        <w:t>Parrella</w:t>
      </w:r>
      <w:proofErr w:type="spellEnd"/>
      <w:r>
        <w:t xml:space="preserve"> et al </w:t>
      </w:r>
      <w:r>
        <w:fldChar w:fldCharType="begin" w:fldLock="1"/>
      </w:r>
      <w:r w:rsidR="00166DFD">
        <w:instrText>ADDIN CSL_CITATION {"citationItems":[{"id":"ITEM-1","itemData":{"DOI":"10.14356/kona.2008016","ISBN":"0288-4534","ISSN":"0288-4534","abstract":"... comparison between shear tester uniaxial compaction tester powder ...","author":[{"dropping-particle":"","family":"Parrella","given":"L.","non-dropping-particle":"","parse-names":false,"suffix":""},{"dropping-particle":"","family":"Barletta","given":"D.","non-dropping-particle":"","parse-names":false,"suffix":""},{"dropping-particle":"","family":"Boerefijn","given":"R.","non-dropping-particle":"","parse-names":false,"suffix":""},{"dropping-particle":"","family":"Poletto","given":"M.","non-dropping-particle":"","parse-names":false,"suffix":""}],"container-title":"KONA Powder and particle","id":"ITEM-1","issued":{"date-parts":[["2008"]]},"title":"Comparison between a Uniaxial Compaction Tester and a Shear Tester for the Characterization of Powder Flowability","type":"article-journal"},"uris":["http://www.mendeley.com/documents/?uuid=da3bff03-7d67-3fe3-8bc1-f8b92788ba7c"]}],"mendeley":{"formattedCitation":"(L. Parrella et al. 2008)","plainTextFormattedCitation":"(L. Parrella et al. 2008)","previouslyFormattedCitation":"(L. Parrella et al. 2008)"},"properties":{"noteIndex":0},"schema":"https://github.com/citation-style-language/schema/raw/master/csl-citation.json"}</w:instrText>
      </w:r>
      <w:r>
        <w:fldChar w:fldCharType="separate"/>
      </w:r>
      <w:r w:rsidR="00166DFD" w:rsidRPr="00166DFD">
        <w:rPr>
          <w:noProof/>
        </w:rPr>
        <w:t>(L. Parrella et al. 2008)</w:t>
      </w:r>
      <w:r>
        <w:fldChar w:fldCharType="end"/>
      </w:r>
      <w:r>
        <w:t xml:space="preserve">. They attributed the different results between the corrected UCT and </w:t>
      </w:r>
      <w:proofErr w:type="spellStart"/>
      <w:r>
        <w:t>Jenike</w:t>
      </w:r>
      <w:proofErr w:type="spellEnd"/>
      <w:r>
        <w:t xml:space="preserve"> </w:t>
      </w:r>
      <w:r w:rsidRPr="00573FA2">
        <w:t>to the different stress histories in the sample preparation during the compaction steps for the two testers</w:t>
      </w:r>
      <w:r>
        <w:t>. However, it is not clear why this may apply at lower stresses but not higher ones.</w:t>
      </w:r>
    </w:p>
    <w:p w14:paraId="44521DF6" w14:textId="31E4FA5B" w:rsidR="00731496" w:rsidRPr="00C3401A" w:rsidRDefault="00731496" w:rsidP="00731496">
      <w:pPr>
        <w:pStyle w:val="CETBodytext"/>
      </w:pPr>
      <w:r w:rsidRPr="00C3401A">
        <w:t>Another phenomenon that might justify the difference between the unconfined failure strength of conventional uniaxial tester and shear tester results is anisotropy</w:t>
      </w:r>
      <w:r w:rsidR="000F54FD">
        <w:t xml:space="preserve"> </w:t>
      </w:r>
      <w:r w:rsidR="000F54FD">
        <w:fldChar w:fldCharType="begin" w:fldLock="1"/>
      </w:r>
      <w:r w:rsidR="00AD173B">
        <w:instrText>ADDIN CSL_CITATION {"citationItems":[{"id":"ITEM-1","itemData":{"DOI":"10.1016/S0032-5910(96)03184-1","ISSN":"00325910","abstract":"Anisotropy of dry cohesive and cohesionless powders and the effect of particle shape and sample deposition method on the anisotropy were investigated using a cubical triaxial tester. Hydrostatic triaxial compression (HTC) tests and conventional triaxial compression (CTC) tests were conducted on four test powders: two cohesive, wheat flour (irregular-shaped particles) and potato starch (rounded); and two cohesionless, glass beads (spherical) and milled glass fibers (cylindrical). The loading-unloading cycle for HTC tests was from 0-190-0 kPa. The CTC tests were conducted at 34.5 kPa confining (σ2 = σ3) pressure, where σ2 and σ3 are intermediate and minor principal stresses, respectively. Two different deposition methods, plunging and tapping, were used to prepare cubical (50 mm) test samples. Test results showed that wheat flour and glass beads were basically isotropic materials in the stress range used in this study. Potato starch showed some anisotropy which tended to increase with applied stress. Significant anisotropy was observed for milled glass fibers (0.05 level of significance). The sample deposition method influenced the anisotropy of powder depending on the particle shape and cohesion. The anisotropy of powder was strongly dependent upon the particle shape. Cohesion was found to minimize the effect of sample deposition method. The material parameter values for the linear elastic isotropic and anisotropic constitutive equations were determined based on test data. No large difference between material parameter values was found for wheat flour, potato starch and glass beads. However, the percent difference between elastic modulus for milled glass fibers reached 37.2%, whereas for the Poisson ratio this difference was 800%.","author":[{"dropping-particle":"","family":"Li","given":"F.","non-dropping-particle":"","parse-names":false,"suffix":""},{"dropping-particle":"","family":"Puri","given":"V.M.","non-dropping-particle":"","parse-names":false,"suffix":""}],"container-title":"Powder Technology","id":"ITEM-1","issue":"3","issued":{"date-parts":[["1996","12"]]},"page":"197-207","title":"Measurement of anisotropic behavior of dry cohesive and cohesionless powders using a cubical triaxial tester","type":"article-journal","volume":"89"},"uris":["http://www.mendeley.com/documents/?uuid=90d46aaf-1c7c-4e9c-b578-4c235d6ec650"]},{"id":"ITEM-2","itemData":{"DOI":"10.1016/j.partic.2016.08.003","ISSN":"22104291","abstract":"© 2016 Chinese Society of Particuology and Institute of Process Engineering, Chinese Academy of Sciences In this work, three different shear testers—the Jenike shear cell tester, the Schulze ring shear tester, and the Brookfield powder flow tester—were compared in terms of the raw shear stress time series, yield loci points, angle of internal friction, cohesion, and unconfined yield strength. The three different powders of dolomitic lime, calcium lactate, and calcium carbonate were used for these comparisons. These three powders were characterized into different flowability classes using the Jenike classification, wherein dolomitic lime falls into the cohesive range, calcium lactate falls into the free-flowing range, and calcium carbonate falls into the very cohesive range. Results showed that the best agreement between the testers was found with moderately cohesive powders such as dolomitic lime. Furthermore, the free-flowing material tends to produce more consistent data between the three testers in terms of shear stresses and yield loci. It should be noted that the pre-shear data of free-flowing powder obtained by the Jenike shear cell must be appropriately interpreted. The largest differences between the testers are found with calcium carbonate, which is a highly compressible powder. The ways in which a high powder compressibility can differently affect the results obtained with the different testers were discussed.","author":[{"dropping-particle":"","family":"Salehi","given":"H.","non-dropping-particle":"","parse-names":false,"suffix":""},{"dropping-particle":"","family":"Barletta","given":"D.","non-dropping-particle":"","parse-names":false,"suffix":""},{"dropping-particle":"","family":"Poletto","given":"M.","non-dropping-particle":"","parse-names":false,"suffix":""}],"container-title":"Particuology","id":"ITEM-2","issued":{"date-parts":[["2017"]]},"title":"A comparison between powder flow property testers","type":"article-journal","volume":"32"},"uris":["http://www.mendeley.com/documents/?uuid=0296f54d-777d-3c3a-89ef-f3c4b2c03ac1"]}],"mendeley":{"formattedCitation":"(Li &amp; Puri 1996; H. Salehi et al. 2017)","plainTextFormattedCitation":"(Li &amp; Puri 1996; H. Salehi et al. 2017)","previouslyFormattedCitation":"(Li &amp; Puri 1996; H. Salehi et al. 2017)"},"properties":{"noteIndex":0},"schema":"https://github.com/citation-style-language/schema/raw/master/csl-citation.json"}</w:instrText>
      </w:r>
      <w:r w:rsidR="000F54FD">
        <w:fldChar w:fldCharType="separate"/>
      </w:r>
      <w:r w:rsidR="000F54FD" w:rsidRPr="000F54FD">
        <w:rPr>
          <w:noProof/>
        </w:rPr>
        <w:t>(Li &amp; Puri 1996; H. Salehi et al. 2017)</w:t>
      </w:r>
      <w:r w:rsidR="000F54FD">
        <w:fldChar w:fldCharType="end"/>
      </w:r>
      <w:r w:rsidRPr="00C3401A">
        <w:t xml:space="preserve">. In conventional uniaxial compression tester, the materials retain their compression history and can provide lower shear stresses </w:t>
      </w:r>
      <w:r w:rsidRPr="00C3401A">
        <w:lastRenderedPageBreak/>
        <w:t>when the shear direction is different during the computation stress and the failure phase. A possible consequence is the apparent lower material shear failure measured with the conventional uniaxial tester than that with the Brookfield Powder Flow Tester.</w:t>
      </w:r>
    </w:p>
    <w:p w14:paraId="2F459EA8" w14:textId="77777777" w:rsidR="00E344B0" w:rsidRDefault="00E344B0" w:rsidP="00E344B0">
      <w:pPr>
        <w:pStyle w:val="CETHeading1"/>
      </w:pPr>
      <w:r w:rsidRPr="00A021BC">
        <w:t>Conclusion</w:t>
      </w:r>
    </w:p>
    <w:p w14:paraId="47173E33" w14:textId="1CCE4BF7" w:rsidR="00E344B0" w:rsidRDefault="00E344B0" w:rsidP="00E344B0">
      <w:pPr>
        <w:pStyle w:val="CETBodytext"/>
      </w:pPr>
      <w:r w:rsidRPr="00E344B0">
        <w:t xml:space="preserve">A new and easy-to-use uniaxial tester </w:t>
      </w:r>
      <w:r w:rsidR="003A19D3">
        <w:t xml:space="preserve">was </w:t>
      </w:r>
      <w:r w:rsidRPr="00E344B0">
        <w:t>developed at the University of Greenwich and a comparison was performed between flow functions attained fr</w:t>
      </w:r>
      <w:r w:rsidR="004B71D8">
        <w:t>o</w:t>
      </w:r>
      <w:r w:rsidRPr="00E344B0">
        <w:t xml:space="preserve">m this tester with PFT, </w:t>
      </w:r>
      <w:proofErr w:type="spellStart"/>
      <w:r w:rsidRPr="00E344B0">
        <w:t>Jenike</w:t>
      </w:r>
      <w:proofErr w:type="spellEnd"/>
      <w:r w:rsidRPr="00E344B0">
        <w:t xml:space="preserve"> and conventional </w:t>
      </w:r>
      <w:r w:rsidR="004B71D8">
        <w:t xml:space="preserve">cylindrical </w:t>
      </w:r>
      <w:r w:rsidRPr="00E344B0">
        <w:t xml:space="preserve">uniaxial compaction tester for four powders. The GUT gave unconfined yield strengths in good agreement with the </w:t>
      </w:r>
      <w:proofErr w:type="spellStart"/>
      <w:r w:rsidRPr="00E344B0">
        <w:t>Jenike</w:t>
      </w:r>
      <w:proofErr w:type="spellEnd"/>
      <w:r w:rsidRPr="00E344B0">
        <w:t xml:space="preserve"> and PFT shear testers, while the results from UTC was much lower. Recalculation of stress state of the sample in the uniaxial compression tester, </w:t>
      </w:r>
      <w:proofErr w:type="gramStart"/>
      <w:r w:rsidRPr="00E344B0">
        <w:t>taking into account</w:t>
      </w:r>
      <w:proofErr w:type="gramEnd"/>
      <w:r w:rsidRPr="00E344B0">
        <w:t xml:space="preserve"> the </w:t>
      </w:r>
      <w:proofErr w:type="spellStart"/>
      <w:r w:rsidRPr="00E344B0">
        <w:t>mould</w:t>
      </w:r>
      <w:proofErr w:type="spellEnd"/>
      <w:r w:rsidRPr="00E344B0">
        <w:t xml:space="preserve"> wall friction and the sample half weight, gave a flow function close to </w:t>
      </w:r>
      <w:proofErr w:type="spellStart"/>
      <w:r w:rsidRPr="00E344B0">
        <w:t>Jenike</w:t>
      </w:r>
      <w:proofErr w:type="spellEnd"/>
      <w:r w:rsidRPr="00E344B0">
        <w:t xml:space="preserve"> and PFT only for the </w:t>
      </w:r>
      <w:r w:rsidR="008371BC" w:rsidRPr="00E344B0">
        <w:t>free-flowing</w:t>
      </w:r>
      <w:r w:rsidRPr="00E344B0">
        <w:t xml:space="preserve"> powder and not for the other three powders.</w:t>
      </w:r>
      <w:r w:rsidR="00C3401A">
        <w:t xml:space="preserve"> The difference between the tested apparatuses could be </w:t>
      </w:r>
      <w:r w:rsidR="00731496">
        <w:t xml:space="preserve">attributed </w:t>
      </w:r>
      <w:r w:rsidR="00C3401A">
        <w:t xml:space="preserve">to the </w:t>
      </w:r>
      <w:r w:rsidR="00731496">
        <w:t xml:space="preserve">higher wall friction and </w:t>
      </w:r>
      <w:r w:rsidR="00731496" w:rsidRPr="00731496">
        <w:t xml:space="preserve">anisotropy </w:t>
      </w:r>
      <w:r w:rsidR="00731496">
        <w:t>effect in the conventional traditional uniaxial tester.</w:t>
      </w:r>
    </w:p>
    <w:p w14:paraId="61BA0DD8" w14:textId="77777777" w:rsidR="00E344B0" w:rsidRPr="00B57B36" w:rsidRDefault="00E344B0" w:rsidP="00E344B0">
      <w:pPr>
        <w:pStyle w:val="CETAcknowledgementstitle"/>
      </w:pPr>
      <w:r w:rsidRPr="00B57B36">
        <w:t>Acknowledgments</w:t>
      </w:r>
    </w:p>
    <w:p w14:paraId="39B206F6" w14:textId="2B45F950" w:rsidR="00E344B0" w:rsidRDefault="00E344B0" w:rsidP="00E344B0">
      <w:pPr>
        <w:pStyle w:val="CETBodytext"/>
      </w:pPr>
      <w:r w:rsidRPr="00E344B0">
        <w:t xml:space="preserve">We thank </w:t>
      </w:r>
      <w:r w:rsidR="000C39C4">
        <w:t xml:space="preserve">the </w:t>
      </w:r>
      <w:r w:rsidRPr="00E344B0">
        <w:t xml:space="preserve">British Engineering and Physical Sciences Research Council (EPSRC) for providing </w:t>
      </w:r>
      <w:r w:rsidR="00647E6E">
        <w:t xml:space="preserve">funding for this work through a </w:t>
      </w:r>
      <w:r w:rsidRPr="00E344B0">
        <w:t xml:space="preserve">grant for the </w:t>
      </w:r>
      <w:r w:rsidR="00647E6E">
        <w:t>project “</w:t>
      </w:r>
      <w:r w:rsidRPr="00647E6E">
        <w:rPr>
          <w:i/>
        </w:rPr>
        <w:t xml:space="preserve">Virtual Formulation Laboratory (VFL) for Prediction and </w:t>
      </w:r>
      <w:proofErr w:type="spellStart"/>
      <w:r w:rsidRPr="00647E6E">
        <w:rPr>
          <w:i/>
        </w:rPr>
        <w:t>Optimisation</w:t>
      </w:r>
      <w:proofErr w:type="spellEnd"/>
      <w:r w:rsidRPr="00647E6E">
        <w:rPr>
          <w:i/>
        </w:rPr>
        <w:t xml:space="preserve"> of Manufacturability of Advanced Solids Based Formulations</w:t>
      </w:r>
      <w:r w:rsidR="00647E6E">
        <w:t>”</w:t>
      </w:r>
      <w:r w:rsidRPr="00E344B0">
        <w:t xml:space="preserve"> (EPSRC project number EP/N025261/1).</w:t>
      </w:r>
    </w:p>
    <w:p w14:paraId="4AAFCE84" w14:textId="16E5023C" w:rsidR="00DF2437" w:rsidRDefault="00E344B0" w:rsidP="00AF5EF6">
      <w:pPr>
        <w:pStyle w:val="CETReference"/>
        <w:rPr>
          <w:b w:val="0"/>
        </w:rPr>
      </w:pPr>
      <w:r>
        <w:t xml:space="preserve">References </w:t>
      </w:r>
    </w:p>
    <w:p w14:paraId="4B330042" w14:textId="433A5794" w:rsidR="00F7195B" w:rsidRPr="00324218" w:rsidRDefault="00E344B0" w:rsidP="00F7195B">
      <w:pPr>
        <w:widowControl w:val="0"/>
        <w:autoSpaceDE w:val="0"/>
        <w:autoSpaceDN w:val="0"/>
        <w:adjustRightInd w:val="0"/>
        <w:spacing w:line="240" w:lineRule="auto"/>
        <w:ind w:left="480" w:hanging="480"/>
        <w:rPr>
          <w:rFonts w:cs="Arial"/>
          <w:noProof/>
          <w:szCs w:val="18"/>
        </w:rPr>
      </w:pPr>
      <w:r w:rsidRPr="00324218">
        <w:rPr>
          <w:szCs w:val="18"/>
        </w:rPr>
        <w:fldChar w:fldCharType="begin" w:fldLock="1"/>
      </w:r>
      <w:r w:rsidRPr="00324218">
        <w:rPr>
          <w:szCs w:val="18"/>
        </w:rPr>
        <w:instrText xml:space="preserve">ADDIN Mendeley Bibliography CSL_BIBLIOGRAPHY </w:instrText>
      </w:r>
      <w:r w:rsidRPr="00324218">
        <w:rPr>
          <w:szCs w:val="18"/>
        </w:rPr>
        <w:fldChar w:fldCharType="separate"/>
      </w:r>
      <w:r w:rsidR="00F7195B" w:rsidRPr="00324218">
        <w:rPr>
          <w:rFonts w:cs="Arial"/>
          <w:noProof/>
          <w:szCs w:val="18"/>
        </w:rPr>
        <w:t xml:space="preserve">Bell, T.A. et al., 1994. Practical evaluation of the Johanson Hang-Up Indicizer. </w:t>
      </w:r>
      <w:r w:rsidR="00F7195B" w:rsidRPr="00324218">
        <w:rPr>
          <w:rFonts w:cs="Arial"/>
          <w:i/>
          <w:iCs/>
          <w:noProof/>
          <w:szCs w:val="18"/>
        </w:rPr>
        <w:t>Bulk Solids Handling</w:t>
      </w:r>
      <w:r w:rsidR="00F7195B" w:rsidRPr="00324218">
        <w:rPr>
          <w:rFonts w:cs="Arial"/>
          <w:noProof/>
          <w:szCs w:val="18"/>
        </w:rPr>
        <w:t xml:space="preserve">, 14(1), pp.117–125. </w:t>
      </w:r>
    </w:p>
    <w:p w14:paraId="7E9DC0A9" w14:textId="303E9A3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Berry, R., Bradley, M. &amp; McGregor, R., 2014. Brookfield powder flow tester - Results of round robin tests with CRM-116 limestone powder. </w:t>
      </w:r>
      <w:r w:rsidRPr="00324218">
        <w:rPr>
          <w:rFonts w:cs="Arial"/>
          <w:i/>
          <w:iCs/>
          <w:noProof/>
          <w:szCs w:val="18"/>
        </w:rPr>
        <w:t>Proceedings of the Institution of Mechanical Engineers, Part E: Journal of Process Mechanical Engineering</w:t>
      </w:r>
      <w:r w:rsidRPr="00324218">
        <w:rPr>
          <w:rFonts w:cs="Arial"/>
          <w:noProof/>
          <w:szCs w:val="18"/>
        </w:rPr>
        <w:t xml:space="preserve">, 229(3), pp.215–230. </w:t>
      </w:r>
    </w:p>
    <w:p w14:paraId="04F507B0"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Fitzpatrick, J.J. et al., 2010. Comparing the caking behaviours of skim milk powder, amorphous maltodextrin and crystalline common salt. </w:t>
      </w:r>
      <w:r w:rsidRPr="00324218">
        <w:rPr>
          <w:rFonts w:cs="Arial"/>
          <w:i/>
          <w:iCs/>
          <w:noProof/>
          <w:szCs w:val="18"/>
        </w:rPr>
        <w:t>Powder Technology</w:t>
      </w:r>
      <w:r w:rsidRPr="00324218">
        <w:rPr>
          <w:rFonts w:cs="Arial"/>
          <w:noProof/>
          <w:szCs w:val="18"/>
        </w:rPr>
        <w:t>.</w:t>
      </w:r>
    </w:p>
    <w:p w14:paraId="47349AD1" w14:textId="0ECD69FF"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Fitzpatrick, J.J. &amp; Descamps, N., 2013. Comparison of a Uniaxial Force Displacement Tester with a Ring Shear Tester for Assessing Powder Cake Strength. </w:t>
      </w:r>
      <w:r w:rsidRPr="00324218">
        <w:rPr>
          <w:rFonts w:cs="Arial"/>
          <w:i/>
          <w:iCs/>
          <w:noProof/>
          <w:szCs w:val="18"/>
        </w:rPr>
        <w:t>Particulate Science and Technology</w:t>
      </w:r>
      <w:r w:rsidRPr="00324218">
        <w:rPr>
          <w:rFonts w:cs="Arial"/>
          <w:noProof/>
          <w:szCs w:val="18"/>
        </w:rPr>
        <w:t>, 31(2), pp.199–</w:t>
      </w:r>
      <w:r w:rsidR="006D7689" w:rsidRPr="00324218">
        <w:rPr>
          <w:rFonts w:cs="Arial"/>
          <w:noProof/>
          <w:szCs w:val="18"/>
        </w:rPr>
        <w:t>203.</w:t>
      </w:r>
    </w:p>
    <w:p w14:paraId="48242063" w14:textId="798CF37E"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Guo, Z. et al., 2015. Study of flow characteristics of biomass and biomass-coal blends. </w:t>
      </w:r>
      <w:r w:rsidRPr="00324218">
        <w:rPr>
          <w:rFonts w:cs="Arial"/>
          <w:i/>
          <w:iCs/>
          <w:noProof/>
          <w:szCs w:val="18"/>
        </w:rPr>
        <w:t>FUEL</w:t>
      </w:r>
      <w:r w:rsidRPr="00324218">
        <w:rPr>
          <w:rFonts w:cs="Arial"/>
          <w:noProof/>
          <w:szCs w:val="18"/>
        </w:rPr>
        <w:t xml:space="preserve">, 141, pp.207–213. </w:t>
      </w:r>
    </w:p>
    <w:p w14:paraId="2CFB555A" w14:textId="2F661D4A"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Li, F. &amp; Puri, V.M., 1996. Measurement of anisotropic behavior of dry cohesive and cohesionless powders using a cubical triaxial tester. </w:t>
      </w:r>
      <w:r w:rsidRPr="00324218">
        <w:rPr>
          <w:rFonts w:cs="Arial"/>
          <w:i/>
          <w:iCs/>
          <w:noProof/>
          <w:szCs w:val="18"/>
        </w:rPr>
        <w:t>Powder Technology</w:t>
      </w:r>
      <w:r w:rsidRPr="00324218">
        <w:rPr>
          <w:rFonts w:cs="Arial"/>
          <w:noProof/>
          <w:szCs w:val="18"/>
        </w:rPr>
        <w:t xml:space="preserve">, 89(3), pp.197–207. </w:t>
      </w:r>
    </w:p>
    <w:p w14:paraId="410619F0"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Maltby, L. &amp; Enstad, G., 1993. Uniaxial tester for quality control and flow property characterization of powders. </w:t>
      </w:r>
      <w:r w:rsidRPr="00324218">
        <w:rPr>
          <w:rFonts w:cs="Arial"/>
          <w:i/>
          <w:iCs/>
          <w:noProof/>
          <w:szCs w:val="18"/>
        </w:rPr>
        <w:t>Bulk Solids Handling</w:t>
      </w:r>
      <w:r w:rsidRPr="00324218">
        <w:rPr>
          <w:rFonts w:cs="Arial"/>
          <w:noProof/>
          <w:szCs w:val="18"/>
        </w:rPr>
        <w:t>, (1), p.135/139.</w:t>
      </w:r>
    </w:p>
    <w:p w14:paraId="221DE787"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Nedderman, R.M., 1992. </w:t>
      </w:r>
      <w:r w:rsidRPr="00324218">
        <w:rPr>
          <w:rFonts w:cs="Arial"/>
          <w:i/>
          <w:iCs/>
          <w:noProof/>
          <w:szCs w:val="18"/>
        </w:rPr>
        <w:t>Statics and Kinematics of Granular Materials</w:t>
      </w:r>
      <w:r w:rsidRPr="00324218">
        <w:rPr>
          <w:rFonts w:cs="Arial"/>
          <w:noProof/>
          <w:szCs w:val="18"/>
        </w:rPr>
        <w:t>, Cambridge University Press.</w:t>
      </w:r>
    </w:p>
    <w:p w14:paraId="7047E9A0"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Parrella, L. et al., 2008. Comparison between a uniaxial compaction tester and a shear tester for the characterization of powder flowability. </w:t>
      </w:r>
      <w:r w:rsidRPr="00324218">
        <w:rPr>
          <w:rFonts w:cs="Arial"/>
          <w:i/>
          <w:iCs/>
          <w:noProof/>
          <w:szCs w:val="18"/>
        </w:rPr>
        <w:t>KONA Powder and Particle Journal</w:t>
      </w:r>
      <w:r w:rsidRPr="00324218">
        <w:rPr>
          <w:rFonts w:cs="Arial"/>
          <w:noProof/>
          <w:szCs w:val="18"/>
        </w:rPr>
        <w:t>.</w:t>
      </w:r>
    </w:p>
    <w:p w14:paraId="11DA9930"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Parrella, L. et al., 2008. Comparison between a Uniaxial Compaction Tester and a Shear Tester for the Characterization of Powder Flowability. </w:t>
      </w:r>
      <w:r w:rsidRPr="00324218">
        <w:rPr>
          <w:rFonts w:cs="Arial"/>
          <w:i/>
          <w:iCs/>
          <w:noProof/>
          <w:szCs w:val="18"/>
        </w:rPr>
        <w:t>KONA Powder and particle</w:t>
      </w:r>
      <w:r w:rsidRPr="00324218">
        <w:rPr>
          <w:rFonts w:cs="Arial"/>
          <w:noProof/>
          <w:szCs w:val="18"/>
        </w:rPr>
        <w:t>.</w:t>
      </w:r>
    </w:p>
    <w:p w14:paraId="0A3375DF" w14:textId="7D02E2E3"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Salehi, H., Berry, R., et al., 2019. Development and application of a novel cake strength tester. </w:t>
      </w:r>
      <w:r w:rsidRPr="00324218">
        <w:rPr>
          <w:rFonts w:cs="Arial"/>
          <w:i/>
          <w:iCs/>
          <w:noProof/>
          <w:szCs w:val="18"/>
        </w:rPr>
        <w:t>Powder Technology</w:t>
      </w:r>
      <w:r w:rsidRPr="00324218">
        <w:rPr>
          <w:rFonts w:cs="Arial"/>
          <w:noProof/>
          <w:szCs w:val="18"/>
        </w:rPr>
        <w:t>, 350, pp.36–</w:t>
      </w:r>
      <w:r w:rsidR="006D7689" w:rsidRPr="00324218">
        <w:rPr>
          <w:rFonts w:cs="Arial"/>
          <w:noProof/>
          <w:szCs w:val="18"/>
        </w:rPr>
        <w:t>42.</w:t>
      </w:r>
    </w:p>
    <w:p w14:paraId="733D9EA9" w14:textId="72C72B2D"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Salehi, H., Lotrecchiano, N., et al., 2017. Dust Release from Aggregative Cohesive Powders Subjected to Vibration. </w:t>
      </w:r>
      <w:r w:rsidRPr="00324218">
        <w:rPr>
          <w:rFonts w:cs="Arial"/>
          <w:i/>
          <w:iCs/>
          <w:noProof/>
          <w:szCs w:val="18"/>
        </w:rPr>
        <w:t>Industrial &amp; Engineering Chemistry Research</w:t>
      </w:r>
      <w:r w:rsidRPr="00324218">
        <w:rPr>
          <w:rFonts w:cs="Arial"/>
          <w:noProof/>
          <w:szCs w:val="18"/>
        </w:rPr>
        <w:t xml:space="preserve">, 56(43), pp.12326–12336. </w:t>
      </w:r>
    </w:p>
    <w:p w14:paraId="1DFCB182"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Salehi, H. et al., 2018. Experiments and simulation of torque in Anton Paar powder cell. </w:t>
      </w:r>
      <w:r w:rsidRPr="00324218">
        <w:rPr>
          <w:rFonts w:cs="Arial"/>
          <w:i/>
          <w:iCs/>
          <w:noProof/>
          <w:szCs w:val="18"/>
        </w:rPr>
        <w:t>Particulate Science and Technology</w:t>
      </w:r>
      <w:r w:rsidRPr="00324218">
        <w:rPr>
          <w:rFonts w:cs="Arial"/>
          <w:noProof/>
          <w:szCs w:val="18"/>
        </w:rPr>
        <w:t>, 36(4).</w:t>
      </w:r>
    </w:p>
    <w:p w14:paraId="0232824D" w14:textId="724F7274"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Salehi, H., Barletta, D., et al., 2017. On the use of a powder rheometer to characterize the powder flowability at low consolidation with torque resistances. </w:t>
      </w:r>
      <w:r w:rsidRPr="00324218">
        <w:rPr>
          <w:rFonts w:cs="Arial"/>
          <w:i/>
          <w:iCs/>
          <w:noProof/>
          <w:szCs w:val="18"/>
        </w:rPr>
        <w:t>AIChE Journal</w:t>
      </w:r>
      <w:r w:rsidRPr="00324218">
        <w:rPr>
          <w:rFonts w:cs="Arial"/>
          <w:noProof/>
          <w:szCs w:val="18"/>
        </w:rPr>
        <w:t>, 63(11), pp.4788–</w:t>
      </w:r>
      <w:r w:rsidR="006D7689" w:rsidRPr="00324218">
        <w:rPr>
          <w:rFonts w:cs="Arial"/>
          <w:noProof/>
          <w:szCs w:val="18"/>
        </w:rPr>
        <w:t>4798.</w:t>
      </w:r>
    </w:p>
    <w:p w14:paraId="66BD6EAE" w14:textId="6CE6AE38"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Salehi, H., Poletto, M., et al., 2019. Predicting the silo discharge behavior of wood chips - A choice of method. </w:t>
      </w:r>
      <w:r w:rsidRPr="00324218">
        <w:rPr>
          <w:rFonts w:cs="Arial"/>
          <w:i/>
          <w:iCs/>
          <w:noProof/>
          <w:szCs w:val="18"/>
        </w:rPr>
        <w:t>Biomass and Bioenergy</w:t>
      </w:r>
      <w:r w:rsidRPr="00324218">
        <w:rPr>
          <w:rFonts w:cs="Arial"/>
          <w:noProof/>
          <w:szCs w:val="18"/>
        </w:rPr>
        <w:t xml:space="preserve">, 120, pp.211–218. </w:t>
      </w:r>
    </w:p>
    <w:p w14:paraId="0C4BF796"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Salehi, H., Barletta, D. &amp; Poletto, M., 2017. A comparison between powder flow property testers. </w:t>
      </w:r>
      <w:r w:rsidRPr="00324218">
        <w:rPr>
          <w:rFonts w:cs="Arial"/>
          <w:i/>
          <w:iCs/>
          <w:noProof/>
          <w:szCs w:val="18"/>
        </w:rPr>
        <w:t>Particuology</w:t>
      </w:r>
      <w:r w:rsidRPr="00324218">
        <w:rPr>
          <w:rFonts w:cs="Arial"/>
          <w:noProof/>
          <w:szCs w:val="18"/>
        </w:rPr>
        <w:t>, 32.</w:t>
      </w:r>
    </w:p>
    <w:p w14:paraId="5965EEF6"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Salehi Kahrizsangi, H. et al., 2015. Dust generation in vibrated cohesive powders. </w:t>
      </w:r>
      <w:r w:rsidRPr="00324218">
        <w:rPr>
          <w:rFonts w:cs="Arial"/>
          <w:i/>
          <w:iCs/>
          <w:noProof/>
          <w:szCs w:val="18"/>
        </w:rPr>
        <w:t>Chemical Engineering Transactions</w:t>
      </w:r>
      <w:r w:rsidRPr="00324218">
        <w:rPr>
          <w:rFonts w:cs="Arial"/>
          <w:noProof/>
          <w:szCs w:val="18"/>
        </w:rPr>
        <w:t>, 43.</w:t>
      </w:r>
    </w:p>
    <w:p w14:paraId="368D396C"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Salehi Kahrizsangi, H., Barletta, D. &amp; Poletto, M., 2016. Mechanical properties of agglomerates produced by the mechanical vibration of cohesive powders. </w:t>
      </w:r>
      <w:r w:rsidRPr="00324218">
        <w:rPr>
          <w:rFonts w:cs="Arial"/>
          <w:i/>
          <w:iCs/>
          <w:noProof/>
          <w:szCs w:val="18"/>
        </w:rPr>
        <w:t>KONA Powder and Particle Journal</w:t>
      </w:r>
      <w:r w:rsidRPr="00324218">
        <w:rPr>
          <w:rFonts w:cs="Arial"/>
          <w:noProof/>
          <w:szCs w:val="18"/>
        </w:rPr>
        <w:t>, 2016(33).</w:t>
      </w:r>
    </w:p>
    <w:p w14:paraId="62E0A6D8" w14:textId="77777777"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Schulze, D., 2008. </w:t>
      </w:r>
      <w:r w:rsidRPr="00324218">
        <w:rPr>
          <w:rFonts w:cs="Arial"/>
          <w:i/>
          <w:iCs/>
          <w:noProof/>
          <w:szCs w:val="18"/>
        </w:rPr>
        <w:t>Powders and bulk solids : behavior, characterization, storage and flow</w:t>
      </w:r>
      <w:r w:rsidRPr="00324218">
        <w:rPr>
          <w:rFonts w:cs="Arial"/>
          <w:noProof/>
          <w:szCs w:val="18"/>
        </w:rPr>
        <w:t>, Springer.</w:t>
      </w:r>
    </w:p>
    <w:p w14:paraId="5F6D98AA" w14:textId="134F5192" w:rsidR="00F7195B" w:rsidRPr="00324218" w:rsidRDefault="00F7195B" w:rsidP="00F7195B">
      <w:pPr>
        <w:widowControl w:val="0"/>
        <w:autoSpaceDE w:val="0"/>
        <w:autoSpaceDN w:val="0"/>
        <w:adjustRightInd w:val="0"/>
        <w:spacing w:line="240" w:lineRule="auto"/>
        <w:ind w:left="480" w:hanging="480"/>
        <w:rPr>
          <w:rFonts w:cs="Arial"/>
          <w:noProof/>
          <w:szCs w:val="18"/>
        </w:rPr>
      </w:pPr>
      <w:r w:rsidRPr="00324218">
        <w:rPr>
          <w:rFonts w:cs="Arial"/>
          <w:noProof/>
          <w:szCs w:val="18"/>
        </w:rPr>
        <w:t xml:space="preserve">Tomasetta, I., 2013. </w:t>
      </w:r>
      <w:r w:rsidRPr="00324218">
        <w:rPr>
          <w:rFonts w:cs="Arial"/>
          <w:i/>
          <w:iCs/>
          <w:noProof/>
          <w:szCs w:val="18"/>
        </w:rPr>
        <w:t>The effect of temperature on flow properties of powders</w:t>
      </w:r>
      <w:r w:rsidRPr="00324218">
        <w:rPr>
          <w:rFonts w:cs="Arial"/>
          <w:noProof/>
          <w:szCs w:val="18"/>
        </w:rPr>
        <w:t xml:space="preserve">. </w:t>
      </w:r>
      <w:r w:rsidR="006D7689" w:rsidRPr="00324218">
        <w:rPr>
          <w:rFonts w:cs="Arial"/>
          <w:noProof/>
          <w:szCs w:val="18"/>
        </w:rPr>
        <w:t xml:space="preserve">PhD thesis, </w:t>
      </w:r>
      <w:r w:rsidRPr="00324218">
        <w:rPr>
          <w:rFonts w:cs="Arial"/>
          <w:noProof/>
          <w:szCs w:val="18"/>
        </w:rPr>
        <w:t xml:space="preserve">University of Salerno. </w:t>
      </w:r>
    </w:p>
    <w:p w14:paraId="1A4D73D9" w14:textId="5FD33D61" w:rsidR="00F776DA" w:rsidRPr="00324218" w:rsidRDefault="00F7195B" w:rsidP="00C5247E">
      <w:pPr>
        <w:widowControl w:val="0"/>
        <w:autoSpaceDE w:val="0"/>
        <w:autoSpaceDN w:val="0"/>
        <w:adjustRightInd w:val="0"/>
        <w:spacing w:line="240" w:lineRule="auto"/>
        <w:ind w:left="480" w:hanging="480"/>
        <w:rPr>
          <w:szCs w:val="18"/>
          <w:lang w:val="en-US"/>
        </w:rPr>
      </w:pPr>
      <w:r w:rsidRPr="00324218">
        <w:rPr>
          <w:rFonts w:cs="Arial"/>
          <w:noProof/>
          <w:szCs w:val="18"/>
        </w:rPr>
        <w:t xml:space="preserve">Williams, J.C., Birks, A.H. &amp; Bhattacharya, D., 1971. The direct measurement of the failure function of a cohesive powder. </w:t>
      </w:r>
      <w:r w:rsidRPr="00324218">
        <w:rPr>
          <w:rFonts w:cs="Arial"/>
          <w:i/>
          <w:iCs/>
          <w:noProof/>
          <w:szCs w:val="18"/>
        </w:rPr>
        <w:t>Powder Technology</w:t>
      </w:r>
      <w:r w:rsidRPr="00324218">
        <w:rPr>
          <w:rFonts w:cs="Arial"/>
          <w:noProof/>
          <w:szCs w:val="18"/>
        </w:rPr>
        <w:t>.</w:t>
      </w:r>
      <w:r w:rsidR="00E344B0" w:rsidRPr="00324218">
        <w:rPr>
          <w:szCs w:val="18"/>
        </w:rPr>
        <w:fldChar w:fldCharType="end"/>
      </w:r>
    </w:p>
    <w:sectPr w:rsidR="00F776DA" w:rsidRPr="0032421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EBD56" w14:textId="77777777" w:rsidR="009C4AF5" w:rsidRDefault="009C4AF5" w:rsidP="004F5E36">
      <w:r>
        <w:separator/>
      </w:r>
    </w:p>
  </w:endnote>
  <w:endnote w:type="continuationSeparator" w:id="0">
    <w:p w14:paraId="14048F52" w14:textId="77777777" w:rsidR="009C4AF5" w:rsidRDefault="009C4A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8102" w14:textId="77777777" w:rsidR="009C4AF5" w:rsidRDefault="009C4AF5" w:rsidP="004F5E36">
      <w:r>
        <w:separator/>
      </w:r>
    </w:p>
  </w:footnote>
  <w:footnote w:type="continuationSeparator" w:id="0">
    <w:p w14:paraId="40AC5298" w14:textId="77777777" w:rsidR="009C4AF5" w:rsidRDefault="009C4A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3135"/>
    <w:rsid w:val="0002278D"/>
    <w:rsid w:val="0003148D"/>
    <w:rsid w:val="00047D7F"/>
    <w:rsid w:val="00051566"/>
    <w:rsid w:val="00062A9A"/>
    <w:rsid w:val="00065058"/>
    <w:rsid w:val="0007338F"/>
    <w:rsid w:val="00086C39"/>
    <w:rsid w:val="000A03B2"/>
    <w:rsid w:val="000A3B79"/>
    <w:rsid w:val="000C39C4"/>
    <w:rsid w:val="000D34BE"/>
    <w:rsid w:val="000E102F"/>
    <w:rsid w:val="000E36F1"/>
    <w:rsid w:val="000E3A73"/>
    <w:rsid w:val="000E414A"/>
    <w:rsid w:val="000F093C"/>
    <w:rsid w:val="000F16BD"/>
    <w:rsid w:val="000F54FD"/>
    <w:rsid w:val="000F787B"/>
    <w:rsid w:val="00100D3F"/>
    <w:rsid w:val="00114B8F"/>
    <w:rsid w:val="0012091F"/>
    <w:rsid w:val="00121707"/>
    <w:rsid w:val="00126BC2"/>
    <w:rsid w:val="001308B6"/>
    <w:rsid w:val="0013121F"/>
    <w:rsid w:val="00131FAB"/>
    <w:rsid w:val="00131FE6"/>
    <w:rsid w:val="0013263F"/>
    <w:rsid w:val="00134DE4"/>
    <w:rsid w:val="0014034D"/>
    <w:rsid w:val="00150E59"/>
    <w:rsid w:val="00152DE3"/>
    <w:rsid w:val="00162642"/>
    <w:rsid w:val="00164C83"/>
    <w:rsid w:val="00164CF9"/>
    <w:rsid w:val="00166DFD"/>
    <w:rsid w:val="00184AD6"/>
    <w:rsid w:val="00190FE1"/>
    <w:rsid w:val="001B0349"/>
    <w:rsid w:val="001B65C1"/>
    <w:rsid w:val="001C684B"/>
    <w:rsid w:val="001D53FC"/>
    <w:rsid w:val="001F42A5"/>
    <w:rsid w:val="001F7B9D"/>
    <w:rsid w:val="00211820"/>
    <w:rsid w:val="002224B4"/>
    <w:rsid w:val="002447EF"/>
    <w:rsid w:val="00251550"/>
    <w:rsid w:val="00252C1A"/>
    <w:rsid w:val="00263B05"/>
    <w:rsid w:val="00270B0C"/>
    <w:rsid w:val="0027221A"/>
    <w:rsid w:val="00275B61"/>
    <w:rsid w:val="00282656"/>
    <w:rsid w:val="00290A3E"/>
    <w:rsid w:val="00296182"/>
    <w:rsid w:val="00296B83"/>
    <w:rsid w:val="002B5084"/>
    <w:rsid w:val="002B78CE"/>
    <w:rsid w:val="002C2FB6"/>
    <w:rsid w:val="002D5BCD"/>
    <w:rsid w:val="003009B7"/>
    <w:rsid w:val="00300E56"/>
    <w:rsid w:val="0030469C"/>
    <w:rsid w:val="00321CA6"/>
    <w:rsid w:val="00324218"/>
    <w:rsid w:val="00326EBC"/>
    <w:rsid w:val="00334C09"/>
    <w:rsid w:val="003365E3"/>
    <w:rsid w:val="003417A4"/>
    <w:rsid w:val="00357070"/>
    <w:rsid w:val="003723D4"/>
    <w:rsid w:val="00376AA8"/>
    <w:rsid w:val="00384CC8"/>
    <w:rsid w:val="003871FD"/>
    <w:rsid w:val="0039118C"/>
    <w:rsid w:val="003A19D3"/>
    <w:rsid w:val="003A1E30"/>
    <w:rsid w:val="003A7D1C"/>
    <w:rsid w:val="003B304B"/>
    <w:rsid w:val="003B3146"/>
    <w:rsid w:val="003B5F08"/>
    <w:rsid w:val="003B60F3"/>
    <w:rsid w:val="003F015E"/>
    <w:rsid w:val="003F338F"/>
    <w:rsid w:val="0040034E"/>
    <w:rsid w:val="00400414"/>
    <w:rsid w:val="0041446B"/>
    <w:rsid w:val="00434CCF"/>
    <w:rsid w:val="0044329C"/>
    <w:rsid w:val="004478A8"/>
    <w:rsid w:val="00450967"/>
    <w:rsid w:val="00452E50"/>
    <w:rsid w:val="004577FE"/>
    <w:rsid w:val="00457B9C"/>
    <w:rsid w:val="0046164A"/>
    <w:rsid w:val="004628D2"/>
    <w:rsid w:val="00462DCD"/>
    <w:rsid w:val="004648AD"/>
    <w:rsid w:val="0046583A"/>
    <w:rsid w:val="004703A9"/>
    <w:rsid w:val="004760DE"/>
    <w:rsid w:val="00493E2A"/>
    <w:rsid w:val="004A004E"/>
    <w:rsid w:val="004A24CF"/>
    <w:rsid w:val="004B18F5"/>
    <w:rsid w:val="004B6721"/>
    <w:rsid w:val="004B71D8"/>
    <w:rsid w:val="004C3D1D"/>
    <w:rsid w:val="004C7913"/>
    <w:rsid w:val="004E4DD6"/>
    <w:rsid w:val="004E6C9E"/>
    <w:rsid w:val="004F5E36"/>
    <w:rsid w:val="00507788"/>
    <w:rsid w:val="00507B47"/>
    <w:rsid w:val="00507CC9"/>
    <w:rsid w:val="005119A5"/>
    <w:rsid w:val="005278B7"/>
    <w:rsid w:val="00532016"/>
    <w:rsid w:val="005346C8"/>
    <w:rsid w:val="00543E7D"/>
    <w:rsid w:val="00546B05"/>
    <w:rsid w:val="00547A68"/>
    <w:rsid w:val="005531C9"/>
    <w:rsid w:val="00563497"/>
    <w:rsid w:val="00574C67"/>
    <w:rsid w:val="00590F03"/>
    <w:rsid w:val="005B0E0B"/>
    <w:rsid w:val="005B2110"/>
    <w:rsid w:val="005B61E6"/>
    <w:rsid w:val="005C282A"/>
    <w:rsid w:val="005C453E"/>
    <w:rsid w:val="005C77E1"/>
    <w:rsid w:val="005D6A2F"/>
    <w:rsid w:val="005E1A82"/>
    <w:rsid w:val="005E794C"/>
    <w:rsid w:val="005E7A41"/>
    <w:rsid w:val="005F0A28"/>
    <w:rsid w:val="005F0E5E"/>
    <w:rsid w:val="00600535"/>
    <w:rsid w:val="00610CD6"/>
    <w:rsid w:val="00620DEE"/>
    <w:rsid w:val="00621F92"/>
    <w:rsid w:val="00625639"/>
    <w:rsid w:val="00631B33"/>
    <w:rsid w:val="0064184D"/>
    <w:rsid w:val="006422CC"/>
    <w:rsid w:val="00647E6E"/>
    <w:rsid w:val="00654BE7"/>
    <w:rsid w:val="00660E3E"/>
    <w:rsid w:val="00662E74"/>
    <w:rsid w:val="00680C23"/>
    <w:rsid w:val="00693766"/>
    <w:rsid w:val="006A3281"/>
    <w:rsid w:val="006B4888"/>
    <w:rsid w:val="006C2E45"/>
    <w:rsid w:val="006C359C"/>
    <w:rsid w:val="006C5579"/>
    <w:rsid w:val="006D2A1C"/>
    <w:rsid w:val="006D6A01"/>
    <w:rsid w:val="006D7689"/>
    <w:rsid w:val="006E737D"/>
    <w:rsid w:val="0070195D"/>
    <w:rsid w:val="00715A61"/>
    <w:rsid w:val="00720A24"/>
    <w:rsid w:val="00722DA9"/>
    <w:rsid w:val="00731496"/>
    <w:rsid w:val="00732386"/>
    <w:rsid w:val="00740C95"/>
    <w:rsid w:val="007447F3"/>
    <w:rsid w:val="0075499F"/>
    <w:rsid w:val="007661C8"/>
    <w:rsid w:val="0077098D"/>
    <w:rsid w:val="00775B61"/>
    <w:rsid w:val="007931FA"/>
    <w:rsid w:val="00793D27"/>
    <w:rsid w:val="007A3ED3"/>
    <w:rsid w:val="007A7BBA"/>
    <w:rsid w:val="007B0C50"/>
    <w:rsid w:val="007C1A43"/>
    <w:rsid w:val="007E1DC6"/>
    <w:rsid w:val="00813288"/>
    <w:rsid w:val="00814334"/>
    <w:rsid w:val="008168FC"/>
    <w:rsid w:val="00822B92"/>
    <w:rsid w:val="00830996"/>
    <w:rsid w:val="00831F19"/>
    <w:rsid w:val="008345F1"/>
    <w:rsid w:val="008371BC"/>
    <w:rsid w:val="008429A8"/>
    <w:rsid w:val="00851728"/>
    <w:rsid w:val="00857B01"/>
    <w:rsid w:val="00865B07"/>
    <w:rsid w:val="008667EA"/>
    <w:rsid w:val="00870EFE"/>
    <w:rsid w:val="0087637F"/>
    <w:rsid w:val="008904B9"/>
    <w:rsid w:val="00892AD5"/>
    <w:rsid w:val="00894F36"/>
    <w:rsid w:val="008A1512"/>
    <w:rsid w:val="008A32D4"/>
    <w:rsid w:val="008A3735"/>
    <w:rsid w:val="008C78C1"/>
    <w:rsid w:val="008D32B9"/>
    <w:rsid w:val="008D433B"/>
    <w:rsid w:val="008E502A"/>
    <w:rsid w:val="008E566E"/>
    <w:rsid w:val="008F3A5E"/>
    <w:rsid w:val="009007A1"/>
    <w:rsid w:val="0090161A"/>
    <w:rsid w:val="00901EB6"/>
    <w:rsid w:val="00904C62"/>
    <w:rsid w:val="00924DAC"/>
    <w:rsid w:val="00925A7D"/>
    <w:rsid w:val="00927058"/>
    <w:rsid w:val="009450CE"/>
    <w:rsid w:val="00947179"/>
    <w:rsid w:val="0095164B"/>
    <w:rsid w:val="00954090"/>
    <w:rsid w:val="009573E7"/>
    <w:rsid w:val="009635B9"/>
    <w:rsid w:val="00963E05"/>
    <w:rsid w:val="00967D54"/>
    <w:rsid w:val="00996483"/>
    <w:rsid w:val="00996F5A"/>
    <w:rsid w:val="009A0A3E"/>
    <w:rsid w:val="009A4163"/>
    <w:rsid w:val="009B041A"/>
    <w:rsid w:val="009C4AF5"/>
    <w:rsid w:val="009C7C86"/>
    <w:rsid w:val="009D0F50"/>
    <w:rsid w:val="009D2FF7"/>
    <w:rsid w:val="009E7884"/>
    <w:rsid w:val="009E788A"/>
    <w:rsid w:val="009F0E08"/>
    <w:rsid w:val="009F7B4E"/>
    <w:rsid w:val="00A1763D"/>
    <w:rsid w:val="00A17CEC"/>
    <w:rsid w:val="00A27EF0"/>
    <w:rsid w:val="00A41236"/>
    <w:rsid w:val="00A50B20"/>
    <w:rsid w:val="00A51390"/>
    <w:rsid w:val="00A5737F"/>
    <w:rsid w:val="00A60D13"/>
    <w:rsid w:val="00A64681"/>
    <w:rsid w:val="00A72745"/>
    <w:rsid w:val="00A76EFC"/>
    <w:rsid w:val="00A91010"/>
    <w:rsid w:val="00A93574"/>
    <w:rsid w:val="00A97F29"/>
    <w:rsid w:val="00AA702E"/>
    <w:rsid w:val="00AB0964"/>
    <w:rsid w:val="00AB5011"/>
    <w:rsid w:val="00AB7FF8"/>
    <w:rsid w:val="00AC2C90"/>
    <w:rsid w:val="00AC7368"/>
    <w:rsid w:val="00AD16B9"/>
    <w:rsid w:val="00AD173B"/>
    <w:rsid w:val="00AE377D"/>
    <w:rsid w:val="00AF5EF6"/>
    <w:rsid w:val="00B131B8"/>
    <w:rsid w:val="00B17FBD"/>
    <w:rsid w:val="00B315A6"/>
    <w:rsid w:val="00B31813"/>
    <w:rsid w:val="00B33365"/>
    <w:rsid w:val="00B57B36"/>
    <w:rsid w:val="00B8686D"/>
    <w:rsid w:val="00BA2E26"/>
    <w:rsid w:val="00BC0192"/>
    <w:rsid w:val="00BC30C9"/>
    <w:rsid w:val="00BE228A"/>
    <w:rsid w:val="00BE3E58"/>
    <w:rsid w:val="00C01616"/>
    <w:rsid w:val="00C0162B"/>
    <w:rsid w:val="00C3401A"/>
    <w:rsid w:val="00C345B1"/>
    <w:rsid w:val="00C40142"/>
    <w:rsid w:val="00C41CB4"/>
    <w:rsid w:val="00C45D76"/>
    <w:rsid w:val="00C50FBA"/>
    <w:rsid w:val="00C51124"/>
    <w:rsid w:val="00C5247E"/>
    <w:rsid w:val="00C57182"/>
    <w:rsid w:val="00C57863"/>
    <w:rsid w:val="00C655FD"/>
    <w:rsid w:val="00C82976"/>
    <w:rsid w:val="00C83DF7"/>
    <w:rsid w:val="00C870A8"/>
    <w:rsid w:val="00C94434"/>
    <w:rsid w:val="00CA0D75"/>
    <w:rsid w:val="00CA1C95"/>
    <w:rsid w:val="00CA5A9C"/>
    <w:rsid w:val="00CB4355"/>
    <w:rsid w:val="00CB54B8"/>
    <w:rsid w:val="00CD3517"/>
    <w:rsid w:val="00CD5A00"/>
    <w:rsid w:val="00CD5FE2"/>
    <w:rsid w:val="00CE11E5"/>
    <w:rsid w:val="00CE7C68"/>
    <w:rsid w:val="00CF3014"/>
    <w:rsid w:val="00D02B4C"/>
    <w:rsid w:val="00D040C4"/>
    <w:rsid w:val="00D05CAF"/>
    <w:rsid w:val="00D40236"/>
    <w:rsid w:val="00D57C84"/>
    <w:rsid w:val="00D6057D"/>
    <w:rsid w:val="00D81D9F"/>
    <w:rsid w:val="00D84576"/>
    <w:rsid w:val="00D972FF"/>
    <w:rsid w:val="00DA1399"/>
    <w:rsid w:val="00DA24C6"/>
    <w:rsid w:val="00DA4D7B"/>
    <w:rsid w:val="00DB55BF"/>
    <w:rsid w:val="00DE264A"/>
    <w:rsid w:val="00DE3848"/>
    <w:rsid w:val="00DF2437"/>
    <w:rsid w:val="00E00F9A"/>
    <w:rsid w:val="00E02D18"/>
    <w:rsid w:val="00E041E7"/>
    <w:rsid w:val="00E069D1"/>
    <w:rsid w:val="00E12EC6"/>
    <w:rsid w:val="00E23CA1"/>
    <w:rsid w:val="00E26995"/>
    <w:rsid w:val="00E344B0"/>
    <w:rsid w:val="00E409A8"/>
    <w:rsid w:val="00E50C12"/>
    <w:rsid w:val="00E52FC1"/>
    <w:rsid w:val="00E65B91"/>
    <w:rsid w:val="00E71136"/>
    <w:rsid w:val="00E7209D"/>
    <w:rsid w:val="00E77223"/>
    <w:rsid w:val="00E8528B"/>
    <w:rsid w:val="00E85B94"/>
    <w:rsid w:val="00E978D0"/>
    <w:rsid w:val="00EA4613"/>
    <w:rsid w:val="00EA7F91"/>
    <w:rsid w:val="00EB1523"/>
    <w:rsid w:val="00EC0E49"/>
    <w:rsid w:val="00ED31DE"/>
    <w:rsid w:val="00EE0131"/>
    <w:rsid w:val="00EF240A"/>
    <w:rsid w:val="00F155B2"/>
    <w:rsid w:val="00F25D98"/>
    <w:rsid w:val="00F30C64"/>
    <w:rsid w:val="00F32CDB"/>
    <w:rsid w:val="00F40C11"/>
    <w:rsid w:val="00F63A70"/>
    <w:rsid w:val="00F7195B"/>
    <w:rsid w:val="00F776DA"/>
    <w:rsid w:val="00F9091F"/>
    <w:rsid w:val="00FA21D0"/>
    <w:rsid w:val="00FA5F5F"/>
    <w:rsid w:val="00FA710F"/>
    <w:rsid w:val="00FB730C"/>
    <w:rsid w:val="00FC0CFE"/>
    <w:rsid w:val="00FC12D4"/>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0BBA9"/>
  <w15:docId w15:val="{02FAC443-8161-4A35-B5FE-B1D57AB3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link w:val="CaptionChar"/>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title0">
    <w:name w:val="CET title"/>
    <w:basedOn w:val="CETTitle"/>
    <w:link w:val="CETtitleChar"/>
    <w:qFormat/>
    <w:rsid w:val="003417A4"/>
  </w:style>
  <w:style w:type="character" w:styleId="Strong">
    <w:name w:val="Strong"/>
    <w:basedOn w:val="DefaultParagraphFont"/>
    <w:qFormat/>
    <w:rsid w:val="0046583A"/>
    <w:rPr>
      <w:b/>
      <w:bCs/>
    </w:rPr>
  </w:style>
  <w:style w:type="character" w:customStyle="1" w:styleId="CETtitleChar">
    <w:name w:val="CET title Char"/>
    <w:basedOn w:val="CETTitleCarattere"/>
    <w:link w:val="CETtitle0"/>
    <w:rsid w:val="003417A4"/>
    <w:rPr>
      <w:rFonts w:ascii="Arial" w:eastAsia="Times New Roman" w:hAnsi="Arial" w:cs="Times New Roman"/>
      <w:sz w:val="32"/>
      <w:szCs w:val="20"/>
      <w:lang w:val="en-GB"/>
    </w:rPr>
  </w:style>
  <w:style w:type="paragraph" w:styleId="ListParagraph">
    <w:name w:val="List Paragraph"/>
    <w:basedOn w:val="Normal"/>
    <w:uiPriority w:val="34"/>
    <w:rsid w:val="0046583A"/>
    <w:pPr>
      <w:ind w:left="720"/>
      <w:contextualSpacing/>
    </w:pPr>
  </w:style>
  <w:style w:type="character" w:customStyle="1" w:styleId="CaptionChar">
    <w:name w:val="Caption Char"/>
    <w:basedOn w:val="DefaultParagraphFont"/>
    <w:link w:val="Caption"/>
    <w:uiPriority w:val="35"/>
    <w:locked/>
    <w:rsid w:val="0046583A"/>
    <w:rPr>
      <w:rFonts w:ascii="Arial" w:eastAsia="Times New Roman" w:hAnsi="Arial" w:cs="Times New Roman"/>
      <w:b/>
      <w:bCs/>
      <w:color w:val="4F81BD" w:themeColor="accent1"/>
      <w:sz w:val="18"/>
      <w:szCs w:val="18"/>
      <w:lang w:val="en-GB"/>
    </w:rPr>
  </w:style>
  <w:style w:type="character" w:customStyle="1" w:styleId="UnresolvedMention1">
    <w:name w:val="Unresolved Mention1"/>
    <w:basedOn w:val="DefaultParagraphFont"/>
    <w:uiPriority w:val="99"/>
    <w:semiHidden/>
    <w:unhideWhenUsed/>
    <w:rsid w:val="00DF2437"/>
    <w:rPr>
      <w:color w:val="605E5C"/>
      <w:shd w:val="clear" w:color="auto" w:fill="E1DFDD"/>
    </w:rPr>
  </w:style>
  <w:style w:type="character" w:styleId="FollowedHyperlink">
    <w:name w:val="FollowedHyperlink"/>
    <w:basedOn w:val="DefaultParagraphFont"/>
    <w:uiPriority w:val="99"/>
    <w:semiHidden/>
    <w:unhideWhenUsed/>
    <w:rsid w:val="00AF5E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hyperlink" Target="https://www.sciencedirect.com/topics/chemistry/shear-stress"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oleObject" Target="embeddings/oleObject5.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02E9C-70EF-443E-B679-F64352CB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11713</Words>
  <Characters>66766</Characters>
  <Application>Microsoft Office Word</Application>
  <DocSecurity>0</DocSecurity>
  <Lines>556</Lines>
  <Paragraphs>156</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78323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Hamid Salehi Kahrizsangi</cp:lastModifiedBy>
  <cp:revision>2</cp:revision>
  <cp:lastPrinted>2015-05-12T18:31:00Z</cp:lastPrinted>
  <dcterms:created xsi:type="dcterms:W3CDTF">2019-04-11T15:38:00Z</dcterms:created>
  <dcterms:modified xsi:type="dcterms:W3CDTF">2019-04-11T15:38:00Z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http://www.zotero.org/styles/biomass-and-bioenergy</vt:lpwstr>
  </property>
  <property fmtid="{D5CDD505-2E9C-101B-9397-08002B2CF9AE}" pid="11" name="Mendeley Recent Style Name 3_1">
    <vt:lpwstr>Biomass and Bioenergy</vt:lpwstr>
  </property>
  <property fmtid="{D5CDD505-2E9C-101B-9397-08002B2CF9AE}" pid="12" name="Mendeley Recent Style Id 4_1">
    <vt:lpwstr>http://www.zotero.org/styles/chemical-engineering-journal</vt:lpwstr>
  </property>
  <property fmtid="{D5CDD505-2E9C-101B-9397-08002B2CF9AE}" pid="13" name="Mendeley Recent Style Name 4_1">
    <vt:lpwstr>Chemical Engineering Journal</vt:lpwstr>
  </property>
  <property fmtid="{D5CDD505-2E9C-101B-9397-08002B2CF9AE}" pid="14" name="Mendeley Recent Style Id 5_1">
    <vt:lpwstr>http://www.zotero.org/styles/fuel-processing-technology</vt:lpwstr>
  </property>
  <property fmtid="{D5CDD505-2E9C-101B-9397-08002B2CF9AE}" pid="15" name="Mendeley Recent Style Name 5_1">
    <vt:lpwstr>Fuel Processing Technology</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http://www.zotero.org/styles/industrial-and-engineering-chemistry-research</vt:lpwstr>
  </property>
  <property fmtid="{D5CDD505-2E9C-101B-9397-08002B2CF9AE}" pid="19" name="Mendeley Recent Style Name 7_1">
    <vt:lpwstr>Industrial &amp; Engineering Chemistry Research</vt:lpwstr>
  </property>
  <property fmtid="{D5CDD505-2E9C-101B-9397-08002B2CF9AE}" pid="20" name="Mendeley Recent Style Id 8_1">
    <vt:lpwstr>http://www.zotero.org/styles/journal-of-surfactants-and-detergents</vt:lpwstr>
  </property>
  <property fmtid="{D5CDD505-2E9C-101B-9397-08002B2CF9AE}" pid="21" name="Mendeley Recent Style Name 8_1">
    <vt:lpwstr>Journal of Surfactants and Detergents</vt:lpwstr>
  </property>
  <property fmtid="{D5CDD505-2E9C-101B-9397-08002B2CF9AE}" pid="22" name="Mendeley Recent Style Id 9_1">
    <vt:lpwstr>http://www.zotero.org/styles/powder-technology</vt:lpwstr>
  </property>
  <property fmtid="{D5CDD505-2E9C-101B-9397-08002B2CF9AE}" pid="23" name="Mendeley Recent Style Name 9_1">
    <vt:lpwstr>Powder Technology</vt:lpwstr>
  </property>
  <property fmtid="{D5CDD505-2E9C-101B-9397-08002B2CF9AE}" pid="24" name="Mendeley Document_1">
    <vt:lpwstr>True</vt:lpwstr>
  </property>
  <property fmtid="{D5CDD505-2E9C-101B-9397-08002B2CF9AE}" pid="25" name="Mendeley Unique User Id_1">
    <vt:lpwstr>f30f3eb7-091f-387a-89d7-ea88540cac78</vt:lpwstr>
  </property>
  <property fmtid="{D5CDD505-2E9C-101B-9397-08002B2CF9AE}" pid="26" name="Mendeley Citation Style_1">
    <vt:lpwstr>http://www.zotero.org/styles/harvard1</vt:lpwstr>
  </property>
</Properties>
</file>