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ru-RU" w:eastAsia="ru-RU"/>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 xml:space="preserve">CHEMICAL </w:t>
            </w:r>
            <w:r w:rsidRPr="007205B1">
              <w:rPr>
                <w:rFonts w:cs="Arial"/>
                <w:b/>
                <w:bCs/>
                <w:i/>
                <w:iCs/>
                <w:noProof/>
                <w:color w:val="000066"/>
                <w:sz w:val="24"/>
                <w:szCs w:val="24"/>
                <w:lang w:eastAsia="it-IT"/>
              </w:rPr>
              <w:t>ENGINEERING</w:t>
            </w:r>
            <w:r w:rsidRPr="007205B1">
              <w:rPr>
                <w:rFonts w:cs="Arial"/>
                <w:b/>
                <w:bCs/>
                <w:i/>
                <w:iCs/>
                <w:noProof/>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ru-RU" w:eastAsia="ru-RU"/>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bookmarkStart w:id="0" w:name="_GoBack"/>
            <w:bookmarkEnd w:id="0"/>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635B9" w:rsidRPr="00252C1A">
              <w:rPr>
                <w:rFonts w:ascii="Tahoma" w:hAnsi="Tahoma" w:cs="Tahoma"/>
                <w:sz w:val="14"/>
                <w:szCs w:val="14"/>
                <w:lang w:val="it-IT"/>
              </w:rPr>
              <w:t>Sauro Pierucci,</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947A0A" w:rsidRDefault="004069DA" w:rsidP="00E978D0">
      <w:pPr>
        <w:pStyle w:val="CETTitle"/>
        <w:rPr>
          <w:color w:val="FF0000"/>
        </w:rPr>
      </w:pPr>
      <w:r>
        <w:rPr>
          <w:rFonts w:eastAsia="MS PGothic"/>
          <w:bCs/>
          <w:color w:val="FF0000"/>
          <w:lang w:val="en-US"/>
        </w:rPr>
        <w:lastRenderedPageBreak/>
        <w:t>Co- and Fe-containing Silica-based</w:t>
      </w:r>
      <w:r w:rsidR="00947A0A" w:rsidRPr="00947A0A">
        <w:rPr>
          <w:rFonts w:eastAsia="MS PGothic"/>
          <w:bCs/>
          <w:color w:val="FF0000"/>
          <w:lang w:val="en-US"/>
        </w:rPr>
        <w:t xml:space="preserve"> </w:t>
      </w:r>
      <w:r w:rsidR="008B7461" w:rsidRPr="00947A0A">
        <w:rPr>
          <w:rFonts w:eastAsia="MS PGothic"/>
          <w:bCs/>
          <w:color w:val="FF0000"/>
        </w:rPr>
        <w:t>Catalysts Synthesized in Subcritical Water</w:t>
      </w:r>
    </w:p>
    <w:p w:rsidR="00E978D0" w:rsidRPr="00B57B36" w:rsidRDefault="008B7461" w:rsidP="00AB5011">
      <w:pPr>
        <w:pStyle w:val="CETAuthors"/>
      </w:pPr>
      <w:r>
        <w:t>Antonina A. Stepacheva*</w:t>
      </w:r>
      <w:r w:rsidRPr="008B7461">
        <w:rPr>
          <w:vertAlign w:val="superscript"/>
        </w:rPr>
        <w:t>a</w:t>
      </w:r>
      <w:r>
        <w:t xml:space="preserve">, Mariia E. </w:t>
      </w:r>
      <w:r w:rsidRPr="007205B1">
        <w:t>Markova</w:t>
      </w:r>
      <w:r w:rsidRPr="007205B1">
        <w:rPr>
          <w:vertAlign w:val="superscript"/>
        </w:rPr>
        <w:t>b</w:t>
      </w:r>
      <w:r>
        <w:t>, Alexandra V. Gavrilenko</w:t>
      </w:r>
      <w:r w:rsidRPr="008B7461">
        <w:rPr>
          <w:vertAlign w:val="superscript"/>
        </w:rPr>
        <w:t>a</w:t>
      </w:r>
      <w:r>
        <w:t>, Alexander I. Sidorov</w:t>
      </w:r>
      <w:r w:rsidRPr="008B7461">
        <w:rPr>
          <w:vertAlign w:val="superscript"/>
        </w:rPr>
        <w:t>a</w:t>
      </w:r>
      <w:r>
        <w:t xml:space="preserve">, Yury Yu. </w:t>
      </w:r>
      <w:r w:rsidRPr="007205B1">
        <w:t>Kosivtsov</w:t>
      </w:r>
      <w:r w:rsidRPr="007205B1">
        <w:rPr>
          <w:vertAlign w:val="superscript"/>
        </w:rPr>
        <w:t>a</w:t>
      </w:r>
      <w:r>
        <w:t xml:space="preserve">, Esther M. </w:t>
      </w:r>
      <w:r w:rsidRPr="007205B1">
        <w:t>Sulman</w:t>
      </w:r>
      <w:r w:rsidRPr="007205B1">
        <w:rPr>
          <w:vertAlign w:val="superscript"/>
        </w:rPr>
        <w:t>a</w:t>
      </w:r>
    </w:p>
    <w:p w:rsidR="00E978D0" w:rsidRPr="00B57B36" w:rsidRDefault="00E978D0" w:rsidP="00E978D0">
      <w:pPr>
        <w:pStyle w:val="CETAddress"/>
      </w:pPr>
      <w:r w:rsidRPr="007205B1">
        <w:rPr>
          <w:vertAlign w:val="superscript"/>
        </w:rPr>
        <w:t>a</w:t>
      </w:r>
      <w:r w:rsidR="008B7461" w:rsidRPr="007205B1">
        <w:t>Tver</w:t>
      </w:r>
      <w:r w:rsidR="008B7461">
        <w:t xml:space="preserve"> State Technical University, A. Nikitin str., 22, Tver, 170026, Russia</w:t>
      </w:r>
      <w:r w:rsidRPr="00B57B36">
        <w:t xml:space="preserve"> </w:t>
      </w:r>
    </w:p>
    <w:p w:rsidR="00E978D0" w:rsidRPr="00B57B36" w:rsidRDefault="00E978D0" w:rsidP="00E978D0">
      <w:pPr>
        <w:pStyle w:val="CETAddress"/>
      </w:pPr>
      <w:r w:rsidRPr="007205B1">
        <w:rPr>
          <w:vertAlign w:val="superscript"/>
        </w:rPr>
        <w:t>b</w:t>
      </w:r>
      <w:r w:rsidR="008B7461" w:rsidRPr="007205B1">
        <w:t>Tver</w:t>
      </w:r>
      <w:r w:rsidR="008B7461" w:rsidRPr="008B7461">
        <w:t xml:space="preserve"> State University, </w:t>
      </w:r>
      <w:r w:rsidR="008B7461">
        <w:t>Zhelyabova</w:t>
      </w:r>
      <w:r w:rsidR="008B7461" w:rsidRPr="008B7461">
        <w:t xml:space="preserve"> str., </w:t>
      </w:r>
      <w:r w:rsidR="008B7461">
        <w:t>33</w:t>
      </w:r>
      <w:r w:rsidR="008B7461" w:rsidRPr="008B7461">
        <w:t>, Tver, 170</w:t>
      </w:r>
      <w:r w:rsidR="008B7461">
        <w:t>100</w:t>
      </w:r>
      <w:r w:rsidR="008B7461" w:rsidRPr="008B7461">
        <w:t>, Russia</w:t>
      </w:r>
      <w:r w:rsidRPr="00B57B36">
        <w:t xml:space="preserve"> </w:t>
      </w:r>
    </w:p>
    <w:p w:rsidR="00E978D0" w:rsidRPr="00B57B36" w:rsidRDefault="008B7461" w:rsidP="00E978D0">
      <w:pPr>
        <w:pStyle w:val="CETemail"/>
      </w:pPr>
      <w:r w:rsidRPr="008B7461">
        <w:t>a.a.stepacheva@mail.ru</w:t>
      </w:r>
      <w:r>
        <w:t xml:space="preserve"> </w:t>
      </w:r>
    </w:p>
    <w:p w:rsidR="00600535" w:rsidRPr="00B57B36" w:rsidRDefault="008B6F80" w:rsidP="00600535">
      <w:pPr>
        <w:pStyle w:val="CETBodytext"/>
        <w:rPr>
          <w:lang w:val="en-GB"/>
        </w:rPr>
      </w:pPr>
      <w:r>
        <w:rPr>
          <w:lang w:val="en-GB"/>
        </w:rPr>
        <w:t xml:space="preserve">A study of the structure and catalytic properties of the cobalt- and iron-containing catalysts synthesized by the subcritical deposition in the water medium was performed in the current work. The catalyst synthesis was carried out at a temperature of 200 </w:t>
      </w:r>
      <w:r>
        <w:rPr>
          <w:rFonts w:cs="Arial"/>
          <w:lang w:val="en-GB"/>
        </w:rPr>
        <w:t>°</w:t>
      </w:r>
      <w:r>
        <w:rPr>
          <w:lang w:val="en-GB"/>
        </w:rPr>
        <w:t xml:space="preserve">C and a total pressure of 7.5 MPa using silica as </w:t>
      </w:r>
      <w:r w:rsidRPr="00D85828">
        <w:rPr>
          <w:noProof/>
          <w:lang w:val="en-GB"/>
        </w:rPr>
        <w:t>support</w:t>
      </w:r>
      <w:r>
        <w:rPr>
          <w:lang w:val="en-GB"/>
        </w:rPr>
        <w:t xml:space="preserve">. </w:t>
      </w:r>
      <w:r w:rsidRPr="008B6F80">
        <w:rPr>
          <w:lang w:val="en-GB"/>
        </w:rPr>
        <w:t>The catalytic activity of the synthesized materials was studied in</w:t>
      </w:r>
      <w:r>
        <w:rPr>
          <w:lang w:val="en-GB"/>
        </w:rPr>
        <w:t xml:space="preserve"> the liquid-phase</w:t>
      </w:r>
      <w:r w:rsidRPr="008B6F80">
        <w:rPr>
          <w:lang w:val="en-GB"/>
        </w:rPr>
        <w:t xml:space="preserve"> Fischer-Tropsch synthesis.</w:t>
      </w:r>
      <w:r>
        <w:rPr>
          <w:lang w:val="en-GB"/>
        </w:rPr>
        <w:t xml:space="preserve"> </w:t>
      </w:r>
      <w:r w:rsidRPr="008B6F80">
        <w:rPr>
          <w:lang w:val="en-GB"/>
        </w:rPr>
        <w:t xml:space="preserve">The study of catalyst structure and composition showed that the use of silica as </w:t>
      </w:r>
      <w:r w:rsidRPr="000654DA">
        <w:rPr>
          <w:noProof/>
          <w:lang w:val="en-GB"/>
        </w:rPr>
        <w:t>catalyst</w:t>
      </w:r>
      <w:r w:rsidRPr="008B6F80">
        <w:rPr>
          <w:lang w:val="en-GB"/>
        </w:rPr>
        <w:t xml:space="preserve"> support allows the formation of Co- and Fe-containin</w:t>
      </w:r>
      <w:r w:rsidR="004069DA">
        <w:rPr>
          <w:lang w:val="en-GB"/>
        </w:rPr>
        <w:t xml:space="preserve">g particles consisted of </w:t>
      </w:r>
      <w:r w:rsidR="004069DA" w:rsidRPr="004069DA">
        <w:rPr>
          <w:color w:val="FF0000"/>
          <w:lang w:val="en-GB"/>
        </w:rPr>
        <w:t xml:space="preserve">metal </w:t>
      </w:r>
      <w:r w:rsidRPr="004069DA">
        <w:rPr>
          <w:color w:val="FF0000"/>
          <w:lang w:val="en-GB"/>
        </w:rPr>
        <w:t>oxides</w:t>
      </w:r>
      <w:r w:rsidRPr="008B6F80">
        <w:rPr>
          <w:lang w:val="en-GB"/>
        </w:rPr>
        <w:t>. Testing of the synthesized catalysts in liquid phase Fischer-Tropsch synthesis showed that Co-based catalyst allowed the formation of gasoline-range hydrocarbons. It is noteworthy that Co/SiO</w:t>
      </w:r>
      <w:r w:rsidRPr="008B6F80">
        <w:rPr>
          <w:vertAlign w:val="subscript"/>
          <w:lang w:val="en-GB"/>
        </w:rPr>
        <w:t>2</w:t>
      </w:r>
      <w:r w:rsidRPr="008B6F80">
        <w:rPr>
          <w:lang w:val="en-GB"/>
        </w:rPr>
        <w:t xml:space="preserve"> showed higher selectivity towards the formation of linear C</w:t>
      </w:r>
      <w:r w:rsidRPr="00CA54E2">
        <w:rPr>
          <w:vertAlign w:val="subscript"/>
          <w:lang w:val="en-GB"/>
        </w:rPr>
        <w:t>5</w:t>
      </w:r>
      <w:r w:rsidRPr="008B6F80">
        <w:rPr>
          <w:lang w:val="en-GB"/>
        </w:rPr>
        <w:t>-C</w:t>
      </w:r>
      <w:r w:rsidRPr="00CA54E2">
        <w:rPr>
          <w:vertAlign w:val="subscript"/>
          <w:lang w:val="en-GB"/>
        </w:rPr>
        <w:t>8</w:t>
      </w:r>
      <w:r w:rsidRPr="008B6F80">
        <w:rPr>
          <w:lang w:val="en-GB"/>
        </w:rPr>
        <w:t xml:space="preserve"> hydrocarbons. In the case of Fe-containing catalyst, the formation of a significant amount of oxygenates (C</w:t>
      </w:r>
      <w:r w:rsidRPr="00CA54E2">
        <w:rPr>
          <w:vertAlign w:val="subscript"/>
          <w:lang w:val="en-GB"/>
        </w:rPr>
        <w:t>3</w:t>
      </w:r>
      <w:r w:rsidRPr="008B6F80">
        <w:rPr>
          <w:lang w:val="en-GB"/>
        </w:rPr>
        <w:t>-C</w:t>
      </w:r>
      <w:r w:rsidRPr="00CA54E2">
        <w:rPr>
          <w:vertAlign w:val="subscript"/>
          <w:lang w:val="en-GB"/>
        </w:rPr>
        <w:t>4</w:t>
      </w:r>
      <w:r w:rsidRPr="008B6F80">
        <w:rPr>
          <w:lang w:val="en-GB"/>
        </w:rPr>
        <w:t xml:space="preserve"> alcohols) was found.</w:t>
      </w:r>
    </w:p>
    <w:p w:rsidR="00600535" w:rsidRPr="00B57B36" w:rsidRDefault="00600535" w:rsidP="00600535">
      <w:pPr>
        <w:pStyle w:val="CETHeading1"/>
        <w:rPr>
          <w:lang w:val="en-GB"/>
        </w:rPr>
      </w:pPr>
      <w:r w:rsidRPr="00B57B36">
        <w:rPr>
          <w:lang w:val="en-GB"/>
        </w:rPr>
        <w:t>Introduction</w:t>
      </w:r>
    </w:p>
    <w:p w:rsidR="0000405A" w:rsidRDefault="0000405A" w:rsidP="00600535">
      <w:pPr>
        <w:pStyle w:val="CETBodytext"/>
      </w:pPr>
      <w:r>
        <w:t xml:space="preserve">The modern tendencies in </w:t>
      </w:r>
      <w:r w:rsidR="005F6E97" w:rsidRPr="005F6E97">
        <w:rPr>
          <w:color w:val="FF0000"/>
        </w:rPr>
        <w:t xml:space="preserve">the </w:t>
      </w:r>
      <w:r w:rsidRPr="005F6E97">
        <w:rPr>
          <w:noProof/>
          <w:color w:val="FF0000"/>
        </w:rPr>
        <w:t>industry</w:t>
      </w:r>
      <w:r>
        <w:t xml:space="preserve"> require the development of highly active and stable catalysts for different processes. Supported metal nanoparticles are one of the most prospective catalysts involved in the majority of the reactions (i.e. hydrogenation, oxidation, hydroformylation</w:t>
      </w:r>
      <w:r w:rsidR="005F6E97" w:rsidRPr="005F6E97">
        <w:rPr>
          <w:color w:val="FF0000"/>
        </w:rPr>
        <w:t>,</w:t>
      </w:r>
      <w:r w:rsidRPr="005F6E97">
        <w:rPr>
          <w:color w:val="FF0000"/>
        </w:rPr>
        <w:t xml:space="preserve"> </w:t>
      </w:r>
      <w:r w:rsidRPr="005F6E97">
        <w:rPr>
          <w:noProof/>
          <w:color w:val="FF0000"/>
        </w:rPr>
        <w:t>etc.</w:t>
      </w:r>
      <w:r>
        <w:t>), particularly in the size-sensitive processes</w:t>
      </w:r>
      <w:r w:rsidR="00AC34DD">
        <w:t xml:space="preserve"> (Erkey, 2011)</w:t>
      </w:r>
      <w:r>
        <w:t>. Such nanocatalysts are characterized by unique properties (high surface area, high surface energy) and enhanced reactivity</w:t>
      </w:r>
      <w:r w:rsidR="00AC34DD">
        <w:t xml:space="preserve"> (Zhang and Erkey, 2006)</w:t>
      </w:r>
      <w:r>
        <w:t xml:space="preserve">. </w:t>
      </w:r>
      <w:r w:rsidR="00C640B7">
        <w:t xml:space="preserve">However, the main problem of the metal nanoparticles is fast aggregation. In order to solve this </w:t>
      </w:r>
      <w:r w:rsidR="00C640B7" w:rsidRPr="000654DA">
        <w:rPr>
          <w:noProof/>
        </w:rPr>
        <w:t>problem</w:t>
      </w:r>
      <w:r w:rsidR="000654DA">
        <w:rPr>
          <w:noProof/>
        </w:rPr>
        <w:t>,</w:t>
      </w:r>
      <w:r w:rsidR="00C640B7">
        <w:t xml:space="preserve"> two main directions are used: (i) the search </w:t>
      </w:r>
      <w:r w:rsidR="000654DA">
        <w:rPr>
          <w:noProof/>
        </w:rPr>
        <w:t>for</w:t>
      </w:r>
      <w:r w:rsidR="00C640B7">
        <w:t xml:space="preserve"> highly effective stabilizers, and (ii) the development of novel synthesis methods. </w:t>
      </w:r>
    </w:p>
    <w:p w:rsidR="00516E31" w:rsidRDefault="00516E31" w:rsidP="00600535">
      <w:pPr>
        <w:pStyle w:val="CETBodytext"/>
      </w:pPr>
      <w:r>
        <w:t xml:space="preserve">The commonly used methods of the catalyst </w:t>
      </w:r>
      <w:r w:rsidRPr="000654DA">
        <w:rPr>
          <w:noProof/>
        </w:rPr>
        <w:t>synthes</w:t>
      </w:r>
      <w:r w:rsidR="000654DA">
        <w:rPr>
          <w:noProof/>
        </w:rPr>
        <w:t>i</w:t>
      </w:r>
      <w:r w:rsidRPr="000654DA">
        <w:rPr>
          <w:noProof/>
        </w:rPr>
        <w:t>s</w:t>
      </w:r>
      <w:r>
        <w:t xml:space="preserve"> such as co-precipitation</w:t>
      </w:r>
      <w:r w:rsidR="00AC34DD">
        <w:t xml:space="preserve"> (Ren et al., 2007)</w:t>
      </w:r>
      <w:r>
        <w:t>, incipient wetness impregnation</w:t>
      </w:r>
      <w:r w:rsidR="00AC34DD">
        <w:t xml:space="preserve"> (Antolini et al., 2005)</w:t>
      </w:r>
      <w:r>
        <w:t xml:space="preserve">, </w:t>
      </w:r>
      <w:r w:rsidR="008E1788">
        <w:t>sonochemical synthesis</w:t>
      </w:r>
      <w:r w:rsidR="00AC34DD">
        <w:t xml:space="preserve"> (Angelucci et al., 2007)</w:t>
      </w:r>
      <w:r w:rsidR="008E1788">
        <w:t xml:space="preserve">, </w:t>
      </w:r>
      <w:r w:rsidR="00810E0B">
        <w:t>polyol method (Wang et al., 2006)</w:t>
      </w:r>
      <w:r w:rsidR="005F6E97">
        <w:t>,</w:t>
      </w:r>
      <w:r w:rsidR="008E1788" w:rsidRPr="005F6E97">
        <w:rPr>
          <w:color w:val="FF0000"/>
        </w:rPr>
        <w:t xml:space="preserve"> </w:t>
      </w:r>
      <w:r w:rsidR="008E1788" w:rsidRPr="005F6E97">
        <w:rPr>
          <w:noProof/>
          <w:color w:val="FF0000"/>
        </w:rPr>
        <w:t>etc</w:t>
      </w:r>
      <w:r w:rsidR="008E1788">
        <w:t xml:space="preserve">. have numerous disadvantages. The resulted metal nanoparticles are characterized by the broad particle size distribution, </w:t>
      </w:r>
      <w:r w:rsidR="000654DA">
        <w:rPr>
          <w:noProof/>
        </w:rPr>
        <w:t>i</w:t>
      </w:r>
      <w:r w:rsidR="008E1788" w:rsidRPr="000654DA">
        <w:rPr>
          <w:noProof/>
        </w:rPr>
        <w:t>n</w:t>
      </w:r>
      <w:r w:rsidR="008E1788">
        <w:t>-</w:t>
      </w:r>
      <w:r w:rsidR="008E1788" w:rsidRPr="000654DA">
        <w:rPr>
          <w:noProof/>
        </w:rPr>
        <w:t>homogen</w:t>
      </w:r>
      <w:r w:rsidR="000654DA">
        <w:rPr>
          <w:noProof/>
        </w:rPr>
        <w:t>e</w:t>
      </w:r>
      <w:r w:rsidR="008E1788" w:rsidRPr="000654DA">
        <w:rPr>
          <w:noProof/>
        </w:rPr>
        <w:t>ity</w:t>
      </w:r>
      <w:r w:rsidR="008E1788">
        <w:t xml:space="preserve"> of the catalytically active phase, low dispersity. Moreover, the application of such techniques requires the use of huge volumes of the solvent, high temperatures, toxic compounds or detergents. The solvents typically used in the impregnation have high surface tension and can blockade the pores of the supports. Besides, such techniques as chemical vapor deposition or flame spray pyrolysis are inappropriate for the polymeric and organic supports which are decomposed at the high temperatures.</w:t>
      </w:r>
    </w:p>
    <w:p w:rsidR="00516E31" w:rsidRDefault="00516E31" w:rsidP="00600535">
      <w:pPr>
        <w:pStyle w:val="CETBodytext"/>
      </w:pPr>
      <w:r>
        <w:t>Last years, the interest in the application of super- and subcritical fluids for the synthesis of the supported nanoparticles is raised. The formation of the metal particles in super- and subcritical fluids is classified as physical and chemical deposition</w:t>
      </w:r>
      <w:r w:rsidR="00931E7A">
        <w:t xml:space="preserve"> (T</w:t>
      </w:r>
      <w:r w:rsidR="00931E7A">
        <w:rPr>
          <w:rFonts w:cs="Arial"/>
        </w:rPr>
        <w:t>ü</w:t>
      </w:r>
      <w:r w:rsidR="00931E7A">
        <w:t>rk, 2014)</w:t>
      </w:r>
      <w:r>
        <w:t>. The first one poses as a rapid decompression of anti-solvent transformation. The second type of super/subcritical deposition includes the interaction between the metal precursor and the solvent used through the hydrolysis or reduction</w:t>
      </w:r>
      <w:r w:rsidR="00931E7A">
        <w:t xml:space="preserve"> (Cansell and Aymonier, 2009)</w:t>
      </w:r>
      <w:r>
        <w:t xml:space="preserve">. </w:t>
      </w:r>
      <w:r w:rsidR="008E1788">
        <w:t xml:space="preserve">This method is interesting from the point of view of the achievement of </w:t>
      </w:r>
      <w:r w:rsidR="001A7DD0">
        <w:t>high dispersed nanoparticles with unique physical and chemical properties. It can concur with the classical wetness impregnation in terms of efficiency, rapidity</w:t>
      </w:r>
      <w:r w:rsidR="000654DA">
        <w:t>,</w:t>
      </w:r>
      <w:r w:rsidR="001A7DD0">
        <w:t xml:space="preserve"> </w:t>
      </w:r>
      <w:r w:rsidR="001A7DD0" w:rsidRPr="000654DA">
        <w:rPr>
          <w:noProof/>
        </w:rPr>
        <w:t>and</w:t>
      </w:r>
      <w:r w:rsidR="001A7DD0">
        <w:t xml:space="preserve"> safety. </w:t>
      </w:r>
    </w:p>
    <w:p w:rsidR="001A7DD0" w:rsidRPr="00C1158D" w:rsidRDefault="00EC20BA" w:rsidP="00600535">
      <w:pPr>
        <w:pStyle w:val="CETBodytext"/>
      </w:pPr>
      <w:r>
        <w:lastRenderedPageBreak/>
        <w:t xml:space="preserve">The </w:t>
      </w:r>
      <w:r w:rsidR="0045014E">
        <w:t>pioneer</w:t>
      </w:r>
      <w:r>
        <w:t xml:space="preserve"> work on the metal nanoparticle supercritical deposition was performed </w:t>
      </w:r>
      <w:r w:rsidR="0045014E">
        <w:t xml:space="preserve">by Watkins </w:t>
      </w:r>
      <w:r w:rsidR="00F61960">
        <w:t xml:space="preserve">and </w:t>
      </w:r>
      <w:r w:rsidR="00AA4B71">
        <w:t>McCarthy</w:t>
      </w:r>
      <w:r w:rsidR="00AC34DD">
        <w:t xml:space="preserve"> (1995)</w:t>
      </w:r>
      <w:r w:rsidR="003647BD">
        <w:t xml:space="preserve"> who synthesized thin Pt film in the alumina. The further investigations were done by Cabanas</w:t>
      </w:r>
      <w:r w:rsidR="00931E7A">
        <w:t xml:space="preserve"> </w:t>
      </w:r>
      <w:r w:rsidR="00F61960">
        <w:t>group</w:t>
      </w:r>
      <w:r w:rsidR="00931E7A">
        <w:t xml:space="preserve"> (</w:t>
      </w:r>
      <w:r w:rsidR="00F61960">
        <w:t xml:space="preserve">Morere et al., </w:t>
      </w:r>
      <w:r w:rsidR="00931E7A">
        <w:t>2011)</w:t>
      </w:r>
      <w:r w:rsidR="003647BD">
        <w:t>, T</w:t>
      </w:r>
      <w:r w:rsidR="003647BD">
        <w:rPr>
          <w:rFonts w:cs="Arial"/>
        </w:rPr>
        <w:t>ü</w:t>
      </w:r>
      <w:r w:rsidR="009A628A">
        <w:t>rk</w:t>
      </w:r>
      <w:r w:rsidR="00931E7A">
        <w:t xml:space="preserve"> (2014)</w:t>
      </w:r>
      <w:r w:rsidR="009A628A">
        <w:t xml:space="preserve">, Erkey </w:t>
      </w:r>
      <w:r w:rsidR="00AA4B71">
        <w:t>group</w:t>
      </w:r>
      <w:r w:rsidR="00931E7A">
        <w:t xml:space="preserve"> (</w:t>
      </w:r>
      <w:r w:rsidR="00AA4B71">
        <w:t xml:space="preserve">Bozbag et al., </w:t>
      </w:r>
      <w:r w:rsidR="00931E7A">
        <w:t xml:space="preserve">2012) </w:t>
      </w:r>
      <w:r w:rsidR="009A628A">
        <w:t>and Aymonier</w:t>
      </w:r>
      <w:r w:rsidR="00931E7A">
        <w:t xml:space="preserve"> group (</w:t>
      </w:r>
      <w:r w:rsidR="00AA4B71">
        <w:t xml:space="preserve">Pascu et al., </w:t>
      </w:r>
      <w:r w:rsidR="00931E7A">
        <w:t>2015)</w:t>
      </w:r>
      <w:r w:rsidR="009A628A">
        <w:t xml:space="preserve">. </w:t>
      </w:r>
      <w:r w:rsidR="003647BD" w:rsidRPr="003647BD">
        <w:t xml:space="preserve"> </w:t>
      </w:r>
      <w:r w:rsidR="009A628A">
        <w:t xml:space="preserve">Among the supercritical fluids </w:t>
      </w:r>
      <w:r w:rsidR="009A628A" w:rsidRPr="009A628A">
        <w:t>methanol</w:t>
      </w:r>
      <w:r w:rsidR="00050B3F">
        <w:t xml:space="preserve"> (Choi et al., 2010)</w:t>
      </w:r>
      <w:r w:rsidR="009A628A" w:rsidRPr="009A628A">
        <w:t>, ammonia</w:t>
      </w:r>
      <w:r w:rsidR="00050B3F">
        <w:t xml:space="preserve"> (Chen et al., 2003)</w:t>
      </w:r>
      <w:r w:rsidR="009A628A" w:rsidRPr="009A628A">
        <w:t>, isopropyl alcohol</w:t>
      </w:r>
      <w:r w:rsidR="00050B3F">
        <w:t xml:space="preserve"> (Lu et al., 2003)</w:t>
      </w:r>
      <w:r w:rsidR="009A628A" w:rsidRPr="009A628A">
        <w:t>, cyclohexane</w:t>
      </w:r>
      <w:r w:rsidR="00050B3F">
        <w:t xml:space="preserve"> (Pestov et al., 2003)</w:t>
      </w:r>
      <w:r w:rsidR="009A628A">
        <w:t>,</w:t>
      </w:r>
      <w:r w:rsidR="009A628A" w:rsidRPr="009A628A">
        <w:t xml:space="preserve"> </w:t>
      </w:r>
      <w:r w:rsidR="009A628A">
        <w:t xml:space="preserve">carbon dioxide </w:t>
      </w:r>
      <w:r w:rsidR="00810E0B">
        <w:t xml:space="preserve">(Morere et al., 2011) </w:t>
      </w:r>
      <w:r w:rsidR="009A628A">
        <w:t xml:space="preserve">and water </w:t>
      </w:r>
      <w:r w:rsidR="00810E0B">
        <w:t xml:space="preserve">(Hayashi and Hakuta, 2010) </w:t>
      </w:r>
      <w:r w:rsidR="009A628A">
        <w:t xml:space="preserve">are used for the synthesis of the supported nanoparticles. The last two solvents are the most frequently applied because of </w:t>
      </w:r>
      <w:r w:rsidR="00C1158D" w:rsidRPr="005F6E97">
        <w:rPr>
          <w:noProof/>
          <w:color w:val="FF0000"/>
        </w:rPr>
        <w:t>ecological</w:t>
      </w:r>
      <w:r w:rsidR="00C1158D">
        <w:t xml:space="preserve"> compatibility.</w:t>
      </w:r>
    </w:p>
    <w:p w:rsidR="0000405A" w:rsidRDefault="00AA4B71" w:rsidP="00AA4B71">
      <w:pPr>
        <w:pStyle w:val="CETBodytext"/>
      </w:pPr>
      <w:r>
        <w:t>The use of water in the sub- or supercritical state in the catalyst synthesis (</w:t>
      </w:r>
      <w:r w:rsidRPr="000654DA">
        <w:rPr>
          <w:noProof/>
        </w:rPr>
        <w:t>so</w:t>
      </w:r>
      <w:r w:rsidR="000654DA">
        <w:rPr>
          <w:noProof/>
        </w:rPr>
        <w:t>-</w:t>
      </w:r>
      <w:r w:rsidRPr="000654DA">
        <w:rPr>
          <w:noProof/>
        </w:rPr>
        <w:t>called</w:t>
      </w:r>
      <w:r>
        <w:t xml:space="preserve"> hydrothermal synthesis) allows obtaining ultrafine metal oxides or metal nanoparticles from inorganic salts (</w:t>
      </w:r>
      <w:r w:rsidR="00BA2C94">
        <w:t>Lester et al</w:t>
      </w:r>
      <w:r w:rsidR="00BA2C94" w:rsidRPr="000654DA">
        <w:rPr>
          <w:noProof/>
        </w:rPr>
        <w:t>,</w:t>
      </w:r>
      <w:r w:rsidR="00BA2C94">
        <w:t xml:space="preserve"> 2006</w:t>
      </w:r>
      <w:r>
        <w:t>). The metal precursor undergoes hydrolysis resulting in the formation of metal hydroxide, which then is converted into metal oxide or metal particles</w:t>
      </w:r>
      <w:r w:rsidR="00BA2C94">
        <w:t xml:space="preserve"> (Byrappa </w:t>
      </w:r>
      <w:r w:rsidR="009F11F1">
        <w:t>and Yoshimura</w:t>
      </w:r>
      <w:r w:rsidR="00BA2C94">
        <w:t>, 2001)</w:t>
      </w:r>
      <w:r>
        <w:t xml:space="preserve">. </w:t>
      </w:r>
      <w:r w:rsidR="00BA2C94" w:rsidRPr="00BA2C94">
        <w:t>For example, the structure and catalytic properties of Pd/ZrO</w:t>
      </w:r>
      <w:r w:rsidR="00BA2C94" w:rsidRPr="00BA2C94">
        <w:rPr>
          <w:vertAlign w:val="subscript"/>
        </w:rPr>
        <w:t>2</w:t>
      </w:r>
      <w:r w:rsidR="00BA2C94">
        <w:t xml:space="preserve"> </w:t>
      </w:r>
      <w:r w:rsidR="00BA2C94" w:rsidRPr="00BA2C94">
        <w:t>and Pd(Rd)/TiO</w:t>
      </w:r>
      <w:r w:rsidR="00BA2C94" w:rsidRPr="00BA2C94">
        <w:rPr>
          <w:vertAlign w:val="subscript"/>
        </w:rPr>
        <w:t>2</w:t>
      </w:r>
      <w:r w:rsidR="00BA2C94" w:rsidRPr="00BA2C94">
        <w:t xml:space="preserve"> synthesized in supercritical and subcritical water respectively were studied</w:t>
      </w:r>
      <w:r w:rsidR="00BA2C94">
        <w:t xml:space="preserve"> by Galkin et al. (2001)</w:t>
      </w:r>
      <w:r w:rsidR="00BA2C94" w:rsidRPr="00BA2C94">
        <w:t xml:space="preserve">. Otsu and Oshima </w:t>
      </w:r>
      <w:r w:rsidR="00BA2C94">
        <w:t>(2005)</w:t>
      </w:r>
      <w:r w:rsidR="00BA2C94" w:rsidRPr="00BA2C94">
        <w:t xml:space="preserve"> studied the structure of manganese, lead and silver oxides deposited on γ-Al</w:t>
      </w:r>
      <w:r w:rsidR="00BA2C94" w:rsidRPr="00BA2C94">
        <w:rPr>
          <w:vertAlign w:val="subscript"/>
        </w:rPr>
        <w:t>2</w:t>
      </w:r>
      <w:r w:rsidR="00BA2C94" w:rsidRPr="00BA2C94">
        <w:t>O</w:t>
      </w:r>
      <w:r w:rsidR="00BA2C94" w:rsidRPr="00BA2C94">
        <w:rPr>
          <w:vertAlign w:val="subscript"/>
        </w:rPr>
        <w:t>3</w:t>
      </w:r>
      <w:r w:rsidR="00BA2C94" w:rsidRPr="00BA2C94">
        <w:t xml:space="preserve"> in supercritical water. Yahya et al. </w:t>
      </w:r>
      <w:r w:rsidR="00BA2C94">
        <w:t>(2001)</w:t>
      </w:r>
      <w:r w:rsidR="00BA2C94" w:rsidRPr="00BA2C94">
        <w:t xml:space="preserve"> studied the structure and photocatalytic properties of potassium </w:t>
      </w:r>
      <w:r w:rsidR="00BA2C94" w:rsidRPr="00997108">
        <w:rPr>
          <w:noProof/>
        </w:rPr>
        <w:t>hexatitanate</w:t>
      </w:r>
      <w:r w:rsidR="00BA2C94" w:rsidRPr="00BA2C94">
        <w:t xml:space="preserve"> synthesized in super - and subcritical water.</w:t>
      </w:r>
    </w:p>
    <w:p w:rsidR="00AA4B71" w:rsidRPr="00AA4B71" w:rsidRDefault="00AA4B71" w:rsidP="00AA4B71">
      <w:pPr>
        <w:pStyle w:val="CETBodytext"/>
      </w:pPr>
      <w:r w:rsidRPr="00AA4B71">
        <w:t>The use of super- and subcritical conditions for the synthesis of deposited catalysts shows that in</w:t>
      </w:r>
      <w:r w:rsidR="00BA2C94">
        <w:t xml:space="preserve"> </w:t>
      </w:r>
      <w:r w:rsidRPr="00AA4B71">
        <w:t xml:space="preserve">spite of the reaching of the critical region the resulting catalytic systems are characterized by high crystallinity, nanosize and uniform distribution of the active phase. However, since a sharp change in properties (in particular, the dielectric constant, polarity, etc.) is observed for polar liquids in the supercritical state, sub - and near-critical conditions are the most optimal for the synthesis of metal-containing composites </w:t>
      </w:r>
      <w:r w:rsidR="00BA2C94">
        <w:t>(Hayashi and Hakuta, 2010)</w:t>
      </w:r>
      <w:r w:rsidRPr="00AA4B71">
        <w:t>.</w:t>
      </w:r>
    </w:p>
    <w:p w:rsidR="0000405A" w:rsidRDefault="00820C75" w:rsidP="00600535">
      <w:pPr>
        <w:pStyle w:val="CETBodytext"/>
      </w:pPr>
      <w:r w:rsidRPr="00820C75">
        <w:rPr>
          <w:lang w:val="en-GB"/>
        </w:rPr>
        <w:t xml:space="preserve">In this work, we report the study of the structure </w:t>
      </w:r>
      <w:r>
        <w:rPr>
          <w:lang w:val="en-GB"/>
        </w:rPr>
        <w:t xml:space="preserve">and catalytic performance </w:t>
      </w:r>
      <w:r w:rsidR="004069DA">
        <w:rPr>
          <w:lang w:val="en-GB"/>
        </w:rPr>
        <w:t xml:space="preserve">of </w:t>
      </w:r>
      <w:r w:rsidR="004069DA" w:rsidRPr="004069DA">
        <w:rPr>
          <w:color w:val="FF0000"/>
          <w:lang w:val="en-GB"/>
        </w:rPr>
        <w:t>silica</w:t>
      </w:r>
      <w:r w:rsidRPr="004069DA">
        <w:rPr>
          <w:color w:val="FF0000"/>
          <w:lang w:val="en-GB"/>
        </w:rPr>
        <w:t>-based</w:t>
      </w:r>
      <w:r w:rsidRPr="00820C75">
        <w:rPr>
          <w:lang w:val="en-GB"/>
        </w:rPr>
        <w:t xml:space="preserve"> </w:t>
      </w:r>
      <w:r>
        <w:rPr>
          <w:lang w:val="en-GB"/>
        </w:rPr>
        <w:t xml:space="preserve">Co- and Fe-containing </w:t>
      </w:r>
      <w:r w:rsidRPr="00820C75">
        <w:rPr>
          <w:lang w:val="en-GB"/>
        </w:rPr>
        <w:t>catalysts synthesized in subcritical water.</w:t>
      </w:r>
      <w:r>
        <w:rPr>
          <w:lang w:val="en-GB"/>
        </w:rPr>
        <w:t xml:space="preserve"> Both </w:t>
      </w:r>
      <w:r w:rsidR="000654DA">
        <w:rPr>
          <w:lang w:val="en-GB"/>
        </w:rPr>
        <w:t xml:space="preserve">the </w:t>
      </w:r>
      <w:r w:rsidRPr="000654DA">
        <w:rPr>
          <w:noProof/>
          <w:lang w:val="en-GB"/>
        </w:rPr>
        <w:t>porous</w:t>
      </w:r>
      <w:r>
        <w:rPr>
          <w:lang w:val="en-GB"/>
        </w:rPr>
        <w:t xml:space="preserve"> structure and the composition of the active phase were investigated in order to determine the processes taking place during the hydrothermal synthesis. The catalytic activity of the resulted supported materials was studied in the liquid-phase Fischer-Tropsch synthesis aimed at the production of gasoline-range hydrocarbons.</w:t>
      </w:r>
    </w:p>
    <w:p w:rsidR="00600535" w:rsidRPr="00B57B36" w:rsidRDefault="00F61960" w:rsidP="00600535">
      <w:pPr>
        <w:pStyle w:val="CETHeading1"/>
        <w:tabs>
          <w:tab w:val="clear" w:pos="360"/>
          <w:tab w:val="right" w:pos="7100"/>
        </w:tabs>
        <w:jc w:val="both"/>
        <w:rPr>
          <w:lang w:val="en-GB"/>
        </w:rPr>
      </w:pPr>
      <w:r>
        <w:rPr>
          <w:lang w:val="en-GB"/>
        </w:rPr>
        <w:t>Materials and Methods</w:t>
      </w:r>
    </w:p>
    <w:p w:rsidR="00600535" w:rsidRPr="00B57B36" w:rsidRDefault="00F61960" w:rsidP="00FA5F5F">
      <w:pPr>
        <w:pStyle w:val="CETheadingx"/>
      </w:pPr>
      <w:r>
        <w:t>Materials</w:t>
      </w:r>
    </w:p>
    <w:p w:rsidR="00820C75" w:rsidRDefault="00820C75" w:rsidP="00600535">
      <w:pPr>
        <w:pStyle w:val="CETBodytext"/>
      </w:pPr>
      <w:r w:rsidRPr="00820C75">
        <w:t xml:space="preserve">For the catalysts synthesis the following materials were used: cobalt </w:t>
      </w:r>
      <w:r>
        <w:t>(II) nitrate</w:t>
      </w:r>
      <w:r w:rsidRPr="00820C75">
        <w:t xml:space="preserve"> (Co</w:t>
      </w:r>
      <w:r>
        <w:t>(NO</w:t>
      </w:r>
      <w:r w:rsidRPr="00820C75">
        <w:rPr>
          <w:vertAlign w:val="subscript"/>
        </w:rPr>
        <w:t>3</w:t>
      </w:r>
      <w:r>
        <w:t>)</w:t>
      </w:r>
      <w:r w:rsidRPr="00820C75">
        <w:rPr>
          <w:vertAlign w:val="subscript"/>
        </w:rPr>
        <w:t>2</w:t>
      </w:r>
      <w:r w:rsidRPr="00820C75">
        <w:t xml:space="preserve"> · 6H</w:t>
      </w:r>
      <w:r w:rsidRPr="00820C75">
        <w:rPr>
          <w:vertAlign w:val="subscript"/>
        </w:rPr>
        <w:t>2</w:t>
      </w:r>
      <w:r w:rsidRPr="00820C75">
        <w:t xml:space="preserve">O, С.P., Reachim, Russia), </w:t>
      </w:r>
      <w:r>
        <w:t>iron (III) nitrate (Fe(NO</w:t>
      </w:r>
      <w:r w:rsidRPr="00820C75">
        <w:rPr>
          <w:vertAlign w:val="subscript"/>
        </w:rPr>
        <w:t>3</w:t>
      </w:r>
      <w:r>
        <w:t>)</w:t>
      </w:r>
      <w:r>
        <w:rPr>
          <w:vertAlign w:val="subscript"/>
        </w:rPr>
        <w:t>3</w:t>
      </w:r>
      <w:r w:rsidRPr="00820C75">
        <w:t xml:space="preserve"> · 6H</w:t>
      </w:r>
      <w:r w:rsidRPr="00820C75">
        <w:rPr>
          <w:vertAlign w:val="subscript"/>
        </w:rPr>
        <w:t>2</w:t>
      </w:r>
      <w:r w:rsidRPr="00820C75">
        <w:t>O, С.P., Reachim, Russia</w:t>
      </w:r>
      <w:r>
        <w:t xml:space="preserve">), </w:t>
      </w:r>
      <w:r w:rsidRPr="00820C75">
        <w:t>sodium bicarbonate (NaHCO</w:t>
      </w:r>
      <w:r w:rsidRPr="00820C75">
        <w:rPr>
          <w:vertAlign w:val="subscript"/>
        </w:rPr>
        <w:t>3</w:t>
      </w:r>
      <w:r w:rsidRPr="00820C75">
        <w:t xml:space="preserve">, С.P., Reachim, Russia), </w:t>
      </w:r>
      <w:r w:rsidR="0016077D">
        <w:t xml:space="preserve">anhydrous </w:t>
      </w:r>
      <w:r w:rsidRPr="00820C75">
        <w:t>silica (SiO2, С.P., Reachim, Russia), distilled water.</w:t>
      </w:r>
      <w:r w:rsidR="0016077D">
        <w:t xml:space="preserve"> </w:t>
      </w:r>
    </w:p>
    <w:p w:rsidR="0016077D" w:rsidRPr="00820C75" w:rsidRDefault="0016077D" w:rsidP="00600535">
      <w:pPr>
        <w:pStyle w:val="CETBodytext"/>
      </w:pPr>
      <w:r>
        <w:t>In the catalyst testing experiments n-dodecane (C</w:t>
      </w:r>
      <w:r w:rsidRPr="0016077D">
        <w:rPr>
          <w:vertAlign w:val="subscript"/>
        </w:rPr>
        <w:t>10</w:t>
      </w:r>
      <w:r>
        <w:t>H</w:t>
      </w:r>
      <w:r w:rsidRPr="0016077D">
        <w:rPr>
          <w:vertAlign w:val="subscript"/>
        </w:rPr>
        <w:t>22</w:t>
      </w:r>
      <w:r>
        <w:t xml:space="preserve">, </w:t>
      </w:r>
      <w:r w:rsidRPr="00820C75">
        <w:t>С.P., Reachim, Russia</w:t>
      </w:r>
      <w:r>
        <w:t>) and a gaseous mixture consisting of 20 vol. % of carbon monoxide (99</w:t>
      </w:r>
      <w:r w:rsidR="008D4F2A">
        <w:t>.</w:t>
      </w:r>
      <w:r>
        <w:t>9</w:t>
      </w:r>
      <w:r w:rsidR="008D4F2A">
        <w:t> </w:t>
      </w:r>
      <w:r>
        <w:t>%, AGA, Russia) and 80 vol. % of hydrogen (</w:t>
      </w:r>
      <w:r w:rsidR="008D4F2A">
        <w:t xml:space="preserve">99.9 %, AGA, Russia) </w:t>
      </w:r>
      <w:r w:rsidR="008D4F2A" w:rsidRPr="00BA0F68">
        <w:rPr>
          <w:noProof/>
        </w:rPr>
        <w:t>w</w:t>
      </w:r>
      <w:r w:rsidR="00BA0F68">
        <w:rPr>
          <w:noProof/>
        </w:rPr>
        <w:t>as</w:t>
      </w:r>
      <w:r w:rsidR="008D4F2A">
        <w:t xml:space="preserve"> used.</w:t>
      </w:r>
    </w:p>
    <w:p w:rsidR="00600535" w:rsidRPr="00B57B36" w:rsidRDefault="00F61960" w:rsidP="00FA5F5F">
      <w:pPr>
        <w:pStyle w:val="CETheadingx"/>
      </w:pPr>
      <w:r>
        <w:t>Catalyst synthesis</w:t>
      </w:r>
    </w:p>
    <w:p w:rsidR="008D4F2A" w:rsidRPr="008D4F2A" w:rsidRDefault="008D4F2A" w:rsidP="008D4F2A">
      <w:pPr>
        <w:pStyle w:val="CETBodytext"/>
        <w:rPr>
          <w:i/>
          <w:lang w:val="en-GB"/>
        </w:rPr>
      </w:pPr>
      <w:r w:rsidRPr="008D4F2A">
        <w:t xml:space="preserve">Synthesis of </w:t>
      </w:r>
      <w:r>
        <w:t>metal</w:t>
      </w:r>
      <w:r w:rsidRPr="008D4F2A">
        <w:t xml:space="preserve">-containing catalysts under subcritical conditions was carried out in a high-pressure reactor PARR-4307 (Parr Instrument, USA). 1 g of </w:t>
      </w:r>
      <w:r w:rsidR="00CA54E2">
        <w:t>silica</w:t>
      </w:r>
      <w:r w:rsidRPr="008D4F2A">
        <w:t xml:space="preserve">, </w:t>
      </w:r>
      <w:r>
        <w:t>metal precursor</w:t>
      </w:r>
      <w:r w:rsidRPr="008D4F2A">
        <w:t xml:space="preserve"> calculated on 10 wt. % of pure </w:t>
      </w:r>
      <w:r>
        <w:t>metal</w:t>
      </w:r>
      <w:r w:rsidRPr="008D4F2A">
        <w:t xml:space="preserve"> and 0.1 g of sodium bicarbonate dissolved in 30 </w:t>
      </w:r>
      <w:r>
        <w:t xml:space="preserve">mL </w:t>
      </w:r>
      <w:r w:rsidRPr="008D4F2A">
        <w:t xml:space="preserve">of distilled water were </w:t>
      </w:r>
      <w:r>
        <w:t>inputted</w:t>
      </w:r>
      <w:r w:rsidRPr="008D4F2A">
        <w:t xml:space="preserve"> </w:t>
      </w:r>
      <w:r>
        <w:t>in</w:t>
      </w:r>
      <w:r w:rsidRPr="008D4F2A">
        <w:t>to the reactor. The reactor was sealed and purged with nitrogen to remove air oxygen. Then</w:t>
      </w:r>
      <w:r>
        <w:t>,</w:t>
      </w:r>
      <w:r w:rsidRPr="008D4F2A">
        <w:t xml:space="preserve"> the operating pressure of nitrogen (6.0</w:t>
      </w:r>
      <w:r w:rsidR="00CA54E2">
        <w:t> </w:t>
      </w:r>
      <w:r w:rsidRPr="008D4F2A">
        <w:t>MPa) controlled by the manometer and temperature (T = 200 º</w:t>
      </w:r>
      <w:r w:rsidRPr="008D4F2A">
        <w:rPr>
          <w:lang w:val="ru-RU"/>
        </w:rPr>
        <w:t>С</w:t>
      </w:r>
      <w:r w:rsidRPr="008D4F2A">
        <w:t xml:space="preserve">) </w:t>
      </w:r>
      <w:r w:rsidRPr="00BA0F68">
        <w:rPr>
          <w:noProof/>
        </w:rPr>
        <w:t>w</w:t>
      </w:r>
      <w:r w:rsidR="00BA0F68">
        <w:rPr>
          <w:noProof/>
        </w:rPr>
        <w:t>as</w:t>
      </w:r>
      <w:r w:rsidRPr="008D4F2A">
        <w:t xml:space="preserve"> set. </w:t>
      </w:r>
      <w:r w:rsidRPr="000654DA">
        <w:rPr>
          <w:noProof/>
        </w:rPr>
        <w:t>T</w:t>
      </w:r>
      <w:r w:rsidR="000654DA">
        <w:rPr>
          <w:noProof/>
        </w:rPr>
        <w:t>he t</w:t>
      </w:r>
      <w:r w:rsidRPr="000654DA">
        <w:rPr>
          <w:noProof/>
        </w:rPr>
        <w:t>otal</w:t>
      </w:r>
      <w:r w:rsidRPr="008D4F2A">
        <w:t xml:space="preserve"> pressure in the reactor after the heating was 7.5 MPa. The process was carried out at continuous stirring at a speed of 750 rpm. The synthesis time was 15 min. After the synthesis, the reaction mixture was cooled to the room temperature, filtered, washed with 15-20 </w:t>
      </w:r>
      <w:r>
        <w:t>mL</w:t>
      </w:r>
      <w:r w:rsidRPr="008D4F2A">
        <w:t xml:space="preserve"> of the </w:t>
      </w:r>
      <w:r>
        <w:t>distilled water</w:t>
      </w:r>
      <w:r w:rsidRPr="008D4F2A">
        <w:t xml:space="preserve"> until the absence of the reaction to </w:t>
      </w:r>
      <w:r>
        <w:t xml:space="preserve">nitrate and carbonate ions, </w:t>
      </w:r>
      <w:r w:rsidRPr="008D4F2A">
        <w:t>dried in the air,</w:t>
      </w:r>
      <w:r w:rsidR="00FD0AF9">
        <w:t xml:space="preserve"> </w:t>
      </w:r>
      <w:r w:rsidRPr="008D4F2A">
        <w:t>calcin</w:t>
      </w:r>
      <w:r w:rsidR="00CA54E2">
        <w:t>at</w:t>
      </w:r>
      <w:r w:rsidRPr="008D4F2A">
        <w:t>ed at 450 °C for 10 h</w:t>
      </w:r>
      <w:r w:rsidR="00FD0AF9">
        <w:t xml:space="preserve">. </w:t>
      </w:r>
      <w:r w:rsidR="00FD0AF9" w:rsidRPr="00FD0AF9">
        <w:rPr>
          <w:color w:val="FF0000"/>
        </w:rPr>
        <w:t>As the hydrothermal synthesis leads to the oxidation of metals, the resulted catalysts were held</w:t>
      </w:r>
      <w:r w:rsidRPr="008D4F2A">
        <w:t xml:space="preserve"> in hydrogen flow at 300</w:t>
      </w:r>
      <w:r>
        <w:t xml:space="preserve"> </w:t>
      </w:r>
      <w:r w:rsidRPr="008D4F2A">
        <w:t>°C</w:t>
      </w:r>
      <w:r w:rsidR="00FD0AF9">
        <w:t xml:space="preserve"> for 4 </w:t>
      </w:r>
      <w:r>
        <w:t>h</w:t>
      </w:r>
      <w:r w:rsidR="00FD0AF9">
        <w:t xml:space="preserve"> </w:t>
      </w:r>
      <w:r w:rsidR="00FD0AF9" w:rsidRPr="00FD0AF9">
        <w:rPr>
          <w:color w:val="FF0000"/>
        </w:rPr>
        <w:t>aimed</w:t>
      </w:r>
      <w:r w:rsidR="00FD0AF9">
        <w:t xml:space="preserve"> </w:t>
      </w:r>
      <w:r w:rsidR="00FD0AF9" w:rsidRPr="00FD0AF9">
        <w:rPr>
          <w:color w:val="FF0000"/>
        </w:rPr>
        <w:t>at the partial reduction of metal</w:t>
      </w:r>
      <w:r w:rsidR="00FD0AF9">
        <w:rPr>
          <w:color w:val="FF0000"/>
        </w:rPr>
        <w:t xml:space="preserve"> in order to obtain mixed oxides</w:t>
      </w:r>
      <w:r w:rsidRPr="008D4F2A">
        <w:t>. The catalyst structure was studied by the low-temperature nitrogen physisorption, X</w:t>
      </w:r>
      <w:r>
        <w:t>-ray photoelectron spectroscopy</w:t>
      </w:r>
      <w:r w:rsidR="000654DA">
        <w:t>,</w:t>
      </w:r>
      <w:r>
        <w:t xml:space="preserve"> </w:t>
      </w:r>
      <w:r w:rsidRPr="000654DA">
        <w:rPr>
          <w:noProof/>
        </w:rPr>
        <w:t>and</w:t>
      </w:r>
      <w:r>
        <w:t xml:space="preserve"> transmission electron microscopy</w:t>
      </w:r>
      <w:r w:rsidRPr="008D4F2A">
        <w:t>.</w:t>
      </w:r>
    </w:p>
    <w:p w:rsidR="00AB5011" w:rsidRPr="00B57B36" w:rsidRDefault="00F61960" w:rsidP="00FA5F5F">
      <w:pPr>
        <w:pStyle w:val="CETheadingx"/>
      </w:pPr>
      <w:r>
        <w:t>Catalyst testing</w:t>
      </w:r>
    </w:p>
    <w:p w:rsidR="00CA54E2" w:rsidRDefault="00572B35" w:rsidP="00CA54E2">
      <w:pPr>
        <w:pStyle w:val="CETBodytext"/>
      </w:pPr>
      <w:r>
        <w:t>The resulted catalysts were tested in the liquid-phase</w:t>
      </w:r>
      <w:r w:rsidR="008D4F2A" w:rsidRPr="008D4F2A">
        <w:t xml:space="preserve"> Fischer-Tropsch synthesis in a steel reactor PARR-4307 (Parr Instrument, USA) using n-dodecane as a solvent. A mixture of CO and H</w:t>
      </w:r>
      <w:r w:rsidR="008D4F2A" w:rsidRPr="00572B35">
        <w:rPr>
          <w:vertAlign w:val="subscript"/>
        </w:rPr>
        <w:t>2</w:t>
      </w:r>
      <w:r w:rsidR="008D4F2A" w:rsidRPr="008D4F2A">
        <w:t xml:space="preserve"> in a volumetric ratio of </w:t>
      </w:r>
      <w:r>
        <w:t>1</w:t>
      </w:r>
      <w:r w:rsidR="008D4F2A" w:rsidRPr="008D4F2A">
        <w:t>:</w:t>
      </w:r>
      <w:r>
        <w:t>4</w:t>
      </w:r>
      <w:r w:rsidR="008D4F2A" w:rsidRPr="008D4F2A">
        <w:t xml:space="preserve"> was used as </w:t>
      </w:r>
      <w:r w:rsidR="008D4F2A" w:rsidRPr="000654DA">
        <w:rPr>
          <w:noProof/>
        </w:rPr>
        <w:t>synthesis</w:t>
      </w:r>
      <w:r w:rsidR="008D4F2A" w:rsidRPr="008D4F2A">
        <w:t xml:space="preserve"> gas. The high hydrogen content in the gas mixture is due to the need for additional hydrogenation of olefins and oxygen-containing compounds formed in the presence of </w:t>
      </w:r>
      <w:r w:rsidR="008D4F2A" w:rsidRPr="000654DA">
        <w:rPr>
          <w:noProof/>
        </w:rPr>
        <w:t>cobalt</w:t>
      </w:r>
      <w:r w:rsidR="008D4F2A" w:rsidRPr="008D4F2A">
        <w:t>-</w:t>
      </w:r>
      <w:r>
        <w:t xml:space="preserve"> and iron-</w:t>
      </w:r>
      <w:r w:rsidR="008D4F2A" w:rsidRPr="008D4F2A">
        <w:t>containing catalyst</w:t>
      </w:r>
      <w:r>
        <w:t xml:space="preserve"> (Tomasek et al.,</w:t>
      </w:r>
      <w:r w:rsidR="008B6F80">
        <w:t xml:space="preserve"> </w:t>
      </w:r>
      <w:r>
        <w:t>2018)</w:t>
      </w:r>
      <w:r w:rsidR="008D4F2A" w:rsidRPr="008D4F2A">
        <w:t>. The process temperature was 200 °C, the total pressure in the reactor was 2.0 MPa, the catalyst mass was 0.1 g, the solvent volume was 30 mL</w:t>
      </w:r>
      <w:r>
        <w:t xml:space="preserve"> (Marq</w:t>
      </w:r>
      <w:r w:rsidR="008B6F80">
        <w:t>u</w:t>
      </w:r>
      <w:r>
        <w:t xml:space="preserve">es and </w:t>
      </w:r>
      <w:r w:rsidR="008B6F80" w:rsidRPr="008B6F80">
        <w:t>Guirardello</w:t>
      </w:r>
      <w:r w:rsidR="008B6F80">
        <w:t>, 2018)</w:t>
      </w:r>
      <w:r w:rsidR="00CA54E2">
        <w:t xml:space="preserve">. </w:t>
      </w:r>
    </w:p>
    <w:p w:rsidR="00CA54E2" w:rsidRDefault="00CA54E2" w:rsidP="00CA54E2">
      <w:pPr>
        <w:pStyle w:val="CETBodytext"/>
      </w:pPr>
      <w:r w:rsidRPr="00CA54E2">
        <w:lastRenderedPageBreak/>
        <w:t xml:space="preserve">The liquid phase was analyzed by GCMS using GC-2010 gas chromatograph and GCMS-QP2010S mass spectrometer (SHIMADZU, Japan). The liquid phase analysis was carried out under the following conditions: the initial temperature of the column 150 °C was maintained for 6 min, then the temperature was raised up to 250 °C at a heating rate of 15 °C/min; injector temperature 280 °C; carrier gas-helium; pressure He 253.5 kPa; total flow He 81.5 mL/min; linear flow rate He 20.8 cm/ s; column HP-1MS: L = 30 m; d = 0.25 mm; film thickness; ion source temperature 260 °C; interface temperature 280 °C; scanning mode from 10 to 800 m/z; scanning speed 625; electron impact ionization. </w:t>
      </w:r>
    </w:p>
    <w:p w:rsidR="00CA54E2" w:rsidRPr="00CA54E2" w:rsidRDefault="00CA54E2" w:rsidP="00CA54E2">
      <w:pPr>
        <w:pStyle w:val="CETBodytext"/>
      </w:pPr>
      <w:r w:rsidRPr="00CA54E2">
        <w:t xml:space="preserve">Analysis of the gas phase was carried out by </w:t>
      </w:r>
      <w:r w:rsidR="000654DA">
        <w:t xml:space="preserve">a </w:t>
      </w:r>
      <w:r w:rsidRPr="000654DA">
        <w:rPr>
          <w:noProof/>
        </w:rPr>
        <w:t>chromatographic</w:t>
      </w:r>
      <w:r w:rsidRPr="00CA54E2">
        <w:t xml:space="preserve"> method using gas chromatograph "Crystallux 4000M", equipped with a flame ionization detector and katharometer. To separate the components of the gas mixture, a 2.5 m long and 3.0 mm diameter Packed column filled with granules of polymer adsorbent MN270 (Purolight Inc., UK) with a fraction of 125-250 µm was used. The gas phase analysis was carried out under the following conditions: initial temperature of the column 40 °C, maintained for 4 min, </w:t>
      </w:r>
      <w:r w:rsidRPr="000654DA">
        <w:rPr>
          <w:noProof/>
        </w:rPr>
        <w:t>then</w:t>
      </w:r>
      <w:r w:rsidR="000654DA" w:rsidRPr="000654DA">
        <w:rPr>
          <w:noProof/>
        </w:rPr>
        <w:t>, the</w:t>
      </w:r>
      <w:r w:rsidRPr="00CA54E2">
        <w:t xml:space="preserve"> temperature was raised up to 250 °C at a heating rate of 15 °C/min; temperature of the evaporator and the detector 260 °C; carrier gas-helium; total flow He 30.0 mL/min.</w:t>
      </w:r>
    </w:p>
    <w:p w:rsidR="00600535" w:rsidRPr="00B57B36" w:rsidRDefault="00F61960" w:rsidP="00600535">
      <w:pPr>
        <w:pStyle w:val="CETHeading1"/>
        <w:rPr>
          <w:lang w:val="en-GB"/>
        </w:rPr>
      </w:pPr>
      <w:r>
        <w:rPr>
          <w:lang w:val="en-GB"/>
        </w:rPr>
        <w:t>Results and Discussion</w:t>
      </w:r>
    </w:p>
    <w:p w:rsidR="00104393" w:rsidRPr="00B57B36" w:rsidRDefault="00104393" w:rsidP="00104393">
      <w:pPr>
        <w:pStyle w:val="CETheadingx"/>
      </w:pPr>
      <w:r>
        <w:t>Catalyst characterization</w:t>
      </w:r>
    </w:p>
    <w:p w:rsidR="008D4F2A" w:rsidRDefault="00C94DBA" w:rsidP="00600535">
      <w:pPr>
        <w:pStyle w:val="CETBodytext"/>
        <w:rPr>
          <w:lang w:val="en-GB"/>
        </w:rPr>
      </w:pPr>
      <w:r>
        <w:rPr>
          <w:lang w:val="en-GB"/>
        </w:rPr>
        <w:t xml:space="preserve">The </w:t>
      </w:r>
      <w:r w:rsidR="00451560" w:rsidRPr="00451560">
        <w:rPr>
          <w:lang w:val="en-GB"/>
        </w:rPr>
        <w:t xml:space="preserve">analysis of nitrogen adsorption-desorption isotherms (Figure </w:t>
      </w:r>
      <w:r w:rsidR="00451560" w:rsidRPr="00147D12">
        <w:rPr>
          <w:color w:val="FF0000"/>
          <w:lang w:val="en-GB"/>
        </w:rPr>
        <w:t>1</w:t>
      </w:r>
      <w:r w:rsidR="00147D12" w:rsidRPr="00147D12">
        <w:rPr>
          <w:color w:val="FF0000"/>
          <w:lang w:val="en-GB"/>
        </w:rPr>
        <w:t>a</w:t>
      </w:r>
      <w:r w:rsidR="00451560" w:rsidRPr="00451560">
        <w:rPr>
          <w:lang w:val="en-GB"/>
        </w:rPr>
        <w:t xml:space="preserve">) showed that the isotherms of the initial silica sample </w:t>
      </w:r>
      <w:r w:rsidR="00451560" w:rsidRPr="00BA0F68">
        <w:rPr>
          <w:noProof/>
          <w:lang w:val="en-GB"/>
        </w:rPr>
        <w:t>w</w:t>
      </w:r>
      <w:r w:rsidR="00BA0F68">
        <w:rPr>
          <w:noProof/>
          <w:lang w:val="en-GB"/>
        </w:rPr>
        <w:t>ere</w:t>
      </w:r>
      <w:r w:rsidR="00451560" w:rsidRPr="00451560">
        <w:rPr>
          <w:lang w:val="en-GB"/>
        </w:rPr>
        <w:t xml:space="preserve"> found to be of type I characterized the microporous substances with a weak adsorbate-adsorbent interaction.</w:t>
      </w:r>
      <w:r w:rsidR="00451560">
        <w:rPr>
          <w:lang w:val="en-GB"/>
        </w:rPr>
        <w:t xml:space="preserve"> The treatment of the SiO</w:t>
      </w:r>
      <w:r w:rsidR="00451560" w:rsidRPr="00451560">
        <w:rPr>
          <w:vertAlign w:val="subscript"/>
          <w:lang w:val="en-GB"/>
        </w:rPr>
        <w:t>2</w:t>
      </w:r>
      <w:r w:rsidR="00451560">
        <w:rPr>
          <w:lang w:val="en-GB"/>
        </w:rPr>
        <w:t xml:space="preserve"> in the hydrothermal conditions leads to the changes in the support structure which </w:t>
      </w:r>
      <w:r w:rsidR="00451560" w:rsidRPr="00451560">
        <w:rPr>
          <w:lang w:val="en-GB"/>
        </w:rPr>
        <w:t xml:space="preserve">is specific for hydrothermal treatment of silica, which leads to its recrystallization and the disappearance of micropores </w:t>
      </w:r>
      <w:r w:rsidR="00B719EF">
        <w:rPr>
          <w:lang w:val="en-GB"/>
        </w:rPr>
        <w:t>(Ioffe and Pismen, 1972)</w:t>
      </w:r>
      <w:r w:rsidR="00451560" w:rsidRPr="00451560">
        <w:rPr>
          <w:lang w:val="en-GB"/>
        </w:rPr>
        <w:t>.</w:t>
      </w:r>
      <w:r w:rsidR="00451560">
        <w:rPr>
          <w:lang w:val="en-GB"/>
        </w:rPr>
        <w:t xml:space="preserve"> The isotherms for the treated support and the catalysts </w:t>
      </w:r>
      <w:r w:rsidR="00451560" w:rsidRPr="00451560">
        <w:rPr>
          <w:lang w:val="en-GB"/>
        </w:rPr>
        <w:t xml:space="preserve">were found to belong to type IV with the hysteresis loop of H2 form. Such isotherms are typical for micro-mesoporous substances, having a </w:t>
      </w:r>
      <w:r w:rsidR="00DB09F2">
        <w:rPr>
          <w:lang w:val="en-GB"/>
        </w:rPr>
        <w:t>broad</w:t>
      </w:r>
      <w:r w:rsidR="00451560" w:rsidRPr="00451560">
        <w:rPr>
          <w:lang w:val="en-GB"/>
        </w:rPr>
        <w:t xml:space="preserve"> size distribution of cylindrical pores, with a strong adsorbate-adsorbent interaction</w:t>
      </w:r>
      <w:r w:rsidR="00B719EF">
        <w:rPr>
          <w:lang w:val="en-GB"/>
        </w:rPr>
        <w:t xml:space="preserve"> (Donohue and Aranovich, 1998)</w:t>
      </w:r>
      <w:r w:rsidR="00451560" w:rsidRPr="00451560">
        <w:rPr>
          <w:lang w:val="en-GB"/>
        </w:rPr>
        <w:t>.</w:t>
      </w:r>
      <w:r w:rsidR="00451560">
        <w:rPr>
          <w:lang w:val="en-GB"/>
        </w:rPr>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1"/>
        <w:gridCol w:w="4502"/>
      </w:tblGrid>
      <w:tr w:rsidR="00147D12" w:rsidRPr="00147D12" w:rsidTr="00147D12">
        <w:tc>
          <w:tcPr>
            <w:tcW w:w="4501" w:type="dxa"/>
          </w:tcPr>
          <w:p w:rsidR="00147D12" w:rsidRPr="00147D12" w:rsidRDefault="00CD5C61" w:rsidP="008D4F2A">
            <w:pPr>
              <w:pStyle w:val="CETBodytext"/>
              <w:jc w:val="left"/>
              <w:rPr>
                <w:color w:val="FF0000"/>
                <w:lang w:val="en-GB"/>
              </w:rPr>
            </w:pPr>
            <w:r w:rsidRPr="00CD5C61">
              <w:rPr>
                <w:noProof/>
                <w:color w:val="FF0000"/>
                <w:lang w:val="en-GB"/>
              </w:rPr>
              <w:pict>
                <v:shapetype id="_x0000_t202" coordsize="21600,21600" o:spt="202" path="m,l,21600r21600,l21600,xe">
                  <v:stroke joinstyle="miter"/>
                  <v:path gradientshapeok="t" o:connecttype="rect"/>
                </v:shapetype>
                <v:shape id="_x0000_s1028" type="#_x0000_t202" style="position:absolute;margin-left:30.15pt;margin-top:19.85pt;width:20.65pt;height:18.6pt;z-index:251660288;mso-height-percent:200;mso-height-percent:200;mso-width-relative:margin;mso-height-relative:margin" stroked="f">
                  <v:textbox style="mso-fit-shape-to-text:t">
                    <w:txbxContent>
                      <w:p w:rsidR="007B39CB" w:rsidRDefault="007B39CB">
                        <w:pPr>
                          <w:rPr>
                            <w:lang w:val="ru-RU"/>
                          </w:rPr>
                        </w:pPr>
                        <w:r>
                          <w:rPr>
                            <w:lang w:val="en-US"/>
                          </w:rPr>
                          <w:t>a</w:t>
                        </w:r>
                      </w:p>
                    </w:txbxContent>
                  </v:textbox>
                </v:shape>
              </w:pict>
            </w:r>
            <w:r w:rsidR="00543FBC" w:rsidRPr="00147D12">
              <w:rPr>
                <w:color w:val="FF0000"/>
              </w:rPr>
              <w:object w:dxaOrig="6725" w:dyaOrig="5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0.95pt;height:155.8pt" o:ole="">
                  <v:imagedata r:id="rId10" o:title=""/>
                </v:shape>
                <o:OLEObject Type="Embed" ProgID="SigmaPlotGraphicObject.10" ShapeID="_x0000_i1026" DrawAspect="Content" ObjectID="_1616515017" r:id="rId11"/>
              </w:object>
            </w:r>
          </w:p>
        </w:tc>
        <w:tc>
          <w:tcPr>
            <w:tcW w:w="4502" w:type="dxa"/>
          </w:tcPr>
          <w:p w:rsidR="00147D12" w:rsidRPr="00147D12" w:rsidRDefault="00CD5C61" w:rsidP="008D4F2A">
            <w:pPr>
              <w:pStyle w:val="CETBodytext"/>
              <w:jc w:val="left"/>
              <w:rPr>
                <w:color w:val="FF0000"/>
                <w:lang w:val="en-GB"/>
              </w:rPr>
            </w:pPr>
            <w:r>
              <w:rPr>
                <w:noProof/>
                <w:color w:val="FF0000"/>
                <w:lang w:val="ru-RU" w:eastAsia="ru-RU"/>
              </w:rPr>
              <w:pict>
                <v:shape id="_x0000_s1029" type="#_x0000_t202" style="position:absolute;margin-left:45.25pt;margin-top:19.85pt;width:20.65pt;height:18.6pt;z-index:251661312;mso-height-percent:200;mso-position-horizontal-relative:text;mso-position-vertical-relative:text;mso-height-percent:200;mso-width-relative:margin;mso-height-relative:margin" stroked="f">
                  <v:textbox style="mso-fit-shape-to-text:t">
                    <w:txbxContent>
                      <w:p w:rsidR="007B39CB" w:rsidRDefault="007B39CB" w:rsidP="00147D12">
                        <w:pPr>
                          <w:rPr>
                            <w:lang w:val="ru-RU"/>
                          </w:rPr>
                        </w:pPr>
                        <w:r>
                          <w:rPr>
                            <w:lang w:val="en-US"/>
                          </w:rPr>
                          <w:t>b</w:t>
                        </w:r>
                      </w:p>
                    </w:txbxContent>
                  </v:textbox>
                </v:shape>
              </w:pict>
            </w:r>
            <w:r w:rsidR="00543FBC" w:rsidRPr="00147D12">
              <w:rPr>
                <w:color w:val="FF0000"/>
              </w:rPr>
              <w:object w:dxaOrig="6768" w:dyaOrig="5195">
                <v:shape id="_x0000_i1027" type="#_x0000_t75" style="width:200.95pt;height:154.2pt" o:ole="">
                  <v:imagedata r:id="rId12" o:title=""/>
                </v:shape>
                <o:OLEObject Type="Embed" ProgID="SigmaPlotGraphicObject.10" ShapeID="_x0000_i1027" DrawAspect="Content" ObjectID="_1616515018" r:id="rId13"/>
              </w:object>
            </w:r>
          </w:p>
        </w:tc>
      </w:tr>
    </w:tbl>
    <w:p w:rsidR="008D4F2A" w:rsidRPr="00147D12" w:rsidRDefault="008D4F2A" w:rsidP="008D4F2A">
      <w:pPr>
        <w:pStyle w:val="CETCaption"/>
        <w:rPr>
          <w:color w:val="FF0000"/>
        </w:rPr>
      </w:pPr>
      <w:r w:rsidRPr="00147D12">
        <w:rPr>
          <w:color w:val="FF0000"/>
        </w:rPr>
        <w:t xml:space="preserve">Figure 1: </w:t>
      </w:r>
      <w:r w:rsidR="00451560" w:rsidRPr="00147D12">
        <w:rPr>
          <w:color w:val="FF0000"/>
        </w:rPr>
        <w:t xml:space="preserve">Nitrogen adsorption-desorption isotherms </w:t>
      </w:r>
      <w:r w:rsidR="00147D12" w:rsidRPr="00147D12">
        <w:rPr>
          <w:color w:val="FF0000"/>
        </w:rPr>
        <w:t xml:space="preserve">(a) and pore size distribution (b) </w:t>
      </w:r>
      <w:r w:rsidR="00451560" w:rsidRPr="00147D12">
        <w:rPr>
          <w:color w:val="FF0000"/>
        </w:rPr>
        <w:t>for the catalyst samples</w:t>
      </w:r>
    </w:p>
    <w:p w:rsidR="0025613C" w:rsidRDefault="0025613C" w:rsidP="00600535">
      <w:pPr>
        <w:pStyle w:val="CETBodytext"/>
        <w:rPr>
          <w:lang w:val="en-GB"/>
        </w:rPr>
      </w:pPr>
      <w:r>
        <w:rPr>
          <w:lang w:val="en-GB"/>
        </w:rPr>
        <w:t xml:space="preserve">The appearance of the mesopores with the mean diameter of 20-50 nm for the samples obtained in subcritical water is well seen in Figure </w:t>
      </w:r>
      <w:r w:rsidR="00147D12" w:rsidRPr="00147D12">
        <w:rPr>
          <w:color w:val="FF0000"/>
          <w:lang w:val="en-GB"/>
        </w:rPr>
        <w:t>1b</w:t>
      </w:r>
      <w:r>
        <w:rPr>
          <w:lang w:val="en-GB"/>
        </w:rPr>
        <w:t>. It is interesting to note that during the metal deposition in subcritical water no changes in the silica structure and porosity were observed in comparison with the treated support. The specific surface area and total pore volume for the synthesized catalysts are presented in Table</w:t>
      </w:r>
      <w:r w:rsidR="00914940">
        <w:rPr>
          <w:lang w:val="en-GB"/>
        </w:rPr>
        <w:t xml:space="preserve"> 1. The data presented show that the surface area of the metal-containing catalysts is similar to that for the treated silica. The decrease in the micropore surface area confirms the changes in the support structure.</w:t>
      </w:r>
    </w:p>
    <w:p w:rsidR="00914940" w:rsidRPr="00B57B36" w:rsidRDefault="00914940" w:rsidP="00914940">
      <w:pPr>
        <w:pStyle w:val="CETTabletitle"/>
      </w:pPr>
      <w:r w:rsidRPr="00B57B36">
        <w:t xml:space="preserve">Table 1: </w:t>
      </w:r>
      <w:r>
        <w:t>Catalyst characterization results</w:t>
      </w:r>
    </w:p>
    <w:tbl>
      <w:tblPr>
        <w:tblW w:w="8080" w:type="dxa"/>
        <w:tblBorders>
          <w:top w:val="single" w:sz="12" w:space="0" w:color="008000"/>
          <w:bottom w:val="single" w:sz="12" w:space="0" w:color="008000"/>
        </w:tblBorders>
        <w:shd w:val="clear" w:color="auto" w:fill="FFFFFF"/>
        <w:tblCellMar>
          <w:left w:w="0" w:type="dxa"/>
          <w:right w:w="0" w:type="dxa"/>
        </w:tblCellMar>
        <w:tblLook w:val="00A0"/>
      </w:tblPr>
      <w:tblGrid>
        <w:gridCol w:w="1134"/>
        <w:gridCol w:w="1418"/>
        <w:gridCol w:w="1276"/>
        <w:gridCol w:w="1559"/>
        <w:gridCol w:w="1701"/>
        <w:gridCol w:w="992"/>
      </w:tblGrid>
      <w:tr w:rsidR="00CA37E9" w:rsidRPr="00B57B36" w:rsidTr="00147D12">
        <w:tc>
          <w:tcPr>
            <w:tcW w:w="1134" w:type="dxa"/>
            <w:tcBorders>
              <w:top w:val="single" w:sz="12" w:space="0" w:color="008000"/>
              <w:bottom w:val="single" w:sz="6" w:space="0" w:color="008000"/>
            </w:tcBorders>
            <w:shd w:val="clear" w:color="auto" w:fill="FFFFFF"/>
          </w:tcPr>
          <w:p w:rsidR="00CA37E9" w:rsidRPr="00B57B36" w:rsidRDefault="00CA37E9" w:rsidP="00914940">
            <w:pPr>
              <w:pStyle w:val="CETBodytext"/>
              <w:jc w:val="center"/>
              <w:rPr>
                <w:lang w:val="en-GB"/>
              </w:rPr>
            </w:pPr>
            <w:r>
              <w:rPr>
                <w:lang w:val="en-GB"/>
              </w:rPr>
              <w:t>Sample</w:t>
            </w:r>
          </w:p>
        </w:tc>
        <w:tc>
          <w:tcPr>
            <w:tcW w:w="1418" w:type="dxa"/>
            <w:tcBorders>
              <w:top w:val="single" w:sz="12" w:space="0" w:color="008000"/>
              <w:bottom w:val="single" w:sz="6" w:space="0" w:color="008000"/>
            </w:tcBorders>
            <w:shd w:val="clear" w:color="auto" w:fill="FFFFFF"/>
          </w:tcPr>
          <w:p w:rsidR="00CA37E9" w:rsidRPr="00B57B36" w:rsidRDefault="00CA37E9" w:rsidP="00914940">
            <w:pPr>
              <w:pStyle w:val="CETBodytext"/>
              <w:jc w:val="left"/>
              <w:rPr>
                <w:lang w:val="en-GB"/>
              </w:rPr>
            </w:pPr>
            <w:r>
              <w:rPr>
                <w:lang w:val="en-GB"/>
              </w:rPr>
              <w:t>Total pore volume, cm</w:t>
            </w:r>
            <w:r w:rsidRPr="00914940">
              <w:rPr>
                <w:vertAlign w:val="superscript"/>
                <w:lang w:val="en-GB"/>
              </w:rPr>
              <w:t>3</w:t>
            </w:r>
            <w:r>
              <w:rPr>
                <w:lang w:val="en-GB"/>
              </w:rPr>
              <w:t>/g</w:t>
            </w:r>
          </w:p>
        </w:tc>
        <w:tc>
          <w:tcPr>
            <w:tcW w:w="1276" w:type="dxa"/>
            <w:tcBorders>
              <w:top w:val="single" w:sz="12" w:space="0" w:color="008000"/>
              <w:bottom w:val="single" w:sz="6" w:space="0" w:color="008000"/>
            </w:tcBorders>
            <w:shd w:val="clear" w:color="auto" w:fill="FFFFFF"/>
          </w:tcPr>
          <w:p w:rsidR="00CA37E9" w:rsidRPr="00B57B36" w:rsidRDefault="00CA37E9" w:rsidP="00914940">
            <w:pPr>
              <w:pStyle w:val="CETBodytext"/>
              <w:jc w:val="left"/>
              <w:rPr>
                <w:lang w:val="en-GB"/>
              </w:rPr>
            </w:pPr>
            <w:r>
              <w:rPr>
                <w:lang w:val="en-GB"/>
              </w:rPr>
              <w:t>Surface area, m</w:t>
            </w:r>
            <w:r w:rsidRPr="00914940">
              <w:rPr>
                <w:vertAlign w:val="superscript"/>
                <w:lang w:val="en-GB"/>
              </w:rPr>
              <w:t>2</w:t>
            </w:r>
            <w:r>
              <w:rPr>
                <w:lang w:val="en-GB"/>
              </w:rPr>
              <w:t>/g</w:t>
            </w:r>
          </w:p>
        </w:tc>
        <w:tc>
          <w:tcPr>
            <w:tcW w:w="1559" w:type="dxa"/>
            <w:tcBorders>
              <w:top w:val="single" w:sz="12" w:space="0" w:color="008000"/>
              <w:bottom w:val="single" w:sz="6" w:space="0" w:color="008000"/>
            </w:tcBorders>
            <w:shd w:val="clear" w:color="auto" w:fill="FFFFFF"/>
          </w:tcPr>
          <w:p w:rsidR="00CA37E9" w:rsidRPr="00B57B36" w:rsidRDefault="00CA37E9" w:rsidP="00147D12">
            <w:pPr>
              <w:pStyle w:val="CETBodytext"/>
              <w:ind w:right="-1"/>
              <w:jc w:val="left"/>
              <w:rPr>
                <w:rFonts w:cs="Arial"/>
                <w:szCs w:val="18"/>
                <w:lang w:val="en-GB"/>
              </w:rPr>
            </w:pPr>
            <w:r w:rsidRPr="00997108">
              <w:rPr>
                <w:rFonts w:cs="Arial"/>
                <w:noProof/>
                <w:szCs w:val="18"/>
                <w:lang w:val="en-GB"/>
              </w:rPr>
              <w:t>Surface</w:t>
            </w:r>
            <w:r>
              <w:rPr>
                <w:rFonts w:cs="Arial"/>
                <w:szCs w:val="18"/>
                <w:lang w:val="en-GB"/>
              </w:rPr>
              <w:t xml:space="preserve"> are</w:t>
            </w:r>
            <w:r w:rsidR="00DB09F2">
              <w:rPr>
                <w:rFonts w:cs="Arial"/>
                <w:szCs w:val="18"/>
                <w:lang w:val="en-GB"/>
              </w:rPr>
              <w:t>a</w:t>
            </w:r>
            <w:r>
              <w:rPr>
                <w:rFonts w:cs="Arial"/>
                <w:szCs w:val="18"/>
                <w:lang w:val="en-GB"/>
              </w:rPr>
              <w:t xml:space="preserve"> of micropores, m</w:t>
            </w:r>
            <w:r w:rsidRPr="00914940">
              <w:rPr>
                <w:rFonts w:cs="Arial"/>
                <w:szCs w:val="18"/>
                <w:vertAlign w:val="superscript"/>
                <w:lang w:val="en-GB"/>
              </w:rPr>
              <w:t>2</w:t>
            </w:r>
            <w:r>
              <w:rPr>
                <w:rFonts w:cs="Arial"/>
                <w:szCs w:val="18"/>
                <w:lang w:val="en-GB"/>
              </w:rPr>
              <w:t>/g</w:t>
            </w:r>
          </w:p>
        </w:tc>
        <w:tc>
          <w:tcPr>
            <w:tcW w:w="1701" w:type="dxa"/>
            <w:tcBorders>
              <w:top w:val="single" w:sz="12" w:space="0" w:color="008000"/>
              <w:bottom w:val="single" w:sz="6" w:space="0" w:color="008000"/>
            </w:tcBorders>
            <w:shd w:val="clear" w:color="auto" w:fill="FFFFFF"/>
          </w:tcPr>
          <w:p w:rsidR="00CA37E9" w:rsidRPr="00B57B36" w:rsidRDefault="005E4918" w:rsidP="00147D12">
            <w:pPr>
              <w:pStyle w:val="CETBodytext"/>
              <w:ind w:right="-1"/>
              <w:jc w:val="left"/>
              <w:rPr>
                <w:rFonts w:cs="Arial"/>
                <w:szCs w:val="18"/>
                <w:lang w:val="en-GB"/>
              </w:rPr>
            </w:pPr>
            <w:r>
              <w:rPr>
                <w:rFonts w:cs="Arial"/>
                <w:szCs w:val="18"/>
                <w:lang w:val="en-GB"/>
              </w:rPr>
              <w:t xml:space="preserve">Surface metal </w:t>
            </w:r>
            <w:r w:rsidR="00147D12">
              <w:rPr>
                <w:rFonts w:cs="Arial"/>
                <w:szCs w:val="18"/>
                <w:lang w:val="en-GB"/>
              </w:rPr>
              <w:br/>
            </w:r>
            <w:r>
              <w:rPr>
                <w:rFonts w:cs="Arial"/>
                <w:szCs w:val="18"/>
                <w:lang w:val="en-GB"/>
              </w:rPr>
              <w:t>concentration, at. %</w:t>
            </w:r>
          </w:p>
        </w:tc>
        <w:tc>
          <w:tcPr>
            <w:tcW w:w="992" w:type="dxa"/>
            <w:tcBorders>
              <w:top w:val="single" w:sz="12" w:space="0" w:color="008000"/>
              <w:bottom w:val="single" w:sz="6" w:space="0" w:color="008000"/>
            </w:tcBorders>
            <w:shd w:val="clear" w:color="auto" w:fill="FFFFFF"/>
          </w:tcPr>
          <w:p w:rsidR="00CA37E9" w:rsidRPr="00B57B36" w:rsidRDefault="005E4918" w:rsidP="007B39CB">
            <w:pPr>
              <w:pStyle w:val="CETBodytext"/>
              <w:ind w:right="-1"/>
              <w:rPr>
                <w:rFonts w:cs="Arial"/>
                <w:szCs w:val="18"/>
                <w:lang w:val="en-GB"/>
              </w:rPr>
            </w:pPr>
            <w:r>
              <w:rPr>
                <w:rFonts w:cs="Arial"/>
                <w:szCs w:val="18"/>
                <w:lang w:val="en-GB"/>
              </w:rPr>
              <w:t>Metal state</w:t>
            </w:r>
          </w:p>
        </w:tc>
      </w:tr>
      <w:tr w:rsidR="00CA37E9" w:rsidRPr="00B57B36" w:rsidTr="00147D12">
        <w:tc>
          <w:tcPr>
            <w:tcW w:w="1134" w:type="dxa"/>
            <w:shd w:val="clear" w:color="auto" w:fill="FFFFFF"/>
          </w:tcPr>
          <w:p w:rsidR="00CA37E9" w:rsidRPr="00B57B36" w:rsidRDefault="00CA37E9" w:rsidP="007B39CB">
            <w:pPr>
              <w:pStyle w:val="CETBodytext"/>
              <w:rPr>
                <w:lang w:val="en-GB"/>
              </w:rPr>
            </w:pPr>
            <w:r>
              <w:rPr>
                <w:lang w:val="en-GB"/>
              </w:rPr>
              <w:t>SiO</w:t>
            </w:r>
            <w:r w:rsidRPr="00914940">
              <w:rPr>
                <w:vertAlign w:val="subscript"/>
                <w:lang w:val="en-GB"/>
              </w:rPr>
              <w:t>2</w:t>
            </w:r>
          </w:p>
        </w:tc>
        <w:tc>
          <w:tcPr>
            <w:tcW w:w="1418" w:type="dxa"/>
            <w:shd w:val="clear" w:color="auto" w:fill="FFFFFF"/>
          </w:tcPr>
          <w:p w:rsidR="00CA37E9" w:rsidRPr="00B57B36" w:rsidRDefault="00CA37E9" w:rsidP="007B39CB">
            <w:pPr>
              <w:pStyle w:val="CETBodytext"/>
              <w:rPr>
                <w:lang w:val="en-GB"/>
              </w:rPr>
            </w:pPr>
            <w:r>
              <w:rPr>
                <w:lang w:val="en-GB"/>
              </w:rPr>
              <w:t>0.25</w:t>
            </w:r>
          </w:p>
        </w:tc>
        <w:tc>
          <w:tcPr>
            <w:tcW w:w="1276" w:type="dxa"/>
            <w:shd w:val="clear" w:color="auto" w:fill="FFFFFF"/>
          </w:tcPr>
          <w:p w:rsidR="00CA37E9" w:rsidRPr="00B57B36" w:rsidRDefault="00CA37E9" w:rsidP="007B39CB">
            <w:pPr>
              <w:pStyle w:val="CETBodytext"/>
              <w:rPr>
                <w:lang w:val="en-GB"/>
              </w:rPr>
            </w:pPr>
            <w:r>
              <w:rPr>
                <w:lang w:val="en-GB"/>
              </w:rPr>
              <w:t>391.0</w:t>
            </w:r>
          </w:p>
        </w:tc>
        <w:tc>
          <w:tcPr>
            <w:tcW w:w="1559"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121.0</w:t>
            </w:r>
          </w:p>
        </w:tc>
        <w:tc>
          <w:tcPr>
            <w:tcW w:w="1701" w:type="dxa"/>
            <w:shd w:val="clear" w:color="auto" w:fill="FFFFFF"/>
          </w:tcPr>
          <w:p w:rsidR="00CA37E9" w:rsidRPr="00B57B36" w:rsidRDefault="005E4918" w:rsidP="007B39CB">
            <w:pPr>
              <w:pStyle w:val="CETBodytext"/>
              <w:ind w:right="-1"/>
              <w:rPr>
                <w:rFonts w:cs="Arial"/>
                <w:szCs w:val="18"/>
                <w:lang w:val="en-GB"/>
              </w:rPr>
            </w:pPr>
            <w:r>
              <w:rPr>
                <w:rFonts w:cs="Arial"/>
                <w:szCs w:val="18"/>
                <w:lang w:val="en-GB"/>
              </w:rPr>
              <w:t>-</w:t>
            </w:r>
          </w:p>
        </w:tc>
        <w:tc>
          <w:tcPr>
            <w:tcW w:w="992" w:type="dxa"/>
            <w:shd w:val="clear" w:color="auto" w:fill="FFFFFF"/>
          </w:tcPr>
          <w:p w:rsidR="00CA37E9" w:rsidRPr="00B57B36" w:rsidRDefault="005E4918" w:rsidP="007B39CB">
            <w:pPr>
              <w:pStyle w:val="CETBodytext"/>
              <w:ind w:right="-1"/>
              <w:rPr>
                <w:rFonts w:cs="Arial"/>
                <w:szCs w:val="18"/>
                <w:lang w:val="en-GB"/>
              </w:rPr>
            </w:pPr>
            <w:r>
              <w:rPr>
                <w:rFonts w:cs="Arial"/>
                <w:szCs w:val="18"/>
                <w:lang w:val="en-GB"/>
              </w:rPr>
              <w:t>-</w:t>
            </w:r>
          </w:p>
        </w:tc>
      </w:tr>
      <w:tr w:rsidR="00CA37E9" w:rsidRPr="00B57B36" w:rsidTr="00147D12">
        <w:tc>
          <w:tcPr>
            <w:tcW w:w="1134"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SiO</w:t>
            </w:r>
            <w:r w:rsidRPr="00914940">
              <w:rPr>
                <w:rFonts w:cs="Arial"/>
                <w:szCs w:val="18"/>
                <w:vertAlign w:val="subscript"/>
                <w:lang w:val="en-GB"/>
              </w:rPr>
              <w:t>2</w:t>
            </w:r>
            <w:r>
              <w:rPr>
                <w:rFonts w:cs="Arial"/>
                <w:szCs w:val="18"/>
                <w:lang w:val="en-GB"/>
              </w:rPr>
              <w:t xml:space="preserve"> treated</w:t>
            </w:r>
          </w:p>
        </w:tc>
        <w:tc>
          <w:tcPr>
            <w:tcW w:w="1418"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0.22</w:t>
            </w:r>
          </w:p>
        </w:tc>
        <w:tc>
          <w:tcPr>
            <w:tcW w:w="1276"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128.0</w:t>
            </w:r>
          </w:p>
        </w:tc>
        <w:tc>
          <w:tcPr>
            <w:tcW w:w="1559"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5.5</w:t>
            </w:r>
          </w:p>
        </w:tc>
        <w:tc>
          <w:tcPr>
            <w:tcW w:w="1701" w:type="dxa"/>
            <w:shd w:val="clear" w:color="auto" w:fill="FFFFFF"/>
          </w:tcPr>
          <w:p w:rsidR="00CA37E9" w:rsidRPr="00B57B36" w:rsidRDefault="005E4918" w:rsidP="007B39CB">
            <w:pPr>
              <w:pStyle w:val="CETBodytext"/>
              <w:ind w:right="-1"/>
              <w:rPr>
                <w:rFonts w:cs="Arial"/>
                <w:szCs w:val="18"/>
                <w:lang w:val="en-GB"/>
              </w:rPr>
            </w:pPr>
            <w:r>
              <w:rPr>
                <w:rFonts w:cs="Arial"/>
                <w:szCs w:val="18"/>
                <w:lang w:val="en-GB"/>
              </w:rPr>
              <w:t>-</w:t>
            </w:r>
          </w:p>
        </w:tc>
        <w:tc>
          <w:tcPr>
            <w:tcW w:w="992" w:type="dxa"/>
            <w:shd w:val="clear" w:color="auto" w:fill="FFFFFF"/>
          </w:tcPr>
          <w:p w:rsidR="00CA37E9" w:rsidRPr="00B57B36" w:rsidRDefault="005E4918" w:rsidP="007B39CB">
            <w:pPr>
              <w:pStyle w:val="CETBodytext"/>
              <w:ind w:right="-1"/>
              <w:rPr>
                <w:rFonts w:cs="Arial"/>
                <w:szCs w:val="18"/>
                <w:lang w:val="en-GB"/>
              </w:rPr>
            </w:pPr>
            <w:r>
              <w:rPr>
                <w:rFonts w:cs="Arial"/>
                <w:szCs w:val="18"/>
                <w:lang w:val="en-GB"/>
              </w:rPr>
              <w:t>-</w:t>
            </w:r>
          </w:p>
        </w:tc>
      </w:tr>
      <w:tr w:rsidR="00CA37E9" w:rsidRPr="00B57B36" w:rsidTr="00147D12">
        <w:tc>
          <w:tcPr>
            <w:tcW w:w="1134" w:type="dxa"/>
            <w:shd w:val="clear" w:color="auto" w:fill="FFFFFF"/>
          </w:tcPr>
          <w:p w:rsidR="00CA37E9" w:rsidRDefault="00CA37E9" w:rsidP="007B39CB">
            <w:pPr>
              <w:pStyle w:val="CETBodytext"/>
              <w:ind w:right="-1"/>
              <w:rPr>
                <w:rFonts w:cs="Arial"/>
                <w:szCs w:val="18"/>
                <w:lang w:val="en-GB"/>
              </w:rPr>
            </w:pPr>
            <w:r>
              <w:rPr>
                <w:rFonts w:cs="Arial"/>
                <w:szCs w:val="18"/>
                <w:lang w:val="en-GB"/>
              </w:rPr>
              <w:t>Co/SiO</w:t>
            </w:r>
            <w:r w:rsidRPr="00914940">
              <w:rPr>
                <w:rFonts w:cs="Arial"/>
                <w:szCs w:val="18"/>
                <w:vertAlign w:val="subscript"/>
                <w:lang w:val="en-GB"/>
              </w:rPr>
              <w:t>2</w:t>
            </w:r>
          </w:p>
        </w:tc>
        <w:tc>
          <w:tcPr>
            <w:tcW w:w="1418"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0.22</w:t>
            </w:r>
          </w:p>
        </w:tc>
        <w:tc>
          <w:tcPr>
            <w:tcW w:w="1276"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127.5</w:t>
            </w:r>
          </w:p>
        </w:tc>
        <w:tc>
          <w:tcPr>
            <w:tcW w:w="1559"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5.0</w:t>
            </w:r>
          </w:p>
        </w:tc>
        <w:tc>
          <w:tcPr>
            <w:tcW w:w="1701" w:type="dxa"/>
            <w:shd w:val="clear" w:color="auto" w:fill="FFFFFF"/>
          </w:tcPr>
          <w:p w:rsidR="00CA37E9" w:rsidRPr="00B57B36" w:rsidRDefault="005E4918" w:rsidP="007B39CB">
            <w:pPr>
              <w:pStyle w:val="CETBodytext"/>
              <w:ind w:right="-1"/>
              <w:rPr>
                <w:rFonts w:cs="Arial"/>
                <w:szCs w:val="18"/>
                <w:lang w:val="en-GB"/>
              </w:rPr>
            </w:pPr>
            <w:r>
              <w:rPr>
                <w:rFonts w:cs="Arial"/>
                <w:szCs w:val="18"/>
                <w:lang w:val="en-GB"/>
              </w:rPr>
              <w:t>2.8</w:t>
            </w:r>
          </w:p>
        </w:tc>
        <w:tc>
          <w:tcPr>
            <w:tcW w:w="992" w:type="dxa"/>
            <w:shd w:val="clear" w:color="auto" w:fill="FFFFFF"/>
          </w:tcPr>
          <w:p w:rsidR="00CA37E9" w:rsidRPr="00B57B36" w:rsidRDefault="005E4918" w:rsidP="007B39CB">
            <w:pPr>
              <w:pStyle w:val="CETBodytext"/>
              <w:ind w:right="-1"/>
              <w:rPr>
                <w:rFonts w:cs="Arial"/>
                <w:szCs w:val="18"/>
                <w:lang w:val="en-GB"/>
              </w:rPr>
            </w:pPr>
            <w:r>
              <w:rPr>
                <w:rFonts w:cs="Arial"/>
                <w:szCs w:val="18"/>
                <w:lang w:val="en-GB"/>
              </w:rPr>
              <w:t>Co</w:t>
            </w:r>
            <w:r w:rsidRPr="005E4918">
              <w:rPr>
                <w:rFonts w:cs="Arial"/>
                <w:szCs w:val="18"/>
                <w:vertAlign w:val="superscript"/>
                <w:lang w:val="en-GB"/>
              </w:rPr>
              <w:t>2+</w:t>
            </w:r>
          </w:p>
        </w:tc>
      </w:tr>
      <w:tr w:rsidR="00CA37E9" w:rsidRPr="00B57B36" w:rsidTr="00147D12">
        <w:tc>
          <w:tcPr>
            <w:tcW w:w="1134" w:type="dxa"/>
            <w:shd w:val="clear" w:color="auto" w:fill="FFFFFF"/>
          </w:tcPr>
          <w:p w:rsidR="00CA37E9" w:rsidRDefault="00CA37E9" w:rsidP="007B39CB">
            <w:pPr>
              <w:pStyle w:val="CETBodytext"/>
              <w:ind w:right="-1"/>
              <w:rPr>
                <w:rFonts w:cs="Arial"/>
                <w:szCs w:val="18"/>
                <w:lang w:val="en-GB"/>
              </w:rPr>
            </w:pPr>
            <w:r>
              <w:rPr>
                <w:rFonts w:cs="Arial"/>
                <w:szCs w:val="18"/>
                <w:lang w:val="en-GB"/>
              </w:rPr>
              <w:t>Fe/SiO</w:t>
            </w:r>
            <w:r w:rsidRPr="00914940">
              <w:rPr>
                <w:rFonts w:cs="Arial"/>
                <w:szCs w:val="18"/>
                <w:vertAlign w:val="subscript"/>
                <w:lang w:val="en-GB"/>
              </w:rPr>
              <w:t>2</w:t>
            </w:r>
          </w:p>
        </w:tc>
        <w:tc>
          <w:tcPr>
            <w:tcW w:w="1418"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0.22</w:t>
            </w:r>
          </w:p>
        </w:tc>
        <w:tc>
          <w:tcPr>
            <w:tcW w:w="1276"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127.0</w:t>
            </w:r>
          </w:p>
        </w:tc>
        <w:tc>
          <w:tcPr>
            <w:tcW w:w="1559" w:type="dxa"/>
            <w:shd w:val="clear" w:color="auto" w:fill="FFFFFF"/>
          </w:tcPr>
          <w:p w:rsidR="00CA37E9" w:rsidRPr="00B57B36" w:rsidRDefault="00CA37E9" w:rsidP="007B39CB">
            <w:pPr>
              <w:pStyle w:val="CETBodytext"/>
              <w:ind w:right="-1"/>
              <w:rPr>
                <w:rFonts w:cs="Arial"/>
                <w:szCs w:val="18"/>
                <w:lang w:val="en-GB"/>
              </w:rPr>
            </w:pPr>
            <w:r>
              <w:rPr>
                <w:rFonts w:cs="Arial"/>
                <w:szCs w:val="18"/>
                <w:lang w:val="en-GB"/>
              </w:rPr>
              <w:t>5.0</w:t>
            </w:r>
          </w:p>
        </w:tc>
        <w:tc>
          <w:tcPr>
            <w:tcW w:w="1701" w:type="dxa"/>
            <w:shd w:val="clear" w:color="auto" w:fill="FFFFFF"/>
          </w:tcPr>
          <w:p w:rsidR="00CA37E9" w:rsidRPr="00B57B36" w:rsidRDefault="005E4918" w:rsidP="007B39CB">
            <w:pPr>
              <w:pStyle w:val="CETBodytext"/>
              <w:ind w:right="-1"/>
              <w:rPr>
                <w:rFonts w:cs="Arial"/>
                <w:szCs w:val="18"/>
                <w:lang w:val="en-GB"/>
              </w:rPr>
            </w:pPr>
            <w:r>
              <w:rPr>
                <w:rFonts w:cs="Arial"/>
                <w:szCs w:val="18"/>
                <w:lang w:val="en-GB"/>
              </w:rPr>
              <w:t>2.3</w:t>
            </w:r>
          </w:p>
        </w:tc>
        <w:tc>
          <w:tcPr>
            <w:tcW w:w="992" w:type="dxa"/>
            <w:shd w:val="clear" w:color="auto" w:fill="FFFFFF"/>
          </w:tcPr>
          <w:p w:rsidR="00CA37E9" w:rsidRPr="00B57B36" w:rsidRDefault="00C12007" w:rsidP="007B39CB">
            <w:pPr>
              <w:pStyle w:val="CETBodytext"/>
              <w:ind w:right="-1"/>
              <w:rPr>
                <w:rFonts w:cs="Arial"/>
                <w:szCs w:val="18"/>
                <w:lang w:val="en-GB"/>
              </w:rPr>
            </w:pPr>
            <w:r>
              <w:rPr>
                <w:rFonts w:cs="Arial"/>
                <w:szCs w:val="18"/>
                <w:lang w:val="en-GB"/>
              </w:rPr>
              <w:t>Fe</w:t>
            </w:r>
            <w:r w:rsidRPr="00C12007">
              <w:rPr>
                <w:rFonts w:cs="Arial"/>
                <w:szCs w:val="18"/>
                <w:vertAlign w:val="superscript"/>
                <w:lang w:val="en-GB"/>
              </w:rPr>
              <w:t>2+</w:t>
            </w:r>
          </w:p>
        </w:tc>
      </w:tr>
    </w:tbl>
    <w:p w:rsidR="00451560" w:rsidRDefault="007136F6" w:rsidP="00600535">
      <w:pPr>
        <w:pStyle w:val="CETBodytext"/>
        <w:rPr>
          <w:lang w:val="en-GB"/>
        </w:rPr>
      </w:pPr>
      <w:r w:rsidRPr="00AE3644">
        <w:rPr>
          <w:color w:val="FF0000"/>
          <w:lang w:val="en-GB"/>
        </w:rPr>
        <w:lastRenderedPageBreak/>
        <w:t>TEM images of the initial (a) and treated (b) support</w:t>
      </w:r>
      <w:r w:rsidR="00D85828">
        <w:rPr>
          <w:color w:val="FF0000"/>
          <w:lang w:val="en-GB"/>
        </w:rPr>
        <w:t>, as well as the resulted catalysts (</w:t>
      </w:r>
      <w:r w:rsidR="00D85828" w:rsidRPr="00997108">
        <w:rPr>
          <w:noProof/>
          <w:color w:val="FF0000"/>
          <w:lang w:val="en-GB"/>
        </w:rPr>
        <w:t>c and</w:t>
      </w:r>
      <w:r w:rsidR="00D85828">
        <w:rPr>
          <w:color w:val="FF0000"/>
          <w:lang w:val="en-GB"/>
        </w:rPr>
        <w:t xml:space="preserve"> d),</w:t>
      </w:r>
      <w:r w:rsidRPr="00AE3644">
        <w:rPr>
          <w:color w:val="FF0000"/>
          <w:lang w:val="en-GB"/>
        </w:rPr>
        <w:t xml:space="preserve"> are presented in Figure 2</w:t>
      </w:r>
      <w:r w:rsidR="00DB09F2" w:rsidRPr="00AE3644">
        <w:rPr>
          <w:color w:val="FF0000"/>
          <w:lang w:val="en-GB"/>
        </w:rPr>
        <w:t>.</w:t>
      </w:r>
      <w:r w:rsidR="005E4918" w:rsidRPr="00AE3644">
        <w:rPr>
          <w:color w:val="FF0000"/>
          <w:lang w:val="en-GB"/>
        </w:rPr>
        <w:t xml:space="preserve"> </w:t>
      </w:r>
      <w:r w:rsidRPr="00AE3644">
        <w:rPr>
          <w:color w:val="FF0000"/>
          <w:lang w:val="en-GB"/>
        </w:rPr>
        <w:t xml:space="preserve">While comparing Figures 2a and 2b, it is well seen that the treatment of silica in the subcritical water leads to the changes in the </w:t>
      </w:r>
      <w:r w:rsidR="00CE6B1D">
        <w:rPr>
          <w:color w:val="FF0000"/>
          <w:lang w:val="en-GB"/>
        </w:rPr>
        <w:t>crystal structure</w:t>
      </w:r>
      <w:r w:rsidRPr="00AE3644">
        <w:rPr>
          <w:color w:val="FF0000"/>
          <w:lang w:val="en-GB"/>
        </w:rPr>
        <w:t xml:space="preserve"> of the support.</w:t>
      </w:r>
      <w:r>
        <w:rPr>
          <w:lang w:val="en-GB"/>
        </w:rPr>
        <w:t xml:space="preserve"> </w:t>
      </w:r>
      <w:r w:rsidR="00AE3644" w:rsidRPr="00CE6B1D">
        <w:rPr>
          <w:color w:val="FF0000"/>
          <w:lang w:val="en-GB"/>
        </w:rPr>
        <w:t xml:space="preserve">The analysis of TEM images for the catalyst samples </w:t>
      </w:r>
      <w:r w:rsidR="00CE6B1D" w:rsidRPr="00CE6B1D">
        <w:rPr>
          <w:color w:val="FF0000"/>
          <w:lang w:val="en-GB"/>
        </w:rPr>
        <w:t>allows concluding the formation of a thin layer of the active phase on the surface of the silica support.</w:t>
      </w:r>
      <w:r w:rsidR="00CE6B1D">
        <w:rPr>
          <w:lang w:val="en-GB"/>
        </w:rPr>
        <w:t xml:space="preserve"> </w:t>
      </w:r>
    </w:p>
    <w:p w:rsidR="005E4918" w:rsidRDefault="005E4918" w:rsidP="00600535">
      <w:pPr>
        <w:pStyle w:val="CETBodytext"/>
        <w:rPr>
          <w:lang w:val="en-GB"/>
        </w:rPr>
      </w:pPr>
    </w:p>
    <w:p w:rsidR="002F172A" w:rsidRPr="00543FBC" w:rsidRDefault="005255A5" w:rsidP="002F172A">
      <w:pPr>
        <w:pStyle w:val="CETBodytext"/>
        <w:rPr>
          <w:b/>
          <w:color w:val="FF0000"/>
        </w:rPr>
      </w:pPr>
      <w:r w:rsidRPr="005255A5">
        <w:rPr>
          <w:noProof/>
          <w:lang w:val="ru-RU" w:eastAsia="ru-RU"/>
        </w:rPr>
        <w:drawing>
          <wp:inline distT="0" distB="0" distL="0" distR="0">
            <wp:extent cx="2000819" cy="1064526"/>
            <wp:effectExtent l="19050" t="0" r="0" b="0"/>
            <wp:docPr id="3" name="Рисунок 46" descr="C:\Users\Netty\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Netty\Desktop\Рисунок1.png"/>
                    <pic:cNvPicPr>
                      <a:picLocks noChangeAspect="1" noChangeArrowheads="1"/>
                    </pic:cNvPicPr>
                  </pic:nvPicPr>
                  <pic:blipFill>
                    <a:blip r:embed="rId14" cstate="print"/>
                    <a:srcRect b="50789"/>
                    <a:stretch>
                      <a:fillRect/>
                    </a:stretch>
                  </pic:blipFill>
                  <pic:spPr bwMode="auto">
                    <a:xfrm>
                      <a:off x="0" y="0"/>
                      <a:ext cx="2000819" cy="1064526"/>
                    </a:xfrm>
                    <a:prstGeom prst="rect">
                      <a:avLst/>
                    </a:prstGeom>
                    <a:noFill/>
                    <a:ln w="9525">
                      <a:noFill/>
                      <a:miter lim="800000"/>
                      <a:headEnd/>
                      <a:tailEnd/>
                    </a:ln>
                  </pic:spPr>
                </pic:pic>
              </a:graphicData>
            </a:graphic>
          </wp:inline>
        </w:drawing>
      </w:r>
      <w:r w:rsidR="00543FBC" w:rsidRPr="00543FBC">
        <w:rPr>
          <w:b/>
          <w:noProof/>
          <w:color w:val="FF0000"/>
          <w:lang w:val="ru-RU" w:eastAsia="ru-RU"/>
        </w:rPr>
        <w:drawing>
          <wp:inline distT="0" distB="0" distL="0" distR="0">
            <wp:extent cx="2000818" cy="1105469"/>
            <wp:effectExtent l="19050" t="0" r="0" b="0"/>
            <wp:docPr id="1" name="Рисунок 46" descr="C:\Users\Netty\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Netty\Desktop\Рисунок1.png"/>
                    <pic:cNvPicPr>
                      <a:picLocks noChangeAspect="1" noChangeArrowheads="1"/>
                    </pic:cNvPicPr>
                  </pic:nvPicPr>
                  <pic:blipFill>
                    <a:blip r:embed="rId14" cstate="print"/>
                    <a:srcRect t="48896"/>
                    <a:stretch>
                      <a:fillRect/>
                    </a:stretch>
                  </pic:blipFill>
                  <pic:spPr bwMode="auto">
                    <a:xfrm>
                      <a:off x="0" y="0"/>
                      <a:ext cx="2000818" cy="1105469"/>
                    </a:xfrm>
                    <a:prstGeom prst="rect">
                      <a:avLst/>
                    </a:prstGeom>
                    <a:noFill/>
                    <a:ln w="9525">
                      <a:noFill/>
                      <a:miter lim="800000"/>
                      <a:headEnd/>
                      <a:tailEnd/>
                    </a:ln>
                  </pic:spPr>
                </pic:pic>
              </a:graphicData>
            </a:graphic>
          </wp:inline>
        </w:drawing>
      </w:r>
    </w:p>
    <w:p w:rsidR="005E4918" w:rsidRPr="002F172A" w:rsidRDefault="005E4918" w:rsidP="002F172A">
      <w:pPr>
        <w:pStyle w:val="CETCaption"/>
        <w:rPr>
          <w:color w:val="FF0000"/>
        </w:rPr>
      </w:pPr>
      <w:r w:rsidRPr="002F172A">
        <w:rPr>
          <w:color w:val="FF0000"/>
        </w:rPr>
        <w:t xml:space="preserve">Figure </w:t>
      </w:r>
      <w:r w:rsidR="00147D12" w:rsidRPr="002F172A">
        <w:rPr>
          <w:color w:val="FF0000"/>
        </w:rPr>
        <w:t>2</w:t>
      </w:r>
      <w:r w:rsidRPr="002F172A">
        <w:rPr>
          <w:color w:val="FF0000"/>
        </w:rPr>
        <w:t xml:space="preserve">: TEM images of the catalyst samples: a) </w:t>
      </w:r>
      <w:r w:rsidR="005255A5" w:rsidRPr="002F172A">
        <w:rPr>
          <w:color w:val="FF0000"/>
        </w:rPr>
        <w:t>SiO</w:t>
      </w:r>
      <w:r w:rsidR="005255A5" w:rsidRPr="002F172A">
        <w:rPr>
          <w:color w:val="FF0000"/>
          <w:vertAlign w:val="subscript"/>
        </w:rPr>
        <w:t>2</w:t>
      </w:r>
      <w:r w:rsidR="005255A5" w:rsidRPr="002F172A">
        <w:rPr>
          <w:color w:val="FF0000"/>
        </w:rPr>
        <w:t>, b) SiO</w:t>
      </w:r>
      <w:r w:rsidR="005255A5" w:rsidRPr="002F172A">
        <w:rPr>
          <w:color w:val="FF0000"/>
          <w:vertAlign w:val="subscript"/>
        </w:rPr>
        <w:t>2</w:t>
      </w:r>
      <w:r w:rsidR="005255A5" w:rsidRPr="002F172A">
        <w:rPr>
          <w:color w:val="FF0000"/>
        </w:rPr>
        <w:t xml:space="preserve"> treated, c) </w:t>
      </w:r>
      <w:r w:rsidRPr="002F172A">
        <w:rPr>
          <w:color w:val="FF0000"/>
        </w:rPr>
        <w:t>Co/SiO</w:t>
      </w:r>
      <w:r w:rsidRPr="002F172A">
        <w:rPr>
          <w:color w:val="FF0000"/>
          <w:vertAlign w:val="subscript"/>
        </w:rPr>
        <w:t>2</w:t>
      </w:r>
      <w:r w:rsidRPr="002F172A">
        <w:rPr>
          <w:color w:val="FF0000"/>
        </w:rPr>
        <w:t xml:space="preserve">, </w:t>
      </w:r>
      <w:r w:rsidR="005255A5" w:rsidRPr="002F172A">
        <w:rPr>
          <w:color w:val="FF0000"/>
        </w:rPr>
        <w:t>d</w:t>
      </w:r>
      <w:r w:rsidRPr="002F172A">
        <w:rPr>
          <w:color w:val="FF0000"/>
        </w:rPr>
        <w:t>) Fe/SiO</w:t>
      </w:r>
      <w:r w:rsidRPr="002F172A">
        <w:rPr>
          <w:color w:val="FF0000"/>
          <w:vertAlign w:val="subscript"/>
        </w:rPr>
        <w:t>2</w:t>
      </w:r>
    </w:p>
    <w:p w:rsidR="00AA12CB" w:rsidRPr="00997108" w:rsidRDefault="00D85828" w:rsidP="00600535">
      <w:pPr>
        <w:pStyle w:val="CETBodytext"/>
        <w:rPr>
          <w:color w:val="FF0000"/>
          <w:lang w:val="en-GB"/>
        </w:rPr>
      </w:pPr>
      <w:r w:rsidRPr="00997108">
        <w:rPr>
          <w:color w:val="FF0000"/>
        </w:rPr>
        <w:t xml:space="preserve">In order to estimate the composition of the catalyst </w:t>
      </w:r>
      <w:r w:rsidRPr="00997108">
        <w:rPr>
          <w:noProof/>
          <w:color w:val="FF0000"/>
        </w:rPr>
        <w:t>surface</w:t>
      </w:r>
      <w:r w:rsidRPr="00997108">
        <w:rPr>
          <w:color w:val="FF0000"/>
        </w:rPr>
        <w:t xml:space="preserve"> and active metal state, XPS analysis was performed. </w:t>
      </w:r>
      <w:r w:rsidR="003C1744" w:rsidRPr="00997108">
        <w:rPr>
          <w:color w:val="FF0000"/>
        </w:rPr>
        <w:t>It was found that the surface of the reduced catalysts contains Si, O, C, Co, and Fe atoms. The concentration of the active metal on the catalyst surface was found to be 1.5 and 2.4 at. % for Co/SiO</w:t>
      </w:r>
      <w:r w:rsidR="003C1744" w:rsidRPr="00997108">
        <w:rPr>
          <w:color w:val="FF0000"/>
          <w:vertAlign w:val="subscript"/>
        </w:rPr>
        <w:t>2</w:t>
      </w:r>
      <w:r w:rsidR="003C1744" w:rsidRPr="00997108">
        <w:rPr>
          <w:color w:val="FF0000"/>
        </w:rPr>
        <w:t xml:space="preserve"> and Fe/SiO</w:t>
      </w:r>
      <w:r w:rsidR="003C1744" w:rsidRPr="00997108">
        <w:rPr>
          <w:color w:val="FF0000"/>
          <w:vertAlign w:val="subscript"/>
        </w:rPr>
        <w:t>2</w:t>
      </w:r>
      <w:r w:rsidR="00C225CD" w:rsidRPr="00C225CD">
        <w:rPr>
          <w:color w:val="FF0000"/>
        </w:rPr>
        <w:t>,</w:t>
      </w:r>
      <w:r w:rsidR="003C1744" w:rsidRPr="00997108">
        <w:rPr>
          <w:color w:val="FF0000"/>
        </w:rPr>
        <w:t xml:space="preserve"> respectively. </w:t>
      </w:r>
      <w:r w:rsidR="003C1744" w:rsidRPr="00997108">
        <w:rPr>
          <w:color w:val="FF0000"/>
          <w:lang w:val="en-GB"/>
        </w:rPr>
        <w:t>The surface concentration of the metals in the catalysts indicates the formation of the active phase on the internal surface of the support. Analysis of the high-resolution spectra for Si showed the presence of SiO</w:t>
      </w:r>
      <w:r w:rsidR="003C1744" w:rsidRPr="00997108">
        <w:rPr>
          <w:color w:val="FF0000"/>
          <w:vertAlign w:val="subscript"/>
          <w:lang w:val="en-GB"/>
        </w:rPr>
        <w:t>2</w:t>
      </w:r>
      <w:r w:rsidR="003C1744" w:rsidRPr="00997108">
        <w:rPr>
          <w:color w:val="FF0000"/>
          <w:lang w:val="en-GB"/>
        </w:rPr>
        <w:t xml:space="preserve"> and hydrated SiO</w:t>
      </w:r>
      <w:r w:rsidR="003C1744" w:rsidRPr="00997108">
        <w:rPr>
          <w:color w:val="FF0000"/>
          <w:vertAlign w:val="subscript"/>
          <w:lang w:val="en-GB"/>
        </w:rPr>
        <w:t>2</w:t>
      </w:r>
      <w:r w:rsidR="003C1744" w:rsidRPr="00997108">
        <w:rPr>
          <w:color w:val="FF0000"/>
          <w:lang w:val="en-GB"/>
        </w:rPr>
        <w:t xml:space="preserve"> on the catalyst surface. The appearance of the hydrated species of the support is </w:t>
      </w:r>
      <w:r w:rsidR="003C1744" w:rsidRPr="00997108">
        <w:rPr>
          <w:noProof/>
          <w:color w:val="FF0000"/>
          <w:lang w:val="en-GB"/>
        </w:rPr>
        <w:t>explained</w:t>
      </w:r>
      <w:r w:rsidR="003C1744" w:rsidRPr="00997108">
        <w:rPr>
          <w:color w:val="FF0000"/>
          <w:lang w:val="en-GB"/>
        </w:rPr>
        <w:t xml:space="preserve"> by the binding of water –OH groups with a </w:t>
      </w:r>
      <w:r w:rsidR="003C1744" w:rsidRPr="00997108">
        <w:rPr>
          <w:noProof/>
          <w:color w:val="FF0000"/>
          <w:lang w:val="en-GB"/>
        </w:rPr>
        <w:t>silica</w:t>
      </w:r>
      <w:r w:rsidR="003C1744" w:rsidRPr="00997108">
        <w:rPr>
          <w:color w:val="FF0000"/>
          <w:lang w:val="en-GB"/>
        </w:rPr>
        <w:t xml:space="preserve"> surface. </w:t>
      </w:r>
      <w:r w:rsidRPr="00997108">
        <w:rPr>
          <w:color w:val="FF0000"/>
        </w:rPr>
        <w:t xml:space="preserve">Figure 3 presents </w:t>
      </w:r>
      <w:r w:rsidR="003C1744" w:rsidRPr="00997108">
        <w:rPr>
          <w:color w:val="FF0000"/>
        </w:rPr>
        <w:t>the high-resolution XP spectra of Co 2p and Fe 2p sublevels. The analysis of the spectra showed that the active phase of the catalysts is presented by the mixed Co</w:t>
      </w:r>
      <w:r w:rsidR="003C1744" w:rsidRPr="00997108">
        <w:rPr>
          <w:color w:val="FF0000"/>
          <w:vertAlign w:val="subscript"/>
        </w:rPr>
        <w:t>3</w:t>
      </w:r>
      <w:r w:rsidR="003C1744" w:rsidRPr="00997108">
        <w:rPr>
          <w:color w:val="FF0000"/>
        </w:rPr>
        <w:t>O</w:t>
      </w:r>
      <w:r w:rsidR="003C1744" w:rsidRPr="00997108">
        <w:rPr>
          <w:color w:val="FF0000"/>
          <w:vertAlign w:val="subscript"/>
        </w:rPr>
        <w:t>4</w:t>
      </w:r>
      <w:r w:rsidR="003C1744" w:rsidRPr="00997108">
        <w:rPr>
          <w:color w:val="FF0000"/>
        </w:rPr>
        <w:t xml:space="preserve"> </w:t>
      </w:r>
      <w:r w:rsidR="00997108" w:rsidRPr="00997108">
        <w:rPr>
          <w:color w:val="FF0000"/>
        </w:rPr>
        <w:t xml:space="preserve">(780.7 eV) </w:t>
      </w:r>
      <w:r w:rsidR="003C1744" w:rsidRPr="00997108">
        <w:rPr>
          <w:color w:val="FF0000"/>
        </w:rPr>
        <w:t>and Fe</w:t>
      </w:r>
      <w:r w:rsidR="003C1744" w:rsidRPr="00997108">
        <w:rPr>
          <w:color w:val="FF0000"/>
          <w:vertAlign w:val="subscript"/>
        </w:rPr>
        <w:t>3</w:t>
      </w:r>
      <w:r w:rsidR="003C1744" w:rsidRPr="00997108">
        <w:rPr>
          <w:color w:val="FF0000"/>
        </w:rPr>
        <w:t>O</w:t>
      </w:r>
      <w:r w:rsidR="003C1744" w:rsidRPr="00997108">
        <w:rPr>
          <w:color w:val="FF0000"/>
          <w:vertAlign w:val="subscript"/>
        </w:rPr>
        <w:t>4</w:t>
      </w:r>
      <w:r w:rsidR="003C1744" w:rsidRPr="00997108">
        <w:rPr>
          <w:color w:val="FF0000"/>
        </w:rPr>
        <w:t xml:space="preserve"> </w:t>
      </w:r>
      <w:r w:rsidR="00997108" w:rsidRPr="00997108">
        <w:rPr>
          <w:color w:val="FF0000"/>
        </w:rPr>
        <w:t xml:space="preserve">(710.8 eV) </w:t>
      </w:r>
      <w:r w:rsidR="003C1744" w:rsidRPr="00997108">
        <w:rPr>
          <w:noProof/>
          <w:color w:val="FF0000"/>
        </w:rPr>
        <w:t>oxides.</w:t>
      </w:r>
      <w:r w:rsidRPr="00997108">
        <w:rPr>
          <w:color w:val="FF0000"/>
        </w:rPr>
        <w:t xml:space="preserve"> </w:t>
      </w:r>
      <w:r w:rsidR="003C1744" w:rsidRPr="00997108">
        <w:rPr>
          <w:color w:val="FF0000"/>
        </w:rPr>
        <w:t>T</w:t>
      </w:r>
      <w:r w:rsidR="003C1744" w:rsidRPr="00997108">
        <w:rPr>
          <w:color w:val="FF0000"/>
          <w:lang w:val="en-GB"/>
        </w:rPr>
        <w:t xml:space="preserve">he shift of the high-resolution spectra to the higher binding energies </w:t>
      </w:r>
      <w:r w:rsidR="00997108" w:rsidRPr="00997108">
        <w:rPr>
          <w:color w:val="FF0000"/>
          <w:lang w:val="en-GB"/>
        </w:rPr>
        <w:t>in comparison with a bulk material indicates t</w:t>
      </w:r>
      <w:r w:rsidR="00AA12CB" w:rsidRPr="00997108">
        <w:rPr>
          <w:color w:val="FF0000"/>
          <w:lang w:val="en-GB"/>
        </w:rPr>
        <w:t xml:space="preserve">he formation of a </w:t>
      </w:r>
      <w:r w:rsidR="00AA12CB" w:rsidRPr="00997108">
        <w:rPr>
          <w:noProof/>
          <w:color w:val="FF0000"/>
          <w:lang w:val="en-GB"/>
        </w:rPr>
        <w:t>thin</w:t>
      </w:r>
      <w:r w:rsidR="00AA12CB" w:rsidRPr="00997108">
        <w:rPr>
          <w:color w:val="FF0000"/>
          <w:lang w:val="en-GB"/>
        </w:rPr>
        <w:t xml:space="preserve"> layer of the active phase. </w:t>
      </w:r>
    </w:p>
    <w:p w:rsidR="008B63CA" w:rsidRDefault="008B63CA" w:rsidP="00600535">
      <w:pPr>
        <w:pStyle w:val="CETBodytext"/>
        <w:rPr>
          <w:lang w:val="en-GB"/>
        </w:rPr>
      </w:pPr>
    </w:p>
    <w:p w:rsidR="00451560" w:rsidRPr="00543FBC" w:rsidRDefault="00CD5C61" w:rsidP="00600535">
      <w:pPr>
        <w:pStyle w:val="CETBodytext"/>
        <w:rPr>
          <w:lang w:val="en-GB"/>
        </w:rPr>
      </w:pPr>
      <w:r w:rsidRPr="00CD5C61">
        <w:rPr>
          <w:lang w:val="en-GB"/>
        </w:rPr>
      </w:r>
      <w:r>
        <w:rPr>
          <w:lang w:val="en-GB"/>
        </w:rPr>
        <w:pict>
          <v:group id="_x0000_s1532" editas="canvas" style="width:203.6pt;height:153pt;mso-position-horizontal-relative:char;mso-position-vertical-relative:line" coordorigin="6218,9040" coordsize="4072,3060">
            <o:lock v:ext="edit" aspectratio="t"/>
            <v:shape id="_x0000_s1533" type="#_x0000_t75" style="position:absolute;left:6218;top:9040;width:4072;height:3060" o:preferrelative="f">
              <v:fill o:detectmouseclick="t"/>
              <v:path o:extrusionok="t" o:connecttype="none"/>
              <o:lock v:ext="edit" text="t"/>
            </v:shape>
            <v:rect id="_x0000_s1534" style="position:absolute;left:7042;top:9060;width:81;height:202;mso-wrap-style:none" filled="f" stroked="f">
              <v:textbox style="mso-next-textbox:#_x0000_s1534;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2</w:t>
                    </w:r>
                  </w:p>
                </w:txbxContent>
              </v:textbox>
            </v:rect>
            <v:group id="_x0000_s1535" style="position:absolute;left:6327;top:9144;width:3859;height:2829" coordorigin="6327,9144" coordsize="3859,2829">
              <v:rect id="_x0000_s1536" style="position:absolute;left:6439;top:10323;width:285;height:510;rotation:90;mso-wrap-style:none" filled="f" stroked="f">
                <v:textbox style="layout-flow:vertical;mso-layout-flow-alt:bottom-to-top;mso-next-textbox:#_x0000_s1536"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CPS</w:t>
                      </w:r>
                    </w:p>
                  </w:txbxContent>
                </v:textbox>
              </v:rect>
              <v:shape id="_x0000_s1537" style="position:absolute;left:6816;top:9607;width:3334;height:1906;flip:y" coordsize="520,297" path="m,287l1,271r1,5l2,285r1,8l3,284r1,-2l5,290r,-11l6,268r,12l7,291r,-17l8,284r1,2l9,268r1,8l10,285r1,-11l12,291r,-13l13,270r,-8l14,297r,-34l15,290r1,-10l16,278r1,-11l17,275r1,-12l19,273r1,6l20,292r1,-21l21,284r1,-9l23,275r,-13l24,276r,2l25,276r1,6l26,269r1,l27,278r1,1l28,263r1,6l30,286r,-12l31,268r,-2l32,267r1,12l33,256r1,21l34,264r1,-2l35,258r1,27l37,270r,9l38,263r,12l39,269r1,-14l40,256r1,-1l41,252r1,21l42,263r1,2l44,271r,2l45,257r,7l46,268r1,-3l47,245r1,28l48,274r1,-13l49,271r1,-4l51,251r,17l52,257r,6l53,282r1,-26l54,253r1,l55,249r1,1l56,278r1,-5l58,267r,-17l59,285r,-17l60,254r,-7l61,268r1,-9l62,266r1,-18l63,251r1,15l65,266r,-5l66,252r,5l67,256r,6l68,257r1,-3l69,245r1,10l70,264r1,-21l72,272r,-18l73,261r,4l74,270r,-12l75,252r1,l76,248r1,7l77,249r1,2l79,254r,1l80,227r,5l81,260r,-14l82,242r1,4l83,244r1,33l84,255r1,-9l86,263r,-10l87,251r,15l88,252r,-23l89,244r1,20l90,241r1,27l91,235r1,10l93,256r,-2l94,252r,6l95,261r,-14l96,247r1,12l97,236r1,6l98,237r1,3l100,255r,11l101,251r,3l102,240r,8l103,254r1,7l104,246r1,8l105,248r1,-3l107,242r,25l108,256r,3l109,257r,-13l110,260r1,-13l111,234r1,22l112,251r1,11l114,268r,-9l115,246r,15l116,242r,-2l117,253r1,l118,254r1,23l119,254r1,11l120,250r1,-18l122,267r,-6l123,263r,-7l124,271r1,-18l125,252r1,-1l126,253r1,26l127,256r1,l129,265r,-7l130,248r,15l131,271r1,-4l132,260r1,-2l133,252r1,4l134,264r1,6l136,271r,-4l137,273r,-21l138,265r1,22l139,256r1,-3l140,256r1,17l141,276r1,-12l143,253r,29l144,248r,24l145,262r1,22l146,283r1,-21l147,269r1,4l148,258r1,2l150,272r,-9l151,275r,-1l152,264r1,-2l154,262r,11l155,277r,-13l156,261r1,-16l157,261r1,-10l158,250r1,14l160,257r,6l161,269r,-11l162,262r,-2l163,253r1,3l164,257r1,-1l165,246r1,8l167,265r1,-10l168,243r1,15l169,244r1,6l171,250r,-10l172,266r,-25l173,231r,6l174,241r1,-5l175,243r1,-2l176,245r1,1l178,250r,3l179,252r,4l180,234r,17l181,240r1,-8l182,230r1,11l183,235r1,l185,232r,10l186,240r,4l187,236r1,8l189,241r,-9l190,238r,5l191,266r1,-12l192,241r1,-2l193,253r1,-14l194,237r1,16l196,253r,3l197,249r,2l198,229r1,10l200,256r,-12l201,252r,-7l202,259r1,-12l203,250r1,1l204,270r1,-13l206,249r,10l207,260r,-6l208,275r,-3l209,273r1,-8l210,269r1,-7l211,268r1,1l213,265r,29l214,278r,1l215,275r,1l216,269r1,23l217,261r1,17l218,272r1,-10l220,272r,-14l221,266r,5l222,269r,8l223,271r1,-1l224,267r1,19l225,264r1,-5l227,256r,12l228,255r,9l229,269r,-8l230,266r1,-24l231,264r1,-15l232,260r1,-13l233,248r1,-7l235,254r,-19l236,232r,24l237,232r1,5l238,236r1,5l239,233r1,l240,227r1,-3l242,224r,18l243,216r,12l244,219r1,1l245,215r1,10l246,217r1,1l247,208r1,1l249,203r,8l250,210r,-21l251,204r1,l253,210r,-3l254,198r,-5l255,188r1,4l256,190r1,2l258,188r1,12l259,191r1,-22l260,188r1,10l261,193r1,-12l263,180r,-16l264,174r,1l265,161r1,16l266,169r1,24l267,177r1,-10l268,174r1,9l270,172r,5l271,175r,-5l272,169r1,11l273,168r1,2l274,173r1,9l275,179r1,1l277,168r,18l278,168r,25l279,179r1,-2l280,155r1,24l281,177r1,-1l282,169r1,8l284,166r,24l285,165r,8l286,182r1,5l287,169r1,1l289,170r,1l290,171r1,1l292,172r,1l293,173r1,1l295,174r1,1l297,175r1,1l299,176r,1l300,177r1,1l302,178r1,l303,179r1,l305,179r1,1l307,180r1,1l309,181r1,l310,182r1,l312,182r1,l313,183r1,l315,183r1,1l317,184r1,l319,184r,1l320,185r1,l322,185r1,1l324,186r1,l326,187r1,l328,187r1,l330,187r,1l331,188r1,l333,188r1,l335,188r1,l337,189r1,l339,189r1,l341,189r1,l343,189r1,l345,189r,1l346,190r1,l348,190r1,l350,190r1,l352,190r1,l354,191r1,l356,191r1,l358,192r1,l360,192r,1l361,193r1,l362,194r1,l364,195r1,l366,196r1,1l368,198r1,l369,199r1,l370,200r1,1l372,201r,1l373,203r1,1l374,205r1,l376,206r,1l377,208r,1l378,210r1,l379,211r1,1l380,213r1,1l381,215r1,2l383,218r,1l384,220r,1l385,222r1,1l386,224r1,1l387,226r1,2l388,229r1,1l390,231r,2l391,234r,1l392,237r1,1l393,239r1,1l394,242r1,1l395,244r1,1l397,246r,2l398,249r,1l399,251r1,1l400,253r1,1l401,255r1,l402,256r1,1l404,257r,1l405,258r1,l407,258r1,l409,257r,-1l410,255r1,-1l411,253r1,-1l412,250r1,-1l413,247r1,-2l415,243r,-3l416,238r,-3l417,232r1,-3l418,225r1,-3l419,219r1,-4l420,211r1,-4l422,203r,-4l423,195r,-4l424,187r1,-5l425,178r1,-5l426,169r1,-5l427,160r1,-5l429,151r,-5l430,142r,-5l431,133r1,-4l432,124r1,-4l433,116r1,-4l434,108r1,-4l436,101r,-4l437,93r,-3l438,86r1,-3l439,80r1,-3l440,74r1,-3l441,68r1,-3l443,63r,-3l444,58r,-2l445,54r1,-3l446,50r1,-2l447,46r1,-2l448,42r1,-1l450,39r,-1l451,37r,-2l452,34r1,-1l453,32r1,-1l454,30r1,-1l456,28r1,-1l458,26r,-1l459,25r1,-1l461,23r1,-1l463,22r1,-1l465,21r1,-1l467,20r1,l468,19r1,l470,19r1,l472,18r1,l474,18r1,l476,18r1,l478,17r1,l480,17r1,l482,17r1,l484,17r1,l486,17r1,l488,17r1,l489,16r1,l491,16r1,l493,16r1,l495,16r1,l497,16r1,l499,16r1,l500,12r1,l501,19r1,-2l503,1r,15l504,3r,10l505,4r1,9l506,3r1,3l507,13r1,-3l508,21r1,-11l510,4r,24l511,4r,17l512,5r1,8l513,18,514,2r,13l515,12r,-4l516,1r1,5l517,11r1,3l519,r1,1e" filled="f" strokecolor="#804000" strokeweight="42e-5mm">
                <v:path arrowok="t"/>
              </v:shape>
              <v:shape id="_x0000_s1538" style="position:absolute;left:6816;top:9607;width:3334;height:1906;flip:y" coordsize="520,297" path="m,287l1,271r1,5l2,285r1,8l3,284r1,-2l5,290r,-11l6,268r,12l7,291r,-17l8,284r1,2l9,268r1,8l10,285r1,-11l12,291r,-13l13,270r,-8l14,297r,-34l15,290r1,-10l16,278r1,-11l17,275r1,-12l19,273r1,6l20,292r1,-21l21,284r1,-9l23,275r,-13l24,276r,2l25,276r1,6l26,269r1,l27,278r1,1l28,263r1,6l30,286r,-12l31,268r,-2l32,267r1,12l33,256r1,21l34,264r1,-2l35,258r1,27l37,270r,9l38,263r,12l39,269r1,-14l40,256r1,-1l41,252r1,21l42,263r1,2l44,271r,2l45,257r,7l46,268r1,-3l47,245r1,28l48,274r1,-13l49,271r1,-4l51,251r,17l52,257r,6l53,282r1,-26l54,253r1,l55,249r1,1l56,278r1,-5l58,267r,-17l59,285r,-17l60,254r,-7l61,268r1,-9l62,266r1,-18l63,251r1,15l65,266r,-5l66,252r,5l67,256r,6l68,257r1,-3l69,245r1,10l70,264r1,-21l72,272r,-18l73,261r,4l74,270r,-12l75,252r1,l76,248r1,7l77,249r1,2l79,254r,1l80,227r,5l81,260r,-14l82,242r1,4l83,244r1,33l84,255r1,-9l86,263r,-10l87,251r,15l88,252r,-23l89,244r1,20l90,241r1,27l91,235r1,10l93,256r,-2l94,252r,6l95,261r,-14l96,247r1,12l97,236r1,6l98,237r1,3l100,255r,11l101,251r,3l102,240r,8l103,254r1,7l104,246r1,8l105,248r1,-3l107,242r,25l108,256r,3l109,257r,-13l110,260r1,-13l111,234r1,22l112,251r1,11l114,268r,-9l115,246r,15l116,242r,-2l117,253r1,l118,254r1,23l119,254r1,11l120,250r1,-18l122,267r,-6l123,263r,-7l124,271r1,-18l125,252r1,-1l126,253r1,26l127,256r1,l129,265r,-7l130,248r,15l131,271r1,-4l132,260r1,-2l133,252r1,4l134,264r1,6l136,271r,-4l137,273r,-21l138,265r1,22l139,256r1,-3l140,256r1,17l141,276r1,-12l143,253r,29l144,248r,24l145,262r1,22l146,283r1,-21l147,269r1,4l148,258r1,2l150,272r,-9l151,275r,-1l152,264r1,-2l154,262r,11l155,277r,-13l156,261r1,-16l157,261r1,-10l158,250r1,14l160,257r,6l161,269r,-11l162,262r,-2l163,253r1,3l164,257r1,-1l165,246r1,8l167,265r1,-10l168,243r1,15l169,244r1,6l171,250r,-10l172,266r,-25l173,231r,6l174,241r1,-5l175,243r1,-2l176,245r1,1l178,250r,3l179,252r,4l180,234r,17l181,240r1,-8l182,230r1,11l183,235r1,l185,232r,10l186,240r,4l187,236r1,8l189,241r,-9l190,238r,5l191,266r1,-12l192,241r1,-3l193,253r1,-14l194,237r1,16l196,253r,3l197,249r,2l198,229r1,10l200,256r,-12l201,252r,-7l202,259r1,-13l203,250r1,1l204,270r1,-13l206,249r,10l207,260r,-6l208,275r,-3l209,273r1,-8l210,269r1,-8l211,268r1,1l213,265r,29l214,278r1,-3l215,276r1,-7l217,292r,-31l218,278r,-6l219,262r1,9l220,258r1,8l221,271r1,-2l222,277r1,-6l224,270r,-3l225,286r,-23l226,259r1,-3l227,268r1,-13l228,264r1,4l229,261r1,4l231,242r,21l232,248r,12l233,246r,1l234,240r1,14l235,234r1,-2l236,255r1,-24l238,236r,-1l239,240r,-7l240,232r,-6l241,223r1,l242,241r1,-26l243,227r1,-9l245,219r,-5l246,224r,-9l247,216r,-9l248,208r1,-7l249,209r1,l250,187r1,16l252,202r1,6l253,205r1,-10l254,190r1,-4l256,189r,-2l257,189r1,-5l259,197r,-9l260,165r,19l261,194r,-5l262,177r1,-2l263,159r1,10l264,170r1,-14l266,172r,-9l267,187r,-16l268,161r,6l269,176r1,-11l270,170r1,-2l271,162r1,-1l273,171r,-12l274,161r,3l275,172r,-3l276,170r1,-13l277,175r1,-19l278,181r1,-13l280,165r,-23l281,166r,-2l282,162r,-7l283,163r1,-11l284,174r1,-25l285,157r1,8l287,170r,-18l288,152r1,l290,152r1,l292,152r1,-1l294,151r1,l296,151r1,l298,151r1,-1l300,150r1,l302,150r1,l304,149r1,l306,149r1,l307,148r1,l309,148r1,l311,148r1,-1l313,147r1,l315,146r1,l317,146r1,-1l319,145r1,l320,144r1,l322,144r1,-1l324,143r1,l326,142r1,l328,141r1,l330,140r1,l332,139r1,l334,138r1,l335,137r1,l337,137r,-1l338,136r1,-1l340,135r1,-1l342,134r,-1l343,133r1,l344,132r1,l346,131r1,l348,130r1,l349,129r1,l351,129r,-1l352,128r1,-1l354,127r1,-1l356,125r1,l358,124r1,l359,123r1,l361,122r1,l363,122r,-1l364,121r1,l366,120r1,l368,119r1,l370,119r1,l372,119r1,l373,118r1,l375,118r1,l377,119r1,l379,119r1,1l381,121r1,l383,122r1,1l384,124r1,1l386,125r,1l387,127r,1l388,129r,1l389,131r1,2l390,134r1,1l391,137r1,1l393,140r,2l394,143r,2l395,147r,1l396,150r1,2l397,154r1,2l398,158r1,2l400,162r,2l401,166r,1l402,169r,2l403,173r1,2l404,177r1,1l405,180r1,1l406,183r1,1l408,185r,1l409,187r,1l410,189r1,l412,190r1,-1l414,189r1,-1l415,187r1,-1l416,185r1,-2l418,181r,-1l419,178r,-2l420,173r,-2l421,168r1,-2l422,163r1,-3l423,157r1,-3l425,151r,-4l426,144r,-3l427,137r,-3l428,130r1,-3l429,123r1,-3l430,116r1,-3l432,109r,-3l433,102r,-3l434,96r,-3l435,89r1,-3l436,83r1,-3l437,77r1,-3l439,72r,-3l440,66r,-2l441,61r,-2l442,57r1,-2l443,53r1,-2l444,49r1,-2l446,45r,-1l447,42r,-1l448,39r,-1l449,36r1,-1l450,34r1,-1l451,32r1,-1l453,30r,-1l454,28r1,-1l455,26r1,l457,25r1,-1l459,23r1,l460,22r1,l462,21r1,l464,20r1,l466,19r1,l468,19r1,l469,18r1,l471,18r1,l473,18r1,l475,17r1,l477,17r1,l479,17r1,l481,17r1,l483,17r1,l485,17r1,l487,17r1,-1l489,16r1,l491,16r1,l493,16r1,l495,16r1,l497,16r1,l499,16r1,l500,12r1,l501,19r1,-2l503,1r,15l504,3r,10l505,4r1,9l506,3r1,3l507,13r1,-3l508,21r1,-11l510,4r,24l511,4r,17l512,5r1,8l513,18,514,2r,13l515,12r,-4l516,1r1,5l517,11r1,3l519,r1,1e" filled="f" strokecolor="#c800c8" strokeweight="42e-5mm">
                <v:path arrowok="t"/>
              </v:shape>
              <v:shape id="_x0000_s1539" style="position:absolute;left:6816;top:9607;width:3334;height:1906;flip:y" coordsize="520,297" path="m,287l1,271r1,5l2,285r1,8l3,284r1,-2l5,290r,-11l6,268r,12l7,291r,-17l8,284r1,2l9,268r1,8l10,285r1,-11l12,291r,-13l13,270r,-8l14,297r,-34l15,290r1,-10l16,278r1,-11l17,275r1,-12l19,273r1,6l20,292r1,-21l21,284r1,-9l23,275r,-13l24,276r,2l25,276r1,6l26,269r1,l27,278r1,1l28,263r1,6l30,286r,-12l31,268r,-2l32,267r1,12l33,256r1,21l34,264r1,-2l35,258r1,27l37,270r,9l38,263r,12l39,269r1,-14l40,256r1,-1l41,252r1,21l42,263r1,2l44,271r,2l45,257r,7l46,268r1,-3l47,245r1,28l48,274r1,-13l49,271r1,-4l51,251r,17l52,257r,6l53,282r1,-26l54,253r1,l55,249r1,1l56,278r1,-5l58,267r,-17l59,285r,-17l60,254r,-7l61,268r1,-9l62,266r1,-18l63,251r1,15l65,266r,-5l66,252r,5l67,256r,6l68,257r1,-3l69,245r1,10l70,264r1,-21l72,272r,-18l73,261r,4l74,270r,-12l75,252r1,l76,248r1,7l77,249r1,2l79,254r,1l80,227r,5l81,260r,-14l82,242r1,4l83,244r1,33l84,255r1,-9l86,263r,-10l87,251r,15l88,252r,-23l89,244r1,20l90,241r1,27l91,235r1,10l93,256r,-2l94,252r,6l95,261r,-14l96,247r1,12l97,236r1,6l98,237r1,3l100,255r,11l101,251r,3l102,240r,8l103,254r1,7l104,246r1,8l105,248r1,-3l107,242r,25l108,256r,3l109,257r,-13l110,260r1,-13l111,234r1,22l112,251r1,11l114,268r,-9l115,246r,15l116,242r,-2l117,253r1,l118,254r1,23l119,254r1,11l120,250r1,-18l122,267r,-6l123,263r,-7l124,271r1,-18l125,252r1,-1l126,253r1,26l127,256r1,l129,265r,-7l130,248r,15l131,271r1,-4l132,260r1,-2l133,252r1,4l134,264r1,6l136,271r,-4l137,273r,-21l138,265r1,22l139,256r1,-3l140,256r1,17l141,276r1,-12l143,253r,29l144,248r,24l145,262r1,22l146,283r1,-21l147,269r1,4l148,258r1,2l150,272r,-9l151,275r,-1l152,264r1,-2l154,262r,11l155,277r,-13l156,261r1,-16l157,261r1,-10l158,250r1,14l160,257r,6l161,269r,-11l162,262r,-2l163,253r1,3l164,257r1,-1l165,246r1,8l167,265r1,-10l168,243r1,15l169,244r1,6l171,250r,-10l172,266r,-25l173,231r,6l174,241r1,-5l175,243r1,-2l176,245r1,1l178,250r,3l179,252r,4l180,234r,17l181,240r1,-8l182,230r1,11l183,235r1,l185,232r,10l186,240r,4l187,236r1,8l189,241r,-9l190,238r,5l191,266r1,-12l192,241r1,-3l193,253r1,-14l194,237r1,16l196,253r,3l197,249r,2l198,229r1,10l200,256r,-12l201,252r,-7l202,259r1,-13l203,250r1,1l204,270r1,-13l206,249r,10l207,260r,-6l208,275r,-3l209,273r1,-8l210,269r1,-8l211,268r1,1l213,265r,29l214,278r1,-3l215,276r1,-7l217,292r,-31l218,278r,-6l219,262r1,9l220,258r1,8l221,271r1,-2l222,277r1,-6l224,270r,-3l225,286r,-23l226,259r1,-3l227,268r1,-13l228,264r1,4l229,261r1,4l231,242r,21l232,248r,12l233,246r,1l234,240r1,14l235,234r1,-2l236,255r1,-24l238,236r,-1l239,240r,-7l240,232r,-6l241,223r1,l242,241r1,-26l243,227r1,-9l245,219r,-5l246,224r,-9l247,216r,-9l248,208r1,-7l249,209r1,l250,187r1,16l252,202r1,6l253,205r1,-10l254,190r1,-4l256,189r,-2l257,189r1,-5l259,197r,-9l260,165r,19l261,194r,-5l262,177r1,-2l263,159r1,10l264,170r1,-14l266,172r,-9l267,187r,-16l268,161r,6l269,176r1,-11l270,170r1,-2l271,162r1,-1l273,171r,-12l274,161r,3l275,172r,-3l276,170r1,-13l277,175r1,-19l278,181r1,-13l280,165r,-23l281,166r,-2l282,162r,-7l283,163r1,-11l284,174r1,-25l285,157r1,8l287,170r,-18l288,152r1,l290,152r1,l292,152r1,-1l294,151r1,l296,151r1,l298,151r1,-1l300,150r1,l302,150r1,l304,149r1,l306,149r1,l308,148r1,l310,148r1,l312,147r1,l314,147r1,l316,146r1,l318,145r1,l320,145r1,-1l322,144r1,l324,144r,-1l325,143r1,l327,142r1,l329,142r1,-1l331,141r1,l333,140r1,l335,139r1,l337,139r1,l338,138r1,l340,138r1,l342,138r,-1l343,137r1,l345,137r1,l347,137r1,l349,137r1,l351,137r1,1l353,138r1,l355,138r,1l356,139r1,l358,140r1,l359,141r1,l360,142r1,l362,142r,1l363,144r1,1l365,145r,1l366,146r,1l367,148r1,1l369,150r1,1l370,152r1,1l372,153r,1l373,155r,1l374,156r,1l375,158r1,l376,159r1,1l378,161r1,l379,162r1,1l381,164r1,1l383,165r1,1l385,166r1,l387,166r1,l389,166r1,l390,165r1,l391,164r1,l393,163r1,-1l394,161r1,-1l395,159r1,-1l397,157r,-1l398,154r,-1l399,152r1,-2l400,149r1,-2l401,145r1,-1l402,142r1,-2l404,138r,-2l405,134r,-2l406,130r,-2l407,126r1,-2l408,122r1,-3l409,117r1,-2l411,113r,-3l412,108r,-2l413,104r,-2l414,99r1,-2l415,95r1,-2l416,90r1,-2l418,86r,-2l419,82r,-2l420,78r,-2l421,74r1,-2l422,70r1,-2l423,66r1,-1l425,63r,-2l426,59r,-1l427,56r,-1l428,53r1,-1l429,50r1,-1l430,48r1,-2l432,45r,-1l433,43r,-1l434,41r,-1l435,39r1,-1l436,37r1,-1l437,35r1,-1l439,33r,-1l440,32r,-1l441,30r1,-1l443,28r1,-1l445,26r1,l446,25r1,l447,24r1,l448,23r1,l450,23r,-1l451,22r1,l453,21r1,l455,20r1,l457,20r1,l459,19r1,l461,19r1,l463,19r1,l464,18r1,l466,18r1,l468,18r1,l470,18r1,l472,17r1,l474,17r1,l476,17r1,l478,17r1,l480,17r1,l482,17r1,l484,17r1,l486,17r1,l488,16r1,l490,16r1,l492,16r1,l494,16r1,l496,16r1,l498,16r1,l500,16r,-4l501,12r,7l502,17,503,1r,15l504,3r,10l505,4r1,9l506,3r1,3l507,13r1,-3l508,21r1,-11l510,4r,24l511,4r,17l512,5r1,8l513,18,514,2r,13l515,12r,-4l516,1r1,5l517,11r1,3l519,r1,1e" filled="f" strokecolor="#00c8c8" strokeweight="42e-5mm">
                <v:path arrowok="t"/>
              </v:shape>
              <v:shape id="_x0000_s1540" style="position:absolute;left:6816;top:9607;width:3334;height:1906;flip:y" coordsize="520,297" path="m,287l1,271r1,5l2,285r1,8l3,284r1,-2l5,290r,-11l6,268r,12l7,291r,-17l8,284r1,2l9,268r1,8l10,285r1,-11l12,291r,-13l13,270r,-8l14,297r,-34l15,290r1,-10l16,278r1,-11l17,275r1,-12l19,273r1,6l20,292r1,-21l21,284r1,-9l23,275r,-13l24,276r,2l25,276r1,6l26,269r1,l27,278r1,1l28,263r1,6l30,286r,-12l31,268r,-2l32,267r1,12l33,256r1,21l34,264r1,-2l35,258r1,27l37,270r,9l38,263r,12l39,269r1,-14l40,256r1,-1l41,252r1,21l42,263r1,2l44,271r,2l45,257r,7l46,268r1,-3l47,245r1,28l48,274r1,-13l49,271r1,-4l51,251r,17l52,257r,6l53,282r1,-26l54,253r1,l55,249r1,1l56,278r1,-5l58,267r,-17l59,285r,-17l60,254r,-7l61,268r1,-9l62,266r1,-18l63,251r1,15l65,266r,-5l66,252r,5l67,256r,6l68,257r1,-3l69,245r1,10l70,264r1,-21l72,272r,-18l73,261r,4l74,270r,-12l75,252r1,l76,248r1,7l77,249r1,2l79,254r,1l80,227r,5l81,260r,-14l82,242r1,4l83,244r1,33l84,255r1,-9l86,263r,-10l87,251r,15l88,252r,-23l89,244r1,20l90,241r1,27l91,235r1,10l93,256r,-2l94,252r,6l95,261r,-14l96,247r1,12l97,236r1,6l98,237r1,3l100,255r,11l101,251r,3l102,240r,8l103,254r1,7l104,246r1,8l105,248r1,-3l107,242r,25l108,256r,3l109,257r,-13l110,260r1,-13l111,234r1,22l112,251r1,11l114,268r,-9l115,246r,15l116,242r,-2l117,253r1,l118,254r1,23l119,254r1,11l120,250r1,-18l122,267r,-6l123,263r,-7l124,271r1,-18l125,252r1,-1l126,253r1,26l127,256r1,l129,265r,-7l130,248r,15l131,271r1,-4l132,260r1,-2l133,252r1,4l134,264r1,6l136,271r,-4l137,273r,-21l138,265r1,22l139,256r1,-3l140,256r1,17l141,276r1,-12l143,253r,29l144,248r,24l145,262r1,22l146,283r1,-21l147,269r1,4l148,258r1,2l150,272r,-9l151,275r,-1l152,264r1,-2l154,262r,11l155,277r,-13l156,261r1,-16l157,261r1,-10l158,250r1,14l160,257r,6l161,269r,-11l162,262r,-2l163,253r1,3l164,257r1,-1l165,246r1,8l167,265r1,-10l168,243r1,15l169,244r1,6l171,250r,-10l172,266r,-25l173,231r,6l174,241r1,-5l175,243r1,-2l176,245r1,1l178,250r,3l179,252r,4l180,234r,17l181,240r1,-8l182,230r1,11l183,235r1,l185,232r,10l186,240r,4l187,236r1,8l189,241r,-9l190,238r,5l191,266r1,-12l192,241r1,-2l193,253r1,-14l194,237r1,16l196,253r,3l197,249r,2l198,229r1,10l200,256r,-12l201,252r,-7l202,259r1,-12l203,250r1,1l204,270r1,-13l206,249r,10l207,260r,-6l208,275r,-3l209,273r1,-8l210,269r1,-7l211,268r1,1l213,265r,29l214,278r,1l215,275r,1l216,269r1,23l217,261r1,17l218,272r1,-10l220,272r,-14l221,266r,5l222,269r,8l223,271r1,-1l224,267r1,19l225,264r1,-5l227,256r,12l228,255r,9l229,269r,-8l230,266r1,-24l231,264r1,-15l232,260r1,-13l233,248r1,-7l235,254r,-19l236,232r,24l237,232r1,5l238,236r1,5l239,233r1,l240,227r1,-3l242,223r,19l243,216r,12l244,219r1,1l245,215r1,10l246,216r1,2l247,208r1,1l249,202r,9l250,210r,-21l251,204r1,-1l252,204r1,5l253,207r1,-10l254,192r1,-4l256,191r,-2l257,191r1,-4l259,199r,-9l260,168r,19l261,197r,-5l262,180r1,-1l263,162r1,10l264,174r1,-14l266,176r,-9l267,191r,-15l268,165r,7l269,181r1,-11l270,175r1,-2l271,168r1,-2l273,177r,-12l274,167r,3l275,178r,-3l276,176r1,-12l277,182r1,-18l278,189r1,-14l280,173r,-23l281,174r,-1l282,171r,-7l283,172r1,-11l284,184r1,-24l285,168r1,8l287,181r,-18l288,164r1,l290,165r1,l292,166r1,l294,167r1,l296,168r1,l298,168r,1l299,169r1,1l301,170r1,1l303,171r,1l304,172r1,l305,173r1,l307,174r1,l309,175r1,l310,176r1,l312,176r,1l313,177r1,1l315,178r1,1l317,179r,1l318,180r1,l320,181r1,l321,182r1,l323,182r1,1l325,183r1,l326,184r1,l328,184r1,l330,185r1,l332,185r1,l334,185r1,l336,185r1,l338,185r1,l340,185r1,l342,185r1,-1l344,184r1,l346,183r1,l348,183r,-1l349,182r1,-1l351,181r1,-1l353,179r1,-1l355,178r,-1l356,177r,-1l357,176r1,-1l359,174r,-1l360,173r,-1l361,171r1,l362,170r1,l363,169r1,-1l365,167r1,-1l366,165r1,-1l367,163r1,l369,162r,-1l370,160r,-1l371,158r1,-1l372,156r1,l373,155r1,-1l374,153r1,-1l376,151r,-1l377,148r,-1l378,146r1,-1l379,144r1,-1l380,142r1,-1l381,140r1,-1l383,137r,-1l384,135r,-1l385,133r1,-2l386,130r1,-1l387,128r1,-2l388,125r1,-1l390,123r,-2l391,120r,-1l392,117r1,-1l393,115r1,-2l394,112r1,-1l395,109r1,-1l397,107r,-2l398,104r,-2l399,101r1,-2l400,98r1,-1l401,95r1,-1l402,93r1,-2l404,90r,-2l405,87r,-2l406,84r,-2l407,81r1,-1l408,78r1,-1l409,76r1,-2l411,73r,-2l412,70r,-1l413,67r,-1l414,65r1,-1l415,62r1,-1l416,60r1,-2l418,57r,-1l419,55r,-1l420,53r,-1l421,50r1,-1l422,48r1,-1l423,46r1,-1l425,44r,-1l426,42r1,-1l427,40r1,-1l429,38r1,-1l430,36r1,-1l432,35r,-1l433,33r1,-1l435,31r1,l436,30r1,-1l438,28r1,l439,27r1,l440,26r1,l442,25r1,l444,24r1,l446,23r1,l448,22r1,l450,21r1,l452,21r1,l453,20r1,l455,20r1,l457,20r1,-1l459,19r1,l461,19r1,l463,19r1,l465,18r1,l467,18r1,l469,18r1,l471,18r1,l473,18r1,-1l475,17r1,l477,17r1,l479,17r1,l481,17r1,l483,17r1,l485,17r1,l487,17r1,l489,16r1,l491,16r1,l493,16r1,l495,16r1,l497,16r1,l499,16r1,l500,12r1,l501,19r1,-2l503,1r,15l504,3r,10l505,4r1,9l506,3r1,3l507,13r1,-3l508,21r1,-11l510,4r,24l511,4r,17l512,5r1,8l513,18,514,2r,13l515,12r,-4l516,1r1,5l517,11r1,3l519,r1,1e" filled="f" strokecolor="#dc0000" strokeweight="42e-5mm">
                <v:path arrowok="t"/>
              </v:shape>
              <v:shape id="_x0000_s1541" style="position:absolute;left:6816;top:9607;width:3334;height:1906;flip:y" coordsize="520,297" path="m,287l1,271r1,5l2,285r1,8l3,284r1,-2l5,290r,-11l6,268r,12l7,291r,-17l8,284r1,2l9,268r1,8l10,285r1,-11l12,291r,-13l13,270r,-8l14,297r,-34l15,290r1,-10l16,278r1,-11l17,275r1,-12l19,273r1,6l20,292r1,-21l21,284r1,-9l23,275r,-13l24,276r,2l25,276r1,6l26,269r1,l27,278r1,1l28,263r1,6l30,286r,-12l31,268r,-2l32,267r1,12l33,256r1,21l34,264r1,-2l35,258r1,27l37,270r,9l38,263r,12l39,269r1,-14l40,256r1,-1l41,252r1,21l42,263r1,2l44,271r,2l45,257r,7l46,268r1,-3l47,245r1,28l48,274r1,-13l49,271r1,-4l51,251r,17l52,257r,6l53,282r1,-26l54,253r1,l55,249r1,1l56,278r1,-5l58,267r,-17l59,285r,-17l60,254r,-7l61,268r1,-9l62,266r1,-18l63,251r1,15l65,266r,-5l66,252r,5l67,256r,6l68,257r1,-3l69,245r1,10l70,264r1,-21l72,272r,-18l73,261r,4l74,270r,-12l75,252r1,l76,248r1,7l77,249r1,2l79,254r,1l80,227r,5l81,260r,-14l82,242r1,4l83,244r1,33l84,255r1,-9l86,263r,-10l87,251r,15l88,252r,-23l89,244r1,20l90,241r1,27l91,235r1,10l93,256r,-2l94,252r,6l95,261r,-14l96,247r1,12l97,236r1,6l98,237r1,3l100,255r,11l101,251r,3l102,240r,8l103,254r1,7l104,246r1,8l105,248r1,-3l107,242r,25l108,256r,3l109,257r,-13l110,260r1,-13l111,234r1,22l112,251r1,11l114,268r,-9l115,246r,15l116,242r,-2l117,253r1,l118,254r1,23l119,254r1,11l120,250r1,-18l122,267r,-6l123,263r,-7l124,271r1,-18l125,252r1,-1l126,253r1,26l127,256r1,l129,265r,-7l130,248r,15l131,271r1,-4l132,260r1,-2l133,252r1,4l134,264r1,6l136,271r,-4l137,273r,-21l138,265r1,22l139,256r1,-3l140,256r1,17l141,276r1,-12l143,253r,29l144,248r,24l145,262r1,22l146,283r1,-21l147,269r1,4l148,258r1,2l150,272r,-9l151,275r,-1l152,264r1,-2l154,262r,11l155,277r,-13l156,261r1,-16l157,261r1,-10l158,250r1,14l160,257r,6l161,269r,-11l162,262r,-2l163,253r1,3l164,257r1,-1l165,246r1,8l167,265r1,-10l168,243r1,15l169,244r1,6l171,250r,-10l172,266r,-25l173,231r,6l174,241r1,-5l175,243r1,-2l176,245r1,1l178,250r,3l179,252r,4l180,234r,17l181,240r1,-8l182,230r1,11l183,235r1,l185,232r,10l186,240r,4l187,236r1,8l189,241r,-9l190,238r,5l191,266r1,-12l192,241r1,-3l193,253r1,-14l194,237r1,16l196,253r,3l197,249r,2l198,229r1,10l200,256r,-12l201,252r,-7l202,259r1,-13l203,250r1,1l204,270r1,-13l206,249r,10l207,260r,-6l208,275r,-3l209,273r1,-8l210,269r1,-8l211,268r1,1l213,265r,29l214,278r1,-3l215,276r1,-7l217,292r,-31l218,278r,-6l219,262r1,9l220,258r1,8l221,271r1,-2l222,277r1,-6l224,270r,-3l225,286r,-23l226,259r1,-3l227,268r1,-13l228,264r1,4l229,261r1,4l231,242r,21l232,248r,12l233,246r,1l234,240r1,14l235,234r1,-2l236,255r1,-24l238,236r,-1l239,240r,-7l240,232r,-6l241,223r1,l242,242r1,-27l243,227r1,-9l245,219r,-5l246,224r,-9l247,217r,-10l248,208r1,-7l249,210r1,-1l250,188r1,15l252,202r,1l253,208r,-2l254,196r,-5l255,186r1,3l256,188r1,2l257,189r1,-4l259,197r,-8l260,166r,19l261,195r,-5l262,178r1,-1l263,160r1,10l264,171r1,-13l266,173r,-8l267,189r,-16l268,163r,6l269,178r1,-11l270,172r1,-2l271,165r1,-2l273,174r,-12l274,164r,3l275,175r,-3l276,173r1,-12l277,179r1,-19l278,185r1,-13l280,169r,-23l281,170r,-1l282,167r,-7l283,168r1,-11l284,180r1,-25l285,163r1,8l287,176r,-18l288,158r1,l290,158r1,l292,158r1,l294,158r1,l296,158r1,l298,158r1,l300,158r,-1l301,157r1,l303,157r1,-1l305,156r1,l307,155r1,l309,155r,-1l310,154r1,-1l312,153r1,-1l314,152r1,-1l316,151r1,-1l318,149r1,l320,148r1,l321,147r1,l323,147r,-1l324,146r1,-1l326,145r1,-1l328,143r1,l330,142r1,l331,141r1,l333,140r1,l334,139r1,l335,138r1,l337,138r,-1l338,137r1,-1l340,136r,-1l341,135r1,-1l343,133r1,l345,132r1,l346,131r1,l348,130r1,l349,129r1,l351,129r,-1l352,128r1,-1l354,126r1,l356,125r1,-1l358,124r1,-1l360,122r1,l362,121r1,-1l364,120r1,-1l366,118r1,l367,117r1,l369,116r1,l370,115r1,l372,114r1,-1l374,112r1,-1l376,110r1,-1l378,108r1,l379,107r1,-1l381,105r1,-1l383,103r1,-1l384,101r1,l386,100r,-1l387,99r,-1l388,97r,-1l389,96r1,-1l390,94r1,-1l391,92r1,l393,91r,-1l394,89r,-1l395,87r,-1l396,85r1,l397,84r1,-1l398,82r1,-1l400,80r,-1l401,78r,-1l402,76r,-1l403,74r1,-1l404,72r1,-1l405,69r1,-1l406,67r1,-1l408,65r,-1l409,63r,-1l410,61r1,-1l411,59r1,-1l412,57r1,-1l413,55r1,-1l415,53r,-1l416,51r,-1l417,49r1,-1l418,47r1,-1l419,45r1,-1l421,43r1,-1l422,41r1,-1l423,39r1,l425,38r,-1l426,36r1,-1l427,34r1,l429,33r,-1l430,32r,-1l431,31r1,-1l433,29r1,-1l435,27r1,l437,26r1,-1l439,25r,-1l440,24r1,-1l442,23r1,-1l444,22r1,l446,21r1,l448,21r,-1l449,20r1,l451,20r,-1l452,19r1,l454,19r1,l456,19r1,l458,19r1,-1l460,18r1,l462,18r1,l464,18r1,l466,18r1,l468,18r1,l469,17r1,l471,17r1,l473,17r1,l475,17r1,l477,17r1,l479,17r1,l481,17r1,l483,17r1,l485,17r1,l487,17r,-1l488,16r1,l490,16r1,l492,16r1,l494,16r1,l496,16r1,l498,16r1,l500,16r,-4l501,12r,7l502,17,503,1r,15l504,3r,10l505,4r1,9l506,3r1,3l507,13r1,-3l508,21r1,-11l510,4r,24l511,4r,17l512,5r1,8l513,18,514,2r,13l515,12r,-4l516,1r1,5l517,11r1,3l519,r1,1e" filled="f" strokecolor="#0000c8" strokeweight="42e-5mm">
                <v:path arrowok="t"/>
              </v:shape>
              <v:shape id="_x0000_s1542" style="position:absolute;left:8656;top:10538;width:1366;height:872;flip:y" coordsize="213,136" path="m,136r1,l2,136r1,l4,136r1,l6,135r1,l8,135r1,l10,135r1,l12,134r1,l14,134r1,l16,134r1,-1l18,133r1,l20,133r,-1l21,132r1,l23,132r1,l25,131r1,l27,131r1,-1l29,130r1,l31,129r1,l33,129r,-1l34,128r1,l36,127r1,l38,127r1,-1l40,126r1,-1l42,125r1,-1l44,124r1,-1l46,123r1,-1l48,122r,-1l49,121r1,l50,120r1,l52,119r1,l54,118r1,l55,117r1,l57,117r,-1l58,116r1,-1l60,115r1,-1l62,113r1,l64,113r,-1l65,112r,-1l66,111r1,-1l68,110r1,-1l70,108r1,l71,107r1,l73,106r1,l75,105r1,-1l77,104r1,-1l79,102r1,l80,101r1,l82,100r1,-1l84,99r1,-1l86,97r1,-1l88,95r1,-1l90,93r1,-1l92,92r,-1l93,90r1,-1l95,88r1,-1l97,86r,-1l98,85r1,-1l99,83r1,l100,82r1,-1l101,80r1,l103,79r,-1l104,77r,-1l105,76r1,-1l106,74r1,-1l107,72r1,-1l108,70r1,-1l110,69r,-1l111,67r,-1l112,65r1,-1l113,63r1,-1l114,61r1,-1l115,59r1,-1l117,57r,-1l118,55r,-2l119,52r,-1l120,50r1,-1l121,48r1,-1l122,46r1,-1l124,44r,-1l125,42r,-1l126,40r,-1l127,38r1,-1l128,36r1,-1l129,34r1,-1l131,32r,-1l132,30r,-1l133,28r1,-1l135,26r,-1l136,24r,-1l137,23r1,-1l138,21r1,-1l140,19r,-1l141,18r1,-1l142,16r1,l143,15r1,l145,14r1,-1l147,12r1,-1l149,11r1,-1l151,9r1,l152,8r1,l154,7r1,l156,6r1,l158,6r1,-1l160,5r1,l161,4r1,l163,4r1,l164,3r1,l166,3r1,l168,3r1,l170,3r1,l172,2r1,l174,2r1,l176,2r1,l178,2r1,l180,2r1,l182,2r,-1l183,1r1,l185,1r1,l187,1r1,l189,1r1,l191,1r1,l193,1r1,l195,1r1,l197,1r1,l199,1r1,l200,r1,l202,r1,l204,r1,l206,r1,l208,r1,l210,r1,l212,r1,e" filled="f" strokecolor="#804000" strokeweight="42e-5mm">
                <v:path arrowok="t"/>
              </v:shape>
              <v:shape id="_x0000_s1543" style="position:absolute;left:6816;top:9607;width:3334;height:1906;flip:y" coordsize="520,297" path="m,287l1,271r1,5l2,285r1,8l3,284r1,-2l5,290r,-11l6,268r,12l7,291r,-17l8,284r1,2l9,268r1,8l10,285r1,-11l12,291r,-13l13,270r,-8l14,297r,-34l15,290r1,-10l16,278r1,-11l17,275r1,-12l19,273r1,6l20,292r1,-21l21,284r1,-9l23,275r,-13l24,276r,2l25,276r1,6l26,269r1,l27,278r1,1l28,263r1,6l30,286r,-12l31,268r,-2l32,267r1,12l33,256r1,21l34,264r1,-2l35,258r1,27l37,270r,9l38,263r,12l39,269r1,-14l40,256r1,-1l41,252r1,21l42,263r1,2l44,271r,2l45,257r,7l46,268r1,-3l47,245r1,28l48,274r1,-13l49,271r1,-4l51,251r,17l52,257r,6l53,282r1,-26l54,253r1,l55,249r1,1l56,278r1,-5l58,267r,-17l59,285r,-17l60,254r,-7l61,268r1,-9l62,266r1,-18l63,251r1,15l65,266r,-5l66,252r,5l67,256r,6l68,257r1,-3l69,245r1,10l70,264r1,-21l72,272r,-18l73,261r,4l74,270r,-12l75,252r1,l76,248r1,7l77,249r1,2l79,254r,1l80,227r,5l81,260r,-14l82,242r1,4l83,244r1,33l84,255r1,-9l86,263r,-10l87,251r,15l88,252r,-23l89,244r1,20l90,241r1,27l91,235r1,10l93,256r,-2l94,252r,6l95,261r,-14l96,247r1,12l97,236r1,6l98,237r1,3l100,255r,11l101,251r,3l102,240r,8l103,254r1,7l104,246r1,8l105,248r1,-3l107,242r,25l108,256r,3l109,257r,-13l110,260r1,-13l111,234r1,22l112,251r1,11l114,268r,-9l115,246r,15l116,242r,-2l117,253r1,l118,254r1,23l119,254r1,11l120,250r1,-18l122,267r,-6l123,263r,-7l124,271r1,-18l125,252r1,-1l126,253r1,26l127,256r1,l129,265r,-7l130,248r,15l131,271r1,-4l132,260r1,-2l133,252r1,4l134,264r1,6l136,271r,-4l137,273r,-21l138,265r1,22l139,256r1,-3l140,256r1,17l141,276r1,-12l143,253r,29l144,248r,24l145,262r1,22l146,283r1,-21l147,269r1,4l148,258r1,2l150,272r,-9l151,275r,-1l152,264r1,-2l154,262r,11l155,277r,-13l156,261r1,-16l157,261r1,-10l158,250r1,14l160,257r,6l161,269r,-11l162,262r,-2l163,253r1,3l164,257r1,-1l165,246r1,8l167,265r1,-10l168,243r1,15l169,244r1,6l171,250r,-10l172,266r,-25l173,231r,6l174,241r1,-5l175,243r1,-2l176,245r1,1l178,250r,3l179,252r,4l180,234r,17l181,240r1,-8l182,230r1,11l183,235r1,l185,232r,10l186,240r,4l187,236r1,8l189,241r,-9l190,238r,5l191,266r1,-12l192,241r1,-3l193,253r1,-14l194,237r1,16l196,253r,3l197,249r,2l198,229r1,10l200,256r,-12l201,252r,-7l202,259r1,-13l203,250r1,1l204,270r1,-13l206,249r,10l207,260r,-6l208,275r,-3l209,273r1,-8l210,269r1,-8l211,268r1,1l213,265r,29l214,278r1,-3l215,276r1,-7l217,292r,-31l218,278r,-6l219,262r1,9l220,258r1,8l221,271r1,-2l222,277r1,-6l224,270r,-3l225,286r,-23l226,259r1,-3l227,268r1,-13l228,264r1,4l229,261r1,4l231,242r,21l232,248r,12l233,246r,1l234,240r1,14l235,234r1,-2l236,255r1,-24l238,236r,-1l239,240r,-7l240,232r,-6l241,223r1,l242,241r1,-26l243,227r1,-9l245,219r,-5l246,224r,-9l247,216r,-9l248,208r1,-7l249,209r1,l250,187r1,16l252,202r1,6l253,205r1,-10l254,190r1,-4l256,189r,-2l257,189r1,-5l259,197r,-9l260,165r,19l261,194r,-5l262,177r1,-2l263,159r1,10l264,170r1,-14l266,172r,-9l267,187r,-16l268,161r,6l269,176r1,-11l270,170r1,-2l271,162r1,-1l273,171r,-12l274,161r,3l275,172r,-3l276,170r1,-13l277,175r1,-19l278,181r1,-13l280,165r,-23l281,166r,-2l282,162r,-7l283,163r1,-11l284,174r1,-25l285,157r1,8l287,170r,8l288,161r,-8l289,171r,-19l290,165r1,-2l291,151r1,20l292,161r1,7l293,165r1,12l295,146r,33l296,154r,16l297,173r1,-3l298,167r1,8l299,158r1,13l300,194r1,-29l302,169r,7l303,162r,6l304,169r1,4l305,192r1,-28l306,174r1,6l307,184r1,-22l309,176r1,1l310,186r1,-9l312,173r,8l313,191r,-17l314,173r,-5l315,172r1,16l316,183r1,2l317,174r1,27l319,175r,22l320,182r,6l321,183r,-5l322,190r1,-6l323,177r1,2l324,178r1,-1l326,187r,20l327,196r,-7l328,193r,-7l329,192r1,6l330,192r1,-6l331,194r1,-3l333,196r,-1l334,203r,-9l335,201r,-8l336,196r1,-10l337,193r1,1l338,198r1,-2l340,197r,6l341,197r,-14l342,185r,21l343,207r1,-14l344,190r1,-5l345,198r1,-2l347,199r1,-11l348,201r1,-14l349,183r1,9l351,185r,6l352,185r,20l353,199r,15l354,177r1,31l355,179r1,14l356,198r1,-5l358,197r,9l359,196r,1l360,189r,-10l361,195r1,-17l362,194r1,-3l363,175r1,12l365,199r,-1l366,197r1,-7l367,195r1,4l369,187r,1l370,191r,1l371,204r1,3l372,201r1,-12l373,199r1,5l374,213r1,3l376,206r,2l377,211r,2l378,211r1,13l379,207r1,-2l380,215r1,-20l381,223r1,-13l383,229r,-3l384,221r,-2l385,225r1,l386,232r1,-3l387,253r1,-21l388,228r1,-4l390,245r,-10l391,230r,3l392,233r1,3l393,238r1,14l394,241r1,14l395,249r1,-4l397,257r,6l398,256r,-1l399,256r1,9l400,243r1,9l401,268r1,-19l402,247r1,7l404,270r,-17l405,267r,10l406,252r,-9l407,244r1,15l408,254r1,-6l409,259r1,-3l411,248r1,-16l412,236r1,l413,227r1,4l415,237r,-3l416,249r,-19l417,222r1,15l418,224r1,-18l419,216r1,-23l420,190r1,10l422,195r,-3l423,180r,17l424,161r1,32l425,164r1,-3l426,162r1,-14l427,157r1,-3l429,144r,-7l430,139r,5l431,126r1,16l432,117r1,2l433,115r1,-5l434,89r1,22l436,106r,1l437,108r,-2l438,96r1,-6l439,96r1,-2l440,75r1,6l441,79r1,9l443,83r,-21l444,64r,-2l445,59r1,-4l446,63r1,-9l447,55r1,10l448,66r1,-13l450,43r,29l451,51r,-22l452,38r1,-11l453,47r1,-14l454,25r1,14l455,34r1,-7l457,17r,14l458,40r,-14l459,33r1,-7l460,20r1,23l461,26r1,11l462,23r1,-9l464,29r,-3l465,32r,-1l466,23r,22l467,34r1,-16l468,13r1,7l469,9r1,10l471,7r,18l472,28r,-3l473,11r,7l474,r1,15l475,17r1,l476,34r1,-14l478,9r,7l479,15r,-10l480,22r,-8l481,10r1,2l482,21r1,1l483,3r1,16l485,15r,-6l486,18r,-3l487,11r1,-5l489,7r,10l490,17r1,-6l492,10r,-7l493,10r,1l494,r,9l495,18,496,3r,5l497,17r,-12l498,30,499,8r1,12l500,12r1,l501,19r1,-2l503,1r,15l504,3r,10l505,4r1,9l506,3r1,3l507,13r1,-3l508,21r1,-11l510,4r,24l511,4r,17l512,5r1,8l513,18,514,2r,13l515,12r,-4l516,1r1,5l517,11r1,3l519,r1,1e" filled="f" strokecolor="#d50000" strokeweight="42e-5mm">
                <v:path arrowok="t"/>
              </v:shape>
              <v:rect id="_x0000_s1544" style="position:absolute;left:6822;top:9318;width:3328;height:2195" filled="f" strokeweight="42e-5mm"/>
              <v:line id="_x0000_s1545" style="position:absolute;flip:y" from="6822,9318" to="6822,11513" strokeweight="42e-5mm"/>
              <v:rect id="_x0000_s1546" style="position:absolute;left:6770;top:9144;width:281;height:202;mso-wrap-style:none" filled="f" stroked="f">
                <v:textbox style="mso-next-textbox:#_x0000_s1546;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x 10</w:t>
                      </w:r>
                    </w:p>
                  </w:txbxContent>
                </v:textbox>
              </v:rect>
              <v:line id="_x0000_s1547" style="position:absolute;flip:x" from="6803,11442" to="6822,11443" strokeweight="42e-5mm"/>
              <v:line id="_x0000_s1548" style="position:absolute;flip:x" from="6803,11321" to="6822,11321" strokeweight="42e-5mm"/>
              <v:line id="_x0000_s1549" style="position:absolute;flip:x" from="6803,11205" to="6822,11205" strokeweight="42e-5mm"/>
              <v:line id="_x0000_s1550" style="position:absolute;flip:x" from="6803,11083" to="6822,11083" strokeweight="42e-5mm"/>
              <v:line id="_x0000_s1551" style="position:absolute;flip:x" from="6803,10961" to="6822,10962" strokeweight="42e-5mm"/>
              <v:line id="_x0000_s1552" style="position:absolute;flip:x" from="6803,10839" to="6822,10840" strokeweight="42e-5mm"/>
              <v:line id="_x0000_s1553" style="position:absolute;flip:x" from="6803,10717" to="6822,10718" strokeweight="42e-5mm"/>
              <v:line id="_x0000_s1554" style="position:absolute;flip:x" from="6803,10596" to="6822,10596" strokeweight="42e-5mm"/>
              <v:line id="_x0000_s1555" style="position:absolute;flip:x" from="6803,10474" to="6822,10474" strokeweight="42e-5mm"/>
              <v:line id="_x0000_s1556" style="position:absolute;flip:x" from="6803,10358" to="6822,10358" strokeweight="42e-5mm"/>
              <v:line id="_x0000_s1557" style="position:absolute;flip:x" from="6803,10236" to="6822,10237" strokeweight="42e-5mm"/>
              <v:line id="_x0000_s1558" style="position:absolute;flip:x" from="6803,10114" to="6822,10115" strokeweight="42e-5mm"/>
              <v:line id="_x0000_s1559" style="position:absolute;flip:x" from="6803,9992" to="6822,9993" strokeweight="42e-5mm"/>
              <v:line id="_x0000_s1560" style="position:absolute;flip:x" from="6803,9871" to="6822,9871" strokeweight="42e-5mm"/>
              <v:line id="_x0000_s1561" style="position:absolute;flip:x" from="6803,9749" to="6822,9749" strokeweight="42e-5mm"/>
              <v:line id="_x0000_s1562" style="position:absolute;flip:x" from="6803,9626" to="6822,9627" strokeweight="42e-5mm"/>
              <v:line id="_x0000_s1563" style="position:absolute;flip:x" from="6803,9504" to="6822,9505" strokeweight="42e-5mm"/>
              <v:line id="_x0000_s1564" style="position:absolute;flip:x" from="6803,9389" to="6822,9390" strokeweight="42e-5mm"/>
              <v:line id="_x0000_s1565" style="position:absolute;flip:x" from="6784,11321" to="6822,11321" strokeweight="42e-5mm"/>
              <v:line id="_x0000_s1566" style="position:absolute;flip:x" from="6784,11083" to="6822,11083" strokeweight="42e-5mm"/>
              <v:rect id="_x0000_s1567" style="position:absolute;left:6525;top:10993;width:241;height:202;mso-wrap-style:none" filled="f" stroked="f">
                <v:textbox style="mso-next-textbox:#_x0000_s1567;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132</w:t>
                      </w:r>
                    </w:p>
                  </w:txbxContent>
                </v:textbox>
              </v:rect>
              <v:line id="_x0000_s1568" style="position:absolute;flip:x" from="6784,10839" to="6822,10840" strokeweight="42e-5mm"/>
              <v:rect id="_x0000_s1569" style="position:absolute;left:6538;top:10749;width:241;height:202;mso-wrap-style:none" filled="f" stroked="f">
                <v:textbox style="mso-next-textbox:#_x0000_s1569;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134</w:t>
                      </w:r>
                    </w:p>
                  </w:txbxContent>
                </v:textbox>
              </v:rect>
              <v:line id="_x0000_s1570" style="position:absolute;flip:x" from="6784,10596" to="6822,10596" strokeweight="42e-5mm"/>
              <v:rect id="_x0000_s1571" style="position:absolute;left:6538;top:10506;width:241;height:202;mso-wrap-style:none" filled="f" stroked="f">
                <v:textbox style="mso-next-textbox:#_x0000_s1571;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136</w:t>
                      </w:r>
                    </w:p>
                  </w:txbxContent>
                </v:textbox>
              </v:rect>
              <v:line id="_x0000_s1572" style="position:absolute;flip:x" from="6784,10358" to="6822,10358" strokeweight="42e-5mm"/>
              <v:rect id="_x0000_s1573" style="position:absolute;left:6538;top:10281;width:241;height:202;mso-wrap-style:none" filled="f" stroked="f">
                <v:textbox style="mso-next-textbox:#_x0000_s1573;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138</w:t>
                      </w:r>
                    </w:p>
                  </w:txbxContent>
                </v:textbox>
              </v:rect>
              <v:line id="_x0000_s1574" style="position:absolute;flip:x" from="6784,10114" to="6822,10115" strokeweight="42e-5mm"/>
              <v:rect id="_x0000_s1575" style="position:absolute;left:6525;top:10024;width:241;height:202;mso-wrap-style:none" filled="f" stroked="f">
                <v:textbox style="mso-next-textbox:#_x0000_s1575;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140</w:t>
                      </w:r>
                    </w:p>
                  </w:txbxContent>
                </v:textbox>
              </v:rect>
              <v:line id="_x0000_s1576" style="position:absolute;flip:x" from="6784,9871" to="6822,9871" strokeweight="42e-5mm"/>
              <v:rect id="_x0000_s1577" style="position:absolute;left:6525;top:9781;width:241;height:202;mso-wrap-style:none" filled="f" stroked="f">
                <v:textbox style="mso-next-textbox:#_x0000_s1577;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142</w:t>
                      </w:r>
                    </w:p>
                  </w:txbxContent>
                </v:textbox>
              </v:rect>
              <v:line id="_x0000_s1578" style="position:absolute;flip:x" from="6784,9626" to="6822,9627" strokeweight="42e-5mm"/>
              <v:rect id="_x0000_s1579" style="position:absolute;left:6525;top:9536;width:241;height:202;mso-wrap-style:none" filled="f" stroked="f">
                <v:textbox style="mso-next-textbox:#_x0000_s1579;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144</w:t>
                      </w:r>
                    </w:p>
                  </w:txbxContent>
                </v:textbox>
              </v:rect>
              <v:line id="_x0000_s1580" style="position:absolute;flip:x" from="6784,9389" to="6822,9390" strokeweight="42e-5mm"/>
              <v:rect id="_x0000_s1581" style="position:absolute;left:6538;top:9299;width:241;height:202;mso-wrap-style:none" filled="f" stroked="f">
                <v:textbox style="mso-next-textbox:#_x0000_s1581;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146</w:t>
                      </w:r>
                    </w:p>
                  </w:txbxContent>
                </v:textbox>
              </v:rect>
              <v:line id="_x0000_s1582" style="position:absolute" from="6822,11513" to="10150,11513" strokeweight="42e-5mm"/>
              <v:line id="_x0000_s1583" style="position:absolute" from="6867,11513" to="6867,11545" strokeweight="42e-5mm"/>
              <v:line id="_x0000_s1584" style="position:absolute" from="6938,11513" to="6938,11545" strokeweight="42e-5mm"/>
              <v:line id="_x0000_s1585" style="position:absolute" from="7014,11513" to="7015,11545" strokeweight="42e-5mm"/>
              <v:line id="_x0000_s1586" style="position:absolute" from="7091,11513" to="7092,11545" strokeweight="42e-5mm"/>
              <v:line id="_x0000_s1587" style="position:absolute" from="7162,11513" to="7162,11545" strokeweight="42e-5mm"/>
              <v:line id="_x0000_s1588" style="position:absolute" from="7239,11513" to="7239,11545" strokeweight="42e-5mm"/>
              <v:line id="_x0000_s1589" style="position:absolute" from="7316,11513" to="7316,11545" strokeweight="42e-5mm"/>
              <v:line id="_x0000_s1590" style="position:absolute" from="7386,11513" to="7387,11545" strokeweight="42e-5mm"/>
              <v:line id="_x0000_s1591" style="position:absolute" from="7463,11513" to="7464,11545" strokeweight="42e-5mm"/>
              <v:line id="_x0000_s1592" style="position:absolute" from="7540,11513" to="7541,11545" strokeweight="42e-5mm"/>
              <v:line id="_x0000_s1593" style="position:absolute" from="7611,11513" to="7611,11545" strokeweight="42e-5mm"/>
              <v:line id="_x0000_s1594" style="position:absolute" from="7688,11513" to="7688,11545" strokeweight="42e-5mm"/>
              <v:line id="_x0000_s1595" style="position:absolute" from="7765,11513" to="7765,11545" strokeweight="42e-5mm"/>
              <v:line id="_x0000_s1596" style="position:absolute" from="7835,11513" to="7836,11545" strokeweight="42e-5mm"/>
              <v:line id="_x0000_s1597" style="position:absolute" from="7912,11513" to="7912,11545" strokeweight="42e-5mm"/>
              <v:line id="_x0000_s1598" style="position:absolute" from="7983,11513" to="7983,11545" strokeweight="42e-5mm"/>
              <v:line id="_x0000_s1599" style="position:absolute" from="8060,11513" to="8060,11545" strokeweight="42e-5mm"/>
              <v:line id="_x0000_s1600" style="position:absolute" from="8137,11513" to="8137,11545" strokeweight="42e-5mm"/>
              <v:line id="_x0000_s1601" style="position:absolute" from="8207,11513" to="8207,11545" strokeweight="42e-5mm"/>
              <v:line id="_x0000_s1602" style="position:absolute" from="8284,11513" to="8285,11545" strokeweight="42e-5mm"/>
              <v:line id="_x0000_s1603" style="position:absolute" from="8361,11513" to="8362,11545" strokeweight="42e-5mm"/>
              <v:line id="_x0000_s1604" style="position:absolute" from="8432,11513" to="8432,11545" strokeweight="42e-5mm"/>
              <v:line id="_x0000_s1605" style="position:absolute" from="8509,11513" to="8509,11545" strokeweight="42e-5mm"/>
              <v:line id="_x0000_s1606" style="position:absolute" from="8586,11513" to="8586,11545" strokeweight="42e-5mm"/>
              <v:line id="_x0000_s1607" style="position:absolute" from="8656,11513" to="8657,11545" strokeweight="42e-5mm"/>
              <v:line id="_x0000_s1608" style="position:absolute" from="8733,11513" to="8733,11545" strokeweight="42e-5mm"/>
              <v:line id="_x0000_s1609" style="position:absolute" from="8810,11513" to="8811,11545" strokeweight="42e-5mm"/>
              <v:line id="_x0000_s1610" style="position:absolute" from="8881,11513" to="8881,11545" strokeweight="42e-5mm"/>
              <v:line id="_x0000_s1611" style="position:absolute" from="8958,11513" to="8958,11545" strokeweight="42e-5mm"/>
              <v:line id="_x0000_s1612" style="position:absolute" from="9034,11513" to="9035,11545" strokeweight="42e-5mm"/>
              <v:line id="_x0000_s1613" style="position:absolute" from="9105,11513" to="9106,11545" strokeweight="42e-5mm"/>
              <v:line id="_x0000_s1614" style="position:absolute" from="9182,11513" to="9182,11545" strokeweight="42e-5mm"/>
              <v:line id="_x0000_s1615" style="position:absolute" from="9259,11513" to="9259,11545" strokeweight="42e-5mm"/>
              <v:line id="_x0000_s1616" style="position:absolute" from="9329,11513" to="9330,11545" strokeweight="42e-5mm"/>
              <v:line id="_x0000_s1617" style="position:absolute" from="9407,11513" to="9407,11545" strokeweight="42e-5mm"/>
              <v:line id="_x0000_s1618" style="position:absolute" from="9477,11513" to="9477,11545" strokeweight="42e-5mm"/>
              <v:line id="_x0000_s1619" style="position:absolute" from="9554,11513" to="9554,11545" strokeweight="42e-5mm"/>
              <v:line id="_x0000_s1620" style="position:absolute" from="9631,11513" to="9631,11545" strokeweight="42e-5mm"/>
              <v:line id="_x0000_s1621" style="position:absolute" from="9702,11513" to="9702,11545" strokeweight="42e-5mm"/>
              <v:line id="_x0000_s1622" style="position:absolute" from="9778,11513" to="9779,11545" strokeweight="42e-5mm"/>
              <v:line id="_x0000_s1623" style="position:absolute" from="9855,11513" to="9856,11545" strokeweight="42e-5mm"/>
              <v:line id="_x0000_s1624" style="position:absolute" from="9926,11513" to="9926,11545" strokeweight="42e-5mm"/>
              <v:line id="_x0000_s1625" style="position:absolute" from="10003,11513" to="10003,11545" strokeweight="42e-5mm"/>
              <v:line id="_x0000_s1626" style="position:absolute" from="10080,11513" to="10080,11545" strokeweight="42e-5mm"/>
              <v:rect id="_x0000_s1627" style="position:absolute;left:6995;top:11571;width:241;height:202;mso-wrap-style:none" filled="f" stroked="f">
                <v:textbox style="mso-next-textbox:#_x0000_s1627;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815</w:t>
                      </w:r>
                    </w:p>
                  </w:txbxContent>
                </v:textbox>
              </v:rect>
              <v:line id="_x0000_s1628" style="position:absolute" from="7091,11513" to="7092,11571" strokeweight="42e-5mm"/>
              <v:rect id="_x0000_s1629" style="position:absolute;left:7354;top:11571;width:241;height:202;mso-wrap-style:none" filled="f" stroked="f">
                <v:textbox style="mso-next-textbox:#_x0000_s1629;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810</w:t>
                      </w:r>
                    </w:p>
                  </w:txbxContent>
                </v:textbox>
              </v:rect>
              <v:line id="_x0000_s1630" style="position:absolute" from="7463,11513" to="7464,11571" strokeweight="42e-5mm"/>
              <v:rect id="_x0000_s1631" style="position:absolute;left:7713;top:11571;width:241;height:202;mso-wrap-style:none" filled="f" stroked="f">
                <v:textbox style="mso-next-textbox:#_x0000_s1631;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805</w:t>
                      </w:r>
                    </w:p>
                  </w:txbxContent>
                </v:textbox>
              </v:rect>
              <v:line id="_x0000_s1632" style="position:absolute" from="7835,11513" to="7836,11571" strokeweight="42e-5mm"/>
              <v:rect id="_x0000_s1633" style="position:absolute;left:8071;top:11584;width:241;height:202;mso-wrap-style:none" filled="f" stroked="f">
                <v:textbox style="mso-next-textbox:#_x0000_s1633;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800</w:t>
                      </w:r>
                    </w:p>
                  </w:txbxContent>
                </v:textbox>
              </v:rect>
              <v:line id="_x0000_s1634" style="position:absolute" from="8207,11513" to="8207,11571" strokeweight="42e-5mm"/>
              <v:rect id="_x0000_s1635" style="position:absolute;left:8463;top:11597;width:241;height:202;mso-wrap-style:none" filled="f" stroked="f">
                <v:textbox style="mso-next-textbox:#_x0000_s1635;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795</w:t>
                      </w:r>
                    </w:p>
                  </w:txbxContent>
                </v:textbox>
              </v:rect>
              <v:line id="_x0000_s1636" style="position:absolute" from="8586,11513" to="8586,11571" strokeweight="42e-5mm"/>
              <v:rect id="_x0000_s1637" style="position:absolute;left:8834;top:11584;width:241;height:202;mso-wrap-style:none" filled="f" stroked="f">
                <v:textbox style="mso-next-textbox:#_x0000_s1637;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790</w:t>
                      </w:r>
                    </w:p>
                  </w:txbxContent>
                </v:textbox>
              </v:rect>
              <v:line id="_x0000_s1638" style="position:absolute" from="8958,11513" to="8958,11571" strokeweight="42e-5mm"/>
              <v:rect id="_x0000_s1639" style="position:absolute;left:9207;top:11584;width:241;height:202;mso-wrap-style:none" filled="f" stroked="f">
                <v:textbox style="mso-next-textbox:#_x0000_s1639;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785</w:t>
                      </w:r>
                    </w:p>
                  </w:txbxContent>
                </v:textbox>
              </v:rect>
              <v:line id="_x0000_s1640" style="position:absolute" from="9329,11513" to="9330,11571" strokeweight="42e-5mm"/>
              <v:rect id="_x0000_s1641" style="position:absolute;left:9579;top:11584;width:241;height:202;mso-wrap-style:none" filled="f" stroked="f">
                <v:textbox style="mso-next-textbox:#_x0000_s1641;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780</w:t>
                      </w:r>
                    </w:p>
                  </w:txbxContent>
                </v:textbox>
              </v:rect>
              <v:line id="_x0000_s1642" style="position:absolute" from="9702,11513" to="9702,11571" strokeweight="42e-5mm"/>
              <v:rect id="_x0000_s1643" style="position:absolute;left:9945;top:11584;width:241;height:202;mso-wrap-style:none" filled="f" stroked="f">
                <v:textbox style="mso-next-textbox:#_x0000_s1643;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775</w:t>
                      </w:r>
                    </w:p>
                  </w:txbxContent>
                </v:textbox>
              </v:rect>
              <v:line id="_x0000_s1644" style="position:absolute" from="10080,11513" to="10080,11571" strokeweight="42e-5mm"/>
              <v:rect id="_x0000_s1645" style="position:absolute;left:7798;top:11771;width:1351;height:202;mso-wrap-style:none" filled="f" stroked="f">
                <v:textbox style="mso-next-textbox:#_x0000_s1645;mso-fit-shape-to-text:t" inset="0,0,0,0">
                  <w:txbxContent>
                    <w:p w:rsidR="008B63CA" w:rsidRPr="000E6E02" w:rsidRDefault="008B63CA" w:rsidP="008B63CA">
                      <w:pPr>
                        <w:rPr>
                          <w:sz w:val="16"/>
                          <w:szCs w:val="16"/>
                        </w:rPr>
                      </w:pPr>
                      <w:r w:rsidRPr="000E6E02">
                        <w:rPr>
                          <w:rFonts w:ascii="Times New Roman" w:hAnsi="Times New Roman"/>
                          <w:color w:val="000000"/>
                          <w:sz w:val="16"/>
                          <w:szCs w:val="16"/>
                          <w:lang w:val="en-US"/>
                        </w:rPr>
                        <w:t>Binding Energy (eV)</w:t>
                      </w:r>
                    </w:p>
                  </w:txbxContent>
                </v:textbox>
              </v:rect>
              <v:rect id="_x0000_s1646" style="position:absolute;left:6505;top:11233;width:241;height:202;mso-wrap-style:none" filled="f" stroked="f">
                <v:textbox style="mso-next-textbox:#_x0000_s1646;mso-fit-shape-to-text:t" inset="0,0,0,0">
                  <w:txbxContent>
                    <w:p w:rsidR="008B63CA" w:rsidRPr="000E6E02" w:rsidRDefault="008B63CA" w:rsidP="008B63CA">
                      <w:pPr>
                        <w:rPr>
                          <w:sz w:val="16"/>
                          <w:szCs w:val="16"/>
                        </w:rPr>
                      </w:pPr>
                      <w:r>
                        <w:rPr>
                          <w:rFonts w:ascii="Times New Roman" w:hAnsi="Times New Roman"/>
                          <w:color w:val="000000"/>
                          <w:sz w:val="16"/>
                          <w:szCs w:val="16"/>
                          <w:lang w:val="en-US"/>
                        </w:rPr>
                        <w:t>130</w:t>
                      </w:r>
                    </w:p>
                  </w:txbxContent>
                </v:textbox>
              </v:rect>
            </v:group>
            <v:shape id="_x0000_s1647" type="#_x0000_t202" style="position:absolute;left:9723;top:9323;width:338;height:414;mso-width-relative:margin;mso-height-relative:margin" stroked="f">
              <v:textbox style="mso-next-textbox:#_x0000_s1647">
                <w:txbxContent>
                  <w:p w:rsidR="008B63CA" w:rsidRPr="00543FBC" w:rsidRDefault="008B63CA" w:rsidP="008B63CA">
                    <w:pPr>
                      <w:rPr>
                        <w:sz w:val="16"/>
                        <w:szCs w:val="16"/>
                      </w:rPr>
                    </w:pPr>
                    <w:r w:rsidRPr="00543FBC">
                      <w:rPr>
                        <w:sz w:val="16"/>
                        <w:szCs w:val="16"/>
                        <w:lang w:val="en-US"/>
                      </w:rPr>
                      <w:t>a</w:t>
                    </w:r>
                  </w:p>
                </w:txbxContent>
              </v:textbox>
            </v:shape>
            <v:rect id="_x0000_s1531" style="position:absolute;left:8098;top:9095;width:558;height:202" filled="f" stroked="f">
              <v:textbox style="mso-next-textbox:#_x0000_s1531;mso-fit-shape-to-text:t" inset="0,0,0,0">
                <w:txbxContent>
                  <w:p w:rsidR="008B63CA" w:rsidRPr="000E6E02" w:rsidRDefault="008B63CA" w:rsidP="008B63CA">
                    <w:pPr>
                      <w:rPr>
                        <w:rFonts w:ascii="Times New Roman" w:hAnsi="Times New Roman"/>
                        <w:sz w:val="16"/>
                        <w:szCs w:val="16"/>
                        <w:lang w:val="en-US"/>
                      </w:rPr>
                    </w:pPr>
                    <w:r w:rsidRPr="000E6E02">
                      <w:rPr>
                        <w:rFonts w:ascii="Times New Roman" w:hAnsi="Times New Roman"/>
                        <w:sz w:val="16"/>
                        <w:szCs w:val="16"/>
                        <w:lang w:val="en-US"/>
                      </w:rPr>
                      <w:t>Co 2p</w:t>
                    </w:r>
                  </w:p>
                </w:txbxContent>
              </v:textbox>
            </v:rect>
            <w10:wrap type="none"/>
            <w10:anchorlock/>
          </v:group>
        </w:pict>
      </w:r>
      <w:r w:rsidR="00C225CD">
        <w:rPr>
          <w:noProof/>
          <w:lang w:val="ru-RU" w:eastAsia="ru-RU"/>
        </w:rPr>
      </w:r>
      <w:r w:rsidR="00C225CD">
        <w:rPr>
          <w:lang w:val="en-GB"/>
        </w:rPr>
        <w:pict>
          <v:group id="_x0000_s1653" editas="canvas" style="width:207.65pt;height:147.1pt;mso-position-horizontal-relative:char;mso-position-vertical-relative:line" coordorigin="-95,-2" coordsize="4153,2942">
            <o:lock v:ext="edit" aspectratio="t"/>
            <v:shape id="_x0000_s1652" type="#_x0000_t75" style="position:absolute;left:-95;top:-2;width:4153;height:2942" o:preferrelative="f">
              <v:fill o:detectmouseclick="t"/>
              <v:path o:extrusionok="t" o:connecttype="none"/>
              <o:lock v:ext="edit" text="t"/>
            </v:shape>
            <v:rect id="_x0000_s1655" style="position:absolute;left:103;top:2712;width:21;height:228;mso-wrap-style:none" filled="f" stroked="f">
              <v:textbox style="mso-fit-shape-to-text:t" inset="0,0,0,0">
                <w:txbxContent>
                  <w:p w:rsidR="00C225CD" w:rsidRDefault="00C225CD">
                    <w:r>
                      <w:rPr>
                        <w:rFonts w:ascii="Times New Roman" w:hAnsi="Times New Roman"/>
                        <w:color w:val="000000"/>
                        <w:sz w:val="8"/>
                        <w:szCs w:val="8"/>
                        <w:lang w:val="en-US"/>
                      </w:rPr>
                      <w:t xml:space="preserve"> </w:t>
                    </w:r>
                  </w:p>
                </w:txbxContent>
              </v:textbox>
            </v:rect>
            <v:rect id="_x0000_s1657" style="position:absolute;left:1961;top:31;width:36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Fe 2p</w:t>
                    </w:r>
                  </w:p>
                </w:txbxContent>
              </v:textbox>
            </v:rect>
            <v:shape id="_x0000_s1658" style="position:absolute;left:248;top:557;width:3612;height:1907;flip:y" coordsize="525,300" path="m,297r,2l1,296r1,l3,286r,13l4,295r1,l6,296r,-15l7,280r1,2l9,289r,1l10,286r1,14l12,278r,11l13,284r1,2l15,293r,-8l16,285r1,-1l18,284r,-12l19,281r1,5l21,279r1,-3l22,279r1,3l24,283r1,-3l25,272r1,-3l27,277r1,-4l28,269r1,5l30,271r1,2l31,272r1,l33,274r1,-7l34,274r1,-11l36,263r1,3l37,273r1,-7l39,271r1,4l40,259r1,10l42,258r1,4l44,261r,-4l45,266r1,6l47,255r,7l48,261r1,4l50,260r,1l51,263r1,4l53,261r1,-2l55,248r1,10l56,261r1,-10l58,248r1,16l59,260r1,-2l61,250r1,10l62,264r1,-2l64,258r1,-5l66,264r,-15l67,267r1,-9l69,257r,-3l70,257r1,-11l72,256r1,2l74,261r1,-5l75,258r1,-3l77,255r1,3l79,253r1,12l81,256r,-5l82,254r1,1l84,262r,2l85,265r1,-15l87,259r1,-10l88,255r1,10l90,255r1,6l91,259r1,13l93,264r1,-12l94,258r1,12l96,265r1,-2l97,256r1,15l99,263r1,6l100,262r1,-6l102,258r1,7l103,267r1,-4l105,264r1,10l106,278r1,-12l108,258r1,8l110,268r,-6l111,264r1,13l113,269r,-5l114,271r1,l116,272r1,1l118,277r1,-9l120,274r1,2l122,282r,-6l123,273r1,-6l125,277r,-6l126,277r1,-5l128,272r,1l129,274r1,1l131,271r1,-1l132,276r1,3l134,269r1,12l135,274r1,-4l137,271r1,l138,270r1,1l140,270r1,-14l141,263r1,9l143,267r1,-17l144,261r1,2l146,262r1,1l147,258r1,1l149,255r1,-7l150,253r1,-1l152,251r1,-2l154,252r,6l155,239r1,6l157,250r,-13l158,242r1,1l160,252r,-15l161,238r1,-2l163,237r,-4l164,229r1,1l166,225r,5l167,226r1,5l169,227r,-1l170,225r1,-1l172,228r,-3l173,216r1,3l175,221r1,-1l176,222r1,-6l178,221r1,-1l179,210r1,5l181,200r1,19l182,214r1,-9l184,210r1,-1l185,217r1,-5l187,214r1,1l188,208r1,5l190,214r1,-6l191,206r1,4l193,214r1,-7l194,208r1,4l196,211r1,1l198,207r,2l199,198r1,10l201,200r,1l202,210r1,-1l204,201r,2l205,216r1,-12l207,197r,6l208,211r1,-2l210,199r,10l211,193r1,5l213,207r,-3l214,210r1,-6l216,204r,1l217,199r1,-5l219,192r1,7l220,206r1,-6l222,211r1,-12l223,200r1,-8l225,204r1,-5l227,191r1,7l229,198r,-6l230,191r1,1l232,197r,2l233,199r1,-4l235,197r,-2l236,193r1,2l238,193r,3l239,197r1,-2l241,198r1,-10l242,194r1,-5l244,181r1,7l245,191r1,-1l247,182r1,7l248,188r1,l250,194r1,l251,190r1,-11l253,182r1,9l254,185r1,4l256,192r1,-4l257,191r1,1l259,185r1,-3l260,186r1,-6l262,185r1,-1l264,184r1,l266,184r1,l268,184r1,l270,184r1,l272,184r1,l274,184r1,l276,184r1,l278,184r1,l280,184r1,l282,184r,1l283,185r1,l285,185r1,l287,186r1,l289,186r1,l291,187r1,l293,188r1,l295,188r,1l296,189r1,l298,190r1,1l300,191r1,1l302,193r1,l304,194r1,1l306,195r1,1l308,197r1,1l310,199r1,l311,200r1,1l313,202r1,1l315,204r1,1l317,206r,1l318,208r1,l320,209r,1l321,211r1,1l323,213r,1l324,215r1,1l326,217r1,1l328,219r1,1l330,221r,1l331,222r1,1l333,224r,1l334,225r1,1l336,226r,1l337,227r1,l339,228r1,l341,228r1,l342,227r1,l344,227r1,-1l345,225r1,l347,224r1,-1l348,222r1,-1l350,219r1,-1l352,216r,-2l353,213r1,-2l355,209r,-2l356,204r1,-2l358,200r,-3l359,195r1,-3l361,189r,-3l362,183r1,-2l364,178r,-4l365,171r1,-3l367,165r,-3l368,159r1,-3l370,153r,-4l371,146r1,-3l373,140r1,-3l374,134r1,-3l376,128r1,-3l377,122r1,-3l379,116r1,-2l380,111r1,-3l382,106r1,-3l383,101r1,-2l385,96r1,-2l386,92r1,-2l388,88r1,-2l389,84r1,-1l391,81r1,-2l392,78r1,-2l394,75r1,-2l396,72r,-1l397,69r1,-1l399,67r,-1l400,65r1,-1l402,63r,-1l403,61r1,-1l405,60r,-1l406,58r1,-1l408,57r,-1l409,55r1,l411,54r1,-1l413,52r1,l414,51r1,2l416,51r1,1l418,49r,2l419,53r1,-6l421,47r,-5l422,40r1,1l424,51r,-3l425,47r1,-2l427,41r,7l428,47r1,-1l430,45r1,1l432,44r1,-4l433,39r1,1l435,43r1,-4l436,40r1,-2l438,45r1,-9l440,45r,-7l441,43r1,-1l443,46r,2l444,47r1,-2l446,34r,8l447,42r1,-11l449,41r,2l450,41r1,-1l452,35r,3l453,39r1,8l455,34r,5l456,40r1,1l458,50r,-16l459,38r1,1l461,35r1,3l462,37r1,6l464,37r1,-2l465,32r1,4l467,34r1,13l468,44r1,-7l470,44r1,-9l472,35r1,5l474,30r,2l475,42r1,-6l477,31r,6l478,30r1,3l480,33r,1l481,37r1,-2l483,27r1,6l484,32r1,-2l486,31r1,-5l487,34r1,-10l489,32r1,-13l490,18r1,2l492,19r1,7l494,15r1,10l496,18r,4l497,21r1,5l499,21r,-5l500,14r1,6l502,32r,-13l503,18r1,2l505,24,506,8r,14l507,16r1,1l509,13r,5l510,18r1,-1l512,17r,-5l513,13r1,-3l515,13r,1l516,7r1,9l518,10r,3l519,8,520,r1,12l521,8r1,-6l523,r1,7l525,8e" filled="f" strokecolor="#804000" strokeweight="19e-5mm">
              <v:path arrowok="t"/>
            </v:shape>
            <v:shape id="_x0000_s1659" style="position:absolute;left:248;top:557;width:3612;height:1907;flip:y" coordsize="525,300" path="m,297r,2l1,296r1,l3,286r,13l4,295r1,l6,296r,-15l7,280r1,2l9,289r,1l10,286r1,14l12,278r,11l13,284r1,2l15,293r,-8l16,285r1,-1l18,284r,-12l19,281r1,5l21,279r1,-3l22,279r1,3l24,283r1,-3l25,272r1,-3l27,277r1,-4l28,269r1,5l30,271r1,2l31,272r1,l33,274r1,-7l34,274r1,-11l36,263r1,3l37,273r1,-7l39,271r1,4l40,259r1,10l42,258r1,4l44,261r,-4l45,266r1,6l47,255r,7l48,261r1,4l50,260r,1l51,263r1,4l53,261r1,-2l55,248r1,10l56,261r1,-10l58,248r1,16l59,260r1,-2l61,250r1,10l62,264r1,-2l64,258r1,-5l66,264r,-15l67,267r1,-9l69,257r,-3l70,257r1,-11l72,256r1,2l74,261r1,-5l75,258r1,-3l77,255r1,3l79,253r1,12l81,256r,-5l82,254r1,1l84,262r,2l85,265r1,-15l87,259r1,-10l88,255r1,10l90,255r1,6l91,259r1,13l93,264r1,-12l94,258r1,12l96,265r1,-2l97,256r1,15l99,263r1,6l100,262r1,-6l102,258r1,6l103,267r1,-5l105,264r1,9l106,278r1,-12l108,258r1,8l110,268r,-6l111,263r1,14l113,269r,-5l114,271r1,l116,272r,-1l117,272r1,5l119,268r1,5l121,276r1,6l122,276r1,-4l124,267r1,9l125,271r1,5l127,271r1,l128,272r1,2l130,274r1,-3l132,269r,7l133,279r1,-10l135,280r,-7l136,269r1,1l138,270r1,l140,269r1,-14l141,262r1,10l143,266r1,-17l144,260r1,2l146,261r1,1l147,257r1,1l149,254r1,-7l150,251r1,-1l152,249r1,-2l154,250r,7l155,238r1,6l157,248r,-13l158,240r1,1l160,250r,-15l161,236r1,-2l163,235r,-5l164,227r1,1l166,223r,5l167,223r1,6l169,224r,-1l170,222r1,-1l172,225r,-4l173,213r1,3l175,218r1,-1l176,219r1,-7l178,218r1,-2l179,206r1,5l181,196r1,19l182,210r1,-9l184,206r1,-2l185,213r1,-6l187,209r1,1l188,203r1,5l190,209r1,-6l191,201r1,4l193,208r1,-7l194,202r1,5l196,205r1,1l198,201r,2l199,192r1,10l201,194r,1l202,204r1,-1l204,195r,1l205,210r1,-13l207,191r,5l208,205r1,-3l210,192r,10l211,186r1,5l213,201r,-4l214,203r1,-6l216,197r,1l217,192r1,-5l219,185r1,7l220,199r1,-6l222,204r1,-12l223,193r1,-8l225,197r1,-4l226,192r1,-8l228,191r1,l229,185r1,-1l231,185r1,5l232,192r1,l234,188r1,2l235,188r1,-2l237,189r1,-2l238,190r1,1l240,189r1,3l242,181r,6l243,183r1,-8l245,182r,3l246,183r1,-7l248,183r,-1l249,181r1,7l251,188r,-4l252,173r1,3l254,185r,-6l255,183r1,3l257,182r,3l258,186r1,-7l260,176r,4l261,174r1,4l263,178r1,l265,178r1,-1l267,177r1,l269,177r1,-1l271,176r1,l273,176r,-1l274,175r1,l276,175r,-1l277,174r1,l279,174r,-1l280,173r1,l282,172r1,l284,171r1,l286,171r,-1l287,170r1,-1l289,169r1,-1l291,168r1,-1l293,166r1,l295,165r1,-1l297,164r1,-1l298,162r1,l300,161r1,l301,160r1,-1l303,159r1,-1l304,157r1,l306,156r1,-1l308,155r,-1l309,153r1,l311,152r,-1l312,151r1,-1l314,150r,-1l315,148r1,l317,147r,-1l318,146r1,-1l320,145r,-1l321,144r1,-1l323,142r1,l325,141r1,l326,140r1,l328,140r1,-1l330,139r1,l332,139r1,-1l334,138r1,l336,138r1,l338,138r1,l339,139r1,l341,139r1,l343,140r1,l345,140r1,1l347,141r1,l349,142r1,l351,142r1,l353,142r1,l355,142r1,l357,142r1,-1l359,141r1,-1l361,140r,-1l362,138r1,-1l364,136r,-1l365,134r1,-1l367,132r,-2l368,129r1,-1l370,126r,-2l371,123r1,-2l373,119r1,-1l374,116r1,-2l376,112r1,-2l377,109r1,-2l379,105r1,-2l380,101r1,-2l382,97r1,-1l383,94r1,-2l385,90r1,-1l386,87r1,-2l388,84r1,-2l389,81r1,-2l391,78r1,-1l392,75r1,-1l394,73r1,-1l396,70r,-1l397,68r1,-1l399,66r,-1l400,64r1,-1l402,62r1,-1l404,60r1,-1l406,58r1,-1l408,56r1,-1l410,55r1,-1l411,53r1,l413,52r1,l414,51r1,2l416,51r1,1l418,49r,2l419,53r1,-6l421,47r,-5l422,40r1,1l424,51r,-3l425,47r1,-2l427,41r,7l428,47r1,-1l430,45r1,1l432,44r1,-4l433,39r1,1l435,43r1,-4l436,40r1,-2l438,45r1,-9l440,45r,-7l441,43r1,-1l443,46r,2l444,47r1,-2l446,34r,8l447,42r1,-11l449,41r,2l450,41r1,-1l452,35r,3l453,39r1,8l455,34r,5l456,40r1,1l458,50r,-16l459,38r1,1l461,35r1,3l462,37r1,6l464,37r1,-2l465,32r1,4l467,34r1,13l468,44r1,-7l470,44r1,-9l472,35r1,5l474,30r,2l475,42r1,-6l477,31r,6l478,30r1,3l480,33r,1l481,37r1,-2l483,27r1,6l484,32r1,-2l486,31r1,-5l487,34r1,-10l489,32r1,-13l490,18r1,2l492,19r1,7l494,15r1,10l496,18r,4l497,21r1,5l499,21r,-5l500,14r1,6l502,32r,-13l503,18r1,2l505,24,506,8r,14l507,16r1,1l509,13r,5l510,18r1,-1l512,17r,-5l513,13r1,-3l515,13r,1l516,7r1,9l518,10r,3l519,8,520,r1,12l521,8r1,-6l523,r1,7l525,8e" filled="f" strokecolor="#c800c8" strokeweight="19e-5mm">
              <v:path arrowok="t"/>
            </v:shape>
            <v:shape id="_x0000_s1660" style="position:absolute;left:248;top:557;width:3612;height:1907;flip:y" coordsize="525,300" path="m,297r,2l1,296r1,l3,286r,13l4,295r1,l6,296r,-15l7,280r1,2l9,289r,1l10,286r1,14l12,278r,11l13,284r1,2l15,293r,-8l16,285r1,-1l18,284r,-12l19,281r1,5l21,279r1,-3l22,279r1,3l24,283r1,-3l25,272r1,-3l27,277r1,-4l28,269r1,5l30,271r1,2l31,272r1,l33,274r1,-7l34,274r1,-11l36,263r1,3l37,273r1,-7l39,271r1,4l40,259r1,10l42,258r1,4l44,261r,-4l45,266r1,6l47,255r,7l48,261r1,4l50,260r,1l51,263r1,4l53,261r1,-2l55,248r1,10l56,261r1,-10l58,248r1,16l59,260r1,-2l61,250r1,10l62,264r1,-2l64,258r1,-5l66,264r,-15l67,267r1,-9l69,257r,-3l70,257r1,-11l72,256r1,2l74,261r1,-5l75,258r1,-3l77,255r1,3l79,253r1,12l81,256r,-5l82,254r1,1l84,262r,2l85,265r1,-15l87,259r1,-10l88,255r1,10l90,255r1,6l91,259r1,13l93,264r1,-12l94,258r1,12l96,265r1,-2l97,256r1,15l99,263r1,6l100,262r1,-6l102,258r1,6l103,267r1,-5l105,264r1,9l106,278r1,-12l108,258r1,8l110,268r,-6l111,263r1,14l113,269r,-5l114,271r1,l116,272r,-1l117,272r1,5l119,268r1,5l121,276r1,6l122,276r1,-4l124,267r1,9l125,271r1,5l127,271r1,l128,272r1,2l130,274r1,-3l132,269r,7l133,279r1,-10l135,280r,-7l136,269r1,1l138,270r1,l140,269r1,-14l141,262r1,10l143,266r1,-17l144,260r1,2l146,261r1,1l147,257r1,1l149,254r1,-7l150,251r1,-1l152,249r1,-2l154,250r,7l155,238r1,6l157,248r,-13l158,240r1,1l160,250r,-15l161,236r1,-2l163,235r,-5l164,227r1,1l166,223r,5l167,223r1,6l169,224r,-1l170,222r1,-1l172,225r,-4l173,213r1,3l175,218r1,-1l176,219r1,-7l178,218r1,-2l179,206r1,5l181,196r1,19l182,210r1,-9l184,206r1,-2l185,213r1,-6l187,209r1,1l188,203r1,5l190,209r1,-6l191,201r1,4l193,208r1,-7l194,202r1,5l196,205r1,1l198,201r,2l199,192r1,10l201,194r,1l202,204r1,-1l204,195r,1l205,210r1,-13l207,191r,5l208,205r1,-3l210,192r,10l211,186r1,5l213,201r,-4l214,203r1,-6l216,197r,1l217,192r1,-5l219,185r1,7l220,199r1,-6l222,204r1,-12l223,193r1,-8l225,197r1,-4l226,192r1,-8l228,191r1,l229,185r1,-1l231,185r1,5l232,192r1,l234,188r1,2l235,188r1,-2l237,189r1,-2l238,190r1,1l240,189r1,3l242,181r,6l243,183r1,-8l245,182r,3l246,183r1,-7l248,183r,-1l249,181r1,7l251,188r,-4l252,173r1,3l254,185r,-6l255,183r1,3l257,182r,3l258,186r1,-7l260,176r,4l261,174r1,4l263,178r1,l265,178r1,-1l267,177r1,l269,177r1,-1l271,176r1,l273,176r,-1l274,175r1,l276,175r,-1l277,174r1,l279,174r,-1l280,173r1,l282,172r1,l284,171r1,l286,171r,-1l287,170r1,l289,169r1,-1l291,168r1,l292,167r1,l294,166r1,l295,165r1,l297,164r1,l298,163r1,l300,162r1,l301,161r1,l303,160r1,l304,159r1,l306,159r1,-1l308,158r,-1l309,157r1,l311,156r1,l313,155r1,l315,155r1,-1l317,154r1,l319,154r1,l321,154r1,l323,155r1,l325,155r1,1l327,156r1,1l329,157r1,1l331,158r1,1l333,159r,1l334,160r1,l336,161r1,l338,162r1,l340,162r1,l342,162r1,-1l344,161r1,-1l346,159r1,-1l348,158r,-1l349,155r1,-1l351,153r1,-1l352,150r1,-2l354,147r1,-2l355,143r1,-2l357,139r1,-2l358,135r1,-2l360,131r1,-2l361,127r1,-2l363,122r1,-2l364,118r1,-2l366,114r1,-2l367,110r1,-3l369,105r1,-2l370,102r1,-2l372,98r1,-2l374,94r,-2l375,91r1,-2l377,88r,-2l378,85r1,-2l380,82r,-2l381,79r1,-1l383,77r,-1l384,75r1,-2l386,72r1,-1l388,70r1,-1l389,68r1,-1l391,66r1,l392,65r1,-1l394,64r1,-1l396,62r1,-1l398,60r1,l399,59r1,l401,58r1,l402,57r1,l404,56r1,l405,55r1,l407,54r1,l409,53r1,l411,52r1,-1l413,51r1,l414,50r1,2l416,50r1,1l418,49r,1l419,52r1,-6l421,46r,-5l422,39r1,2l424,51r,-3l425,47r1,-2l427,41r,7l428,47r1,-1l430,45r1,1l432,44r1,-4l433,39r1,1l435,43r1,-5l436,40r1,-2l438,45r1,-9l440,45r,-7l441,43r1,-1l443,46r,2l444,47r1,-2l446,34r,8l447,42r1,-11l449,41r,2l450,41r1,-1l452,35r,3l453,39r1,8l455,34r,5l456,40r1,1l458,50r,-16l459,38r1,1l461,35r1,3l462,37r1,6l464,37r1,-2l465,32r1,4l467,34r1,13l468,44r1,-7l470,44r1,-9l472,35r1,5l474,30r,2l475,42r1,-6l477,31r,6l478,30r1,3l480,33r,1l481,37r1,-2l483,27r1,6l484,32r1,-2l486,31r1,-5l487,34r1,-10l489,32r1,-13l490,18r1,2l492,19r1,7l494,15r1,10l496,18r,4l497,21r1,5l499,21r,-5l500,14r1,6l502,32r,-13l503,18r1,2l505,24,506,8r,14l507,16r1,1l509,13r,5l510,18r1,-1l512,17r,-5l513,13r1,-3l515,13r,1l516,7r1,9l518,10r,3l519,8,520,r1,12l521,8r1,-6l523,r1,7l525,8e" filled="f" strokecolor="#00c8c8" strokeweight="19e-5mm">
              <v:path arrowok="t"/>
            </v:shape>
            <v:shape id="_x0000_s1661" style="position:absolute;left:248;top:557;width:3612;height:1907;flip:y" coordsize="525,300" path="m,297r,2l1,296r1,l3,286r,13l4,295r1,l6,296r,-15l7,280r1,2l9,289r,1l10,286r1,14l12,278r,11l13,284r1,2l15,293r,-8l16,285r1,-1l18,284r,-12l19,281r1,5l21,279r1,-3l22,279r1,3l24,283r1,-3l25,272r1,-3l27,277r1,-4l28,269r1,5l30,271r1,2l31,272r1,l33,274r1,-7l34,274r1,-11l36,263r1,3l37,273r1,-7l39,271r1,4l40,259r1,10l42,258r1,4l44,261r,-4l45,266r1,6l47,255r,7l48,261r1,4l50,260r,1l51,263r1,4l53,261r1,-2l55,248r1,10l56,261r1,-10l58,248r1,16l59,260r1,-2l61,250r1,10l62,264r1,-2l64,258r1,-5l66,264r,-15l67,267r1,-9l69,257r,-3l70,257r1,-11l72,256r1,2l74,261r1,-5l75,258r1,-3l77,255r1,3l79,253r1,12l81,256r,-5l82,254r1,1l84,262r,2l85,265r1,-15l87,259r1,-10l88,255r1,10l90,255r1,6l91,259r1,13l93,264r1,-12l94,258r1,12l96,265r1,-2l97,256r1,15l99,263r1,6l100,262r1,-6l102,258r1,6l103,267r1,-5l105,264r1,9l106,278r1,-12l108,258r1,8l110,268r,-6l111,263r1,14l113,269r,-5l114,271r1,l116,272r,-1l117,272r1,5l119,268r1,5l121,276r1,6l122,276r1,-4l124,267r1,9l125,271r1,5l127,271r1,l128,272r1,2l130,274r1,-3l132,269r,7l133,279r1,-10l135,280r,-7l136,269r1,1l138,270r1,l140,269r1,-14l141,262r1,10l143,266r1,-17l144,260r1,2l146,261r1,1l147,257r1,1l149,254r1,-7l150,251r1,-1l152,249r1,-2l154,250r,7l155,238r1,6l157,248r,-13l158,240r1,1l160,250r,-15l161,236r1,-2l163,235r,-5l164,227r1,1l166,223r,5l167,223r1,6l169,224r,-1l170,222r1,-1l172,225r,-4l173,213r1,3l175,218r1,-1l176,219r1,-7l178,218r1,-2l179,206r1,5l181,196r1,19l182,210r1,-9l184,206r1,-2l185,213r1,-6l187,209r1,1l188,203r1,5l190,209r1,-6l191,201r1,4l193,208r1,-7l194,202r1,5l196,205r1,1l198,201r,2l199,192r1,10l201,194r,1l202,204r1,-1l204,195r,1l205,210r1,-13l207,191r,5l208,205r1,-3l210,192r,10l211,186r1,5l213,201r,-4l214,203r1,-6l216,197r,1l217,192r1,-5l219,185r1,7l220,199r1,-6l222,204r1,-12l223,193r1,-8l225,197r1,-4l226,192r1,-8l228,191r1,l229,185r1,-1l231,185r1,5l232,192r1,l234,188r1,2l235,188r1,-2l237,189r1,-2l238,190r1,1l240,189r1,3l242,181r,6l243,183r1,-8l245,182r,3l246,183r1,-7l248,183r,-1l249,182r1,6l251,188r,-4l252,173r1,3l254,185r,-6l255,183r1,3l257,182r,3l258,186r1,-7l260,176r,4l261,174r1,4l263,178r1,l265,178r1,-1l267,177r1,l269,177r1,l270,176r1,l272,176r1,l274,175r1,l276,175r1,l278,174r1,l280,174r1,-1l282,173r1,l284,173r1,-1l286,172r1,l288,171r1,l290,171r1,-1l292,170r1,l294,169r1,l296,169r1,-1l298,168r1,l300,168r1,l301,167r1,l303,167r1,l305,167r1,l307,167r1,l309,167r1,l311,167r1,l313,167r1,l315,167r1,l317,167r1,l319,167r1,l321,167r1,l323,167r1,l325,167r1,-1l327,166r1,-1l329,165r1,-1l331,163r1,l333,162r,-1l334,160r1,-1l336,158r,-1l337,156r1,-1l339,153r,-1l340,151r1,-2l342,148r,-2l343,144r1,-1l345,141r,-1l346,138r1,-2l348,134r,-1l349,131r1,-2l351,127r1,-2l352,124r1,-2l354,120r1,-2l355,117r1,-2l357,113r1,-1l358,110r1,-2l360,107r1,-2l361,104r1,-2l363,100r1,-1l364,98r1,-2l366,95r1,-1l367,92r1,-1l369,90r1,-2l370,87r1,-1l372,85r1,-1l374,83r,-1l375,81r1,-1l377,79r,-1l378,77r1,-1l380,75r,-1l381,73r1,l383,72r,-1l384,70r1,l386,69r,-1l387,68r1,-1l389,66r1,-1l391,64r1,l392,63r1,l394,62r1,l396,61r1,-1l398,60r1,-1l400,58r1,l402,57r1,-1l404,56r1,l405,55r1,l407,54r1,l408,53r1,l410,53r1,-1l412,51r1,l414,50r1,2l416,50r1,1l418,49r,1l419,52r1,-6l421,46r,-5l422,39r1,2l424,51r,-3l425,47r1,-2l427,41r,7l428,47r1,-1l430,45r1,1l432,44r1,-4l433,39r1,1l435,43r1,-5l436,40r1,-2l438,45r1,-9l440,45r,-7l441,43r1,-1l443,46r,2l444,47r1,-2l446,34r,8l447,42r1,-11l449,41r,2l450,41r1,-1l452,35r,3l453,39r1,8l455,34r,5l456,40r1,1l458,50r,-16l459,38r1,1l461,35r1,3l462,37r1,6l464,37r1,-2l465,32r1,4l467,34r1,13l468,44r1,-7l470,44r1,-9l472,35r1,5l474,30r,2l475,42r1,-6l477,31r,6l478,30r1,3l480,33r,1l481,37r1,-2l483,27r1,6l484,32r1,-2l486,31r1,-5l487,34r1,-10l489,32r1,-13l490,18r1,2l492,19r1,7l494,15r1,10l496,18r,4l497,21r1,5l499,21r,-5l500,14r1,6l502,32r,-13l503,18r1,2l505,24,506,8r,14l507,16r1,1l509,13r,5l510,18r1,-1l512,17r,-5l513,13r1,-3l515,13r,1l516,7r1,9l518,10r,3l519,8,520,r1,12l521,8r1,-6l523,r1,7l525,8e" filled="f" strokecolor="#dc0000" strokeweight="19e-5mm">
              <v:path arrowok="t"/>
            </v:shape>
            <v:shape id="_x0000_s1662" style="position:absolute;left:248;top:557;width:3612;height:1907;flip:y" coordsize="525,300" path="m,297r,2l1,296r1,l3,286r,13l4,295r1,l6,296r,-15l7,280r1,2l9,289r,1l10,286r1,14l12,278r,11l13,284r1,2l15,293r,-8l16,285r1,-1l18,284r,-12l19,281r1,5l21,279r1,-3l22,279r1,3l24,283r1,-3l25,272r1,-3l27,277r1,-4l28,269r1,5l30,271r1,2l31,272r1,l33,274r1,-7l34,274r1,-11l36,263r1,3l37,273r1,-7l39,271r1,4l40,259r1,10l42,258r1,4l44,261r,-4l45,266r1,6l47,255r,7l48,261r1,4l50,260r,1l51,263r1,4l53,261r1,-2l55,248r1,10l56,261r1,-10l58,248r1,16l59,260r1,-2l61,250r1,10l62,264r1,-2l64,258r1,-5l66,264r,-15l67,267r1,-9l69,257r,-3l70,257r1,-11l72,256r1,2l74,261r1,-5l75,258r1,-3l77,255r1,3l79,253r1,12l81,256r,-5l82,254r1,1l84,262r,2l85,265r1,-15l87,259r1,-10l88,255r1,10l90,255r1,6l91,259r1,13l93,264r1,-12l94,258r1,12l96,265r1,-2l97,256r1,15l99,263r1,6l100,262r1,-6l102,258r1,6l103,267r1,-5l105,264r1,9l106,278r1,-12l108,258r1,8l110,268r,-6l111,263r1,14l113,269r,-5l114,271r1,l116,272r,-1l117,272r1,5l119,268r1,5l121,276r1,6l122,276r1,-4l124,267r1,9l125,271r1,5l127,271r1,l128,272r1,2l130,274r1,-3l132,269r,7l133,279r1,-10l135,280r,-7l136,269r1,1l138,270r1,l140,269r1,-14l141,262r1,10l143,266r1,-17l144,260r1,2l146,261r1,1l147,257r1,1l149,254r1,-7l150,251r1,-1l152,249r1,-2l154,250r,7l155,238r1,6l157,248r,-13l158,240r1,1l160,250r,-15l161,236r1,-2l163,235r,-5l164,227r1,1l166,223r,5l167,223r1,6l169,224r,-1l170,222r1,-1l172,225r,-4l173,213r1,3l175,218r1,-1l176,219r1,-7l178,218r1,-2l179,206r1,5l181,196r1,19l182,210r1,-9l184,206r1,-2l185,213r1,-6l187,209r1,1l188,203r1,5l190,209r1,-6l191,201r1,4l193,208r1,-7l194,202r1,5l196,205r1,1l198,201r,2l199,192r1,10l201,194r,1l202,204r1,-1l204,195r,1l205,210r1,-13l207,191r,5l208,205r1,-3l210,192r,10l211,186r1,5l213,201r,-4l214,203r1,-6l216,197r,1l217,192r1,-5l219,185r1,7l220,199r1,-6l222,204r1,-12l223,193r1,-8l225,197r1,-4l226,192r1,-8l228,191r1,l229,185r1,-1l231,185r1,5l232,192r1,l234,188r1,3l235,188r1,-2l237,189r1,-2l238,190r1,1l240,189r1,3l242,181r,6l243,183r1,-8l245,182r,3l246,183r1,-7l248,183r,-1l249,182r1,6l251,188r,-4l252,174r1,2l254,185r,-6l255,183r1,3l257,182r,3l258,186r1,-7l260,176r,4l261,175r1,4l263,178r1,l265,178r1,l267,178r1,-1l269,177r1,l271,177r1,l273,177r1,l275,176r1,l277,176r1,l279,176r1,l281,176r1,l282,175r1,l284,175r1,l286,175r1,l288,175r1,l290,175r1,l292,175r,-1l293,174r1,l295,174r1,l297,174r1,l299,174r1,-1l301,173r1,l303,173r1,-1l305,172r1,l307,171r1,l309,170r1,l311,169r1,-1l313,168r1,-1l314,166r1,l316,165r1,-1l317,163r1,-1l319,161r1,-1l320,159r1,-1l322,157r1,-1l323,155r1,-1l325,153r1,-2l326,150r1,-1l328,148r1,-2l330,145r,-1l331,142r1,-1l333,140r,-2l334,137r1,-2l336,134r,-1l337,131r1,-1l339,129r,-2l340,126r1,-1l342,123r,-1l343,121r1,-2l345,118r,-1l346,115r1,-1l348,113r,-1l349,111r1,-2l351,108r1,-1l352,106r1,-1l354,104r1,-1l355,102r1,-1l357,99r1,-1l358,97r1,-1l360,95r1,-1l361,93r1,-1l363,92r1,-1l364,90r1,-1l366,88r1,-1l367,86r1,-1l369,84r1,-1l371,82r1,-1l373,80r1,-1l375,78r1,-1l377,76r1,-1l379,74r1,-1l381,72r1,-1l383,71r,-1l384,69r1,l386,68r,-1l387,67r1,-1l389,66r,-1l390,65r1,-1l392,64r,-1l393,62r1,l395,61r1,l396,60r1,l398,60r1,-1l400,58r1,l402,57r1,-1l404,56r1,-1l406,55r1,-1l408,54r,-1l409,53r1,l411,52r1,-1l413,51r1,-1l415,52r1,-2l417,51r1,-2l418,50r1,2l420,46r1,l421,41r1,-2l423,41r1,10l424,48r1,-1l426,45r1,-4l427,48r1,-1l429,46r1,-1l431,46r1,-2l433,40r,-1l434,40r1,3l436,38r,2l437,38r1,7l439,36r1,9l440,38r1,5l442,42r1,4l443,48r1,-1l445,45r1,-11l446,42r1,l448,31r1,10l449,43r1,-2l451,40r1,-5l452,38r1,1l454,47r1,-13l455,39r1,1l457,41r1,9l458,34r1,4l460,39r1,-4l462,38r,-1l463,43r1,-6l465,35r,-3l466,36r1,-2l468,47r,-3l469,37r1,7l471,35r1,l473,40r1,-10l474,32r1,10l476,36r1,-5l477,37r1,-7l479,33r1,l480,34r1,3l482,35r1,-8l484,33r,-1l485,30r1,1l487,26r,8l488,24r1,8l490,19r,-1l491,20r1,-1l493,26r1,-11l495,25r1,-7l496,22r1,-1l498,26r1,-5l499,16r1,-2l501,20r1,12l502,19r1,-1l504,20r1,4l506,8r,14l507,16r1,1l509,13r,5l510,18r1,-1l512,17r,-5l513,13r1,-3l515,13r,1l516,7r1,9l518,10r,3l519,8,520,r1,12l521,8r1,-6l523,r1,7l525,8e" filled="f" strokecolor="#0000c8" strokeweight="19e-5mm">
              <v:path arrowok="t"/>
            </v:shape>
            <v:shape id="_x0000_s1663" style="position:absolute;left:248;top:557;width:3612;height:1907;flip:y" coordsize="525,300" path="m,297r,2l1,296r1,l3,286r,13l4,295r1,l6,296r,-15l7,280r1,2l9,289r,1l10,286r1,14l12,278r,11l13,284r1,2l15,293r,-8l16,285r1,-1l18,284r,-12l19,281r1,5l21,279r1,-3l22,279r1,3l24,283r1,-3l25,272r1,-3l27,277r1,-4l28,269r1,5l30,271r1,2l31,272r1,l33,274r1,-7l34,274r1,-11l36,263r1,3l37,273r1,-7l39,271r1,4l40,259r1,10l42,258r1,4l44,261r,-4l45,266r1,6l47,255r,7l48,261r1,4l50,260r,1l51,263r1,4l53,261r1,-2l55,248r1,10l56,261r1,-10l58,248r1,16l59,260r1,-2l61,250r1,10l62,264r1,-2l64,258r1,-5l66,264r,-15l67,267r1,-9l69,257r,-3l70,257r1,-11l72,256r1,2l74,261r1,-5l75,258r1,-3l77,255r1,3l79,253r1,12l81,256r,-5l82,254r1,1l84,262r,2l85,265r1,-15l87,259r1,-10l88,255r1,10l90,255r1,6l91,259r1,13l93,264r1,-12l94,258r1,12l96,265r1,-2l97,256r1,15l99,263r1,6l100,262r1,-6l102,258r1,6l103,267r1,-5l105,264r1,9l106,278r1,-12l108,258r1,8l110,268r,-6l111,263r1,14l113,269r,-5l114,271r1,l116,272r,-1l117,272r1,5l119,268r1,5l121,276r1,6l122,276r1,-4l124,267r1,9l125,271r1,5l127,271r1,l128,272r1,2l130,274r1,-3l132,269r,7l133,279r1,-10l135,280r,-7l136,269r1,1l138,270r1,l140,269r1,-14l141,262r1,10l143,266r1,-17l144,260r1,2l146,261r1,1l147,257r1,1l149,254r1,-7l150,251r1,-1l152,249r1,-2l154,250r,7l155,238r1,6l157,248r,-13l158,240r1,1l160,250r,-15l161,236r1,-2l163,235r,-5l164,227r1,1l166,223r,5l167,223r1,6l169,224r,-1l170,222r1,-1l172,225r,-4l173,213r1,3l175,218r1,-1l176,219r1,-7l178,218r1,-2l179,206r1,5l181,196r1,19l182,210r1,-9l184,206r1,-2l185,213r1,-6l187,209r1,1l188,203r1,5l190,209r1,-6l191,201r1,4l193,208r1,-7l194,202r1,5l196,205r1,1l198,201r,2l199,192r1,10l201,194r,1l202,204r1,-1l204,195r,1l205,210r1,-13l207,191r,5l208,205r1,-3l210,192r,10l211,186r1,5l213,201r,-4l214,203r1,-5l216,197r,1l217,192r1,-5l219,185r1,7l220,199r1,-6l222,204r1,-12l223,194r1,-9l225,197r1,-4l227,185r1,6l229,191r,-6l230,184r1,1l232,190r,2l233,193r1,-4l235,191r,-3l236,186r1,3l238,187r,3l239,191r1,-2l241,193r1,-11l242,188r1,-4l244,176r1,6l245,186r1,-2l247,177r1,7l248,183r1,-1l250,189r1,l251,185r1,-10l253,177r1,9l254,181r1,4l256,187r1,-3l257,187r1,1l259,181r1,-3l260,182r1,-6l262,181r1,-1l264,180r1,l266,180r1,l268,180r1,l270,180r1,l272,180r1,l274,180r1,-1l276,179r1,l278,179r1,l280,179r1,l282,178r1,l284,178r1,l286,177r1,l288,177r1,-1l290,176r1,-1l292,175r1,-1l294,174r1,-1l296,172r1,l298,171r1,-1l300,169r1,l301,168r1,-1l303,167r1,-1l304,165r1,l306,164r1,-1l308,162r,-1l309,160r1,l311,159r,-1l312,157r1,-1l314,155r,-1l315,153r1,-1l317,151r,-1l318,149r1,-1l320,147r,-1l321,145r1,-1l323,143r,-1l324,141r1,-1l326,139r,-1l327,137r1,-1l329,135r1,-1l330,133r1,-1l332,130r1,-1l333,128r1,-1l335,126r1,-1l336,124r1,-1l338,122r1,-1l339,120r1,-1l341,118r1,-1l342,116r1,-1l344,114r1,-1l345,112r1,-1l347,110r1,-1l348,108r1,-1l350,106r1,l352,105r,-1l353,103r1,-1l355,101r,-1l356,99r1,-1l358,97r,-1l359,95r1,-1l361,93r1,-1l363,91r1,-1l364,89r1,-1l366,87r1,-1l368,85r1,-1l370,83r,-1l371,82r1,-1l373,80r1,-1l374,78r1,l376,77r1,-1l377,75r1,l379,74r1,-1l381,72r1,-1l383,71r,-1l384,69r1,l386,68r,-1l387,67r1,-1l389,66r,-1l390,65r1,-1l392,64r,-1l393,62r1,l395,61r1,l396,60r1,l398,60r1,-1l400,58r1,l402,57r1,-1l404,56r1,-1l406,55r1,-1l408,54r,-1l409,53r1,l411,52r1,-1l413,51r1,-1l415,52r1,-2l417,51r1,-2l418,50r1,2l420,46r1,l421,41r1,-2l423,41r1,10l424,48r1,-1l426,45r1,-4l427,48r1,-1l429,46r1,-1l431,46r1,-2l433,40r,-1l434,40r1,3l436,38r,2l437,38r1,7l439,36r1,9l440,38r1,5l442,42r1,4l443,48r1,-1l445,45r1,-11l446,42r1,l448,31r1,10l449,43r1,-2l451,40r1,-5l452,38r1,1l454,47r1,-13l455,39r1,1l457,41r1,9l458,34r1,4l460,39r1,-4l462,38r,-1l463,43r1,-6l465,35r,-3l466,36r1,-2l468,47r,-3l469,37r1,7l471,35r1,l473,40r1,-10l474,32r1,10l476,36r1,-5l477,37r1,-7l479,33r1,l480,34r1,3l482,35r1,-8l484,33r,-1l485,30r1,1l487,26r,8l488,24r1,8l490,19r,-1l491,20r1,-1l493,26r1,-11l495,25r1,-7l496,22r1,-1l498,26r1,-5l499,16r1,-2l501,20r1,12l502,19r1,-1l504,20r1,4l506,8r,14l507,16r1,1l509,13r,5l510,18r1,-1l512,17r,-5l513,13r1,-3l515,13r,1l516,7r1,9l518,10r,3l519,8,520,r1,12l521,8r1,-6l523,r1,7l525,8e" filled="f" strokeweight="19e-5mm">
              <v:path arrowok="t"/>
            </v:shape>
            <v:shape id="_x0000_s1664" style="position:absolute;left:248;top:557;width:3612;height:1907;flip:y" coordsize="525,300" path="m,297r,2l1,296r1,l3,286r,13l4,295r1,l6,296r,-15l7,280r1,2l9,289r,1l10,286r1,14l12,278r,11l13,284r1,2l15,293r,-8l16,285r1,-1l18,284r,-12l19,281r1,5l21,279r1,-3l22,279r1,3l24,283r1,-3l25,272r1,-3l27,277r1,-4l28,269r1,5l30,271r1,2l31,272r1,l33,274r1,-7l34,274r1,-11l36,263r1,3l37,273r1,-7l39,271r1,4l40,259r1,10l42,258r1,4l44,261r,-4l45,266r1,6l47,255r,7l48,261r1,4l50,260r,1l51,263r1,4l53,261r1,-2l55,248r1,10l56,261r1,-10l58,248r1,16l59,260r1,-2l61,250r1,10l62,264r1,-2l64,258r1,-5l66,264r,-15l67,267r1,-9l69,257r,-3l70,257r1,-11l72,256r1,2l74,261r1,-5l75,258r1,-3l77,255r1,3l79,253r1,12l81,256r,-5l82,254r1,1l84,262r,2l85,265r1,-15l87,259r1,-10l88,255r1,10l90,255r1,6l91,259r1,13l93,264r1,-12l94,258r1,12l96,265r1,-2l97,256r1,15l99,263r1,6l100,262r1,-6l102,258r1,7l103,267r1,-4l105,264r1,10l106,278r1,-12l108,258r1,8l110,268r,-6l111,264r1,13l113,269r,-5l114,271r1,l116,272r1,1l118,277r1,-9l120,274r1,2l122,282r,-6l123,273r1,-6l125,277r,-6l126,277r1,-5l128,272r,1l129,274r1,1l131,271r1,-1l132,276r1,3l134,269r1,12l135,274r1,-4l137,271r1,l138,270r1,1l140,270r1,-14l141,263r1,9l143,267r1,-17l144,261r1,2l146,262r1,1l147,258r1,1l149,255r1,-7l150,253r1,-1l152,251r1,-2l154,252r,6l155,239r1,6l157,250r,-13l158,242r1,1l160,252r,-15l161,238r1,-2l163,237r,-4l164,229r1,1l166,225r,5l167,226r1,5l169,227r,-1l170,225r1,-1l172,228r,-3l173,216r1,3l175,221r1,-1l176,222r1,-6l178,221r1,-1l179,210r1,5l181,200r1,19l182,214r1,-9l184,210r1,-1l185,217r1,-5l187,214r1,1l188,208r1,5l190,214r1,-6l191,206r1,4l193,214r1,-7l194,208r1,4l196,211r1,1l198,207r,2l199,198r1,10l201,200r,1l202,210r1,-1l204,201r,2l205,216r1,-12l207,197r,6l208,211r1,-2l210,199r,10l211,193r1,5l213,207r,-3l214,210r1,-6l216,204r,1l217,199r1,-5l219,192r1,7l220,206r1,-6l222,211r1,-13l223,200r1,-8l225,204r1,-5l227,191r1,7l229,198r,-6l230,191r1,l232,196r,2l233,199r1,-4l235,197r,-3l236,192r1,3l238,193r,3l239,197r1,-2l241,198r1,-11l242,193r1,-4l244,181r1,6l245,191r1,-2l247,181r1,7l248,187r1,l250,193r1,l251,188r1,-10l253,180r1,9l254,184r1,4l256,190r1,-4l257,189r1,1l259,183r1,-3l260,184r1,-6l262,182r1,l264,181r1,l266,181r1,-1l268,180r1,l270,179r1,l272,178r1,l274,178r1,-1l276,177r1,-1l278,176r1,l279,175r1,l281,175r1,-1l283,173r1,l285,173r1,-1l287,171r1,l289,170r1,-1l291,169r1,-1l293,167r1,l295,166r1,-1l297,164r1,l298,163r1,-1l300,162r1,-1l301,160r1,l303,159r1,-1l305,157r1,-1l307,155r1,l308,154r1,-1l310,152r1,-1l312,150r1,-1l314,148r,-1l315,147r1,-1l317,145r,-1l318,143r1,-1l320,141r1,-1l322,139r1,-1l323,137r1,-1l325,135r1,-1l326,133r1,l328,132r1,-1l330,130r,-1l331,128r1,-1l333,126r,-1l334,125r1,-1l336,123r,-1l337,121r1,-1l339,119r,-1l340,117r1,-1l342,115r1,-1l344,113r1,-1l345,111r1,-1l347,109r1,-1l348,107r1,-1l350,106r1,-1l352,104r,-1l353,102r1,-1l355,100r,-1l356,98r1,-1l358,97r,-1l359,95r1,-1l361,93r,-1l362,91r1,-1l364,90r,-1l365,88r1,-1l367,86r,-1l368,85r1,-1l370,83r,-1l371,81r1,l373,80r1,-1l374,78r1,l376,77r1,-1l377,75r1,l379,74r1,-1l381,72r1,-1l383,71r,-1l384,69r1,l386,68r,-1l387,67r1,-1l389,66r,-1l390,65r1,-1l392,64r,-1l393,62r1,l395,61r1,l396,60r1,l398,60r1,-1l400,58r1,l402,57r1,-1l404,56r1,-1l406,55r1,-1l408,54r,-1l409,53r1,l411,52r1,-1l413,51r1,-1l415,52r1,-2l417,51r1,-2l418,50r1,2l420,46r1,l421,41r1,-2l423,41r1,10l424,48r1,-1l426,45r1,-4l427,48r1,-1l429,46r1,-1l431,46r1,-2l433,40r,-1l434,40r1,3l436,38r,2l437,38r1,7l439,36r1,9l440,38r1,5l442,42r1,4l443,48r1,-1l445,45r1,-11l446,42r1,l448,31r1,10l449,43r1,-2l451,40r1,-5l452,38r1,1l454,47r1,-13l455,39r1,1l457,41r1,9l458,34r1,4l460,39r1,-4l462,38r,-1l463,43r1,-6l465,35r,-3l466,36r1,-2l468,47r,-3l469,37r1,7l471,35r1,l473,40r1,-10l474,32r1,10l476,36r1,-5l477,37r1,-7l479,33r1,l480,34r1,3l482,35r1,-8l484,33r,-1l485,30r1,1l487,26r,8l488,24r1,8l490,19r,-1l491,20r1,-1l493,26r1,-11l495,25r1,-7l496,22r1,-1l498,26r1,-5l499,16r1,-2l501,20r1,12l502,19r1,-1l504,20r1,4l506,8r,14l507,16r1,1l509,13r,5l510,18r1,-1l512,17r,-5l513,13r1,-3l515,13r,1l516,7r1,9l518,10r,3l519,8,520,r1,12l521,8r1,-6l523,r1,7l525,8e" filled="f" strokecolor="#804000" strokeweight="19e-5mm">
              <v:path arrowok="t"/>
            </v:shape>
            <v:shape id="_x0000_s1665" style="position:absolute;left:2051;top:1333;width:1046;height:813;flip:y" coordsize="152,128" path="m,128r1,l2,128r1,l4,127r1,l6,127r1,l8,126r1,l10,126r1,l11,125r1,l13,125r1,l14,124r1,l16,124r1,l17,123r1,l19,123r1,-1l21,122r1,-1l23,121r1,l24,120r1,l26,119r1,l28,118r1,l30,117r1,-1l32,116r1,-1l34,114r1,-1l36,113r,-1l37,112r1,-1l39,110r1,-1l41,108r1,l42,107r1,-1l44,106r1,-1l46,104r,-1l47,103r1,-1l49,101r,-1l50,99r1,l52,98r,-1l53,96r1,-1l55,94r1,-1l57,92r1,-1l58,90r1,-1l60,89r1,-1l61,87r1,-1l63,85r1,-1l64,83r1,-1l66,82r1,-1l68,80r,-1l69,78r1,-1l71,76r,-1l72,74r1,-1l74,73r,-1l75,71r1,-1l77,69r,-1l78,67r1,-1l80,65r,-1l81,64r1,-1l83,62r,-1l84,60r1,-1l86,58r,-1l87,56r1,-1l89,55r1,-1l90,53r1,-1l92,51r1,-1l93,49r1,-1l95,47r1,l96,46r1,-1l98,44r1,-1l99,42r1,-1l101,40r1,l102,39r1,-1l104,37r1,-1l105,35r1,l107,34r1,-1l108,32r1,-1l110,31r1,-1l112,29r,-1l113,28r1,-1l115,26r,-1l116,25r1,-1l118,23r1,-1l120,21r1,l121,20r1,-1l123,19r1,-1l124,17r1,l126,16r1,l127,15r1,l129,14r1,l130,13r1,-1l132,12r1,-1l134,11r,-1l135,10r1,l137,9r1,-1l139,8r1,-1l141,6r1,l143,5r1,l145,4r1,l146,3r1,l148,3r1,-1l150,1r1,l152,e" filled="f" strokecolor="#804000" strokeweight="19e-5mm">
              <v:path arrowok="t"/>
            </v:shape>
            <v:shape id="_x0000_s1666" style="position:absolute;left:248;top:557;width:3612;height:1907;flip:y" coordsize="525,300" path="m,297r,2l1,296r1,l3,286r,13l4,295r1,l6,296r,-15l7,280r1,2l9,289r,1l10,286r1,14l12,278r,11l13,284r1,2l15,293r,-8l16,285r1,-1l18,284r,-12l19,281r1,5l21,279r1,-3l22,279r1,3l24,283r1,-3l25,272r1,-3l27,277r1,-4l28,269r1,5l30,271r1,2l31,272r1,l33,274r1,-7l34,274r1,-11l36,263r1,3l37,273r1,-7l39,271r1,4l40,259r1,10l42,258r1,4l44,261r,-4l45,266r1,6l47,255r,7l48,261r1,4l50,260r,1l51,263r1,4l53,261r1,-2l55,248r1,10l56,261r1,-10l58,248r1,16l59,260r1,-2l61,250r1,10l62,264r1,-2l64,258r1,-5l66,264r,-15l67,267r1,-9l69,257r,-3l70,257r1,-11l72,256r1,2l74,261r1,-5l75,258r1,-3l77,255r1,3l79,253r1,12l81,256r,-5l82,254r1,1l84,262r,2l85,265r1,-15l87,259r1,-10l88,255r1,10l90,255r1,6l91,259r1,13l93,264r1,-12l94,258r1,12l96,265r1,-2l97,256r1,15l99,263r1,6l100,262r1,-6l102,258r1,6l103,267r1,-5l105,264r1,9l106,278r1,-12l108,258r1,8l110,268r,-6l111,263r1,14l113,269r,-5l114,271r1,l116,272r,-1l117,272r1,5l119,268r1,5l121,276r1,6l122,276r1,-4l124,267r1,9l125,271r1,5l127,271r1,l128,272r1,2l130,274r1,-3l132,269r,7l133,279r1,-10l135,280r,-7l136,269r1,1l138,270r1,l140,269r1,-14l141,262r1,10l143,266r1,-17l144,260r1,2l146,261r1,1l147,257r1,1l149,254r1,-7l150,251r1,-1l152,249r1,-2l154,250r,7l155,238r1,6l157,248r,-13l158,240r1,1l160,250r,-15l161,236r1,-2l163,235r,-5l164,227r1,1l166,223r,5l167,223r1,6l169,224r,-1l170,222r1,-1l172,225r,-4l173,213r1,3l175,218r1,-1l176,219r1,-7l178,218r1,-2l179,206r1,5l181,196r1,19l182,210r1,-9l184,206r1,-2l185,213r1,-6l187,209r1,1l188,203r1,5l190,209r1,-6l191,201r1,4l193,208r1,-7l194,202r1,5l196,205r1,1l198,201r,2l199,192r1,10l201,194r,1l202,204r1,-1l204,195r,1l205,210r1,-13l207,191r,5l208,205r1,-3l210,192r,10l211,186r1,5l213,201r,-4l214,203r1,-6l216,197r,1l217,192r1,-5l219,185r1,7l220,199r1,-6l222,204r1,-12l223,193r1,-8l225,197r1,-4l226,192r1,-8l228,191r1,l229,185r1,-1l231,185r1,5l232,192r1,l234,188r1,2l235,188r1,-2l237,189r1,-2l238,190r1,1l240,189r1,3l242,181r,6l243,183r1,-8l245,182r,3l246,183r1,-7l248,183r,-1l249,181r1,7l251,188r,-4l252,173r1,3l254,185r,-6l255,183r1,3l257,182r,3l258,186r1,-7l260,176r,4l261,174r1,l263,171r1,16l264,186r1,-10l266,183r1,-1l267,173r1,10l269,178r1,-2l270,177r1,1l272,177r1,-1l273,186r1,-3l275,185r1,-2l276,179r1,-6l278,185r1,l279,176r1,5l281,180r1,4l282,181r1,2l284,182r1,1l286,199r,-17l287,187r1,5l289,192r,-5l290,195r1,-6l292,199r,-10l293,199r1,-16l295,198r,-6l296,194r1,5l298,195r,7l299,193r1,3l301,199r,-6l302,204r1,3l304,201r,5l305,206r1,-1l307,212r1,-4l308,211r1,4l310,204r1,5l311,208r1,8l313,228r1,-12l314,209r1,5l316,222r1,-3l317,217r1,14l319,214r1,21l320,225r1,9l322,225r1,1l323,236r1,-19l325,238r1,-23l326,231r1,2l328,234r1,l330,237r,5l331,230r1,-7l333,238r,-3l334,239r1,-1l336,231r,13l337,233r1,4l339,237r,-1l340,236r1,-3l342,236r,-7l343,235r1,-6l345,224r,-11l346,228r1,-8l348,226r,-1l349,222r1,-8l351,207r1,2l352,207r1,-6l354,204r1,-15l355,188r1,-2l357,190r1,-3l358,184r1,-6l360,171r1,-8l361,168r1,-6l363,152r1,-2l365,145r1,-10l367,132r,6l368,131r1,-2l370,129r,-5l371,118r1,l373,117r1,-5l374,120r1,-18l376,102r1,2l377,100r1,-2l379,102r1,-8l380,103r1,-8l382,93r1,-7l383,89r1,-2l385,77r1,7l386,75r1,4l388,79r1,-6l389,67r1,11l391,69r1,-1l392,65r1,-8l394,72r1,-14l396,71r,-9l397,70r1,-10l399,63r,-1l400,58r1,-5l402,55r,6l403,52r1,6l405,53r,1l406,56r1,-2l408,63r,-7l409,51r1,8l411,54r,-4l412,49r1,-2l414,53r,-5l415,52r1,-2l417,51r1,-2l418,50r1,2l420,46r1,l421,41r1,-2l423,41r1,10l424,48r1,-1l426,45r1,-4l427,48r1,-1l429,46r1,-1l431,46r1,-2l433,40r,-1l434,40r1,3l436,38r,2l437,38r1,7l439,36r1,9l440,38r1,5l442,42r1,4l443,48r1,-1l445,45r1,-11l446,42r1,l448,31r1,10l449,43r1,-2l451,40r1,-5l452,38r1,1l454,47r1,-13l455,39r1,1l457,41r1,9l458,34r1,4l460,39r1,-4l462,38r,-1l463,43r1,-6l465,35r,-3l466,36r1,-2l468,47r,-3l469,37r1,7l471,35r1,l473,40r1,-10l474,32r1,10l476,36r1,-5l477,37r1,-7l479,33r1,l480,34r1,3l482,35r1,-8l484,33r,-1l485,30r1,1l487,26r,8l488,24r1,8l490,19r,-1l491,20r1,-1l493,26r1,-11l495,25r1,-7l496,22r1,-1l498,26r1,-5l499,16r1,-2l501,20r1,12l502,19r1,-1l504,20r1,4l506,8r,14l507,16r1,1l509,13r,5l510,18r1,-1l512,17r,-5l513,13r1,-3l515,13r,1l516,7r1,9l518,10r,3l519,8,520,r1,12l521,8r1,-6l523,r1,7l525,8e" filled="f" strokecolor="#d50000" strokeweight="19e-5mm">
              <v:path arrowok="t"/>
            </v:shape>
            <v:rect id="_x0000_s1667" style="position:absolute;left:248;top:271;width:3612;height:2193" filled="f" strokeweight="19e-5mm"/>
            <v:line id="_x0000_s1668" style="position:absolute;flip:y" from="248,271" to="249,2464" strokeweight="19e-5mm"/>
            <v:rect id="_x0000_s1669" style="position:absolute;left:204;top:101;width:28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x 10</w:t>
                    </w:r>
                  </w:p>
                </w:txbxContent>
              </v:textbox>
            </v:rect>
            <v:rect id="_x0000_s1670" style="position:absolute;left:484;top:67;width:8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3</w:t>
                    </w:r>
                  </w:p>
                </w:txbxContent>
              </v:textbox>
            </v:rect>
            <v:line id="_x0000_s1671" style="position:absolute;flip:x" from="227,2324" to="248,2325" strokeweight="19e-5mm"/>
            <v:line id="_x0000_s1672" style="position:absolute;flip:x" from="227,2133" to="248,2134" strokeweight="19e-5mm"/>
            <v:line id="_x0000_s1673" style="position:absolute;flip:x" from="227,1943" to="248,1944" strokeweight="19e-5mm"/>
            <v:line id="_x0000_s1674" style="position:absolute;flip:x" from="227,1752" to="248,1753" strokeweight="19e-5mm"/>
            <v:line id="_x0000_s1675" style="position:absolute;flip:x" from="227,1561" to="248,1562" strokeweight="19e-5mm"/>
            <v:line id="_x0000_s1676" style="position:absolute;flip:x" from="227,1371" to="248,1372" strokeweight="19e-5mm"/>
            <v:line id="_x0000_s1677" style="position:absolute;flip:x" from="227,1180" to="248,1181" strokeweight="19e-5mm"/>
            <v:line id="_x0000_s1678" style="position:absolute;flip:x" from="227,989" to="248,990" strokeweight="19e-5mm"/>
            <v:line id="_x0000_s1679" style="position:absolute;flip:x" from="227,799" to="248,800" strokeweight="19e-5mm"/>
            <v:line id="_x0000_s1680" style="position:absolute;flip:x" from="227,608" to="248,609" strokeweight="19e-5mm"/>
            <v:line id="_x0000_s1681" style="position:absolute;flip:x" from="227,417" to="248,418" strokeweight="19e-5mm"/>
            <v:line id="_x0000_s1682" style="position:absolute;flip:x" from="206,2324" to="248,2325" strokeweight="19e-5mm"/>
            <v:rect id="_x0000_s1683" style="position:absolute;left:47;top:2248;width:16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32</w:t>
                    </w:r>
                  </w:p>
                </w:txbxContent>
              </v:textbox>
            </v:rect>
            <v:line id="_x0000_s1684" style="position:absolute;flip:x" from="206,1943" to="248,1944" strokeweight="19e-5mm"/>
            <v:rect id="_x0000_s1685" style="position:absolute;left:47;top:1866;width:16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34</w:t>
                    </w:r>
                  </w:p>
                </w:txbxContent>
              </v:textbox>
            </v:rect>
            <v:line id="_x0000_s1686" style="position:absolute;flip:x" from="206,1561" to="248,1562" strokeweight="19e-5mm"/>
            <v:rect id="_x0000_s1687" style="position:absolute;left:47;top:1485;width:16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36</w:t>
                    </w:r>
                  </w:p>
                </w:txbxContent>
              </v:textbox>
            </v:rect>
            <v:line id="_x0000_s1688" style="position:absolute;flip:x" from="206,1180" to="248,1181" strokeweight="19e-5mm"/>
            <v:rect id="_x0000_s1689" style="position:absolute;left:36;top:1104;width:16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38</w:t>
                    </w:r>
                  </w:p>
                </w:txbxContent>
              </v:textbox>
            </v:rect>
            <v:line id="_x0000_s1690" style="position:absolute;flip:x" from="206,799" to="248,800" strokeweight="19e-5mm"/>
            <v:rect id="_x0000_s1691" style="position:absolute;left:36;top:722;width:16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40</w:t>
                    </w:r>
                  </w:p>
                </w:txbxContent>
              </v:textbox>
            </v:rect>
            <v:line id="_x0000_s1692" style="position:absolute;flip:x" from="206,417" to="248,418" strokeweight="19e-5mm"/>
            <v:rect id="_x0000_s1693" style="position:absolute;left:47;top:341;width:16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42</w:t>
                    </w:r>
                  </w:p>
                </w:txbxContent>
              </v:textbox>
            </v:rect>
            <v:rect id="_x0000_s1694" style="position:absolute;left:-142;top:1491;width:285;height:192;rotation:90;mso-wrap-style:none" filled="f" stroked="f">
              <v:textbox style="layout-flow:vertical;mso-layout-flow-alt:bottom-to-top" inset="0,0,0,0">
                <w:txbxContent>
                  <w:p w:rsidR="00C225CD" w:rsidRPr="00C225CD" w:rsidRDefault="00C225CD">
                    <w:pPr>
                      <w:rPr>
                        <w:sz w:val="16"/>
                        <w:szCs w:val="16"/>
                      </w:rPr>
                    </w:pPr>
                    <w:r w:rsidRPr="00C225CD">
                      <w:rPr>
                        <w:rFonts w:ascii="Times New Roman" w:hAnsi="Times New Roman"/>
                        <w:color w:val="000000"/>
                        <w:sz w:val="16"/>
                        <w:szCs w:val="16"/>
                        <w:lang w:val="en-US"/>
                      </w:rPr>
                      <w:t>CPS</w:t>
                    </w:r>
                  </w:p>
                </w:txbxContent>
              </v:textbox>
            </v:rect>
            <v:line id="_x0000_s1695" style="position:absolute" from="248,2464" to="3860,2465" strokeweight="19e-5mm"/>
            <v:line id="_x0000_s1696" style="position:absolute" from="268,2464" to="269,2496" strokeweight="19e-5mm"/>
            <v:line id="_x0000_s1697" style="position:absolute" from="372,2464" to="373,2496" strokeweight="19e-5mm"/>
            <v:line id="_x0000_s1698" style="position:absolute" from="475,2464" to="476,2496" strokeweight="19e-5mm"/>
            <v:line id="_x0000_s1699" style="position:absolute" from="578,2464" to="579,2496" strokeweight="19e-5mm"/>
            <v:line id="_x0000_s1700" style="position:absolute" from="688,2464" to="689,2496" strokeweight="19e-5mm"/>
            <v:line id="_x0000_s1701" style="position:absolute" from="791,2464" to="792,2496" strokeweight="19e-5mm"/>
            <v:line id="_x0000_s1702" style="position:absolute" from="895,2464" to="896,2496" strokeweight="19e-5mm"/>
            <v:line id="_x0000_s1703" style="position:absolute" from="998,2464" to="999,2496" strokeweight="19e-5mm"/>
            <v:line id="_x0000_s1704" style="position:absolute" from="1101,2464" to="1102,2496" strokeweight="19e-5mm"/>
            <v:line id="_x0000_s1705" style="position:absolute" from="1211,2464" to="1212,2496" strokeweight="19e-5mm"/>
            <v:line id="_x0000_s1706" style="position:absolute" from="1314,2464" to="1315,2496" strokeweight="19e-5mm"/>
            <v:line id="_x0000_s1707" style="position:absolute" from="1418,2464" to="1419,2496" strokeweight="19e-5mm"/>
            <v:line id="_x0000_s1708" style="position:absolute" from="1521,2464" to="1522,2496" strokeweight="19e-5mm"/>
            <v:line id="_x0000_s1709" style="position:absolute" from="1624,2464" to="1625,2496" strokeweight="19e-5mm"/>
            <v:line id="_x0000_s1710" style="position:absolute" from="1727,2464" to="1728,2496" strokeweight="19e-5mm"/>
            <v:line id="_x0000_s1711" style="position:absolute" from="1837,2464" to="1838,2496" strokeweight="19e-5mm"/>
            <v:line id="_x0000_s1712" style="position:absolute" from="1941,2464" to="1942,2496" strokeweight="19e-5mm"/>
            <v:line id="_x0000_s1713" style="position:absolute" from="2044,2464" to="2045,2496" strokeweight="19e-5mm"/>
            <v:line id="_x0000_s1714" style="position:absolute" from="2147,2464" to="2148,2496" strokeweight="19e-5mm"/>
            <v:line id="_x0000_s1715" style="position:absolute" from="2250,2464" to="2251,2496" strokeweight="19e-5mm"/>
            <v:line id="_x0000_s1716" style="position:absolute" from="2353,2464" to="2354,2496" strokeweight="19e-5mm"/>
            <v:line id="_x0000_s1717" style="position:absolute" from="2464,2464" to="2465,2496" strokeweight="19e-5mm"/>
            <v:line id="_x0000_s1718" style="position:absolute" from="2567,2464" to="2568,2496" strokeweight="19e-5mm"/>
            <v:line id="_x0000_s1719" style="position:absolute" from="2670,2464" to="2671,2496" strokeweight="19e-5mm"/>
            <v:line id="_x0000_s1720" style="position:absolute" from="2773,2464" to="2774,2496" strokeweight="19e-5mm"/>
            <v:line id="_x0000_s1721" style="position:absolute" from="2876,2464" to="2877,2496" strokeweight="19e-5mm"/>
            <v:line id="_x0000_s1722" style="position:absolute" from="2980,2464" to="2981,2496" strokeweight="19e-5mm"/>
            <v:line id="_x0000_s1723" style="position:absolute" from="3090,2464" to="3091,2496" strokeweight="19e-5mm"/>
            <v:line id="_x0000_s1724" style="position:absolute" from="3193,2464" to="3194,2496" strokeweight="19e-5mm"/>
            <v:line id="_x0000_s1725" style="position:absolute" from="3296,2464" to="3297,2496" strokeweight="19e-5mm"/>
            <v:line id="_x0000_s1726" style="position:absolute" from="3399,2464" to="3400,2496" strokeweight="19e-5mm"/>
            <v:line id="_x0000_s1727" style="position:absolute" from="3503,2464" to="3504,2496" strokeweight="19e-5mm"/>
            <v:line id="_x0000_s1728" style="position:absolute" from="3613,2464" to="3614,2496" strokeweight="19e-5mm"/>
            <v:line id="_x0000_s1729" style="position:absolute" from="3716,2464" to="3717,2496" strokeweight="19e-5mm"/>
            <v:line id="_x0000_s1730" style="position:absolute" from="3819,2464" to="3820,2496" strokeweight="19e-5mm"/>
            <v:rect id="_x0000_s1731" style="position:absolute;left:593;top:2521;width:24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730</w:t>
                    </w:r>
                  </w:p>
                </w:txbxContent>
              </v:textbox>
            </v:rect>
            <v:line id="_x0000_s1732" style="position:absolute" from="688,2464" to="689,2521" strokeweight="19e-5mm"/>
            <v:rect id="_x0000_s1733" style="position:absolute;left:1149;top:2521;width:24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725</w:t>
                    </w:r>
                  </w:p>
                </w:txbxContent>
              </v:textbox>
            </v:rect>
            <v:line id="_x0000_s1734" style="position:absolute" from="1211,2464" to="1212,2521" strokeweight="19e-5mm"/>
            <v:rect id="_x0000_s1735" style="position:absolute;left:1665;top:2521;width:24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720</w:t>
                    </w:r>
                  </w:p>
                </w:txbxContent>
              </v:textbox>
            </v:rect>
            <v:line id="_x0000_s1736" style="position:absolute" from="1727,2464" to="1728,2521" strokeweight="19e-5mm"/>
            <v:rect id="_x0000_s1737" style="position:absolute;left:2188;top:2521;width:24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715</w:t>
                    </w:r>
                  </w:p>
                </w:txbxContent>
              </v:textbox>
            </v:rect>
            <v:line id="_x0000_s1738" style="position:absolute" from="2250,2464" to="2251,2521" strokeweight="19e-5mm"/>
            <v:rect id="_x0000_s1739" style="position:absolute;left:2711;top:2521;width:24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710</w:t>
                    </w:r>
                  </w:p>
                </w:txbxContent>
              </v:textbox>
            </v:rect>
            <v:line id="_x0000_s1740" style="position:absolute" from="2773,2464" to="2774,2521" strokeweight="19e-5mm"/>
            <v:rect id="_x0000_s1741" style="position:absolute;left:3234;top:2521;width:24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705</w:t>
                    </w:r>
                  </w:p>
                </w:txbxContent>
              </v:textbox>
            </v:rect>
            <v:line id="_x0000_s1742" style="position:absolute" from="3296,2464" to="3297,2521" strokeweight="19e-5mm"/>
            <v:rect id="_x0000_s1743" style="position:absolute;left:3757;top:2521;width:24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700</w:t>
                    </w:r>
                  </w:p>
                </w:txbxContent>
              </v:textbox>
            </v:rect>
            <v:line id="_x0000_s1744" style="position:absolute" from="3819,2464" to="3820,2521" strokeweight="19e-5mm"/>
            <v:rect id="_x0000_s1745" style="position:absolute;left:1247;top:2682;width:1351;height:202;mso-wrap-style:none" filled="f" stroked="f">
              <v:textbox style="mso-fit-shape-to-text:t" inset="0,0,0,0">
                <w:txbxContent>
                  <w:p w:rsidR="00C225CD" w:rsidRPr="00C225CD" w:rsidRDefault="00C225CD">
                    <w:pPr>
                      <w:rPr>
                        <w:sz w:val="16"/>
                        <w:szCs w:val="16"/>
                      </w:rPr>
                    </w:pPr>
                    <w:r w:rsidRPr="00C225CD">
                      <w:rPr>
                        <w:rFonts w:ascii="Times New Roman" w:hAnsi="Times New Roman"/>
                        <w:color w:val="000000"/>
                        <w:sz w:val="16"/>
                        <w:szCs w:val="16"/>
                        <w:lang w:val="en-US"/>
                      </w:rPr>
                      <w:t>Binding Energy (eV)</w:t>
                    </w:r>
                  </w:p>
                </w:txbxContent>
              </v:textbox>
            </v:rect>
            <v:shape id="_x0000_s1746" type="#_x0000_t202" style="position:absolute;left:3475;top:271;width:338;height:414;mso-width-relative:margin;mso-height-relative:margin" stroked="f">
              <v:textbox style="mso-next-textbox:#_x0000_s1746">
                <w:txbxContent>
                  <w:p w:rsidR="00C225CD" w:rsidRPr="00C225CD" w:rsidRDefault="00C225CD" w:rsidP="00C225CD">
                    <w:pPr>
                      <w:rPr>
                        <w:sz w:val="16"/>
                        <w:szCs w:val="16"/>
                        <w:lang w:val="en-US"/>
                      </w:rPr>
                    </w:pPr>
                    <w:r>
                      <w:rPr>
                        <w:sz w:val="16"/>
                        <w:szCs w:val="16"/>
                        <w:lang w:val="en-US"/>
                      </w:rPr>
                      <w:t>b</w:t>
                    </w:r>
                  </w:p>
                </w:txbxContent>
              </v:textbox>
            </v:shape>
            <w10:wrap type="none"/>
            <w10:anchorlock/>
          </v:group>
        </w:pict>
      </w:r>
    </w:p>
    <w:p w:rsidR="00C12007" w:rsidRDefault="00C12007" w:rsidP="00C12007">
      <w:pPr>
        <w:pStyle w:val="CETCaption"/>
      </w:pPr>
      <w:r w:rsidRPr="00543FBC">
        <w:t xml:space="preserve">Figure </w:t>
      </w:r>
      <w:r w:rsidR="00D85828" w:rsidRPr="00543FBC">
        <w:rPr>
          <w:color w:val="FF0000"/>
        </w:rPr>
        <w:t>3</w:t>
      </w:r>
      <w:r w:rsidRPr="00543FBC">
        <w:t>: High-resolution XP spectra for: a) Co/SiO</w:t>
      </w:r>
      <w:r w:rsidRPr="00543FBC">
        <w:rPr>
          <w:vertAlign w:val="subscript"/>
        </w:rPr>
        <w:t>2</w:t>
      </w:r>
      <w:r w:rsidRPr="00543FBC">
        <w:t>, b) Fe/SiO</w:t>
      </w:r>
      <w:r w:rsidRPr="00543FBC">
        <w:rPr>
          <w:vertAlign w:val="subscript"/>
        </w:rPr>
        <w:t>2</w:t>
      </w:r>
    </w:p>
    <w:p w:rsidR="00104393" w:rsidRPr="00B57B36" w:rsidRDefault="00104393" w:rsidP="00104393">
      <w:pPr>
        <w:pStyle w:val="CETheadingx"/>
      </w:pPr>
      <w:r>
        <w:t>Catalyst performance in Fischer-Tropsch synthesis</w:t>
      </w:r>
    </w:p>
    <w:p w:rsidR="00C12007" w:rsidRDefault="00C12007" w:rsidP="00C12007">
      <w:pPr>
        <w:pStyle w:val="CETBodytext"/>
      </w:pPr>
      <w:r w:rsidRPr="00C12007">
        <w:t xml:space="preserve">Testing of the obtained </w:t>
      </w:r>
      <w:r>
        <w:t>silica-based catalysts</w:t>
      </w:r>
      <w:r w:rsidRPr="00C12007">
        <w:t xml:space="preserve"> was carried out in a liquid-phase Fischer-Tropsch synthesis, which allows obtaining a wide range of gaseous, liquid and solid products. Recent years, a great interest of researchers is focused on the liquid-phase process. In the liquid medium of a high-boiling inert solvent, the possibility of the control of the chain growth stage reveals due to the decrease in CO solubility, the formation of oxygen-containing products and preventing the water-gas-shift reaction</w:t>
      </w:r>
      <w:r>
        <w:t xml:space="preserve"> (</w:t>
      </w:r>
      <w:r w:rsidR="007136F6" w:rsidRPr="007136F6">
        <w:rPr>
          <w:color w:val="FF0000"/>
        </w:rPr>
        <w:t>Davis, 2002</w:t>
      </w:r>
      <w:r>
        <w:t>)</w:t>
      </w:r>
      <w:r w:rsidRPr="00C12007">
        <w:t xml:space="preserve">. </w:t>
      </w:r>
    </w:p>
    <w:p w:rsidR="00104393" w:rsidRPr="002F172A" w:rsidRDefault="00C12007" w:rsidP="00C12007">
      <w:pPr>
        <w:pStyle w:val="CETBodytext"/>
        <w:rPr>
          <w:rFonts w:eastAsia="MS PGothic"/>
        </w:rPr>
      </w:pPr>
      <w:r w:rsidRPr="00C12007">
        <w:rPr>
          <w:rFonts w:eastAsia="MS PGothic"/>
        </w:rPr>
        <w:t xml:space="preserve">Testing of the synthesized catalysts in liquid phase Fischer-Tropsch synthesis showed that Co-based catalyst </w:t>
      </w:r>
      <w:r>
        <w:rPr>
          <w:rFonts w:eastAsia="MS PGothic"/>
        </w:rPr>
        <w:t xml:space="preserve">showed high selectivity (about 45 %) toward </w:t>
      </w:r>
      <w:r w:rsidRPr="00C12007">
        <w:rPr>
          <w:rFonts w:eastAsia="MS PGothic"/>
        </w:rPr>
        <w:t>the formation of linear C</w:t>
      </w:r>
      <w:r w:rsidRPr="002F172A">
        <w:rPr>
          <w:rFonts w:eastAsia="MS PGothic"/>
          <w:vertAlign w:val="subscript"/>
        </w:rPr>
        <w:t>5</w:t>
      </w:r>
      <w:r w:rsidRPr="00C12007">
        <w:rPr>
          <w:rFonts w:eastAsia="MS PGothic"/>
        </w:rPr>
        <w:t>-C</w:t>
      </w:r>
      <w:r w:rsidRPr="002F172A">
        <w:rPr>
          <w:rFonts w:eastAsia="MS PGothic"/>
          <w:vertAlign w:val="subscript"/>
        </w:rPr>
        <w:t>8</w:t>
      </w:r>
      <w:r>
        <w:rPr>
          <w:rFonts w:eastAsia="MS PGothic"/>
        </w:rPr>
        <w:t xml:space="preserve"> </w:t>
      </w:r>
      <w:r w:rsidRPr="00C12007">
        <w:rPr>
          <w:rFonts w:eastAsia="MS PGothic"/>
        </w:rPr>
        <w:t>gasoline-range hydrocarbons</w:t>
      </w:r>
      <w:r>
        <w:rPr>
          <w:rFonts w:eastAsia="MS PGothic"/>
        </w:rPr>
        <w:t xml:space="preserve"> (Figure </w:t>
      </w:r>
      <w:r w:rsidR="001B00A4" w:rsidRPr="001B00A4">
        <w:rPr>
          <w:rFonts w:eastAsia="MS PGothic"/>
          <w:color w:val="FF0000"/>
        </w:rPr>
        <w:t>4</w:t>
      </w:r>
      <w:r>
        <w:rPr>
          <w:rFonts w:eastAsia="MS PGothic"/>
        </w:rPr>
        <w:t>)</w:t>
      </w:r>
      <w:r w:rsidRPr="00C12007">
        <w:rPr>
          <w:rFonts w:eastAsia="MS PGothic"/>
        </w:rPr>
        <w:t>. In the case of Fe-containing catalyst, the formation of a significant amount of oxygenates (C</w:t>
      </w:r>
      <w:r w:rsidRPr="002F172A">
        <w:rPr>
          <w:rFonts w:eastAsia="MS PGothic"/>
          <w:vertAlign w:val="subscript"/>
        </w:rPr>
        <w:t>3</w:t>
      </w:r>
      <w:r w:rsidRPr="00C12007">
        <w:rPr>
          <w:rFonts w:eastAsia="MS PGothic"/>
        </w:rPr>
        <w:t>-C</w:t>
      </w:r>
      <w:r w:rsidRPr="002F172A">
        <w:rPr>
          <w:rFonts w:eastAsia="MS PGothic"/>
          <w:vertAlign w:val="subscript"/>
        </w:rPr>
        <w:t>4</w:t>
      </w:r>
      <w:r w:rsidRPr="00C12007">
        <w:rPr>
          <w:rFonts w:eastAsia="MS PGothic"/>
        </w:rPr>
        <w:t xml:space="preserve"> alcohols) was found</w:t>
      </w:r>
      <w:r>
        <w:rPr>
          <w:rFonts w:eastAsia="MS PGothic"/>
        </w:rPr>
        <w:t xml:space="preserve"> (over 30 %)</w:t>
      </w:r>
      <w:r w:rsidRPr="00C12007">
        <w:rPr>
          <w:rFonts w:eastAsia="MS PGothic"/>
        </w:rPr>
        <w:t>.</w:t>
      </w:r>
      <w:r>
        <w:rPr>
          <w:rFonts w:eastAsia="MS PGothic"/>
        </w:rPr>
        <w:t xml:space="preserve"> </w:t>
      </w:r>
      <w:r w:rsidR="002F172A" w:rsidRPr="002F172A">
        <w:rPr>
          <w:rFonts w:eastAsia="MS PGothic"/>
          <w:color w:val="FF0000"/>
        </w:rPr>
        <w:t>The formation of the alcohols over Fe/SiO</w:t>
      </w:r>
      <w:r w:rsidR="002F172A" w:rsidRPr="002F172A">
        <w:rPr>
          <w:rFonts w:eastAsia="MS PGothic"/>
          <w:color w:val="FF0000"/>
          <w:vertAlign w:val="subscript"/>
        </w:rPr>
        <w:t>2</w:t>
      </w:r>
      <w:r w:rsidR="002F172A" w:rsidRPr="002F172A">
        <w:rPr>
          <w:rFonts w:eastAsia="MS PGothic"/>
          <w:color w:val="FF0000"/>
        </w:rPr>
        <w:t xml:space="preserve"> can be explained by the high degree of the </w:t>
      </w:r>
      <w:r w:rsidR="002F172A" w:rsidRPr="002F172A">
        <w:rPr>
          <w:rFonts w:eastAsia="MS PGothic"/>
          <w:noProof/>
          <w:color w:val="FF0000"/>
        </w:rPr>
        <w:t>hydration</w:t>
      </w:r>
      <w:r w:rsidR="002F172A" w:rsidRPr="002F172A">
        <w:rPr>
          <w:rFonts w:eastAsia="MS PGothic"/>
          <w:color w:val="FF0000"/>
        </w:rPr>
        <w:t xml:space="preserve"> of the catalyst surface</w:t>
      </w:r>
      <w:r w:rsidR="002F172A">
        <w:rPr>
          <w:rFonts w:eastAsia="MS PGothic"/>
          <w:color w:val="FF0000"/>
        </w:rPr>
        <w:t xml:space="preserve"> which was confirmed by XPS study</w:t>
      </w:r>
      <w:r w:rsidR="002F172A" w:rsidRPr="002F172A">
        <w:rPr>
          <w:rFonts w:eastAsia="MS PGothic"/>
          <w:color w:val="FF0000"/>
        </w:rPr>
        <w:t>. It is well known, that Fe-based catalysts have high selectivity towards the formation of C</w:t>
      </w:r>
      <w:r w:rsidR="002F172A" w:rsidRPr="002F172A">
        <w:rPr>
          <w:rFonts w:eastAsia="MS PGothic"/>
          <w:color w:val="FF0000"/>
          <w:vertAlign w:val="subscript"/>
        </w:rPr>
        <w:t>3+</w:t>
      </w:r>
      <w:r w:rsidR="002F172A" w:rsidRPr="002F172A">
        <w:rPr>
          <w:rFonts w:eastAsia="MS PGothic"/>
          <w:color w:val="FF0000"/>
        </w:rPr>
        <w:t xml:space="preserve"> </w:t>
      </w:r>
      <w:r w:rsidR="002F172A" w:rsidRPr="002F172A">
        <w:rPr>
          <w:rFonts w:eastAsia="MS PGothic"/>
          <w:noProof/>
          <w:color w:val="FF0000"/>
        </w:rPr>
        <w:t>olefins</w:t>
      </w:r>
      <w:r w:rsidR="002F172A" w:rsidRPr="002F172A">
        <w:rPr>
          <w:rFonts w:eastAsia="MS PGothic"/>
          <w:color w:val="FF0000"/>
        </w:rPr>
        <w:t xml:space="preserve"> (</w:t>
      </w:r>
      <w:r w:rsidR="003C1744">
        <w:rPr>
          <w:rFonts w:eastAsia="MS PGothic"/>
          <w:color w:val="FF0000"/>
        </w:rPr>
        <w:t>up to</w:t>
      </w:r>
      <w:r w:rsidR="002F172A" w:rsidRPr="002F172A">
        <w:rPr>
          <w:rFonts w:eastAsia="MS PGothic"/>
          <w:color w:val="FF0000"/>
        </w:rPr>
        <w:t xml:space="preserve"> 50 %) (Khadzhiev and Krylova, 2011). The high surface hydration allows the formation of a </w:t>
      </w:r>
      <w:r w:rsidR="002F172A" w:rsidRPr="002F172A">
        <w:rPr>
          <w:rFonts w:eastAsia="MS PGothic"/>
          <w:noProof/>
          <w:color w:val="FF0000"/>
        </w:rPr>
        <w:t>high</w:t>
      </w:r>
      <w:r w:rsidR="002F172A" w:rsidRPr="002F172A">
        <w:rPr>
          <w:rFonts w:eastAsia="MS PGothic"/>
          <w:color w:val="FF0000"/>
        </w:rPr>
        <w:t xml:space="preserve"> amount of water which reacts with </w:t>
      </w:r>
      <w:r w:rsidR="002F172A" w:rsidRPr="002F172A">
        <w:rPr>
          <w:rFonts w:eastAsia="MS PGothic"/>
          <w:color w:val="FF0000"/>
        </w:rPr>
        <w:lastRenderedPageBreak/>
        <w:t xml:space="preserve">olefin molecules </w:t>
      </w:r>
      <w:r w:rsidR="002F172A" w:rsidRPr="002F172A">
        <w:rPr>
          <w:rFonts w:eastAsia="MS PGothic"/>
          <w:noProof/>
          <w:color w:val="FF0000"/>
        </w:rPr>
        <w:t>forming</w:t>
      </w:r>
      <w:r w:rsidR="002F172A" w:rsidRPr="002F172A">
        <w:rPr>
          <w:rFonts w:eastAsia="MS PGothic"/>
          <w:color w:val="FF0000"/>
        </w:rPr>
        <w:t xml:space="preserve"> hydroxylic compounds.</w:t>
      </w:r>
      <w:r w:rsidR="002F172A">
        <w:rPr>
          <w:rFonts w:eastAsia="MS PGothic"/>
        </w:rPr>
        <w:t xml:space="preserve"> </w:t>
      </w:r>
      <w:r>
        <w:rPr>
          <w:rFonts w:eastAsia="MS PGothic"/>
        </w:rPr>
        <w:t xml:space="preserve">Moreover, for both catalysts the formation of cyclic and aromatic compounds (mainly cyclohexane and benzene) with total yield ca. 30 wt. % was observed. </w:t>
      </w:r>
    </w:p>
    <w:p w:rsidR="002F172A" w:rsidRPr="002F172A" w:rsidRDefault="002F172A" w:rsidP="00C12007">
      <w:pPr>
        <w:pStyle w:val="CETBodytext"/>
        <w:rPr>
          <w:rFonts w:eastAsia="MS PGothic"/>
          <w:color w:val="FF0000"/>
        </w:rPr>
      </w:pPr>
      <w:r w:rsidRPr="002F172A">
        <w:rPr>
          <w:rFonts w:eastAsia="MS PGothic"/>
          <w:color w:val="FF0000"/>
        </w:rPr>
        <w:t xml:space="preserve">The </w:t>
      </w:r>
      <w:r>
        <w:rPr>
          <w:rFonts w:eastAsia="MS PGothic"/>
          <w:color w:val="FF0000"/>
        </w:rPr>
        <w:t>analysis</w:t>
      </w:r>
      <w:r w:rsidRPr="002F172A">
        <w:rPr>
          <w:rFonts w:eastAsia="MS PGothic"/>
          <w:color w:val="FF0000"/>
        </w:rPr>
        <w:t xml:space="preserve"> of the catalyst activity has shown that </w:t>
      </w:r>
      <w:r w:rsidR="003C1744" w:rsidRPr="002F172A">
        <w:rPr>
          <w:color w:val="FF0000"/>
        </w:rPr>
        <w:t xml:space="preserve">the use of the catalysts synthesized by the </w:t>
      </w:r>
      <w:r w:rsidR="003C1744" w:rsidRPr="002F172A">
        <w:rPr>
          <w:noProof/>
          <w:color w:val="FF0000"/>
        </w:rPr>
        <w:t>hydrothermal</w:t>
      </w:r>
      <w:r w:rsidR="003C1744" w:rsidRPr="002F172A">
        <w:rPr>
          <w:color w:val="FF0000"/>
        </w:rPr>
        <w:t xml:space="preserve"> deposition provides significantly high reaction rates (</w:t>
      </w:r>
      <w:r w:rsidR="003C1744">
        <w:rPr>
          <w:color w:val="FF0000"/>
        </w:rPr>
        <w:t>0.</w:t>
      </w:r>
      <w:r w:rsidR="003C1744" w:rsidRPr="002F172A">
        <w:rPr>
          <w:color w:val="FF0000"/>
        </w:rPr>
        <w:t xml:space="preserve">52, and </w:t>
      </w:r>
      <w:r w:rsidR="003C1744">
        <w:rPr>
          <w:color w:val="FF0000"/>
        </w:rPr>
        <w:t>0.</w:t>
      </w:r>
      <w:r w:rsidR="003C1744" w:rsidRPr="002F172A">
        <w:rPr>
          <w:color w:val="FF0000"/>
        </w:rPr>
        <w:t>57</w:t>
      </w:r>
      <w:r w:rsidR="003C1744">
        <w:rPr>
          <w:color w:val="FF0000"/>
        </w:rPr>
        <w:t xml:space="preserve"> </w:t>
      </w:r>
      <w:r w:rsidR="003C1744" w:rsidRPr="00997108">
        <w:rPr>
          <w:noProof/>
          <w:color w:val="FF0000"/>
        </w:rPr>
        <w:t>mol</w:t>
      </w:r>
      <w:r w:rsidR="003C1744" w:rsidRPr="00997108">
        <w:rPr>
          <w:noProof/>
          <w:color w:val="FF0000"/>
          <w:vertAlign w:val="subscript"/>
        </w:rPr>
        <w:t>CO</w:t>
      </w:r>
      <w:r w:rsidR="003C1744" w:rsidRPr="002F172A">
        <w:rPr>
          <w:rFonts w:cs="Arial"/>
          <w:color w:val="FF0000"/>
        </w:rPr>
        <w:t>∙</w:t>
      </w:r>
      <w:r w:rsidR="003C1744" w:rsidRPr="00997108">
        <w:rPr>
          <w:noProof/>
          <w:color w:val="FF0000"/>
        </w:rPr>
        <w:t>g</w:t>
      </w:r>
      <w:r w:rsidR="003C1744" w:rsidRPr="00997108">
        <w:rPr>
          <w:noProof/>
          <w:color w:val="FF0000"/>
          <w:vertAlign w:val="subscript"/>
        </w:rPr>
        <w:t>cat</w:t>
      </w:r>
      <w:r w:rsidR="003C1744" w:rsidRPr="002F172A">
        <w:rPr>
          <w:color w:val="FF0000"/>
          <w:vertAlign w:val="superscript"/>
        </w:rPr>
        <w:t>-1</w:t>
      </w:r>
      <w:r w:rsidR="003C1744" w:rsidRPr="002F172A">
        <w:rPr>
          <w:rFonts w:cs="Arial"/>
          <w:color w:val="FF0000"/>
        </w:rPr>
        <w:t>∙</w:t>
      </w:r>
      <w:r w:rsidR="003C1744" w:rsidRPr="002F172A">
        <w:rPr>
          <w:color w:val="FF0000"/>
        </w:rPr>
        <w:t>h</w:t>
      </w:r>
      <w:r w:rsidR="003C1744" w:rsidRPr="002F172A">
        <w:rPr>
          <w:color w:val="FF0000"/>
          <w:vertAlign w:val="superscript"/>
        </w:rPr>
        <w:t>-1</w:t>
      </w:r>
      <w:r w:rsidR="003C1744" w:rsidRPr="002F172A">
        <w:rPr>
          <w:color w:val="FF0000"/>
        </w:rPr>
        <w:t xml:space="preserve"> for cobalt and iron-based catalysts respectively) in comparison with the literature data for the </w:t>
      </w:r>
      <w:r w:rsidR="003C1744" w:rsidRPr="002F172A">
        <w:rPr>
          <w:noProof/>
          <w:color w:val="FF0000"/>
        </w:rPr>
        <w:t>liquid-phase</w:t>
      </w:r>
      <w:r w:rsidR="003C1744" w:rsidRPr="002F172A">
        <w:rPr>
          <w:color w:val="FF0000"/>
        </w:rPr>
        <w:t xml:space="preserve"> process</w:t>
      </w:r>
      <w:r w:rsidR="003C1744" w:rsidRPr="002F172A">
        <w:rPr>
          <w:rFonts w:eastAsia="MS PGothic"/>
          <w:color w:val="FF0000"/>
        </w:rPr>
        <w:t xml:space="preserve"> (</w:t>
      </w:r>
      <w:r w:rsidR="003C1744" w:rsidRPr="002F172A">
        <w:rPr>
          <w:color w:val="FF0000"/>
        </w:rPr>
        <w:t xml:space="preserve">Davis, 2002). </w:t>
      </w:r>
    </w:p>
    <w:p w:rsidR="00C12007" w:rsidRPr="00C12007" w:rsidRDefault="00C12007" w:rsidP="00C12007">
      <w:pPr>
        <w:pStyle w:val="CETBodytext"/>
      </w:pPr>
    </w:p>
    <w:p w:rsidR="00C12007" w:rsidRDefault="00C12007" w:rsidP="00C12007">
      <w:pPr>
        <w:pStyle w:val="CETBodytext"/>
      </w:pPr>
      <w:r w:rsidRPr="00C12007">
        <w:rPr>
          <w:noProof/>
          <w:lang w:val="ru-RU" w:eastAsia="ru-RU"/>
        </w:rPr>
        <w:drawing>
          <wp:inline distT="0" distB="0" distL="0" distR="0">
            <wp:extent cx="3427010" cy="2081283"/>
            <wp:effectExtent l="19050" t="0" r="2104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2007" w:rsidRDefault="00C12007" w:rsidP="00C12007">
      <w:pPr>
        <w:pStyle w:val="CETCaption"/>
      </w:pPr>
      <w:r w:rsidRPr="00451560">
        <w:t xml:space="preserve">Figure </w:t>
      </w:r>
      <w:r w:rsidR="001B00A4" w:rsidRPr="001B00A4">
        <w:rPr>
          <w:color w:val="FF0000"/>
        </w:rPr>
        <w:t>4</w:t>
      </w:r>
      <w:r w:rsidRPr="00451560">
        <w:t xml:space="preserve">: </w:t>
      </w:r>
      <w:r>
        <w:t>Composition of gaseous and liquid products of the liquid-phase Fischer-Tropsch synthesis over the synthesized catalysts</w:t>
      </w:r>
    </w:p>
    <w:p w:rsidR="00C12007" w:rsidRDefault="00C12007" w:rsidP="00C12007">
      <w:pPr>
        <w:pStyle w:val="CETBodytext"/>
        <w:rPr>
          <w:color w:val="FF0000"/>
        </w:rPr>
      </w:pPr>
      <w:r w:rsidRPr="00C12007">
        <w:t xml:space="preserve">Analysis of the gas phase composition showed the presence of </w:t>
      </w:r>
      <w:r>
        <w:t>C</w:t>
      </w:r>
      <w:r w:rsidRPr="002F172A">
        <w:rPr>
          <w:vertAlign w:val="subscript"/>
        </w:rPr>
        <w:t>1</w:t>
      </w:r>
      <w:r>
        <w:t>-C</w:t>
      </w:r>
      <w:r w:rsidRPr="002F172A">
        <w:rPr>
          <w:vertAlign w:val="subscript"/>
        </w:rPr>
        <w:t>4</w:t>
      </w:r>
      <w:r>
        <w:t xml:space="preserve"> hydrocarbons</w:t>
      </w:r>
      <w:r w:rsidRPr="00C12007">
        <w:t xml:space="preserve"> for all synthesized samples. </w:t>
      </w:r>
      <w:r>
        <w:t>T</w:t>
      </w:r>
      <w:r w:rsidRPr="00C12007">
        <w:t xml:space="preserve">he formation of </w:t>
      </w:r>
      <w:r>
        <w:t>a higher</w:t>
      </w:r>
      <w:r w:rsidRPr="00C12007">
        <w:t xml:space="preserve"> amount of C</w:t>
      </w:r>
      <w:r w:rsidRPr="002F172A">
        <w:rPr>
          <w:vertAlign w:val="subscript"/>
        </w:rPr>
        <w:t>1</w:t>
      </w:r>
      <w:r w:rsidRPr="00C12007">
        <w:t>-C</w:t>
      </w:r>
      <w:r w:rsidRPr="002F172A">
        <w:rPr>
          <w:vertAlign w:val="subscript"/>
        </w:rPr>
        <w:t>2</w:t>
      </w:r>
      <w:r w:rsidRPr="00C12007">
        <w:t xml:space="preserve"> saturated hydrocarbons was observed </w:t>
      </w:r>
      <w:r>
        <w:t>while p</w:t>
      </w:r>
      <w:r w:rsidRPr="00C12007">
        <w:t xml:space="preserve">ropane and butane </w:t>
      </w:r>
      <w:r>
        <w:t>presented</w:t>
      </w:r>
      <w:r w:rsidRPr="00C12007">
        <w:t xml:space="preserve"> in the gas phase in trace amounts.</w:t>
      </w:r>
      <w:r w:rsidR="002F172A">
        <w:t xml:space="preserve"> </w:t>
      </w:r>
      <w:r w:rsidR="002F172A" w:rsidRPr="002F172A">
        <w:rPr>
          <w:color w:val="FF0000"/>
        </w:rPr>
        <w:t xml:space="preserve">It is noteworthy, that the methane selectivity for the synthesized </w:t>
      </w:r>
      <w:r w:rsidR="002F172A" w:rsidRPr="002F172A">
        <w:rPr>
          <w:noProof/>
          <w:color w:val="FF0000"/>
        </w:rPr>
        <w:t>catalysts</w:t>
      </w:r>
      <w:r w:rsidR="002F172A" w:rsidRPr="002F172A">
        <w:rPr>
          <w:color w:val="FF0000"/>
        </w:rPr>
        <w:t xml:space="preserve"> was found to be lower in comparison with the literature data for Co/SiO</w:t>
      </w:r>
      <w:r w:rsidR="002F172A" w:rsidRPr="002F172A">
        <w:rPr>
          <w:color w:val="FF0000"/>
          <w:vertAlign w:val="subscript"/>
        </w:rPr>
        <w:t>2</w:t>
      </w:r>
      <w:r w:rsidR="002F172A" w:rsidRPr="002F172A">
        <w:rPr>
          <w:color w:val="FF0000"/>
        </w:rPr>
        <w:t xml:space="preserve"> (Delgado et al., 2015) and Fe</w:t>
      </w:r>
      <w:r w:rsidR="002F172A">
        <w:rPr>
          <w:color w:val="FF0000"/>
        </w:rPr>
        <w:t>/</w:t>
      </w:r>
      <w:r w:rsidR="002F172A" w:rsidRPr="002F172A">
        <w:rPr>
          <w:color w:val="FF0000"/>
        </w:rPr>
        <w:t>SiO</w:t>
      </w:r>
      <w:r w:rsidR="002F172A" w:rsidRPr="002F172A">
        <w:rPr>
          <w:color w:val="FF0000"/>
          <w:vertAlign w:val="subscript"/>
        </w:rPr>
        <w:t>2</w:t>
      </w:r>
      <w:r w:rsidR="002F172A" w:rsidRPr="002F172A">
        <w:rPr>
          <w:color w:val="FF0000"/>
        </w:rPr>
        <w:t xml:space="preserve"> (</w:t>
      </w:r>
      <w:r w:rsidR="002F172A" w:rsidRPr="002F172A">
        <w:rPr>
          <w:rFonts w:eastAsia="MS PGothic"/>
          <w:color w:val="FF0000"/>
        </w:rPr>
        <w:t>Khadzhiev and Krylova, 2011</w:t>
      </w:r>
      <w:r w:rsidR="002F172A" w:rsidRPr="002F172A">
        <w:rPr>
          <w:color w:val="FF0000"/>
        </w:rPr>
        <w:t>).</w:t>
      </w:r>
    </w:p>
    <w:p w:rsidR="003C1744" w:rsidRPr="003C1744" w:rsidRDefault="003C1744" w:rsidP="00C12007">
      <w:pPr>
        <w:pStyle w:val="CETBodytext"/>
        <w:rPr>
          <w:color w:val="FF0000"/>
        </w:rPr>
      </w:pPr>
      <w:r>
        <w:rPr>
          <w:color w:val="FF0000"/>
        </w:rPr>
        <w:t xml:space="preserve">The synthesized catalysts showed high long-time performance in the Fischer-Tropsch synthesis. An initial transient period was observed during the first 3 h of the synthesis providing about 25 % of CO conversion. After the achieving of steady-state conditions, the CO conversion degree was found to be over 80 % during at least 50 h. However, </w:t>
      </w:r>
      <w:r w:rsidRPr="003C1744">
        <w:rPr>
          <w:noProof/>
          <w:color w:val="FF0000"/>
        </w:rPr>
        <w:t>Fe</w:t>
      </w:r>
      <w:r>
        <w:rPr>
          <w:color w:val="FF0000"/>
        </w:rPr>
        <w:t>-containing catalyst showed slight deactivation (up to 10 %) after 40 h due to the carbonization of the catalyst surface. Co/SiO</w:t>
      </w:r>
      <w:r w:rsidRPr="003C1744">
        <w:rPr>
          <w:color w:val="FF0000"/>
          <w:vertAlign w:val="subscript"/>
        </w:rPr>
        <w:t>2</w:t>
      </w:r>
      <w:r>
        <w:rPr>
          <w:color w:val="FF0000"/>
        </w:rPr>
        <w:t xml:space="preserve"> did not show any decrease in the </w:t>
      </w:r>
      <w:r w:rsidRPr="003C1744">
        <w:rPr>
          <w:noProof/>
          <w:color w:val="FF0000"/>
        </w:rPr>
        <w:t>activity</w:t>
      </w:r>
      <w:r>
        <w:rPr>
          <w:color w:val="FF0000"/>
        </w:rPr>
        <w:t xml:space="preserve"> within 50 h in time-on-stream.</w:t>
      </w:r>
    </w:p>
    <w:p w:rsidR="00F61960" w:rsidRPr="00B57B36" w:rsidRDefault="00F61960" w:rsidP="00F61960">
      <w:pPr>
        <w:pStyle w:val="CETHeading1"/>
        <w:rPr>
          <w:lang w:val="en-GB"/>
        </w:rPr>
      </w:pPr>
      <w:r>
        <w:rPr>
          <w:lang w:val="en-GB"/>
        </w:rPr>
        <w:t>Conclusions</w:t>
      </w:r>
    </w:p>
    <w:p w:rsidR="00F61960" w:rsidRPr="00B57B36" w:rsidRDefault="00CA54E2" w:rsidP="00600535">
      <w:pPr>
        <w:pStyle w:val="CETBodytext"/>
        <w:rPr>
          <w:lang w:val="en-GB"/>
        </w:rPr>
      </w:pPr>
      <w:r w:rsidRPr="00CA54E2">
        <w:rPr>
          <w:lang w:val="en-GB"/>
        </w:rPr>
        <w:t>Hydrothermal method is the permissive way to synthesize the catalysts with the controllable size, structure, and morphology of the metal nanoparticles. The catalysts studied in the current work are characterized by the high specific surface area, a high dispersity of the active phase as well as the stability of the metal nanoparticles towards the aggregation in the high-temperature conditions. The resulted samples showed high catalytic activi</w:t>
      </w:r>
      <w:r w:rsidR="00C12007">
        <w:rPr>
          <w:lang w:val="en-GB"/>
        </w:rPr>
        <w:t>ty in Fischer-Tropsch synthesis allowing the formation of high yield of gasoline-range hydrocarbons.</w:t>
      </w:r>
    </w:p>
    <w:p w:rsidR="00600535" w:rsidRPr="00B57B36" w:rsidRDefault="00600535" w:rsidP="00600535">
      <w:pPr>
        <w:pStyle w:val="CETAcknowledgementstitle"/>
      </w:pPr>
      <w:r w:rsidRPr="00B57B36">
        <w:t>Acknowledgments</w:t>
      </w:r>
    </w:p>
    <w:p w:rsidR="009F11F1" w:rsidRDefault="00F61960" w:rsidP="00600535">
      <w:pPr>
        <w:pStyle w:val="CETBodytext"/>
        <w:rPr>
          <w:lang w:val="en-GB"/>
        </w:rPr>
      </w:pPr>
      <w:r>
        <w:rPr>
          <w:lang w:val="en-GB"/>
        </w:rPr>
        <w:t>The catalyst study was financially supported by the Russian Science Foundation (grant 17-79-10089)</w:t>
      </w:r>
      <w:r w:rsidR="00C12007">
        <w:rPr>
          <w:lang w:val="en-GB"/>
        </w:rPr>
        <w:t>.</w:t>
      </w:r>
      <w:r>
        <w:rPr>
          <w:lang w:val="en-GB"/>
        </w:rPr>
        <w:t xml:space="preserve"> </w:t>
      </w:r>
      <w:r w:rsidR="00C12007">
        <w:rPr>
          <w:lang w:val="en-GB"/>
        </w:rPr>
        <w:t>T</w:t>
      </w:r>
      <w:r>
        <w:rPr>
          <w:lang w:val="en-GB"/>
        </w:rPr>
        <w:t>he testing of the catalysts was performed in the frames of the grant 17-08-00609 supported by the Russian Foundation for Basic Research.</w:t>
      </w:r>
      <w:r w:rsidR="00C12007">
        <w:rPr>
          <w:lang w:val="en-GB"/>
        </w:rPr>
        <w:t xml:space="preserve"> Authors thank Dr. Alexey Bykov (Tver State Technical University) for XPS analysis of the catalysts and Dr. Liudmila Bronstein (Indiana University) for TEM study of the catalysts.</w:t>
      </w:r>
    </w:p>
    <w:p w:rsidR="00600535" w:rsidRPr="00B57B36" w:rsidRDefault="00600535" w:rsidP="00600535">
      <w:pPr>
        <w:pStyle w:val="CETReference"/>
      </w:pPr>
      <w:r w:rsidRPr="00B57B36">
        <w:t>References</w:t>
      </w:r>
    </w:p>
    <w:p w:rsidR="009F11F1" w:rsidRPr="00050B3F" w:rsidRDefault="009F11F1" w:rsidP="00050B3F">
      <w:pPr>
        <w:pStyle w:val="CETReferencetext"/>
        <w:rPr>
          <w:lang w:val="en-US"/>
        </w:rPr>
      </w:pPr>
      <w:r w:rsidRPr="00426567">
        <w:rPr>
          <w:lang w:val="en-US"/>
        </w:rPr>
        <w:t xml:space="preserve">Angelucci </w:t>
      </w:r>
      <w:r>
        <w:rPr>
          <w:lang w:val="en-US"/>
        </w:rPr>
        <w:t>C.</w:t>
      </w:r>
      <w:r w:rsidRPr="00426567">
        <w:rPr>
          <w:lang w:val="en-US"/>
        </w:rPr>
        <w:t xml:space="preserve">A., D'Villa Silva M., Nart </w:t>
      </w:r>
      <w:r>
        <w:rPr>
          <w:lang w:val="en-US"/>
        </w:rPr>
        <w:t>F.</w:t>
      </w:r>
      <w:r w:rsidRPr="00426567">
        <w:rPr>
          <w:lang w:val="en-US"/>
        </w:rPr>
        <w:t xml:space="preserve">C., </w:t>
      </w:r>
      <w:r>
        <w:rPr>
          <w:lang w:val="en-US"/>
        </w:rPr>
        <w:t xml:space="preserve">2007, </w:t>
      </w:r>
      <w:r w:rsidRPr="00426567">
        <w:rPr>
          <w:lang w:val="en-US"/>
        </w:rPr>
        <w:t>Preparation of platinum-ruthenium alloys supported on carbon by a sonochemica</w:t>
      </w:r>
      <w:r>
        <w:rPr>
          <w:lang w:val="en-US"/>
        </w:rPr>
        <w:t>l method,</w:t>
      </w:r>
      <w:r w:rsidRPr="00426567">
        <w:rPr>
          <w:lang w:val="en-US"/>
        </w:rPr>
        <w:t xml:space="preserve"> Electrochimica Acta, 52</w:t>
      </w:r>
      <w:r>
        <w:rPr>
          <w:lang w:val="en-US"/>
        </w:rPr>
        <w:t xml:space="preserve"> (</w:t>
      </w:r>
      <w:r w:rsidRPr="00426567">
        <w:rPr>
          <w:lang w:val="en-US"/>
        </w:rPr>
        <w:t>25</w:t>
      </w:r>
      <w:r>
        <w:rPr>
          <w:lang w:val="en-US"/>
        </w:rPr>
        <w:t>)</w:t>
      </w:r>
      <w:r w:rsidRPr="00426567">
        <w:rPr>
          <w:lang w:val="en-US"/>
        </w:rPr>
        <w:t>,</w:t>
      </w:r>
      <w:r>
        <w:rPr>
          <w:lang w:val="en-US"/>
        </w:rPr>
        <w:t xml:space="preserve"> 7293–7299</w:t>
      </w:r>
      <w:r w:rsidRPr="00050B3F">
        <w:rPr>
          <w:lang w:val="en-US"/>
        </w:rPr>
        <w:t>.</w:t>
      </w:r>
    </w:p>
    <w:p w:rsidR="009F11F1" w:rsidRDefault="009F11F1" w:rsidP="00050B3F">
      <w:pPr>
        <w:pStyle w:val="CETReferencetext"/>
        <w:rPr>
          <w:lang w:val="en-US"/>
        </w:rPr>
      </w:pPr>
      <w:r w:rsidRPr="00050B3F">
        <w:rPr>
          <w:lang w:val="en-US"/>
        </w:rPr>
        <w:t>Antolini E., Salgado J.R.C., Santos L.G.R.A., Garcia G., Ticianelli E.A., Pastor E., Gonzalez E.R.</w:t>
      </w:r>
      <w:r>
        <w:rPr>
          <w:lang w:val="en-US"/>
        </w:rPr>
        <w:t xml:space="preserve">, 2005, </w:t>
      </w:r>
      <w:r w:rsidRPr="000654DA">
        <w:rPr>
          <w:noProof/>
          <w:lang w:val="en-US"/>
        </w:rPr>
        <w:t>Carbon</w:t>
      </w:r>
      <w:r w:rsidR="000654DA">
        <w:rPr>
          <w:noProof/>
          <w:lang w:val="en-US"/>
        </w:rPr>
        <w:t>-</w:t>
      </w:r>
      <w:r w:rsidRPr="000654DA">
        <w:rPr>
          <w:noProof/>
          <w:lang w:val="en-US"/>
        </w:rPr>
        <w:t>supported</w:t>
      </w:r>
      <w:r w:rsidRPr="00426567">
        <w:rPr>
          <w:lang w:val="en-US"/>
        </w:rPr>
        <w:t xml:space="preserve"> Pt–Cr alloys as oxygen-reduction catalysts for direct methanol fuel cells</w:t>
      </w:r>
      <w:r>
        <w:rPr>
          <w:lang w:val="en-US"/>
        </w:rPr>
        <w:t>,</w:t>
      </w:r>
      <w:r w:rsidRPr="00050B3F">
        <w:rPr>
          <w:lang w:val="en-US"/>
        </w:rPr>
        <w:t xml:space="preserve"> J</w:t>
      </w:r>
      <w:r>
        <w:rPr>
          <w:lang w:val="en-US"/>
        </w:rPr>
        <w:t>ournal of</w:t>
      </w:r>
      <w:r w:rsidRPr="00050B3F">
        <w:rPr>
          <w:lang w:val="en-US"/>
        </w:rPr>
        <w:t xml:space="preserve"> Appl</w:t>
      </w:r>
      <w:r>
        <w:rPr>
          <w:lang w:val="en-US"/>
        </w:rPr>
        <w:t>ied</w:t>
      </w:r>
      <w:r w:rsidRPr="00050B3F">
        <w:rPr>
          <w:lang w:val="en-US"/>
        </w:rPr>
        <w:t xml:space="preserve"> Electrochem</w:t>
      </w:r>
      <w:r>
        <w:rPr>
          <w:lang w:val="en-US"/>
        </w:rPr>
        <w:t>istry,</w:t>
      </w:r>
      <w:r w:rsidRPr="00050B3F">
        <w:rPr>
          <w:lang w:val="en-US"/>
        </w:rPr>
        <w:t xml:space="preserve"> 36</w:t>
      </w:r>
      <w:r>
        <w:rPr>
          <w:lang w:val="en-US"/>
        </w:rPr>
        <w:t>,</w:t>
      </w:r>
      <w:r w:rsidRPr="00050B3F">
        <w:rPr>
          <w:lang w:val="en-US"/>
        </w:rPr>
        <w:t xml:space="preserve"> 355</w:t>
      </w:r>
      <w:r>
        <w:rPr>
          <w:lang w:val="en-US"/>
        </w:rPr>
        <w:t>-362</w:t>
      </w:r>
      <w:r w:rsidRPr="00050B3F">
        <w:rPr>
          <w:lang w:val="en-US"/>
        </w:rPr>
        <w:t>.</w:t>
      </w:r>
    </w:p>
    <w:p w:rsidR="009F11F1" w:rsidRDefault="009F11F1" w:rsidP="00050B3F">
      <w:pPr>
        <w:pStyle w:val="CETReferencetext"/>
      </w:pPr>
      <w:r w:rsidRPr="00997108">
        <w:rPr>
          <w:noProof/>
        </w:rPr>
        <w:lastRenderedPageBreak/>
        <w:t>Bozbag</w:t>
      </w:r>
      <w:r w:rsidRPr="00426567">
        <w:t xml:space="preserve"> </w:t>
      </w:r>
      <w:r>
        <w:t>S.E., Sanli</w:t>
      </w:r>
      <w:r w:rsidRPr="00426567">
        <w:t xml:space="preserve"> </w:t>
      </w:r>
      <w:r>
        <w:t>D., Erkey</w:t>
      </w:r>
      <w:r w:rsidRPr="00426567">
        <w:t xml:space="preserve"> </w:t>
      </w:r>
      <w:r>
        <w:t>C., 2012, Synthesis of nanostructured materials using supercritical CO</w:t>
      </w:r>
      <w:r w:rsidRPr="00426567">
        <w:rPr>
          <w:vertAlign w:val="subscript"/>
        </w:rPr>
        <w:t>2</w:t>
      </w:r>
      <w:r>
        <w:t>: part II. Chemical transformations, Journal of Material Science, 47, 3469–3492.</w:t>
      </w:r>
    </w:p>
    <w:p w:rsidR="009F11F1" w:rsidRDefault="009F11F1" w:rsidP="00BA2C94">
      <w:pPr>
        <w:pStyle w:val="CETReferencetext"/>
        <w:rPr>
          <w:lang w:val="en-US"/>
        </w:rPr>
      </w:pPr>
      <w:r w:rsidRPr="00BA2C94">
        <w:rPr>
          <w:lang w:val="en-US"/>
        </w:rPr>
        <w:t>Byrappa</w:t>
      </w:r>
      <w:r w:rsidRPr="009F11F1">
        <w:rPr>
          <w:lang w:val="en-US"/>
        </w:rPr>
        <w:t xml:space="preserve"> </w:t>
      </w:r>
      <w:r w:rsidRPr="00BA2C94">
        <w:rPr>
          <w:lang w:val="en-US"/>
        </w:rPr>
        <w:t>K., Yoshimura</w:t>
      </w:r>
      <w:r w:rsidRPr="009F11F1">
        <w:rPr>
          <w:lang w:val="en-US"/>
        </w:rPr>
        <w:t xml:space="preserve"> </w:t>
      </w:r>
      <w:r w:rsidRPr="00BA2C94">
        <w:rPr>
          <w:lang w:val="en-US"/>
        </w:rPr>
        <w:t xml:space="preserve">M., </w:t>
      </w:r>
      <w:r>
        <w:rPr>
          <w:lang w:val="en-US"/>
        </w:rPr>
        <w:t xml:space="preserve">2001, </w:t>
      </w:r>
      <w:r w:rsidRPr="00BA2C94">
        <w:rPr>
          <w:lang w:val="en-US"/>
        </w:rPr>
        <w:t>Handbook of Hydrothermal Technology, Noyes</w:t>
      </w:r>
      <w:r>
        <w:rPr>
          <w:lang w:val="en-US"/>
        </w:rPr>
        <w:t xml:space="preserve"> </w:t>
      </w:r>
      <w:r w:rsidRPr="00BA2C94">
        <w:rPr>
          <w:lang w:val="en-US"/>
        </w:rPr>
        <w:t>Publications Park Ridge, New Jersey, 1</w:t>
      </w:r>
      <w:r>
        <w:rPr>
          <w:lang w:val="en-US"/>
        </w:rPr>
        <w:t>-</w:t>
      </w:r>
      <w:r w:rsidRPr="00BA2C94">
        <w:rPr>
          <w:lang w:val="en-US"/>
        </w:rPr>
        <w:t>39.</w:t>
      </w:r>
    </w:p>
    <w:p w:rsidR="009F11F1" w:rsidRDefault="009F11F1" w:rsidP="00050B3F">
      <w:pPr>
        <w:pStyle w:val="CETReferencetext"/>
      </w:pPr>
      <w:r>
        <w:t>Cansell</w:t>
      </w:r>
      <w:r w:rsidRPr="00CA54E2">
        <w:t xml:space="preserve"> </w:t>
      </w:r>
      <w:r>
        <w:t>F., Aymonier</w:t>
      </w:r>
      <w:r w:rsidRPr="00CA54E2">
        <w:t xml:space="preserve"> </w:t>
      </w:r>
      <w:r>
        <w:t>C., 2009, Design of functional nanostructured materials using supercritical fluids, Journal of Supercritical Fluids, 47, 508–516.</w:t>
      </w:r>
    </w:p>
    <w:p w:rsidR="009F11F1" w:rsidRPr="00050B3F" w:rsidRDefault="009F11F1" w:rsidP="00050B3F">
      <w:pPr>
        <w:pStyle w:val="CETReferencetext"/>
        <w:rPr>
          <w:lang w:val="en-US"/>
        </w:rPr>
      </w:pPr>
      <w:r w:rsidRPr="007339D9">
        <w:rPr>
          <w:lang w:val="en-US"/>
        </w:rPr>
        <w:t>Chen Q</w:t>
      </w:r>
      <w:r>
        <w:rPr>
          <w:lang w:val="en-US"/>
        </w:rPr>
        <w:t>.</w:t>
      </w:r>
      <w:r w:rsidRPr="007339D9">
        <w:rPr>
          <w:lang w:val="en-US"/>
        </w:rPr>
        <w:t>S</w:t>
      </w:r>
      <w:r>
        <w:rPr>
          <w:lang w:val="en-US"/>
        </w:rPr>
        <w:t>.</w:t>
      </w:r>
      <w:r w:rsidRPr="007339D9">
        <w:rPr>
          <w:lang w:val="en-US"/>
        </w:rPr>
        <w:t>, Prasad V</w:t>
      </w:r>
      <w:r>
        <w:rPr>
          <w:lang w:val="en-US"/>
        </w:rPr>
        <w:t>.</w:t>
      </w:r>
      <w:r w:rsidRPr="007339D9">
        <w:rPr>
          <w:lang w:val="en-US"/>
        </w:rPr>
        <w:t>, Hu W</w:t>
      </w:r>
      <w:r>
        <w:rPr>
          <w:lang w:val="en-US"/>
        </w:rPr>
        <w:t>.</w:t>
      </w:r>
      <w:r w:rsidRPr="007339D9">
        <w:rPr>
          <w:lang w:val="en-US"/>
        </w:rPr>
        <w:t>R</w:t>
      </w:r>
      <w:r>
        <w:rPr>
          <w:lang w:val="en-US"/>
        </w:rPr>
        <w:t>.</w:t>
      </w:r>
      <w:r w:rsidRPr="007339D9">
        <w:rPr>
          <w:lang w:val="en-US"/>
        </w:rPr>
        <w:t xml:space="preserve">. </w:t>
      </w:r>
      <w:r>
        <w:rPr>
          <w:lang w:val="en-US"/>
        </w:rPr>
        <w:t xml:space="preserve">2003, </w:t>
      </w:r>
      <w:r w:rsidRPr="007339D9">
        <w:rPr>
          <w:lang w:val="en-US"/>
        </w:rPr>
        <w:t xml:space="preserve">Modeling of </w:t>
      </w:r>
      <w:r w:rsidRPr="00997108">
        <w:rPr>
          <w:noProof/>
          <w:lang w:val="en-US"/>
        </w:rPr>
        <w:t>ammonothermal</w:t>
      </w:r>
      <w:r w:rsidRPr="007339D9">
        <w:rPr>
          <w:lang w:val="en-US"/>
        </w:rPr>
        <w:t xml:space="preserve"> growth of nitrides</w:t>
      </w:r>
      <w:r>
        <w:rPr>
          <w:lang w:val="en-US"/>
        </w:rPr>
        <w:t>,</w:t>
      </w:r>
      <w:r w:rsidRPr="007339D9">
        <w:rPr>
          <w:lang w:val="en-US"/>
        </w:rPr>
        <w:t xml:space="preserve"> J</w:t>
      </w:r>
      <w:r>
        <w:rPr>
          <w:lang w:val="en-US"/>
        </w:rPr>
        <w:t>ournal of</w:t>
      </w:r>
      <w:r w:rsidRPr="007339D9">
        <w:rPr>
          <w:lang w:val="en-US"/>
        </w:rPr>
        <w:t xml:space="preserve"> Cryst</w:t>
      </w:r>
      <w:r>
        <w:rPr>
          <w:lang w:val="en-US"/>
        </w:rPr>
        <w:t xml:space="preserve">al </w:t>
      </w:r>
      <w:r w:rsidRPr="007339D9">
        <w:rPr>
          <w:lang w:val="en-US"/>
        </w:rPr>
        <w:t>Growth</w:t>
      </w:r>
      <w:r>
        <w:rPr>
          <w:lang w:val="en-US"/>
        </w:rPr>
        <w:t>,</w:t>
      </w:r>
      <w:r w:rsidRPr="007339D9">
        <w:rPr>
          <w:lang w:val="en-US"/>
        </w:rPr>
        <w:t xml:space="preserve"> 258</w:t>
      </w:r>
      <w:r>
        <w:rPr>
          <w:lang w:val="en-US"/>
        </w:rPr>
        <w:t xml:space="preserve">, </w:t>
      </w:r>
      <w:r w:rsidRPr="007339D9">
        <w:rPr>
          <w:lang w:val="en-US"/>
        </w:rPr>
        <w:t>181–</w:t>
      </w:r>
      <w:r>
        <w:rPr>
          <w:lang w:val="en-US"/>
        </w:rPr>
        <w:t>18</w:t>
      </w:r>
      <w:r w:rsidRPr="007339D9">
        <w:rPr>
          <w:lang w:val="en-US"/>
        </w:rPr>
        <w:t>7</w:t>
      </w:r>
      <w:r>
        <w:rPr>
          <w:lang w:val="en-US"/>
        </w:rPr>
        <w:t>.</w:t>
      </w:r>
    </w:p>
    <w:p w:rsidR="009F11F1" w:rsidRDefault="009F11F1" w:rsidP="00050B3F">
      <w:pPr>
        <w:pStyle w:val="CETReferencetext"/>
        <w:rPr>
          <w:lang w:val="en-US"/>
        </w:rPr>
      </w:pPr>
      <w:r w:rsidRPr="007339D9">
        <w:rPr>
          <w:lang w:val="en-US"/>
        </w:rPr>
        <w:t>Choi H., Veriansyah</w:t>
      </w:r>
      <w:r>
        <w:rPr>
          <w:lang w:val="en-US"/>
        </w:rPr>
        <w:t xml:space="preserve"> B., Kim J., Kim J.-D., Kang J.</w:t>
      </w:r>
      <w:r w:rsidRPr="007339D9">
        <w:rPr>
          <w:lang w:val="en-US"/>
        </w:rPr>
        <w:t>W.</w:t>
      </w:r>
      <w:r>
        <w:rPr>
          <w:lang w:val="en-US"/>
        </w:rPr>
        <w:t>, 2010,</w:t>
      </w:r>
      <w:r w:rsidRPr="007339D9">
        <w:rPr>
          <w:lang w:val="en-US"/>
        </w:rPr>
        <w:t xml:space="preserve"> Continuous synthesis of metal nanoparticles in supercritical methanol</w:t>
      </w:r>
      <w:r>
        <w:rPr>
          <w:lang w:val="en-US"/>
        </w:rPr>
        <w:t>,</w:t>
      </w:r>
      <w:r w:rsidRPr="007339D9">
        <w:rPr>
          <w:lang w:val="en-US"/>
        </w:rPr>
        <w:t xml:space="preserve"> </w:t>
      </w:r>
      <w:r>
        <w:t>Journal of Supercritical Fluids,</w:t>
      </w:r>
      <w:r w:rsidRPr="007339D9">
        <w:rPr>
          <w:lang w:val="en-US"/>
        </w:rPr>
        <w:t xml:space="preserve"> 52</w:t>
      </w:r>
      <w:r>
        <w:rPr>
          <w:lang w:val="en-US"/>
        </w:rPr>
        <w:t xml:space="preserve">(3), </w:t>
      </w:r>
      <w:r w:rsidRPr="007339D9">
        <w:rPr>
          <w:lang w:val="en-US"/>
        </w:rPr>
        <w:t>285–291.</w:t>
      </w:r>
    </w:p>
    <w:p w:rsidR="007136F6" w:rsidRDefault="007136F6" w:rsidP="007136F6">
      <w:pPr>
        <w:pStyle w:val="CETReferencetext"/>
        <w:rPr>
          <w:color w:val="FF0000"/>
          <w:lang w:val="en-US"/>
        </w:rPr>
      </w:pPr>
      <w:r w:rsidRPr="007136F6">
        <w:rPr>
          <w:color w:val="FF0000"/>
          <w:lang w:val="en-US"/>
        </w:rPr>
        <w:t>Davis B.H., 2002, Overview of reactors for liquid phase Fischer–Tropsch synthesis, Catalysis Today, 71 (3–4), 249–300.</w:t>
      </w:r>
    </w:p>
    <w:p w:rsidR="002F172A" w:rsidRPr="007136F6" w:rsidRDefault="002F172A" w:rsidP="003C1744">
      <w:pPr>
        <w:pStyle w:val="CETReferencetext"/>
        <w:rPr>
          <w:color w:val="FF0000"/>
          <w:lang w:val="en-US"/>
        </w:rPr>
      </w:pPr>
      <w:r>
        <w:rPr>
          <w:color w:val="FF0000"/>
          <w:lang w:val="en-US"/>
        </w:rPr>
        <w:t xml:space="preserve">Delgado J.A., Claver C., Castillon S., Curulla-Ferre D., Godard C., 2015, </w:t>
      </w:r>
      <w:r w:rsidR="003C1744" w:rsidRPr="003C1744">
        <w:rPr>
          <w:color w:val="FF0000"/>
          <w:lang w:val="en-US"/>
        </w:rPr>
        <w:t>Correlation between Hydrocarbon Product Distribution and Solvent</w:t>
      </w:r>
      <w:r w:rsidR="003C1744">
        <w:rPr>
          <w:color w:val="FF0000"/>
          <w:lang w:val="en-US"/>
        </w:rPr>
        <w:t xml:space="preserve"> </w:t>
      </w:r>
      <w:r w:rsidR="003C1744" w:rsidRPr="003C1744">
        <w:rPr>
          <w:color w:val="FF0000"/>
          <w:lang w:val="en-US"/>
        </w:rPr>
        <w:t>Composition in the Fischer−Tropsch Synthesis Catalyzed by</w:t>
      </w:r>
      <w:r w:rsidR="003C1744">
        <w:rPr>
          <w:color w:val="FF0000"/>
          <w:lang w:val="en-US"/>
        </w:rPr>
        <w:t xml:space="preserve"> </w:t>
      </w:r>
      <w:r w:rsidR="003C1744" w:rsidRPr="003C1744">
        <w:rPr>
          <w:color w:val="FF0000"/>
          <w:lang w:val="en-US"/>
        </w:rPr>
        <w:t>Colloidal Cobalt Nanoparticles</w:t>
      </w:r>
      <w:r w:rsidR="003C1744">
        <w:rPr>
          <w:color w:val="FF0000"/>
          <w:lang w:val="en-US"/>
        </w:rPr>
        <w:t>, ACS Catalysis</w:t>
      </w:r>
      <w:r w:rsidR="003C1744" w:rsidRPr="003C1744">
        <w:rPr>
          <w:color w:val="FF0000"/>
          <w:lang w:val="en-US"/>
        </w:rPr>
        <w:t>, 5, 4568−4578</w:t>
      </w:r>
      <w:r w:rsidR="003C1744">
        <w:rPr>
          <w:color w:val="FF0000"/>
          <w:lang w:val="en-US"/>
        </w:rPr>
        <w:t>.</w:t>
      </w:r>
    </w:p>
    <w:p w:rsidR="00B719EF" w:rsidRPr="00050B3F" w:rsidRDefault="00B719EF" w:rsidP="00050B3F">
      <w:pPr>
        <w:pStyle w:val="CETReferencetext"/>
        <w:rPr>
          <w:lang w:val="en-US"/>
        </w:rPr>
      </w:pPr>
      <w:r>
        <w:rPr>
          <w:lang w:val="en-US"/>
        </w:rPr>
        <w:t>Donohue M., Aranovich G.L., 1998, Classification of Gibbs adsorption isotherms, Advances in Colloid and Interface Science, 76, 137-152.</w:t>
      </w:r>
    </w:p>
    <w:p w:rsidR="009F11F1" w:rsidRDefault="009F11F1" w:rsidP="00050B3F">
      <w:pPr>
        <w:pStyle w:val="CETReferencetext"/>
      </w:pPr>
      <w:r>
        <w:t>Erkey</w:t>
      </w:r>
      <w:r w:rsidRPr="00CA54E2">
        <w:t xml:space="preserve"> </w:t>
      </w:r>
      <w:r>
        <w:t>C., 2011, Supercritical Fluids &amp; Organometallic Compounds, Elsevier, Amsterdam, Netherlands.</w:t>
      </w:r>
    </w:p>
    <w:p w:rsidR="009F11F1" w:rsidRDefault="009F11F1" w:rsidP="00BA2C94">
      <w:pPr>
        <w:pStyle w:val="CETReferencetext"/>
        <w:rPr>
          <w:lang w:val="en-US"/>
        </w:rPr>
      </w:pPr>
      <w:r w:rsidRPr="00BA2C94">
        <w:rPr>
          <w:lang w:val="en-US"/>
        </w:rPr>
        <w:t>Galkin A.A., Kostyuk B.G., Kuznetsova N.N., Turakulov</w:t>
      </w:r>
      <w:r>
        <w:rPr>
          <w:lang w:val="en-US"/>
        </w:rPr>
        <w:t xml:space="preserve">a A.O., Lunin V.V., Polyakov M., 2001, </w:t>
      </w:r>
      <w:r w:rsidRPr="009F11F1">
        <w:rPr>
          <w:lang w:val="en-US"/>
        </w:rPr>
        <w:t>Unusual Approaches to the Preparation of Heterogeneous Catalysts and Supports Using Water in Subcr</w:t>
      </w:r>
      <w:r>
        <w:rPr>
          <w:lang w:val="en-US"/>
        </w:rPr>
        <w:t xml:space="preserve">itical and Supercritical States, </w:t>
      </w:r>
      <w:r w:rsidRPr="00BA2C94">
        <w:rPr>
          <w:lang w:val="en-US"/>
        </w:rPr>
        <w:t>Kinetics and Catalysis</w:t>
      </w:r>
      <w:r>
        <w:rPr>
          <w:lang w:val="en-US"/>
        </w:rPr>
        <w:t>,</w:t>
      </w:r>
      <w:r w:rsidRPr="00BA2C94">
        <w:rPr>
          <w:lang w:val="en-US"/>
        </w:rPr>
        <w:t xml:space="preserve"> 42</w:t>
      </w:r>
      <w:r>
        <w:rPr>
          <w:lang w:val="en-US"/>
        </w:rPr>
        <w:t>(</w:t>
      </w:r>
      <w:r w:rsidRPr="00BA2C94">
        <w:rPr>
          <w:lang w:val="en-US"/>
        </w:rPr>
        <w:t>2</w:t>
      </w:r>
      <w:r>
        <w:rPr>
          <w:lang w:val="en-US"/>
        </w:rPr>
        <w:t>)</w:t>
      </w:r>
      <w:r w:rsidRPr="00BA2C94">
        <w:rPr>
          <w:lang w:val="en-US"/>
        </w:rPr>
        <w:t>, 154</w:t>
      </w:r>
      <w:r>
        <w:rPr>
          <w:lang w:val="en-US"/>
        </w:rPr>
        <w:t>-162.</w:t>
      </w:r>
    </w:p>
    <w:p w:rsidR="009F11F1" w:rsidRDefault="009F11F1" w:rsidP="00050B3F">
      <w:pPr>
        <w:pStyle w:val="CETReferencetext"/>
        <w:rPr>
          <w:lang w:val="en-US"/>
        </w:rPr>
      </w:pPr>
      <w:r>
        <w:rPr>
          <w:lang w:val="en-US"/>
        </w:rPr>
        <w:t xml:space="preserve">Hayashi H, Hakuta Y., 2010, </w:t>
      </w:r>
      <w:r w:rsidRPr="009F11F1">
        <w:rPr>
          <w:lang w:val="en-US"/>
        </w:rPr>
        <w:t>Hydrothermal Synthesis of Metal Oxide Nanoparticles in Supercritical Water. Materials</w:t>
      </w:r>
      <w:r>
        <w:rPr>
          <w:lang w:val="en-US"/>
        </w:rPr>
        <w:t>,</w:t>
      </w:r>
      <w:r w:rsidRPr="009F11F1">
        <w:rPr>
          <w:lang w:val="en-US"/>
        </w:rPr>
        <w:t xml:space="preserve"> 3(7)</w:t>
      </w:r>
      <w:r>
        <w:rPr>
          <w:lang w:val="en-US"/>
        </w:rPr>
        <w:t xml:space="preserve">, </w:t>
      </w:r>
      <w:r w:rsidRPr="009F11F1">
        <w:rPr>
          <w:lang w:val="en-US"/>
        </w:rPr>
        <w:t>3794-3817</w:t>
      </w:r>
      <w:r>
        <w:rPr>
          <w:lang w:val="en-US"/>
        </w:rPr>
        <w:t>.</w:t>
      </w:r>
    </w:p>
    <w:p w:rsidR="00B719EF" w:rsidRDefault="00B719EF" w:rsidP="00050B3F">
      <w:pPr>
        <w:pStyle w:val="CETReferencetext"/>
        <w:rPr>
          <w:lang w:val="en-US"/>
        </w:rPr>
      </w:pPr>
      <w:r>
        <w:rPr>
          <w:lang w:val="en-US"/>
        </w:rPr>
        <w:t>Ioffe I.I., Pismen L.</w:t>
      </w:r>
      <w:r w:rsidRPr="00B719EF">
        <w:rPr>
          <w:lang w:val="en-US"/>
        </w:rPr>
        <w:t xml:space="preserve">M. </w:t>
      </w:r>
      <w:r>
        <w:rPr>
          <w:lang w:val="en-US"/>
        </w:rPr>
        <w:t xml:space="preserve">1972, </w:t>
      </w:r>
      <w:r w:rsidR="00BA0F68">
        <w:rPr>
          <w:lang w:val="en-US"/>
        </w:rPr>
        <w:t>Inzhenernaya khimiya getero</w:t>
      </w:r>
      <w:r w:rsidRPr="00B719EF">
        <w:rPr>
          <w:lang w:val="en-US"/>
        </w:rPr>
        <w:t>gennogo kataliza</w:t>
      </w:r>
      <w:r>
        <w:rPr>
          <w:lang w:val="en-US"/>
        </w:rPr>
        <w:t>, Khimiya, Leningrad, Russia</w:t>
      </w:r>
      <w:r w:rsidRPr="00B719EF">
        <w:rPr>
          <w:lang w:val="en-US"/>
        </w:rPr>
        <w:t>.</w:t>
      </w:r>
    </w:p>
    <w:p w:rsidR="003C1744" w:rsidRPr="003C1744" w:rsidRDefault="003C1744" w:rsidP="003C1744">
      <w:pPr>
        <w:pStyle w:val="CETReferencetext"/>
        <w:rPr>
          <w:color w:val="FF0000"/>
          <w:lang w:val="en-US"/>
        </w:rPr>
      </w:pPr>
      <w:r w:rsidRPr="003C1744">
        <w:rPr>
          <w:color w:val="FF0000"/>
          <w:lang w:val="en-US"/>
        </w:rPr>
        <w:t>Khadzhiev S.N., Krylova A.Yu., 2011, Fischer–Tropsch Synthesis in a ThreePhase System over Nanocatalysts (Review), Petroleum Chemistry, 51(2), 74–85.</w:t>
      </w:r>
    </w:p>
    <w:p w:rsidR="009F11F1" w:rsidRDefault="009F11F1" w:rsidP="00BA2C94">
      <w:pPr>
        <w:pStyle w:val="CETReferencetext"/>
        <w:rPr>
          <w:lang w:val="en-US"/>
        </w:rPr>
      </w:pPr>
      <w:r w:rsidRPr="00BA2C94">
        <w:rPr>
          <w:lang w:val="en-US"/>
        </w:rPr>
        <w:t>Lester</w:t>
      </w:r>
      <w:r w:rsidRPr="009F11F1">
        <w:rPr>
          <w:lang w:val="en-US"/>
        </w:rPr>
        <w:t xml:space="preserve"> </w:t>
      </w:r>
      <w:r w:rsidRPr="00BA2C94">
        <w:rPr>
          <w:lang w:val="en-US"/>
        </w:rPr>
        <w:t>E., Blood</w:t>
      </w:r>
      <w:r w:rsidRPr="009F11F1">
        <w:rPr>
          <w:lang w:val="en-US"/>
        </w:rPr>
        <w:t xml:space="preserve"> </w:t>
      </w:r>
      <w:r w:rsidRPr="00BA2C94">
        <w:rPr>
          <w:lang w:val="en-US"/>
        </w:rPr>
        <w:t>P., Denyer</w:t>
      </w:r>
      <w:r w:rsidRPr="009F11F1">
        <w:rPr>
          <w:lang w:val="en-US"/>
        </w:rPr>
        <w:t xml:space="preserve"> </w:t>
      </w:r>
      <w:r w:rsidRPr="00BA2C94">
        <w:rPr>
          <w:lang w:val="en-US"/>
        </w:rPr>
        <w:t>J., Giddings</w:t>
      </w:r>
      <w:r w:rsidRPr="009F11F1">
        <w:rPr>
          <w:lang w:val="en-US"/>
        </w:rPr>
        <w:t xml:space="preserve"> </w:t>
      </w:r>
      <w:r w:rsidRPr="00BA2C94">
        <w:rPr>
          <w:lang w:val="en-US"/>
        </w:rPr>
        <w:t>D., Azzopardi</w:t>
      </w:r>
      <w:r w:rsidRPr="009F11F1">
        <w:rPr>
          <w:lang w:val="en-US"/>
        </w:rPr>
        <w:t xml:space="preserve"> </w:t>
      </w:r>
      <w:r w:rsidRPr="00BA2C94">
        <w:rPr>
          <w:lang w:val="en-US"/>
        </w:rPr>
        <w:t>B., Poliakoff</w:t>
      </w:r>
      <w:r w:rsidRPr="009F11F1">
        <w:rPr>
          <w:lang w:val="en-US"/>
        </w:rPr>
        <w:t xml:space="preserve"> </w:t>
      </w:r>
      <w:r w:rsidRPr="00BA2C94">
        <w:rPr>
          <w:lang w:val="en-US"/>
        </w:rPr>
        <w:t xml:space="preserve">M., </w:t>
      </w:r>
      <w:r>
        <w:rPr>
          <w:lang w:val="en-US"/>
        </w:rPr>
        <w:t xml:space="preserve">2006, </w:t>
      </w:r>
      <w:r w:rsidRPr="00BA2C94">
        <w:rPr>
          <w:lang w:val="en-US"/>
        </w:rPr>
        <w:t>Reaction</w:t>
      </w:r>
      <w:r>
        <w:rPr>
          <w:lang w:val="en-US"/>
        </w:rPr>
        <w:t xml:space="preserve"> </w:t>
      </w:r>
      <w:r w:rsidRPr="00BA2C94">
        <w:rPr>
          <w:lang w:val="en-US"/>
        </w:rPr>
        <w:t>engineering: the supercritical water hydrothermal synthesis of nanoparticles,</w:t>
      </w:r>
      <w:r>
        <w:rPr>
          <w:lang w:val="en-US"/>
        </w:rPr>
        <w:t xml:space="preserve"> </w:t>
      </w:r>
      <w:r w:rsidRPr="00BA2C94">
        <w:rPr>
          <w:lang w:val="en-US"/>
        </w:rPr>
        <w:t>J</w:t>
      </w:r>
      <w:r>
        <w:rPr>
          <w:lang w:val="en-US"/>
        </w:rPr>
        <w:t>ournal of</w:t>
      </w:r>
      <w:r w:rsidRPr="00BA2C94">
        <w:rPr>
          <w:lang w:val="en-US"/>
        </w:rPr>
        <w:t xml:space="preserve"> Supercr</w:t>
      </w:r>
      <w:r>
        <w:rPr>
          <w:lang w:val="en-US"/>
        </w:rPr>
        <w:t>itical</w:t>
      </w:r>
      <w:r w:rsidRPr="00BA2C94">
        <w:rPr>
          <w:lang w:val="en-US"/>
        </w:rPr>
        <w:t xml:space="preserve"> Flu</w:t>
      </w:r>
      <w:r>
        <w:rPr>
          <w:lang w:val="en-US"/>
        </w:rPr>
        <w:t>ids,</w:t>
      </w:r>
      <w:r w:rsidRPr="00BA2C94">
        <w:rPr>
          <w:lang w:val="en-US"/>
        </w:rPr>
        <w:t xml:space="preserve"> 3</w:t>
      </w:r>
      <w:r>
        <w:rPr>
          <w:lang w:val="en-US"/>
        </w:rPr>
        <w:t xml:space="preserve">7, </w:t>
      </w:r>
      <w:r w:rsidRPr="00BA2C94">
        <w:rPr>
          <w:lang w:val="en-US"/>
        </w:rPr>
        <w:t>209</w:t>
      </w:r>
      <w:r>
        <w:rPr>
          <w:lang w:val="en-US"/>
        </w:rPr>
        <w:t>-</w:t>
      </w:r>
      <w:r w:rsidRPr="00BA2C94">
        <w:rPr>
          <w:lang w:val="en-US"/>
        </w:rPr>
        <w:t>214.</w:t>
      </w:r>
    </w:p>
    <w:p w:rsidR="009F11F1" w:rsidRPr="00050B3F" w:rsidRDefault="009F11F1" w:rsidP="00050B3F">
      <w:pPr>
        <w:pStyle w:val="CETReferencetext"/>
        <w:rPr>
          <w:lang w:val="en-US"/>
        </w:rPr>
      </w:pPr>
      <w:r w:rsidRPr="007339D9">
        <w:rPr>
          <w:lang w:val="en-US"/>
        </w:rPr>
        <w:t>Lu</w:t>
      </w:r>
      <w:r>
        <w:rPr>
          <w:lang w:val="en-US"/>
        </w:rPr>
        <w:t xml:space="preserve"> X.</w:t>
      </w:r>
      <w:r w:rsidRPr="007339D9">
        <w:rPr>
          <w:lang w:val="en-US"/>
        </w:rPr>
        <w:t>M.</w:t>
      </w:r>
      <w:r>
        <w:rPr>
          <w:lang w:val="en-US"/>
        </w:rPr>
        <w:t>,</w:t>
      </w:r>
      <w:r w:rsidRPr="007339D9">
        <w:rPr>
          <w:lang w:val="en-US"/>
        </w:rPr>
        <w:t xml:space="preserve"> Hanrath T.</w:t>
      </w:r>
      <w:r>
        <w:rPr>
          <w:lang w:val="en-US"/>
        </w:rPr>
        <w:t>,</w:t>
      </w:r>
      <w:r w:rsidRPr="007339D9">
        <w:rPr>
          <w:lang w:val="en-US"/>
        </w:rPr>
        <w:t xml:space="preserve"> Johnston K. P.</w:t>
      </w:r>
      <w:r>
        <w:rPr>
          <w:lang w:val="en-US"/>
        </w:rPr>
        <w:t>,</w:t>
      </w:r>
      <w:r w:rsidRPr="007339D9">
        <w:rPr>
          <w:lang w:val="en-US"/>
        </w:rPr>
        <w:t xml:space="preserve"> Korgel B. A.</w:t>
      </w:r>
      <w:r>
        <w:rPr>
          <w:lang w:val="en-US"/>
        </w:rPr>
        <w:t>, 2003,</w:t>
      </w:r>
      <w:r w:rsidRPr="007339D9">
        <w:rPr>
          <w:lang w:val="en-US"/>
        </w:rPr>
        <w:t xml:space="preserve"> Growth of single crystal silicon nanowires in supercritical solution from tethered gold particles on a silicon substrate</w:t>
      </w:r>
      <w:r>
        <w:rPr>
          <w:lang w:val="en-US"/>
        </w:rPr>
        <w:t>,</w:t>
      </w:r>
      <w:r w:rsidRPr="007339D9">
        <w:rPr>
          <w:lang w:val="en-US"/>
        </w:rPr>
        <w:t xml:space="preserve"> Nano Lett</w:t>
      </w:r>
      <w:r>
        <w:rPr>
          <w:lang w:val="en-US"/>
        </w:rPr>
        <w:t>ers,</w:t>
      </w:r>
      <w:r w:rsidRPr="007339D9">
        <w:rPr>
          <w:lang w:val="en-US"/>
        </w:rPr>
        <w:t xml:space="preserve"> 3, 93–99</w:t>
      </w:r>
      <w:r w:rsidRPr="00050B3F">
        <w:rPr>
          <w:lang w:val="en-US"/>
        </w:rPr>
        <w:t>.</w:t>
      </w:r>
    </w:p>
    <w:p w:rsidR="009F11F1" w:rsidRDefault="009F11F1" w:rsidP="008B6F80">
      <w:pPr>
        <w:pStyle w:val="CETReferencetext"/>
        <w:rPr>
          <w:lang w:val="en-US"/>
        </w:rPr>
      </w:pPr>
      <w:r w:rsidRPr="008B6F80">
        <w:rPr>
          <w:lang w:val="en-US"/>
        </w:rPr>
        <w:t>Marques F.H., Guirardello R., 2018,</w:t>
      </w:r>
      <w:r>
        <w:rPr>
          <w:lang w:val="en-US"/>
        </w:rPr>
        <w:t xml:space="preserve"> </w:t>
      </w:r>
      <w:r w:rsidRPr="008B6F80">
        <w:rPr>
          <w:lang w:val="en-US"/>
        </w:rPr>
        <w:t xml:space="preserve">Thermodynamic analysis for </w:t>
      </w:r>
      <w:r>
        <w:rPr>
          <w:lang w:val="en-US"/>
        </w:rPr>
        <w:t>F</w:t>
      </w:r>
      <w:r w:rsidRPr="008B6F80">
        <w:rPr>
          <w:lang w:val="en-US"/>
        </w:rPr>
        <w:t>ischer-</w:t>
      </w:r>
      <w:r>
        <w:rPr>
          <w:lang w:val="en-US"/>
        </w:rPr>
        <w:t>T</w:t>
      </w:r>
      <w:r w:rsidRPr="008B6F80">
        <w:rPr>
          <w:lang w:val="en-US"/>
        </w:rPr>
        <w:t>ropsch synthesis using biomass, Chemical Engineering Transactions, 65, 397-402</w:t>
      </w:r>
      <w:r>
        <w:rPr>
          <w:lang w:val="en-US"/>
        </w:rPr>
        <w:t>.</w:t>
      </w:r>
    </w:p>
    <w:p w:rsidR="009F11F1" w:rsidRDefault="009F11F1" w:rsidP="00050B3F">
      <w:pPr>
        <w:pStyle w:val="CETReferencetext"/>
      </w:pPr>
      <w:r>
        <w:t>Morère</w:t>
      </w:r>
      <w:r w:rsidRPr="00CA54E2">
        <w:t xml:space="preserve"> </w:t>
      </w:r>
      <w:r>
        <w:t>J., Tenorio</w:t>
      </w:r>
      <w:r w:rsidRPr="00CA54E2">
        <w:t xml:space="preserve"> </w:t>
      </w:r>
      <w:r>
        <w:t>M.J., Torralvo</w:t>
      </w:r>
      <w:r w:rsidRPr="00CA54E2">
        <w:t xml:space="preserve"> </w:t>
      </w:r>
      <w:r>
        <w:t>M.J., Pando</w:t>
      </w:r>
      <w:r w:rsidRPr="00CA54E2">
        <w:t xml:space="preserve"> </w:t>
      </w:r>
      <w:r>
        <w:t>C., Renuncio</w:t>
      </w:r>
      <w:r w:rsidRPr="00CA54E2">
        <w:t xml:space="preserve"> </w:t>
      </w:r>
      <w:r>
        <w:t>J.A.R., Cabanas</w:t>
      </w:r>
      <w:r w:rsidRPr="00CA54E2">
        <w:t xml:space="preserve"> </w:t>
      </w:r>
      <w:r>
        <w:t>A., 2011, Deposition of Pd into mesoporous silica SBA-15 using supercritical carbon dioxide, Journal of Supercritical Fluids, 56, 213–222.</w:t>
      </w:r>
    </w:p>
    <w:p w:rsidR="009F11F1" w:rsidRDefault="009F11F1" w:rsidP="00BA2C94">
      <w:pPr>
        <w:pStyle w:val="CETReferencetext"/>
        <w:rPr>
          <w:lang w:val="en-US"/>
        </w:rPr>
      </w:pPr>
      <w:r>
        <w:rPr>
          <w:lang w:val="en-US"/>
        </w:rPr>
        <w:t xml:space="preserve">Otsu J., Oshima Y., 2005, </w:t>
      </w:r>
      <w:r w:rsidRPr="009F11F1">
        <w:rPr>
          <w:lang w:val="en-US"/>
        </w:rPr>
        <w:t>New approaches to the preparation of metal or metal oxide particles on the surface of porous materials using supercritical water: Development of supercritical water impregnation method</w:t>
      </w:r>
      <w:r>
        <w:rPr>
          <w:lang w:val="en-US"/>
        </w:rPr>
        <w:t xml:space="preserve">, </w:t>
      </w:r>
      <w:r w:rsidRPr="00BA2C94">
        <w:rPr>
          <w:lang w:val="en-US"/>
        </w:rPr>
        <w:t>J</w:t>
      </w:r>
      <w:r>
        <w:rPr>
          <w:lang w:val="en-US"/>
        </w:rPr>
        <w:t>ournal of</w:t>
      </w:r>
      <w:r w:rsidRPr="00BA2C94">
        <w:rPr>
          <w:lang w:val="en-US"/>
        </w:rPr>
        <w:t xml:space="preserve"> Supercritical Fluids</w:t>
      </w:r>
      <w:r>
        <w:rPr>
          <w:lang w:val="en-US"/>
        </w:rPr>
        <w:t xml:space="preserve">, 33, </w:t>
      </w:r>
      <w:r w:rsidRPr="00BA2C94">
        <w:rPr>
          <w:lang w:val="en-US"/>
        </w:rPr>
        <w:t>61</w:t>
      </w:r>
      <w:r>
        <w:rPr>
          <w:lang w:val="en-US"/>
        </w:rPr>
        <w:t>-67</w:t>
      </w:r>
      <w:r w:rsidRPr="00BA2C94">
        <w:rPr>
          <w:lang w:val="en-US"/>
        </w:rPr>
        <w:t>.</w:t>
      </w:r>
    </w:p>
    <w:p w:rsidR="009F11F1" w:rsidRDefault="009F11F1" w:rsidP="00050B3F">
      <w:pPr>
        <w:pStyle w:val="CETReferencetext"/>
      </w:pPr>
      <w:r>
        <w:t>Pascu</w:t>
      </w:r>
      <w:r w:rsidRPr="00426567">
        <w:t xml:space="preserve"> </w:t>
      </w:r>
      <w:r>
        <w:t>O., Cacciuttolo</w:t>
      </w:r>
      <w:r w:rsidRPr="00426567">
        <w:t xml:space="preserve"> </w:t>
      </w:r>
      <w:r>
        <w:t>B., Marre</w:t>
      </w:r>
      <w:r w:rsidRPr="00426567">
        <w:t xml:space="preserve"> </w:t>
      </w:r>
      <w:r>
        <w:t>S., Pucheault</w:t>
      </w:r>
      <w:r w:rsidRPr="00426567">
        <w:t xml:space="preserve"> </w:t>
      </w:r>
      <w:r>
        <w:t>M., Aymonier</w:t>
      </w:r>
      <w:r w:rsidRPr="00426567">
        <w:t xml:space="preserve"> </w:t>
      </w:r>
      <w:r>
        <w:t>C., 2015, ScCO</w:t>
      </w:r>
      <w:r w:rsidRPr="00426567">
        <w:rPr>
          <w:vertAlign w:val="subscript"/>
        </w:rPr>
        <w:t>2</w:t>
      </w:r>
      <w:r>
        <w:t xml:space="preserve"> assisted preparation of supported metal NPs. Application to catalyst design, Journal of Supercritical Fluids, 105, 84–91.</w:t>
      </w:r>
    </w:p>
    <w:p w:rsidR="009F11F1" w:rsidRPr="00050B3F" w:rsidRDefault="009F11F1" w:rsidP="00050B3F">
      <w:pPr>
        <w:pStyle w:val="CETReferencetext"/>
        <w:rPr>
          <w:lang w:val="en-US"/>
        </w:rPr>
      </w:pPr>
      <w:r w:rsidRPr="007339D9">
        <w:rPr>
          <w:lang w:val="en-US"/>
        </w:rPr>
        <w:t>Pestov D., Levit N., Kessick R., Tepper G..</w:t>
      </w:r>
      <w:r>
        <w:rPr>
          <w:lang w:val="en-US"/>
        </w:rPr>
        <w:t xml:space="preserve"> 2003,</w:t>
      </w:r>
      <w:r w:rsidRPr="007339D9">
        <w:rPr>
          <w:lang w:val="en-US"/>
        </w:rPr>
        <w:t xml:space="preserve"> Photosensitive 2,5-</w:t>
      </w:r>
      <w:r w:rsidRPr="00997108">
        <w:rPr>
          <w:noProof/>
          <w:lang w:val="en-US"/>
        </w:rPr>
        <w:t>distyrylpyrazine</w:t>
      </w:r>
      <w:r w:rsidRPr="007339D9">
        <w:rPr>
          <w:lang w:val="en-US"/>
        </w:rPr>
        <w:t xml:space="preserve"> particles produced from </w:t>
      </w:r>
      <w:r w:rsidRPr="00997108">
        <w:rPr>
          <w:noProof/>
          <w:lang w:val="en-US"/>
        </w:rPr>
        <w:t>rapid</w:t>
      </w:r>
      <w:r w:rsidRPr="007339D9">
        <w:rPr>
          <w:lang w:val="en-US"/>
        </w:rPr>
        <w:t xml:space="preserve"> expansion of supercritical solutions</w:t>
      </w:r>
      <w:r>
        <w:rPr>
          <w:lang w:val="en-US"/>
        </w:rPr>
        <w:t>,</w:t>
      </w:r>
      <w:r w:rsidRPr="007339D9">
        <w:rPr>
          <w:lang w:val="en-US"/>
        </w:rPr>
        <w:t xml:space="preserve"> Polymer, 44, </w:t>
      </w:r>
      <w:r>
        <w:rPr>
          <w:lang w:val="en-US"/>
        </w:rPr>
        <w:t>3177-3183</w:t>
      </w:r>
      <w:r w:rsidRPr="00050B3F">
        <w:rPr>
          <w:lang w:val="en-US"/>
        </w:rPr>
        <w:t>.</w:t>
      </w:r>
    </w:p>
    <w:p w:rsidR="009F11F1" w:rsidRPr="000654DA" w:rsidRDefault="000654DA" w:rsidP="00050B3F">
      <w:pPr>
        <w:pStyle w:val="CETReferencetext"/>
        <w:rPr>
          <w:lang w:val="en-US"/>
        </w:rPr>
      </w:pPr>
      <w:r w:rsidRPr="000654DA">
        <w:rPr>
          <w:lang w:val="en-US"/>
        </w:rPr>
        <w:t>Ren G., Shi H., Xing Y. 2007, Synthesis and Composition Evolution of Bimetallic Pd-Pt Alloy Nanoparticles, Nanotechnology, 18, 385604-385610</w:t>
      </w:r>
      <w:r w:rsidR="009F11F1" w:rsidRPr="000654DA">
        <w:rPr>
          <w:lang w:val="en-US"/>
        </w:rPr>
        <w:t>.</w:t>
      </w:r>
    </w:p>
    <w:p w:rsidR="009F11F1" w:rsidRPr="008B6F80" w:rsidRDefault="009F11F1" w:rsidP="008B6F80">
      <w:pPr>
        <w:pStyle w:val="CETReferencetext"/>
        <w:rPr>
          <w:lang w:val="en-US"/>
        </w:rPr>
      </w:pPr>
      <w:r w:rsidRPr="008B6F80">
        <w:rPr>
          <w:lang w:val="en-US"/>
        </w:rPr>
        <w:t xml:space="preserve">Tomasek S., Lonyi F., Valyon J., Wollmann A., </w:t>
      </w:r>
      <w:r w:rsidRPr="00997108">
        <w:rPr>
          <w:noProof/>
          <w:lang w:val="en-US"/>
        </w:rPr>
        <w:t>Hancsok</w:t>
      </w:r>
      <w:r w:rsidRPr="008B6F80">
        <w:rPr>
          <w:lang w:val="en-US"/>
        </w:rPr>
        <w:t xml:space="preserve"> J., 2018, Fuel production from </w:t>
      </w:r>
      <w:r>
        <w:rPr>
          <w:lang w:val="en-US"/>
        </w:rPr>
        <w:t>F</w:t>
      </w:r>
      <w:r w:rsidRPr="008B6F80">
        <w:rPr>
          <w:lang w:val="en-US"/>
        </w:rPr>
        <w:t>ischer-</w:t>
      </w:r>
      <w:r>
        <w:rPr>
          <w:lang w:val="en-US"/>
        </w:rPr>
        <w:t>T</w:t>
      </w:r>
      <w:r w:rsidRPr="008B6F80">
        <w:rPr>
          <w:lang w:val="en-US"/>
        </w:rPr>
        <w:t xml:space="preserve">ropsch paraffin </w:t>
      </w:r>
      <w:r w:rsidRPr="000654DA">
        <w:rPr>
          <w:noProof/>
          <w:lang w:val="en-US"/>
        </w:rPr>
        <w:t>mixtures,</w:t>
      </w:r>
      <w:r w:rsidRPr="008B6F80">
        <w:rPr>
          <w:lang w:val="en-US"/>
        </w:rPr>
        <w:t xml:space="preserve"> Chemical Engineering Transactions, 70, 667-672</w:t>
      </w:r>
      <w:r>
        <w:rPr>
          <w:lang w:val="en-US"/>
        </w:rPr>
        <w:t>.</w:t>
      </w:r>
    </w:p>
    <w:p w:rsidR="009F11F1" w:rsidRDefault="009F11F1" w:rsidP="00050B3F">
      <w:pPr>
        <w:pStyle w:val="CETReferencetext"/>
      </w:pPr>
      <w:r>
        <w:t>Türk</w:t>
      </w:r>
      <w:r w:rsidRPr="00CA54E2">
        <w:t xml:space="preserve"> </w:t>
      </w:r>
      <w:r>
        <w:t>M., 2014, Particle Formation with Supercritical Fluids, Elsevier, Amsterdam, Netherlands.</w:t>
      </w:r>
    </w:p>
    <w:p w:rsidR="009F11F1" w:rsidRDefault="009F11F1" w:rsidP="00050B3F">
      <w:pPr>
        <w:pStyle w:val="CETReferencetext"/>
        <w:rPr>
          <w:lang w:val="en-US"/>
        </w:rPr>
      </w:pPr>
      <w:r w:rsidRPr="009F11F1">
        <w:rPr>
          <w:lang w:val="en-US"/>
        </w:rPr>
        <w:t>Wang W.M., Zheng D., Du C., Zou Z.Q., Zhang X.G., Xia B.J., Yang H., Akins D.L.</w:t>
      </w:r>
      <w:r>
        <w:rPr>
          <w:lang w:val="en-US"/>
        </w:rPr>
        <w:t xml:space="preserve">, 2007, </w:t>
      </w:r>
      <w:r w:rsidRPr="009F11F1">
        <w:rPr>
          <w:lang w:val="en-US"/>
        </w:rPr>
        <w:t>Carbon-supported Pd–Co bimetallic nanoparticles as electrocatalysts for the oxygen reduction reaction</w:t>
      </w:r>
      <w:r>
        <w:rPr>
          <w:lang w:val="en-US"/>
        </w:rPr>
        <w:t>,</w:t>
      </w:r>
      <w:r w:rsidRPr="009F11F1">
        <w:rPr>
          <w:lang w:val="en-US"/>
        </w:rPr>
        <w:t xml:space="preserve"> J</w:t>
      </w:r>
      <w:r>
        <w:rPr>
          <w:lang w:val="en-US"/>
        </w:rPr>
        <w:t>ournal of</w:t>
      </w:r>
      <w:r w:rsidRPr="009F11F1">
        <w:rPr>
          <w:lang w:val="en-US"/>
        </w:rPr>
        <w:t xml:space="preserve"> Power Sources</w:t>
      </w:r>
      <w:r>
        <w:rPr>
          <w:lang w:val="en-US"/>
        </w:rPr>
        <w:t>, 167, 243-249.</w:t>
      </w:r>
    </w:p>
    <w:p w:rsidR="009F11F1" w:rsidRDefault="009F11F1" w:rsidP="00050B3F">
      <w:pPr>
        <w:pStyle w:val="CETReferencetext"/>
      </w:pPr>
      <w:r>
        <w:t>Watkins</w:t>
      </w:r>
      <w:r w:rsidRPr="00CA54E2">
        <w:t xml:space="preserve"> </w:t>
      </w:r>
      <w:r>
        <w:t>J.J., McCarthy</w:t>
      </w:r>
      <w:r w:rsidRPr="00CA54E2">
        <w:t xml:space="preserve"> </w:t>
      </w:r>
      <w:r>
        <w:t>Th. J., 1995, Polymer/Metal nanocomposite synthesis in supercritical CO</w:t>
      </w:r>
      <w:r w:rsidRPr="00CA54E2">
        <w:rPr>
          <w:vertAlign w:val="subscript"/>
        </w:rPr>
        <w:t>2</w:t>
      </w:r>
      <w:r>
        <w:t xml:space="preserve">, Chemistry </w:t>
      </w:r>
      <w:r w:rsidR="00104393">
        <w:t xml:space="preserve">of </w:t>
      </w:r>
      <w:r>
        <w:t>Materials, 7 (11), 1991–1994.</w:t>
      </w:r>
    </w:p>
    <w:p w:rsidR="009F11F1" w:rsidRDefault="009F11F1" w:rsidP="00BA2C94">
      <w:pPr>
        <w:pStyle w:val="CETReferencetext"/>
        <w:rPr>
          <w:lang w:val="en-US"/>
        </w:rPr>
      </w:pPr>
      <w:r w:rsidRPr="00BA2C94">
        <w:rPr>
          <w:lang w:val="en-US"/>
        </w:rPr>
        <w:t xml:space="preserve">Yahya R.B., Hayashi H., Nagase T., </w:t>
      </w:r>
      <w:r w:rsidR="00104393">
        <w:rPr>
          <w:lang w:val="en-US"/>
        </w:rPr>
        <w:t xml:space="preserve">Ebina T., Onodera Y., Saitoh N., 2001, </w:t>
      </w:r>
      <w:r w:rsidR="00104393" w:rsidRPr="00104393">
        <w:rPr>
          <w:lang w:val="en-US"/>
        </w:rPr>
        <w:t xml:space="preserve">Hydrothermal synthesis of potassium </w:t>
      </w:r>
      <w:r w:rsidR="00104393" w:rsidRPr="00997108">
        <w:rPr>
          <w:noProof/>
          <w:lang w:val="en-US"/>
        </w:rPr>
        <w:t>hexatitanates</w:t>
      </w:r>
      <w:r w:rsidR="00104393" w:rsidRPr="00104393">
        <w:rPr>
          <w:lang w:val="en-US"/>
        </w:rPr>
        <w:t xml:space="preserve"> under subcritical and supercritical water conditions and it</w:t>
      </w:r>
      <w:r w:rsidR="00104393">
        <w:rPr>
          <w:lang w:val="en-US"/>
        </w:rPr>
        <w:t xml:space="preserve">s application in photocatalysts, </w:t>
      </w:r>
      <w:r w:rsidR="00104393" w:rsidRPr="00104393">
        <w:rPr>
          <w:lang w:val="en-US"/>
        </w:rPr>
        <w:t>Chemistry of Materials</w:t>
      </w:r>
      <w:r w:rsidR="00104393">
        <w:rPr>
          <w:lang w:val="en-US"/>
        </w:rPr>
        <w:t>,</w:t>
      </w:r>
      <w:r w:rsidRPr="00BA2C94">
        <w:rPr>
          <w:lang w:val="en-US"/>
        </w:rPr>
        <w:t xml:space="preserve"> 13</w:t>
      </w:r>
      <w:r w:rsidR="00104393">
        <w:rPr>
          <w:lang w:val="en-US"/>
        </w:rPr>
        <w:t>,</w:t>
      </w:r>
      <w:r w:rsidRPr="00BA2C94">
        <w:rPr>
          <w:lang w:val="en-US"/>
        </w:rPr>
        <w:t xml:space="preserve"> 842</w:t>
      </w:r>
      <w:r w:rsidR="00104393">
        <w:rPr>
          <w:lang w:val="en-US"/>
        </w:rPr>
        <w:t>-847.</w:t>
      </w:r>
    </w:p>
    <w:p w:rsidR="009F11F1" w:rsidRDefault="009F11F1" w:rsidP="00050B3F">
      <w:pPr>
        <w:pStyle w:val="CETReferencetext"/>
      </w:pPr>
      <w:r>
        <w:t>Zhang</w:t>
      </w:r>
      <w:r w:rsidRPr="00CA54E2">
        <w:t xml:space="preserve"> </w:t>
      </w:r>
      <w:r>
        <w:t>Y., Erkey</w:t>
      </w:r>
      <w:r w:rsidRPr="00CA54E2">
        <w:t xml:space="preserve"> </w:t>
      </w:r>
      <w:r>
        <w:t>C., 2006, Preparation of supported metallic nanoparticles using supercritical fluids: a review, Journal of Supercritical Fluids, 38, 252–267.</w:t>
      </w:r>
    </w:p>
    <w:sectPr w:rsidR="009F11F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F5E" w:rsidRDefault="00517F5E" w:rsidP="004F5E36">
      <w:r>
        <w:separator/>
      </w:r>
    </w:p>
  </w:endnote>
  <w:endnote w:type="continuationSeparator" w:id="1">
    <w:p w:rsidR="00517F5E" w:rsidRDefault="00517F5E"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F5E" w:rsidRDefault="00517F5E" w:rsidP="004F5E36">
      <w:r>
        <w:separator/>
      </w:r>
    </w:p>
  </w:footnote>
  <w:footnote w:type="continuationSeparator" w:id="1">
    <w:p w:rsidR="00517F5E" w:rsidRDefault="00517F5E"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1001"/>
  <w:styleLockTheme/>
  <w:styleLockQFSet/>
  <w:defaultTabStop w:val="708"/>
  <w:hyphenationZone w:val="283"/>
  <w:clickAndTypeStyle w:val="CETBodytext"/>
  <w:characterSpacingControl w:val="doNotCompress"/>
  <w:hdrShapeDefaults>
    <o:shapedefaults v:ext="edit" spidmax="31746">
      <o:colormenu v:ext="edit" strokecolor="none"/>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I0NzezsDA3M7MwMTJW0lEKTi0uzszPAykwtKgFAGLlPFQtAAAA"/>
  </w:docVars>
  <w:rsids>
    <w:rsidRoot w:val="000E414A"/>
    <w:rsid w:val="000027C0"/>
    <w:rsid w:val="0000405A"/>
    <w:rsid w:val="000052FB"/>
    <w:rsid w:val="00010F40"/>
    <w:rsid w:val="000117CB"/>
    <w:rsid w:val="00025B5D"/>
    <w:rsid w:val="0003148D"/>
    <w:rsid w:val="00047D7F"/>
    <w:rsid w:val="00050B3F"/>
    <w:rsid w:val="00051566"/>
    <w:rsid w:val="00062157"/>
    <w:rsid w:val="00062A9A"/>
    <w:rsid w:val="00065058"/>
    <w:rsid w:val="000654DA"/>
    <w:rsid w:val="00086C39"/>
    <w:rsid w:val="000A03B2"/>
    <w:rsid w:val="000A3B79"/>
    <w:rsid w:val="000D34BE"/>
    <w:rsid w:val="000E102F"/>
    <w:rsid w:val="000E36F1"/>
    <w:rsid w:val="000E3A73"/>
    <w:rsid w:val="000E414A"/>
    <w:rsid w:val="000F093C"/>
    <w:rsid w:val="000F16BD"/>
    <w:rsid w:val="000F787B"/>
    <w:rsid w:val="00104393"/>
    <w:rsid w:val="00112837"/>
    <w:rsid w:val="00113863"/>
    <w:rsid w:val="0012091F"/>
    <w:rsid w:val="00126BC2"/>
    <w:rsid w:val="001308B6"/>
    <w:rsid w:val="0013121F"/>
    <w:rsid w:val="00131FAB"/>
    <w:rsid w:val="00131FE6"/>
    <w:rsid w:val="0013263F"/>
    <w:rsid w:val="00134DE4"/>
    <w:rsid w:val="0014034D"/>
    <w:rsid w:val="00146BE8"/>
    <w:rsid w:val="00147D12"/>
    <w:rsid w:val="00150E59"/>
    <w:rsid w:val="00152DE3"/>
    <w:rsid w:val="0016077D"/>
    <w:rsid w:val="00162642"/>
    <w:rsid w:val="00164CF9"/>
    <w:rsid w:val="00184AD6"/>
    <w:rsid w:val="00195AE3"/>
    <w:rsid w:val="001A4E25"/>
    <w:rsid w:val="001A7DD0"/>
    <w:rsid w:val="001B00A4"/>
    <w:rsid w:val="001B0349"/>
    <w:rsid w:val="001B65C1"/>
    <w:rsid w:val="001C684B"/>
    <w:rsid w:val="001D53FC"/>
    <w:rsid w:val="001F42A5"/>
    <w:rsid w:val="001F7B9D"/>
    <w:rsid w:val="002224B4"/>
    <w:rsid w:val="002447EF"/>
    <w:rsid w:val="00251550"/>
    <w:rsid w:val="00252C1A"/>
    <w:rsid w:val="0025613C"/>
    <w:rsid w:val="00263B05"/>
    <w:rsid w:val="0027221A"/>
    <w:rsid w:val="00275B61"/>
    <w:rsid w:val="00282656"/>
    <w:rsid w:val="00296B83"/>
    <w:rsid w:val="002B78CE"/>
    <w:rsid w:val="002C2FB6"/>
    <w:rsid w:val="002D5BCD"/>
    <w:rsid w:val="002F172A"/>
    <w:rsid w:val="003009B7"/>
    <w:rsid w:val="00300E56"/>
    <w:rsid w:val="0030469C"/>
    <w:rsid w:val="00321CA6"/>
    <w:rsid w:val="00334C09"/>
    <w:rsid w:val="003365E3"/>
    <w:rsid w:val="003647BD"/>
    <w:rsid w:val="003723D4"/>
    <w:rsid w:val="00384CC8"/>
    <w:rsid w:val="003871FD"/>
    <w:rsid w:val="003A1E30"/>
    <w:rsid w:val="003A7D1C"/>
    <w:rsid w:val="003B304B"/>
    <w:rsid w:val="003B3146"/>
    <w:rsid w:val="003B60F3"/>
    <w:rsid w:val="003C1744"/>
    <w:rsid w:val="003F015E"/>
    <w:rsid w:val="00400414"/>
    <w:rsid w:val="004069DA"/>
    <w:rsid w:val="0041446B"/>
    <w:rsid w:val="00426567"/>
    <w:rsid w:val="0044329C"/>
    <w:rsid w:val="0045014E"/>
    <w:rsid w:val="00451560"/>
    <w:rsid w:val="004577FE"/>
    <w:rsid w:val="00457B9C"/>
    <w:rsid w:val="0046164A"/>
    <w:rsid w:val="004628D2"/>
    <w:rsid w:val="00462DCD"/>
    <w:rsid w:val="004648AD"/>
    <w:rsid w:val="004703A9"/>
    <w:rsid w:val="00471E51"/>
    <w:rsid w:val="004760DE"/>
    <w:rsid w:val="00484547"/>
    <w:rsid w:val="004A004E"/>
    <w:rsid w:val="004A24CF"/>
    <w:rsid w:val="004B6721"/>
    <w:rsid w:val="004C3D1D"/>
    <w:rsid w:val="004C7913"/>
    <w:rsid w:val="004E4DD6"/>
    <w:rsid w:val="004E6AF8"/>
    <w:rsid w:val="004F5E36"/>
    <w:rsid w:val="00507B47"/>
    <w:rsid w:val="00507CC9"/>
    <w:rsid w:val="005119A5"/>
    <w:rsid w:val="00516E31"/>
    <w:rsid w:val="00517F5E"/>
    <w:rsid w:val="005255A5"/>
    <w:rsid w:val="005278B7"/>
    <w:rsid w:val="00532016"/>
    <w:rsid w:val="005346C8"/>
    <w:rsid w:val="00543E7D"/>
    <w:rsid w:val="00543FBC"/>
    <w:rsid w:val="00546B05"/>
    <w:rsid w:val="00547A68"/>
    <w:rsid w:val="005531C9"/>
    <w:rsid w:val="00572B35"/>
    <w:rsid w:val="00586E33"/>
    <w:rsid w:val="005B2110"/>
    <w:rsid w:val="005B61E6"/>
    <w:rsid w:val="005C77E1"/>
    <w:rsid w:val="005D6A2F"/>
    <w:rsid w:val="005E1A82"/>
    <w:rsid w:val="005E4918"/>
    <w:rsid w:val="005E794C"/>
    <w:rsid w:val="005F0A28"/>
    <w:rsid w:val="005F0E5E"/>
    <w:rsid w:val="005F6E97"/>
    <w:rsid w:val="00600535"/>
    <w:rsid w:val="00610CD6"/>
    <w:rsid w:val="00620DEE"/>
    <w:rsid w:val="00621F92"/>
    <w:rsid w:val="00625639"/>
    <w:rsid w:val="00631B33"/>
    <w:rsid w:val="0064184D"/>
    <w:rsid w:val="006422CC"/>
    <w:rsid w:val="00660E3E"/>
    <w:rsid w:val="00662E74"/>
    <w:rsid w:val="00680C23"/>
    <w:rsid w:val="00691990"/>
    <w:rsid w:val="00693766"/>
    <w:rsid w:val="006A3281"/>
    <w:rsid w:val="006B4888"/>
    <w:rsid w:val="006C2E45"/>
    <w:rsid w:val="006C359C"/>
    <w:rsid w:val="006C5579"/>
    <w:rsid w:val="006E737D"/>
    <w:rsid w:val="0070195D"/>
    <w:rsid w:val="007136F6"/>
    <w:rsid w:val="007205B1"/>
    <w:rsid w:val="00720A24"/>
    <w:rsid w:val="00732386"/>
    <w:rsid w:val="007339D9"/>
    <w:rsid w:val="007447F3"/>
    <w:rsid w:val="0075499F"/>
    <w:rsid w:val="007661C8"/>
    <w:rsid w:val="0077098D"/>
    <w:rsid w:val="007931FA"/>
    <w:rsid w:val="007A7BBA"/>
    <w:rsid w:val="007B0C50"/>
    <w:rsid w:val="007B39CB"/>
    <w:rsid w:val="007C1A43"/>
    <w:rsid w:val="007D7169"/>
    <w:rsid w:val="007E1DC6"/>
    <w:rsid w:val="00810E0B"/>
    <w:rsid w:val="00813288"/>
    <w:rsid w:val="008168FC"/>
    <w:rsid w:val="00820C75"/>
    <w:rsid w:val="00830996"/>
    <w:rsid w:val="008345F1"/>
    <w:rsid w:val="00865B07"/>
    <w:rsid w:val="008667EA"/>
    <w:rsid w:val="0087637F"/>
    <w:rsid w:val="008904B9"/>
    <w:rsid w:val="00892AD5"/>
    <w:rsid w:val="008A1512"/>
    <w:rsid w:val="008B63CA"/>
    <w:rsid w:val="008B6F80"/>
    <w:rsid w:val="008B7461"/>
    <w:rsid w:val="008C78C1"/>
    <w:rsid w:val="008D32B9"/>
    <w:rsid w:val="008D433B"/>
    <w:rsid w:val="008D4F2A"/>
    <w:rsid w:val="008E1788"/>
    <w:rsid w:val="008E41D2"/>
    <w:rsid w:val="008E566E"/>
    <w:rsid w:val="008F7948"/>
    <w:rsid w:val="0090161A"/>
    <w:rsid w:val="00901EB6"/>
    <w:rsid w:val="00904C62"/>
    <w:rsid w:val="00914940"/>
    <w:rsid w:val="00923FC3"/>
    <w:rsid w:val="00924DAC"/>
    <w:rsid w:val="00927058"/>
    <w:rsid w:val="00931E7A"/>
    <w:rsid w:val="009450CE"/>
    <w:rsid w:val="00947179"/>
    <w:rsid w:val="00947A0A"/>
    <w:rsid w:val="0095164B"/>
    <w:rsid w:val="00954090"/>
    <w:rsid w:val="00956420"/>
    <w:rsid w:val="009573E7"/>
    <w:rsid w:val="009635B9"/>
    <w:rsid w:val="00963E05"/>
    <w:rsid w:val="00967D54"/>
    <w:rsid w:val="00974757"/>
    <w:rsid w:val="00996483"/>
    <w:rsid w:val="00996F5A"/>
    <w:rsid w:val="00997108"/>
    <w:rsid w:val="009A0A3E"/>
    <w:rsid w:val="009A628A"/>
    <w:rsid w:val="009B041A"/>
    <w:rsid w:val="009C7C86"/>
    <w:rsid w:val="009D2FF7"/>
    <w:rsid w:val="009E7884"/>
    <w:rsid w:val="009E788A"/>
    <w:rsid w:val="009F0E08"/>
    <w:rsid w:val="009F11F1"/>
    <w:rsid w:val="00A1763D"/>
    <w:rsid w:val="00A17CEC"/>
    <w:rsid w:val="00A27EF0"/>
    <w:rsid w:val="00A36043"/>
    <w:rsid w:val="00A50B20"/>
    <w:rsid w:val="00A51390"/>
    <w:rsid w:val="00A60D13"/>
    <w:rsid w:val="00A72745"/>
    <w:rsid w:val="00A76EFC"/>
    <w:rsid w:val="00A91010"/>
    <w:rsid w:val="00A97F29"/>
    <w:rsid w:val="00AA12CB"/>
    <w:rsid w:val="00AA4B71"/>
    <w:rsid w:val="00AA702E"/>
    <w:rsid w:val="00AB0964"/>
    <w:rsid w:val="00AB5011"/>
    <w:rsid w:val="00AC34DD"/>
    <w:rsid w:val="00AC7368"/>
    <w:rsid w:val="00AD16B9"/>
    <w:rsid w:val="00AE3644"/>
    <w:rsid w:val="00AE377D"/>
    <w:rsid w:val="00B17FBD"/>
    <w:rsid w:val="00B315A6"/>
    <w:rsid w:val="00B31813"/>
    <w:rsid w:val="00B33365"/>
    <w:rsid w:val="00B57B36"/>
    <w:rsid w:val="00B719EF"/>
    <w:rsid w:val="00B8686D"/>
    <w:rsid w:val="00BA0F68"/>
    <w:rsid w:val="00BA2C94"/>
    <w:rsid w:val="00BA4107"/>
    <w:rsid w:val="00BC30C9"/>
    <w:rsid w:val="00BE3E58"/>
    <w:rsid w:val="00C01616"/>
    <w:rsid w:val="00C0162B"/>
    <w:rsid w:val="00C1158D"/>
    <w:rsid w:val="00C12007"/>
    <w:rsid w:val="00C225CD"/>
    <w:rsid w:val="00C345B1"/>
    <w:rsid w:val="00C40142"/>
    <w:rsid w:val="00C57182"/>
    <w:rsid w:val="00C57863"/>
    <w:rsid w:val="00C640B7"/>
    <w:rsid w:val="00C655FD"/>
    <w:rsid w:val="00C870A8"/>
    <w:rsid w:val="00C94434"/>
    <w:rsid w:val="00C94DBA"/>
    <w:rsid w:val="00CA0D75"/>
    <w:rsid w:val="00CA1C95"/>
    <w:rsid w:val="00CA37E9"/>
    <w:rsid w:val="00CA54E2"/>
    <w:rsid w:val="00CA5A9C"/>
    <w:rsid w:val="00CD3517"/>
    <w:rsid w:val="00CD5A00"/>
    <w:rsid w:val="00CD5C61"/>
    <w:rsid w:val="00CD5FE2"/>
    <w:rsid w:val="00CE6B1D"/>
    <w:rsid w:val="00CE7C68"/>
    <w:rsid w:val="00D02B4C"/>
    <w:rsid w:val="00D040C4"/>
    <w:rsid w:val="00D57C84"/>
    <w:rsid w:val="00D6057D"/>
    <w:rsid w:val="00D84576"/>
    <w:rsid w:val="00D85828"/>
    <w:rsid w:val="00DA1399"/>
    <w:rsid w:val="00DA24C6"/>
    <w:rsid w:val="00DA4D7B"/>
    <w:rsid w:val="00DB09F2"/>
    <w:rsid w:val="00DE264A"/>
    <w:rsid w:val="00E02D18"/>
    <w:rsid w:val="00E041E7"/>
    <w:rsid w:val="00E23CA1"/>
    <w:rsid w:val="00E26995"/>
    <w:rsid w:val="00E409A8"/>
    <w:rsid w:val="00E50C12"/>
    <w:rsid w:val="00E65B91"/>
    <w:rsid w:val="00E7209D"/>
    <w:rsid w:val="00E77223"/>
    <w:rsid w:val="00E8528B"/>
    <w:rsid w:val="00E85B94"/>
    <w:rsid w:val="00E978D0"/>
    <w:rsid w:val="00EA4613"/>
    <w:rsid w:val="00EA7F91"/>
    <w:rsid w:val="00EB1523"/>
    <w:rsid w:val="00EC0E49"/>
    <w:rsid w:val="00EC20BA"/>
    <w:rsid w:val="00EE0131"/>
    <w:rsid w:val="00F155B2"/>
    <w:rsid w:val="00F30C64"/>
    <w:rsid w:val="00F32CDB"/>
    <w:rsid w:val="00F61960"/>
    <w:rsid w:val="00F63A70"/>
    <w:rsid w:val="00FA21D0"/>
    <w:rsid w:val="00FA5F5F"/>
    <w:rsid w:val="00FB730C"/>
    <w:rsid w:val="00FC2695"/>
    <w:rsid w:val="00FC3E03"/>
    <w:rsid w:val="00FC3FC1"/>
    <w:rsid w:val="00FD0A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Основной текст 2 Знак"/>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Основной текст 3 Знак"/>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Основной текст Знак"/>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Дата Знак"/>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Подпись Знак"/>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Электронная подпись Знак"/>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Приветствие Знак"/>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Прощание Знак"/>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Адрес HTML Знак"/>
    <w:basedOn w:val="a2"/>
    <w:link w:val="HTML"/>
    <w:uiPriority w:val="99"/>
    <w:semiHidden/>
    <w:rsid w:val="0003148D"/>
    <w:rPr>
      <w:i/>
      <w:iCs/>
    </w:rPr>
  </w:style>
  <w:style w:type="paragraph" w:styleId="28">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rsid w:val="0003148D"/>
    <w:pPr>
      <w:spacing w:line="240" w:lineRule="auto"/>
    </w:pPr>
  </w:style>
  <w:style w:type="character" w:customStyle="1" w:styleId="afe">
    <w:name w:val="Заголовок записки Знак"/>
    <w:basedOn w:val="a2"/>
    <w:link w:val="afd"/>
    <w:uiPriority w:val="99"/>
    <w:semiHidden/>
    <w:rsid w:val="0003148D"/>
  </w:style>
  <w:style w:type="paragraph" w:styleId="aff">
    <w:name w:val="Document Map"/>
    <w:basedOn w:val="a1"/>
    <w:link w:val="aff0"/>
    <w:uiPriority w:val="99"/>
    <w:semiHidden/>
    <w:unhideWhenUsed/>
    <w:rsid w:val="0003148D"/>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03148D"/>
    <w:rPr>
      <w:rFonts w:ascii="Tahoma" w:hAnsi="Tahoma" w:cs="Tahoma"/>
      <w:sz w:val="16"/>
      <w:szCs w:val="16"/>
    </w:rPr>
  </w:style>
  <w:style w:type="paragraph" w:styleId="aff1">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Красная строка Знак"/>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Основной текст с отступом Знак"/>
    <w:basedOn w:val="a2"/>
    <w:link w:val="aff4"/>
    <w:uiPriority w:val="99"/>
    <w:semiHidden/>
    <w:rsid w:val="0003148D"/>
  </w:style>
  <w:style w:type="paragraph" w:styleId="29">
    <w:name w:val="Body Text First Indent 2"/>
    <w:basedOn w:val="aff4"/>
    <w:link w:val="2a"/>
    <w:uiPriority w:val="99"/>
    <w:semiHidden/>
    <w:unhideWhenUsed/>
    <w:rsid w:val="0003148D"/>
    <w:pPr>
      <w:spacing w:after="200"/>
      <w:ind w:left="360" w:firstLine="360"/>
    </w:pPr>
  </w:style>
  <w:style w:type="character" w:customStyle="1" w:styleId="2a">
    <w:name w:val="Красная строка 2 Знак"/>
    <w:basedOn w:val="aff5"/>
    <w:link w:val="29"/>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b">
    <w:name w:val="Body Text Indent 2"/>
    <w:basedOn w:val="a1"/>
    <w:link w:val="2c"/>
    <w:uiPriority w:val="99"/>
    <w:semiHidden/>
    <w:unhideWhenUsed/>
    <w:rsid w:val="0003148D"/>
    <w:pPr>
      <w:spacing w:after="120" w:line="480" w:lineRule="auto"/>
      <w:ind w:left="283"/>
    </w:pPr>
  </w:style>
  <w:style w:type="character" w:customStyle="1" w:styleId="2c">
    <w:name w:val="Основной текст с отступом 2 Знак"/>
    <w:basedOn w:val="a2"/>
    <w:link w:val="2b"/>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Текст примечания Знак"/>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Тема примечания Знак"/>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d">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Текст макроса Знак"/>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Текст сноски Знак"/>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Текст концевой сноски Знак"/>
    <w:basedOn w:val="a2"/>
    <w:link w:val="afff2"/>
    <w:uiPriority w:val="99"/>
    <w:semiHidden/>
    <w:rsid w:val="0003148D"/>
    <w:rPr>
      <w:sz w:val="20"/>
      <w:szCs w:val="20"/>
    </w:rPr>
  </w:style>
  <w:style w:type="character" w:customStyle="1" w:styleId="11">
    <w:name w:val="Заголовок 1 Знак"/>
    <w:basedOn w:val="a2"/>
    <w:link w:val="10"/>
    <w:uiPriority w:val="9"/>
    <w:rsid w:val="004F5E36"/>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afffd">
    <w:name w:val="No Spacing"/>
    <w:uiPriority w:val="1"/>
    <w:qFormat/>
    <w:rsid w:val="008B63CA"/>
    <w:pPr>
      <w:widowControl w:val="0"/>
      <w:spacing w:after="0" w:line="240" w:lineRule="auto"/>
      <w:ind w:firstLine="709"/>
      <w:jc w:val="both"/>
    </w:pPr>
    <w:rPr>
      <w:rFonts w:ascii="Times New Roman" w:eastAsia="Calibri" w:hAnsi="Times New Roman" w:cs="Times New Roman"/>
      <w:sz w:val="28"/>
      <w:lang w:val="ru-RU"/>
    </w:rPr>
  </w:style>
</w:styles>
</file>

<file path=word/webSettings.xml><?xml version="1.0" encoding="utf-8"?>
<w:webSettings xmlns:r="http://schemas.openxmlformats.org/officeDocument/2006/relationships" xmlns:w="http://schemas.openxmlformats.org/wordprocessingml/2006/main">
  <w:divs>
    <w:div w:id="149173569">
      <w:bodyDiv w:val="1"/>
      <w:marLeft w:val="0"/>
      <w:marRight w:val="0"/>
      <w:marTop w:val="0"/>
      <w:marBottom w:val="0"/>
      <w:divBdr>
        <w:top w:val="none" w:sz="0" w:space="0" w:color="auto"/>
        <w:left w:val="none" w:sz="0" w:space="0" w:color="auto"/>
        <w:bottom w:val="none" w:sz="0" w:space="0" w:color="auto"/>
        <w:right w:val="none" w:sz="0" w:space="0" w:color="auto"/>
      </w:divBdr>
    </w:div>
    <w:div w:id="185219044">
      <w:bodyDiv w:val="1"/>
      <w:marLeft w:val="0"/>
      <w:marRight w:val="0"/>
      <w:marTop w:val="0"/>
      <w:marBottom w:val="0"/>
      <w:divBdr>
        <w:top w:val="none" w:sz="0" w:space="0" w:color="auto"/>
        <w:left w:val="none" w:sz="0" w:space="0" w:color="auto"/>
        <w:bottom w:val="none" w:sz="0" w:space="0" w:color="auto"/>
        <w:right w:val="none" w:sz="0" w:space="0" w:color="auto"/>
      </w:divBdr>
    </w:div>
    <w:div w:id="326981434">
      <w:bodyDiv w:val="1"/>
      <w:marLeft w:val="0"/>
      <w:marRight w:val="0"/>
      <w:marTop w:val="0"/>
      <w:marBottom w:val="0"/>
      <w:divBdr>
        <w:top w:val="none" w:sz="0" w:space="0" w:color="auto"/>
        <w:left w:val="none" w:sz="0" w:space="0" w:color="auto"/>
        <w:bottom w:val="none" w:sz="0" w:space="0" w:color="auto"/>
        <w:right w:val="none" w:sz="0" w:space="0" w:color="auto"/>
      </w:divBdr>
    </w:div>
    <w:div w:id="374544610">
      <w:bodyDiv w:val="1"/>
      <w:marLeft w:val="0"/>
      <w:marRight w:val="0"/>
      <w:marTop w:val="0"/>
      <w:marBottom w:val="0"/>
      <w:divBdr>
        <w:top w:val="none" w:sz="0" w:space="0" w:color="auto"/>
        <w:left w:val="none" w:sz="0" w:space="0" w:color="auto"/>
        <w:bottom w:val="none" w:sz="0" w:space="0" w:color="auto"/>
        <w:right w:val="none" w:sz="0" w:space="0" w:color="auto"/>
      </w:divBdr>
    </w:div>
    <w:div w:id="491724383">
      <w:bodyDiv w:val="1"/>
      <w:marLeft w:val="0"/>
      <w:marRight w:val="0"/>
      <w:marTop w:val="0"/>
      <w:marBottom w:val="0"/>
      <w:divBdr>
        <w:top w:val="none" w:sz="0" w:space="0" w:color="auto"/>
        <w:left w:val="none" w:sz="0" w:space="0" w:color="auto"/>
        <w:bottom w:val="none" w:sz="0" w:space="0" w:color="auto"/>
        <w:right w:val="none" w:sz="0" w:space="0" w:color="auto"/>
      </w:divBdr>
    </w:div>
    <w:div w:id="618147360">
      <w:bodyDiv w:val="1"/>
      <w:marLeft w:val="0"/>
      <w:marRight w:val="0"/>
      <w:marTop w:val="0"/>
      <w:marBottom w:val="0"/>
      <w:divBdr>
        <w:top w:val="none" w:sz="0" w:space="0" w:color="auto"/>
        <w:left w:val="none" w:sz="0" w:space="0" w:color="auto"/>
        <w:bottom w:val="none" w:sz="0" w:space="0" w:color="auto"/>
        <w:right w:val="none" w:sz="0" w:space="0" w:color="auto"/>
      </w:divBdr>
    </w:div>
    <w:div w:id="669404789">
      <w:bodyDiv w:val="1"/>
      <w:marLeft w:val="0"/>
      <w:marRight w:val="0"/>
      <w:marTop w:val="0"/>
      <w:marBottom w:val="0"/>
      <w:divBdr>
        <w:top w:val="none" w:sz="0" w:space="0" w:color="auto"/>
        <w:left w:val="none" w:sz="0" w:space="0" w:color="auto"/>
        <w:bottom w:val="none" w:sz="0" w:space="0" w:color="auto"/>
        <w:right w:val="none" w:sz="0" w:space="0" w:color="auto"/>
      </w:divBdr>
      <w:divsChild>
        <w:div w:id="319886676">
          <w:marLeft w:val="0"/>
          <w:marRight w:val="0"/>
          <w:marTop w:val="0"/>
          <w:marBottom w:val="0"/>
          <w:divBdr>
            <w:top w:val="none" w:sz="0" w:space="0" w:color="auto"/>
            <w:left w:val="none" w:sz="0" w:space="0" w:color="auto"/>
            <w:bottom w:val="none" w:sz="0" w:space="0" w:color="auto"/>
            <w:right w:val="none" w:sz="0" w:space="0" w:color="auto"/>
          </w:divBdr>
        </w:div>
        <w:div w:id="1347906910">
          <w:marLeft w:val="0"/>
          <w:marRight w:val="0"/>
          <w:marTop w:val="0"/>
          <w:marBottom w:val="0"/>
          <w:divBdr>
            <w:top w:val="none" w:sz="0" w:space="0" w:color="auto"/>
            <w:left w:val="none" w:sz="0" w:space="0" w:color="auto"/>
            <w:bottom w:val="none" w:sz="0" w:space="0" w:color="auto"/>
            <w:right w:val="none" w:sz="0" w:space="0" w:color="auto"/>
          </w:divBdr>
        </w:div>
        <w:div w:id="1649431744">
          <w:marLeft w:val="0"/>
          <w:marRight w:val="0"/>
          <w:marTop w:val="0"/>
          <w:marBottom w:val="0"/>
          <w:divBdr>
            <w:top w:val="none" w:sz="0" w:space="0" w:color="auto"/>
            <w:left w:val="none" w:sz="0" w:space="0" w:color="auto"/>
            <w:bottom w:val="none" w:sz="0" w:space="0" w:color="auto"/>
            <w:right w:val="none" w:sz="0" w:space="0" w:color="auto"/>
          </w:divBdr>
        </w:div>
        <w:div w:id="1681929666">
          <w:marLeft w:val="0"/>
          <w:marRight w:val="0"/>
          <w:marTop w:val="0"/>
          <w:marBottom w:val="0"/>
          <w:divBdr>
            <w:top w:val="none" w:sz="0" w:space="0" w:color="auto"/>
            <w:left w:val="none" w:sz="0" w:space="0" w:color="auto"/>
            <w:bottom w:val="none" w:sz="0" w:space="0" w:color="auto"/>
            <w:right w:val="none" w:sz="0" w:space="0" w:color="auto"/>
          </w:divBdr>
        </w:div>
        <w:div w:id="1511988981">
          <w:marLeft w:val="0"/>
          <w:marRight w:val="0"/>
          <w:marTop w:val="0"/>
          <w:marBottom w:val="0"/>
          <w:divBdr>
            <w:top w:val="none" w:sz="0" w:space="0" w:color="auto"/>
            <w:left w:val="none" w:sz="0" w:space="0" w:color="auto"/>
            <w:bottom w:val="none" w:sz="0" w:space="0" w:color="auto"/>
            <w:right w:val="none" w:sz="0" w:space="0" w:color="auto"/>
          </w:divBdr>
        </w:div>
      </w:divsChild>
    </w:div>
    <w:div w:id="68671018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21990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7940">
      <w:bodyDiv w:val="1"/>
      <w:marLeft w:val="0"/>
      <w:marRight w:val="0"/>
      <w:marTop w:val="0"/>
      <w:marBottom w:val="0"/>
      <w:divBdr>
        <w:top w:val="none" w:sz="0" w:space="0" w:color="auto"/>
        <w:left w:val="none" w:sz="0" w:space="0" w:color="auto"/>
        <w:bottom w:val="none" w:sz="0" w:space="0" w:color="auto"/>
        <w:right w:val="none" w:sz="0" w:space="0" w:color="auto"/>
      </w:divBdr>
    </w:div>
    <w:div w:id="1201894058">
      <w:bodyDiv w:val="1"/>
      <w:marLeft w:val="0"/>
      <w:marRight w:val="0"/>
      <w:marTop w:val="0"/>
      <w:marBottom w:val="0"/>
      <w:divBdr>
        <w:top w:val="none" w:sz="0" w:space="0" w:color="auto"/>
        <w:left w:val="none" w:sz="0" w:space="0" w:color="auto"/>
        <w:bottom w:val="none" w:sz="0" w:space="0" w:color="auto"/>
        <w:right w:val="none" w:sz="0" w:space="0" w:color="auto"/>
      </w:divBdr>
    </w:div>
    <w:div w:id="1216352498">
      <w:bodyDiv w:val="1"/>
      <w:marLeft w:val="0"/>
      <w:marRight w:val="0"/>
      <w:marTop w:val="0"/>
      <w:marBottom w:val="0"/>
      <w:divBdr>
        <w:top w:val="none" w:sz="0" w:space="0" w:color="auto"/>
        <w:left w:val="none" w:sz="0" w:space="0" w:color="auto"/>
        <w:bottom w:val="none" w:sz="0" w:space="0" w:color="auto"/>
        <w:right w:val="none" w:sz="0" w:space="0" w:color="auto"/>
      </w:divBdr>
    </w:div>
    <w:div w:id="1237325991">
      <w:bodyDiv w:val="1"/>
      <w:marLeft w:val="0"/>
      <w:marRight w:val="0"/>
      <w:marTop w:val="0"/>
      <w:marBottom w:val="0"/>
      <w:divBdr>
        <w:top w:val="none" w:sz="0" w:space="0" w:color="auto"/>
        <w:left w:val="none" w:sz="0" w:space="0" w:color="auto"/>
        <w:bottom w:val="none" w:sz="0" w:space="0" w:color="auto"/>
        <w:right w:val="none" w:sz="0" w:space="0" w:color="auto"/>
      </w:divBdr>
    </w:div>
    <w:div w:id="1372458044">
      <w:bodyDiv w:val="1"/>
      <w:marLeft w:val="0"/>
      <w:marRight w:val="0"/>
      <w:marTop w:val="0"/>
      <w:marBottom w:val="0"/>
      <w:divBdr>
        <w:top w:val="none" w:sz="0" w:space="0" w:color="auto"/>
        <w:left w:val="none" w:sz="0" w:space="0" w:color="auto"/>
        <w:bottom w:val="none" w:sz="0" w:space="0" w:color="auto"/>
        <w:right w:val="none" w:sz="0" w:space="0" w:color="auto"/>
      </w:divBdr>
    </w:div>
    <w:div w:id="1377466689">
      <w:bodyDiv w:val="1"/>
      <w:marLeft w:val="0"/>
      <w:marRight w:val="0"/>
      <w:marTop w:val="0"/>
      <w:marBottom w:val="0"/>
      <w:divBdr>
        <w:top w:val="none" w:sz="0" w:space="0" w:color="auto"/>
        <w:left w:val="none" w:sz="0" w:space="0" w:color="auto"/>
        <w:bottom w:val="none" w:sz="0" w:space="0" w:color="auto"/>
        <w:right w:val="none" w:sz="0" w:space="0" w:color="auto"/>
      </w:divBdr>
    </w:div>
    <w:div w:id="1470630782">
      <w:bodyDiv w:val="1"/>
      <w:marLeft w:val="0"/>
      <w:marRight w:val="0"/>
      <w:marTop w:val="0"/>
      <w:marBottom w:val="0"/>
      <w:divBdr>
        <w:top w:val="none" w:sz="0" w:space="0" w:color="auto"/>
        <w:left w:val="none" w:sz="0" w:space="0" w:color="auto"/>
        <w:bottom w:val="none" w:sz="0" w:space="0" w:color="auto"/>
        <w:right w:val="none" w:sz="0" w:space="0" w:color="auto"/>
      </w:divBdr>
    </w:div>
    <w:div w:id="1491022044">
      <w:bodyDiv w:val="1"/>
      <w:marLeft w:val="0"/>
      <w:marRight w:val="0"/>
      <w:marTop w:val="0"/>
      <w:marBottom w:val="0"/>
      <w:divBdr>
        <w:top w:val="none" w:sz="0" w:space="0" w:color="auto"/>
        <w:left w:val="none" w:sz="0" w:space="0" w:color="auto"/>
        <w:bottom w:val="none" w:sz="0" w:space="0" w:color="auto"/>
        <w:right w:val="none" w:sz="0" w:space="0" w:color="auto"/>
      </w:divBdr>
    </w:div>
    <w:div w:id="1521581700">
      <w:bodyDiv w:val="1"/>
      <w:marLeft w:val="0"/>
      <w:marRight w:val="0"/>
      <w:marTop w:val="0"/>
      <w:marBottom w:val="0"/>
      <w:divBdr>
        <w:top w:val="none" w:sz="0" w:space="0" w:color="auto"/>
        <w:left w:val="none" w:sz="0" w:space="0" w:color="auto"/>
        <w:bottom w:val="none" w:sz="0" w:space="0" w:color="auto"/>
        <w:right w:val="none" w:sz="0" w:space="0" w:color="auto"/>
      </w:divBdr>
    </w:div>
    <w:div w:id="1571841557">
      <w:bodyDiv w:val="1"/>
      <w:marLeft w:val="0"/>
      <w:marRight w:val="0"/>
      <w:marTop w:val="0"/>
      <w:marBottom w:val="0"/>
      <w:divBdr>
        <w:top w:val="none" w:sz="0" w:space="0" w:color="auto"/>
        <w:left w:val="none" w:sz="0" w:space="0" w:color="auto"/>
        <w:bottom w:val="none" w:sz="0" w:space="0" w:color="auto"/>
        <w:right w:val="none" w:sz="0" w:space="0" w:color="auto"/>
      </w:divBdr>
      <w:divsChild>
        <w:div w:id="206795581">
          <w:marLeft w:val="0"/>
          <w:marRight w:val="0"/>
          <w:marTop w:val="0"/>
          <w:marBottom w:val="0"/>
          <w:divBdr>
            <w:top w:val="none" w:sz="0" w:space="0" w:color="auto"/>
            <w:left w:val="none" w:sz="0" w:space="0" w:color="auto"/>
            <w:bottom w:val="none" w:sz="0" w:space="0" w:color="auto"/>
            <w:right w:val="none" w:sz="0" w:space="0" w:color="auto"/>
          </w:divBdr>
        </w:div>
        <w:div w:id="295184772">
          <w:marLeft w:val="0"/>
          <w:marRight w:val="0"/>
          <w:marTop w:val="0"/>
          <w:marBottom w:val="0"/>
          <w:divBdr>
            <w:top w:val="none" w:sz="0" w:space="0" w:color="auto"/>
            <w:left w:val="none" w:sz="0" w:space="0" w:color="auto"/>
            <w:bottom w:val="none" w:sz="0" w:space="0" w:color="auto"/>
            <w:right w:val="none" w:sz="0" w:space="0" w:color="auto"/>
          </w:divBdr>
        </w:div>
        <w:div w:id="810289705">
          <w:marLeft w:val="0"/>
          <w:marRight w:val="0"/>
          <w:marTop w:val="0"/>
          <w:marBottom w:val="0"/>
          <w:divBdr>
            <w:top w:val="none" w:sz="0" w:space="0" w:color="auto"/>
            <w:left w:val="none" w:sz="0" w:space="0" w:color="auto"/>
            <w:bottom w:val="none" w:sz="0" w:space="0" w:color="auto"/>
            <w:right w:val="none" w:sz="0" w:space="0" w:color="auto"/>
          </w:divBdr>
        </w:div>
        <w:div w:id="1685785950">
          <w:marLeft w:val="0"/>
          <w:marRight w:val="0"/>
          <w:marTop w:val="0"/>
          <w:marBottom w:val="0"/>
          <w:divBdr>
            <w:top w:val="none" w:sz="0" w:space="0" w:color="auto"/>
            <w:left w:val="none" w:sz="0" w:space="0" w:color="auto"/>
            <w:bottom w:val="none" w:sz="0" w:space="0" w:color="auto"/>
            <w:right w:val="none" w:sz="0" w:space="0" w:color="auto"/>
          </w:divBdr>
        </w:div>
      </w:divsChild>
    </w:div>
    <w:div w:id="163656838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116">
      <w:bodyDiv w:val="1"/>
      <w:marLeft w:val="0"/>
      <w:marRight w:val="0"/>
      <w:marTop w:val="0"/>
      <w:marBottom w:val="0"/>
      <w:divBdr>
        <w:top w:val="none" w:sz="0" w:space="0" w:color="auto"/>
        <w:left w:val="none" w:sz="0" w:space="0" w:color="auto"/>
        <w:bottom w:val="none" w:sz="0" w:space="0" w:color="auto"/>
        <w:right w:val="none" w:sz="0" w:space="0" w:color="auto"/>
      </w:divBdr>
      <w:divsChild>
        <w:div w:id="13503962">
          <w:marLeft w:val="0"/>
          <w:marRight w:val="0"/>
          <w:marTop w:val="0"/>
          <w:marBottom w:val="0"/>
          <w:divBdr>
            <w:top w:val="none" w:sz="0" w:space="0" w:color="auto"/>
            <w:left w:val="none" w:sz="0" w:space="0" w:color="auto"/>
            <w:bottom w:val="none" w:sz="0" w:space="0" w:color="auto"/>
            <w:right w:val="none" w:sz="0" w:space="0" w:color="auto"/>
          </w:divBdr>
        </w:div>
        <w:div w:id="1774980174">
          <w:marLeft w:val="0"/>
          <w:marRight w:val="0"/>
          <w:marTop w:val="0"/>
          <w:marBottom w:val="0"/>
          <w:divBdr>
            <w:top w:val="none" w:sz="0" w:space="0" w:color="auto"/>
            <w:left w:val="none" w:sz="0" w:space="0" w:color="auto"/>
            <w:bottom w:val="none" w:sz="0" w:space="0" w:color="auto"/>
            <w:right w:val="none" w:sz="0" w:space="0" w:color="auto"/>
          </w:divBdr>
        </w:div>
        <w:div w:id="407963221">
          <w:marLeft w:val="0"/>
          <w:marRight w:val="0"/>
          <w:marTop w:val="0"/>
          <w:marBottom w:val="0"/>
          <w:divBdr>
            <w:top w:val="none" w:sz="0" w:space="0" w:color="auto"/>
            <w:left w:val="none" w:sz="0" w:space="0" w:color="auto"/>
            <w:bottom w:val="none" w:sz="0" w:space="0" w:color="auto"/>
            <w:right w:val="none" w:sz="0" w:space="0" w:color="auto"/>
          </w:divBdr>
        </w:div>
      </w:divsChild>
    </w:div>
    <w:div w:id="1728335270">
      <w:bodyDiv w:val="1"/>
      <w:marLeft w:val="0"/>
      <w:marRight w:val="0"/>
      <w:marTop w:val="0"/>
      <w:marBottom w:val="0"/>
      <w:divBdr>
        <w:top w:val="none" w:sz="0" w:space="0" w:color="auto"/>
        <w:left w:val="none" w:sz="0" w:space="0" w:color="auto"/>
        <w:bottom w:val="none" w:sz="0" w:space="0" w:color="auto"/>
        <w:right w:val="none" w:sz="0" w:space="0" w:color="auto"/>
      </w:divBdr>
    </w:div>
    <w:div w:id="1743068304">
      <w:bodyDiv w:val="1"/>
      <w:marLeft w:val="0"/>
      <w:marRight w:val="0"/>
      <w:marTop w:val="0"/>
      <w:marBottom w:val="0"/>
      <w:divBdr>
        <w:top w:val="none" w:sz="0" w:space="0" w:color="auto"/>
        <w:left w:val="none" w:sz="0" w:space="0" w:color="auto"/>
        <w:bottom w:val="none" w:sz="0" w:space="0" w:color="auto"/>
        <w:right w:val="none" w:sz="0" w:space="0" w:color="auto"/>
      </w:divBdr>
    </w:div>
    <w:div w:id="1845047995">
      <w:bodyDiv w:val="1"/>
      <w:marLeft w:val="0"/>
      <w:marRight w:val="0"/>
      <w:marTop w:val="0"/>
      <w:marBottom w:val="0"/>
      <w:divBdr>
        <w:top w:val="none" w:sz="0" w:space="0" w:color="auto"/>
        <w:left w:val="none" w:sz="0" w:space="0" w:color="auto"/>
        <w:bottom w:val="none" w:sz="0" w:space="0" w:color="auto"/>
        <w:right w:val="none" w:sz="0" w:space="0" w:color="auto"/>
      </w:divBdr>
    </w:div>
    <w:div w:id="1893301442">
      <w:bodyDiv w:val="1"/>
      <w:marLeft w:val="0"/>
      <w:marRight w:val="0"/>
      <w:marTop w:val="0"/>
      <w:marBottom w:val="0"/>
      <w:divBdr>
        <w:top w:val="none" w:sz="0" w:space="0" w:color="auto"/>
        <w:left w:val="none" w:sz="0" w:space="0" w:color="auto"/>
        <w:bottom w:val="none" w:sz="0" w:space="0" w:color="auto"/>
        <w:right w:val="none" w:sz="0" w:space="0" w:color="auto"/>
      </w:divBdr>
    </w:div>
    <w:div w:id="200770880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E:\&#1055;&#1088;&#1086;&#1077;&#1082;&#1090;&#1099;\&#1042;%20&#1082;&#1080;&#1072;&#1089;\&#1041;&#1088;&#1077;&#1076;%20&#1085;&#1072;%20&#1086;&#1090;&#1095;&#1077;&#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282174103237094"/>
          <c:y val="5.1400554097404488E-2"/>
          <c:w val="0.83181846019247663"/>
          <c:h val="0.74388862834152181"/>
        </c:manualLayout>
      </c:layout>
      <c:barChart>
        <c:barDir val="col"/>
        <c:grouping val="clustered"/>
        <c:ser>
          <c:idx val="0"/>
          <c:order val="0"/>
          <c:tx>
            <c:strRef>
              <c:f>Лист2!$A$3</c:f>
              <c:strCache>
                <c:ptCount val="1"/>
                <c:pt idx="0">
                  <c:v>Co/SiO2</c:v>
                </c:pt>
              </c:strCache>
            </c:strRef>
          </c:tx>
          <c:cat>
            <c:strRef>
              <c:f>Лист2!$B$2:$G$2</c:f>
              <c:strCache>
                <c:ptCount val="6"/>
                <c:pt idx="0">
                  <c:v>C1</c:v>
                </c:pt>
                <c:pt idx="1">
                  <c:v>C2-C4</c:v>
                </c:pt>
                <c:pt idx="2">
                  <c:v>C5-C8</c:v>
                </c:pt>
                <c:pt idx="3">
                  <c:v>Arene</c:v>
                </c:pt>
                <c:pt idx="4">
                  <c:v>Cyclic</c:v>
                </c:pt>
                <c:pt idx="5">
                  <c:v>Alcohol</c:v>
                </c:pt>
              </c:strCache>
            </c:strRef>
          </c:cat>
          <c:val>
            <c:numRef>
              <c:f>Лист2!$B$3:$G$3</c:f>
              <c:numCache>
                <c:formatCode>General</c:formatCode>
                <c:ptCount val="6"/>
                <c:pt idx="0">
                  <c:v>15</c:v>
                </c:pt>
                <c:pt idx="1">
                  <c:v>9</c:v>
                </c:pt>
                <c:pt idx="2">
                  <c:v>46</c:v>
                </c:pt>
                <c:pt idx="3">
                  <c:v>19</c:v>
                </c:pt>
                <c:pt idx="4">
                  <c:v>8</c:v>
                </c:pt>
                <c:pt idx="5">
                  <c:v>3</c:v>
                </c:pt>
              </c:numCache>
            </c:numRef>
          </c:val>
        </c:ser>
        <c:ser>
          <c:idx val="1"/>
          <c:order val="1"/>
          <c:tx>
            <c:strRef>
              <c:f>Лист2!$A$5</c:f>
              <c:strCache>
                <c:ptCount val="1"/>
                <c:pt idx="0">
                  <c:v>Fe/SiO2</c:v>
                </c:pt>
              </c:strCache>
            </c:strRef>
          </c:tx>
          <c:val>
            <c:numRef>
              <c:f>Лист2!$B$5:$G$5</c:f>
              <c:numCache>
                <c:formatCode>General</c:formatCode>
                <c:ptCount val="6"/>
                <c:pt idx="0">
                  <c:v>13</c:v>
                </c:pt>
                <c:pt idx="1">
                  <c:v>9</c:v>
                </c:pt>
                <c:pt idx="2">
                  <c:v>18</c:v>
                </c:pt>
                <c:pt idx="3">
                  <c:v>21</c:v>
                </c:pt>
                <c:pt idx="4">
                  <c:v>7</c:v>
                </c:pt>
                <c:pt idx="5">
                  <c:v>32</c:v>
                </c:pt>
              </c:numCache>
            </c:numRef>
          </c:val>
        </c:ser>
        <c:axId val="289053312"/>
        <c:axId val="206008704"/>
      </c:barChart>
      <c:catAx>
        <c:axId val="289053312"/>
        <c:scaling>
          <c:orientation val="minMax"/>
        </c:scaling>
        <c:axPos val="b"/>
        <c:tickLblPos val="nextTo"/>
        <c:txPr>
          <a:bodyPr/>
          <a:lstStyle/>
          <a:p>
            <a:pPr>
              <a:defRPr sz="1200"/>
            </a:pPr>
            <a:endParaRPr lang="ru-RU"/>
          </a:p>
        </c:txPr>
        <c:crossAx val="206008704"/>
        <c:crosses val="autoZero"/>
        <c:auto val="1"/>
        <c:lblAlgn val="ctr"/>
        <c:lblOffset val="100"/>
      </c:catAx>
      <c:valAx>
        <c:axId val="206008704"/>
        <c:scaling>
          <c:orientation val="minMax"/>
        </c:scaling>
        <c:axPos val="l"/>
        <c:title>
          <c:tx>
            <c:rich>
              <a:bodyPr rot="-5400000" vert="horz"/>
              <a:lstStyle/>
              <a:p>
                <a:pPr>
                  <a:defRPr sz="1200" b="0"/>
                </a:pPr>
                <a:r>
                  <a:rPr lang="en-US" sz="1200" b="0"/>
                  <a:t>Concentration</a:t>
                </a:r>
                <a:r>
                  <a:rPr lang="ru-RU" sz="1200" b="0"/>
                  <a:t>,</a:t>
                </a:r>
                <a:r>
                  <a:rPr lang="en-US" sz="1200" b="0"/>
                  <a:t> wt.</a:t>
                </a:r>
                <a:r>
                  <a:rPr lang="ru-RU" sz="1200" b="0"/>
                  <a:t> %</a:t>
                </a:r>
              </a:p>
            </c:rich>
          </c:tx>
        </c:title>
        <c:numFmt formatCode="General" sourceLinked="1"/>
        <c:tickLblPos val="nextTo"/>
        <c:txPr>
          <a:bodyPr/>
          <a:lstStyle/>
          <a:p>
            <a:pPr>
              <a:defRPr sz="1200"/>
            </a:pPr>
            <a:endParaRPr lang="ru-RU"/>
          </a:p>
        </c:txPr>
        <c:crossAx val="289053312"/>
        <c:crosses val="autoZero"/>
        <c:crossBetween val="between"/>
      </c:valAx>
    </c:plotArea>
    <c:legend>
      <c:legendPos val="r"/>
      <c:legendEntry>
        <c:idx val="0"/>
        <c:txPr>
          <a:bodyPr/>
          <a:lstStyle/>
          <a:p>
            <a:pPr>
              <a:defRPr sz="1200" baseline="0"/>
            </a:pPr>
            <a:endParaRPr lang="ru-RU"/>
          </a:p>
        </c:txPr>
      </c:legendEntry>
      <c:layout>
        <c:manualLayout>
          <c:xMode val="edge"/>
          <c:yMode val="edge"/>
          <c:x val="0.67741797900262457"/>
          <c:y val="5.9609215514727323E-2"/>
          <c:w val="0.20867746683157101"/>
          <c:h val="0.29681039318075919"/>
        </c:manualLayout>
      </c:layout>
      <c:txPr>
        <a:bodyPr/>
        <a:lstStyle/>
        <a:p>
          <a:pPr>
            <a:defRPr sz="1200"/>
          </a:pPr>
          <a:endParaRPr lang="ru-RU"/>
        </a:p>
      </c:txPr>
    </c:legend>
    <c:plotVisOnly val="1"/>
  </c:chart>
  <c:spPr>
    <a:ln>
      <a:solidFill>
        <a:schemeClr val="bg1"/>
      </a:solidFill>
    </a:ln>
  </c:sp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43F98-B996-4B1C-840D-4E3C9E7F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6</Pages>
  <Words>3495</Words>
  <Characters>19928</Characters>
  <Application>Microsoft Office Word</Application>
  <DocSecurity>0</DocSecurity>
  <Lines>166</Lines>
  <Paragraphs>46</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Antonina</cp:lastModifiedBy>
  <cp:revision>11</cp:revision>
  <cp:lastPrinted>2015-05-12T18:31:00Z</cp:lastPrinted>
  <dcterms:created xsi:type="dcterms:W3CDTF">2019-04-04T10:13:00Z</dcterms:created>
  <dcterms:modified xsi:type="dcterms:W3CDTF">2019-04-11T16:10:00Z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