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8C00CA">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8C00CA">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8C00CA">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BB30598" w:rsidR="00E978D0" w:rsidRPr="00B57B36" w:rsidRDefault="008C00CA" w:rsidP="00E978D0">
      <w:pPr>
        <w:pStyle w:val="CETTitle"/>
      </w:pPr>
      <w:r w:rsidRPr="008C00CA">
        <w:t>A novel energetically self-sufficient process for the Hydrogen production from waste biomasses</w:t>
      </w:r>
    </w:p>
    <w:p w14:paraId="0606DC8C" w14:textId="318A03D4" w:rsidR="008C00CA" w:rsidRPr="008C00CA" w:rsidRDefault="006C5797" w:rsidP="008C00CA">
      <w:pPr>
        <w:pStyle w:val="CETAuthors"/>
        <w:rPr>
          <w:lang w:val="it-IT"/>
        </w:rPr>
      </w:pPr>
      <w:r w:rsidRPr="00EF24F3">
        <w:rPr>
          <w:lang w:val="it-IT"/>
        </w:rPr>
        <w:t xml:space="preserve">Alessandro </w:t>
      </w:r>
      <w:r w:rsidR="008C00CA" w:rsidRPr="00EF24F3">
        <w:rPr>
          <w:lang w:val="it-IT"/>
        </w:rPr>
        <w:t>Cosenza</w:t>
      </w:r>
      <w:r w:rsidRPr="006C5797">
        <w:rPr>
          <w:vertAlign w:val="superscript"/>
          <w:lang w:val="it-IT"/>
        </w:rPr>
        <w:t>a</w:t>
      </w:r>
      <w:r w:rsidR="008C00CA" w:rsidRPr="00EF24F3">
        <w:rPr>
          <w:lang w:val="it-IT"/>
        </w:rPr>
        <w:t>,</w:t>
      </w:r>
      <w:r w:rsidR="008C00CA">
        <w:rPr>
          <w:lang w:val="it-IT"/>
        </w:rPr>
        <w:t xml:space="preserve"> Giulia Raccampo</w:t>
      </w:r>
      <w:r w:rsidRPr="006C5797">
        <w:rPr>
          <w:vertAlign w:val="superscript"/>
          <w:lang w:val="it-IT"/>
        </w:rPr>
        <w:t>a</w:t>
      </w:r>
      <w:r w:rsidR="008C00CA">
        <w:rPr>
          <w:lang w:val="it-IT"/>
        </w:rPr>
        <w:t>,</w:t>
      </w:r>
      <w:r w:rsidR="008C00CA" w:rsidRPr="00EF24F3">
        <w:rPr>
          <w:lang w:val="it-IT"/>
        </w:rPr>
        <w:t xml:space="preserve"> </w:t>
      </w:r>
      <w:r w:rsidRPr="00EF24F3">
        <w:rPr>
          <w:lang w:val="it-IT"/>
        </w:rPr>
        <w:t xml:space="preserve">Serena </w:t>
      </w:r>
      <w:r w:rsidR="008C00CA" w:rsidRPr="00EF24F3">
        <w:rPr>
          <w:lang w:val="it-IT"/>
        </w:rPr>
        <w:t>Lima</w:t>
      </w:r>
      <w:r w:rsidRPr="006C5797">
        <w:rPr>
          <w:vertAlign w:val="superscript"/>
          <w:lang w:val="it-IT"/>
        </w:rPr>
        <w:t>a</w:t>
      </w:r>
      <w:r w:rsidR="008C00CA" w:rsidRPr="00EF24F3">
        <w:rPr>
          <w:lang w:val="it-IT"/>
        </w:rPr>
        <w:t xml:space="preserve">, </w:t>
      </w:r>
      <w:r w:rsidRPr="00EF24F3">
        <w:rPr>
          <w:lang w:val="it-IT"/>
        </w:rPr>
        <w:t xml:space="preserve">Francesca </w:t>
      </w:r>
      <w:r w:rsidR="008C00CA" w:rsidRPr="00EF24F3">
        <w:rPr>
          <w:lang w:val="it-IT"/>
        </w:rPr>
        <w:t>Scargiali</w:t>
      </w:r>
      <w:r w:rsidRPr="006C5797">
        <w:rPr>
          <w:vertAlign w:val="superscript"/>
          <w:lang w:val="it-IT"/>
        </w:rPr>
        <w:t>a</w:t>
      </w:r>
      <w:r w:rsidR="008C00CA" w:rsidRPr="00EF24F3">
        <w:rPr>
          <w:lang w:val="it-IT"/>
        </w:rPr>
        <w:t xml:space="preserve">, </w:t>
      </w:r>
      <w:r w:rsidRPr="00EF24F3">
        <w:rPr>
          <w:lang w:val="it-IT"/>
        </w:rPr>
        <w:t xml:space="preserve">Franco </w:t>
      </w:r>
      <w:r w:rsidR="008C00CA" w:rsidRPr="00EF24F3">
        <w:rPr>
          <w:lang w:val="it-IT"/>
        </w:rPr>
        <w:t>Grisafi</w:t>
      </w:r>
      <w:r w:rsidRPr="006C5797">
        <w:rPr>
          <w:vertAlign w:val="superscript"/>
          <w:lang w:val="it-IT"/>
        </w:rPr>
        <w:t>a</w:t>
      </w:r>
      <w:r w:rsidR="008C00CA" w:rsidRPr="00EF24F3">
        <w:rPr>
          <w:lang w:val="it-IT"/>
        </w:rPr>
        <w:t xml:space="preserve">, </w:t>
      </w:r>
      <w:r w:rsidRPr="00EF24F3">
        <w:rPr>
          <w:lang w:val="it-IT"/>
        </w:rPr>
        <w:t xml:space="preserve">Giuseppe </w:t>
      </w:r>
      <w:r w:rsidR="008C00CA" w:rsidRPr="00EF24F3">
        <w:rPr>
          <w:lang w:val="it-IT"/>
        </w:rPr>
        <w:t>Caputo</w:t>
      </w:r>
      <w:r w:rsidRPr="006C5797">
        <w:rPr>
          <w:vertAlign w:val="superscript"/>
          <w:lang w:val="it-IT"/>
        </w:rPr>
        <w:t>a</w:t>
      </w:r>
      <w:r>
        <w:rPr>
          <w:lang w:val="it-IT"/>
        </w:rPr>
        <w:t>,</w:t>
      </w:r>
      <w:r w:rsidR="008C00CA" w:rsidRPr="00EF24F3">
        <w:rPr>
          <w:lang w:val="it-IT"/>
        </w:rPr>
        <w:t>*</w:t>
      </w:r>
    </w:p>
    <w:p w14:paraId="6A95D6C8" w14:textId="77777777" w:rsidR="006C5797" w:rsidRPr="00EF24F3" w:rsidRDefault="00B57E6F" w:rsidP="006C5797">
      <w:pPr>
        <w:pStyle w:val="CETBodytext"/>
        <w:spacing w:before="240"/>
        <w:jc w:val="left"/>
        <w:rPr>
          <w:rFonts w:cs="Arial"/>
          <w:i/>
          <w:iCs/>
          <w:sz w:val="20"/>
          <w:lang w:val="en-GB"/>
        </w:rPr>
      </w:pPr>
      <w:r w:rsidRPr="00B57B36">
        <w:rPr>
          <w:vertAlign w:val="superscript"/>
        </w:rPr>
        <w:t>a</w:t>
      </w:r>
      <w:r w:rsidR="006C5797">
        <w:rPr>
          <w:vertAlign w:val="superscript"/>
        </w:rPr>
        <w:t xml:space="preserve"> </w:t>
      </w:r>
      <w:r w:rsidR="006C5797" w:rsidRPr="006C5797">
        <w:rPr>
          <w:rStyle w:val="CETAddressCarattere"/>
        </w:rPr>
        <w:t>Department of Engineering, University of Palermo, Viale delle Scienze Ed. 6, 90128, Palermo, Italy</w:t>
      </w:r>
    </w:p>
    <w:p w14:paraId="115DA51B" w14:textId="77777777" w:rsidR="006C5797" w:rsidRPr="006C5797" w:rsidRDefault="006C5797" w:rsidP="006C5797">
      <w:pPr>
        <w:pStyle w:val="CETemail"/>
      </w:pPr>
      <w:r w:rsidRPr="006C5797">
        <w:t>giuseppe.caputo01@unipa.it</w:t>
      </w:r>
    </w:p>
    <w:p w14:paraId="0528003A" w14:textId="2920D5C4" w:rsidR="008537D4" w:rsidRDefault="008537D4" w:rsidP="00600535">
      <w:pPr>
        <w:pStyle w:val="CETBodytext"/>
        <w:rPr>
          <w:highlight w:val="yellow"/>
          <w:lang w:val="en-GB"/>
        </w:rPr>
      </w:pPr>
      <w:r>
        <w:rPr>
          <w:lang w:val="en-GB"/>
        </w:rPr>
        <w:t>A conceptual design with Aspen Plus simulations of an integrated Supercritical Water Gasification and Oxidation (</w:t>
      </w:r>
      <w:r w:rsidRPr="008537D4">
        <w:rPr>
          <w:lang w:val="en-GB"/>
        </w:rPr>
        <w:t>SCWG</w:t>
      </w:r>
      <w:r w:rsidRPr="008537D4">
        <w:rPr>
          <w:rFonts w:ascii="Cambria Math" w:hAnsi="Cambria Math" w:cs="Cambria Math"/>
          <w:lang w:val="en-GB"/>
        </w:rPr>
        <w:t>‑</w:t>
      </w:r>
      <w:proofErr w:type="spellStart"/>
      <w:r w:rsidRPr="008537D4">
        <w:rPr>
          <w:lang w:val="en-GB"/>
        </w:rPr>
        <w:t>coOx</w:t>
      </w:r>
      <w:proofErr w:type="spellEnd"/>
      <w:r>
        <w:rPr>
          <w:lang w:val="en-GB"/>
        </w:rPr>
        <w:t>)</w:t>
      </w:r>
      <w:r w:rsidRPr="008537D4">
        <w:rPr>
          <w:lang w:val="en-GB"/>
        </w:rPr>
        <w:t xml:space="preserve"> </w:t>
      </w:r>
      <w:r>
        <w:rPr>
          <w:lang w:val="en-GB"/>
        </w:rPr>
        <w:t xml:space="preserve">is presented in this work. </w:t>
      </w:r>
      <w:r w:rsidRPr="008537D4">
        <w:rPr>
          <w:lang w:val="en-GB"/>
        </w:rPr>
        <w:t>Global municipal solid waste already exceeds 2 billion tonnes per year and could reach about 3.4 billion tonnes by 2050, underscoring the need for advanced waste</w:t>
      </w:r>
      <w:r w:rsidRPr="008537D4">
        <w:rPr>
          <w:lang w:val="en-GB"/>
        </w:rPr>
        <w:noBreakHyphen/>
        <w:t>to</w:t>
      </w:r>
      <w:r w:rsidRPr="008537D4">
        <w:rPr>
          <w:lang w:val="en-GB"/>
        </w:rPr>
        <w:noBreakHyphen/>
        <w:t>energy routes. Supercritical water gasification (SCWG) converts wet organic residues into a hydrogen</w:t>
      </w:r>
      <w:r w:rsidRPr="008537D4">
        <w:rPr>
          <w:lang w:val="en-GB"/>
        </w:rPr>
        <w:noBreakHyphen/>
        <w:t xml:space="preserve"> and methane</w:t>
      </w:r>
      <w:r w:rsidRPr="008537D4">
        <w:rPr>
          <w:lang w:val="en-GB"/>
        </w:rPr>
        <w:noBreakHyphen/>
        <w:t>rich gas at conditions above the critical point of water, but its strong energy demand hampers standalone deployment. Supercritical water oxidation (SCWO) is an exothermic aqueous oxidation process that avoids energy</w:t>
      </w:r>
      <w:r w:rsidRPr="008537D4">
        <w:rPr>
          <w:lang w:val="en-GB"/>
        </w:rPr>
        <w:noBreakHyphen/>
        <w:t>intensive drying and can achieve near</w:t>
      </w:r>
      <w:r w:rsidRPr="008537D4">
        <w:rPr>
          <w:lang w:val="en-GB"/>
        </w:rPr>
        <w:noBreakHyphen/>
        <w:t>complete mineralization of organics with very low emissions of NOₓ, SOₓ and particulates. Coupling SCWG and SCWO into an integrated SCWG</w:t>
      </w:r>
      <w:r w:rsidRPr="008537D4">
        <w:rPr>
          <w:lang w:val="en-GB"/>
        </w:rPr>
        <w:noBreakHyphen/>
      </w:r>
      <w:proofErr w:type="spellStart"/>
      <w:r w:rsidRPr="008537D4">
        <w:rPr>
          <w:lang w:val="en-GB"/>
        </w:rPr>
        <w:t>coOx</w:t>
      </w:r>
      <w:proofErr w:type="spellEnd"/>
      <w:r w:rsidRPr="008537D4">
        <w:rPr>
          <w:lang w:val="en-GB"/>
        </w:rPr>
        <w:t xml:space="preserve"> system allows energetic self</w:t>
      </w:r>
      <w:r w:rsidRPr="008537D4">
        <w:rPr>
          <w:lang w:val="en-GB"/>
        </w:rPr>
        <w:noBreakHyphen/>
        <w:t xml:space="preserve">sufficiency while treating aqueous waste streams that are poorly suited to conventional thermal or biological processes. </w:t>
      </w:r>
      <w:r>
        <w:rPr>
          <w:lang w:val="en-GB"/>
        </w:rPr>
        <w:t>In this study, t</w:t>
      </w:r>
      <w:r w:rsidRPr="008537D4">
        <w:rPr>
          <w:lang w:val="en-GB"/>
        </w:rPr>
        <w:t xml:space="preserve">he oxidation step is </w:t>
      </w:r>
      <w:r w:rsidR="0003648F" w:rsidRPr="008537D4">
        <w:rPr>
          <w:lang w:val="en-GB"/>
        </w:rPr>
        <w:t>modelled</w:t>
      </w:r>
      <w:r w:rsidRPr="008537D4">
        <w:rPr>
          <w:lang w:val="en-GB"/>
        </w:rPr>
        <w:t xml:space="preserve"> as a Gibbs reactor and the gasification step as a plug</w:t>
      </w:r>
      <w:r w:rsidRPr="008537D4">
        <w:rPr>
          <w:lang w:val="en-GB"/>
        </w:rPr>
        <w:noBreakHyphen/>
        <w:t>flow reactor with reaction</w:t>
      </w:r>
      <w:r w:rsidRPr="008537D4">
        <w:rPr>
          <w:lang w:val="en-GB"/>
        </w:rPr>
        <w:noBreakHyphen/>
        <w:t>specific kinetics, with thermal integration assessed for different feed splits and organic loadings. For an 8 t/h sludge feed split equally between SCWG and SCWO, the process is predicted to be energy self</w:t>
      </w:r>
      <w:r w:rsidRPr="008537D4">
        <w:rPr>
          <w:lang w:val="en-GB"/>
        </w:rPr>
        <w:noBreakHyphen/>
        <w:t>sufficient and to deliver more than 3 MW of fuel</w:t>
      </w:r>
      <w:r w:rsidRPr="008537D4">
        <w:rPr>
          <w:lang w:val="en-GB"/>
        </w:rPr>
        <w:noBreakHyphen/>
        <w:t>gas thermal power, highlighting SCWG</w:t>
      </w:r>
      <w:r w:rsidRPr="008537D4">
        <w:rPr>
          <w:lang w:val="en-GB"/>
        </w:rPr>
        <w:noBreakHyphen/>
      </w:r>
      <w:proofErr w:type="spellStart"/>
      <w:r w:rsidRPr="008537D4">
        <w:rPr>
          <w:lang w:val="en-GB"/>
        </w:rPr>
        <w:t>coOx</w:t>
      </w:r>
      <w:proofErr w:type="spellEnd"/>
      <w:r w:rsidRPr="008537D4">
        <w:rPr>
          <w:lang w:val="en-GB"/>
        </w:rPr>
        <w:t xml:space="preserve"> as a promising low</w:t>
      </w:r>
      <w:r w:rsidRPr="008537D4">
        <w:rPr>
          <w:lang w:val="en-GB"/>
        </w:rPr>
        <w:noBreakHyphen/>
        <w:t>impact route for sewage</w:t>
      </w:r>
      <w:r w:rsidRPr="008537D4">
        <w:rPr>
          <w:lang w:val="en-GB"/>
        </w:rPr>
        <w:noBreakHyphen/>
        <w:t xml:space="preserve">sludge </w:t>
      </w:r>
      <w:proofErr w:type="spellStart"/>
      <w:r w:rsidRPr="008537D4">
        <w:rPr>
          <w:lang w:val="en-GB"/>
        </w:rPr>
        <w:t>valorization</w:t>
      </w:r>
      <w:proofErr w:type="spellEnd"/>
      <w:r w:rsidRPr="008537D4">
        <w:rPr>
          <w:lang w:val="en-GB"/>
        </w:rPr>
        <w:t>.</w:t>
      </w:r>
    </w:p>
    <w:p w14:paraId="476B2F2E" w14:textId="77777777" w:rsidR="00600535" w:rsidRDefault="00600535" w:rsidP="00600535">
      <w:pPr>
        <w:pStyle w:val="CETHeading1"/>
        <w:rPr>
          <w:lang w:val="en-GB"/>
        </w:rPr>
      </w:pPr>
      <w:r w:rsidRPr="00B57B36">
        <w:rPr>
          <w:lang w:val="en-GB"/>
        </w:rPr>
        <w:t>Introduction</w:t>
      </w:r>
    </w:p>
    <w:p w14:paraId="5EC95FB9" w14:textId="5854D99C" w:rsidR="00141967" w:rsidRPr="0003648F" w:rsidRDefault="009B7097" w:rsidP="00141967">
      <w:pPr>
        <w:pStyle w:val="CETBodytext"/>
        <w:rPr>
          <w:lang w:val="en-GB"/>
        </w:rPr>
      </w:pPr>
      <w:r w:rsidRPr="009B7097">
        <w:rPr>
          <w:lang w:val="en-GB"/>
        </w:rPr>
        <w:t>Rapid global population growth, urbanization and industrialization have sharply increased both resource consumption and waste generation. Recent assessments indicate that worldwide municipal solid waste (MSW) generation already exceeds 2 billion tonnes per year and, under a business-as-usual scenario, is expected to rise to about 3.4 billion tonnes annually by 2050</w:t>
      </w:r>
      <w:r w:rsidR="007E57A6">
        <w:rPr>
          <w:lang w:val="en-GB"/>
        </w:rPr>
        <w:t xml:space="preserve"> </w:t>
      </w:r>
      <w:sdt>
        <w:sdtPr>
          <w:rPr>
            <w:rFonts w:cs="Arial"/>
            <w:color w:val="000000"/>
            <w:lang w:val="en-GB"/>
          </w:rPr>
          <w:tag w:val="MENDELEY_CITATION_v3_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"/>
          <w:id w:val="591437212"/>
          <w:placeholder>
            <w:docPart w:val="DefaultPlaceholder_-1854013440"/>
          </w:placeholder>
        </w:sdtPr>
        <w:sdtContent>
          <w:r w:rsidR="004F6EC8" w:rsidRPr="004F6EC8">
            <w:rPr>
              <w:rFonts w:cs="Arial"/>
              <w:color w:val="000000"/>
              <w:lang w:val="en-GB"/>
            </w:rPr>
            <w:t>(Kaza et al., 2018)</w:t>
          </w:r>
        </w:sdtContent>
      </w:sdt>
      <w:r w:rsidR="00B53A49">
        <w:rPr>
          <w:lang w:val="en-GB"/>
        </w:rPr>
        <w:t xml:space="preserve">. </w:t>
      </w:r>
      <w:r w:rsidRPr="009B7097">
        <w:rPr>
          <w:lang w:val="en-GB"/>
        </w:rPr>
        <w:t xml:space="preserve">In this context, waste management and </w:t>
      </w:r>
      <w:proofErr w:type="spellStart"/>
      <w:r w:rsidRPr="009B7097">
        <w:rPr>
          <w:lang w:val="en-GB"/>
        </w:rPr>
        <w:t>valorization</w:t>
      </w:r>
      <w:proofErr w:type="spellEnd"/>
      <w:r w:rsidRPr="009B7097">
        <w:rPr>
          <w:lang w:val="en-GB"/>
        </w:rPr>
        <w:t xml:space="preserve"> have become critical environmental and economic priorities, as prevailing production and consumption patterns remain predominantly linear and still fall short of circular economy principles.</w:t>
      </w:r>
      <w:r w:rsidR="005960BA">
        <w:rPr>
          <w:lang w:val="en-GB"/>
        </w:rPr>
        <w:t xml:space="preserve"> </w:t>
      </w:r>
      <w:r w:rsidR="005960BA" w:rsidRPr="005960BA">
        <w:rPr>
          <w:lang w:val="en-GB"/>
        </w:rPr>
        <w:t>Municipal wastewater treatment plants (WWTPs) play a central role in this urban metabolism, typically employing a treatment train that includes preliminary screening and grit removal, primary settling, biological treatment via conventional activated sludge</w:t>
      </w:r>
      <w:r w:rsidR="00830A72">
        <w:rPr>
          <w:lang w:val="en-GB"/>
        </w:rPr>
        <w:t xml:space="preserve"> </w:t>
      </w:r>
      <w:sdt>
        <w:sdtPr>
          <w:rPr>
            <w:rFonts w:cs="Arial"/>
            <w:color w:val="000000"/>
          </w:rPr>
          <w:tag w:val="MENDELEY_CITATION_v3_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"/>
          <w:id w:val="1165364993"/>
          <w:placeholder>
            <w:docPart w:val="F820EACD6AE44D23B4CF7044FF655E05"/>
          </w:placeholder>
        </w:sdtPr>
        <w:sdtContent>
          <w:r w:rsidR="004F6EC8" w:rsidRPr="004F6EC8">
            <w:rPr>
              <w:rFonts w:cs="Arial"/>
              <w:color w:val="000000"/>
            </w:rPr>
            <w:t>(Maddela et al., 2021)</w:t>
          </w:r>
        </w:sdtContent>
      </w:sdt>
      <w:r w:rsidR="005960BA" w:rsidRPr="005960BA">
        <w:rPr>
          <w:lang w:val="en-GB"/>
        </w:rPr>
        <w:t xml:space="preserve"> or related processes, secondary clarification, and, increasingly, tertiary disinfection using ultraviolet irradiation, ozonation or chlorination to meet stringent discharge standards</w:t>
      </w:r>
      <w:r w:rsidR="00B53A49">
        <w:rPr>
          <w:lang w:val="en-GB"/>
        </w:rPr>
        <w:t xml:space="preserve"> </w:t>
      </w:r>
      <w:sdt>
        <w:sdtPr>
          <w:rPr>
            <w:rFonts w:cs="Arial"/>
            <w:color w:val="000000"/>
            <w:lang w:val="en-GB"/>
          </w:rPr>
          <w:tag w:val="MENDELEY_CITATION_v3_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"/>
          <w:id w:val="841749358"/>
          <w:placeholder>
            <w:docPart w:val="DefaultPlaceholder_-1854013440"/>
          </w:placeholder>
        </w:sdtPr>
        <w:sdtContent>
          <w:r w:rsidR="004F6EC8" w:rsidRPr="004F6EC8">
            <w:rPr>
              <w:rFonts w:cs="Arial"/>
              <w:color w:val="000000"/>
              <w:lang w:val="en-GB"/>
            </w:rPr>
            <w:t>(B. Cosenza et al., 2025; Schneider et al., 2026)</w:t>
          </w:r>
        </w:sdtContent>
      </w:sdt>
      <w:r w:rsidR="00B53A49">
        <w:rPr>
          <w:lang w:val="en-GB"/>
        </w:rPr>
        <w:t>.</w:t>
      </w:r>
      <w:r w:rsidR="005960BA" w:rsidRPr="005960BA">
        <w:rPr>
          <w:lang w:val="en-GB"/>
        </w:rPr>
        <w:t xml:space="preserve"> </w:t>
      </w:r>
      <w:r w:rsidR="00145BC1">
        <w:rPr>
          <w:lang w:val="en-GB"/>
        </w:rPr>
        <w:t xml:space="preserve">Despite different </w:t>
      </w:r>
      <w:r w:rsidR="00080A0A">
        <w:rPr>
          <w:lang w:val="en-GB"/>
        </w:rPr>
        <w:t>strategies</w:t>
      </w:r>
      <w:r w:rsidR="00145BC1">
        <w:rPr>
          <w:lang w:val="en-GB"/>
        </w:rPr>
        <w:t xml:space="preserve"> were proposed </w:t>
      </w:r>
      <w:r w:rsidR="00080A0A">
        <w:rPr>
          <w:lang w:val="en-GB"/>
        </w:rPr>
        <w:t xml:space="preserve">to minimize the sludge production and </w:t>
      </w:r>
      <w:r w:rsidR="00145BC1">
        <w:rPr>
          <w:lang w:val="en-GB"/>
        </w:rPr>
        <w:t xml:space="preserve">for the </w:t>
      </w:r>
      <w:r w:rsidR="00080A0A">
        <w:rPr>
          <w:lang w:val="en-GB"/>
        </w:rPr>
        <w:t xml:space="preserve">use of the </w:t>
      </w:r>
      <w:r w:rsidR="00145BC1">
        <w:rPr>
          <w:lang w:val="en-GB"/>
        </w:rPr>
        <w:t>treated water</w:t>
      </w:r>
      <w:r w:rsidR="00080A0A">
        <w:rPr>
          <w:lang w:val="en-GB"/>
        </w:rPr>
        <w:t xml:space="preserve"> </w:t>
      </w:r>
      <w:sdt>
        <w:sdtPr>
          <w:rPr>
            <w:rFonts w:cs="Arial"/>
            <w:color w:val="000000"/>
            <w:lang w:val="en-GB"/>
          </w:rPr>
          <w:tag w:val="MENDELEY_CITATION_v3_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"/>
          <w:id w:val="-884803443"/>
          <w:placeholder>
            <w:docPart w:val="DefaultPlaceholder_-1854013440"/>
          </w:placeholder>
        </w:sdtPr>
        <w:sdtContent>
          <w:r w:rsidR="004F6EC8" w:rsidRPr="004F6EC8">
            <w:rPr>
              <w:rFonts w:cs="Arial"/>
              <w:color w:val="000000"/>
              <w:lang w:val="en-GB"/>
            </w:rPr>
            <w:t>(</w:t>
          </w:r>
          <w:proofErr w:type="spellStart"/>
          <w:r w:rsidR="004F6EC8" w:rsidRPr="004F6EC8">
            <w:rPr>
              <w:rFonts w:cs="Arial"/>
              <w:color w:val="000000"/>
              <w:lang w:val="en-GB"/>
            </w:rPr>
            <w:t>Collivignarelli</w:t>
          </w:r>
          <w:proofErr w:type="spellEnd"/>
          <w:r w:rsidR="004F6EC8" w:rsidRPr="004F6EC8">
            <w:rPr>
              <w:rFonts w:cs="Arial"/>
              <w:color w:val="000000"/>
              <w:lang w:val="en-GB"/>
            </w:rPr>
            <w:t xml:space="preserve"> et al., 2019; Di Salvo et al., 2017)</w:t>
          </w:r>
        </w:sdtContent>
      </w:sdt>
      <w:r w:rsidR="0081301E">
        <w:rPr>
          <w:lang w:val="en-GB"/>
        </w:rPr>
        <w:t xml:space="preserve">, </w:t>
      </w:r>
      <w:r w:rsidR="005960BA" w:rsidRPr="005960BA">
        <w:rPr>
          <w:lang w:val="en-GB"/>
        </w:rPr>
        <w:t xml:space="preserve">inevitably large quantities of waste sludge </w:t>
      </w:r>
      <w:r w:rsidR="0081301E">
        <w:rPr>
          <w:lang w:val="en-GB"/>
        </w:rPr>
        <w:t>are generated.</w:t>
      </w:r>
      <w:r w:rsidR="00D30CD6">
        <w:rPr>
          <w:lang w:val="en-GB"/>
        </w:rPr>
        <w:t xml:space="preserve"> </w:t>
      </w:r>
      <w:r w:rsidR="005960BA" w:rsidRPr="005960BA">
        <w:rPr>
          <w:lang w:val="en-GB"/>
        </w:rPr>
        <w:t>Because raw sludge contains more than 90% water, the first essential step in its management is mechanical dewatering (often by gravity thickening and centrifugation), frequently followed by thermal drying to reduce volume and improve handling properties; however, these operations are both energy-intensive and cost-intensive. On a dry basis, municipal wastewater sludge typically contains on the order of 30</w:t>
      </w:r>
      <w:r w:rsidR="00B25186">
        <w:rPr>
          <w:lang w:val="en-GB"/>
        </w:rPr>
        <w:t>-</w:t>
      </w:r>
      <w:r w:rsidR="005960BA" w:rsidRPr="005960BA">
        <w:rPr>
          <w:lang w:val="en-GB"/>
        </w:rPr>
        <w:t xml:space="preserve">40 </w:t>
      </w:r>
      <w:proofErr w:type="spellStart"/>
      <w:r w:rsidR="005960BA" w:rsidRPr="005960BA">
        <w:rPr>
          <w:lang w:val="en-GB"/>
        </w:rPr>
        <w:t>wt</w:t>
      </w:r>
      <w:proofErr w:type="spellEnd"/>
      <w:r w:rsidR="005960BA" w:rsidRPr="005960BA">
        <w:rPr>
          <w:lang w:val="en-GB"/>
        </w:rPr>
        <w:t>% carbon</w:t>
      </w:r>
      <w:r w:rsidR="00FE45C7">
        <w:rPr>
          <w:lang w:val="en-GB"/>
        </w:rPr>
        <w:t xml:space="preserve"> </w:t>
      </w:r>
      <w:sdt>
        <w:sdtPr>
          <w:rPr>
            <w:rFonts w:cs="Arial"/>
            <w:color w:val="000000"/>
            <w:lang w:val="en-GB"/>
          </w:rPr>
          <w:tag w:val="MENDELEY_CITATION_v3_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"/>
          <w:id w:val="683325353"/>
          <w:placeholder>
            <w:docPart w:val="DefaultPlaceholder_-1854013440"/>
          </w:placeholder>
        </w:sdtPr>
        <w:sdtContent>
          <w:r w:rsidR="004F6EC8" w:rsidRPr="004F6EC8">
            <w:rPr>
              <w:rFonts w:cs="Arial"/>
              <w:color w:val="000000"/>
              <w:lang w:val="en-GB"/>
            </w:rPr>
            <w:t>(Król et al., 2019)</w:t>
          </w:r>
        </w:sdtContent>
      </w:sdt>
      <w:r w:rsidR="005960BA" w:rsidRPr="005960BA">
        <w:rPr>
          <w:lang w:val="en-GB"/>
        </w:rPr>
        <w:t xml:space="preserve">, highlighting its potential as a carbon-rich feedstock for energy recovery. </w:t>
      </w:r>
      <w:r w:rsidR="00141967" w:rsidRPr="00141967">
        <w:rPr>
          <w:lang w:val="en-GB"/>
        </w:rPr>
        <w:t>Supercritical water gasification (SCWG) is a thermo</w:t>
      </w:r>
      <w:r w:rsidR="00141967" w:rsidRPr="00141967">
        <w:rPr>
          <w:lang w:val="en-GB"/>
        </w:rPr>
        <w:noBreakHyphen/>
        <w:t>chemical conversion process that operates at temperatures above the critical point of water (typically 400</w:t>
      </w:r>
      <w:r w:rsidR="00141967">
        <w:rPr>
          <w:lang w:val="en-GB"/>
        </w:rPr>
        <w:t>-</w:t>
      </w:r>
      <w:r w:rsidR="00141967" w:rsidRPr="00141967">
        <w:rPr>
          <w:lang w:val="en-GB"/>
        </w:rPr>
        <w:t>700 °C) and pressures above about 22 MPa</w:t>
      </w:r>
      <w:r w:rsidR="004F6EC8">
        <w:rPr>
          <w:lang w:val="en-GB"/>
        </w:rPr>
        <w:t xml:space="preserve">. </w:t>
      </w:r>
      <w:r w:rsidR="004320CE">
        <w:rPr>
          <w:lang w:val="en-GB"/>
        </w:rPr>
        <w:t>In these conditions</w:t>
      </w:r>
      <w:r w:rsidR="004320CE" w:rsidRPr="00141967">
        <w:rPr>
          <w:lang w:val="en-GB"/>
        </w:rPr>
        <w:t>, mass</w:t>
      </w:r>
      <w:r w:rsidR="004320CE" w:rsidRPr="00141967">
        <w:rPr>
          <w:lang w:val="en-GB"/>
        </w:rPr>
        <w:noBreakHyphen/>
        <w:t>transfer limitations are minimized, and reaction rates are high, making SCWG particularly suitable for liquid and slurry wastes that contain water</w:t>
      </w:r>
      <w:r w:rsidR="004320CE" w:rsidRPr="006C15BC">
        <w:rPr>
          <w:rFonts w:cs="Arial"/>
          <w:color w:val="000000"/>
          <w:lang w:val="en-GB"/>
        </w:rPr>
        <w:t xml:space="preserve"> </w:t>
      </w:r>
      <w:sdt>
        <w:sdtPr>
          <w:rPr>
            <w:rFonts w:cs="Arial"/>
            <w:color w:val="000000"/>
            <w:lang w:val="en-GB"/>
          </w:rPr>
          <w:tag w:val="MENDELEY_CITATION_v3_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"/>
          <w:id w:val="116961018"/>
          <w:placeholder>
            <w:docPart w:val="682888ED38D345AEA072473254B1A8AA"/>
          </w:placeholder>
        </w:sdtPr>
        <w:sdtContent>
          <w:r w:rsidR="004F6EC8" w:rsidRPr="004F6EC8">
            <w:rPr>
              <w:rFonts w:cs="Arial"/>
              <w:color w:val="000000"/>
              <w:lang w:val="en-GB"/>
            </w:rPr>
            <w:t>(Brunner, 2009)</w:t>
          </w:r>
        </w:sdtContent>
      </w:sdt>
      <w:r w:rsidR="004320CE">
        <w:rPr>
          <w:lang w:val="en-GB"/>
        </w:rPr>
        <w:t>.</w:t>
      </w:r>
      <w:r w:rsidR="004320CE" w:rsidRPr="006C15BC">
        <w:rPr>
          <w:lang w:val="en-GB"/>
        </w:rPr>
        <w:t xml:space="preserve"> </w:t>
      </w:r>
      <w:r w:rsidR="004320CE">
        <w:rPr>
          <w:lang w:val="en-GB"/>
        </w:rPr>
        <w:lastRenderedPageBreak/>
        <w:t>O</w:t>
      </w:r>
      <w:r w:rsidR="00141967" w:rsidRPr="00141967">
        <w:rPr>
          <w:lang w:val="en-GB"/>
        </w:rPr>
        <w:t>rganic feedstocks</w:t>
      </w:r>
      <w:r w:rsidR="003D65A0">
        <w:rPr>
          <w:lang w:val="en-GB"/>
        </w:rPr>
        <w:t xml:space="preserve"> </w:t>
      </w:r>
      <w:r w:rsidR="00141967" w:rsidRPr="00141967">
        <w:rPr>
          <w:lang w:val="en-GB"/>
        </w:rPr>
        <w:t>can be directly converted without prior drying into a combustible gas mixture mainly composed of hydrogen, methane, carbon dioxide, carbon monoxide and light hydrocarbons.</w:t>
      </w:r>
      <w:r w:rsidR="00141967">
        <w:rPr>
          <w:lang w:val="en-GB"/>
        </w:rPr>
        <w:t xml:space="preserve"> </w:t>
      </w:r>
      <w:r w:rsidR="006C15BC" w:rsidRPr="00141967">
        <w:rPr>
          <w:lang w:val="en-GB"/>
        </w:rPr>
        <w:t>In addition to energy recovery, the severe hydrothermal conditions promote the breakdown of complex organic pollutants</w:t>
      </w:r>
      <w:r w:rsidR="004F6EC8">
        <w:rPr>
          <w:lang w:val="en-GB"/>
        </w:rPr>
        <w:t xml:space="preserve">, </w:t>
      </w:r>
      <w:r w:rsidR="006C15BC" w:rsidRPr="00141967">
        <w:rPr>
          <w:lang w:val="en-GB"/>
        </w:rPr>
        <w:t>making SCWG attractive for simultaneous waste sanitization and resource recovery</w:t>
      </w:r>
      <w:r w:rsidR="00D94077">
        <w:rPr>
          <w:lang w:val="en-GB"/>
        </w:rPr>
        <w:t xml:space="preserve"> </w:t>
      </w:r>
      <w:sdt>
        <w:sdtPr>
          <w:rPr>
            <w:rFonts w:cs="Arial"/>
            <w:color w:val="000000"/>
            <w:lang w:val="en-GB"/>
          </w:rPr>
          <w:tag w:val="MENDELEY_CITATION_v3_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"/>
          <w:id w:val="1094748745"/>
          <w:placeholder>
            <w:docPart w:val="DefaultPlaceholder_-1854013440"/>
          </w:placeholder>
        </w:sdtPr>
        <w:sdtContent>
          <w:r w:rsidR="004F6EC8" w:rsidRPr="004F6EC8">
            <w:rPr>
              <w:rFonts w:cs="Arial"/>
              <w:color w:val="000000"/>
              <w:lang w:val="en-GB"/>
            </w:rPr>
            <w:t>(Picone et al., 2025)</w:t>
          </w:r>
        </w:sdtContent>
      </w:sdt>
      <w:r w:rsidR="004320CE">
        <w:rPr>
          <w:rFonts w:cs="Arial"/>
          <w:color w:val="000000"/>
          <w:lang w:val="en-GB"/>
        </w:rPr>
        <w:t>.</w:t>
      </w:r>
      <w:r w:rsidR="00206949">
        <w:rPr>
          <w:rFonts w:cs="Arial"/>
          <w:color w:val="000000"/>
          <w:lang w:val="en-GB"/>
        </w:rPr>
        <w:t xml:space="preserve"> </w:t>
      </w:r>
      <w:r w:rsidR="00156445">
        <w:rPr>
          <w:rFonts w:cs="Arial"/>
          <w:color w:val="000000"/>
          <w:lang w:val="en-GB"/>
        </w:rPr>
        <w:t>Similarly</w:t>
      </w:r>
      <w:r w:rsidR="00206949">
        <w:rPr>
          <w:rFonts w:cs="Arial"/>
          <w:color w:val="000000"/>
          <w:lang w:val="en-GB"/>
        </w:rPr>
        <w:t xml:space="preserve">, Supercritical Water Oxidation (SCWO) </w:t>
      </w:r>
      <w:r w:rsidR="006313CC" w:rsidRPr="006313CC">
        <w:rPr>
          <w:rFonts w:cs="Arial"/>
          <w:color w:val="000000"/>
          <w:lang w:val="en-GB"/>
        </w:rPr>
        <w:t>is a wet oxidation process that treats organic wastes in water at conditions above the critical point of water, typically 400</w:t>
      </w:r>
      <w:r w:rsidR="006313CC">
        <w:rPr>
          <w:rFonts w:cs="Arial"/>
          <w:color w:val="000000"/>
          <w:lang w:val="en-GB"/>
        </w:rPr>
        <w:t>-</w:t>
      </w:r>
      <w:r w:rsidR="006313CC" w:rsidRPr="006313CC">
        <w:rPr>
          <w:rFonts w:cs="Arial"/>
          <w:color w:val="000000"/>
          <w:lang w:val="en-GB"/>
        </w:rPr>
        <w:t>650 °C and 22</w:t>
      </w:r>
      <w:r w:rsidR="00D30CD6">
        <w:rPr>
          <w:rFonts w:cs="Arial"/>
          <w:color w:val="000000"/>
          <w:lang w:val="en-GB"/>
        </w:rPr>
        <w:t>-</w:t>
      </w:r>
      <w:r w:rsidR="006313CC" w:rsidRPr="006313CC">
        <w:rPr>
          <w:rFonts w:cs="Arial"/>
          <w:color w:val="000000"/>
          <w:lang w:val="en-GB"/>
        </w:rPr>
        <w:t>25 MPa</w:t>
      </w:r>
      <w:r w:rsidR="00A52B0E">
        <w:rPr>
          <w:rFonts w:cs="Arial"/>
          <w:color w:val="000000"/>
          <w:lang w:val="en-GB"/>
        </w:rPr>
        <w:t xml:space="preserve"> </w:t>
      </w:r>
      <w:sdt>
        <w:sdtPr>
          <w:rPr>
            <w:rFonts w:cs="Arial"/>
            <w:color w:val="000000"/>
            <w:lang w:val="en-GB"/>
          </w:rPr>
          <w:tag w:val="MENDELEY_CITATION_v3_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"/>
          <w:id w:val="1465392367"/>
          <w:placeholder>
            <w:docPart w:val="DefaultPlaceholder_-1854013440"/>
          </w:placeholder>
        </w:sdtPr>
        <w:sdtContent>
          <w:r w:rsidR="004F6EC8" w:rsidRPr="004F6EC8">
            <w:rPr>
              <w:rFonts w:cs="Arial"/>
              <w:color w:val="000000"/>
              <w:lang w:val="en-GB"/>
            </w:rPr>
            <w:t>(Brunner, 2014)</w:t>
          </w:r>
        </w:sdtContent>
      </w:sdt>
      <w:r w:rsidR="006313CC" w:rsidRPr="006313CC">
        <w:rPr>
          <w:rFonts w:cs="Arial"/>
          <w:color w:val="000000"/>
          <w:lang w:val="en-GB"/>
        </w:rPr>
        <w:t>.</w:t>
      </w:r>
      <w:r w:rsidR="006313CC">
        <w:rPr>
          <w:rFonts w:cs="Arial"/>
          <w:color w:val="000000"/>
          <w:lang w:val="en-GB"/>
        </w:rPr>
        <w:t xml:space="preserve"> </w:t>
      </w:r>
      <w:r w:rsidR="006313CC" w:rsidRPr="006313CC">
        <w:rPr>
          <w:rFonts w:cs="Arial"/>
          <w:color w:val="000000"/>
          <w:lang w:val="en-GB"/>
        </w:rPr>
        <w:t>In the context of sewage sludge, SCWO achieves high removal of organic carbon and pathogens</w:t>
      </w:r>
      <w:r w:rsidR="006313CC">
        <w:rPr>
          <w:rFonts w:cs="Arial"/>
          <w:color w:val="000000"/>
          <w:lang w:val="en-GB"/>
        </w:rPr>
        <w:t xml:space="preserve"> </w:t>
      </w:r>
      <w:sdt>
        <w:sdtPr>
          <w:rPr>
            <w:rFonts w:cs="Arial"/>
            <w:color w:val="000000"/>
            <w:lang w:val="en-GB"/>
          </w:rPr>
          <w:tag w:val="MENDELEY_CITATION_v3_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"/>
          <w:id w:val="378980072"/>
          <w:placeholder>
            <w:docPart w:val="DefaultPlaceholder_-1854013440"/>
          </w:placeholder>
        </w:sdtPr>
        <w:sdtContent>
          <w:r w:rsidR="004F6EC8" w:rsidRPr="004F6EC8">
            <w:rPr>
              <w:rFonts w:cs="Arial"/>
              <w:color w:val="000000"/>
              <w:lang w:val="en-GB"/>
            </w:rPr>
            <w:t>(H. Chen et al., 2016)</w:t>
          </w:r>
        </w:sdtContent>
      </w:sdt>
      <w:r w:rsidR="006313CC" w:rsidRPr="006313CC">
        <w:rPr>
          <w:rFonts w:cs="Arial"/>
          <w:color w:val="000000"/>
          <w:lang w:val="en-GB"/>
        </w:rPr>
        <w:t>. SCWO units are often energetically self</w:t>
      </w:r>
      <w:r w:rsidR="006313CC" w:rsidRPr="006313CC">
        <w:rPr>
          <w:rFonts w:cs="Arial"/>
          <w:color w:val="000000"/>
          <w:lang w:val="en-GB"/>
        </w:rPr>
        <w:noBreakHyphen/>
        <w:t>sustaining once at temperature, since oxidation is strongly exothermic and only start</w:t>
      </w:r>
      <w:r w:rsidR="006313CC" w:rsidRPr="006313CC">
        <w:rPr>
          <w:rFonts w:cs="Arial"/>
          <w:color w:val="000000"/>
          <w:lang w:val="en-GB"/>
        </w:rPr>
        <w:noBreakHyphen/>
        <w:t>up energy and oxygen pressurization are required</w:t>
      </w:r>
      <w:r w:rsidR="00A52B0E">
        <w:rPr>
          <w:rFonts w:cs="Arial"/>
          <w:color w:val="000000"/>
          <w:lang w:val="en-GB"/>
        </w:rPr>
        <w:t xml:space="preserve"> </w:t>
      </w:r>
      <w:sdt>
        <w:sdtPr>
          <w:rPr>
            <w:rFonts w:cs="Arial"/>
            <w:color w:val="000000"/>
            <w:lang w:val="en-GB"/>
          </w:rPr>
          <w:tag w:val="MENDELEY_CITATION_v3_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"/>
          <w:id w:val="-83150256"/>
          <w:placeholder>
            <w:docPart w:val="7ACA723C6E2B44AA83924343A029BF47"/>
          </w:placeholder>
        </w:sdtPr>
        <w:sdtContent>
          <w:r w:rsidR="004F6EC8" w:rsidRPr="004F6EC8">
            <w:rPr>
              <w:rFonts w:cs="Arial"/>
              <w:color w:val="000000"/>
              <w:lang w:val="en-GB"/>
            </w:rPr>
            <w:t>(</w:t>
          </w:r>
          <w:proofErr w:type="spellStart"/>
          <w:r w:rsidR="004F6EC8" w:rsidRPr="004F6EC8">
            <w:rPr>
              <w:rFonts w:cs="Arial"/>
              <w:color w:val="000000"/>
              <w:lang w:val="en-GB"/>
            </w:rPr>
            <w:t>Svanström</w:t>
          </w:r>
          <w:proofErr w:type="spellEnd"/>
          <w:r w:rsidR="004F6EC8" w:rsidRPr="004F6EC8">
            <w:rPr>
              <w:rFonts w:cs="Arial"/>
              <w:color w:val="000000"/>
              <w:lang w:val="en-GB"/>
            </w:rPr>
            <w:t xml:space="preserve"> et al., 2004)</w:t>
          </w:r>
        </w:sdtContent>
      </w:sdt>
      <w:r w:rsidR="006313CC" w:rsidRPr="006313CC">
        <w:rPr>
          <w:rFonts w:cs="Arial"/>
          <w:color w:val="000000"/>
          <w:lang w:val="en-GB"/>
        </w:rPr>
        <w:t>.</w:t>
      </w:r>
      <w:r w:rsidR="004320CE">
        <w:rPr>
          <w:rFonts w:cs="Arial"/>
          <w:color w:val="000000"/>
          <w:lang w:val="en-GB"/>
        </w:rPr>
        <w:t xml:space="preserve"> </w:t>
      </w:r>
      <w:r w:rsidR="00D94077">
        <w:rPr>
          <w:rFonts w:cs="Arial"/>
          <w:color w:val="000000"/>
          <w:lang w:val="en-GB"/>
        </w:rPr>
        <w:t xml:space="preserve">Different feedstocks for </w:t>
      </w:r>
      <w:r w:rsidR="00830A72">
        <w:rPr>
          <w:rFonts w:cs="Arial"/>
          <w:color w:val="000000"/>
          <w:lang w:val="en-GB"/>
        </w:rPr>
        <w:t>treatment in supercritical water</w:t>
      </w:r>
      <w:r w:rsidR="00D94077">
        <w:rPr>
          <w:rFonts w:cs="Arial"/>
          <w:color w:val="000000"/>
          <w:lang w:val="en-GB"/>
        </w:rPr>
        <w:t xml:space="preserve"> were proposed </w:t>
      </w:r>
      <w:r w:rsidR="00D07AC1">
        <w:rPr>
          <w:rFonts w:cs="Arial"/>
          <w:color w:val="000000"/>
          <w:lang w:val="en-GB"/>
        </w:rPr>
        <w:t xml:space="preserve">and successfully tested, such as the olive oil mill </w:t>
      </w:r>
      <w:r w:rsidR="00783AF3">
        <w:rPr>
          <w:rFonts w:cs="Arial"/>
          <w:color w:val="000000"/>
          <w:lang w:val="en-GB"/>
        </w:rPr>
        <w:t>waste</w:t>
      </w:r>
      <w:r w:rsidR="00D07AC1">
        <w:rPr>
          <w:rFonts w:cs="Arial"/>
          <w:color w:val="000000"/>
          <w:lang w:val="en-GB"/>
        </w:rPr>
        <w:t>water</w:t>
      </w:r>
      <w:r w:rsidR="00830A72">
        <w:rPr>
          <w:rFonts w:cs="Arial"/>
          <w:color w:val="000000"/>
          <w:lang w:val="en-GB"/>
        </w:rPr>
        <w:t xml:space="preserve"> and </w:t>
      </w:r>
      <w:proofErr w:type="spellStart"/>
      <w:r w:rsidR="00830A72" w:rsidRPr="00830A72">
        <w:rPr>
          <w:rFonts w:cs="Arial"/>
          <w:color w:val="000000"/>
          <w:lang w:val="en-GB"/>
        </w:rPr>
        <w:t>agro</w:t>
      </w:r>
      <w:proofErr w:type="spellEnd"/>
      <w:r w:rsidR="00830A72" w:rsidRPr="00830A72">
        <w:rPr>
          <w:rFonts w:cs="Arial"/>
          <w:color w:val="000000"/>
          <w:lang w:val="en-GB"/>
        </w:rPr>
        <w:t>-food residues</w:t>
      </w:r>
      <w:r w:rsidR="00830A72">
        <w:rPr>
          <w:rFonts w:cs="Arial"/>
          <w:color w:val="000000"/>
          <w:lang w:val="en-GB"/>
        </w:rPr>
        <w:t xml:space="preserve"> </w:t>
      </w:r>
      <w:r w:rsidR="004320CE">
        <w:rPr>
          <w:rFonts w:cs="Arial"/>
          <w:color w:val="000000"/>
          <w:lang w:val="en-GB"/>
        </w:rPr>
        <w:t xml:space="preserve"> </w:t>
      </w:r>
      <w:sdt>
        <w:sdtPr>
          <w:rPr>
            <w:rFonts w:cs="Arial"/>
            <w:color w:val="000000"/>
            <w:lang w:val="en-GB"/>
          </w:rPr>
          <w:tag w:val="MENDELEY_CITATION_v3_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"/>
          <w:id w:val="-1942526647"/>
          <w:placeholder>
            <w:docPart w:val="DefaultPlaceholder_-1854013440"/>
          </w:placeholder>
        </w:sdtPr>
        <w:sdtContent>
          <w:r w:rsidR="004F6EC8" w:rsidRPr="004F6EC8">
            <w:rPr>
              <w:rFonts w:cs="Arial"/>
              <w:color w:val="000000"/>
              <w:lang w:val="en-GB"/>
            </w:rPr>
            <w:t>(Nanda et al., 2016)</w:t>
          </w:r>
        </w:sdtContent>
      </w:sdt>
      <w:r w:rsidR="00D07AC1">
        <w:rPr>
          <w:rFonts w:cs="Arial"/>
          <w:color w:val="000000"/>
          <w:lang w:val="en-GB"/>
        </w:rPr>
        <w:t xml:space="preserve">, the </w:t>
      </w:r>
      <w:r w:rsidR="00D07AC1" w:rsidRPr="00D07AC1">
        <w:rPr>
          <w:rFonts w:cs="Arial"/>
          <w:color w:val="000000"/>
          <w:lang w:val="en-GB"/>
        </w:rPr>
        <w:t>organic fraction of municipal solid waste</w:t>
      </w:r>
      <w:r w:rsidR="00830A72">
        <w:rPr>
          <w:rFonts w:cs="Arial"/>
          <w:color w:val="000000"/>
          <w:lang w:val="en-GB"/>
        </w:rPr>
        <w:t xml:space="preserve"> </w:t>
      </w:r>
      <w:sdt>
        <w:sdtPr>
          <w:rPr>
            <w:rFonts w:cs="Arial"/>
            <w:color w:val="000000"/>
            <w:lang w:val="en-GB"/>
          </w:rPr>
          <w:tag w:val="MENDELEY_CITATION_v3_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"/>
          <w:id w:val="1540472603"/>
          <w:placeholder>
            <w:docPart w:val="DefaultPlaceholder_-1854013440"/>
          </w:placeholder>
        </w:sdtPr>
        <w:sdtContent>
          <w:r w:rsidR="004F6EC8" w:rsidRPr="004F6EC8">
            <w:rPr>
              <w:rFonts w:cs="Arial"/>
              <w:color w:val="000000"/>
              <w:lang w:val="en-GB"/>
            </w:rPr>
            <w:t>(A. Cosenza et al., 2026; Sathish et al., 2024)</w:t>
          </w:r>
        </w:sdtContent>
      </w:sdt>
      <w:r w:rsidR="00830A72">
        <w:rPr>
          <w:rFonts w:cs="Arial"/>
          <w:color w:val="000000"/>
          <w:lang w:val="en-GB"/>
        </w:rPr>
        <w:t xml:space="preserve">, swine wastewaters </w:t>
      </w:r>
      <w:sdt>
        <w:sdtPr>
          <w:rPr>
            <w:rFonts w:cs="Arial"/>
            <w:color w:val="000000"/>
            <w:lang w:val="en-GB"/>
          </w:rPr>
          <w:tag w:val="MENDELEY_CITATION_v3_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"/>
          <w:id w:val="-1019234492"/>
          <w:placeholder>
            <w:docPart w:val="DefaultPlaceholder_-1854013440"/>
          </w:placeholder>
        </w:sdtPr>
        <w:sdtContent>
          <w:r w:rsidR="004F6EC8" w:rsidRPr="004F6EC8">
            <w:rPr>
              <w:rFonts w:cs="Arial"/>
              <w:color w:val="000000"/>
              <w:lang w:val="en-GB"/>
            </w:rPr>
            <w:t>(Qi et al., 2024)</w:t>
          </w:r>
        </w:sdtContent>
      </w:sdt>
      <w:r w:rsidR="00830A72">
        <w:rPr>
          <w:rFonts w:cs="Arial"/>
          <w:color w:val="000000"/>
          <w:lang w:val="en-GB"/>
        </w:rPr>
        <w:t xml:space="preserve">, micro- and macroalgal biomass </w:t>
      </w:r>
      <w:sdt>
        <w:sdtPr>
          <w:rPr>
            <w:rFonts w:cs="Arial"/>
            <w:color w:val="000000"/>
            <w:lang w:val="en-GB"/>
          </w:rPr>
          <w:tag w:val="MENDELEY_CITATION_v3_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"/>
          <w:id w:val="974877605"/>
          <w:placeholder>
            <w:docPart w:val="DefaultPlaceholder_-1854013440"/>
          </w:placeholder>
        </w:sdtPr>
        <w:sdtContent>
          <w:r w:rsidR="004F6EC8" w:rsidRPr="004F6EC8">
            <w:rPr>
              <w:rFonts w:cs="Arial"/>
              <w:color w:val="000000"/>
              <w:lang w:val="en-GB"/>
            </w:rPr>
            <w:t>(A. Cosenza et al., 2025; Heeley et al., 2024)</w:t>
          </w:r>
        </w:sdtContent>
      </w:sdt>
      <w:r w:rsidR="00D07AC1">
        <w:rPr>
          <w:rFonts w:cs="Arial"/>
          <w:color w:val="000000"/>
          <w:lang w:val="en-GB"/>
        </w:rPr>
        <w:t xml:space="preserve">. </w:t>
      </w:r>
      <w:r w:rsidR="002521C7">
        <w:rPr>
          <w:rFonts w:cs="Arial"/>
          <w:color w:val="000000"/>
          <w:lang w:val="en-GB"/>
        </w:rPr>
        <w:t xml:space="preserve">As is easy to understand, the process of gasification is </w:t>
      </w:r>
      <w:r w:rsidR="002521C7" w:rsidRPr="002521C7">
        <w:rPr>
          <w:rFonts w:cs="Arial"/>
          <w:color w:val="000000"/>
          <w:lang w:val="en-GB"/>
        </w:rPr>
        <w:t xml:space="preserve">highly energy-intensive, </w:t>
      </w:r>
      <w:r w:rsidR="002521C7">
        <w:rPr>
          <w:rFonts w:cs="Arial"/>
          <w:color w:val="000000"/>
          <w:lang w:val="en-GB"/>
        </w:rPr>
        <w:t xml:space="preserve">and this represent the main bottleneck for an industrial-scale application. Many efforts were made to find alternative heat sources </w:t>
      </w:r>
      <w:proofErr w:type="gramStart"/>
      <w:r w:rsidR="002521C7">
        <w:rPr>
          <w:rFonts w:cs="Arial"/>
          <w:color w:val="000000"/>
          <w:lang w:val="en-GB"/>
        </w:rPr>
        <w:t>in order to</w:t>
      </w:r>
      <w:proofErr w:type="gramEnd"/>
      <w:r w:rsidR="002521C7">
        <w:rPr>
          <w:rFonts w:cs="Arial"/>
          <w:color w:val="000000"/>
          <w:lang w:val="en-GB"/>
        </w:rPr>
        <w:t xml:space="preserve"> reduce the operative costs of the process.</w:t>
      </w:r>
      <w:r w:rsidR="00EF0807">
        <w:rPr>
          <w:rFonts w:cs="Arial"/>
          <w:color w:val="000000"/>
          <w:lang w:val="en-GB"/>
        </w:rPr>
        <w:t xml:space="preserve"> </w:t>
      </w:r>
      <w:r w:rsidR="009D507A" w:rsidRPr="00EF0807">
        <w:rPr>
          <w:rFonts w:cs="Arial"/>
          <w:color w:val="000000"/>
        </w:rPr>
        <w:t xml:space="preserve">Gutiérrez Ortiz </w:t>
      </w:r>
      <w:r w:rsidR="009D507A">
        <w:rPr>
          <w:rFonts w:cs="Arial"/>
          <w:color w:val="000000"/>
        </w:rPr>
        <w:t>and</w:t>
      </w:r>
      <w:r w:rsidR="009D507A" w:rsidRPr="00EF0807">
        <w:rPr>
          <w:rFonts w:cs="Arial"/>
          <w:color w:val="000000"/>
        </w:rPr>
        <w:t xml:space="preserve"> López-Guirao</w:t>
      </w:r>
      <w:r w:rsidR="009D507A">
        <w:rPr>
          <w:rFonts w:cs="Arial"/>
          <w:color w:val="000000"/>
        </w:rPr>
        <w:t xml:space="preserve"> through Aspen simulations</w:t>
      </w:r>
      <w:r w:rsidR="00EF0807">
        <w:rPr>
          <w:rFonts w:cs="Arial"/>
          <w:color w:val="000000"/>
        </w:rPr>
        <w:t xml:space="preserve"> proposed a </w:t>
      </w:r>
      <w:r w:rsidR="009D507A" w:rsidRPr="009D507A">
        <w:rPr>
          <w:rFonts w:cs="Arial"/>
          <w:color w:val="000000"/>
          <w:lang w:val="en-GB"/>
        </w:rPr>
        <w:t>train of heat exchangers</w:t>
      </w:r>
      <w:r w:rsidR="00830A72">
        <w:rPr>
          <w:rFonts w:cs="Arial"/>
          <w:color w:val="000000"/>
          <w:lang w:val="en-GB"/>
        </w:rPr>
        <w:t>,</w:t>
      </w:r>
      <w:r w:rsidR="009D507A">
        <w:rPr>
          <w:rFonts w:cs="Arial"/>
          <w:color w:val="000000"/>
          <w:lang w:val="en-GB"/>
        </w:rPr>
        <w:t xml:space="preserve"> </w:t>
      </w:r>
      <w:proofErr w:type="gramStart"/>
      <w:r w:rsidR="009D507A">
        <w:rPr>
          <w:rFonts w:cs="Arial"/>
          <w:color w:val="000000"/>
          <w:lang w:val="en-GB"/>
        </w:rPr>
        <w:t>in order to</w:t>
      </w:r>
      <w:proofErr w:type="gramEnd"/>
      <w:r w:rsidR="009D507A">
        <w:rPr>
          <w:rFonts w:cs="Arial"/>
          <w:color w:val="000000"/>
          <w:lang w:val="en-GB"/>
        </w:rPr>
        <w:t xml:space="preserve"> pre-heat the feedstock constituted by </w:t>
      </w:r>
      <w:r w:rsidR="009D507A" w:rsidRPr="009D507A">
        <w:rPr>
          <w:rFonts w:cs="Arial"/>
          <w:color w:val="000000"/>
          <w:lang w:val="en-GB"/>
        </w:rPr>
        <w:t>orange peel</w:t>
      </w:r>
      <w:r w:rsidR="009D507A">
        <w:rPr>
          <w:rFonts w:cs="Arial"/>
          <w:color w:val="000000"/>
          <w:lang w:val="en-GB"/>
        </w:rPr>
        <w:t xml:space="preserve"> for its gasification exploiting the heat coming from another process</w:t>
      </w:r>
      <w:r w:rsidR="002521C7">
        <w:rPr>
          <w:rFonts w:cs="Arial"/>
          <w:color w:val="000000"/>
          <w:lang w:val="en-GB"/>
        </w:rPr>
        <w:t xml:space="preserve"> </w:t>
      </w:r>
      <w:sdt>
        <w:sdtPr>
          <w:rPr>
            <w:rFonts w:cs="Arial"/>
            <w:color w:val="000000"/>
            <w:lang w:val="en-GB"/>
          </w:rPr>
          <w:tag w:val="MENDELEY_CITATION_v3_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"/>
          <w:id w:val="-2125067527"/>
          <w:placeholder>
            <w:docPart w:val="DefaultPlaceholder_-1854013440"/>
          </w:placeholder>
        </w:sdtPr>
        <w:sdtContent>
          <w:r w:rsidR="004F6EC8" w:rsidRPr="004F6EC8">
            <w:rPr>
              <w:rFonts w:cs="Arial"/>
              <w:color w:val="000000"/>
            </w:rPr>
            <w:t>(Gutiérrez Ortiz &amp; López-Guirao, 2024)</w:t>
          </w:r>
        </w:sdtContent>
      </w:sdt>
      <w:r w:rsidR="009D507A">
        <w:rPr>
          <w:rFonts w:cs="Arial"/>
          <w:color w:val="000000"/>
          <w:lang w:val="en-GB"/>
        </w:rPr>
        <w:t>.</w:t>
      </w:r>
      <w:r w:rsidR="00D941E4">
        <w:rPr>
          <w:rFonts w:cs="Arial"/>
          <w:color w:val="000000"/>
          <w:lang w:val="en-GB"/>
        </w:rPr>
        <w:t xml:space="preserve"> Chen et al. carried out a life cycle assessment (LCA) of a novel </w:t>
      </w:r>
      <w:r w:rsidR="00D941E4" w:rsidRPr="00D941E4">
        <w:rPr>
          <w:rFonts w:cs="Arial"/>
          <w:color w:val="000000"/>
          <w:lang w:val="en-GB"/>
        </w:rPr>
        <w:t>solar energy</w:t>
      </w:r>
      <w:r w:rsidR="00D941E4">
        <w:rPr>
          <w:rFonts w:cs="Arial"/>
          <w:color w:val="000000"/>
          <w:lang w:val="en-GB"/>
        </w:rPr>
        <w:t xml:space="preserve">-driven plant of gasification of biomass for hydrogen production </w:t>
      </w:r>
      <w:sdt>
        <w:sdtPr>
          <w:rPr>
            <w:rFonts w:cs="Arial"/>
            <w:color w:val="000000"/>
            <w:lang w:val="en-GB"/>
          </w:rPr>
          <w:tag w:val="MENDELEY_CITATION_v3_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"/>
          <w:id w:val="868189514"/>
          <w:placeholder>
            <w:docPart w:val="DefaultPlaceholder_-1854013440"/>
          </w:placeholder>
        </w:sdtPr>
        <w:sdtContent>
          <w:r w:rsidR="004F6EC8" w:rsidRPr="004F6EC8">
            <w:rPr>
              <w:rFonts w:cs="Arial"/>
              <w:color w:val="000000"/>
              <w:lang w:val="en-GB"/>
            </w:rPr>
            <w:t>(J. Chen et al., 2019)</w:t>
          </w:r>
        </w:sdtContent>
      </w:sdt>
      <w:r w:rsidR="00D941E4">
        <w:rPr>
          <w:rFonts w:cs="Arial"/>
          <w:color w:val="000000"/>
          <w:lang w:val="en-GB"/>
        </w:rPr>
        <w:t xml:space="preserve">. </w:t>
      </w:r>
      <w:r w:rsidR="00156445">
        <w:rPr>
          <w:rFonts w:cs="Arial"/>
          <w:color w:val="000000"/>
          <w:lang w:val="en-GB"/>
        </w:rPr>
        <w:t>In</w:t>
      </w:r>
      <w:r w:rsidR="00D941E4">
        <w:rPr>
          <w:rFonts w:cs="Arial"/>
          <w:color w:val="000000"/>
          <w:lang w:val="en-GB"/>
        </w:rPr>
        <w:t xml:space="preserve"> the same way, Caputo et al. proposed a design for a novel plant concept for the gasification of wastes using Fresnel solar collectors </w:t>
      </w:r>
      <w:sdt>
        <w:sdtPr>
          <w:rPr>
            <w:rFonts w:cs="Arial"/>
            <w:color w:val="000000"/>
            <w:lang w:val="en-GB"/>
          </w:rPr>
          <w:tag w:val="MENDELEY_CITATION_v3_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"/>
          <w:id w:val="-525326395"/>
          <w:placeholder>
            <w:docPart w:val="DefaultPlaceholder_-1854013440"/>
          </w:placeholder>
        </w:sdtPr>
        <w:sdtContent>
          <w:r w:rsidR="004F6EC8" w:rsidRPr="004F6EC8">
            <w:rPr>
              <w:rFonts w:cs="Arial"/>
              <w:color w:val="000000"/>
              <w:lang w:val="en-GB"/>
            </w:rPr>
            <w:t>(Caputo et al., 2025)</w:t>
          </w:r>
        </w:sdtContent>
      </w:sdt>
      <w:r w:rsidR="00D941E4">
        <w:rPr>
          <w:rFonts w:cs="Arial"/>
          <w:color w:val="000000"/>
          <w:lang w:val="en-GB"/>
        </w:rPr>
        <w:t xml:space="preserve">. </w:t>
      </w:r>
      <w:r w:rsidR="00830A72" w:rsidRPr="000821E7">
        <w:t>This study focuses on the SCWG of sewage sludge since it represents one of the most common wastes produced globally.</w:t>
      </w:r>
      <w:r w:rsidR="00830A72">
        <w:t xml:space="preserve"> </w:t>
      </w:r>
      <w:r w:rsidR="00830A72">
        <w:rPr>
          <w:rFonts w:cs="Arial"/>
          <w:color w:val="000000"/>
        </w:rPr>
        <w:t>In this context, a</w:t>
      </w:r>
      <w:r w:rsidR="00863D40">
        <w:rPr>
          <w:rFonts w:cs="Arial"/>
          <w:color w:val="000000"/>
          <w:lang w:val="en-GB"/>
        </w:rPr>
        <w:t>n Aspen simulation is proposed</w:t>
      </w:r>
      <w:r w:rsidR="002E4DA5">
        <w:rPr>
          <w:rFonts w:cs="Arial"/>
          <w:color w:val="000000"/>
          <w:lang w:val="en-GB"/>
        </w:rPr>
        <w:t xml:space="preserve"> to describe</w:t>
      </w:r>
      <w:r w:rsidR="00863D40">
        <w:rPr>
          <w:rFonts w:cs="Arial"/>
          <w:color w:val="000000"/>
          <w:lang w:val="en-GB"/>
        </w:rPr>
        <w:t xml:space="preserve"> a new process of gasification energetically supported by oxidation in supercritical water of activated sludges</w:t>
      </w:r>
      <w:r w:rsidR="00070535">
        <w:rPr>
          <w:rFonts w:cs="Arial"/>
          <w:color w:val="000000"/>
          <w:lang w:val="en-GB"/>
        </w:rPr>
        <w:t xml:space="preserve"> from an urban wastewater treatment plant</w:t>
      </w:r>
      <w:r w:rsidR="00863D40">
        <w:rPr>
          <w:rFonts w:cs="Arial"/>
          <w:color w:val="000000"/>
          <w:lang w:val="en-GB"/>
        </w:rPr>
        <w:t>.</w:t>
      </w:r>
    </w:p>
    <w:p w14:paraId="69168C96" w14:textId="6DE62DB6" w:rsidR="000821E7" w:rsidRDefault="000821E7" w:rsidP="000821E7">
      <w:pPr>
        <w:pStyle w:val="CETHeading1"/>
      </w:pPr>
      <w:r>
        <w:t>Materials and methods</w:t>
      </w:r>
    </w:p>
    <w:p w14:paraId="4BE8E3DD" w14:textId="340F9A72" w:rsidR="00B31C58" w:rsidRDefault="00B31C58" w:rsidP="000821E7">
      <w:pPr>
        <w:pStyle w:val="CETBodytext"/>
        <w:rPr>
          <w:lang w:val="en-GB"/>
        </w:rPr>
      </w:pPr>
      <w:r w:rsidRPr="00B31C58">
        <w:rPr>
          <w:lang w:val="en-GB"/>
        </w:rPr>
        <w:t xml:space="preserve">A pilot-scale plant treating </w:t>
      </w:r>
      <w:r w:rsidR="00B9574D" w:rsidRPr="00B31C58">
        <w:rPr>
          <w:lang w:val="en-GB"/>
        </w:rPr>
        <w:t>8-ton</w:t>
      </w:r>
      <w:r w:rsidRPr="00B31C58">
        <w:rPr>
          <w:lang w:val="en-GB"/>
        </w:rPr>
        <w:t xml:space="preserve"> h</w:t>
      </w:r>
      <w:r w:rsidRPr="00B31C58">
        <w:rPr>
          <w:rFonts w:ascii="Cambria Math" w:hAnsi="Cambria Math" w:cs="Cambria Math"/>
          <w:lang w:val="en-GB"/>
        </w:rPr>
        <w:t>⁻</w:t>
      </w:r>
      <w:r w:rsidRPr="00B31C58">
        <w:rPr>
          <w:rFonts w:cs="Arial"/>
          <w:lang w:val="en-GB"/>
        </w:rPr>
        <w:t>¹</w:t>
      </w:r>
      <w:r w:rsidRPr="00B31C58">
        <w:rPr>
          <w:lang w:val="en-GB"/>
        </w:rPr>
        <w:t xml:space="preserve"> of feedstock, consisting of activated sludge in water with a concentration between 10 and 20% w/w, was simulated using Aspen Plus software. The total mass flow was equally divided between the SCWG and SCWO processes </w:t>
      </w:r>
      <w:proofErr w:type="gramStart"/>
      <w:r w:rsidRPr="00B31C58">
        <w:rPr>
          <w:lang w:val="en-GB"/>
        </w:rPr>
        <w:t>in order to</w:t>
      </w:r>
      <w:proofErr w:type="gramEnd"/>
      <w:r w:rsidRPr="00B31C58">
        <w:rPr>
          <w:lang w:val="en-GB"/>
        </w:rPr>
        <w:t xml:space="preserve"> recover heat from the oxidation section and supply the endothermic gasification reactor, thereby achieving thermal self-sufficiency. </w:t>
      </w:r>
      <w:r>
        <w:rPr>
          <w:lang w:val="en-GB"/>
        </w:rPr>
        <w:t>T</w:t>
      </w:r>
      <w:r w:rsidRPr="004822D1">
        <w:rPr>
          <w:lang w:val="en-GB"/>
        </w:rPr>
        <w:t xml:space="preserve">he oxidation section was modelled using an </w:t>
      </w:r>
      <w:r w:rsidR="00C10A62" w:rsidRPr="00C10A62">
        <w:rPr>
          <w:lang w:val="en-GB"/>
        </w:rPr>
        <w:t xml:space="preserve">ideal equilibrium reactor </w:t>
      </w:r>
      <w:r w:rsidR="00C10A62">
        <w:rPr>
          <w:lang w:val="en-GB"/>
        </w:rPr>
        <w:t>(</w:t>
      </w:r>
      <w:r w:rsidRPr="004822D1">
        <w:rPr>
          <w:lang w:val="en-GB"/>
        </w:rPr>
        <w:t>RGIBBS</w:t>
      </w:r>
      <w:r w:rsidR="00C10A62">
        <w:rPr>
          <w:lang w:val="en-GB"/>
        </w:rPr>
        <w:t>)</w:t>
      </w:r>
      <w:r w:rsidRPr="004822D1">
        <w:rPr>
          <w:lang w:val="en-GB"/>
        </w:rPr>
        <w:t xml:space="preserve">, which minimizes the total Gibbs free energy and calculates the equilibrium product composition. This approach effectively simulates an exothermic oxidation reaction, as thermodynamic equilibrium is assumed to be reached. The reactor was </w:t>
      </w:r>
      <w:r w:rsidR="003404F8" w:rsidRPr="004822D1">
        <w:rPr>
          <w:lang w:val="en-GB"/>
        </w:rPr>
        <w:t>modelled</w:t>
      </w:r>
      <w:r w:rsidRPr="004822D1">
        <w:rPr>
          <w:lang w:val="en-GB"/>
        </w:rPr>
        <w:t xml:space="preserve"> as adiabatic, with no heat exchange, </w:t>
      </w:r>
      <w:proofErr w:type="gramStart"/>
      <w:r w:rsidRPr="004822D1">
        <w:rPr>
          <w:lang w:val="en-GB"/>
        </w:rPr>
        <w:t>in order to</w:t>
      </w:r>
      <w:proofErr w:type="gramEnd"/>
      <w:r w:rsidRPr="004822D1">
        <w:rPr>
          <w:lang w:val="en-GB"/>
        </w:rPr>
        <w:t xml:space="preserve"> evaluate the maximum achievable temperature.</w:t>
      </w:r>
      <w:r>
        <w:rPr>
          <w:lang w:val="en-GB"/>
        </w:rPr>
        <w:t xml:space="preserve"> </w:t>
      </w:r>
      <w:r w:rsidR="00120528" w:rsidRPr="00120528">
        <w:rPr>
          <w:lang w:val="en-GB"/>
        </w:rPr>
        <w:t xml:space="preserve">Two different configurations were investigated and compared for the gasification section. In the first case, the reactor was </w:t>
      </w:r>
      <w:proofErr w:type="spellStart"/>
      <w:r w:rsidR="00120528" w:rsidRPr="00120528">
        <w:rPr>
          <w:lang w:val="en-GB"/>
        </w:rPr>
        <w:t>modeled</w:t>
      </w:r>
      <w:proofErr w:type="spellEnd"/>
      <w:r w:rsidR="00120528" w:rsidRPr="00120528">
        <w:rPr>
          <w:lang w:val="en-GB"/>
        </w:rPr>
        <w:t xml:space="preserve"> as an RGIBBS unit, in which CO, CO</w:t>
      </w:r>
      <w:r w:rsidR="00120528" w:rsidRPr="00120528">
        <w:rPr>
          <w:rFonts w:ascii="Cambria Math" w:hAnsi="Cambria Math" w:cs="Cambria Math"/>
          <w:lang w:val="en-GB"/>
        </w:rPr>
        <w:t>₂</w:t>
      </w:r>
      <w:r w:rsidR="00120528" w:rsidRPr="00120528">
        <w:rPr>
          <w:lang w:val="en-GB"/>
        </w:rPr>
        <w:t>, H</w:t>
      </w:r>
      <w:r w:rsidR="00120528" w:rsidRPr="00120528">
        <w:rPr>
          <w:rFonts w:ascii="Cambria Math" w:hAnsi="Cambria Math" w:cs="Cambria Math"/>
          <w:lang w:val="en-GB"/>
        </w:rPr>
        <w:t>₂</w:t>
      </w:r>
      <w:r w:rsidR="00120528" w:rsidRPr="00120528">
        <w:rPr>
          <w:lang w:val="en-GB"/>
        </w:rPr>
        <w:t>O, N</w:t>
      </w:r>
      <w:r w:rsidR="00120528" w:rsidRPr="00120528">
        <w:rPr>
          <w:rFonts w:ascii="Cambria Math" w:hAnsi="Cambria Math" w:cs="Cambria Math"/>
          <w:lang w:val="en-GB"/>
        </w:rPr>
        <w:t>₂</w:t>
      </w:r>
      <w:r w:rsidR="00120528" w:rsidRPr="00120528">
        <w:rPr>
          <w:lang w:val="en-GB"/>
        </w:rPr>
        <w:t>, and O</w:t>
      </w:r>
      <w:r w:rsidR="00120528" w:rsidRPr="00120528">
        <w:rPr>
          <w:rFonts w:ascii="Cambria Math" w:hAnsi="Cambria Math" w:cs="Cambria Math"/>
          <w:lang w:val="en-GB"/>
        </w:rPr>
        <w:t>₂</w:t>
      </w:r>
      <w:r w:rsidR="00120528" w:rsidRPr="00120528">
        <w:rPr>
          <w:lang w:val="en-GB"/>
        </w:rPr>
        <w:t xml:space="preserve"> were specified as outlet products to satisfy the atomic balance. In the second case, the gasification reactor was </w:t>
      </w:r>
      <w:proofErr w:type="spellStart"/>
      <w:r w:rsidR="00120528" w:rsidRPr="00120528">
        <w:rPr>
          <w:lang w:val="en-GB"/>
        </w:rPr>
        <w:t>modeled</w:t>
      </w:r>
      <w:proofErr w:type="spellEnd"/>
      <w:r w:rsidR="00120528" w:rsidRPr="00120528">
        <w:rPr>
          <w:lang w:val="en-GB"/>
        </w:rPr>
        <w:t xml:space="preserve"> as a plug flow reactor (PFR) to obtain a more rigorous representation, based on the kinetic parameters of the different macro-components as reported by </w:t>
      </w:r>
      <w:proofErr w:type="spellStart"/>
      <w:r w:rsidR="00120528" w:rsidRPr="00120528">
        <w:rPr>
          <w:lang w:val="en-GB"/>
        </w:rPr>
        <w:t>Yakaboylu</w:t>
      </w:r>
      <w:proofErr w:type="spellEnd"/>
      <w:r w:rsidR="00120528" w:rsidRPr="00120528">
        <w:rPr>
          <w:lang w:val="en-GB"/>
        </w:rPr>
        <w:t xml:space="preserve"> et al.</w:t>
      </w:r>
      <w:r w:rsidR="00120528">
        <w:rPr>
          <w:lang w:val="en-GB"/>
        </w:rPr>
        <w:t xml:space="preserve"> </w:t>
      </w:r>
      <w:sdt>
        <w:sdtPr>
          <w:rPr>
            <w:rFonts w:cs="Arial"/>
            <w:color w:val="000000"/>
          </w:rPr>
          <w:tag w:val="MENDELEY_CITATION_v3_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"/>
          <w:id w:val="1596901560"/>
          <w:placeholder>
            <w:docPart w:val="D67DA4B3C69244C893D16F7EA42CCCBD"/>
          </w:placeholder>
        </w:sdtPr>
        <w:sdtContent>
          <w:r w:rsidR="004F6EC8" w:rsidRPr="004F6EC8">
            <w:rPr>
              <w:rFonts w:cs="Arial"/>
              <w:color w:val="000000"/>
            </w:rPr>
            <w:t>(</w:t>
          </w:r>
          <w:proofErr w:type="spellStart"/>
          <w:r w:rsidR="004F6EC8" w:rsidRPr="004F6EC8">
            <w:rPr>
              <w:rFonts w:cs="Arial"/>
              <w:color w:val="000000"/>
            </w:rPr>
            <w:t>Yakaboylu</w:t>
          </w:r>
          <w:proofErr w:type="spellEnd"/>
          <w:r w:rsidR="004F6EC8" w:rsidRPr="004F6EC8">
            <w:rPr>
              <w:rFonts w:cs="Arial"/>
              <w:color w:val="000000"/>
            </w:rPr>
            <w:t xml:space="preserve"> et al., 2015)</w:t>
          </w:r>
        </w:sdtContent>
      </w:sdt>
      <w:r w:rsidR="003404F8" w:rsidRPr="006A7F4D">
        <w:t>.</w:t>
      </w:r>
      <w:r w:rsidR="0003648F">
        <w:t xml:space="preserve"> </w:t>
      </w:r>
      <w:r w:rsidRPr="00B31C58">
        <w:rPr>
          <w:lang w:val="en-GB"/>
        </w:rPr>
        <w:t xml:space="preserve">Regarding the feedstock, a representative biomass composition was implemented in Aspen Plus to mimic the actual composition of activated sludge. The selected composition, proposed by Ochieng and Sarker </w:t>
      </w:r>
      <w:sdt>
        <w:sdtPr>
          <w:rPr>
            <w:rFonts w:cs="Arial"/>
            <w:color w:val="000000"/>
          </w:rPr>
          <w:tag w:val="MENDELEY_CITATION_v3_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"/>
          <w:id w:val="-1277712647"/>
          <w:placeholder>
            <w:docPart w:val="74A88EEF302B4334BDD33A085E003DEA"/>
          </w:placeholder>
        </w:sdtPr>
        <w:sdtContent>
          <w:r w:rsidR="004F6EC8" w:rsidRPr="004F6EC8">
            <w:rPr>
              <w:rFonts w:cs="Arial"/>
              <w:color w:val="000000"/>
            </w:rPr>
            <w:t>(Ochieng &amp; Sarker, 2025)</w:t>
          </w:r>
        </w:sdtContent>
      </w:sdt>
      <w:r w:rsidRPr="00B31C58">
        <w:rPr>
          <w:lang w:val="en-GB"/>
        </w:rPr>
        <w:t>, is based on the classification of major macro-components, including proteins, lipids, cellulose, hemicellulose, and lignin. Each component was approximated as a key representative compound to reduce computational complexity (</w:t>
      </w:r>
      <w:r w:rsidR="00495DF3">
        <w:t>Table 1</w:t>
      </w:r>
      <w:r w:rsidRPr="00B31C58">
        <w:rPr>
          <w:lang w:val="en-GB"/>
        </w:rPr>
        <w:t>). Inert</w:t>
      </w:r>
      <w:r w:rsidR="00AE2A9A">
        <w:rPr>
          <w:lang w:val="en-GB"/>
        </w:rPr>
        <w:t xml:space="preserve"> compounds</w:t>
      </w:r>
      <w:r w:rsidRPr="00B31C58">
        <w:rPr>
          <w:lang w:val="en-GB"/>
        </w:rPr>
        <w:t xml:space="preserve"> and ash</w:t>
      </w:r>
      <w:r w:rsidR="00AE2A9A">
        <w:rPr>
          <w:lang w:val="en-GB"/>
        </w:rPr>
        <w:t>es</w:t>
      </w:r>
      <w:r w:rsidRPr="00B31C58">
        <w:rPr>
          <w:lang w:val="en-GB"/>
        </w:rPr>
        <w:t xml:space="preserve"> were neglected, as they do not participate in the reactions and were assumed not to significantly affect the process kinetics. </w:t>
      </w:r>
    </w:p>
    <w:p w14:paraId="373929AA" w14:textId="46EED6C9" w:rsidR="00166967" w:rsidRDefault="00166967" w:rsidP="00166967">
      <w:pPr>
        <w:pStyle w:val="CETTabletitle"/>
      </w:pPr>
      <w:r>
        <w:t xml:space="preserve">Table </w:t>
      </w:r>
      <w:r>
        <w:fldChar w:fldCharType="begin"/>
      </w:r>
      <w:r>
        <w:instrText xml:space="preserve"> SEQ Table \* ARABIC </w:instrText>
      </w:r>
      <w:r>
        <w:fldChar w:fldCharType="separate"/>
      </w:r>
      <w:r>
        <w:rPr>
          <w:noProof/>
        </w:rPr>
        <w:t>1</w:t>
      </w:r>
      <w:r>
        <w:fldChar w:fldCharType="end"/>
      </w:r>
      <w:r>
        <w:t>. category and key component chosen to describe the activated sludge composition used for Aspen simulations.</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501"/>
        <w:gridCol w:w="1051"/>
        <w:gridCol w:w="1079"/>
      </w:tblGrid>
      <w:tr w:rsidR="000821E7" w:rsidRPr="00166967" w14:paraId="46483870" w14:textId="77777777" w:rsidTr="000821E7">
        <w:trPr>
          <w:jc w:val="center"/>
        </w:trPr>
        <w:tc>
          <w:tcPr>
            <w:tcW w:w="0" w:type="auto"/>
            <w:tcBorders>
              <w:top w:val="single" w:sz="12" w:space="0" w:color="008000"/>
              <w:bottom w:val="single" w:sz="6" w:space="0" w:color="008000"/>
            </w:tcBorders>
            <w:shd w:val="clear" w:color="auto" w:fill="FFFFFF"/>
          </w:tcPr>
          <w:p w14:paraId="7E40D703" w14:textId="51435D9F" w:rsidR="000821E7" w:rsidRPr="00166967" w:rsidRDefault="000821E7" w:rsidP="00166967">
            <w:pPr>
              <w:pStyle w:val="CETBodytext"/>
              <w:jc w:val="center"/>
            </w:pPr>
            <w:r w:rsidRPr="00166967">
              <w:t>Category</w:t>
            </w:r>
          </w:p>
        </w:tc>
        <w:tc>
          <w:tcPr>
            <w:tcW w:w="0" w:type="auto"/>
            <w:tcBorders>
              <w:top w:val="single" w:sz="12" w:space="0" w:color="008000"/>
              <w:bottom w:val="single" w:sz="6" w:space="0" w:color="008000"/>
            </w:tcBorders>
            <w:shd w:val="clear" w:color="auto" w:fill="FFFFFF"/>
          </w:tcPr>
          <w:p w14:paraId="188593D7" w14:textId="56A338C1" w:rsidR="000821E7" w:rsidRPr="00166967" w:rsidRDefault="000821E7" w:rsidP="00166967">
            <w:pPr>
              <w:pStyle w:val="CETBodytext"/>
              <w:jc w:val="center"/>
            </w:pPr>
            <w:r w:rsidRPr="00166967">
              <w:t>Component</w:t>
            </w:r>
          </w:p>
        </w:tc>
        <w:tc>
          <w:tcPr>
            <w:tcW w:w="1079" w:type="dxa"/>
            <w:tcBorders>
              <w:top w:val="single" w:sz="12" w:space="0" w:color="008000"/>
              <w:bottom w:val="single" w:sz="6" w:space="0" w:color="008000"/>
            </w:tcBorders>
            <w:shd w:val="clear" w:color="auto" w:fill="FFFFFF"/>
          </w:tcPr>
          <w:p w14:paraId="57855B6C" w14:textId="7AE72DA3" w:rsidR="000821E7" w:rsidRPr="00166967" w:rsidRDefault="000821E7" w:rsidP="00166967">
            <w:pPr>
              <w:pStyle w:val="CETBodytext"/>
              <w:jc w:val="center"/>
            </w:pPr>
            <w:proofErr w:type="spellStart"/>
            <w:r w:rsidRPr="00166967">
              <w:t>wt</w:t>
            </w:r>
            <w:proofErr w:type="spellEnd"/>
            <w:r w:rsidRPr="00166967">
              <w:t>%</w:t>
            </w:r>
          </w:p>
        </w:tc>
      </w:tr>
      <w:tr w:rsidR="000821E7" w:rsidRPr="00166967" w14:paraId="43B75F9A" w14:textId="77777777" w:rsidTr="000821E7">
        <w:trPr>
          <w:jc w:val="center"/>
        </w:trPr>
        <w:tc>
          <w:tcPr>
            <w:tcW w:w="0" w:type="auto"/>
            <w:shd w:val="clear" w:color="auto" w:fill="FFFFFF"/>
          </w:tcPr>
          <w:p w14:paraId="5BA9F2E2" w14:textId="7D58A2BB" w:rsidR="000821E7" w:rsidRPr="00166967" w:rsidRDefault="000821E7" w:rsidP="00166967">
            <w:pPr>
              <w:pStyle w:val="CETBodytext"/>
              <w:jc w:val="center"/>
            </w:pPr>
            <w:r w:rsidRPr="00166967">
              <w:t>Hemicellulose</w:t>
            </w:r>
          </w:p>
        </w:tc>
        <w:tc>
          <w:tcPr>
            <w:tcW w:w="0" w:type="auto"/>
            <w:shd w:val="clear" w:color="auto" w:fill="FFFFFF"/>
          </w:tcPr>
          <w:p w14:paraId="21D7ABE9" w14:textId="4C67EBD3" w:rsidR="000821E7" w:rsidRPr="00166967" w:rsidRDefault="000821E7" w:rsidP="00166967">
            <w:pPr>
              <w:pStyle w:val="CETBodytext"/>
              <w:jc w:val="center"/>
            </w:pPr>
            <w:r w:rsidRPr="00166967">
              <w:t>Xylose</w:t>
            </w:r>
          </w:p>
        </w:tc>
        <w:tc>
          <w:tcPr>
            <w:tcW w:w="1079" w:type="dxa"/>
            <w:shd w:val="clear" w:color="auto" w:fill="FFFFFF"/>
          </w:tcPr>
          <w:p w14:paraId="69EABB05" w14:textId="49CEDC49" w:rsidR="000821E7" w:rsidRPr="00166967" w:rsidRDefault="000821E7" w:rsidP="00166967">
            <w:pPr>
              <w:pStyle w:val="CETBodytext"/>
              <w:jc w:val="center"/>
            </w:pPr>
            <w:r w:rsidRPr="00166967">
              <w:t>18.7</w:t>
            </w:r>
          </w:p>
        </w:tc>
      </w:tr>
      <w:tr w:rsidR="000821E7" w:rsidRPr="00166967" w14:paraId="7C0CBA8F" w14:textId="77777777" w:rsidTr="000821E7">
        <w:trPr>
          <w:jc w:val="center"/>
        </w:trPr>
        <w:tc>
          <w:tcPr>
            <w:tcW w:w="0" w:type="auto"/>
            <w:shd w:val="clear" w:color="auto" w:fill="FFFFFF"/>
          </w:tcPr>
          <w:p w14:paraId="6CDB7F9E" w14:textId="1FE5C62C" w:rsidR="000821E7" w:rsidRPr="00166967" w:rsidRDefault="000821E7" w:rsidP="00166967">
            <w:pPr>
              <w:pStyle w:val="CETBodytext"/>
              <w:jc w:val="center"/>
            </w:pPr>
            <w:r w:rsidRPr="00166967">
              <w:t>Lignin</w:t>
            </w:r>
          </w:p>
        </w:tc>
        <w:tc>
          <w:tcPr>
            <w:tcW w:w="0" w:type="auto"/>
            <w:shd w:val="clear" w:color="auto" w:fill="FFFFFF"/>
          </w:tcPr>
          <w:p w14:paraId="3BBBC716" w14:textId="4CF03DCE" w:rsidR="000821E7" w:rsidRPr="00166967" w:rsidRDefault="000821E7" w:rsidP="00166967">
            <w:pPr>
              <w:pStyle w:val="CETBodytext"/>
              <w:jc w:val="center"/>
            </w:pPr>
            <w:r w:rsidRPr="00166967">
              <w:t>Guaiacol</w:t>
            </w:r>
          </w:p>
        </w:tc>
        <w:tc>
          <w:tcPr>
            <w:tcW w:w="1079" w:type="dxa"/>
            <w:shd w:val="clear" w:color="auto" w:fill="FFFFFF"/>
          </w:tcPr>
          <w:p w14:paraId="2DD1660B" w14:textId="377FEE0A" w:rsidR="000821E7" w:rsidRPr="00166967" w:rsidRDefault="000821E7" w:rsidP="00166967">
            <w:pPr>
              <w:pStyle w:val="CETBodytext"/>
              <w:jc w:val="center"/>
            </w:pPr>
            <w:r w:rsidRPr="00166967">
              <w:t>23.9</w:t>
            </w:r>
          </w:p>
        </w:tc>
      </w:tr>
      <w:tr w:rsidR="000821E7" w:rsidRPr="00166967" w14:paraId="4AAF67C8" w14:textId="77777777" w:rsidTr="000821E7">
        <w:trPr>
          <w:jc w:val="center"/>
        </w:trPr>
        <w:tc>
          <w:tcPr>
            <w:tcW w:w="0" w:type="auto"/>
            <w:shd w:val="clear" w:color="auto" w:fill="FFFFFF"/>
          </w:tcPr>
          <w:p w14:paraId="6D52F7D1" w14:textId="462D30E8" w:rsidR="000821E7" w:rsidRPr="00166967" w:rsidRDefault="000821E7" w:rsidP="00166967">
            <w:pPr>
              <w:pStyle w:val="CETBodytext"/>
              <w:jc w:val="center"/>
            </w:pPr>
            <w:r w:rsidRPr="00166967">
              <w:t>Lipids</w:t>
            </w:r>
          </w:p>
        </w:tc>
        <w:tc>
          <w:tcPr>
            <w:tcW w:w="0" w:type="auto"/>
            <w:shd w:val="clear" w:color="auto" w:fill="FFFFFF"/>
          </w:tcPr>
          <w:p w14:paraId="22FA0DBB" w14:textId="4EBA1889" w:rsidR="000821E7" w:rsidRPr="00166967" w:rsidRDefault="000821E7" w:rsidP="00166967">
            <w:pPr>
              <w:pStyle w:val="CETBodytext"/>
              <w:jc w:val="center"/>
            </w:pPr>
            <w:r w:rsidRPr="00166967">
              <w:t>Glycerol</w:t>
            </w:r>
          </w:p>
        </w:tc>
        <w:tc>
          <w:tcPr>
            <w:tcW w:w="1079" w:type="dxa"/>
            <w:shd w:val="clear" w:color="auto" w:fill="FFFFFF"/>
          </w:tcPr>
          <w:p w14:paraId="6DED7BB3" w14:textId="544C1AF5" w:rsidR="000821E7" w:rsidRPr="00166967" w:rsidRDefault="000821E7" w:rsidP="00166967">
            <w:pPr>
              <w:pStyle w:val="CETBodytext"/>
              <w:jc w:val="center"/>
            </w:pPr>
            <w:r w:rsidRPr="00166967">
              <w:t>16.2</w:t>
            </w:r>
          </w:p>
        </w:tc>
      </w:tr>
      <w:tr w:rsidR="000821E7" w:rsidRPr="00166967" w14:paraId="512F93D1" w14:textId="77777777" w:rsidTr="000821E7">
        <w:trPr>
          <w:jc w:val="center"/>
        </w:trPr>
        <w:tc>
          <w:tcPr>
            <w:tcW w:w="0" w:type="auto"/>
            <w:shd w:val="clear" w:color="auto" w:fill="FFFFFF"/>
          </w:tcPr>
          <w:p w14:paraId="29921FB3" w14:textId="2946A7E6" w:rsidR="000821E7" w:rsidRPr="00166967" w:rsidRDefault="000821E7" w:rsidP="00166967">
            <w:pPr>
              <w:pStyle w:val="CETBodytext"/>
              <w:jc w:val="center"/>
            </w:pPr>
            <w:r w:rsidRPr="00166967">
              <w:t>Cellulose, Glucose</w:t>
            </w:r>
          </w:p>
        </w:tc>
        <w:tc>
          <w:tcPr>
            <w:tcW w:w="0" w:type="auto"/>
            <w:shd w:val="clear" w:color="auto" w:fill="FFFFFF"/>
          </w:tcPr>
          <w:p w14:paraId="65D6EEBE" w14:textId="16A3E1DF" w:rsidR="000821E7" w:rsidRPr="00166967" w:rsidRDefault="000821E7" w:rsidP="00166967">
            <w:pPr>
              <w:pStyle w:val="CETBodytext"/>
              <w:jc w:val="center"/>
            </w:pPr>
            <w:r w:rsidRPr="00166967">
              <w:t>Sucrose</w:t>
            </w:r>
          </w:p>
        </w:tc>
        <w:tc>
          <w:tcPr>
            <w:tcW w:w="1079" w:type="dxa"/>
            <w:shd w:val="clear" w:color="auto" w:fill="FFFFFF"/>
          </w:tcPr>
          <w:p w14:paraId="0191CB44" w14:textId="281CEE25" w:rsidR="000821E7" w:rsidRPr="00166967" w:rsidRDefault="000821E7" w:rsidP="00166967">
            <w:pPr>
              <w:pStyle w:val="CETBodytext"/>
              <w:jc w:val="center"/>
            </w:pPr>
            <w:r w:rsidRPr="00166967">
              <w:t>6.7</w:t>
            </w:r>
          </w:p>
        </w:tc>
      </w:tr>
      <w:tr w:rsidR="000821E7" w:rsidRPr="00166967" w14:paraId="5F0AA240" w14:textId="77777777" w:rsidTr="000821E7">
        <w:trPr>
          <w:jc w:val="center"/>
        </w:trPr>
        <w:tc>
          <w:tcPr>
            <w:tcW w:w="0" w:type="auto"/>
            <w:shd w:val="clear" w:color="auto" w:fill="FFFFFF"/>
          </w:tcPr>
          <w:p w14:paraId="54CA055E" w14:textId="35FF4F83" w:rsidR="000821E7" w:rsidRPr="00166967" w:rsidRDefault="000821E7" w:rsidP="00166967">
            <w:pPr>
              <w:pStyle w:val="CETBodytext"/>
              <w:jc w:val="center"/>
            </w:pPr>
            <w:r w:rsidRPr="00166967">
              <w:t>Proteins</w:t>
            </w:r>
          </w:p>
        </w:tc>
        <w:tc>
          <w:tcPr>
            <w:tcW w:w="0" w:type="auto"/>
            <w:shd w:val="clear" w:color="auto" w:fill="FFFFFF"/>
          </w:tcPr>
          <w:p w14:paraId="653CDB36" w14:textId="1E9A1B66" w:rsidR="000821E7" w:rsidRPr="00166967" w:rsidRDefault="000821E7" w:rsidP="00166967">
            <w:pPr>
              <w:pStyle w:val="CETBodytext"/>
              <w:jc w:val="center"/>
            </w:pPr>
            <w:r w:rsidRPr="00166967">
              <w:t>Aspartic Acid</w:t>
            </w:r>
          </w:p>
        </w:tc>
        <w:tc>
          <w:tcPr>
            <w:tcW w:w="1079" w:type="dxa"/>
            <w:shd w:val="clear" w:color="auto" w:fill="FFFFFF"/>
          </w:tcPr>
          <w:p w14:paraId="6AB28E51" w14:textId="1919E47C" w:rsidR="000821E7" w:rsidRPr="00166967" w:rsidRDefault="000821E7" w:rsidP="00166967">
            <w:pPr>
              <w:pStyle w:val="CETBodytext"/>
              <w:jc w:val="center"/>
            </w:pPr>
            <w:r w:rsidRPr="00166967">
              <w:t>34.5</w:t>
            </w:r>
          </w:p>
        </w:tc>
      </w:tr>
    </w:tbl>
    <w:p w14:paraId="7335FF8B" w14:textId="7C5704A3" w:rsidR="006A7F4D" w:rsidRPr="006A7F4D" w:rsidRDefault="002E4DA5" w:rsidP="00166967">
      <w:pPr>
        <w:pStyle w:val="CETBodytext"/>
        <w:spacing w:before="240"/>
      </w:pPr>
      <w:r>
        <w:t>A</w:t>
      </w:r>
      <w:r w:rsidR="00166967" w:rsidRPr="00166967">
        <w:t>ll reagents</w:t>
      </w:r>
      <w:r>
        <w:t xml:space="preserve">, products and intermediates </w:t>
      </w:r>
      <w:r w:rsidRPr="006A7F4D">
        <w:t>that took part in the chosen reaction</w:t>
      </w:r>
      <w:r w:rsidR="00166967" w:rsidRPr="00166967">
        <w:t xml:space="preserve"> were defined in the Properties section along with the selected thermodynamic </w:t>
      </w:r>
      <w:r w:rsidR="00B9574D" w:rsidRPr="00166967">
        <w:t>models. The</w:t>
      </w:r>
      <w:r w:rsidR="00166967" w:rsidRPr="00166967">
        <w:t xml:space="preserve"> Peng</w:t>
      </w:r>
      <w:r w:rsidR="00166967">
        <w:t>-</w:t>
      </w:r>
      <w:r w:rsidR="00166967" w:rsidRPr="00166967">
        <w:t xml:space="preserve">Robinson equation of state was chosen as </w:t>
      </w:r>
      <w:r w:rsidR="00166967" w:rsidRPr="00166967">
        <w:lastRenderedPageBreak/>
        <w:t>the primary method, as it is widely used for hydrocarbon systems and provides a reliable representation of non-ideal phase behavior. The ELECNRTL model was applied for electrolyte systems, particularly suitable for aqueous solutions. Additionally, the PSRK method was considered for lighter gas systems where its predictive capabilities are advantageous.</w:t>
      </w:r>
      <w:r w:rsidR="00166967">
        <w:t xml:space="preserve"> </w:t>
      </w:r>
    </w:p>
    <w:p w14:paraId="7B70672C" w14:textId="7692D027" w:rsidR="006A7F4D" w:rsidRPr="00120528" w:rsidRDefault="006A7F4D" w:rsidP="006A7F4D">
      <w:pPr>
        <w:pStyle w:val="CETBodytext"/>
        <w:rPr>
          <w:lang w:val="en-GB"/>
        </w:rPr>
      </w:pPr>
      <w:r w:rsidRPr="006A7F4D">
        <w:fldChar w:fldCharType="begin"/>
      </w:r>
      <w:r w:rsidRPr="006A7F4D">
        <w:instrText xml:space="preserve"> REF _Ref216790335 \h </w:instrText>
      </w:r>
      <w:r>
        <w:instrText xml:space="preserve"> \* MERGEFORMAT </w:instrText>
      </w:r>
      <w:r w:rsidRPr="006A7F4D">
        <w:fldChar w:fldCharType="separate"/>
      </w:r>
      <w:r w:rsidR="00120528" w:rsidRPr="006A7F4D">
        <w:t xml:space="preserve">Figure </w:t>
      </w:r>
      <w:r w:rsidR="00120528">
        <w:t>1</w:t>
      </w:r>
      <w:r w:rsidRPr="006A7F4D">
        <w:fldChar w:fldCharType="end"/>
      </w:r>
      <w:r w:rsidRPr="006A7F4D">
        <w:t xml:space="preserve"> </w:t>
      </w:r>
      <w:r w:rsidR="004822D1" w:rsidRPr="004822D1">
        <w:rPr>
          <w:lang w:val="en-GB"/>
        </w:rPr>
        <w:t>shows</w:t>
      </w:r>
      <w:r w:rsidR="00B31C58">
        <w:rPr>
          <w:lang w:val="en-GB"/>
        </w:rPr>
        <w:t xml:space="preserve"> </w:t>
      </w:r>
      <w:r w:rsidR="00120528" w:rsidRPr="006A7F4D">
        <w:t xml:space="preserve">a </w:t>
      </w:r>
      <w:proofErr w:type="gramStart"/>
      <w:r w:rsidR="00120528" w:rsidRPr="006A7F4D">
        <w:t>close up</w:t>
      </w:r>
      <w:proofErr w:type="gramEnd"/>
      <w:r w:rsidR="00120528" w:rsidRPr="006A7F4D">
        <w:t xml:space="preserve"> of the reactor section</w:t>
      </w:r>
      <w:r w:rsidR="00120528">
        <w:rPr>
          <w:lang w:val="en-GB"/>
        </w:rPr>
        <w:t xml:space="preserve"> of the Aspen Plus </w:t>
      </w:r>
      <w:r w:rsidR="00B31C58">
        <w:rPr>
          <w:lang w:val="en-GB"/>
        </w:rPr>
        <w:t>simulation</w:t>
      </w:r>
      <w:r w:rsidR="00120528">
        <w:rPr>
          <w:lang w:val="en-GB"/>
        </w:rPr>
        <w:t xml:space="preserve"> flow</w:t>
      </w:r>
      <w:r w:rsidR="00B31C58">
        <w:rPr>
          <w:lang w:val="en-GB"/>
        </w:rPr>
        <w:t xml:space="preserve"> diagram</w:t>
      </w:r>
      <w:r w:rsidR="00816A87">
        <w:rPr>
          <w:lang w:val="en-GB"/>
        </w:rPr>
        <w:t>, where t</w:t>
      </w:r>
      <w:r w:rsidR="00816A87" w:rsidRPr="006A7F4D">
        <w:t xml:space="preserve">he dotted streams </w:t>
      </w:r>
      <w:r w:rsidR="00816A87">
        <w:t>represent</w:t>
      </w:r>
      <w:r w:rsidR="00816A87" w:rsidRPr="006A7F4D">
        <w:t xml:space="preserve"> heat flows</w:t>
      </w:r>
      <w:r w:rsidR="00120528">
        <w:rPr>
          <w:lang w:val="en-GB"/>
        </w:rPr>
        <w:t xml:space="preserve">. </w:t>
      </w:r>
    </w:p>
    <w:p w14:paraId="2232EE22" w14:textId="0F1D6AB1" w:rsidR="006A7F4D" w:rsidRDefault="006A7F4D" w:rsidP="006A7F4D">
      <w:pPr>
        <w:pStyle w:val="CETBodytext"/>
      </w:pPr>
      <w:r w:rsidRPr="006A7F4D">
        <w:fldChar w:fldCharType="begin"/>
      </w:r>
      <w:r>
        <w:instrText xml:space="preserve"> REF _Ref216790335 \h  \* MERGEFORMAT </w:instrText>
      </w:r>
      <w:r w:rsidRPr="006A7F4D">
        <w:fldChar w:fldCharType="separate"/>
      </w:r>
      <w:r w:rsidRPr="006A7F4D">
        <w:fldChar w:fldCharType="end"/>
      </w:r>
      <w:r w:rsidR="004A6F31">
        <w:rPr>
          <w:noProof/>
        </w:rPr>
        <w:drawing>
          <wp:anchor distT="0" distB="0" distL="114300" distR="114300" simplePos="0" relativeHeight="251658240" behindDoc="0" locked="0" layoutInCell="1" allowOverlap="1" wp14:anchorId="2BD47705" wp14:editId="600A8857">
            <wp:simplePos x="0" y="0"/>
            <wp:positionH relativeFrom="column">
              <wp:posOffset>1905</wp:posOffset>
            </wp:positionH>
            <wp:positionV relativeFrom="paragraph">
              <wp:posOffset>146050</wp:posOffset>
            </wp:positionV>
            <wp:extent cx="5588000" cy="2274570"/>
            <wp:effectExtent l="0" t="0" r="0" b="0"/>
            <wp:wrapTopAndBottom/>
            <wp:docPr id="2112457131" name="Immagine 4">
              <a:extLst xmlns:a="http://schemas.openxmlformats.org/drawingml/2006/main">
                <a:ext uri="{FF2B5EF4-FFF2-40B4-BE49-F238E27FC236}">
                  <a16:creationId xmlns:a16="http://schemas.microsoft.com/office/drawing/2014/main" id="{6D349CDC-65D0-D50C-426E-4C316A85D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6D349CDC-65D0-D50C-426E-4C316A85D621}"/>
                        </a:ext>
                      </a:extLst>
                    </pic:cNvPr>
                    <pic:cNvPicPr>
                      <a:picLocks noChangeAspect="1"/>
                    </pic:cNvPicPr>
                  </pic:nvPicPr>
                  <pic:blipFill rotWithShape="1">
                    <a:blip r:embed="rId10"/>
                    <a:srcRect l="1311" r="4033"/>
                    <a:stretch>
                      <a:fillRect/>
                    </a:stretch>
                  </pic:blipFill>
                  <pic:spPr bwMode="auto">
                    <a:xfrm>
                      <a:off x="0" y="0"/>
                      <a:ext cx="5588000" cy="2274570"/>
                    </a:xfrm>
                    <a:prstGeom prst="rect">
                      <a:avLst/>
                    </a:prstGeom>
                    <a:ln>
                      <a:noFill/>
                    </a:ln>
                    <a:extLst>
                      <a:ext uri="{53640926-AAD7-44D8-BBD7-CCE9431645EC}">
                        <a14:shadowObscured xmlns:a14="http://schemas.microsoft.com/office/drawing/2010/main"/>
                      </a:ext>
                    </a:extLst>
                  </pic:spPr>
                </pic:pic>
              </a:graphicData>
            </a:graphic>
          </wp:anchor>
        </w:drawing>
      </w:r>
    </w:p>
    <w:p w14:paraId="7A029657" w14:textId="0D81C382" w:rsidR="006A7F4D" w:rsidRPr="006A7F4D" w:rsidRDefault="006A7F4D" w:rsidP="006A7F4D">
      <w:pPr>
        <w:pStyle w:val="CETCaption"/>
      </w:pPr>
      <w:bookmarkStart w:id="1" w:name="_Ref216790335"/>
      <w:r w:rsidRPr="006A7F4D">
        <w:t xml:space="preserve">Figure </w:t>
      </w:r>
      <w:r w:rsidRPr="006A7F4D">
        <w:fldChar w:fldCharType="begin"/>
      </w:r>
      <w:r w:rsidRPr="006A7F4D">
        <w:instrText xml:space="preserve"> SEQ Figure \* ARABIC </w:instrText>
      </w:r>
      <w:r w:rsidRPr="006A7F4D">
        <w:fldChar w:fldCharType="separate"/>
      </w:r>
      <w:r w:rsidR="00120528">
        <w:rPr>
          <w:noProof/>
        </w:rPr>
        <w:t>1</w:t>
      </w:r>
      <w:r w:rsidRPr="006A7F4D">
        <w:fldChar w:fldCharType="end"/>
      </w:r>
      <w:bookmarkEnd w:id="1"/>
      <w:r w:rsidRPr="006A7F4D">
        <w:t>. Combined reactor scheme</w:t>
      </w:r>
    </w:p>
    <w:p w14:paraId="6A1A4409" w14:textId="77777777" w:rsidR="00816A87" w:rsidRPr="00816A87" w:rsidRDefault="00816A87" w:rsidP="00816A87">
      <w:pPr>
        <w:pStyle w:val="CETBodytext"/>
        <w:rPr>
          <w:lang w:val="en-GB"/>
        </w:rPr>
      </w:pPr>
      <w:r w:rsidRPr="00816A87">
        <w:rPr>
          <w:lang w:val="en-GB"/>
        </w:rPr>
        <w:t xml:space="preserve">Water and sewage sludge, initially at 25 °C and 1 bar, are mixed and pumped to 250 </w:t>
      </w:r>
      <w:proofErr w:type="gramStart"/>
      <w:r w:rsidRPr="00816A87">
        <w:rPr>
          <w:lang w:val="en-GB"/>
        </w:rPr>
        <w:t>bar</w:t>
      </w:r>
      <w:proofErr w:type="gramEnd"/>
      <w:r w:rsidRPr="00816A87">
        <w:rPr>
          <w:lang w:val="en-GB"/>
        </w:rPr>
        <w:t xml:space="preserve"> before entering the oxidation reactor together with air. The AIR stream consists of 79% N</w:t>
      </w:r>
      <w:r w:rsidRPr="00816A87">
        <w:rPr>
          <w:rFonts w:ascii="Cambria Math" w:hAnsi="Cambria Math" w:cs="Cambria Math"/>
          <w:lang w:val="en-GB"/>
        </w:rPr>
        <w:t>₂</w:t>
      </w:r>
      <w:r w:rsidRPr="00816A87">
        <w:rPr>
          <w:lang w:val="en-GB"/>
        </w:rPr>
        <w:t xml:space="preserve"> and 21% O</w:t>
      </w:r>
      <w:r w:rsidRPr="00816A87">
        <w:rPr>
          <w:rFonts w:ascii="Cambria Math" w:hAnsi="Cambria Math" w:cs="Cambria Math"/>
          <w:lang w:val="en-GB"/>
        </w:rPr>
        <w:t>₂</w:t>
      </w:r>
      <w:r w:rsidRPr="00816A87">
        <w:rPr>
          <w:lang w:val="en-GB"/>
        </w:rPr>
        <w:t>, and its flow rate was set to ensure complete oxidation of the reactants.</w:t>
      </w:r>
    </w:p>
    <w:p w14:paraId="0CB10D1A" w14:textId="77777777" w:rsidR="00816A87" w:rsidRPr="00816A87" w:rsidRDefault="00816A87" w:rsidP="00816A87">
      <w:pPr>
        <w:pStyle w:val="CETBodytext"/>
        <w:rPr>
          <w:lang w:val="en-GB"/>
        </w:rPr>
      </w:pPr>
      <w:r w:rsidRPr="00816A87">
        <w:rPr>
          <w:lang w:val="en-GB"/>
        </w:rPr>
        <w:t>The AIR and SLURRY1 streams are first sent to heat exchangers HEX0 and HEX1, respectively, where they are preheated prior to entering the oxidation reactor. Inside the reactor, the temperature reaches approximately 750 °C at a pressure of 250 bar, ensuring supercritical conditions.</w:t>
      </w:r>
    </w:p>
    <w:p w14:paraId="7F504D46" w14:textId="77777777" w:rsidR="00816A87" w:rsidRPr="00816A87" w:rsidRDefault="00816A87" w:rsidP="00816A87">
      <w:pPr>
        <w:pStyle w:val="CETBodytext"/>
        <w:rPr>
          <w:lang w:val="en-GB"/>
        </w:rPr>
      </w:pPr>
      <w:r w:rsidRPr="00816A87">
        <w:rPr>
          <w:lang w:val="en-GB"/>
        </w:rPr>
        <w:t>The outlet stream from the oxidation reactor is directed to HEX8, which simulates the heat exchange between the oxidation and gasification sections via HEX3, thereby supplying heat to the gasifier. The SLURRY2 stream is first sent to HEX3 for preheating and then fed into the gasifier.</w:t>
      </w:r>
    </w:p>
    <w:p w14:paraId="46B1646D" w14:textId="77777777" w:rsidR="00816A87" w:rsidRPr="00816A87" w:rsidRDefault="00816A87" w:rsidP="00816A87">
      <w:pPr>
        <w:pStyle w:val="CETBodytext"/>
        <w:rPr>
          <w:lang w:val="en-GB"/>
        </w:rPr>
      </w:pPr>
      <w:r w:rsidRPr="00816A87">
        <w:rPr>
          <w:lang w:val="en-GB"/>
        </w:rPr>
        <w:t xml:space="preserve">HEX2 acts as an auxiliary heat exchanger to control the reactor temperature if it exceeds the realistic range for oxidation reactions. The gasifier outlet stream is subsequently cooled in HEX4 to room temperature (25 °C) </w:t>
      </w:r>
      <w:proofErr w:type="gramStart"/>
      <w:r w:rsidRPr="00816A87">
        <w:rPr>
          <w:lang w:val="en-GB"/>
        </w:rPr>
        <w:t>in order to</w:t>
      </w:r>
      <w:proofErr w:type="gramEnd"/>
      <w:r w:rsidRPr="00816A87">
        <w:rPr>
          <w:lang w:val="en-GB"/>
        </w:rPr>
        <w:t xml:space="preserve"> calculate the theoretical heat available for preheating SLURRY1 and AIR in HEX0 and HEX1.</w:t>
      </w:r>
    </w:p>
    <w:p w14:paraId="4E4C65C3" w14:textId="1DCE596B" w:rsidR="00E64762" w:rsidRDefault="00816A87" w:rsidP="00E64762">
      <w:pPr>
        <w:pStyle w:val="CETBodytext"/>
        <w:rPr>
          <w:lang w:val="en-GB"/>
        </w:rPr>
      </w:pPr>
      <w:r w:rsidRPr="00816A87">
        <w:rPr>
          <w:lang w:val="en-GB"/>
        </w:rPr>
        <w:t>S12 represents the thermal energy associated with the gas exiting the gasification process. This stream is directed to a splitter (B4), which was configured to allocate 70% of the heat to preheat SLURRY1 and the remaining 30% to preheat AIR. These fractions were selected to achieve an oxidation reactor outlet temperature of approximately 750 °C.</w:t>
      </w:r>
      <w:r w:rsidR="00E64762">
        <w:rPr>
          <w:lang w:val="en-GB"/>
        </w:rPr>
        <w:t xml:space="preserve"> </w:t>
      </w:r>
      <w:r w:rsidRPr="00816A87">
        <w:rPr>
          <w:lang w:val="en-GB"/>
        </w:rPr>
        <w:t>If the heat duties of these exchangers are positive, the excess heat is considered surplus energy not required by the system. Conversely, negative heat duties indicate that additional heat input is needed, meaning the reactor section does not operate under autothermal conditions.</w:t>
      </w:r>
      <w:r w:rsidR="009626D3" w:rsidRPr="009626D3">
        <w:t xml:space="preserve"> </w:t>
      </w:r>
      <w:r w:rsidR="00C10A62" w:rsidRPr="00C10A62">
        <w:rPr>
          <w:lang w:val="en-GB"/>
        </w:rPr>
        <w:t xml:space="preserve">In this study, different scenarios were </w:t>
      </w:r>
      <w:proofErr w:type="spellStart"/>
      <w:r w:rsidR="00C10A62" w:rsidRPr="00C10A62">
        <w:rPr>
          <w:lang w:val="en-GB"/>
        </w:rPr>
        <w:t>analyzed</w:t>
      </w:r>
      <w:proofErr w:type="spellEnd"/>
      <w:r w:rsidR="00C10A62" w:rsidRPr="00C10A62">
        <w:rPr>
          <w:lang w:val="en-GB"/>
        </w:rPr>
        <w:t>, including a comparison between an ideal equilibrium reactor (RGIBBS) and a plug flow reactor (PFR) for the gasification section, fed with slurry mixtures containing different biomass weight fractions (10%, 15%, and 20% w/w).</w:t>
      </w:r>
      <w:r w:rsidR="00E64762">
        <w:rPr>
          <w:lang w:val="en-GB"/>
        </w:rPr>
        <w:t xml:space="preserve"> </w:t>
      </w:r>
      <w:r w:rsidR="00AE2A9A" w:rsidRPr="00AE2A9A">
        <w:rPr>
          <w:lang w:val="en-GB"/>
        </w:rPr>
        <w:t>The reactor yields were calculated with respect to the dry biomass mass, according to the following expression:</w:t>
      </w:r>
    </w:p>
    <w:p w14:paraId="5C043EF7" w14:textId="0D08EB6A" w:rsidR="00AE2A9A" w:rsidRPr="00AE2A9A" w:rsidRDefault="00000000" w:rsidP="00495DF3">
      <w:pPr>
        <w:pStyle w:val="CETBodytext"/>
        <w:ind w:firstLine="3402"/>
        <w:jc w:val="center"/>
      </w:pPr>
      <m:oMath>
        <m:sSub>
          <m:sSubPr>
            <m:ctrlPr>
              <w:rPr>
                <w:rFonts w:ascii="Cambria Math" w:hAnsi="Cambria Math"/>
                <w:i/>
              </w:rPr>
            </m:ctrlPr>
          </m:sSubPr>
          <m:e>
            <m:r>
              <w:rPr>
                <w:rFonts w:ascii="Cambria Math" w:hAnsi="Cambria Math"/>
              </w:rPr>
              <m:t>Y</m:t>
            </m:r>
          </m:e>
          <m:sub>
            <m:r>
              <w:rPr>
                <w:rFonts w:ascii="Cambria Math" w:hAnsi="Cambria Math"/>
              </w:rPr>
              <m:t>global</m:t>
            </m:r>
          </m:sub>
        </m:sSub>
        <m:r>
          <w:rPr>
            <w:rFonts w:ascii="Cambria Math" w:hAnsi="Cambria Math"/>
          </w:rPr>
          <m:t xml:space="preserve">= </m:t>
        </m:r>
        <m:f>
          <m:fPr>
            <m:ctrlPr>
              <w:rPr>
                <w:rFonts w:ascii="Cambria Math" w:hAnsi="Cambria Math"/>
                <w:i/>
              </w:rPr>
            </m:ctrlPr>
          </m:fPr>
          <m:num>
            <m:r>
              <w:rPr>
                <w:rFonts w:ascii="Cambria Math" w:hAnsi="Cambria Math"/>
              </w:rPr>
              <m:t>kg of dry syngas</m:t>
            </m:r>
          </m:num>
          <m:den>
            <m:r>
              <w:rPr>
                <w:rFonts w:ascii="Cambria Math" w:hAnsi="Cambria Math"/>
              </w:rPr>
              <m:t>kg of dry biomass</m:t>
            </m:r>
          </m:den>
        </m:f>
      </m:oMath>
      <w:r w:rsidR="00495DF3">
        <w:tab/>
      </w:r>
      <w:r w:rsidR="00495DF3">
        <w:tab/>
      </w:r>
      <w:r w:rsidR="00495DF3">
        <w:tab/>
        <w:t>(1)</w:t>
      </w:r>
    </w:p>
    <w:p w14:paraId="2F11A1B8" w14:textId="77777777" w:rsidR="00E64762" w:rsidRDefault="000E5373" w:rsidP="00E64762">
      <w:pPr>
        <w:pStyle w:val="CETBodytext"/>
        <w:spacing w:before="240"/>
        <w:rPr>
          <w:lang w:val="en-GB"/>
        </w:rPr>
      </w:pPr>
      <w:r w:rsidRPr="00390246">
        <w:rPr>
          <w:lang w:val="en-GB"/>
        </w:rPr>
        <w:t xml:space="preserve">Where </w:t>
      </w:r>
      <w:r w:rsidR="006A4CA6" w:rsidRPr="00390246">
        <w:rPr>
          <w:lang w:val="en-GB"/>
        </w:rPr>
        <w:t>dry syngas indicates the gas mixture excluding water (CO</w:t>
      </w:r>
      <w:r w:rsidR="006A4CA6" w:rsidRPr="00390246">
        <w:rPr>
          <w:rFonts w:ascii="Cambria Math" w:hAnsi="Cambria Math" w:cs="Cambria Math"/>
          <w:lang w:val="en-GB"/>
        </w:rPr>
        <w:t>₂</w:t>
      </w:r>
      <w:r w:rsidR="006A4CA6" w:rsidRPr="00390246">
        <w:rPr>
          <w:lang w:val="en-GB"/>
        </w:rPr>
        <w:t>, H</w:t>
      </w:r>
      <w:r w:rsidR="006A4CA6" w:rsidRPr="00390246">
        <w:rPr>
          <w:rFonts w:ascii="Cambria Math" w:hAnsi="Cambria Math" w:cs="Cambria Math"/>
          <w:lang w:val="en-GB"/>
        </w:rPr>
        <w:t>₂</w:t>
      </w:r>
      <w:r w:rsidR="006A4CA6" w:rsidRPr="00390246">
        <w:rPr>
          <w:lang w:val="en-GB"/>
        </w:rPr>
        <w:t>, CH</w:t>
      </w:r>
      <w:r w:rsidR="006A4CA6" w:rsidRPr="00390246">
        <w:rPr>
          <w:rFonts w:ascii="Cambria Math" w:hAnsi="Cambria Math" w:cs="Cambria Math"/>
          <w:lang w:val="en-GB"/>
        </w:rPr>
        <w:t>₄</w:t>
      </w:r>
      <w:r w:rsidR="006A4CA6" w:rsidRPr="00390246">
        <w:rPr>
          <w:lang w:val="en-GB"/>
        </w:rPr>
        <w:t xml:space="preserve">, CO). </w:t>
      </w:r>
      <w:r w:rsidR="00040568" w:rsidRPr="00390246">
        <w:rPr>
          <w:lang w:val="en-GB"/>
        </w:rPr>
        <w:t>It should</w:t>
      </w:r>
      <w:r w:rsidR="00040568" w:rsidRPr="00040568">
        <w:rPr>
          <w:lang w:val="en-GB"/>
        </w:rPr>
        <w:t xml:space="preserve"> be noted that this yield definition can give values higher than 1, because it explicitly accounts for the fraction of hydrogen originating from water (reaction medium) via reactions such as the water</w:t>
      </w:r>
      <w:r w:rsidR="00040568">
        <w:rPr>
          <w:lang w:val="en-GB"/>
        </w:rPr>
        <w:t>-</w:t>
      </w:r>
      <w:r w:rsidR="00040568" w:rsidRPr="00040568">
        <w:rPr>
          <w:lang w:val="en-GB"/>
        </w:rPr>
        <w:t>gas shift, in addition to the hydrogen contained in the biomass itself</w:t>
      </w:r>
      <w:r w:rsidR="00040568">
        <w:rPr>
          <w:lang w:val="en-GB"/>
        </w:rPr>
        <w:t xml:space="preserve"> </w:t>
      </w:r>
      <w:sdt>
        <w:sdtPr>
          <w:rPr>
            <w:rFonts w:cs="Arial"/>
            <w:color w:val="000000"/>
            <w:lang w:val="en-GB"/>
          </w:rPr>
          <w:tag w:val="MENDELEY_CITATION_v3_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"/>
          <w:id w:val="1038635382"/>
          <w:placeholder>
            <w:docPart w:val="DefaultPlaceholder_-1854013440"/>
          </w:placeholder>
        </w:sdtPr>
        <w:sdtContent>
          <w:r w:rsidR="004F6EC8" w:rsidRPr="004F6EC8">
            <w:rPr>
              <w:rFonts w:cs="Arial"/>
              <w:color w:val="000000"/>
              <w:lang w:val="en-GB"/>
            </w:rPr>
            <w:t>(Fiori et al., 2012)</w:t>
          </w:r>
        </w:sdtContent>
      </w:sdt>
      <w:r w:rsidR="00040568" w:rsidRPr="00040568">
        <w:rPr>
          <w:lang w:val="en-GB"/>
        </w:rPr>
        <w:t>.</w:t>
      </w:r>
      <w:r w:rsidR="007C70F0">
        <w:rPr>
          <w:lang w:val="en-GB"/>
        </w:rPr>
        <w:t xml:space="preserve"> </w:t>
      </w:r>
      <w:r w:rsidR="00E64762" w:rsidRPr="00E64762">
        <w:rPr>
          <w:lang w:val="en-GB"/>
        </w:rPr>
        <w:t xml:space="preserve">A hydrogen yield was defined to </w:t>
      </w:r>
      <w:r w:rsidR="00E64762">
        <w:rPr>
          <w:lang w:val="en-GB"/>
        </w:rPr>
        <w:t>provide information about</w:t>
      </w:r>
      <w:r w:rsidR="00E64762" w:rsidRPr="00E64762">
        <w:rPr>
          <w:lang w:val="en-GB"/>
        </w:rPr>
        <w:t xml:space="preserve"> the amount of H</w:t>
      </w:r>
      <w:r w:rsidR="00E64762" w:rsidRPr="00E64762">
        <w:rPr>
          <w:rFonts w:ascii="Cambria Math" w:hAnsi="Cambria Math" w:cs="Cambria Math"/>
          <w:lang w:val="en-GB"/>
        </w:rPr>
        <w:t>₂</w:t>
      </w:r>
      <w:r w:rsidR="00E64762" w:rsidRPr="00E64762">
        <w:rPr>
          <w:lang w:val="en-GB"/>
        </w:rPr>
        <w:t xml:space="preserve"> produced per unit of biomass treated, </w:t>
      </w:r>
      <w:proofErr w:type="gramStart"/>
      <w:r w:rsidR="00E64762" w:rsidRPr="00E64762">
        <w:rPr>
          <w:lang w:val="en-GB"/>
        </w:rPr>
        <w:t>taking into account</w:t>
      </w:r>
      <w:proofErr w:type="gramEnd"/>
      <w:r w:rsidR="00E64762" w:rsidRPr="00E64762">
        <w:rPr>
          <w:lang w:val="en-GB"/>
        </w:rPr>
        <w:t xml:space="preserve"> its content in the inlet slurry</w:t>
      </w:r>
      <w:r w:rsidR="00E64762">
        <w:rPr>
          <w:lang w:val="en-GB"/>
        </w:rPr>
        <w:t>:</w:t>
      </w:r>
    </w:p>
    <w:p w14:paraId="4DE0CB6E" w14:textId="1DF6FCFF" w:rsidR="007C70F0" w:rsidRPr="00E64762" w:rsidRDefault="00E64762" w:rsidP="00E64762">
      <w:pPr>
        <w:pStyle w:val="CETBodytext"/>
        <w:spacing w:before="240"/>
        <w:ind w:firstLine="3402"/>
        <w:rPr>
          <w:lang w:val="en-GB"/>
        </w:rPr>
      </w:pPr>
      <w:r>
        <w:rPr>
          <w:lang w:val="en-GB"/>
        </w:rPr>
        <w:t xml:space="preserve"> </w:t>
      </w:r>
      <m:oMath>
        <m:sSub>
          <m:sSubPr>
            <m:ctrlPr>
              <w:rPr>
                <w:rFonts w:ascii="Cambria Math" w:hAnsi="Cambria Math"/>
                <w:i/>
                <w:szCs w:val="18"/>
              </w:rPr>
            </m:ctrlPr>
          </m:sSubPr>
          <m:e>
            <m:r>
              <w:rPr>
                <w:rFonts w:ascii="Cambria Math" w:hAnsi="Cambria Math"/>
                <w:szCs w:val="18"/>
              </w:rPr>
              <m:t>Y</m:t>
            </m:r>
          </m:e>
          <m:sub>
            <m:sSub>
              <m:sSubPr>
                <m:ctrlPr>
                  <w:rPr>
                    <w:rFonts w:ascii="Cambria Math" w:hAnsi="Cambria Math"/>
                    <w:i/>
                    <w:szCs w:val="18"/>
                  </w:rPr>
                </m:ctrlPr>
              </m:sSubPr>
              <m:e>
                <m:r>
                  <w:rPr>
                    <w:rFonts w:ascii="Cambria Math" w:hAnsi="Cambria Math"/>
                    <w:szCs w:val="18"/>
                  </w:rPr>
                  <m:t>H</m:t>
                </m:r>
              </m:e>
              <m:sub>
                <m:r>
                  <w:rPr>
                    <w:rFonts w:ascii="Cambria Math" w:hAnsi="Cambria Math"/>
                    <w:szCs w:val="18"/>
                  </w:rPr>
                  <m:t>2</m:t>
                </m:r>
              </m:sub>
            </m:sSub>
          </m:sub>
        </m:sSub>
        <m:r>
          <w:rPr>
            <w:rFonts w:ascii="Cambria Math" w:hAnsi="Cambria Math"/>
            <w:szCs w:val="18"/>
          </w:rPr>
          <m:t xml:space="preserve">= </m:t>
        </m:r>
        <m:f>
          <m:fPr>
            <m:ctrlPr>
              <w:rPr>
                <w:rFonts w:ascii="Cambria Math" w:hAnsi="Cambria Math"/>
                <w:i/>
                <w:szCs w:val="18"/>
              </w:rPr>
            </m:ctrlPr>
          </m:fPr>
          <m:num>
            <m:r>
              <w:rPr>
                <w:rFonts w:ascii="Cambria Math" w:hAnsi="Cambria Math"/>
                <w:szCs w:val="18"/>
              </w:rPr>
              <m:t xml:space="preserve">kg of </m:t>
            </m:r>
            <m:sSub>
              <m:sSubPr>
                <m:ctrlPr>
                  <w:rPr>
                    <w:rFonts w:ascii="Cambria Math" w:hAnsi="Cambria Math"/>
                    <w:i/>
                    <w:szCs w:val="18"/>
                  </w:rPr>
                </m:ctrlPr>
              </m:sSubPr>
              <m:e>
                <m:r>
                  <w:rPr>
                    <w:rFonts w:ascii="Cambria Math" w:hAnsi="Cambria Math"/>
                    <w:szCs w:val="18"/>
                  </w:rPr>
                  <m:t>H</m:t>
                </m:r>
              </m:e>
              <m:sub>
                <m:r>
                  <w:rPr>
                    <w:rFonts w:ascii="Cambria Math" w:hAnsi="Cambria Math"/>
                    <w:szCs w:val="18"/>
                  </w:rPr>
                  <m:t>2</m:t>
                </m:r>
              </m:sub>
            </m:sSub>
          </m:num>
          <m:den>
            <m:r>
              <w:rPr>
                <w:rFonts w:ascii="Cambria Math" w:hAnsi="Cambria Math"/>
                <w:szCs w:val="18"/>
              </w:rPr>
              <m:t>kg of dry biomass</m:t>
            </m:r>
          </m:den>
        </m:f>
      </m:oMath>
      <w:r>
        <w:rPr>
          <w:szCs w:val="18"/>
        </w:rPr>
        <w:tab/>
      </w:r>
      <w:r>
        <w:rPr>
          <w:szCs w:val="18"/>
        </w:rPr>
        <w:tab/>
      </w:r>
      <w:r>
        <w:rPr>
          <w:szCs w:val="18"/>
        </w:rPr>
        <w:tab/>
        <w:t>(2)</w:t>
      </w:r>
    </w:p>
    <w:p w14:paraId="2EC18F6F" w14:textId="77777777" w:rsidR="006A7F4D" w:rsidRDefault="006A7F4D" w:rsidP="006A7F4D">
      <w:pPr>
        <w:pStyle w:val="CETHeading1"/>
      </w:pPr>
      <w:r>
        <w:lastRenderedPageBreak/>
        <w:t>Results</w:t>
      </w:r>
    </w:p>
    <w:p w14:paraId="6C450605" w14:textId="2F815174" w:rsidR="006A7F4D" w:rsidRDefault="006A7F4D" w:rsidP="00BC199F">
      <w:pPr>
        <w:pStyle w:val="CETBodytext"/>
        <w:spacing w:after="240"/>
      </w:pPr>
      <w:r w:rsidRPr="006A7F4D">
        <w:fldChar w:fldCharType="begin"/>
      </w:r>
      <w:r w:rsidRPr="006A7F4D">
        <w:instrText xml:space="preserve"> REF _Ref218680309 \h  \* MERGEFORMAT </w:instrText>
      </w:r>
      <w:r w:rsidRPr="006A7F4D">
        <w:fldChar w:fldCharType="separate"/>
      </w:r>
      <w:r w:rsidR="004445C8" w:rsidRPr="006A7F4D">
        <w:t xml:space="preserve">Figure </w:t>
      </w:r>
      <w:r w:rsidR="004445C8">
        <w:t>2</w:t>
      </w:r>
      <w:r w:rsidRPr="006A7F4D">
        <w:fldChar w:fldCharType="end"/>
      </w:r>
      <w:r w:rsidRPr="006A7F4D">
        <w:t>, shows the molar gas composition of outlet gas coming from the gasification reactor, once simulated as an ideal reactor, then as a PFR with reaction kinetics and equilibrium of products</w:t>
      </w:r>
      <w:r w:rsidR="00F73871">
        <w:t>.</w:t>
      </w:r>
      <w:r w:rsidRPr="006A7F4D">
        <w:t xml:space="preserve"> </w:t>
      </w:r>
      <w:r w:rsidR="00BC199F" w:rsidRPr="00BC199F">
        <w:rPr>
          <w:lang w:val="en-GB"/>
        </w:rPr>
        <w:t>The syngas composition predicted by the Gibbs reactor is consistent with results reported in the literature for sewage sludge gasification</w:t>
      </w:r>
      <w:r w:rsidR="00BC199F">
        <w:t xml:space="preserve"> </w:t>
      </w:r>
      <w:sdt>
        <w:sdtPr>
          <w:rPr>
            <w:rFonts w:cs="Arial"/>
            <w:color w:val="000000"/>
          </w:rPr>
          <w:tag w:val="MENDELEY_CITATION_v3_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"/>
          <w:id w:val="-630941834"/>
          <w:placeholder>
            <w:docPart w:val="57B12C91792649C18062E9DF416280C8"/>
          </w:placeholder>
        </w:sdtPr>
        <w:sdtContent>
          <w:r w:rsidR="004F6EC8" w:rsidRPr="004F6EC8">
            <w:rPr>
              <w:rFonts w:cs="Arial"/>
              <w:color w:val="000000"/>
            </w:rPr>
            <w:t>(</w:t>
          </w:r>
          <w:proofErr w:type="spellStart"/>
          <w:r w:rsidR="004F6EC8" w:rsidRPr="004F6EC8">
            <w:rPr>
              <w:rFonts w:cs="Arial"/>
              <w:color w:val="000000"/>
            </w:rPr>
            <w:t>Hantoko</w:t>
          </w:r>
          <w:proofErr w:type="spellEnd"/>
          <w:r w:rsidR="004F6EC8" w:rsidRPr="004F6EC8">
            <w:rPr>
              <w:rFonts w:cs="Arial"/>
              <w:color w:val="000000"/>
            </w:rPr>
            <w:t xml:space="preserve"> et al., 2019)</w:t>
          </w:r>
        </w:sdtContent>
      </w:sdt>
      <w:r w:rsidR="00BC199F" w:rsidRPr="006A7F4D">
        <w:t>.</w:t>
      </w:r>
    </w:p>
    <w:p w14:paraId="6A90CE8B" w14:textId="0414D5DE" w:rsidR="006A7F4D" w:rsidRDefault="00390246" w:rsidP="00390246">
      <w:pPr>
        <w:pStyle w:val="CETBodytext"/>
        <w:spacing w:after="240"/>
      </w:pPr>
      <w:r w:rsidRPr="00390246">
        <w:rPr>
          <w:noProof/>
        </w:rPr>
        <w:drawing>
          <wp:inline distT="0" distB="0" distL="0" distR="0" wp14:anchorId="1A6412AE" wp14:editId="6E275842">
            <wp:extent cx="4255280" cy="1351129"/>
            <wp:effectExtent l="0" t="0" r="0" b="0"/>
            <wp:docPr id="19761842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3980" r="8502" b="4925"/>
                    <a:stretch>
                      <a:fillRect/>
                    </a:stretch>
                  </pic:blipFill>
                  <pic:spPr bwMode="auto">
                    <a:xfrm>
                      <a:off x="0" y="0"/>
                      <a:ext cx="4280513" cy="1359141"/>
                    </a:xfrm>
                    <a:prstGeom prst="rect">
                      <a:avLst/>
                    </a:prstGeom>
                    <a:noFill/>
                    <a:ln>
                      <a:noFill/>
                    </a:ln>
                    <a:extLst>
                      <a:ext uri="{53640926-AAD7-44D8-BBD7-CCE9431645EC}">
                        <a14:shadowObscured xmlns:a14="http://schemas.microsoft.com/office/drawing/2010/main"/>
                      </a:ext>
                    </a:extLst>
                  </pic:spPr>
                </pic:pic>
              </a:graphicData>
            </a:graphic>
          </wp:inline>
        </w:drawing>
      </w:r>
    </w:p>
    <w:p w14:paraId="2F929B95" w14:textId="1C6C827F" w:rsidR="003C1205" w:rsidRPr="006A7F4D" w:rsidRDefault="006A7F4D" w:rsidP="003C1205">
      <w:pPr>
        <w:pStyle w:val="CETCaption"/>
      </w:pPr>
      <w:bookmarkStart w:id="2" w:name="_Ref218680309"/>
      <w:r w:rsidRPr="006A7F4D">
        <w:t xml:space="preserve">Figure </w:t>
      </w:r>
      <w:r w:rsidRPr="006A7F4D">
        <w:fldChar w:fldCharType="begin"/>
      </w:r>
      <w:r w:rsidRPr="006A7F4D">
        <w:instrText xml:space="preserve"> SEQ Figure \* ARABIC </w:instrText>
      </w:r>
      <w:r w:rsidRPr="006A7F4D">
        <w:fldChar w:fldCharType="separate"/>
      </w:r>
      <w:r w:rsidR="004445C8">
        <w:rPr>
          <w:noProof/>
        </w:rPr>
        <w:t>2</w:t>
      </w:r>
      <w:r w:rsidRPr="006A7F4D">
        <w:fldChar w:fldCharType="end"/>
      </w:r>
      <w:bookmarkEnd w:id="2"/>
      <w:r w:rsidRPr="006A7F4D">
        <w:t xml:space="preserve">. </w:t>
      </w:r>
      <w:r w:rsidR="003C1205">
        <w:t xml:space="preserve">a) </w:t>
      </w:r>
      <w:r w:rsidRPr="006A7F4D">
        <w:t>Molar fraction gas composition as a function of different % of biomass (10%, 15%, 20%), in a GIBBS reactor</w:t>
      </w:r>
      <w:r w:rsidR="003C1205">
        <w:t xml:space="preserve"> and</w:t>
      </w:r>
      <w:r w:rsidRPr="006A7F4D">
        <w:t xml:space="preserve"> </w:t>
      </w:r>
      <w:r w:rsidR="003C1205">
        <w:t>b) in a PFR.</w:t>
      </w:r>
    </w:p>
    <w:p w14:paraId="1AC80B5F" w14:textId="56C9A42A" w:rsidR="00F73871" w:rsidRPr="00F73871" w:rsidRDefault="00F73871" w:rsidP="00F73871">
      <w:pPr>
        <w:pStyle w:val="CETBodytext"/>
        <w:rPr>
          <w:lang w:val="en-GB"/>
        </w:rPr>
      </w:pPr>
      <w:r w:rsidRPr="00F73871">
        <w:rPr>
          <w:lang w:val="en-GB"/>
        </w:rPr>
        <w:t>The main difference between the RGIBBS and PFR models lies in the distribution of CO and CO</w:t>
      </w:r>
      <w:r w:rsidRPr="00F73871">
        <w:rPr>
          <w:rFonts w:ascii="Cambria Math" w:hAnsi="Cambria Math" w:cs="Cambria Math"/>
          <w:lang w:val="en-GB"/>
        </w:rPr>
        <w:t>₂</w:t>
      </w:r>
      <w:r w:rsidRPr="00F73871">
        <w:rPr>
          <w:lang w:val="en-GB"/>
        </w:rPr>
        <w:t>. The equilibrium reactor (RGIBBS) predicts a higher CO</w:t>
      </w:r>
      <w:r w:rsidRPr="00F73871">
        <w:rPr>
          <w:rFonts w:ascii="Cambria Math" w:hAnsi="Cambria Math" w:cs="Cambria Math"/>
          <w:lang w:val="en-GB"/>
        </w:rPr>
        <w:t>₂</w:t>
      </w:r>
      <w:r w:rsidRPr="00F73871">
        <w:rPr>
          <w:lang w:val="en-GB"/>
        </w:rPr>
        <w:t xml:space="preserve"> concentration, as CO</w:t>
      </w:r>
      <w:r w:rsidRPr="00F73871">
        <w:rPr>
          <w:rFonts w:ascii="Cambria Math" w:hAnsi="Cambria Math" w:cs="Cambria Math"/>
          <w:lang w:val="en-GB"/>
        </w:rPr>
        <w:t>₂</w:t>
      </w:r>
      <w:r w:rsidRPr="00F73871">
        <w:rPr>
          <w:lang w:val="en-GB"/>
        </w:rPr>
        <w:t xml:space="preserve"> is thermodynamically more stable than CO and is therefore </w:t>
      </w:r>
      <w:r w:rsidR="00340B43" w:rsidRPr="00F73871">
        <w:rPr>
          <w:lang w:val="en-GB"/>
        </w:rPr>
        <w:t>favoured</w:t>
      </w:r>
      <w:r w:rsidRPr="00F73871">
        <w:rPr>
          <w:lang w:val="en-GB"/>
        </w:rPr>
        <w:t xml:space="preserve"> under Gibbs free energy minimization. In contrast, the kinetically controlled PFR provides a more realistic representation of the reaction pathway.</w:t>
      </w:r>
    </w:p>
    <w:p w14:paraId="0768EE2B" w14:textId="669D6B2A" w:rsidR="00F73871" w:rsidRPr="00F73871" w:rsidRDefault="00F73871" w:rsidP="00F73871">
      <w:pPr>
        <w:pStyle w:val="CETBodytext"/>
        <w:rPr>
          <w:lang w:val="en-GB"/>
        </w:rPr>
      </w:pPr>
      <w:r w:rsidRPr="00390246">
        <w:rPr>
          <w:lang w:val="en-GB"/>
        </w:rPr>
        <w:t xml:space="preserve">In the </w:t>
      </w:r>
      <w:r w:rsidR="00390246" w:rsidRPr="00390246">
        <w:rPr>
          <w:lang w:val="en-GB"/>
        </w:rPr>
        <w:t xml:space="preserve">RGIBBS </w:t>
      </w:r>
      <w:r w:rsidRPr="00390246">
        <w:rPr>
          <w:lang w:val="en-GB"/>
        </w:rPr>
        <w:t xml:space="preserve">model, the CO concentration remains below 5%, whereas in the </w:t>
      </w:r>
      <w:r w:rsidR="00390246" w:rsidRPr="00390246">
        <w:rPr>
          <w:lang w:val="en-GB"/>
        </w:rPr>
        <w:t>PFR</w:t>
      </w:r>
      <w:r w:rsidRPr="00390246">
        <w:rPr>
          <w:lang w:val="en-GB"/>
        </w:rPr>
        <w:t xml:space="preserve"> reactor it can reach nearly 15% under the most </w:t>
      </w:r>
      <w:r w:rsidR="00340B43" w:rsidRPr="00390246">
        <w:rPr>
          <w:lang w:val="en-GB"/>
        </w:rPr>
        <w:t>favourable</w:t>
      </w:r>
      <w:r w:rsidRPr="00390246">
        <w:rPr>
          <w:lang w:val="en-GB"/>
        </w:rPr>
        <w:t xml:space="preserve"> conditions.</w:t>
      </w:r>
    </w:p>
    <w:p w14:paraId="0F9B52EC" w14:textId="3898D751" w:rsidR="006A7F4D" w:rsidRPr="00D30CD6" w:rsidRDefault="00F73871" w:rsidP="00390246">
      <w:pPr>
        <w:pStyle w:val="CETBodytext"/>
        <w:spacing w:after="240"/>
        <w:rPr>
          <w:lang w:val="en-GB"/>
        </w:rPr>
      </w:pPr>
      <w:r w:rsidRPr="00F73871">
        <w:rPr>
          <w:lang w:val="en-GB"/>
        </w:rPr>
        <w:t>Hydrogen production increases as the biomass fraction in the slurry decreases. This is because a higher water content promotes H</w:t>
      </w:r>
      <w:r w:rsidRPr="00F73871">
        <w:rPr>
          <w:rFonts w:ascii="Cambria Math" w:hAnsi="Cambria Math" w:cs="Cambria Math"/>
          <w:lang w:val="en-GB"/>
        </w:rPr>
        <w:t>₂</w:t>
      </w:r>
      <w:r w:rsidRPr="00F73871">
        <w:rPr>
          <w:lang w:val="en-GB"/>
        </w:rPr>
        <w:t xml:space="preserve"> formation, as water acts as a key reactant in hydrogen-producing reactions. Conversely, at higher biomass loadings (e.g., 20% w/w), the reduced water availability </w:t>
      </w:r>
      <w:r w:rsidR="00340B43" w:rsidRPr="00F73871">
        <w:rPr>
          <w:lang w:val="en-GB"/>
        </w:rPr>
        <w:t>favours</w:t>
      </w:r>
      <w:r w:rsidRPr="00F73871">
        <w:rPr>
          <w:lang w:val="en-GB"/>
        </w:rPr>
        <w:t xml:space="preserve"> the formation of carbon-containing products.</w:t>
      </w:r>
      <w:r w:rsidR="00D30CD6">
        <w:rPr>
          <w:lang w:val="en-GB"/>
        </w:rPr>
        <w:t xml:space="preserve"> </w:t>
      </w:r>
      <w:r w:rsidRPr="00F73871">
        <w:rPr>
          <w:lang w:val="en-GB"/>
        </w:rPr>
        <w:t>Although H</w:t>
      </w:r>
      <w:r w:rsidRPr="00F73871">
        <w:rPr>
          <w:rFonts w:ascii="Cambria Math" w:hAnsi="Cambria Math" w:cs="Cambria Math"/>
          <w:lang w:val="en-GB"/>
        </w:rPr>
        <w:t>₂</w:t>
      </w:r>
      <w:r w:rsidRPr="00F73871">
        <w:rPr>
          <w:lang w:val="en-GB"/>
        </w:rPr>
        <w:t xml:space="preserve"> production follows the same qualitative trend in both the equilibrium and kinetic models, the predicted values differ significantly. In the RGIBBS case, hydrogen ranges approximately from 25% to 40%, whereas in the PFR model it ranges from about 57% to 62%.</w:t>
      </w:r>
      <w:r w:rsidR="00BC199F">
        <w:rPr>
          <w:lang w:val="en-GB"/>
        </w:rPr>
        <w:t xml:space="preserve"> </w:t>
      </w:r>
      <w:r w:rsidR="00BC199F" w:rsidRPr="00BC199F">
        <w:rPr>
          <w:lang w:val="en-GB"/>
        </w:rPr>
        <w:t xml:space="preserve">Another significant difference concerns methane production. </w:t>
      </w:r>
      <w:r w:rsidR="00156445" w:rsidRPr="00156445">
        <w:rPr>
          <w:lang w:val="en-GB"/>
        </w:rPr>
        <w:t>In the RGIBBS model, methane was included as a product species and treated as an inert component, since allowing it to participate in the reaction set did not satisfy the imposed atomic balance constraints. In this way, the produced CH</w:t>
      </w:r>
      <w:r w:rsidR="00156445" w:rsidRPr="00156445">
        <w:rPr>
          <w:rFonts w:ascii="Cambria Math" w:hAnsi="Cambria Math" w:cs="Cambria Math"/>
          <w:lang w:val="en-GB"/>
        </w:rPr>
        <w:t>₄</w:t>
      </w:r>
      <w:r w:rsidR="00156445" w:rsidRPr="00156445">
        <w:rPr>
          <w:lang w:val="en-GB"/>
        </w:rPr>
        <w:t xml:space="preserve"> was not involved in subsequent reactions.</w:t>
      </w:r>
      <w:r w:rsidR="00BC199F" w:rsidRPr="00BC199F">
        <w:rPr>
          <w:lang w:val="en-GB"/>
        </w:rPr>
        <w:t xml:space="preserve"> As a result, its predicted molar fraction is relatively high, ranging between 20% and 30%, and increases with higher biomass content in the slurry.</w:t>
      </w:r>
      <w:r w:rsidR="00D30CD6">
        <w:rPr>
          <w:lang w:val="en-GB"/>
        </w:rPr>
        <w:t xml:space="preserve"> </w:t>
      </w:r>
      <w:r w:rsidR="00BC199F" w:rsidRPr="00BC199F">
        <w:rPr>
          <w:lang w:val="en-GB"/>
        </w:rPr>
        <w:t>In contrast, in the PFR model methane actively participates in the reaction network, leading to a more realistic predicted concentration of approximately 3%.</w:t>
      </w:r>
      <w:r w:rsidR="00D30CD6">
        <w:rPr>
          <w:lang w:val="en-GB"/>
        </w:rPr>
        <w:t xml:space="preserve"> </w:t>
      </w:r>
      <w:r w:rsidR="006A7F4D" w:rsidRPr="006A7F4D">
        <w:fldChar w:fldCharType="begin"/>
      </w:r>
      <w:r w:rsidR="006A7F4D" w:rsidRPr="006A7F4D">
        <w:instrText xml:space="preserve"> REF _Ref220060517 \h  \* MERGEFORMAT </w:instrText>
      </w:r>
      <w:r w:rsidR="006A7F4D" w:rsidRPr="006A7F4D">
        <w:fldChar w:fldCharType="separate"/>
      </w:r>
      <w:r w:rsidR="00AE2A9A" w:rsidRPr="006A7F4D">
        <w:t xml:space="preserve">Figure </w:t>
      </w:r>
      <w:r w:rsidR="00AE2A9A">
        <w:rPr>
          <w:noProof/>
        </w:rPr>
        <w:t>3</w:t>
      </w:r>
      <w:r w:rsidR="006A7F4D" w:rsidRPr="006A7F4D">
        <w:fldChar w:fldCharType="end"/>
      </w:r>
      <w:r w:rsidR="006A7F4D" w:rsidRPr="006A7F4D">
        <w:t xml:space="preserve"> </w:t>
      </w:r>
      <w:r w:rsidR="00DB4C2E" w:rsidRPr="00DB4C2E">
        <w:rPr>
          <w:lang w:val="en-GB"/>
        </w:rPr>
        <w:t>shows the syngas yields</w:t>
      </w:r>
      <w:r w:rsidR="00DB4C2E">
        <w:rPr>
          <w:lang w:val="en-GB"/>
        </w:rPr>
        <w:t xml:space="preserve"> </w:t>
      </w:r>
      <w:r w:rsidR="00DB4C2E" w:rsidRPr="00DB4C2E">
        <w:rPr>
          <w:lang w:val="en-GB"/>
        </w:rPr>
        <w:t>at different biomass weight fractions. Both the RGIBBS and PFR models exhibit the same trend. However, since the PFR is based on reaction kinetics, it provides a more reliable prediction of product distribution and, consequently, of syngas yield.</w:t>
      </w:r>
    </w:p>
    <w:p w14:paraId="5FACF013" w14:textId="0E853408" w:rsidR="006A7F4D" w:rsidRPr="006A7F4D" w:rsidRDefault="00CD1DE4" w:rsidP="006A7F4D">
      <w:pPr>
        <w:pStyle w:val="CETBodytext"/>
      </w:pPr>
      <w:bookmarkStart w:id="3" w:name="_Ref220060517"/>
      <w:r w:rsidRPr="00CD1DE4">
        <w:drawing>
          <wp:inline distT="0" distB="0" distL="0" distR="0" wp14:anchorId="0EF914A3" wp14:editId="4065998C">
            <wp:extent cx="2228803" cy="1835937"/>
            <wp:effectExtent l="0" t="0" r="635" b="0"/>
            <wp:docPr id="145635084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5643" cy="1841571"/>
                    </a:xfrm>
                    <a:prstGeom prst="rect">
                      <a:avLst/>
                    </a:prstGeom>
                    <a:noFill/>
                    <a:ln>
                      <a:noFill/>
                    </a:ln>
                  </pic:spPr>
                </pic:pic>
              </a:graphicData>
            </a:graphic>
          </wp:inline>
        </w:drawing>
      </w:r>
    </w:p>
    <w:p w14:paraId="0882E332" w14:textId="56D603E3" w:rsidR="006A7F4D" w:rsidRPr="006A7F4D" w:rsidRDefault="006A7F4D" w:rsidP="00340B43">
      <w:pPr>
        <w:pStyle w:val="CETCaption"/>
      </w:pPr>
      <w:r w:rsidRPr="006A7F4D">
        <w:t xml:space="preserve">Figure </w:t>
      </w:r>
      <w:r w:rsidRPr="006A7F4D">
        <w:fldChar w:fldCharType="begin"/>
      </w:r>
      <w:r w:rsidRPr="006A7F4D">
        <w:instrText xml:space="preserve"> SEQ Figure \* ARABIC </w:instrText>
      </w:r>
      <w:r w:rsidRPr="006A7F4D">
        <w:fldChar w:fldCharType="separate"/>
      </w:r>
      <w:r w:rsidR="00AE2A9A">
        <w:rPr>
          <w:noProof/>
        </w:rPr>
        <w:t>3</w:t>
      </w:r>
      <w:r w:rsidRPr="006A7F4D">
        <w:fldChar w:fldCharType="end"/>
      </w:r>
      <w:bookmarkEnd w:id="3"/>
      <w:r w:rsidRPr="006A7F4D">
        <w:t xml:space="preserve">. a) Syngas </w:t>
      </w:r>
      <w:r w:rsidR="007C70F0">
        <w:t>global yield and hydrogen yield</w:t>
      </w:r>
      <w:r w:rsidRPr="006A7F4D">
        <w:t xml:space="preserve"> at different %</w:t>
      </w:r>
      <w:proofErr w:type="spellStart"/>
      <w:r w:rsidRPr="006A7F4D">
        <w:t>wt</w:t>
      </w:r>
      <w:proofErr w:type="spellEnd"/>
      <w:r w:rsidRPr="006A7F4D">
        <w:t xml:space="preserve"> biomass, in a GIBBS simulated reactor</w:t>
      </w:r>
      <w:r w:rsidR="007C70F0">
        <w:t xml:space="preserve"> and</w:t>
      </w:r>
      <w:r w:rsidRPr="006A7F4D">
        <w:t xml:space="preserve"> in a PFR simulated reactor</w:t>
      </w:r>
      <w:r w:rsidR="00340B43">
        <w:t>.</w:t>
      </w:r>
    </w:p>
    <w:p w14:paraId="0C324214" w14:textId="675A64AF" w:rsidR="00DB4C2E" w:rsidRPr="00DB4C2E" w:rsidRDefault="00DB4C2E" w:rsidP="00DB4C2E">
      <w:pPr>
        <w:pStyle w:val="CETBodytext"/>
        <w:rPr>
          <w:lang w:val="en-GB"/>
        </w:rPr>
      </w:pPr>
      <w:r w:rsidRPr="00DB4C2E">
        <w:rPr>
          <w:lang w:val="en-GB"/>
        </w:rPr>
        <w:lastRenderedPageBreak/>
        <w:t xml:space="preserve">One of the objectives of this reactor configuration is to ensure an energy surplus from the produced syngas, allowing the combined reactor system to operate under autothermal conditions without requiring auxiliary heat from external sources. </w:t>
      </w:r>
      <w:r>
        <w:fldChar w:fldCharType="begin"/>
      </w:r>
      <w:r>
        <w:instrText xml:space="preserve"> REF _Ref223200495 \h </w:instrText>
      </w:r>
      <w:r>
        <w:fldChar w:fldCharType="separate"/>
      </w:r>
      <w:r w:rsidRPr="006A7F4D">
        <w:t xml:space="preserve">Table </w:t>
      </w:r>
      <w:r>
        <w:rPr>
          <w:noProof/>
        </w:rPr>
        <w:t>2</w:t>
      </w:r>
      <w:r>
        <w:fldChar w:fldCharType="end"/>
      </w:r>
      <w:r>
        <w:t xml:space="preserve"> </w:t>
      </w:r>
      <w:r w:rsidRPr="00DB4C2E">
        <w:rPr>
          <w:lang w:val="en-GB"/>
        </w:rPr>
        <w:t>summarizes the main evaluated properties. The results show that the energy surplus increases with increasing biomass fraction, in line with the higher syngas production. This behaviour can be explained by the fact that a greater sewage sludge content inherently provides a higher amount of chemical energy to the process.</w:t>
      </w:r>
    </w:p>
    <w:p w14:paraId="75654408" w14:textId="3F92F5CB" w:rsidR="006A7F4D" w:rsidRPr="006A7F4D" w:rsidRDefault="006A7F4D" w:rsidP="00DB4C2E">
      <w:pPr>
        <w:pStyle w:val="CETTabletitle"/>
      </w:pPr>
      <w:bookmarkStart w:id="4" w:name="_Ref223200495"/>
      <w:r w:rsidRPr="006A7F4D">
        <w:t xml:space="preserve">Table </w:t>
      </w:r>
      <w:r w:rsidRPr="006A7F4D">
        <w:fldChar w:fldCharType="begin"/>
      </w:r>
      <w:r w:rsidRPr="006A7F4D">
        <w:instrText xml:space="preserve"> SEQ Table \* ARABIC </w:instrText>
      </w:r>
      <w:r w:rsidRPr="006A7F4D">
        <w:fldChar w:fldCharType="separate"/>
      </w:r>
      <w:r w:rsidR="00166967">
        <w:rPr>
          <w:noProof/>
        </w:rPr>
        <w:t>2</w:t>
      </w:r>
      <w:r w:rsidRPr="006A7F4D">
        <w:fldChar w:fldCharType="end"/>
      </w:r>
      <w:bookmarkEnd w:id="4"/>
      <w:r w:rsidRPr="006A7F4D">
        <w:t>. Summary of evaluated properties</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3118"/>
        <w:gridCol w:w="3119"/>
      </w:tblGrid>
      <w:tr w:rsidR="000D39D1" w:rsidRPr="00B57B36" w14:paraId="605CABCD" w14:textId="77777777" w:rsidTr="0066398B">
        <w:trPr>
          <w:jc w:val="center"/>
        </w:trPr>
        <w:tc>
          <w:tcPr>
            <w:tcW w:w="993" w:type="dxa"/>
            <w:tcBorders>
              <w:top w:val="single" w:sz="12" w:space="0" w:color="008000"/>
              <w:bottom w:val="single" w:sz="6" w:space="0" w:color="008000"/>
            </w:tcBorders>
            <w:shd w:val="clear" w:color="auto" w:fill="FFFFFF"/>
          </w:tcPr>
          <w:p w14:paraId="5EC60759" w14:textId="3B3AF1DE" w:rsidR="000D39D1" w:rsidRPr="00B57B36" w:rsidRDefault="000D39D1" w:rsidP="006A7F4D">
            <w:pPr>
              <w:pStyle w:val="CETBodytext"/>
              <w:jc w:val="center"/>
              <w:rPr>
                <w:lang w:val="en-GB"/>
              </w:rPr>
            </w:pPr>
          </w:p>
        </w:tc>
        <w:tc>
          <w:tcPr>
            <w:tcW w:w="3118" w:type="dxa"/>
            <w:tcBorders>
              <w:top w:val="single" w:sz="12" w:space="0" w:color="008000"/>
              <w:bottom w:val="single" w:sz="6" w:space="0" w:color="008000"/>
            </w:tcBorders>
            <w:shd w:val="clear" w:color="auto" w:fill="FFFFFF"/>
            <w:vAlign w:val="center"/>
          </w:tcPr>
          <w:p w14:paraId="1D6CD6ED" w14:textId="1492F3A1" w:rsidR="000D39D1" w:rsidRPr="000D39D1" w:rsidRDefault="000D39D1" w:rsidP="0066398B">
            <w:pPr>
              <w:pStyle w:val="CETBodytext"/>
              <w:jc w:val="center"/>
            </w:pPr>
            <w:r w:rsidRPr="006A7F4D">
              <w:t>GIBBS</w:t>
            </w:r>
          </w:p>
        </w:tc>
        <w:tc>
          <w:tcPr>
            <w:tcW w:w="3119" w:type="dxa"/>
            <w:tcBorders>
              <w:top w:val="single" w:sz="12" w:space="0" w:color="008000"/>
              <w:bottom w:val="single" w:sz="6" w:space="0" w:color="008000"/>
            </w:tcBorders>
            <w:shd w:val="clear" w:color="auto" w:fill="FFFFFF"/>
            <w:vAlign w:val="center"/>
          </w:tcPr>
          <w:p w14:paraId="2FB8D1FD" w14:textId="3C0E4624" w:rsidR="000D39D1" w:rsidRPr="00B57B36" w:rsidRDefault="000D39D1" w:rsidP="0066398B">
            <w:pPr>
              <w:pStyle w:val="CETBodytext"/>
              <w:jc w:val="center"/>
              <w:rPr>
                <w:lang w:val="en-GB"/>
              </w:rPr>
            </w:pPr>
            <w:r w:rsidRPr="006A7F4D">
              <w:t>PFR</w:t>
            </w:r>
          </w:p>
        </w:tc>
      </w:tr>
      <w:tr w:rsidR="0066398B" w:rsidRPr="00B57B36" w14:paraId="606CDDA0" w14:textId="77777777" w:rsidTr="0066398B">
        <w:trPr>
          <w:jc w:val="center"/>
        </w:trPr>
        <w:tc>
          <w:tcPr>
            <w:tcW w:w="993" w:type="dxa"/>
            <w:tcBorders>
              <w:top w:val="nil"/>
              <w:bottom w:val="nil"/>
            </w:tcBorders>
            <w:shd w:val="clear" w:color="auto" w:fill="FFFFFF"/>
          </w:tcPr>
          <w:p w14:paraId="30056FFC" w14:textId="5F5DAA83" w:rsidR="0066398B" w:rsidRPr="0066398B" w:rsidRDefault="0066398B" w:rsidP="0066398B">
            <w:pPr>
              <w:pStyle w:val="CETBodytext"/>
              <w:ind w:right="-1"/>
              <w:rPr>
                <w:b/>
                <w:bCs/>
              </w:rPr>
            </w:pPr>
            <w:r w:rsidRPr="0066398B">
              <w:rPr>
                <w:b/>
                <w:bCs/>
              </w:rPr>
              <w:t>% Biomass</w:t>
            </w:r>
          </w:p>
        </w:tc>
        <w:tc>
          <w:tcPr>
            <w:tcW w:w="6237" w:type="dxa"/>
            <w:gridSpan w:val="2"/>
            <w:tcBorders>
              <w:top w:val="nil"/>
              <w:bottom w:val="nil"/>
            </w:tcBorders>
            <w:shd w:val="clear" w:color="auto" w:fill="FFFFFF"/>
          </w:tcPr>
          <w:p w14:paraId="0FAC4F5A" w14:textId="4210B1BE" w:rsidR="0066398B" w:rsidRPr="0066398B" w:rsidRDefault="0066398B" w:rsidP="000D39D1">
            <w:pPr>
              <w:pStyle w:val="CETBodytext"/>
              <w:ind w:right="-1"/>
              <w:jc w:val="center"/>
              <w:rPr>
                <w:b/>
                <w:bCs/>
              </w:rPr>
            </w:pPr>
            <w:r w:rsidRPr="0066398B">
              <w:rPr>
                <w:b/>
                <w:bCs/>
              </w:rPr>
              <w:t>Surplus heat [MW]</w:t>
            </w:r>
          </w:p>
        </w:tc>
      </w:tr>
      <w:tr w:rsidR="006A7F4D" w:rsidRPr="00B57B36" w14:paraId="6B7C1373" w14:textId="77777777" w:rsidTr="0066398B">
        <w:trPr>
          <w:jc w:val="center"/>
        </w:trPr>
        <w:tc>
          <w:tcPr>
            <w:tcW w:w="993" w:type="dxa"/>
            <w:tcBorders>
              <w:top w:val="nil"/>
            </w:tcBorders>
            <w:shd w:val="clear" w:color="auto" w:fill="FFFFFF"/>
          </w:tcPr>
          <w:p w14:paraId="564FAE70" w14:textId="5F9C7562" w:rsidR="006A7F4D" w:rsidRPr="00FC51DC" w:rsidRDefault="006A7F4D" w:rsidP="006A7F4D">
            <w:pPr>
              <w:pStyle w:val="CETBodytext"/>
              <w:ind w:right="-1"/>
              <w:jc w:val="center"/>
              <w:rPr>
                <w:rFonts w:ascii="Times New Roman" w:hAnsi="Times New Roman"/>
                <w:sz w:val="22"/>
                <w:szCs w:val="22"/>
              </w:rPr>
            </w:pPr>
            <w:r w:rsidRPr="006A7F4D">
              <w:t xml:space="preserve">10% </w:t>
            </w:r>
          </w:p>
        </w:tc>
        <w:tc>
          <w:tcPr>
            <w:tcW w:w="3118" w:type="dxa"/>
            <w:tcBorders>
              <w:top w:val="nil"/>
            </w:tcBorders>
            <w:shd w:val="clear" w:color="auto" w:fill="FFFFFF"/>
          </w:tcPr>
          <w:p w14:paraId="49E3DE4C" w14:textId="10501994" w:rsidR="006A7F4D" w:rsidRDefault="006A7F4D" w:rsidP="006A7F4D">
            <w:pPr>
              <w:pStyle w:val="CETBodytext"/>
              <w:ind w:right="-1"/>
              <w:jc w:val="center"/>
              <w:rPr>
                <w:rFonts w:ascii="Times New Roman" w:hAnsi="Times New Roman"/>
                <w:sz w:val="22"/>
                <w:szCs w:val="22"/>
              </w:rPr>
            </w:pPr>
            <w:r w:rsidRPr="006A7F4D">
              <w:t>0.98</w:t>
            </w:r>
          </w:p>
        </w:tc>
        <w:tc>
          <w:tcPr>
            <w:tcW w:w="3119" w:type="dxa"/>
            <w:tcBorders>
              <w:top w:val="nil"/>
            </w:tcBorders>
            <w:shd w:val="clear" w:color="auto" w:fill="FFFFFF"/>
          </w:tcPr>
          <w:p w14:paraId="45D3DAC2" w14:textId="6BF20899" w:rsidR="006A7F4D" w:rsidRPr="00FC51DC" w:rsidRDefault="006A7F4D" w:rsidP="006A7F4D">
            <w:pPr>
              <w:pStyle w:val="CETBodytext"/>
              <w:ind w:right="-1"/>
              <w:jc w:val="center"/>
              <w:rPr>
                <w:rFonts w:ascii="Times New Roman" w:hAnsi="Times New Roman"/>
              </w:rPr>
            </w:pPr>
            <w:r w:rsidRPr="006A7F4D">
              <w:t>0.97</w:t>
            </w:r>
          </w:p>
        </w:tc>
      </w:tr>
      <w:tr w:rsidR="006A7F4D" w:rsidRPr="00B57B36" w14:paraId="7973AD72" w14:textId="77777777" w:rsidTr="0066398B">
        <w:trPr>
          <w:jc w:val="center"/>
        </w:trPr>
        <w:tc>
          <w:tcPr>
            <w:tcW w:w="993" w:type="dxa"/>
            <w:shd w:val="clear" w:color="auto" w:fill="FFFFFF"/>
          </w:tcPr>
          <w:p w14:paraId="17E5D09D" w14:textId="65D1EE51" w:rsidR="006A7F4D" w:rsidRPr="006A7F4D" w:rsidRDefault="006A7F4D" w:rsidP="006A7F4D">
            <w:pPr>
              <w:pStyle w:val="CETBodytext"/>
              <w:ind w:right="-1"/>
              <w:jc w:val="center"/>
            </w:pPr>
            <w:r w:rsidRPr="006A7F4D">
              <w:t>15%</w:t>
            </w:r>
          </w:p>
        </w:tc>
        <w:tc>
          <w:tcPr>
            <w:tcW w:w="3118" w:type="dxa"/>
            <w:shd w:val="clear" w:color="auto" w:fill="FFFFFF"/>
          </w:tcPr>
          <w:p w14:paraId="6680CCC2" w14:textId="41B075AA" w:rsidR="006A7F4D" w:rsidRPr="006A7F4D" w:rsidRDefault="006A7F4D" w:rsidP="006A7F4D">
            <w:pPr>
              <w:pStyle w:val="CETBodytext"/>
              <w:ind w:right="-1"/>
              <w:jc w:val="center"/>
            </w:pPr>
            <w:r w:rsidRPr="006A7F4D">
              <w:t>1.6</w:t>
            </w:r>
          </w:p>
        </w:tc>
        <w:tc>
          <w:tcPr>
            <w:tcW w:w="3119" w:type="dxa"/>
            <w:shd w:val="clear" w:color="auto" w:fill="FFFFFF"/>
          </w:tcPr>
          <w:p w14:paraId="763C1161" w14:textId="299EC53D" w:rsidR="006A7F4D" w:rsidRPr="006A7F4D" w:rsidRDefault="006A7F4D" w:rsidP="006A7F4D">
            <w:pPr>
              <w:pStyle w:val="CETBodytext"/>
              <w:ind w:right="-1"/>
              <w:jc w:val="center"/>
            </w:pPr>
            <w:r w:rsidRPr="006A7F4D">
              <w:t>1.59</w:t>
            </w:r>
          </w:p>
        </w:tc>
      </w:tr>
      <w:tr w:rsidR="006A7F4D" w:rsidRPr="00B57B36" w14:paraId="56150F5F" w14:textId="77777777" w:rsidTr="0066398B">
        <w:trPr>
          <w:jc w:val="center"/>
        </w:trPr>
        <w:tc>
          <w:tcPr>
            <w:tcW w:w="993" w:type="dxa"/>
            <w:shd w:val="clear" w:color="auto" w:fill="FFFFFF"/>
          </w:tcPr>
          <w:p w14:paraId="6B5CF7F6" w14:textId="00FB9664" w:rsidR="006A7F4D" w:rsidRPr="006A7F4D" w:rsidRDefault="006A7F4D" w:rsidP="006A7F4D">
            <w:pPr>
              <w:pStyle w:val="CETBodytext"/>
              <w:ind w:right="-1"/>
              <w:jc w:val="center"/>
            </w:pPr>
            <w:r w:rsidRPr="006A7F4D">
              <w:t>20%</w:t>
            </w:r>
          </w:p>
        </w:tc>
        <w:tc>
          <w:tcPr>
            <w:tcW w:w="3118" w:type="dxa"/>
            <w:shd w:val="clear" w:color="auto" w:fill="FFFFFF"/>
          </w:tcPr>
          <w:p w14:paraId="68A18EFA" w14:textId="4EC53CDD" w:rsidR="006A7F4D" w:rsidRPr="006A7F4D" w:rsidRDefault="006A7F4D" w:rsidP="006A7F4D">
            <w:pPr>
              <w:pStyle w:val="CETBodytext"/>
              <w:ind w:right="-1"/>
              <w:jc w:val="center"/>
            </w:pPr>
            <w:r w:rsidRPr="006A7F4D">
              <w:t>2.18</w:t>
            </w:r>
          </w:p>
        </w:tc>
        <w:tc>
          <w:tcPr>
            <w:tcW w:w="3119" w:type="dxa"/>
            <w:shd w:val="clear" w:color="auto" w:fill="FFFFFF"/>
          </w:tcPr>
          <w:p w14:paraId="18F6FB58" w14:textId="7FBCCF83" w:rsidR="006A7F4D" w:rsidRPr="006A7F4D" w:rsidRDefault="006A7F4D" w:rsidP="006A7F4D">
            <w:pPr>
              <w:pStyle w:val="CETBodytext"/>
              <w:ind w:right="-1"/>
              <w:jc w:val="center"/>
            </w:pPr>
            <w:r w:rsidRPr="006A7F4D">
              <w:t>2.17</w:t>
            </w:r>
          </w:p>
        </w:tc>
      </w:tr>
      <w:tr w:rsidR="0066398B" w:rsidRPr="00B57B36" w14:paraId="752F7E1C" w14:textId="77777777" w:rsidTr="00352D5C">
        <w:trPr>
          <w:jc w:val="center"/>
        </w:trPr>
        <w:tc>
          <w:tcPr>
            <w:tcW w:w="993" w:type="dxa"/>
            <w:shd w:val="clear" w:color="auto" w:fill="FFFFFF"/>
          </w:tcPr>
          <w:p w14:paraId="3486E85D" w14:textId="1CA73DD1" w:rsidR="0066398B" w:rsidRPr="006A7F4D" w:rsidRDefault="0066398B" w:rsidP="000D39D1">
            <w:pPr>
              <w:pStyle w:val="CETBodytext"/>
              <w:ind w:right="-1"/>
              <w:jc w:val="center"/>
            </w:pPr>
          </w:p>
        </w:tc>
        <w:tc>
          <w:tcPr>
            <w:tcW w:w="6237" w:type="dxa"/>
            <w:gridSpan w:val="2"/>
            <w:shd w:val="clear" w:color="auto" w:fill="FFFFFF"/>
          </w:tcPr>
          <w:p w14:paraId="76E61E90" w14:textId="562F99D2" w:rsidR="0066398B" w:rsidRPr="0066398B" w:rsidRDefault="0066398B" w:rsidP="000D39D1">
            <w:pPr>
              <w:pStyle w:val="CETBodytext"/>
              <w:ind w:right="-1"/>
              <w:jc w:val="center"/>
              <w:rPr>
                <w:b/>
                <w:bCs/>
              </w:rPr>
            </w:pPr>
            <w:r w:rsidRPr="0066398B">
              <w:rPr>
                <w:b/>
                <w:bCs/>
              </w:rPr>
              <w:t>LHV [MW]</w:t>
            </w:r>
          </w:p>
        </w:tc>
      </w:tr>
      <w:tr w:rsidR="006A7F4D" w:rsidRPr="00B57B36" w14:paraId="7D691794" w14:textId="77777777" w:rsidTr="0066398B">
        <w:trPr>
          <w:jc w:val="center"/>
        </w:trPr>
        <w:tc>
          <w:tcPr>
            <w:tcW w:w="993" w:type="dxa"/>
            <w:shd w:val="clear" w:color="auto" w:fill="FFFFFF"/>
          </w:tcPr>
          <w:p w14:paraId="76375DB2" w14:textId="1E1B03B3" w:rsidR="006A7F4D" w:rsidRPr="006A7F4D" w:rsidRDefault="006A7F4D" w:rsidP="006A7F4D">
            <w:pPr>
              <w:pStyle w:val="CETBodytext"/>
              <w:ind w:right="-1"/>
              <w:jc w:val="center"/>
            </w:pPr>
            <w:r w:rsidRPr="006A7F4D">
              <w:t xml:space="preserve">10% </w:t>
            </w:r>
          </w:p>
        </w:tc>
        <w:tc>
          <w:tcPr>
            <w:tcW w:w="3118" w:type="dxa"/>
            <w:shd w:val="clear" w:color="auto" w:fill="FFFFFF"/>
          </w:tcPr>
          <w:p w14:paraId="451262E9" w14:textId="0D69BF60" w:rsidR="006A7F4D" w:rsidRPr="006A7F4D" w:rsidRDefault="006A7F4D" w:rsidP="006A7F4D">
            <w:pPr>
              <w:pStyle w:val="CETBodytext"/>
              <w:ind w:right="-1"/>
              <w:jc w:val="center"/>
            </w:pPr>
            <w:r w:rsidRPr="006A7F4D">
              <w:t>1.63</w:t>
            </w:r>
          </w:p>
        </w:tc>
        <w:tc>
          <w:tcPr>
            <w:tcW w:w="3119" w:type="dxa"/>
            <w:shd w:val="clear" w:color="auto" w:fill="FFFFFF"/>
          </w:tcPr>
          <w:p w14:paraId="6D695830" w14:textId="2CDF82B8" w:rsidR="006A7F4D" w:rsidRPr="006A7F4D" w:rsidRDefault="006A7F4D" w:rsidP="006A7F4D">
            <w:pPr>
              <w:pStyle w:val="CETBodytext"/>
              <w:ind w:right="-1"/>
              <w:jc w:val="center"/>
            </w:pPr>
            <w:r w:rsidRPr="006A7F4D">
              <w:t>1.85</w:t>
            </w:r>
          </w:p>
        </w:tc>
      </w:tr>
      <w:tr w:rsidR="006A7F4D" w:rsidRPr="00B57B36" w14:paraId="3C5F572D" w14:textId="77777777" w:rsidTr="0066398B">
        <w:trPr>
          <w:jc w:val="center"/>
        </w:trPr>
        <w:tc>
          <w:tcPr>
            <w:tcW w:w="993" w:type="dxa"/>
            <w:shd w:val="clear" w:color="auto" w:fill="FFFFFF"/>
          </w:tcPr>
          <w:p w14:paraId="3162C04D" w14:textId="30A03AD5" w:rsidR="006A7F4D" w:rsidRPr="006A7F4D" w:rsidRDefault="006A7F4D" w:rsidP="006A7F4D">
            <w:pPr>
              <w:pStyle w:val="CETBodytext"/>
              <w:ind w:right="-1"/>
              <w:jc w:val="center"/>
            </w:pPr>
            <w:r w:rsidRPr="006A7F4D">
              <w:t>15%</w:t>
            </w:r>
          </w:p>
        </w:tc>
        <w:tc>
          <w:tcPr>
            <w:tcW w:w="3118" w:type="dxa"/>
            <w:shd w:val="clear" w:color="auto" w:fill="FFFFFF"/>
          </w:tcPr>
          <w:p w14:paraId="347810A2" w14:textId="0DFDBCEC" w:rsidR="006A7F4D" w:rsidRPr="006A7F4D" w:rsidRDefault="006A7F4D" w:rsidP="006A7F4D">
            <w:pPr>
              <w:pStyle w:val="CETBodytext"/>
              <w:ind w:right="-1"/>
              <w:jc w:val="center"/>
            </w:pPr>
            <w:r w:rsidRPr="006A7F4D">
              <w:t>2.3</w:t>
            </w:r>
          </w:p>
        </w:tc>
        <w:tc>
          <w:tcPr>
            <w:tcW w:w="3119" w:type="dxa"/>
            <w:shd w:val="clear" w:color="auto" w:fill="FFFFFF"/>
          </w:tcPr>
          <w:p w14:paraId="7D22D557" w14:textId="5A455E68" w:rsidR="006A7F4D" w:rsidRPr="006A7F4D" w:rsidRDefault="006A7F4D" w:rsidP="006A7F4D">
            <w:pPr>
              <w:pStyle w:val="CETBodytext"/>
              <w:ind w:right="-1"/>
              <w:jc w:val="center"/>
            </w:pPr>
            <w:r w:rsidRPr="006A7F4D">
              <w:t>2.67</w:t>
            </w:r>
          </w:p>
        </w:tc>
      </w:tr>
      <w:tr w:rsidR="006A7F4D" w:rsidRPr="00B57B36" w14:paraId="1B650B6D" w14:textId="77777777" w:rsidTr="0066398B">
        <w:trPr>
          <w:jc w:val="center"/>
        </w:trPr>
        <w:tc>
          <w:tcPr>
            <w:tcW w:w="993" w:type="dxa"/>
            <w:shd w:val="clear" w:color="auto" w:fill="FFFFFF"/>
          </w:tcPr>
          <w:p w14:paraId="774397AF" w14:textId="0E7403E1" w:rsidR="006A7F4D" w:rsidRPr="006A7F4D" w:rsidRDefault="006A7F4D" w:rsidP="006A7F4D">
            <w:pPr>
              <w:pStyle w:val="CETBodytext"/>
              <w:ind w:right="-1"/>
              <w:jc w:val="center"/>
            </w:pPr>
            <w:r w:rsidRPr="006A7F4D">
              <w:t>20%</w:t>
            </w:r>
          </w:p>
        </w:tc>
        <w:tc>
          <w:tcPr>
            <w:tcW w:w="3118" w:type="dxa"/>
            <w:shd w:val="clear" w:color="auto" w:fill="FFFFFF"/>
          </w:tcPr>
          <w:p w14:paraId="771F167F" w14:textId="13C599D2" w:rsidR="006A7F4D" w:rsidRPr="006A7F4D" w:rsidRDefault="006A7F4D" w:rsidP="006A7F4D">
            <w:pPr>
              <w:pStyle w:val="CETBodytext"/>
              <w:ind w:right="-1"/>
              <w:jc w:val="center"/>
            </w:pPr>
            <w:r w:rsidRPr="006A7F4D">
              <w:t>2.92</w:t>
            </w:r>
          </w:p>
        </w:tc>
        <w:tc>
          <w:tcPr>
            <w:tcW w:w="3119" w:type="dxa"/>
            <w:shd w:val="clear" w:color="auto" w:fill="FFFFFF"/>
          </w:tcPr>
          <w:p w14:paraId="7EAF0523" w14:textId="1EAAC0EB" w:rsidR="006A7F4D" w:rsidRPr="006A7F4D" w:rsidRDefault="006A7F4D" w:rsidP="006A7F4D">
            <w:pPr>
              <w:pStyle w:val="CETBodytext"/>
              <w:ind w:right="-1"/>
              <w:jc w:val="center"/>
            </w:pPr>
            <w:r w:rsidRPr="006A7F4D">
              <w:t>3.49</w:t>
            </w:r>
          </w:p>
        </w:tc>
      </w:tr>
    </w:tbl>
    <w:p w14:paraId="0A3E8389" w14:textId="77777777" w:rsidR="006A7F4D" w:rsidRPr="006A7F4D" w:rsidRDefault="006A7F4D" w:rsidP="006A7F4D">
      <w:pPr>
        <w:pStyle w:val="CETBodytext"/>
      </w:pPr>
    </w:p>
    <w:p w14:paraId="558B177A" w14:textId="08A2E695" w:rsidR="006A7F4D" w:rsidRDefault="00DB4C2E" w:rsidP="006A7F4D">
      <w:pPr>
        <w:pStyle w:val="CETBodytext"/>
        <w:rPr>
          <w:lang w:val="en-GB"/>
        </w:rPr>
      </w:pPr>
      <w:r w:rsidRPr="00DB4C2E">
        <w:rPr>
          <w:lang w:val="en-GB"/>
        </w:rPr>
        <w:t>Analysis of the lower heating value (LHV) of the produced syngas indicates that increasing the biomass fraction leads to a higher overall syngas yield. Since hydrogen is the component with the highest specific calorific value among the main syngas constituents, its increased production contributes significantly to the rise in the overall LHV of the gas.</w:t>
      </w:r>
    </w:p>
    <w:p w14:paraId="3167FAD3" w14:textId="5D124405" w:rsidR="003D65A0" w:rsidRDefault="003D65A0" w:rsidP="003D65A0">
      <w:pPr>
        <w:pStyle w:val="CETHeading1"/>
      </w:pPr>
      <w:r>
        <w:t>Conclusions</w:t>
      </w:r>
    </w:p>
    <w:p w14:paraId="1530A97A" w14:textId="7BC71017" w:rsidR="003D65A0" w:rsidRDefault="003D65A0" w:rsidP="003D65A0">
      <w:pPr>
        <w:pStyle w:val="CETBodytext"/>
      </w:pPr>
      <w:r w:rsidRPr="003D65A0">
        <w:t>This work demonstrates the feasibility of an energetically self-sufficient supercritical water gasification and oxidation (SCWG-</w:t>
      </w:r>
      <w:proofErr w:type="spellStart"/>
      <w:r w:rsidRPr="003D65A0">
        <w:t>coOx</w:t>
      </w:r>
      <w:proofErr w:type="spellEnd"/>
      <w:r w:rsidRPr="003D65A0">
        <w:t xml:space="preserve">) integrated system for sewage sludge valorization. Aspen Plus simulations of an 8 t/h pilot-scale plant with equal feed splitting between SCWG and SCWO reactors showed that thermal integration between the exothermic oxidation and endothermic gasification sections enables autothermal operation without external heat input. Comparison between equilibrium (RGIBBS) and PFR reactor models revealed that the PFR approach provides more realistic predictions of syngas composition. For all tested biomass concentrations (10–20 </w:t>
      </w:r>
      <w:proofErr w:type="spellStart"/>
      <w:r w:rsidRPr="003D65A0">
        <w:t>wt</w:t>
      </w:r>
      <w:proofErr w:type="spellEnd"/>
      <w:r w:rsidRPr="003D65A0">
        <w:t xml:space="preserve">%), the system achieves energy self-sufficiency with a surplus heat ranging from 0.97 to 2.18 MW and delivers fuel gas with </w:t>
      </w:r>
      <w:r>
        <w:t>a LHV</w:t>
      </w:r>
      <w:r w:rsidRPr="003D65A0">
        <w:t xml:space="preserve"> exceeding 3 MW at 20 </w:t>
      </w:r>
      <w:proofErr w:type="spellStart"/>
      <w:r w:rsidRPr="003D65A0">
        <w:t>wt</w:t>
      </w:r>
      <w:proofErr w:type="spellEnd"/>
      <w:r w:rsidRPr="003D65A0">
        <w:t>% biomass loading. These results confirm that the SCWG-</w:t>
      </w:r>
      <w:proofErr w:type="spellStart"/>
      <w:r w:rsidRPr="003D65A0">
        <w:t>coOx</w:t>
      </w:r>
      <w:proofErr w:type="spellEnd"/>
      <w:r w:rsidRPr="003D65A0">
        <w:t xml:space="preserve"> process represents a promising low-impact, waste-to-energy route for sustainable sewage sludge treatment, addressing both the energy bottleneck of standalone SCWG and the urgent need for advanced valorization technologies for wet organic waste streams.</w:t>
      </w:r>
    </w:p>
    <w:p w14:paraId="2DDF0360" w14:textId="112D62B6" w:rsidR="003D65A0" w:rsidRPr="003D65A0" w:rsidRDefault="003D65A0" w:rsidP="003D65A0">
      <w:pPr>
        <w:pStyle w:val="CETHeading1"/>
        <w:numPr>
          <w:ilvl w:val="0"/>
          <w:numId w:val="0"/>
        </w:numPr>
      </w:pPr>
      <w:r w:rsidRPr="003D65A0">
        <w:t xml:space="preserve">Acknowledgments </w:t>
      </w:r>
    </w:p>
    <w:p w14:paraId="0017F03D" w14:textId="4121E631" w:rsidR="003D65A0" w:rsidRPr="00D36B89" w:rsidRDefault="003D65A0" w:rsidP="006A7F4D">
      <w:pPr>
        <w:pStyle w:val="CETBodytext"/>
        <w:rPr>
          <w:lang w:val="en-GB"/>
        </w:rPr>
      </w:pPr>
      <w:r w:rsidRPr="003D65A0">
        <w:rPr>
          <w:lang w:val="en-GB"/>
        </w:rPr>
        <w:t>The present work was carried out within the framework of the "SUNGAS" project, Action 1.1.5 of the P.O. F.E.S.R. Sicily 2014-2020.</w:t>
      </w:r>
    </w:p>
    <w:p w14:paraId="66EEAEDF" w14:textId="77777777" w:rsidR="00517EF7" w:rsidRPr="00B57B36" w:rsidRDefault="00517EF7" w:rsidP="00517EF7">
      <w:pPr>
        <w:pStyle w:val="CETReference"/>
      </w:pPr>
      <w:r w:rsidRPr="00B57B36">
        <w:t>References</w:t>
      </w:r>
    </w:p>
    <w:p w14:paraId="01F3FB21" w14:textId="77777777" w:rsidR="00D36B89" w:rsidRPr="00D36B89" w:rsidRDefault="00D36B89" w:rsidP="00D36B89">
      <w:pPr>
        <w:pStyle w:val="CETReferencetext"/>
      </w:pPr>
      <w:r w:rsidRPr="00D36B89">
        <w:t xml:space="preserve">Brunner G., 2009, Near critical and supercritical water. Part I. Hydrolytic and hydrothermal processes, Journal of Supercritical Fluids, 47, 373–381, </w:t>
      </w:r>
      <w:hyperlink r:id="rId13" w:tgtFrame="_new" w:history="1">
        <w:r w:rsidRPr="00D36B89">
          <w:rPr>
            <w:rStyle w:val="Collegamentoipertestuale"/>
            <w:color w:val="auto"/>
            <w:u w:val="none"/>
          </w:rPr>
          <w:t>https://doi.org/10.1016/j.supflu.2008.09.002</w:t>
        </w:r>
      </w:hyperlink>
    </w:p>
    <w:p w14:paraId="07F5D0A5" w14:textId="77777777" w:rsidR="00D36B89" w:rsidRPr="00D36B89" w:rsidRDefault="00D36B89" w:rsidP="00D36B89">
      <w:pPr>
        <w:pStyle w:val="CETReferencetext"/>
      </w:pPr>
      <w:r w:rsidRPr="00D36B89">
        <w:t xml:space="preserve">Brunner G., 2014, Process components and processes, in: Supercritical Fluid Science and Technology, Elsevier, 621–647, </w:t>
      </w:r>
      <w:hyperlink r:id="rId14" w:tgtFrame="_new" w:history="1">
        <w:r w:rsidRPr="00D36B89">
          <w:rPr>
            <w:rStyle w:val="Collegamentoipertestuale"/>
            <w:color w:val="auto"/>
            <w:u w:val="none"/>
          </w:rPr>
          <w:t>https://doi.org/10.1016/B978-0-444-59413-6.00013-3</w:t>
        </w:r>
      </w:hyperlink>
    </w:p>
    <w:p w14:paraId="7C52117F" w14:textId="77777777" w:rsidR="00D36B89" w:rsidRPr="00D36B89" w:rsidRDefault="00D36B89" w:rsidP="00D36B89">
      <w:pPr>
        <w:pStyle w:val="CETReferencetext"/>
      </w:pPr>
      <w:r w:rsidRPr="00D36B89">
        <w:t xml:space="preserve">Caputo G., Cosenza A., Tumminelli G., Rizzo R., Tuzzolino G., Gattuso C., 2025, New process design for the gasification of waste using Fresnel solar collectors, Chemical Engineering Transactions, 119, 187–192, </w:t>
      </w:r>
      <w:hyperlink r:id="rId15" w:tgtFrame="_new" w:history="1">
        <w:r w:rsidRPr="00D36B89">
          <w:rPr>
            <w:rStyle w:val="Collegamentoipertestuale"/>
            <w:color w:val="auto"/>
            <w:u w:val="none"/>
          </w:rPr>
          <w:t>https://doi.org/10.3303/CET25119032</w:t>
        </w:r>
      </w:hyperlink>
    </w:p>
    <w:p w14:paraId="737637E0" w14:textId="77777777" w:rsidR="00D36B89" w:rsidRPr="00D36B89" w:rsidRDefault="00D36B89" w:rsidP="00D36B89">
      <w:pPr>
        <w:pStyle w:val="CETReferencetext"/>
      </w:pPr>
      <w:r w:rsidRPr="00D36B89">
        <w:t xml:space="preserve">Chen H., Wang G., Xu Y., Chen Z., Yin F., 2016, Green process for supercritical water oxidation of sewage sludge with red mud as CO2 absorbent, Journal of Environmental Chemical Engineering, 4, 3065–3074, </w:t>
      </w:r>
      <w:hyperlink r:id="rId16" w:tgtFrame="_new" w:history="1">
        <w:r w:rsidRPr="00D36B89">
          <w:rPr>
            <w:rStyle w:val="Collegamentoipertestuale"/>
            <w:color w:val="auto"/>
            <w:u w:val="none"/>
          </w:rPr>
          <w:t>https://doi.org/10.1016/j.jece.2016.06.013</w:t>
        </w:r>
      </w:hyperlink>
    </w:p>
    <w:p w14:paraId="194A7BF2" w14:textId="77777777" w:rsidR="00D36B89" w:rsidRPr="00D36B89" w:rsidRDefault="00D36B89" w:rsidP="00D36B89">
      <w:pPr>
        <w:pStyle w:val="CETReferencetext"/>
      </w:pPr>
      <w:r w:rsidRPr="00D36B89">
        <w:t xml:space="preserve">Chen J., Xu W., Zuo H., Wu X., </w:t>
      </w:r>
      <w:proofErr w:type="spellStart"/>
      <w:r w:rsidRPr="00D36B89">
        <w:t>Jiaqiang</w:t>
      </w:r>
      <w:proofErr w:type="spellEnd"/>
      <w:r w:rsidRPr="00D36B89">
        <w:t xml:space="preserve"> E., Wang T., Zhang F., Lu N., 2019, System development and environmental performance analysis of a solar-driven supercritical water gasification pilot plant for hydrogen production using life cycle assessment approach, Energy Conversion and Management, 184, 60–73, </w:t>
      </w:r>
      <w:hyperlink r:id="rId17" w:tgtFrame="_new" w:history="1">
        <w:r w:rsidRPr="00D36B89">
          <w:rPr>
            <w:rStyle w:val="Collegamentoipertestuale"/>
            <w:color w:val="auto"/>
            <w:u w:val="none"/>
          </w:rPr>
          <w:t>https://doi.org/10.1016/j.enconman.2019.01.041</w:t>
        </w:r>
      </w:hyperlink>
    </w:p>
    <w:p w14:paraId="5981B839" w14:textId="77777777" w:rsidR="00D36B89" w:rsidRPr="00D36B89" w:rsidRDefault="00D36B89" w:rsidP="00D36B89">
      <w:pPr>
        <w:pStyle w:val="CETReferencetext"/>
      </w:pPr>
      <w:proofErr w:type="spellStart"/>
      <w:r w:rsidRPr="00D36B89">
        <w:lastRenderedPageBreak/>
        <w:t>Collivignarelli</w:t>
      </w:r>
      <w:proofErr w:type="spellEnd"/>
      <w:r w:rsidRPr="00D36B89">
        <w:t xml:space="preserve"> M., Abbà A., Carnevale </w:t>
      </w:r>
      <w:proofErr w:type="spellStart"/>
      <w:r w:rsidRPr="00D36B89">
        <w:t>Miino</w:t>
      </w:r>
      <w:proofErr w:type="spellEnd"/>
      <w:r w:rsidRPr="00D36B89">
        <w:t xml:space="preserve"> M., Torretta V., 2019, What advanced treatments can be used to minimize the production of sewage sludge in WWTPs?, Applied Sciences, 9, 2650, </w:t>
      </w:r>
      <w:hyperlink r:id="rId18" w:tgtFrame="_new" w:history="1">
        <w:r w:rsidRPr="00D36B89">
          <w:rPr>
            <w:rStyle w:val="Collegamentoipertestuale"/>
            <w:color w:val="auto"/>
            <w:u w:val="none"/>
          </w:rPr>
          <w:t>https://doi.org/10.3390/app9132650</w:t>
        </w:r>
      </w:hyperlink>
    </w:p>
    <w:p w14:paraId="60853D38" w14:textId="77777777" w:rsidR="00D36B89" w:rsidRPr="00D36B89" w:rsidRDefault="00D36B89" w:rsidP="00D36B89">
      <w:pPr>
        <w:pStyle w:val="CETReferencetext"/>
      </w:pPr>
      <w:r w:rsidRPr="00D36B89">
        <w:t xml:space="preserve">Cosenza A., Cosenza B., Lima S., </w:t>
      </w:r>
      <w:proofErr w:type="spellStart"/>
      <w:r w:rsidRPr="00D36B89">
        <w:t>Scargiali</w:t>
      </w:r>
      <w:proofErr w:type="spellEnd"/>
      <w:r w:rsidRPr="00D36B89">
        <w:t xml:space="preserve"> F., Caputo G., 2026, </w:t>
      </w:r>
      <w:proofErr w:type="spellStart"/>
      <w:r w:rsidRPr="00D36B89">
        <w:t>Modeling</w:t>
      </w:r>
      <w:proofErr w:type="spellEnd"/>
      <w:r w:rsidRPr="00D36B89">
        <w:t xml:space="preserve"> supercritical water gasification of municipal waste: Machine learning and data augmentation approaches, Journal of Supercritical Fluids, 231, 106872, </w:t>
      </w:r>
      <w:hyperlink r:id="rId19" w:tgtFrame="_new" w:history="1">
        <w:r w:rsidRPr="00D36B89">
          <w:rPr>
            <w:rStyle w:val="Collegamentoipertestuale"/>
            <w:color w:val="auto"/>
            <w:u w:val="none"/>
          </w:rPr>
          <w:t>https://doi.org/10.1016/j.supflu.2025.106872</w:t>
        </w:r>
      </w:hyperlink>
    </w:p>
    <w:p w14:paraId="728A775D" w14:textId="77777777" w:rsidR="00D36B89" w:rsidRPr="00D36B89" w:rsidRDefault="00D36B89" w:rsidP="00D36B89">
      <w:pPr>
        <w:pStyle w:val="CETReferencetext"/>
      </w:pPr>
      <w:r w:rsidRPr="00D36B89">
        <w:t xml:space="preserve">Cosenza A., Lima S., </w:t>
      </w:r>
      <w:proofErr w:type="spellStart"/>
      <w:r w:rsidRPr="00D36B89">
        <w:t>Scargiali</w:t>
      </w:r>
      <w:proofErr w:type="spellEnd"/>
      <w:r w:rsidRPr="00D36B89">
        <w:t xml:space="preserve"> F., Grisafi F., Caputo G., 2025, Novel process configuration of photobioreactor and supercritical water oxidation for energy production from microalgae, Processes, 13, 3860, </w:t>
      </w:r>
      <w:hyperlink r:id="rId20" w:tgtFrame="_new" w:history="1">
        <w:r w:rsidRPr="00D36B89">
          <w:rPr>
            <w:rStyle w:val="Collegamentoipertestuale"/>
            <w:color w:val="auto"/>
            <w:u w:val="none"/>
          </w:rPr>
          <w:t>https://doi.org/10.3390/pr13123860</w:t>
        </w:r>
      </w:hyperlink>
    </w:p>
    <w:p w14:paraId="45122BD0" w14:textId="77777777" w:rsidR="00D36B89" w:rsidRPr="00D36B89" w:rsidRDefault="00D36B89" w:rsidP="00D36B89">
      <w:pPr>
        <w:pStyle w:val="CETReferencetext"/>
      </w:pPr>
      <w:r w:rsidRPr="00D36B89">
        <w:t xml:space="preserve">Cosenza B., </w:t>
      </w:r>
      <w:proofErr w:type="spellStart"/>
      <w:r w:rsidRPr="00D36B89">
        <w:t>Concas</w:t>
      </w:r>
      <w:proofErr w:type="spellEnd"/>
      <w:r w:rsidRPr="00D36B89">
        <w:t xml:space="preserve"> A., Picone A., Messineo A., De Blasi V., Scalici B., Volpe M., 2025, A data-knowledge hybrid decision support system for wastewater treatment operations: the Acqua </w:t>
      </w:r>
      <w:proofErr w:type="spellStart"/>
      <w:r w:rsidRPr="00D36B89">
        <w:t>dei</w:t>
      </w:r>
      <w:proofErr w:type="spellEnd"/>
      <w:r w:rsidRPr="00D36B89">
        <w:t xml:space="preserve"> </w:t>
      </w:r>
      <w:proofErr w:type="spellStart"/>
      <w:r w:rsidRPr="00D36B89">
        <w:t>Corsari</w:t>
      </w:r>
      <w:proofErr w:type="spellEnd"/>
      <w:r w:rsidRPr="00D36B89">
        <w:t xml:space="preserve"> plant case study, Information Sciences, 718, 122321, </w:t>
      </w:r>
      <w:hyperlink r:id="rId21" w:tgtFrame="_new" w:history="1">
        <w:r w:rsidRPr="00D36B89">
          <w:rPr>
            <w:rStyle w:val="Collegamentoipertestuale"/>
            <w:color w:val="auto"/>
            <w:u w:val="none"/>
          </w:rPr>
          <w:t>https://doi.org/10.1016/j.ins.2025.122321</w:t>
        </w:r>
      </w:hyperlink>
    </w:p>
    <w:p w14:paraId="65279C4F" w14:textId="77777777" w:rsidR="00D36B89" w:rsidRPr="00D36B89" w:rsidRDefault="00D36B89" w:rsidP="00D36B89">
      <w:pPr>
        <w:pStyle w:val="CETReferencetext"/>
      </w:pPr>
      <w:r w:rsidRPr="00D36B89">
        <w:t xml:space="preserve">Di Salvo J.L., Cosenza A., Cipollina A., Tamburini A., Micale G., 2017, Experimental analysis of a continuously operated reverse electrodialysis unit fed with wastewaters, Chemical Engineering Transactions, 60, 307–312, </w:t>
      </w:r>
      <w:hyperlink r:id="rId22" w:tgtFrame="_new" w:history="1">
        <w:r w:rsidRPr="00D36B89">
          <w:rPr>
            <w:rStyle w:val="Collegamentoipertestuale"/>
            <w:color w:val="auto"/>
            <w:u w:val="none"/>
          </w:rPr>
          <w:t>https://doi.org/10.3303/CET1760052</w:t>
        </w:r>
      </w:hyperlink>
    </w:p>
    <w:p w14:paraId="3BA4630F" w14:textId="77777777" w:rsidR="00D36B89" w:rsidRPr="00D36B89" w:rsidRDefault="00D36B89" w:rsidP="00D36B89">
      <w:pPr>
        <w:pStyle w:val="CETReferencetext"/>
      </w:pPr>
      <w:r w:rsidRPr="00D36B89">
        <w:t xml:space="preserve">Fiori L., </w:t>
      </w:r>
      <w:proofErr w:type="spellStart"/>
      <w:r w:rsidRPr="00D36B89">
        <w:t>Valbusa</w:t>
      </w:r>
      <w:proofErr w:type="spellEnd"/>
      <w:r w:rsidRPr="00D36B89">
        <w:t xml:space="preserve"> M., Castello D., 2012, Supercritical water gasification of biomass for H2 production: process design, Bioresource Technology, 121, 139–147, </w:t>
      </w:r>
      <w:hyperlink r:id="rId23" w:tgtFrame="_new" w:history="1">
        <w:r w:rsidRPr="00D36B89">
          <w:rPr>
            <w:rStyle w:val="Collegamentoipertestuale"/>
            <w:color w:val="auto"/>
            <w:u w:val="none"/>
          </w:rPr>
          <w:t>https://doi.org/10.1016/j.biortech.2012.06.116</w:t>
        </w:r>
      </w:hyperlink>
    </w:p>
    <w:p w14:paraId="2C79008E" w14:textId="77777777" w:rsidR="00D36B89" w:rsidRPr="00D36B89" w:rsidRDefault="00D36B89" w:rsidP="00D36B89">
      <w:pPr>
        <w:pStyle w:val="CETReferencetext"/>
      </w:pPr>
      <w:r w:rsidRPr="00D36B89">
        <w:t xml:space="preserve">Gutiérrez Ortiz F.J., López-Guirao F., 2024, A practical approach to using energy integration in the simulation of biomass thermochemical processes: application to supercritical water gasification, Applied Sciences, 14, 1577, </w:t>
      </w:r>
      <w:hyperlink r:id="rId24" w:tgtFrame="_new" w:history="1">
        <w:r w:rsidRPr="00D36B89">
          <w:rPr>
            <w:rStyle w:val="Collegamentoipertestuale"/>
            <w:color w:val="auto"/>
            <w:u w:val="none"/>
          </w:rPr>
          <w:t>https://doi.org/10.3390/app14041577</w:t>
        </w:r>
      </w:hyperlink>
    </w:p>
    <w:p w14:paraId="391713B7" w14:textId="77777777" w:rsidR="00D36B89" w:rsidRPr="00D36B89" w:rsidRDefault="00D36B89" w:rsidP="00D36B89">
      <w:pPr>
        <w:pStyle w:val="CETReferencetext"/>
      </w:pPr>
      <w:proofErr w:type="spellStart"/>
      <w:r w:rsidRPr="00D36B89">
        <w:t>Hantoko</w:t>
      </w:r>
      <w:proofErr w:type="spellEnd"/>
      <w:r w:rsidRPr="00D36B89">
        <w:t xml:space="preserve"> D., Antoni, </w:t>
      </w:r>
      <w:proofErr w:type="spellStart"/>
      <w:r w:rsidRPr="00D36B89">
        <w:t>Kanchanatip</w:t>
      </w:r>
      <w:proofErr w:type="spellEnd"/>
      <w:r w:rsidRPr="00D36B89">
        <w:t xml:space="preserve"> E., Yan M., Weng Z., Gao Z., Zhong Y., 2019, Assessment of sewage sludge gasification in supercritical water for H2-rich syngas production, Process Safety and Environmental Protection, 131, 63–72, </w:t>
      </w:r>
      <w:hyperlink r:id="rId25" w:tgtFrame="_new" w:history="1">
        <w:r w:rsidRPr="00D36B89">
          <w:rPr>
            <w:rStyle w:val="Collegamentoipertestuale"/>
            <w:color w:val="auto"/>
            <w:u w:val="none"/>
          </w:rPr>
          <w:t>https://doi.org/10.1016/j.psep.2019.08.035</w:t>
        </w:r>
      </w:hyperlink>
    </w:p>
    <w:p w14:paraId="455C1BF0" w14:textId="77777777" w:rsidR="00D36B89" w:rsidRPr="00D36B89" w:rsidRDefault="00D36B89" w:rsidP="00D36B89">
      <w:pPr>
        <w:pStyle w:val="CETReferencetext"/>
      </w:pPr>
      <w:r w:rsidRPr="00D36B89">
        <w:t xml:space="preserve">Heeley K., Orozco R.L., Macaskie L.E., Love J., Al-Duri B., 2024, Supercritical water gasification of microalgal biomass for hydrogen production: a review, International Journal of Hydrogen Energy, 49, 310–336, </w:t>
      </w:r>
      <w:hyperlink r:id="rId26" w:tgtFrame="_new" w:history="1">
        <w:r w:rsidRPr="00D36B89">
          <w:rPr>
            <w:rStyle w:val="Collegamentoipertestuale"/>
            <w:color w:val="auto"/>
            <w:u w:val="none"/>
          </w:rPr>
          <w:t>https://doi.org/10.1016/j.ijhydene.2023.08.081</w:t>
        </w:r>
      </w:hyperlink>
    </w:p>
    <w:p w14:paraId="79A89276" w14:textId="77777777" w:rsidR="00D36B89" w:rsidRPr="00D36B89" w:rsidRDefault="00D36B89" w:rsidP="00D36B89">
      <w:pPr>
        <w:pStyle w:val="CETReferencetext"/>
      </w:pPr>
      <w:r w:rsidRPr="00D36B89">
        <w:t xml:space="preserve">Kaza S., Yao L.C., </w:t>
      </w:r>
      <w:proofErr w:type="spellStart"/>
      <w:r w:rsidRPr="00D36B89">
        <w:t>Bhada</w:t>
      </w:r>
      <w:proofErr w:type="spellEnd"/>
      <w:r w:rsidRPr="00D36B89">
        <w:t xml:space="preserve">-Tata P., Van </w:t>
      </w:r>
      <w:proofErr w:type="spellStart"/>
      <w:r w:rsidRPr="00D36B89">
        <w:t>Woerden</w:t>
      </w:r>
      <w:proofErr w:type="spellEnd"/>
      <w:r w:rsidRPr="00D36B89">
        <w:t xml:space="preserve"> F., 2018, What a Waste 2.0: A Global Snapshot of Solid Waste Management to 2050, World Bank, Washington DC, </w:t>
      </w:r>
      <w:hyperlink r:id="rId27" w:tgtFrame="_new" w:history="1">
        <w:r w:rsidRPr="00D36B89">
          <w:rPr>
            <w:rStyle w:val="Collegamentoipertestuale"/>
            <w:color w:val="auto"/>
            <w:u w:val="none"/>
          </w:rPr>
          <w:t>https://doi.org/10.1596/978-1-4648-1329-0</w:t>
        </w:r>
      </w:hyperlink>
    </w:p>
    <w:p w14:paraId="5307B59F" w14:textId="77777777" w:rsidR="00D36B89" w:rsidRPr="00D36B89" w:rsidRDefault="00D36B89" w:rsidP="00D36B89">
      <w:pPr>
        <w:pStyle w:val="CETReferencetext"/>
      </w:pPr>
      <w:r w:rsidRPr="00D36B89">
        <w:t xml:space="preserve">Król K., Iskra K., Ferens W., </w:t>
      </w:r>
      <w:proofErr w:type="spellStart"/>
      <w:r w:rsidRPr="00D36B89">
        <w:t>Miodoński</w:t>
      </w:r>
      <w:proofErr w:type="spellEnd"/>
      <w:r w:rsidRPr="00D36B89">
        <w:t xml:space="preserve"> J.M., 2019, Testing properties of sewage sludge for energy use, Environment Protection Engineering, 45, </w:t>
      </w:r>
      <w:hyperlink r:id="rId28" w:tgtFrame="_new" w:history="1">
        <w:r w:rsidRPr="00D36B89">
          <w:rPr>
            <w:rStyle w:val="Collegamentoipertestuale"/>
            <w:color w:val="auto"/>
            <w:u w:val="none"/>
          </w:rPr>
          <w:t>https://doi.org/10.37190/epe190405</w:t>
        </w:r>
      </w:hyperlink>
    </w:p>
    <w:p w14:paraId="69CF7F3C" w14:textId="77777777" w:rsidR="00D36B89" w:rsidRPr="00D36B89" w:rsidRDefault="00D36B89" w:rsidP="00D36B89">
      <w:pPr>
        <w:pStyle w:val="CETReferencetext"/>
      </w:pPr>
      <w:r w:rsidRPr="00D36B89">
        <w:t xml:space="preserve">Maddela N.R., García Cruzatty L.C., Chakraborty S. (Eds.), 2021, Advances in the Domain of Environmental Biotechnology, Springer, Singapore, </w:t>
      </w:r>
      <w:hyperlink r:id="rId29" w:tgtFrame="_new" w:history="1">
        <w:r w:rsidRPr="00D36B89">
          <w:rPr>
            <w:rStyle w:val="Collegamentoipertestuale"/>
            <w:color w:val="auto"/>
            <w:u w:val="none"/>
          </w:rPr>
          <w:t>https://doi.org/10.1007/978-981-15-8999-7</w:t>
        </w:r>
      </w:hyperlink>
    </w:p>
    <w:p w14:paraId="5850FEE8" w14:textId="77777777" w:rsidR="00D36B89" w:rsidRPr="00D36B89" w:rsidRDefault="00D36B89" w:rsidP="00D36B89">
      <w:pPr>
        <w:pStyle w:val="CETReferencetext"/>
      </w:pPr>
      <w:r w:rsidRPr="00D36B89">
        <w:t xml:space="preserve">Nanda S., Isen J., Dalai A.K., Kozinski J.A., 2016, Gasification of fruit wastes and </w:t>
      </w:r>
      <w:proofErr w:type="spellStart"/>
      <w:r w:rsidRPr="00D36B89">
        <w:t>agro</w:t>
      </w:r>
      <w:proofErr w:type="spellEnd"/>
      <w:r w:rsidRPr="00D36B89">
        <w:t xml:space="preserve">-food residues in supercritical water, Energy Conversion and Management, 110, 296–306, </w:t>
      </w:r>
      <w:hyperlink r:id="rId30" w:tgtFrame="_new" w:history="1">
        <w:r w:rsidRPr="00D36B89">
          <w:rPr>
            <w:rStyle w:val="Collegamentoipertestuale"/>
            <w:color w:val="auto"/>
            <w:u w:val="none"/>
          </w:rPr>
          <w:t>https://doi.org/10.1016/j.enconman.2015.11.060</w:t>
        </w:r>
      </w:hyperlink>
    </w:p>
    <w:p w14:paraId="364FE984" w14:textId="77777777" w:rsidR="00D36B89" w:rsidRPr="00D36B89" w:rsidRDefault="00D36B89" w:rsidP="00D36B89">
      <w:pPr>
        <w:pStyle w:val="CETReferencetext"/>
      </w:pPr>
      <w:r w:rsidRPr="00D36B89">
        <w:t xml:space="preserve">Ochieng R., Sarker S., 2025, Energy and techno-economic analysis of integrated supercritical water gasification of sewage sludge and fast pyrolysis of wood for power, heat, and hydrogen production, Chemical Engineering Science, 306, 121236, </w:t>
      </w:r>
      <w:hyperlink r:id="rId31" w:tgtFrame="_new" w:history="1">
        <w:r w:rsidRPr="00D36B89">
          <w:rPr>
            <w:rStyle w:val="Collegamentoipertestuale"/>
            <w:color w:val="auto"/>
            <w:u w:val="none"/>
          </w:rPr>
          <w:t>https://doi.org/10.1016/j.ces.2025.121236</w:t>
        </w:r>
      </w:hyperlink>
    </w:p>
    <w:p w14:paraId="32BE41A0" w14:textId="77777777" w:rsidR="00D36B89" w:rsidRPr="00D36B89" w:rsidRDefault="00D36B89" w:rsidP="00D36B89">
      <w:pPr>
        <w:pStyle w:val="CETReferencetext"/>
      </w:pPr>
      <w:r w:rsidRPr="00D36B89">
        <w:t xml:space="preserve">Picone A., Volpe M., Cosenza B., Messineo A., 2025, Clean energy solutions and green chemical processes via supercritical water: recent advances and future directions in science and technology, Sustainable Energy Technologies and Assessments, 83, 104677, </w:t>
      </w:r>
      <w:hyperlink r:id="rId32" w:tgtFrame="_new" w:history="1">
        <w:r w:rsidRPr="00D36B89">
          <w:rPr>
            <w:rStyle w:val="Collegamentoipertestuale"/>
            <w:color w:val="auto"/>
            <w:u w:val="none"/>
          </w:rPr>
          <w:t>https://doi.org/10.1016/j.seta.2025.104677</w:t>
        </w:r>
      </w:hyperlink>
    </w:p>
    <w:p w14:paraId="47E85457" w14:textId="77777777" w:rsidR="00D36B89" w:rsidRPr="00D36B89" w:rsidRDefault="00D36B89" w:rsidP="00D36B89">
      <w:pPr>
        <w:pStyle w:val="CETReferencetext"/>
      </w:pPr>
      <w:r w:rsidRPr="00D36B89">
        <w:t xml:space="preserve">Qi X., Ren Z., Meng F., Lu L., Liu F., Li X., Jin H., Chen Y., Guo L., 2024, Thermodynamic and environmental analysis of an integrated multi-effect evaporation and organic wastewater supercritical water gasification system for hydrogen production, Applied Energy, 357, 122449, </w:t>
      </w:r>
      <w:hyperlink r:id="rId33" w:tgtFrame="_new" w:history="1">
        <w:r w:rsidRPr="00D36B89">
          <w:rPr>
            <w:rStyle w:val="Collegamentoipertestuale"/>
            <w:color w:val="auto"/>
            <w:u w:val="none"/>
          </w:rPr>
          <w:t>https://doi.org/10.1016/j.apenergy.2023.122449</w:t>
        </w:r>
      </w:hyperlink>
    </w:p>
    <w:p w14:paraId="36F876CE" w14:textId="77777777" w:rsidR="00D36B89" w:rsidRPr="00D36B89" w:rsidRDefault="00D36B89" w:rsidP="00D36B89">
      <w:pPr>
        <w:pStyle w:val="CETReferencetext"/>
      </w:pPr>
      <w:r w:rsidRPr="00D36B89">
        <w:t>Sathish T., Kumar I., Kulkarni M., Sathyamurthy R., Ganesh R.S., Reddy P.N.K., Al-</w:t>
      </w:r>
      <w:proofErr w:type="spellStart"/>
      <w:r w:rsidRPr="00D36B89">
        <w:t>Enizi</w:t>
      </w:r>
      <w:proofErr w:type="spellEnd"/>
      <w:r w:rsidRPr="00D36B89">
        <w:t xml:space="preserve"> A.M., Pandit B., Gupta M., </w:t>
      </w:r>
      <w:proofErr w:type="spellStart"/>
      <w:r w:rsidRPr="00D36B89">
        <w:t>Shahazad</w:t>
      </w:r>
      <w:proofErr w:type="spellEnd"/>
      <w:r w:rsidRPr="00D36B89">
        <w:t xml:space="preserve"> M., Yusuf M., 2024, Sustainable hydrogen production from waste of expired breads through supercritical water gasification, International Journal of Hydrogen Energy, </w:t>
      </w:r>
      <w:hyperlink r:id="rId34" w:tgtFrame="_new" w:history="1">
        <w:r w:rsidRPr="00D36B89">
          <w:rPr>
            <w:rStyle w:val="Collegamentoipertestuale"/>
            <w:color w:val="auto"/>
            <w:u w:val="none"/>
          </w:rPr>
          <w:t>https://doi.org/10.1016/j.ijhydene.2024.01.190</w:t>
        </w:r>
      </w:hyperlink>
    </w:p>
    <w:p w14:paraId="74F29792" w14:textId="77777777" w:rsidR="00D36B89" w:rsidRPr="00D36B89" w:rsidRDefault="00D36B89" w:rsidP="00D36B89">
      <w:pPr>
        <w:pStyle w:val="CETReferencetext"/>
      </w:pPr>
      <w:r w:rsidRPr="00D36B89">
        <w:t xml:space="preserve">Schneider E.E., </w:t>
      </w:r>
      <w:proofErr w:type="spellStart"/>
      <w:r w:rsidRPr="00D36B89">
        <w:t>Cechinel</w:t>
      </w:r>
      <w:proofErr w:type="spellEnd"/>
      <w:r w:rsidRPr="00D36B89">
        <w:t xml:space="preserve"> M.A.P., </w:t>
      </w:r>
      <w:proofErr w:type="spellStart"/>
      <w:r w:rsidRPr="00D36B89">
        <w:t>Weschenfelder</w:t>
      </w:r>
      <w:proofErr w:type="spellEnd"/>
      <w:r w:rsidRPr="00D36B89">
        <w:t xml:space="preserve"> S.E., Della Rocca D.G., Albuquerque M.L.A., de Carvalho Neto S.L., Mazur L.P., de Andrade C.J., de Oliveira D., Moreira R.F.P.M., 2026, Implementation of electrochemical treatment unit in an integrated offshore produced water treatment system, International Journal of Environmental Science and Technology, 23, 196, </w:t>
      </w:r>
      <w:hyperlink r:id="rId35" w:tgtFrame="_new" w:history="1">
        <w:r w:rsidRPr="00D36B89">
          <w:rPr>
            <w:rStyle w:val="Collegamentoipertestuale"/>
            <w:color w:val="auto"/>
            <w:u w:val="none"/>
          </w:rPr>
          <w:t>https://doi.org/10.1007/s13762-025-07022-y</w:t>
        </w:r>
      </w:hyperlink>
    </w:p>
    <w:p w14:paraId="19ADBAF8" w14:textId="77777777" w:rsidR="00D36B89" w:rsidRPr="00D36B89" w:rsidRDefault="00D36B89" w:rsidP="00D36B89">
      <w:pPr>
        <w:pStyle w:val="CETReferencetext"/>
      </w:pPr>
      <w:proofErr w:type="spellStart"/>
      <w:r w:rsidRPr="00D36B89">
        <w:t>Svanström</w:t>
      </w:r>
      <w:proofErr w:type="spellEnd"/>
      <w:r w:rsidRPr="00D36B89">
        <w:t xml:space="preserve"> M., </w:t>
      </w:r>
      <w:proofErr w:type="spellStart"/>
      <w:r w:rsidRPr="00D36B89">
        <w:t>Fröling</w:t>
      </w:r>
      <w:proofErr w:type="spellEnd"/>
      <w:r w:rsidRPr="00D36B89">
        <w:t xml:space="preserve"> M., Modell M., Peters W.A., Tester J., 2004, Environmental assessment of supercritical water oxidation of sewage sludge, Resources, Conservation and Recycling, 41, 321–338, </w:t>
      </w:r>
      <w:hyperlink r:id="rId36" w:tgtFrame="_new" w:history="1">
        <w:r w:rsidRPr="00D36B89">
          <w:rPr>
            <w:rStyle w:val="Collegamentoipertestuale"/>
            <w:color w:val="auto"/>
            <w:u w:val="none"/>
          </w:rPr>
          <w:t>https://doi.org/10.1016/j.resconrec.2003.12.002</w:t>
        </w:r>
      </w:hyperlink>
    </w:p>
    <w:p w14:paraId="21472646" w14:textId="2842B92D" w:rsidR="00145BC1" w:rsidRDefault="00D36B89" w:rsidP="00D36B89">
      <w:pPr>
        <w:pStyle w:val="CETReferencetext"/>
      </w:pPr>
      <w:proofErr w:type="spellStart"/>
      <w:r w:rsidRPr="00D36B89">
        <w:t>Yakaboylu</w:t>
      </w:r>
      <w:proofErr w:type="spellEnd"/>
      <w:r w:rsidRPr="00D36B89">
        <w:t xml:space="preserve"> O., </w:t>
      </w:r>
      <w:proofErr w:type="spellStart"/>
      <w:r w:rsidRPr="00D36B89">
        <w:t>Yapar</w:t>
      </w:r>
      <w:proofErr w:type="spellEnd"/>
      <w:r w:rsidRPr="00D36B89">
        <w:t xml:space="preserve"> G., Recalde M., Harinck J., Smit K.G., Martelli E., de Jong W., 2015, Supercritical water gasification of biomass: an integrated kinetic model for the prediction of product compounds, Industrial and Engineering Chemistry Research, 54, 8100–8112, </w:t>
      </w:r>
      <w:hyperlink r:id="rId37" w:tgtFrame="_new" w:history="1">
        <w:r w:rsidRPr="00D36B89">
          <w:rPr>
            <w:rStyle w:val="Collegamentoipertestuale"/>
            <w:color w:val="auto"/>
            <w:u w:val="none"/>
          </w:rPr>
          <w:t>https://doi.org/10.1021/acs.iecr.5b02019</w:t>
        </w:r>
      </w:hyperlink>
    </w:p>
    <w:sectPr w:rsidR="00145BC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2558" w14:textId="77777777" w:rsidR="009E3B20" w:rsidRDefault="009E3B20" w:rsidP="004F5E36">
      <w:r>
        <w:separator/>
      </w:r>
    </w:p>
  </w:endnote>
  <w:endnote w:type="continuationSeparator" w:id="0">
    <w:p w14:paraId="129B0690" w14:textId="77777777" w:rsidR="009E3B20" w:rsidRDefault="009E3B2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2483" w14:textId="77777777" w:rsidR="009E3B20" w:rsidRDefault="009E3B20" w:rsidP="004F5E36">
      <w:r>
        <w:separator/>
      </w:r>
    </w:p>
  </w:footnote>
  <w:footnote w:type="continuationSeparator" w:id="0">
    <w:p w14:paraId="7C8EE021" w14:textId="77777777" w:rsidR="009E3B20" w:rsidRDefault="009E3B2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264FF"/>
    <w:rsid w:val="00026ACF"/>
    <w:rsid w:val="0003148D"/>
    <w:rsid w:val="00031EEC"/>
    <w:rsid w:val="0003648F"/>
    <w:rsid w:val="00040568"/>
    <w:rsid w:val="00051566"/>
    <w:rsid w:val="000562A9"/>
    <w:rsid w:val="00062A9A"/>
    <w:rsid w:val="00065058"/>
    <w:rsid w:val="00066C16"/>
    <w:rsid w:val="00070535"/>
    <w:rsid w:val="00080A0A"/>
    <w:rsid w:val="000821E7"/>
    <w:rsid w:val="00086C39"/>
    <w:rsid w:val="000957B1"/>
    <w:rsid w:val="000A03B2"/>
    <w:rsid w:val="000D0268"/>
    <w:rsid w:val="000D1310"/>
    <w:rsid w:val="000D34BE"/>
    <w:rsid w:val="000D39D1"/>
    <w:rsid w:val="000D4F3B"/>
    <w:rsid w:val="000E102F"/>
    <w:rsid w:val="000E36F1"/>
    <w:rsid w:val="000E3A73"/>
    <w:rsid w:val="000E414A"/>
    <w:rsid w:val="000E5373"/>
    <w:rsid w:val="000E75FD"/>
    <w:rsid w:val="000F093C"/>
    <w:rsid w:val="000F787B"/>
    <w:rsid w:val="00120528"/>
    <w:rsid w:val="0012091F"/>
    <w:rsid w:val="00124AAD"/>
    <w:rsid w:val="00126BC2"/>
    <w:rsid w:val="001308B6"/>
    <w:rsid w:val="00130E1B"/>
    <w:rsid w:val="0013121F"/>
    <w:rsid w:val="00131FE6"/>
    <w:rsid w:val="0013263F"/>
    <w:rsid w:val="001331DF"/>
    <w:rsid w:val="00134DE4"/>
    <w:rsid w:val="0014034D"/>
    <w:rsid w:val="00140FE3"/>
    <w:rsid w:val="00141967"/>
    <w:rsid w:val="001419B8"/>
    <w:rsid w:val="00144D16"/>
    <w:rsid w:val="00145BC1"/>
    <w:rsid w:val="00150E59"/>
    <w:rsid w:val="00152DE3"/>
    <w:rsid w:val="00156445"/>
    <w:rsid w:val="00164CF9"/>
    <w:rsid w:val="001667A6"/>
    <w:rsid w:val="00166967"/>
    <w:rsid w:val="00172DE2"/>
    <w:rsid w:val="00184AD6"/>
    <w:rsid w:val="00186E68"/>
    <w:rsid w:val="00191EA1"/>
    <w:rsid w:val="001A4AF7"/>
    <w:rsid w:val="001B0349"/>
    <w:rsid w:val="001B1E93"/>
    <w:rsid w:val="001B65C1"/>
    <w:rsid w:val="001C260F"/>
    <w:rsid w:val="001C33F1"/>
    <w:rsid w:val="001C65D1"/>
    <w:rsid w:val="001C684B"/>
    <w:rsid w:val="001D0CFB"/>
    <w:rsid w:val="001D21AF"/>
    <w:rsid w:val="001D53FC"/>
    <w:rsid w:val="001F42A5"/>
    <w:rsid w:val="001F7B9D"/>
    <w:rsid w:val="00201C93"/>
    <w:rsid w:val="00206949"/>
    <w:rsid w:val="002224B4"/>
    <w:rsid w:val="002347F8"/>
    <w:rsid w:val="00237BFA"/>
    <w:rsid w:val="002441E2"/>
    <w:rsid w:val="002447EF"/>
    <w:rsid w:val="00247C17"/>
    <w:rsid w:val="00251550"/>
    <w:rsid w:val="002521C7"/>
    <w:rsid w:val="00263B05"/>
    <w:rsid w:val="0027221A"/>
    <w:rsid w:val="00275B61"/>
    <w:rsid w:val="00280FAF"/>
    <w:rsid w:val="00282656"/>
    <w:rsid w:val="002877A4"/>
    <w:rsid w:val="00296B83"/>
    <w:rsid w:val="002A3326"/>
    <w:rsid w:val="002B4015"/>
    <w:rsid w:val="002B78CE"/>
    <w:rsid w:val="002C2FB6"/>
    <w:rsid w:val="002E4DA5"/>
    <w:rsid w:val="002E5FA7"/>
    <w:rsid w:val="002F3309"/>
    <w:rsid w:val="003008CE"/>
    <w:rsid w:val="003009B7"/>
    <w:rsid w:val="00300E56"/>
    <w:rsid w:val="0030152C"/>
    <w:rsid w:val="0030469C"/>
    <w:rsid w:val="00321CA6"/>
    <w:rsid w:val="00323763"/>
    <w:rsid w:val="00323C5F"/>
    <w:rsid w:val="00334C09"/>
    <w:rsid w:val="00337BA4"/>
    <w:rsid w:val="003404F8"/>
    <w:rsid w:val="00340B43"/>
    <w:rsid w:val="003723D4"/>
    <w:rsid w:val="00381905"/>
    <w:rsid w:val="00384CC8"/>
    <w:rsid w:val="003871FD"/>
    <w:rsid w:val="00390246"/>
    <w:rsid w:val="003A1E30"/>
    <w:rsid w:val="003A2829"/>
    <w:rsid w:val="003A7D1C"/>
    <w:rsid w:val="003B304B"/>
    <w:rsid w:val="003B3146"/>
    <w:rsid w:val="003C1205"/>
    <w:rsid w:val="003D1E02"/>
    <w:rsid w:val="003D65A0"/>
    <w:rsid w:val="003E4DFC"/>
    <w:rsid w:val="003F015E"/>
    <w:rsid w:val="00400414"/>
    <w:rsid w:val="0041446B"/>
    <w:rsid w:val="004320CE"/>
    <w:rsid w:val="0043514C"/>
    <w:rsid w:val="004406A0"/>
    <w:rsid w:val="0044071E"/>
    <w:rsid w:val="0044329C"/>
    <w:rsid w:val="004445C8"/>
    <w:rsid w:val="00450614"/>
    <w:rsid w:val="00453E24"/>
    <w:rsid w:val="00454492"/>
    <w:rsid w:val="00457456"/>
    <w:rsid w:val="004577FE"/>
    <w:rsid w:val="00457B9C"/>
    <w:rsid w:val="0046164A"/>
    <w:rsid w:val="004628D2"/>
    <w:rsid w:val="00462DCD"/>
    <w:rsid w:val="004648AD"/>
    <w:rsid w:val="004703A9"/>
    <w:rsid w:val="004760DE"/>
    <w:rsid w:val="004763D7"/>
    <w:rsid w:val="004822D1"/>
    <w:rsid w:val="0048657E"/>
    <w:rsid w:val="00495B64"/>
    <w:rsid w:val="00495DF3"/>
    <w:rsid w:val="004A004E"/>
    <w:rsid w:val="004A24CF"/>
    <w:rsid w:val="004A5E57"/>
    <w:rsid w:val="004A6F31"/>
    <w:rsid w:val="004C045D"/>
    <w:rsid w:val="004C194F"/>
    <w:rsid w:val="004C3D1D"/>
    <w:rsid w:val="004C3D84"/>
    <w:rsid w:val="004C7913"/>
    <w:rsid w:val="004D0442"/>
    <w:rsid w:val="004E1FBD"/>
    <w:rsid w:val="004E4DD6"/>
    <w:rsid w:val="004F5E36"/>
    <w:rsid w:val="004F6EC8"/>
    <w:rsid w:val="00501948"/>
    <w:rsid w:val="00507B47"/>
    <w:rsid w:val="00507BEF"/>
    <w:rsid w:val="00507CC9"/>
    <w:rsid w:val="005119A5"/>
    <w:rsid w:val="00517EF7"/>
    <w:rsid w:val="005278B7"/>
    <w:rsid w:val="00532016"/>
    <w:rsid w:val="00533327"/>
    <w:rsid w:val="005346C8"/>
    <w:rsid w:val="00543E7D"/>
    <w:rsid w:val="00547A68"/>
    <w:rsid w:val="005531C9"/>
    <w:rsid w:val="0056571C"/>
    <w:rsid w:val="00570C43"/>
    <w:rsid w:val="0057279C"/>
    <w:rsid w:val="00592274"/>
    <w:rsid w:val="0059406A"/>
    <w:rsid w:val="005960BA"/>
    <w:rsid w:val="00597BD7"/>
    <w:rsid w:val="005A24BD"/>
    <w:rsid w:val="005B2110"/>
    <w:rsid w:val="005B61E6"/>
    <w:rsid w:val="005C6931"/>
    <w:rsid w:val="005C77E1"/>
    <w:rsid w:val="005D668A"/>
    <w:rsid w:val="005D6A2F"/>
    <w:rsid w:val="005D7F5A"/>
    <w:rsid w:val="005E0592"/>
    <w:rsid w:val="005E1A82"/>
    <w:rsid w:val="005E794C"/>
    <w:rsid w:val="005F0A28"/>
    <w:rsid w:val="005F0E5E"/>
    <w:rsid w:val="005F71FA"/>
    <w:rsid w:val="00600535"/>
    <w:rsid w:val="006027D0"/>
    <w:rsid w:val="00610CD6"/>
    <w:rsid w:val="00620DEE"/>
    <w:rsid w:val="00621F92"/>
    <w:rsid w:val="0062280A"/>
    <w:rsid w:val="006231E1"/>
    <w:rsid w:val="00625639"/>
    <w:rsid w:val="006313CC"/>
    <w:rsid w:val="00631B33"/>
    <w:rsid w:val="0064184D"/>
    <w:rsid w:val="006422CC"/>
    <w:rsid w:val="00651D18"/>
    <w:rsid w:val="00660E3E"/>
    <w:rsid w:val="00662E74"/>
    <w:rsid w:val="0066398B"/>
    <w:rsid w:val="006750E8"/>
    <w:rsid w:val="00680C23"/>
    <w:rsid w:val="00683E23"/>
    <w:rsid w:val="006879CD"/>
    <w:rsid w:val="00693766"/>
    <w:rsid w:val="00697568"/>
    <w:rsid w:val="006A3281"/>
    <w:rsid w:val="006A4CA6"/>
    <w:rsid w:val="006A7F4D"/>
    <w:rsid w:val="006B02E8"/>
    <w:rsid w:val="006B270B"/>
    <w:rsid w:val="006B4888"/>
    <w:rsid w:val="006C1463"/>
    <w:rsid w:val="006C15BC"/>
    <w:rsid w:val="006C2E45"/>
    <w:rsid w:val="006C359C"/>
    <w:rsid w:val="006C5579"/>
    <w:rsid w:val="006C5797"/>
    <w:rsid w:val="006D6E8B"/>
    <w:rsid w:val="006D7209"/>
    <w:rsid w:val="006E737D"/>
    <w:rsid w:val="006F2942"/>
    <w:rsid w:val="00707DD1"/>
    <w:rsid w:val="00713973"/>
    <w:rsid w:val="00720A24"/>
    <w:rsid w:val="00732386"/>
    <w:rsid w:val="0073514D"/>
    <w:rsid w:val="007447F3"/>
    <w:rsid w:val="0075499F"/>
    <w:rsid w:val="007617CC"/>
    <w:rsid w:val="007661C8"/>
    <w:rsid w:val="0077098D"/>
    <w:rsid w:val="00783820"/>
    <w:rsid w:val="00783AF3"/>
    <w:rsid w:val="00785BF9"/>
    <w:rsid w:val="007931FA"/>
    <w:rsid w:val="00795239"/>
    <w:rsid w:val="007A4861"/>
    <w:rsid w:val="007A7BBA"/>
    <w:rsid w:val="007B0C50"/>
    <w:rsid w:val="007B1B74"/>
    <w:rsid w:val="007B48F9"/>
    <w:rsid w:val="007C1A43"/>
    <w:rsid w:val="007C70F0"/>
    <w:rsid w:val="007D0951"/>
    <w:rsid w:val="007E57A6"/>
    <w:rsid w:val="007F27C8"/>
    <w:rsid w:val="0080013E"/>
    <w:rsid w:val="0081301E"/>
    <w:rsid w:val="00813288"/>
    <w:rsid w:val="0081589F"/>
    <w:rsid w:val="008168FC"/>
    <w:rsid w:val="00816A87"/>
    <w:rsid w:val="00821B8A"/>
    <w:rsid w:val="00830996"/>
    <w:rsid w:val="00830A72"/>
    <w:rsid w:val="008314D7"/>
    <w:rsid w:val="00832EB3"/>
    <w:rsid w:val="008345F1"/>
    <w:rsid w:val="008537D4"/>
    <w:rsid w:val="00863D40"/>
    <w:rsid w:val="00865B07"/>
    <w:rsid w:val="008667EA"/>
    <w:rsid w:val="0087637F"/>
    <w:rsid w:val="00892AD5"/>
    <w:rsid w:val="008A1512"/>
    <w:rsid w:val="008B4158"/>
    <w:rsid w:val="008C00CA"/>
    <w:rsid w:val="008C029E"/>
    <w:rsid w:val="008D25FE"/>
    <w:rsid w:val="008D32B9"/>
    <w:rsid w:val="008D433B"/>
    <w:rsid w:val="008D4A16"/>
    <w:rsid w:val="008E209A"/>
    <w:rsid w:val="008E45BC"/>
    <w:rsid w:val="008E566E"/>
    <w:rsid w:val="008F7037"/>
    <w:rsid w:val="0090161A"/>
    <w:rsid w:val="00901EB6"/>
    <w:rsid w:val="009041F8"/>
    <w:rsid w:val="00904C62"/>
    <w:rsid w:val="009108DF"/>
    <w:rsid w:val="00922BA8"/>
    <w:rsid w:val="00924DAC"/>
    <w:rsid w:val="00927058"/>
    <w:rsid w:val="009305E6"/>
    <w:rsid w:val="00942750"/>
    <w:rsid w:val="009450CE"/>
    <w:rsid w:val="009459BB"/>
    <w:rsid w:val="00947179"/>
    <w:rsid w:val="0095164B"/>
    <w:rsid w:val="00954090"/>
    <w:rsid w:val="009573E7"/>
    <w:rsid w:val="009626D3"/>
    <w:rsid w:val="00963E05"/>
    <w:rsid w:val="00964A45"/>
    <w:rsid w:val="00967843"/>
    <w:rsid w:val="00967D54"/>
    <w:rsid w:val="00971028"/>
    <w:rsid w:val="009879B4"/>
    <w:rsid w:val="00993B84"/>
    <w:rsid w:val="00996483"/>
    <w:rsid w:val="00996F5A"/>
    <w:rsid w:val="009B041A"/>
    <w:rsid w:val="009B7097"/>
    <w:rsid w:val="009C37C3"/>
    <w:rsid w:val="009C7C86"/>
    <w:rsid w:val="009D2FF7"/>
    <w:rsid w:val="009D507A"/>
    <w:rsid w:val="009E3B20"/>
    <w:rsid w:val="009E47C8"/>
    <w:rsid w:val="009E7884"/>
    <w:rsid w:val="009E788A"/>
    <w:rsid w:val="009F0E08"/>
    <w:rsid w:val="009F51E5"/>
    <w:rsid w:val="00A01498"/>
    <w:rsid w:val="00A079AE"/>
    <w:rsid w:val="00A15657"/>
    <w:rsid w:val="00A1763D"/>
    <w:rsid w:val="00A17CEC"/>
    <w:rsid w:val="00A20239"/>
    <w:rsid w:val="00A26CBB"/>
    <w:rsid w:val="00A27EF0"/>
    <w:rsid w:val="00A4139A"/>
    <w:rsid w:val="00A42361"/>
    <w:rsid w:val="00A50B20"/>
    <w:rsid w:val="00A51390"/>
    <w:rsid w:val="00A52B0E"/>
    <w:rsid w:val="00A60D13"/>
    <w:rsid w:val="00A7223D"/>
    <w:rsid w:val="00A72745"/>
    <w:rsid w:val="00A740C1"/>
    <w:rsid w:val="00A76EFC"/>
    <w:rsid w:val="00A87D50"/>
    <w:rsid w:val="00A91010"/>
    <w:rsid w:val="00A97F29"/>
    <w:rsid w:val="00AA702E"/>
    <w:rsid w:val="00AA7D26"/>
    <w:rsid w:val="00AB0964"/>
    <w:rsid w:val="00AB39B0"/>
    <w:rsid w:val="00AB5011"/>
    <w:rsid w:val="00AC7368"/>
    <w:rsid w:val="00AD0278"/>
    <w:rsid w:val="00AD16B9"/>
    <w:rsid w:val="00AE2A9A"/>
    <w:rsid w:val="00AE377D"/>
    <w:rsid w:val="00AE734B"/>
    <w:rsid w:val="00AF0EBA"/>
    <w:rsid w:val="00B02C8A"/>
    <w:rsid w:val="00B17FBD"/>
    <w:rsid w:val="00B25186"/>
    <w:rsid w:val="00B315A6"/>
    <w:rsid w:val="00B31813"/>
    <w:rsid w:val="00B31C58"/>
    <w:rsid w:val="00B33365"/>
    <w:rsid w:val="00B53A49"/>
    <w:rsid w:val="00B57B36"/>
    <w:rsid w:val="00B57E6F"/>
    <w:rsid w:val="00B769E5"/>
    <w:rsid w:val="00B8686D"/>
    <w:rsid w:val="00B93F69"/>
    <w:rsid w:val="00B9574D"/>
    <w:rsid w:val="00BB1DDC"/>
    <w:rsid w:val="00BC199F"/>
    <w:rsid w:val="00BC30C9"/>
    <w:rsid w:val="00BC3E24"/>
    <w:rsid w:val="00BD077D"/>
    <w:rsid w:val="00BE3E58"/>
    <w:rsid w:val="00C01616"/>
    <w:rsid w:val="00C0162B"/>
    <w:rsid w:val="00C068ED"/>
    <w:rsid w:val="00C10A62"/>
    <w:rsid w:val="00C208E9"/>
    <w:rsid w:val="00C22E0C"/>
    <w:rsid w:val="00C345B1"/>
    <w:rsid w:val="00C40142"/>
    <w:rsid w:val="00C52C3C"/>
    <w:rsid w:val="00C57182"/>
    <w:rsid w:val="00C57863"/>
    <w:rsid w:val="00C640AF"/>
    <w:rsid w:val="00C64871"/>
    <w:rsid w:val="00C655FD"/>
    <w:rsid w:val="00C71558"/>
    <w:rsid w:val="00C730CF"/>
    <w:rsid w:val="00C75407"/>
    <w:rsid w:val="00C841C6"/>
    <w:rsid w:val="00C870A8"/>
    <w:rsid w:val="00C9031E"/>
    <w:rsid w:val="00C94434"/>
    <w:rsid w:val="00CA0D75"/>
    <w:rsid w:val="00CA1C95"/>
    <w:rsid w:val="00CA41EB"/>
    <w:rsid w:val="00CA5A9C"/>
    <w:rsid w:val="00CC038F"/>
    <w:rsid w:val="00CC4C20"/>
    <w:rsid w:val="00CD1DE4"/>
    <w:rsid w:val="00CD3517"/>
    <w:rsid w:val="00CD5FE2"/>
    <w:rsid w:val="00CE7C68"/>
    <w:rsid w:val="00D02B4C"/>
    <w:rsid w:val="00D040C4"/>
    <w:rsid w:val="00D07AC1"/>
    <w:rsid w:val="00D17C65"/>
    <w:rsid w:val="00D20AD1"/>
    <w:rsid w:val="00D2582C"/>
    <w:rsid w:val="00D30CD6"/>
    <w:rsid w:val="00D31228"/>
    <w:rsid w:val="00D339E6"/>
    <w:rsid w:val="00D36B89"/>
    <w:rsid w:val="00D46B7E"/>
    <w:rsid w:val="00D57C84"/>
    <w:rsid w:val="00D6057D"/>
    <w:rsid w:val="00D71640"/>
    <w:rsid w:val="00D77DA6"/>
    <w:rsid w:val="00D836C5"/>
    <w:rsid w:val="00D84576"/>
    <w:rsid w:val="00D94077"/>
    <w:rsid w:val="00D941E4"/>
    <w:rsid w:val="00DA1399"/>
    <w:rsid w:val="00DA24C6"/>
    <w:rsid w:val="00DA4D7B"/>
    <w:rsid w:val="00DB4C2E"/>
    <w:rsid w:val="00DD271C"/>
    <w:rsid w:val="00DE264A"/>
    <w:rsid w:val="00DE2B70"/>
    <w:rsid w:val="00DF5072"/>
    <w:rsid w:val="00E02D18"/>
    <w:rsid w:val="00E041E7"/>
    <w:rsid w:val="00E23CA1"/>
    <w:rsid w:val="00E409A8"/>
    <w:rsid w:val="00E47D61"/>
    <w:rsid w:val="00E50C12"/>
    <w:rsid w:val="00E64762"/>
    <w:rsid w:val="00E65B91"/>
    <w:rsid w:val="00E7209D"/>
    <w:rsid w:val="00E72EAD"/>
    <w:rsid w:val="00E77223"/>
    <w:rsid w:val="00E8528B"/>
    <w:rsid w:val="00E85B94"/>
    <w:rsid w:val="00E978D0"/>
    <w:rsid w:val="00EA1CBE"/>
    <w:rsid w:val="00EA4613"/>
    <w:rsid w:val="00EA7F91"/>
    <w:rsid w:val="00EB1523"/>
    <w:rsid w:val="00EC0E49"/>
    <w:rsid w:val="00EC101F"/>
    <w:rsid w:val="00EC1D9F"/>
    <w:rsid w:val="00EE0131"/>
    <w:rsid w:val="00EE17B0"/>
    <w:rsid w:val="00EF06D9"/>
    <w:rsid w:val="00EF0807"/>
    <w:rsid w:val="00EF0982"/>
    <w:rsid w:val="00EF0B05"/>
    <w:rsid w:val="00F3049E"/>
    <w:rsid w:val="00F30C64"/>
    <w:rsid w:val="00F32BA2"/>
    <w:rsid w:val="00F32CDB"/>
    <w:rsid w:val="00F3348F"/>
    <w:rsid w:val="00F3719E"/>
    <w:rsid w:val="00F37280"/>
    <w:rsid w:val="00F41EE4"/>
    <w:rsid w:val="00F565FE"/>
    <w:rsid w:val="00F63A70"/>
    <w:rsid w:val="00F63D8C"/>
    <w:rsid w:val="00F73871"/>
    <w:rsid w:val="00F7534E"/>
    <w:rsid w:val="00F93EDF"/>
    <w:rsid w:val="00FA0277"/>
    <w:rsid w:val="00FA1802"/>
    <w:rsid w:val="00FA21D0"/>
    <w:rsid w:val="00FA5F5F"/>
    <w:rsid w:val="00FB46E4"/>
    <w:rsid w:val="00FB730C"/>
    <w:rsid w:val="00FC2695"/>
    <w:rsid w:val="00FC3E03"/>
    <w:rsid w:val="00FC3FC1"/>
    <w:rsid w:val="00FE45C7"/>
    <w:rsid w:val="00FF39F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5960BA"/>
    <w:rPr>
      <w:color w:val="605E5C"/>
      <w:shd w:val="clear" w:color="auto" w:fill="E1DFDD"/>
    </w:rPr>
  </w:style>
  <w:style w:type="character" w:styleId="Testosegnaposto">
    <w:name w:val="Placeholder Text"/>
    <w:basedOn w:val="Carpredefinitoparagrafo"/>
    <w:uiPriority w:val="99"/>
    <w:semiHidden/>
    <w:rsid w:val="00B53A49"/>
    <w:rPr>
      <w:color w:val="666666"/>
    </w:rPr>
  </w:style>
  <w:style w:type="table" w:styleId="Elencochiaro-Colore3">
    <w:name w:val="Light List Accent 3"/>
    <w:basedOn w:val="Tabellanormale"/>
    <w:uiPriority w:val="61"/>
    <w:rsid w:val="006A7F4D"/>
    <w:pPr>
      <w:spacing w:after="0" w:line="240" w:lineRule="auto"/>
    </w:pPr>
    <w:rPr>
      <w:rFonts w:eastAsiaTheme="minorEastAsia"/>
      <w:lang w:eastAsia="it-IT"/>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238">
      <w:marLeft w:val="480"/>
      <w:marRight w:val="0"/>
      <w:marTop w:val="0"/>
      <w:marBottom w:val="0"/>
      <w:divBdr>
        <w:top w:val="none" w:sz="0" w:space="0" w:color="auto"/>
        <w:left w:val="none" w:sz="0" w:space="0" w:color="auto"/>
        <w:bottom w:val="none" w:sz="0" w:space="0" w:color="auto"/>
        <w:right w:val="none" w:sz="0" w:space="0" w:color="auto"/>
      </w:divBdr>
    </w:div>
    <w:div w:id="33193025">
      <w:marLeft w:val="480"/>
      <w:marRight w:val="0"/>
      <w:marTop w:val="0"/>
      <w:marBottom w:val="0"/>
      <w:divBdr>
        <w:top w:val="none" w:sz="0" w:space="0" w:color="auto"/>
        <w:left w:val="none" w:sz="0" w:space="0" w:color="auto"/>
        <w:bottom w:val="none" w:sz="0" w:space="0" w:color="auto"/>
        <w:right w:val="none" w:sz="0" w:space="0" w:color="auto"/>
      </w:divBdr>
    </w:div>
    <w:div w:id="39287296">
      <w:marLeft w:val="480"/>
      <w:marRight w:val="0"/>
      <w:marTop w:val="0"/>
      <w:marBottom w:val="0"/>
      <w:divBdr>
        <w:top w:val="none" w:sz="0" w:space="0" w:color="auto"/>
        <w:left w:val="none" w:sz="0" w:space="0" w:color="auto"/>
        <w:bottom w:val="none" w:sz="0" w:space="0" w:color="auto"/>
        <w:right w:val="none" w:sz="0" w:space="0" w:color="auto"/>
      </w:divBdr>
    </w:div>
    <w:div w:id="41950680">
      <w:marLeft w:val="480"/>
      <w:marRight w:val="0"/>
      <w:marTop w:val="0"/>
      <w:marBottom w:val="0"/>
      <w:divBdr>
        <w:top w:val="none" w:sz="0" w:space="0" w:color="auto"/>
        <w:left w:val="none" w:sz="0" w:space="0" w:color="auto"/>
        <w:bottom w:val="none" w:sz="0" w:space="0" w:color="auto"/>
        <w:right w:val="none" w:sz="0" w:space="0" w:color="auto"/>
      </w:divBdr>
    </w:div>
    <w:div w:id="46683007">
      <w:marLeft w:val="480"/>
      <w:marRight w:val="0"/>
      <w:marTop w:val="0"/>
      <w:marBottom w:val="0"/>
      <w:divBdr>
        <w:top w:val="none" w:sz="0" w:space="0" w:color="auto"/>
        <w:left w:val="none" w:sz="0" w:space="0" w:color="auto"/>
        <w:bottom w:val="none" w:sz="0" w:space="0" w:color="auto"/>
        <w:right w:val="none" w:sz="0" w:space="0" w:color="auto"/>
      </w:divBdr>
    </w:div>
    <w:div w:id="55780603">
      <w:marLeft w:val="480"/>
      <w:marRight w:val="0"/>
      <w:marTop w:val="0"/>
      <w:marBottom w:val="0"/>
      <w:divBdr>
        <w:top w:val="none" w:sz="0" w:space="0" w:color="auto"/>
        <w:left w:val="none" w:sz="0" w:space="0" w:color="auto"/>
        <w:bottom w:val="none" w:sz="0" w:space="0" w:color="auto"/>
        <w:right w:val="none" w:sz="0" w:space="0" w:color="auto"/>
      </w:divBdr>
    </w:div>
    <w:div w:id="58405257">
      <w:marLeft w:val="480"/>
      <w:marRight w:val="0"/>
      <w:marTop w:val="0"/>
      <w:marBottom w:val="0"/>
      <w:divBdr>
        <w:top w:val="none" w:sz="0" w:space="0" w:color="auto"/>
        <w:left w:val="none" w:sz="0" w:space="0" w:color="auto"/>
        <w:bottom w:val="none" w:sz="0" w:space="0" w:color="auto"/>
        <w:right w:val="none" w:sz="0" w:space="0" w:color="auto"/>
      </w:divBdr>
    </w:div>
    <w:div w:id="72703291">
      <w:marLeft w:val="480"/>
      <w:marRight w:val="0"/>
      <w:marTop w:val="0"/>
      <w:marBottom w:val="0"/>
      <w:divBdr>
        <w:top w:val="none" w:sz="0" w:space="0" w:color="auto"/>
        <w:left w:val="none" w:sz="0" w:space="0" w:color="auto"/>
        <w:bottom w:val="none" w:sz="0" w:space="0" w:color="auto"/>
        <w:right w:val="none" w:sz="0" w:space="0" w:color="auto"/>
      </w:divBdr>
    </w:div>
    <w:div w:id="72708094">
      <w:marLeft w:val="480"/>
      <w:marRight w:val="0"/>
      <w:marTop w:val="0"/>
      <w:marBottom w:val="0"/>
      <w:divBdr>
        <w:top w:val="none" w:sz="0" w:space="0" w:color="auto"/>
        <w:left w:val="none" w:sz="0" w:space="0" w:color="auto"/>
        <w:bottom w:val="none" w:sz="0" w:space="0" w:color="auto"/>
        <w:right w:val="none" w:sz="0" w:space="0" w:color="auto"/>
      </w:divBdr>
    </w:div>
    <w:div w:id="76370586">
      <w:marLeft w:val="480"/>
      <w:marRight w:val="0"/>
      <w:marTop w:val="0"/>
      <w:marBottom w:val="0"/>
      <w:divBdr>
        <w:top w:val="none" w:sz="0" w:space="0" w:color="auto"/>
        <w:left w:val="none" w:sz="0" w:space="0" w:color="auto"/>
        <w:bottom w:val="none" w:sz="0" w:space="0" w:color="auto"/>
        <w:right w:val="none" w:sz="0" w:space="0" w:color="auto"/>
      </w:divBdr>
    </w:div>
    <w:div w:id="86773293">
      <w:marLeft w:val="480"/>
      <w:marRight w:val="0"/>
      <w:marTop w:val="0"/>
      <w:marBottom w:val="0"/>
      <w:divBdr>
        <w:top w:val="none" w:sz="0" w:space="0" w:color="auto"/>
        <w:left w:val="none" w:sz="0" w:space="0" w:color="auto"/>
        <w:bottom w:val="none" w:sz="0" w:space="0" w:color="auto"/>
        <w:right w:val="none" w:sz="0" w:space="0" w:color="auto"/>
      </w:divBdr>
    </w:div>
    <w:div w:id="96364709">
      <w:marLeft w:val="480"/>
      <w:marRight w:val="0"/>
      <w:marTop w:val="0"/>
      <w:marBottom w:val="0"/>
      <w:divBdr>
        <w:top w:val="none" w:sz="0" w:space="0" w:color="auto"/>
        <w:left w:val="none" w:sz="0" w:space="0" w:color="auto"/>
        <w:bottom w:val="none" w:sz="0" w:space="0" w:color="auto"/>
        <w:right w:val="none" w:sz="0" w:space="0" w:color="auto"/>
      </w:divBdr>
    </w:div>
    <w:div w:id="132453590">
      <w:marLeft w:val="480"/>
      <w:marRight w:val="0"/>
      <w:marTop w:val="0"/>
      <w:marBottom w:val="0"/>
      <w:divBdr>
        <w:top w:val="none" w:sz="0" w:space="0" w:color="auto"/>
        <w:left w:val="none" w:sz="0" w:space="0" w:color="auto"/>
        <w:bottom w:val="none" w:sz="0" w:space="0" w:color="auto"/>
        <w:right w:val="none" w:sz="0" w:space="0" w:color="auto"/>
      </w:divBdr>
    </w:div>
    <w:div w:id="134642067">
      <w:marLeft w:val="480"/>
      <w:marRight w:val="0"/>
      <w:marTop w:val="0"/>
      <w:marBottom w:val="0"/>
      <w:divBdr>
        <w:top w:val="none" w:sz="0" w:space="0" w:color="auto"/>
        <w:left w:val="none" w:sz="0" w:space="0" w:color="auto"/>
        <w:bottom w:val="none" w:sz="0" w:space="0" w:color="auto"/>
        <w:right w:val="none" w:sz="0" w:space="0" w:color="auto"/>
      </w:divBdr>
    </w:div>
    <w:div w:id="140925198">
      <w:marLeft w:val="480"/>
      <w:marRight w:val="0"/>
      <w:marTop w:val="0"/>
      <w:marBottom w:val="0"/>
      <w:divBdr>
        <w:top w:val="none" w:sz="0" w:space="0" w:color="auto"/>
        <w:left w:val="none" w:sz="0" w:space="0" w:color="auto"/>
        <w:bottom w:val="none" w:sz="0" w:space="0" w:color="auto"/>
        <w:right w:val="none" w:sz="0" w:space="0" w:color="auto"/>
      </w:divBdr>
    </w:div>
    <w:div w:id="143744360">
      <w:marLeft w:val="480"/>
      <w:marRight w:val="0"/>
      <w:marTop w:val="0"/>
      <w:marBottom w:val="0"/>
      <w:divBdr>
        <w:top w:val="none" w:sz="0" w:space="0" w:color="auto"/>
        <w:left w:val="none" w:sz="0" w:space="0" w:color="auto"/>
        <w:bottom w:val="none" w:sz="0" w:space="0" w:color="auto"/>
        <w:right w:val="none" w:sz="0" w:space="0" w:color="auto"/>
      </w:divBdr>
    </w:div>
    <w:div w:id="144930487">
      <w:marLeft w:val="480"/>
      <w:marRight w:val="0"/>
      <w:marTop w:val="0"/>
      <w:marBottom w:val="0"/>
      <w:divBdr>
        <w:top w:val="none" w:sz="0" w:space="0" w:color="auto"/>
        <w:left w:val="none" w:sz="0" w:space="0" w:color="auto"/>
        <w:bottom w:val="none" w:sz="0" w:space="0" w:color="auto"/>
        <w:right w:val="none" w:sz="0" w:space="0" w:color="auto"/>
      </w:divBdr>
    </w:div>
    <w:div w:id="146629816">
      <w:marLeft w:val="480"/>
      <w:marRight w:val="0"/>
      <w:marTop w:val="0"/>
      <w:marBottom w:val="0"/>
      <w:divBdr>
        <w:top w:val="none" w:sz="0" w:space="0" w:color="auto"/>
        <w:left w:val="none" w:sz="0" w:space="0" w:color="auto"/>
        <w:bottom w:val="none" w:sz="0" w:space="0" w:color="auto"/>
        <w:right w:val="none" w:sz="0" w:space="0" w:color="auto"/>
      </w:divBdr>
    </w:div>
    <w:div w:id="148788377">
      <w:marLeft w:val="480"/>
      <w:marRight w:val="0"/>
      <w:marTop w:val="0"/>
      <w:marBottom w:val="0"/>
      <w:divBdr>
        <w:top w:val="none" w:sz="0" w:space="0" w:color="auto"/>
        <w:left w:val="none" w:sz="0" w:space="0" w:color="auto"/>
        <w:bottom w:val="none" w:sz="0" w:space="0" w:color="auto"/>
        <w:right w:val="none" w:sz="0" w:space="0" w:color="auto"/>
      </w:divBdr>
    </w:div>
    <w:div w:id="149296421">
      <w:marLeft w:val="480"/>
      <w:marRight w:val="0"/>
      <w:marTop w:val="0"/>
      <w:marBottom w:val="0"/>
      <w:divBdr>
        <w:top w:val="none" w:sz="0" w:space="0" w:color="auto"/>
        <w:left w:val="none" w:sz="0" w:space="0" w:color="auto"/>
        <w:bottom w:val="none" w:sz="0" w:space="0" w:color="auto"/>
        <w:right w:val="none" w:sz="0" w:space="0" w:color="auto"/>
      </w:divBdr>
    </w:div>
    <w:div w:id="154227651">
      <w:marLeft w:val="480"/>
      <w:marRight w:val="0"/>
      <w:marTop w:val="0"/>
      <w:marBottom w:val="0"/>
      <w:divBdr>
        <w:top w:val="none" w:sz="0" w:space="0" w:color="auto"/>
        <w:left w:val="none" w:sz="0" w:space="0" w:color="auto"/>
        <w:bottom w:val="none" w:sz="0" w:space="0" w:color="auto"/>
        <w:right w:val="none" w:sz="0" w:space="0" w:color="auto"/>
      </w:divBdr>
    </w:div>
    <w:div w:id="167909458">
      <w:marLeft w:val="480"/>
      <w:marRight w:val="0"/>
      <w:marTop w:val="0"/>
      <w:marBottom w:val="0"/>
      <w:divBdr>
        <w:top w:val="none" w:sz="0" w:space="0" w:color="auto"/>
        <w:left w:val="none" w:sz="0" w:space="0" w:color="auto"/>
        <w:bottom w:val="none" w:sz="0" w:space="0" w:color="auto"/>
        <w:right w:val="none" w:sz="0" w:space="0" w:color="auto"/>
      </w:divBdr>
    </w:div>
    <w:div w:id="170340397">
      <w:marLeft w:val="480"/>
      <w:marRight w:val="0"/>
      <w:marTop w:val="0"/>
      <w:marBottom w:val="0"/>
      <w:divBdr>
        <w:top w:val="none" w:sz="0" w:space="0" w:color="auto"/>
        <w:left w:val="none" w:sz="0" w:space="0" w:color="auto"/>
        <w:bottom w:val="none" w:sz="0" w:space="0" w:color="auto"/>
        <w:right w:val="none" w:sz="0" w:space="0" w:color="auto"/>
      </w:divBdr>
    </w:div>
    <w:div w:id="180897915">
      <w:marLeft w:val="480"/>
      <w:marRight w:val="0"/>
      <w:marTop w:val="0"/>
      <w:marBottom w:val="0"/>
      <w:divBdr>
        <w:top w:val="none" w:sz="0" w:space="0" w:color="auto"/>
        <w:left w:val="none" w:sz="0" w:space="0" w:color="auto"/>
        <w:bottom w:val="none" w:sz="0" w:space="0" w:color="auto"/>
        <w:right w:val="none" w:sz="0" w:space="0" w:color="auto"/>
      </w:divBdr>
    </w:div>
    <w:div w:id="189103354">
      <w:marLeft w:val="480"/>
      <w:marRight w:val="0"/>
      <w:marTop w:val="0"/>
      <w:marBottom w:val="0"/>
      <w:divBdr>
        <w:top w:val="none" w:sz="0" w:space="0" w:color="auto"/>
        <w:left w:val="none" w:sz="0" w:space="0" w:color="auto"/>
        <w:bottom w:val="none" w:sz="0" w:space="0" w:color="auto"/>
        <w:right w:val="none" w:sz="0" w:space="0" w:color="auto"/>
      </w:divBdr>
    </w:div>
    <w:div w:id="205336974">
      <w:marLeft w:val="480"/>
      <w:marRight w:val="0"/>
      <w:marTop w:val="0"/>
      <w:marBottom w:val="0"/>
      <w:divBdr>
        <w:top w:val="none" w:sz="0" w:space="0" w:color="auto"/>
        <w:left w:val="none" w:sz="0" w:space="0" w:color="auto"/>
        <w:bottom w:val="none" w:sz="0" w:space="0" w:color="auto"/>
        <w:right w:val="none" w:sz="0" w:space="0" w:color="auto"/>
      </w:divBdr>
    </w:div>
    <w:div w:id="219945831">
      <w:marLeft w:val="480"/>
      <w:marRight w:val="0"/>
      <w:marTop w:val="0"/>
      <w:marBottom w:val="0"/>
      <w:divBdr>
        <w:top w:val="none" w:sz="0" w:space="0" w:color="auto"/>
        <w:left w:val="none" w:sz="0" w:space="0" w:color="auto"/>
        <w:bottom w:val="none" w:sz="0" w:space="0" w:color="auto"/>
        <w:right w:val="none" w:sz="0" w:space="0" w:color="auto"/>
      </w:divBdr>
    </w:div>
    <w:div w:id="225268028">
      <w:marLeft w:val="480"/>
      <w:marRight w:val="0"/>
      <w:marTop w:val="0"/>
      <w:marBottom w:val="0"/>
      <w:divBdr>
        <w:top w:val="none" w:sz="0" w:space="0" w:color="auto"/>
        <w:left w:val="none" w:sz="0" w:space="0" w:color="auto"/>
        <w:bottom w:val="none" w:sz="0" w:space="0" w:color="auto"/>
        <w:right w:val="none" w:sz="0" w:space="0" w:color="auto"/>
      </w:divBdr>
    </w:div>
    <w:div w:id="226234335">
      <w:marLeft w:val="480"/>
      <w:marRight w:val="0"/>
      <w:marTop w:val="0"/>
      <w:marBottom w:val="0"/>
      <w:divBdr>
        <w:top w:val="none" w:sz="0" w:space="0" w:color="auto"/>
        <w:left w:val="none" w:sz="0" w:space="0" w:color="auto"/>
        <w:bottom w:val="none" w:sz="0" w:space="0" w:color="auto"/>
        <w:right w:val="none" w:sz="0" w:space="0" w:color="auto"/>
      </w:divBdr>
    </w:div>
    <w:div w:id="231814588">
      <w:marLeft w:val="480"/>
      <w:marRight w:val="0"/>
      <w:marTop w:val="0"/>
      <w:marBottom w:val="0"/>
      <w:divBdr>
        <w:top w:val="none" w:sz="0" w:space="0" w:color="auto"/>
        <w:left w:val="none" w:sz="0" w:space="0" w:color="auto"/>
        <w:bottom w:val="none" w:sz="0" w:space="0" w:color="auto"/>
        <w:right w:val="none" w:sz="0" w:space="0" w:color="auto"/>
      </w:divBdr>
    </w:div>
    <w:div w:id="231964294">
      <w:marLeft w:val="480"/>
      <w:marRight w:val="0"/>
      <w:marTop w:val="0"/>
      <w:marBottom w:val="0"/>
      <w:divBdr>
        <w:top w:val="none" w:sz="0" w:space="0" w:color="auto"/>
        <w:left w:val="none" w:sz="0" w:space="0" w:color="auto"/>
        <w:bottom w:val="none" w:sz="0" w:space="0" w:color="auto"/>
        <w:right w:val="none" w:sz="0" w:space="0" w:color="auto"/>
      </w:divBdr>
    </w:div>
    <w:div w:id="244075903">
      <w:marLeft w:val="480"/>
      <w:marRight w:val="0"/>
      <w:marTop w:val="0"/>
      <w:marBottom w:val="0"/>
      <w:divBdr>
        <w:top w:val="none" w:sz="0" w:space="0" w:color="auto"/>
        <w:left w:val="none" w:sz="0" w:space="0" w:color="auto"/>
        <w:bottom w:val="none" w:sz="0" w:space="0" w:color="auto"/>
        <w:right w:val="none" w:sz="0" w:space="0" w:color="auto"/>
      </w:divBdr>
    </w:div>
    <w:div w:id="259029954">
      <w:marLeft w:val="480"/>
      <w:marRight w:val="0"/>
      <w:marTop w:val="0"/>
      <w:marBottom w:val="0"/>
      <w:divBdr>
        <w:top w:val="none" w:sz="0" w:space="0" w:color="auto"/>
        <w:left w:val="none" w:sz="0" w:space="0" w:color="auto"/>
        <w:bottom w:val="none" w:sz="0" w:space="0" w:color="auto"/>
        <w:right w:val="none" w:sz="0" w:space="0" w:color="auto"/>
      </w:divBdr>
    </w:div>
    <w:div w:id="273513618">
      <w:marLeft w:val="480"/>
      <w:marRight w:val="0"/>
      <w:marTop w:val="0"/>
      <w:marBottom w:val="0"/>
      <w:divBdr>
        <w:top w:val="none" w:sz="0" w:space="0" w:color="auto"/>
        <w:left w:val="none" w:sz="0" w:space="0" w:color="auto"/>
        <w:bottom w:val="none" w:sz="0" w:space="0" w:color="auto"/>
        <w:right w:val="none" w:sz="0" w:space="0" w:color="auto"/>
      </w:divBdr>
    </w:div>
    <w:div w:id="281227092">
      <w:marLeft w:val="480"/>
      <w:marRight w:val="0"/>
      <w:marTop w:val="0"/>
      <w:marBottom w:val="0"/>
      <w:divBdr>
        <w:top w:val="none" w:sz="0" w:space="0" w:color="auto"/>
        <w:left w:val="none" w:sz="0" w:space="0" w:color="auto"/>
        <w:bottom w:val="none" w:sz="0" w:space="0" w:color="auto"/>
        <w:right w:val="none" w:sz="0" w:space="0" w:color="auto"/>
      </w:divBdr>
    </w:div>
    <w:div w:id="282158482">
      <w:marLeft w:val="480"/>
      <w:marRight w:val="0"/>
      <w:marTop w:val="0"/>
      <w:marBottom w:val="0"/>
      <w:divBdr>
        <w:top w:val="none" w:sz="0" w:space="0" w:color="auto"/>
        <w:left w:val="none" w:sz="0" w:space="0" w:color="auto"/>
        <w:bottom w:val="none" w:sz="0" w:space="0" w:color="auto"/>
        <w:right w:val="none" w:sz="0" w:space="0" w:color="auto"/>
      </w:divBdr>
    </w:div>
    <w:div w:id="283117803">
      <w:marLeft w:val="480"/>
      <w:marRight w:val="0"/>
      <w:marTop w:val="0"/>
      <w:marBottom w:val="0"/>
      <w:divBdr>
        <w:top w:val="none" w:sz="0" w:space="0" w:color="auto"/>
        <w:left w:val="none" w:sz="0" w:space="0" w:color="auto"/>
        <w:bottom w:val="none" w:sz="0" w:space="0" w:color="auto"/>
        <w:right w:val="none" w:sz="0" w:space="0" w:color="auto"/>
      </w:divBdr>
    </w:div>
    <w:div w:id="283540159">
      <w:marLeft w:val="480"/>
      <w:marRight w:val="0"/>
      <w:marTop w:val="0"/>
      <w:marBottom w:val="0"/>
      <w:divBdr>
        <w:top w:val="none" w:sz="0" w:space="0" w:color="auto"/>
        <w:left w:val="none" w:sz="0" w:space="0" w:color="auto"/>
        <w:bottom w:val="none" w:sz="0" w:space="0" w:color="auto"/>
        <w:right w:val="none" w:sz="0" w:space="0" w:color="auto"/>
      </w:divBdr>
    </w:div>
    <w:div w:id="286786975">
      <w:marLeft w:val="480"/>
      <w:marRight w:val="0"/>
      <w:marTop w:val="0"/>
      <w:marBottom w:val="0"/>
      <w:divBdr>
        <w:top w:val="none" w:sz="0" w:space="0" w:color="auto"/>
        <w:left w:val="none" w:sz="0" w:space="0" w:color="auto"/>
        <w:bottom w:val="none" w:sz="0" w:space="0" w:color="auto"/>
        <w:right w:val="none" w:sz="0" w:space="0" w:color="auto"/>
      </w:divBdr>
    </w:div>
    <w:div w:id="287051618">
      <w:marLeft w:val="480"/>
      <w:marRight w:val="0"/>
      <w:marTop w:val="0"/>
      <w:marBottom w:val="0"/>
      <w:divBdr>
        <w:top w:val="none" w:sz="0" w:space="0" w:color="auto"/>
        <w:left w:val="none" w:sz="0" w:space="0" w:color="auto"/>
        <w:bottom w:val="none" w:sz="0" w:space="0" w:color="auto"/>
        <w:right w:val="none" w:sz="0" w:space="0" w:color="auto"/>
      </w:divBdr>
    </w:div>
    <w:div w:id="290283491">
      <w:marLeft w:val="480"/>
      <w:marRight w:val="0"/>
      <w:marTop w:val="0"/>
      <w:marBottom w:val="0"/>
      <w:divBdr>
        <w:top w:val="none" w:sz="0" w:space="0" w:color="auto"/>
        <w:left w:val="none" w:sz="0" w:space="0" w:color="auto"/>
        <w:bottom w:val="none" w:sz="0" w:space="0" w:color="auto"/>
        <w:right w:val="none" w:sz="0" w:space="0" w:color="auto"/>
      </w:divBdr>
    </w:div>
    <w:div w:id="300500012">
      <w:marLeft w:val="480"/>
      <w:marRight w:val="0"/>
      <w:marTop w:val="0"/>
      <w:marBottom w:val="0"/>
      <w:divBdr>
        <w:top w:val="none" w:sz="0" w:space="0" w:color="auto"/>
        <w:left w:val="none" w:sz="0" w:space="0" w:color="auto"/>
        <w:bottom w:val="none" w:sz="0" w:space="0" w:color="auto"/>
        <w:right w:val="none" w:sz="0" w:space="0" w:color="auto"/>
      </w:divBdr>
    </w:div>
    <w:div w:id="309750955">
      <w:marLeft w:val="480"/>
      <w:marRight w:val="0"/>
      <w:marTop w:val="0"/>
      <w:marBottom w:val="0"/>
      <w:divBdr>
        <w:top w:val="none" w:sz="0" w:space="0" w:color="auto"/>
        <w:left w:val="none" w:sz="0" w:space="0" w:color="auto"/>
        <w:bottom w:val="none" w:sz="0" w:space="0" w:color="auto"/>
        <w:right w:val="none" w:sz="0" w:space="0" w:color="auto"/>
      </w:divBdr>
    </w:div>
    <w:div w:id="313071153">
      <w:marLeft w:val="480"/>
      <w:marRight w:val="0"/>
      <w:marTop w:val="0"/>
      <w:marBottom w:val="0"/>
      <w:divBdr>
        <w:top w:val="none" w:sz="0" w:space="0" w:color="auto"/>
        <w:left w:val="none" w:sz="0" w:space="0" w:color="auto"/>
        <w:bottom w:val="none" w:sz="0" w:space="0" w:color="auto"/>
        <w:right w:val="none" w:sz="0" w:space="0" w:color="auto"/>
      </w:divBdr>
    </w:div>
    <w:div w:id="313681572">
      <w:marLeft w:val="480"/>
      <w:marRight w:val="0"/>
      <w:marTop w:val="0"/>
      <w:marBottom w:val="0"/>
      <w:divBdr>
        <w:top w:val="none" w:sz="0" w:space="0" w:color="auto"/>
        <w:left w:val="none" w:sz="0" w:space="0" w:color="auto"/>
        <w:bottom w:val="none" w:sz="0" w:space="0" w:color="auto"/>
        <w:right w:val="none" w:sz="0" w:space="0" w:color="auto"/>
      </w:divBdr>
    </w:div>
    <w:div w:id="316301692">
      <w:marLeft w:val="480"/>
      <w:marRight w:val="0"/>
      <w:marTop w:val="0"/>
      <w:marBottom w:val="0"/>
      <w:divBdr>
        <w:top w:val="none" w:sz="0" w:space="0" w:color="auto"/>
        <w:left w:val="none" w:sz="0" w:space="0" w:color="auto"/>
        <w:bottom w:val="none" w:sz="0" w:space="0" w:color="auto"/>
        <w:right w:val="none" w:sz="0" w:space="0" w:color="auto"/>
      </w:divBdr>
    </w:div>
    <w:div w:id="334847530">
      <w:marLeft w:val="480"/>
      <w:marRight w:val="0"/>
      <w:marTop w:val="0"/>
      <w:marBottom w:val="0"/>
      <w:divBdr>
        <w:top w:val="none" w:sz="0" w:space="0" w:color="auto"/>
        <w:left w:val="none" w:sz="0" w:space="0" w:color="auto"/>
        <w:bottom w:val="none" w:sz="0" w:space="0" w:color="auto"/>
        <w:right w:val="none" w:sz="0" w:space="0" w:color="auto"/>
      </w:divBdr>
    </w:div>
    <w:div w:id="347488991">
      <w:marLeft w:val="480"/>
      <w:marRight w:val="0"/>
      <w:marTop w:val="0"/>
      <w:marBottom w:val="0"/>
      <w:divBdr>
        <w:top w:val="none" w:sz="0" w:space="0" w:color="auto"/>
        <w:left w:val="none" w:sz="0" w:space="0" w:color="auto"/>
        <w:bottom w:val="none" w:sz="0" w:space="0" w:color="auto"/>
        <w:right w:val="none" w:sz="0" w:space="0" w:color="auto"/>
      </w:divBdr>
    </w:div>
    <w:div w:id="353074579">
      <w:marLeft w:val="480"/>
      <w:marRight w:val="0"/>
      <w:marTop w:val="0"/>
      <w:marBottom w:val="0"/>
      <w:divBdr>
        <w:top w:val="none" w:sz="0" w:space="0" w:color="auto"/>
        <w:left w:val="none" w:sz="0" w:space="0" w:color="auto"/>
        <w:bottom w:val="none" w:sz="0" w:space="0" w:color="auto"/>
        <w:right w:val="none" w:sz="0" w:space="0" w:color="auto"/>
      </w:divBdr>
    </w:div>
    <w:div w:id="355352025">
      <w:marLeft w:val="480"/>
      <w:marRight w:val="0"/>
      <w:marTop w:val="0"/>
      <w:marBottom w:val="0"/>
      <w:divBdr>
        <w:top w:val="none" w:sz="0" w:space="0" w:color="auto"/>
        <w:left w:val="none" w:sz="0" w:space="0" w:color="auto"/>
        <w:bottom w:val="none" w:sz="0" w:space="0" w:color="auto"/>
        <w:right w:val="none" w:sz="0" w:space="0" w:color="auto"/>
      </w:divBdr>
    </w:div>
    <w:div w:id="363940514">
      <w:marLeft w:val="480"/>
      <w:marRight w:val="0"/>
      <w:marTop w:val="0"/>
      <w:marBottom w:val="0"/>
      <w:divBdr>
        <w:top w:val="none" w:sz="0" w:space="0" w:color="auto"/>
        <w:left w:val="none" w:sz="0" w:space="0" w:color="auto"/>
        <w:bottom w:val="none" w:sz="0" w:space="0" w:color="auto"/>
        <w:right w:val="none" w:sz="0" w:space="0" w:color="auto"/>
      </w:divBdr>
    </w:div>
    <w:div w:id="366875358">
      <w:marLeft w:val="480"/>
      <w:marRight w:val="0"/>
      <w:marTop w:val="0"/>
      <w:marBottom w:val="0"/>
      <w:divBdr>
        <w:top w:val="none" w:sz="0" w:space="0" w:color="auto"/>
        <w:left w:val="none" w:sz="0" w:space="0" w:color="auto"/>
        <w:bottom w:val="none" w:sz="0" w:space="0" w:color="auto"/>
        <w:right w:val="none" w:sz="0" w:space="0" w:color="auto"/>
      </w:divBdr>
    </w:div>
    <w:div w:id="368266608">
      <w:marLeft w:val="480"/>
      <w:marRight w:val="0"/>
      <w:marTop w:val="0"/>
      <w:marBottom w:val="0"/>
      <w:divBdr>
        <w:top w:val="none" w:sz="0" w:space="0" w:color="auto"/>
        <w:left w:val="none" w:sz="0" w:space="0" w:color="auto"/>
        <w:bottom w:val="none" w:sz="0" w:space="0" w:color="auto"/>
        <w:right w:val="none" w:sz="0" w:space="0" w:color="auto"/>
      </w:divBdr>
    </w:div>
    <w:div w:id="374620318">
      <w:marLeft w:val="480"/>
      <w:marRight w:val="0"/>
      <w:marTop w:val="0"/>
      <w:marBottom w:val="0"/>
      <w:divBdr>
        <w:top w:val="none" w:sz="0" w:space="0" w:color="auto"/>
        <w:left w:val="none" w:sz="0" w:space="0" w:color="auto"/>
        <w:bottom w:val="none" w:sz="0" w:space="0" w:color="auto"/>
        <w:right w:val="none" w:sz="0" w:space="0" w:color="auto"/>
      </w:divBdr>
    </w:div>
    <w:div w:id="394012634">
      <w:marLeft w:val="480"/>
      <w:marRight w:val="0"/>
      <w:marTop w:val="0"/>
      <w:marBottom w:val="0"/>
      <w:divBdr>
        <w:top w:val="none" w:sz="0" w:space="0" w:color="auto"/>
        <w:left w:val="none" w:sz="0" w:space="0" w:color="auto"/>
        <w:bottom w:val="none" w:sz="0" w:space="0" w:color="auto"/>
        <w:right w:val="none" w:sz="0" w:space="0" w:color="auto"/>
      </w:divBdr>
    </w:div>
    <w:div w:id="410398024">
      <w:marLeft w:val="480"/>
      <w:marRight w:val="0"/>
      <w:marTop w:val="0"/>
      <w:marBottom w:val="0"/>
      <w:divBdr>
        <w:top w:val="none" w:sz="0" w:space="0" w:color="auto"/>
        <w:left w:val="none" w:sz="0" w:space="0" w:color="auto"/>
        <w:bottom w:val="none" w:sz="0" w:space="0" w:color="auto"/>
        <w:right w:val="none" w:sz="0" w:space="0" w:color="auto"/>
      </w:divBdr>
    </w:div>
    <w:div w:id="415982696">
      <w:marLeft w:val="480"/>
      <w:marRight w:val="0"/>
      <w:marTop w:val="0"/>
      <w:marBottom w:val="0"/>
      <w:divBdr>
        <w:top w:val="none" w:sz="0" w:space="0" w:color="auto"/>
        <w:left w:val="none" w:sz="0" w:space="0" w:color="auto"/>
        <w:bottom w:val="none" w:sz="0" w:space="0" w:color="auto"/>
        <w:right w:val="none" w:sz="0" w:space="0" w:color="auto"/>
      </w:divBdr>
    </w:div>
    <w:div w:id="438448598">
      <w:marLeft w:val="480"/>
      <w:marRight w:val="0"/>
      <w:marTop w:val="0"/>
      <w:marBottom w:val="0"/>
      <w:divBdr>
        <w:top w:val="none" w:sz="0" w:space="0" w:color="auto"/>
        <w:left w:val="none" w:sz="0" w:space="0" w:color="auto"/>
        <w:bottom w:val="none" w:sz="0" w:space="0" w:color="auto"/>
        <w:right w:val="none" w:sz="0" w:space="0" w:color="auto"/>
      </w:divBdr>
    </w:div>
    <w:div w:id="446391279">
      <w:marLeft w:val="480"/>
      <w:marRight w:val="0"/>
      <w:marTop w:val="0"/>
      <w:marBottom w:val="0"/>
      <w:divBdr>
        <w:top w:val="none" w:sz="0" w:space="0" w:color="auto"/>
        <w:left w:val="none" w:sz="0" w:space="0" w:color="auto"/>
        <w:bottom w:val="none" w:sz="0" w:space="0" w:color="auto"/>
        <w:right w:val="none" w:sz="0" w:space="0" w:color="auto"/>
      </w:divBdr>
    </w:div>
    <w:div w:id="447507471">
      <w:marLeft w:val="480"/>
      <w:marRight w:val="0"/>
      <w:marTop w:val="0"/>
      <w:marBottom w:val="0"/>
      <w:divBdr>
        <w:top w:val="none" w:sz="0" w:space="0" w:color="auto"/>
        <w:left w:val="none" w:sz="0" w:space="0" w:color="auto"/>
        <w:bottom w:val="none" w:sz="0" w:space="0" w:color="auto"/>
        <w:right w:val="none" w:sz="0" w:space="0" w:color="auto"/>
      </w:divBdr>
    </w:div>
    <w:div w:id="448941424">
      <w:marLeft w:val="480"/>
      <w:marRight w:val="0"/>
      <w:marTop w:val="0"/>
      <w:marBottom w:val="0"/>
      <w:divBdr>
        <w:top w:val="none" w:sz="0" w:space="0" w:color="auto"/>
        <w:left w:val="none" w:sz="0" w:space="0" w:color="auto"/>
        <w:bottom w:val="none" w:sz="0" w:space="0" w:color="auto"/>
        <w:right w:val="none" w:sz="0" w:space="0" w:color="auto"/>
      </w:divBdr>
    </w:div>
    <w:div w:id="463893905">
      <w:marLeft w:val="480"/>
      <w:marRight w:val="0"/>
      <w:marTop w:val="0"/>
      <w:marBottom w:val="0"/>
      <w:divBdr>
        <w:top w:val="none" w:sz="0" w:space="0" w:color="auto"/>
        <w:left w:val="none" w:sz="0" w:space="0" w:color="auto"/>
        <w:bottom w:val="none" w:sz="0" w:space="0" w:color="auto"/>
        <w:right w:val="none" w:sz="0" w:space="0" w:color="auto"/>
      </w:divBdr>
    </w:div>
    <w:div w:id="464809020">
      <w:marLeft w:val="480"/>
      <w:marRight w:val="0"/>
      <w:marTop w:val="0"/>
      <w:marBottom w:val="0"/>
      <w:divBdr>
        <w:top w:val="none" w:sz="0" w:space="0" w:color="auto"/>
        <w:left w:val="none" w:sz="0" w:space="0" w:color="auto"/>
        <w:bottom w:val="none" w:sz="0" w:space="0" w:color="auto"/>
        <w:right w:val="none" w:sz="0" w:space="0" w:color="auto"/>
      </w:divBdr>
    </w:div>
    <w:div w:id="485246280">
      <w:marLeft w:val="480"/>
      <w:marRight w:val="0"/>
      <w:marTop w:val="0"/>
      <w:marBottom w:val="0"/>
      <w:divBdr>
        <w:top w:val="none" w:sz="0" w:space="0" w:color="auto"/>
        <w:left w:val="none" w:sz="0" w:space="0" w:color="auto"/>
        <w:bottom w:val="none" w:sz="0" w:space="0" w:color="auto"/>
        <w:right w:val="none" w:sz="0" w:space="0" w:color="auto"/>
      </w:divBdr>
    </w:div>
    <w:div w:id="498425029">
      <w:marLeft w:val="480"/>
      <w:marRight w:val="0"/>
      <w:marTop w:val="0"/>
      <w:marBottom w:val="0"/>
      <w:divBdr>
        <w:top w:val="none" w:sz="0" w:space="0" w:color="auto"/>
        <w:left w:val="none" w:sz="0" w:space="0" w:color="auto"/>
        <w:bottom w:val="none" w:sz="0" w:space="0" w:color="auto"/>
        <w:right w:val="none" w:sz="0" w:space="0" w:color="auto"/>
      </w:divBdr>
    </w:div>
    <w:div w:id="502234865">
      <w:marLeft w:val="480"/>
      <w:marRight w:val="0"/>
      <w:marTop w:val="0"/>
      <w:marBottom w:val="0"/>
      <w:divBdr>
        <w:top w:val="none" w:sz="0" w:space="0" w:color="auto"/>
        <w:left w:val="none" w:sz="0" w:space="0" w:color="auto"/>
        <w:bottom w:val="none" w:sz="0" w:space="0" w:color="auto"/>
        <w:right w:val="none" w:sz="0" w:space="0" w:color="auto"/>
      </w:divBdr>
    </w:div>
    <w:div w:id="514346539">
      <w:marLeft w:val="480"/>
      <w:marRight w:val="0"/>
      <w:marTop w:val="0"/>
      <w:marBottom w:val="0"/>
      <w:divBdr>
        <w:top w:val="none" w:sz="0" w:space="0" w:color="auto"/>
        <w:left w:val="none" w:sz="0" w:space="0" w:color="auto"/>
        <w:bottom w:val="none" w:sz="0" w:space="0" w:color="auto"/>
        <w:right w:val="none" w:sz="0" w:space="0" w:color="auto"/>
      </w:divBdr>
    </w:div>
    <w:div w:id="550532536">
      <w:marLeft w:val="480"/>
      <w:marRight w:val="0"/>
      <w:marTop w:val="0"/>
      <w:marBottom w:val="0"/>
      <w:divBdr>
        <w:top w:val="none" w:sz="0" w:space="0" w:color="auto"/>
        <w:left w:val="none" w:sz="0" w:space="0" w:color="auto"/>
        <w:bottom w:val="none" w:sz="0" w:space="0" w:color="auto"/>
        <w:right w:val="none" w:sz="0" w:space="0" w:color="auto"/>
      </w:divBdr>
    </w:div>
    <w:div w:id="570504169">
      <w:marLeft w:val="480"/>
      <w:marRight w:val="0"/>
      <w:marTop w:val="0"/>
      <w:marBottom w:val="0"/>
      <w:divBdr>
        <w:top w:val="none" w:sz="0" w:space="0" w:color="auto"/>
        <w:left w:val="none" w:sz="0" w:space="0" w:color="auto"/>
        <w:bottom w:val="none" w:sz="0" w:space="0" w:color="auto"/>
        <w:right w:val="none" w:sz="0" w:space="0" w:color="auto"/>
      </w:divBdr>
    </w:div>
    <w:div w:id="582688358">
      <w:marLeft w:val="480"/>
      <w:marRight w:val="0"/>
      <w:marTop w:val="0"/>
      <w:marBottom w:val="0"/>
      <w:divBdr>
        <w:top w:val="none" w:sz="0" w:space="0" w:color="auto"/>
        <w:left w:val="none" w:sz="0" w:space="0" w:color="auto"/>
        <w:bottom w:val="none" w:sz="0" w:space="0" w:color="auto"/>
        <w:right w:val="none" w:sz="0" w:space="0" w:color="auto"/>
      </w:divBdr>
    </w:div>
    <w:div w:id="588513810">
      <w:marLeft w:val="480"/>
      <w:marRight w:val="0"/>
      <w:marTop w:val="0"/>
      <w:marBottom w:val="0"/>
      <w:divBdr>
        <w:top w:val="none" w:sz="0" w:space="0" w:color="auto"/>
        <w:left w:val="none" w:sz="0" w:space="0" w:color="auto"/>
        <w:bottom w:val="none" w:sz="0" w:space="0" w:color="auto"/>
        <w:right w:val="none" w:sz="0" w:space="0" w:color="auto"/>
      </w:divBdr>
    </w:div>
    <w:div w:id="591820293">
      <w:marLeft w:val="480"/>
      <w:marRight w:val="0"/>
      <w:marTop w:val="0"/>
      <w:marBottom w:val="0"/>
      <w:divBdr>
        <w:top w:val="none" w:sz="0" w:space="0" w:color="auto"/>
        <w:left w:val="none" w:sz="0" w:space="0" w:color="auto"/>
        <w:bottom w:val="none" w:sz="0" w:space="0" w:color="auto"/>
        <w:right w:val="none" w:sz="0" w:space="0" w:color="auto"/>
      </w:divBdr>
    </w:div>
    <w:div w:id="600727256">
      <w:marLeft w:val="480"/>
      <w:marRight w:val="0"/>
      <w:marTop w:val="0"/>
      <w:marBottom w:val="0"/>
      <w:divBdr>
        <w:top w:val="none" w:sz="0" w:space="0" w:color="auto"/>
        <w:left w:val="none" w:sz="0" w:space="0" w:color="auto"/>
        <w:bottom w:val="none" w:sz="0" w:space="0" w:color="auto"/>
        <w:right w:val="none" w:sz="0" w:space="0" w:color="auto"/>
      </w:divBdr>
    </w:div>
    <w:div w:id="610892923">
      <w:marLeft w:val="480"/>
      <w:marRight w:val="0"/>
      <w:marTop w:val="0"/>
      <w:marBottom w:val="0"/>
      <w:divBdr>
        <w:top w:val="none" w:sz="0" w:space="0" w:color="auto"/>
        <w:left w:val="none" w:sz="0" w:space="0" w:color="auto"/>
        <w:bottom w:val="none" w:sz="0" w:space="0" w:color="auto"/>
        <w:right w:val="none" w:sz="0" w:space="0" w:color="auto"/>
      </w:divBdr>
    </w:div>
    <w:div w:id="620234328">
      <w:marLeft w:val="480"/>
      <w:marRight w:val="0"/>
      <w:marTop w:val="0"/>
      <w:marBottom w:val="0"/>
      <w:divBdr>
        <w:top w:val="none" w:sz="0" w:space="0" w:color="auto"/>
        <w:left w:val="none" w:sz="0" w:space="0" w:color="auto"/>
        <w:bottom w:val="none" w:sz="0" w:space="0" w:color="auto"/>
        <w:right w:val="none" w:sz="0" w:space="0" w:color="auto"/>
      </w:divBdr>
    </w:div>
    <w:div w:id="644166679">
      <w:marLeft w:val="480"/>
      <w:marRight w:val="0"/>
      <w:marTop w:val="0"/>
      <w:marBottom w:val="0"/>
      <w:divBdr>
        <w:top w:val="none" w:sz="0" w:space="0" w:color="auto"/>
        <w:left w:val="none" w:sz="0" w:space="0" w:color="auto"/>
        <w:bottom w:val="none" w:sz="0" w:space="0" w:color="auto"/>
        <w:right w:val="none" w:sz="0" w:space="0" w:color="auto"/>
      </w:divBdr>
    </w:div>
    <w:div w:id="657533511">
      <w:marLeft w:val="480"/>
      <w:marRight w:val="0"/>
      <w:marTop w:val="0"/>
      <w:marBottom w:val="0"/>
      <w:divBdr>
        <w:top w:val="none" w:sz="0" w:space="0" w:color="auto"/>
        <w:left w:val="none" w:sz="0" w:space="0" w:color="auto"/>
        <w:bottom w:val="none" w:sz="0" w:space="0" w:color="auto"/>
        <w:right w:val="none" w:sz="0" w:space="0" w:color="auto"/>
      </w:divBdr>
    </w:div>
    <w:div w:id="663051208">
      <w:marLeft w:val="480"/>
      <w:marRight w:val="0"/>
      <w:marTop w:val="0"/>
      <w:marBottom w:val="0"/>
      <w:divBdr>
        <w:top w:val="none" w:sz="0" w:space="0" w:color="auto"/>
        <w:left w:val="none" w:sz="0" w:space="0" w:color="auto"/>
        <w:bottom w:val="none" w:sz="0" w:space="0" w:color="auto"/>
        <w:right w:val="none" w:sz="0" w:space="0" w:color="auto"/>
      </w:divBdr>
    </w:div>
    <w:div w:id="668027259">
      <w:marLeft w:val="480"/>
      <w:marRight w:val="0"/>
      <w:marTop w:val="0"/>
      <w:marBottom w:val="0"/>
      <w:divBdr>
        <w:top w:val="none" w:sz="0" w:space="0" w:color="auto"/>
        <w:left w:val="none" w:sz="0" w:space="0" w:color="auto"/>
        <w:bottom w:val="none" w:sz="0" w:space="0" w:color="auto"/>
        <w:right w:val="none" w:sz="0" w:space="0" w:color="auto"/>
      </w:divBdr>
    </w:div>
    <w:div w:id="679164358">
      <w:marLeft w:val="480"/>
      <w:marRight w:val="0"/>
      <w:marTop w:val="0"/>
      <w:marBottom w:val="0"/>
      <w:divBdr>
        <w:top w:val="none" w:sz="0" w:space="0" w:color="auto"/>
        <w:left w:val="none" w:sz="0" w:space="0" w:color="auto"/>
        <w:bottom w:val="none" w:sz="0" w:space="0" w:color="auto"/>
        <w:right w:val="none" w:sz="0" w:space="0" w:color="auto"/>
      </w:divBdr>
    </w:div>
    <w:div w:id="696926010">
      <w:marLeft w:val="480"/>
      <w:marRight w:val="0"/>
      <w:marTop w:val="0"/>
      <w:marBottom w:val="0"/>
      <w:divBdr>
        <w:top w:val="none" w:sz="0" w:space="0" w:color="auto"/>
        <w:left w:val="none" w:sz="0" w:space="0" w:color="auto"/>
        <w:bottom w:val="none" w:sz="0" w:space="0" w:color="auto"/>
        <w:right w:val="none" w:sz="0" w:space="0" w:color="auto"/>
      </w:divBdr>
    </w:div>
    <w:div w:id="712850081">
      <w:marLeft w:val="480"/>
      <w:marRight w:val="0"/>
      <w:marTop w:val="0"/>
      <w:marBottom w:val="0"/>
      <w:divBdr>
        <w:top w:val="none" w:sz="0" w:space="0" w:color="auto"/>
        <w:left w:val="none" w:sz="0" w:space="0" w:color="auto"/>
        <w:bottom w:val="none" w:sz="0" w:space="0" w:color="auto"/>
        <w:right w:val="none" w:sz="0" w:space="0" w:color="auto"/>
      </w:divBdr>
    </w:div>
    <w:div w:id="717825799">
      <w:marLeft w:val="480"/>
      <w:marRight w:val="0"/>
      <w:marTop w:val="0"/>
      <w:marBottom w:val="0"/>
      <w:divBdr>
        <w:top w:val="none" w:sz="0" w:space="0" w:color="auto"/>
        <w:left w:val="none" w:sz="0" w:space="0" w:color="auto"/>
        <w:bottom w:val="none" w:sz="0" w:space="0" w:color="auto"/>
        <w:right w:val="none" w:sz="0" w:space="0" w:color="auto"/>
      </w:divBdr>
    </w:div>
    <w:div w:id="731999790">
      <w:marLeft w:val="480"/>
      <w:marRight w:val="0"/>
      <w:marTop w:val="0"/>
      <w:marBottom w:val="0"/>
      <w:divBdr>
        <w:top w:val="none" w:sz="0" w:space="0" w:color="auto"/>
        <w:left w:val="none" w:sz="0" w:space="0" w:color="auto"/>
        <w:bottom w:val="none" w:sz="0" w:space="0" w:color="auto"/>
        <w:right w:val="none" w:sz="0" w:space="0" w:color="auto"/>
      </w:divBdr>
    </w:div>
    <w:div w:id="747726896">
      <w:marLeft w:val="480"/>
      <w:marRight w:val="0"/>
      <w:marTop w:val="0"/>
      <w:marBottom w:val="0"/>
      <w:divBdr>
        <w:top w:val="none" w:sz="0" w:space="0" w:color="auto"/>
        <w:left w:val="none" w:sz="0" w:space="0" w:color="auto"/>
        <w:bottom w:val="none" w:sz="0" w:space="0" w:color="auto"/>
        <w:right w:val="none" w:sz="0" w:space="0" w:color="auto"/>
      </w:divBdr>
    </w:div>
    <w:div w:id="748501277">
      <w:marLeft w:val="480"/>
      <w:marRight w:val="0"/>
      <w:marTop w:val="0"/>
      <w:marBottom w:val="0"/>
      <w:divBdr>
        <w:top w:val="none" w:sz="0" w:space="0" w:color="auto"/>
        <w:left w:val="none" w:sz="0" w:space="0" w:color="auto"/>
        <w:bottom w:val="none" w:sz="0" w:space="0" w:color="auto"/>
        <w:right w:val="none" w:sz="0" w:space="0" w:color="auto"/>
      </w:divBdr>
    </w:div>
    <w:div w:id="763188142">
      <w:marLeft w:val="480"/>
      <w:marRight w:val="0"/>
      <w:marTop w:val="0"/>
      <w:marBottom w:val="0"/>
      <w:divBdr>
        <w:top w:val="none" w:sz="0" w:space="0" w:color="auto"/>
        <w:left w:val="none" w:sz="0" w:space="0" w:color="auto"/>
        <w:bottom w:val="none" w:sz="0" w:space="0" w:color="auto"/>
        <w:right w:val="none" w:sz="0" w:space="0" w:color="auto"/>
      </w:divBdr>
    </w:div>
    <w:div w:id="775101355">
      <w:marLeft w:val="480"/>
      <w:marRight w:val="0"/>
      <w:marTop w:val="0"/>
      <w:marBottom w:val="0"/>
      <w:divBdr>
        <w:top w:val="none" w:sz="0" w:space="0" w:color="auto"/>
        <w:left w:val="none" w:sz="0" w:space="0" w:color="auto"/>
        <w:bottom w:val="none" w:sz="0" w:space="0" w:color="auto"/>
        <w:right w:val="none" w:sz="0" w:space="0" w:color="auto"/>
      </w:divBdr>
    </w:div>
    <w:div w:id="775177453">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2641">
      <w:marLeft w:val="480"/>
      <w:marRight w:val="0"/>
      <w:marTop w:val="0"/>
      <w:marBottom w:val="0"/>
      <w:divBdr>
        <w:top w:val="none" w:sz="0" w:space="0" w:color="auto"/>
        <w:left w:val="none" w:sz="0" w:space="0" w:color="auto"/>
        <w:bottom w:val="none" w:sz="0" w:space="0" w:color="auto"/>
        <w:right w:val="none" w:sz="0" w:space="0" w:color="auto"/>
      </w:divBdr>
    </w:div>
    <w:div w:id="781656755">
      <w:marLeft w:val="480"/>
      <w:marRight w:val="0"/>
      <w:marTop w:val="0"/>
      <w:marBottom w:val="0"/>
      <w:divBdr>
        <w:top w:val="none" w:sz="0" w:space="0" w:color="auto"/>
        <w:left w:val="none" w:sz="0" w:space="0" w:color="auto"/>
        <w:bottom w:val="none" w:sz="0" w:space="0" w:color="auto"/>
        <w:right w:val="none" w:sz="0" w:space="0" w:color="auto"/>
      </w:divBdr>
    </w:div>
    <w:div w:id="787116275">
      <w:marLeft w:val="480"/>
      <w:marRight w:val="0"/>
      <w:marTop w:val="0"/>
      <w:marBottom w:val="0"/>
      <w:divBdr>
        <w:top w:val="none" w:sz="0" w:space="0" w:color="auto"/>
        <w:left w:val="none" w:sz="0" w:space="0" w:color="auto"/>
        <w:bottom w:val="none" w:sz="0" w:space="0" w:color="auto"/>
        <w:right w:val="none" w:sz="0" w:space="0" w:color="auto"/>
      </w:divBdr>
    </w:div>
    <w:div w:id="787818713">
      <w:marLeft w:val="480"/>
      <w:marRight w:val="0"/>
      <w:marTop w:val="0"/>
      <w:marBottom w:val="0"/>
      <w:divBdr>
        <w:top w:val="none" w:sz="0" w:space="0" w:color="auto"/>
        <w:left w:val="none" w:sz="0" w:space="0" w:color="auto"/>
        <w:bottom w:val="none" w:sz="0" w:space="0" w:color="auto"/>
        <w:right w:val="none" w:sz="0" w:space="0" w:color="auto"/>
      </w:divBdr>
    </w:div>
    <w:div w:id="803743287">
      <w:marLeft w:val="480"/>
      <w:marRight w:val="0"/>
      <w:marTop w:val="0"/>
      <w:marBottom w:val="0"/>
      <w:divBdr>
        <w:top w:val="none" w:sz="0" w:space="0" w:color="auto"/>
        <w:left w:val="none" w:sz="0" w:space="0" w:color="auto"/>
        <w:bottom w:val="none" w:sz="0" w:space="0" w:color="auto"/>
        <w:right w:val="none" w:sz="0" w:space="0" w:color="auto"/>
      </w:divBdr>
    </w:div>
    <w:div w:id="824273091">
      <w:marLeft w:val="480"/>
      <w:marRight w:val="0"/>
      <w:marTop w:val="0"/>
      <w:marBottom w:val="0"/>
      <w:divBdr>
        <w:top w:val="none" w:sz="0" w:space="0" w:color="auto"/>
        <w:left w:val="none" w:sz="0" w:space="0" w:color="auto"/>
        <w:bottom w:val="none" w:sz="0" w:space="0" w:color="auto"/>
        <w:right w:val="none" w:sz="0" w:space="0" w:color="auto"/>
      </w:divBdr>
    </w:div>
    <w:div w:id="827020284">
      <w:marLeft w:val="480"/>
      <w:marRight w:val="0"/>
      <w:marTop w:val="0"/>
      <w:marBottom w:val="0"/>
      <w:divBdr>
        <w:top w:val="none" w:sz="0" w:space="0" w:color="auto"/>
        <w:left w:val="none" w:sz="0" w:space="0" w:color="auto"/>
        <w:bottom w:val="none" w:sz="0" w:space="0" w:color="auto"/>
        <w:right w:val="none" w:sz="0" w:space="0" w:color="auto"/>
      </w:divBdr>
    </w:div>
    <w:div w:id="827984038">
      <w:marLeft w:val="480"/>
      <w:marRight w:val="0"/>
      <w:marTop w:val="0"/>
      <w:marBottom w:val="0"/>
      <w:divBdr>
        <w:top w:val="none" w:sz="0" w:space="0" w:color="auto"/>
        <w:left w:val="none" w:sz="0" w:space="0" w:color="auto"/>
        <w:bottom w:val="none" w:sz="0" w:space="0" w:color="auto"/>
        <w:right w:val="none" w:sz="0" w:space="0" w:color="auto"/>
      </w:divBdr>
    </w:div>
    <w:div w:id="829639304">
      <w:marLeft w:val="480"/>
      <w:marRight w:val="0"/>
      <w:marTop w:val="0"/>
      <w:marBottom w:val="0"/>
      <w:divBdr>
        <w:top w:val="none" w:sz="0" w:space="0" w:color="auto"/>
        <w:left w:val="none" w:sz="0" w:space="0" w:color="auto"/>
        <w:bottom w:val="none" w:sz="0" w:space="0" w:color="auto"/>
        <w:right w:val="none" w:sz="0" w:space="0" w:color="auto"/>
      </w:divBdr>
    </w:div>
    <w:div w:id="834078780">
      <w:marLeft w:val="480"/>
      <w:marRight w:val="0"/>
      <w:marTop w:val="0"/>
      <w:marBottom w:val="0"/>
      <w:divBdr>
        <w:top w:val="none" w:sz="0" w:space="0" w:color="auto"/>
        <w:left w:val="none" w:sz="0" w:space="0" w:color="auto"/>
        <w:bottom w:val="none" w:sz="0" w:space="0" w:color="auto"/>
        <w:right w:val="none" w:sz="0" w:space="0" w:color="auto"/>
      </w:divBdr>
    </w:div>
    <w:div w:id="834151965">
      <w:marLeft w:val="480"/>
      <w:marRight w:val="0"/>
      <w:marTop w:val="0"/>
      <w:marBottom w:val="0"/>
      <w:divBdr>
        <w:top w:val="none" w:sz="0" w:space="0" w:color="auto"/>
        <w:left w:val="none" w:sz="0" w:space="0" w:color="auto"/>
        <w:bottom w:val="none" w:sz="0" w:space="0" w:color="auto"/>
        <w:right w:val="none" w:sz="0" w:space="0" w:color="auto"/>
      </w:divBdr>
    </w:div>
    <w:div w:id="850417042">
      <w:marLeft w:val="480"/>
      <w:marRight w:val="0"/>
      <w:marTop w:val="0"/>
      <w:marBottom w:val="0"/>
      <w:divBdr>
        <w:top w:val="none" w:sz="0" w:space="0" w:color="auto"/>
        <w:left w:val="none" w:sz="0" w:space="0" w:color="auto"/>
        <w:bottom w:val="none" w:sz="0" w:space="0" w:color="auto"/>
        <w:right w:val="none" w:sz="0" w:space="0" w:color="auto"/>
      </w:divBdr>
    </w:div>
    <w:div w:id="854073294">
      <w:marLeft w:val="480"/>
      <w:marRight w:val="0"/>
      <w:marTop w:val="0"/>
      <w:marBottom w:val="0"/>
      <w:divBdr>
        <w:top w:val="none" w:sz="0" w:space="0" w:color="auto"/>
        <w:left w:val="none" w:sz="0" w:space="0" w:color="auto"/>
        <w:bottom w:val="none" w:sz="0" w:space="0" w:color="auto"/>
        <w:right w:val="none" w:sz="0" w:space="0" w:color="auto"/>
      </w:divBdr>
    </w:div>
    <w:div w:id="859050612">
      <w:marLeft w:val="480"/>
      <w:marRight w:val="0"/>
      <w:marTop w:val="0"/>
      <w:marBottom w:val="0"/>
      <w:divBdr>
        <w:top w:val="none" w:sz="0" w:space="0" w:color="auto"/>
        <w:left w:val="none" w:sz="0" w:space="0" w:color="auto"/>
        <w:bottom w:val="none" w:sz="0" w:space="0" w:color="auto"/>
        <w:right w:val="none" w:sz="0" w:space="0" w:color="auto"/>
      </w:divBdr>
    </w:div>
    <w:div w:id="863135866">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959018">
      <w:marLeft w:val="480"/>
      <w:marRight w:val="0"/>
      <w:marTop w:val="0"/>
      <w:marBottom w:val="0"/>
      <w:divBdr>
        <w:top w:val="none" w:sz="0" w:space="0" w:color="auto"/>
        <w:left w:val="none" w:sz="0" w:space="0" w:color="auto"/>
        <w:bottom w:val="none" w:sz="0" w:space="0" w:color="auto"/>
        <w:right w:val="none" w:sz="0" w:space="0" w:color="auto"/>
      </w:divBdr>
    </w:div>
    <w:div w:id="875197398">
      <w:marLeft w:val="480"/>
      <w:marRight w:val="0"/>
      <w:marTop w:val="0"/>
      <w:marBottom w:val="0"/>
      <w:divBdr>
        <w:top w:val="none" w:sz="0" w:space="0" w:color="auto"/>
        <w:left w:val="none" w:sz="0" w:space="0" w:color="auto"/>
        <w:bottom w:val="none" w:sz="0" w:space="0" w:color="auto"/>
        <w:right w:val="none" w:sz="0" w:space="0" w:color="auto"/>
      </w:divBdr>
    </w:div>
    <w:div w:id="887642223">
      <w:marLeft w:val="480"/>
      <w:marRight w:val="0"/>
      <w:marTop w:val="0"/>
      <w:marBottom w:val="0"/>
      <w:divBdr>
        <w:top w:val="none" w:sz="0" w:space="0" w:color="auto"/>
        <w:left w:val="none" w:sz="0" w:space="0" w:color="auto"/>
        <w:bottom w:val="none" w:sz="0" w:space="0" w:color="auto"/>
        <w:right w:val="none" w:sz="0" w:space="0" w:color="auto"/>
      </w:divBdr>
    </w:div>
    <w:div w:id="889848191">
      <w:marLeft w:val="480"/>
      <w:marRight w:val="0"/>
      <w:marTop w:val="0"/>
      <w:marBottom w:val="0"/>
      <w:divBdr>
        <w:top w:val="none" w:sz="0" w:space="0" w:color="auto"/>
        <w:left w:val="none" w:sz="0" w:space="0" w:color="auto"/>
        <w:bottom w:val="none" w:sz="0" w:space="0" w:color="auto"/>
        <w:right w:val="none" w:sz="0" w:space="0" w:color="auto"/>
      </w:divBdr>
    </w:div>
    <w:div w:id="896010361">
      <w:marLeft w:val="480"/>
      <w:marRight w:val="0"/>
      <w:marTop w:val="0"/>
      <w:marBottom w:val="0"/>
      <w:divBdr>
        <w:top w:val="none" w:sz="0" w:space="0" w:color="auto"/>
        <w:left w:val="none" w:sz="0" w:space="0" w:color="auto"/>
        <w:bottom w:val="none" w:sz="0" w:space="0" w:color="auto"/>
        <w:right w:val="none" w:sz="0" w:space="0" w:color="auto"/>
      </w:divBdr>
    </w:div>
    <w:div w:id="901452556">
      <w:marLeft w:val="480"/>
      <w:marRight w:val="0"/>
      <w:marTop w:val="0"/>
      <w:marBottom w:val="0"/>
      <w:divBdr>
        <w:top w:val="none" w:sz="0" w:space="0" w:color="auto"/>
        <w:left w:val="none" w:sz="0" w:space="0" w:color="auto"/>
        <w:bottom w:val="none" w:sz="0" w:space="0" w:color="auto"/>
        <w:right w:val="none" w:sz="0" w:space="0" w:color="auto"/>
      </w:divBdr>
    </w:div>
    <w:div w:id="909272202">
      <w:marLeft w:val="480"/>
      <w:marRight w:val="0"/>
      <w:marTop w:val="0"/>
      <w:marBottom w:val="0"/>
      <w:divBdr>
        <w:top w:val="none" w:sz="0" w:space="0" w:color="auto"/>
        <w:left w:val="none" w:sz="0" w:space="0" w:color="auto"/>
        <w:bottom w:val="none" w:sz="0" w:space="0" w:color="auto"/>
        <w:right w:val="none" w:sz="0" w:space="0" w:color="auto"/>
      </w:divBdr>
    </w:div>
    <w:div w:id="912467973">
      <w:marLeft w:val="480"/>
      <w:marRight w:val="0"/>
      <w:marTop w:val="0"/>
      <w:marBottom w:val="0"/>
      <w:divBdr>
        <w:top w:val="none" w:sz="0" w:space="0" w:color="auto"/>
        <w:left w:val="none" w:sz="0" w:space="0" w:color="auto"/>
        <w:bottom w:val="none" w:sz="0" w:space="0" w:color="auto"/>
        <w:right w:val="none" w:sz="0" w:space="0" w:color="auto"/>
      </w:divBdr>
    </w:div>
    <w:div w:id="914897821">
      <w:marLeft w:val="480"/>
      <w:marRight w:val="0"/>
      <w:marTop w:val="0"/>
      <w:marBottom w:val="0"/>
      <w:divBdr>
        <w:top w:val="none" w:sz="0" w:space="0" w:color="auto"/>
        <w:left w:val="none" w:sz="0" w:space="0" w:color="auto"/>
        <w:bottom w:val="none" w:sz="0" w:space="0" w:color="auto"/>
        <w:right w:val="none" w:sz="0" w:space="0" w:color="auto"/>
      </w:divBdr>
    </w:div>
    <w:div w:id="923300310">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7530">
      <w:marLeft w:val="480"/>
      <w:marRight w:val="0"/>
      <w:marTop w:val="0"/>
      <w:marBottom w:val="0"/>
      <w:divBdr>
        <w:top w:val="none" w:sz="0" w:space="0" w:color="auto"/>
        <w:left w:val="none" w:sz="0" w:space="0" w:color="auto"/>
        <w:bottom w:val="none" w:sz="0" w:space="0" w:color="auto"/>
        <w:right w:val="none" w:sz="0" w:space="0" w:color="auto"/>
      </w:divBdr>
    </w:div>
    <w:div w:id="954143549">
      <w:marLeft w:val="480"/>
      <w:marRight w:val="0"/>
      <w:marTop w:val="0"/>
      <w:marBottom w:val="0"/>
      <w:divBdr>
        <w:top w:val="none" w:sz="0" w:space="0" w:color="auto"/>
        <w:left w:val="none" w:sz="0" w:space="0" w:color="auto"/>
        <w:bottom w:val="none" w:sz="0" w:space="0" w:color="auto"/>
        <w:right w:val="none" w:sz="0" w:space="0" w:color="auto"/>
      </w:divBdr>
    </w:div>
    <w:div w:id="954171368">
      <w:marLeft w:val="480"/>
      <w:marRight w:val="0"/>
      <w:marTop w:val="0"/>
      <w:marBottom w:val="0"/>
      <w:divBdr>
        <w:top w:val="none" w:sz="0" w:space="0" w:color="auto"/>
        <w:left w:val="none" w:sz="0" w:space="0" w:color="auto"/>
        <w:bottom w:val="none" w:sz="0" w:space="0" w:color="auto"/>
        <w:right w:val="none" w:sz="0" w:space="0" w:color="auto"/>
      </w:divBdr>
    </w:div>
    <w:div w:id="963540081">
      <w:marLeft w:val="480"/>
      <w:marRight w:val="0"/>
      <w:marTop w:val="0"/>
      <w:marBottom w:val="0"/>
      <w:divBdr>
        <w:top w:val="none" w:sz="0" w:space="0" w:color="auto"/>
        <w:left w:val="none" w:sz="0" w:space="0" w:color="auto"/>
        <w:bottom w:val="none" w:sz="0" w:space="0" w:color="auto"/>
        <w:right w:val="none" w:sz="0" w:space="0" w:color="auto"/>
      </w:divBdr>
    </w:div>
    <w:div w:id="973562498">
      <w:marLeft w:val="480"/>
      <w:marRight w:val="0"/>
      <w:marTop w:val="0"/>
      <w:marBottom w:val="0"/>
      <w:divBdr>
        <w:top w:val="none" w:sz="0" w:space="0" w:color="auto"/>
        <w:left w:val="none" w:sz="0" w:space="0" w:color="auto"/>
        <w:bottom w:val="none" w:sz="0" w:space="0" w:color="auto"/>
        <w:right w:val="none" w:sz="0" w:space="0" w:color="auto"/>
      </w:divBdr>
    </w:div>
    <w:div w:id="974801045">
      <w:marLeft w:val="480"/>
      <w:marRight w:val="0"/>
      <w:marTop w:val="0"/>
      <w:marBottom w:val="0"/>
      <w:divBdr>
        <w:top w:val="none" w:sz="0" w:space="0" w:color="auto"/>
        <w:left w:val="none" w:sz="0" w:space="0" w:color="auto"/>
        <w:bottom w:val="none" w:sz="0" w:space="0" w:color="auto"/>
        <w:right w:val="none" w:sz="0" w:space="0" w:color="auto"/>
      </w:divBdr>
    </w:div>
    <w:div w:id="978262210">
      <w:marLeft w:val="480"/>
      <w:marRight w:val="0"/>
      <w:marTop w:val="0"/>
      <w:marBottom w:val="0"/>
      <w:divBdr>
        <w:top w:val="none" w:sz="0" w:space="0" w:color="auto"/>
        <w:left w:val="none" w:sz="0" w:space="0" w:color="auto"/>
        <w:bottom w:val="none" w:sz="0" w:space="0" w:color="auto"/>
        <w:right w:val="none" w:sz="0" w:space="0" w:color="auto"/>
      </w:divBdr>
    </w:div>
    <w:div w:id="987130964">
      <w:marLeft w:val="480"/>
      <w:marRight w:val="0"/>
      <w:marTop w:val="0"/>
      <w:marBottom w:val="0"/>
      <w:divBdr>
        <w:top w:val="none" w:sz="0" w:space="0" w:color="auto"/>
        <w:left w:val="none" w:sz="0" w:space="0" w:color="auto"/>
        <w:bottom w:val="none" w:sz="0" w:space="0" w:color="auto"/>
        <w:right w:val="none" w:sz="0" w:space="0" w:color="auto"/>
      </w:divBdr>
    </w:div>
    <w:div w:id="996614334">
      <w:marLeft w:val="480"/>
      <w:marRight w:val="0"/>
      <w:marTop w:val="0"/>
      <w:marBottom w:val="0"/>
      <w:divBdr>
        <w:top w:val="none" w:sz="0" w:space="0" w:color="auto"/>
        <w:left w:val="none" w:sz="0" w:space="0" w:color="auto"/>
        <w:bottom w:val="none" w:sz="0" w:space="0" w:color="auto"/>
        <w:right w:val="none" w:sz="0" w:space="0" w:color="auto"/>
      </w:divBdr>
    </w:div>
    <w:div w:id="999699078">
      <w:marLeft w:val="480"/>
      <w:marRight w:val="0"/>
      <w:marTop w:val="0"/>
      <w:marBottom w:val="0"/>
      <w:divBdr>
        <w:top w:val="none" w:sz="0" w:space="0" w:color="auto"/>
        <w:left w:val="none" w:sz="0" w:space="0" w:color="auto"/>
        <w:bottom w:val="none" w:sz="0" w:space="0" w:color="auto"/>
        <w:right w:val="none" w:sz="0" w:space="0" w:color="auto"/>
      </w:divBdr>
    </w:div>
    <w:div w:id="1001666781">
      <w:marLeft w:val="480"/>
      <w:marRight w:val="0"/>
      <w:marTop w:val="0"/>
      <w:marBottom w:val="0"/>
      <w:divBdr>
        <w:top w:val="none" w:sz="0" w:space="0" w:color="auto"/>
        <w:left w:val="none" w:sz="0" w:space="0" w:color="auto"/>
        <w:bottom w:val="none" w:sz="0" w:space="0" w:color="auto"/>
        <w:right w:val="none" w:sz="0" w:space="0" w:color="auto"/>
      </w:divBdr>
    </w:div>
    <w:div w:id="1003047054">
      <w:marLeft w:val="480"/>
      <w:marRight w:val="0"/>
      <w:marTop w:val="0"/>
      <w:marBottom w:val="0"/>
      <w:divBdr>
        <w:top w:val="none" w:sz="0" w:space="0" w:color="auto"/>
        <w:left w:val="none" w:sz="0" w:space="0" w:color="auto"/>
        <w:bottom w:val="none" w:sz="0" w:space="0" w:color="auto"/>
        <w:right w:val="none" w:sz="0" w:space="0" w:color="auto"/>
      </w:divBdr>
    </w:div>
    <w:div w:id="1009258822">
      <w:marLeft w:val="480"/>
      <w:marRight w:val="0"/>
      <w:marTop w:val="0"/>
      <w:marBottom w:val="0"/>
      <w:divBdr>
        <w:top w:val="none" w:sz="0" w:space="0" w:color="auto"/>
        <w:left w:val="none" w:sz="0" w:space="0" w:color="auto"/>
        <w:bottom w:val="none" w:sz="0" w:space="0" w:color="auto"/>
        <w:right w:val="none" w:sz="0" w:space="0" w:color="auto"/>
      </w:divBdr>
    </w:div>
    <w:div w:id="1028750565">
      <w:marLeft w:val="480"/>
      <w:marRight w:val="0"/>
      <w:marTop w:val="0"/>
      <w:marBottom w:val="0"/>
      <w:divBdr>
        <w:top w:val="none" w:sz="0" w:space="0" w:color="auto"/>
        <w:left w:val="none" w:sz="0" w:space="0" w:color="auto"/>
        <w:bottom w:val="none" w:sz="0" w:space="0" w:color="auto"/>
        <w:right w:val="none" w:sz="0" w:space="0" w:color="auto"/>
      </w:divBdr>
    </w:div>
    <w:div w:id="1031537206">
      <w:marLeft w:val="480"/>
      <w:marRight w:val="0"/>
      <w:marTop w:val="0"/>
      <w:marBottom w:val="0"/>
      <w:divBdr>
        <w:top w:val="none" w:sz="0" w:space="0" w:color="auto"/>
        <w:left w:val="none" w:sz="0" w:space="0" w:color="auto"/>
        <w:bottom w:val="none" w:sz="0" w:space="0" w:color="auto"/>
        <w:right w:val="none" w:sz="0" w:space="0" w:color="auto"/>
      </w:divBdr>
    </w:div>
    <w:div w:id="1051734862">
      <w:marLeft w:val="480"/>
      <w:marRight w:val="0"/>
      <w:marTop w:val="0"/>
      <w:marBottom w:val="0"/>
      <w:divBdr>
        <w:top w:val="none" w:sz="0" w:space="0" w:color="auto"/>
        <w:left w:val="none" w:sz="0" w:space="0" w:color="auto"/>
        <w:bottom w:val="none" w:sz="0" w:space="0" w:color="auto"/>
        <w:right w:val="none" w:sz="0" w:space="0" w:color="auto"/>
      </w:divBdr>
    </w:div>
    <w:div w:id="1079448576">
      <w:marLeft w:val="480"/>
      <w:marRight w:val="0"/>
      <w:marTop w:val="0"/>
      <w:marBottom w:val="0"/>
      <w:divBdr>
        <w:top w:val="none" w:sz="0" w:space="0" w:color="auto"/>
        <w:left w:val="none" w:sz="0" w:space="0" w:color="auto"/>
        <w:bottom w:val="none" w:sz="0" w:space="0" w:color="auto"/>
        <w:right w:val="none" w:sz="0" w:space="0" w:color="auto"/>
      </w:divBdr>
    </w:div>
    <w:div w:id="1086851357">
      <w:marLeft w:val="480"/>
      <w:marRight w:val="0"/>
      <w:marTop w:val="0"/>
      <w:marBottom w:val="0"/>
      <w:divBdr>
        <w:top w:val="none" w:sz="0" w:space="0" w:color="auto"/>
        <w:left w:val="none" w:sz="0" w:space="0" w:color="auto"/>
        <w:bottom w:val="none" w:sz="0" w:space="0" w:color="auto"/>
        <w:right w:val="none" w:sz="0" w:space="0" w:color="auto"/>
      </w:divBdr>
    </w:div>
    <w:div w:id="1119185362">
      <w:marLeft w:val="480"/>
      <w:marRight w:val="0"/>
      <w:marTop w:val="0"/>
      <w:marBottom w:val="0"/>
      <w:divBdr>
        <w:top w:val="none" w:sz="0" w:space="0" w:color="auto"/>
        <w:left w:val="none" w:sz="0" w:space="0" w:color="auto"/>
        <w:bottom w:val="none" w:sz="0" w:space="0" w:color="auto"/>
        <w:right w:val="none" w:sz="0" w:space="0" w:color="auto"/>
      </w:divBdr>
    </w:div>
    <w:div w:id="1134912247">
      <w:marLeft w:val="480"/>
      <w:marRight w:val="0"/>
      <w:marTop w:val="0"/>
      <w:marBottom w:val="0"/>
      <w:divBdr>
        <w:top w:val="none" w:sz="0" w:space="0" w:color="auto"/>
        <w:left w:val="none" w:sz="0" w:space="0" w:color="auto"/>
        <w:bottom w:val="none" w:sz="0" w:space="0" w:color="auto"/>
        <w:right w:val="none" w:sz="0" w:space="0" w:color="auto"/>
      </w:divBdr>
    </w:div>
    <w:div w:id="1145439626">
      <w:marLeft w:val="480"/>
      <w:marRight w:val="0"/>
      <w:marTop w:val="0"/>
      <w:marBottom w:val="0"/>
      <w:divBdr>
        <w:top w:val="none" w:sz="0" w:space="0" w:color="auto"/>
        <w:left w:val="none" w:sz="0" w:space="0" w:color="auto"/>
        <w:bottom w:val="none" w:sz="0" w:space="0" w:color="auto"/>
        <w:right w:val="none" w:sz="0" w:space="0" w:color="auto"/>
      </w:divBdr>
    </w:div>
    <w:div w:id="1153138573">
      <w:marLeft w:val="480"/>
      <w:marRight w:val="0"/>
      <w:marTop w:val="0"/>
      <w:marBottom w:val="0"/>
      <w:divBdr>
        <w:top w:val="none" w:sz="0" w:space="0" w:color="auto"/>
        <w:left w:val="none" w:sz="0" w:space="0" w:color="auto"/>
        <w:bottom w:val="none" w:sz="0" w:space="0" w:color="auto"/>
        <w:right w:val="none" w:sz="0" w:space="0" w:color="auto"/>
      </w:divBdr>
    </w:div>
    <w:div w:id="1153792453">
      <w:marLeft w:val="480"/>
      <w:marRight w:val="0"/>
      <w:marTop w:val="0"/>
      <w:marBottom w:val="0"/>
      <w:divBdr>
        <w:top w:val="none" w:sz="0" w:space="0" w:color="auto"/>
        <w:left w:val="none" w:sz="0" w:space="0" w:color="auto"/>
        <w:bottom w:val="none" w:sz="0" w:space="0" w:color="auto"/>
        <w:right w:val="none" w:sz="0" w:space="0" w:color="auto"/>
      </w:divBdr>
    </w:div>
    <w:div w:id="1160728935">
      <w:marLeft w:val="480"/>
      <w:marRight w:val="0"/>
      <w:marTop w:val="0"/>
      <w:marBottom w:val="0"/>
      <w:divBdr>
        <w:top w:val="none" w:sz="0" w:space="0" w:color="auto"/>
        <w:left w:val="none" w:sz="0" w:space="0" w:color="auto"/>
        <w:bottom w:val="none" w:sz="0" w:space="0" w:color="auto"/>
        <w:right w:val="none" w:sz="0" w:space="0" w:color="auto"/>
      </w:divBdr>
    </w:div>
    <w:div w:id="1165516839">
      <w:marLeft w:val="480"/>
      <w:marRight w:val="0"/>
      <w:marTop w:val="0"/>
      <w:marBottom w:val="0"/>
      <w:divBdr>
        <w:top w:val="none" w:sz="0" w:space="0" w:color="auto"/>
        <w:left w:val="none" w:sz="0" w:space="0" w:color="auto"/>
        <w:bottom w:val="none" w:sz="0" w:space="0" w:color="auto"/>
        <w:right w:val="none" w:sz="0" w:space="0" w:color="auto"/>
      </w:divBdr>
    </w:div>
    <w:div w:id="1166285726">
      <w:marLeft w:val="480"/>
      <w:marRight w:val="0"/>
      <w:marTop w:val="0"/>
      <w:marBottom w:val="0"/>
      <w:divBdr>
        <w:top w:val="none" w:sz="0" w:space="0" w:color="auto"/>
        <w:left w:val="none" w:sz="0" w:space="0" w:color="auto"/>
        <w:bottom w:val="none" w:sz="0" w:space="0" w:color="auto"/>
        <w:right w:val="none" w:sz="0" w:space="0" w:color="auto"/>
      </w:divBdr>
    </w:div>
    <w:div w:id="1177384287">
      <w:marLeft w:val="480"/>
      <w:marRight w:val="0"/>
      <w:marTop w:val="0"/>
      <w:marBottom w:val="0"/>
      <w:divBdr>
        <w:top w:val="none" w:sz="0" w:space="0" w:color="auto"/>
        <w:left w:val="none" w:sz="0" w:space="0" w:color="auto"/>
        <w:bottom w:val="none" w:sz="0" w:space="0" w:color="auto"/>
        <w:right w:val="none" w:sz="0" w:space="0" w:color="auto"/>
      </w:divBdr>
    </w:div>
    <w:div w:id="1187137444">
      <w:marLeft w:val="480"/>
      <w:marRight w:val="0"/>
      <w:marTop w:val="0"/>
      <w:marBottom w:val="0"/>
      <w:divBdr>
        <w:top w:val="none" w:sz="0" w:space="0" w:color="auto"/>
        <w:left w:val="none" w:sz="0" w:space="0" w:color="auto"/>
        <w:bottom w:val="none" w:sz="0" w:space="0" w:color="auto"/>
        <w:right w:val="none" w:sz="0" w:space="0" w:color="auto"/>
      </w:divBdr>
    </w:div>
    <w:div w:id="1187518562">
      <w:marLeft w:val="480"/>
      <w:marRight w:val="0"/>
      <w:marTop w:val="0"/>
      <w:marBottom w:val="0"/>
      <w:divBdr>
        <w:top w:val="none" w:sz="0" w:space="0" w:color="auto"/>
        <w:left w:val="none" w:sz="0" w:space="0" w:color="auto"/>
        <w:bottom w:val="none" w:sz="0" w:space="0" w:color="auto"/>
        <w:right w:val="none" w:sz="0" w:space="0" w:color="auto"/>
      </w:divBdr>
    </w:div>
    <w:div w:id="1204710483">
      <w:marLeft w:val="480"/>
      <w:marRight w:val="0"/>
      <w:marTop w:val="0"/>
      <w:marBottom w:val="0"/>
      <w:divBdr>
        <w:top w:val="none" w:sz="0" w:space="0" w:color="auto"/>
        <w:left w:val="none" w:sz="0" w:space="0" w:color="auto"/>
        <w:bottom w:val="none" w:sz="0" w:space="0" w:color="auto"/>
        <w:right w:val="none" w:sz="0" w:space="0" w:color="auto"/>
      </w:divBdr>
    </w:div>
    <w:div w:id="1206020050">
      <w:marLeft w:val="480"/>
      <w:marRight w:val="0"/>
      <w:marTop w:val="0"/>
      <w:marBottom w:val="0"/>
      <w:divBdr>
        <w:top w:val="none" w:sz="0" w:space="0" w:color="auto"/>
        <w:left w:val="none" w:sz="0" w:space="0" w:color="auto"/>
        <w:bottom w:val="none" w:sz="0" w:space="0" w:color="auto"/>
        <w:right w:val="none" w:sz="0" w:space="0" w:color="auto"/>
      </w:divBdr>
    </w:div>
    <w:div w:id="1210534287">
      <w:marLeft w:val="480"/>
      <w:marRight w:val="0"/>
      <w:marTop w:val="0"/>
      <w:marBottom w:val="0"/>
      <w:divBdr>
        <w:top w:val="none" w:sz="0" w:space="0" w:color="auto"/>
        <w:left w:val="none" w:sz="0" w:space="0" w:color="auto"/>
        <w:bottom w:val="none" w:sz="0" w:space="0" w:color="auto"/>
        <w:right w:val="none" w:sz="0" w:space="0" w:color="auto"/>
      </w:divBdr>
    </w:div>
    <w:div w:id="1220021005">
      <w:marLeft w:val="480"/>
      <w:marRight w:val="0"/>
      <w:marTop w:val="0"/>
      <w:marBottom w:val="0"/>
      <w:divBdr>
        <w:top w:val="none" w:sz="0" w:space="0" w:color="auto"/>
        <w:left w:val="none" w:sz="0" w:space="0" w:color="auto"/>
        <w:bottom w:val="none" w:sz="0" w:space="0" w:color="auto"/>
        <w:right w:val="none" w:sz="0" w:space="0" w:color="auto"/>
      </w:divBdr>
    </w:div>
    <w:div w:id="1231699056">
      <w:marLeft w:val="480"/>
      <w:marRight w:val="0"/>
      <w:marTop w:val="0"/>
      <w:marBottom w:val="0"/>
      <w:divBdr>
        <w:top w:val="none" w:sz="0" w:space="0" w:color="auto"/>
        <w:left w:val="none" w:sz="0" w:space="0" w:color="auto"/>
        <w:bottom w:val="none" w:sz="0" w:space="0" w:color="auto"/>
        <w:right w:val="none" w:sz="0" w:space="0" w:color="auto"/>
      </w:divBdr>
    </w:div>
    <w:div w:id="1250383064">
      <w:marLeft w:val="480"/>
      <w:marRight w:val="0"/>
      <w:marTop w:val="0"/>
      <w:marBottom w:val="0"/>
      <w:divBdr>
        <w:top w:val="none" w:sz="0" w:space="0" w:color="auto"/>
        <w:left w:val="none" w:sz="0" w:space="0" w:color="auto"/>
        <w:bottom w:val="none" w:sz="0" w:space="0" w:color="auto"/>
        <w:right w:val="none" w:sz="0" w:space="0" w:color="auto"/>
      </w:divBdr>
    </w:div>
    <w:div w:id="1256093711">
      <w:marLeft w:val="480"/>
      <w:marRight w:val="0"/>
      <w:marTop w:val="0"/>
      <w:marBottom w:val="0"/>
      <w:divBdr>
        <w:top w:val="none" w:sz="0" w:space="0" w:color="auto"/>
        <w:left w:val="none" w:sz="0" w:space="0" w:color="auto"/>
        <w:bottom w:val="none" w:sz="0" w:space="0" w:color="auto"/>
        <w:right w:val="none" w:sz="0" w:space="0" w:color="auto"/>
      </w:divBdr>
    </w:div>
    <w:div w:id="1261137439">
      <w:marLeft w:val="480"/>
      <w:marRight w:val="0"/>
      <w:marTop w:val="0"/>
      <w:marBottom w:val="0"/>
      <w:divBdr>
        <w:top w:val="none" w:sz="0" w:space="0" w:color="auto"/>
        <w:left w:val="none" w:sz="0" w:space="0" w:color="auto"/>
        <w:bottom w:val="none" w:sz="0" w:space="0" w:color="auto"/>
        <w:right w:val="none" w:sz="0" w:space="0" w:color="auto"/>
      </w:divBdr>
    </w:div>
    <w:div w:id="1263949806">
      <w:marLeft w:val="480"/>
      <w:marRight w:val="0"/>
      <w:marTop w:val="0"/>
      <w:marBottom w:val="0"/>
      <w:divBdr>
        <w:top w:val="none" w:sz="0" w:space="0" w:color="auto"/>
        <w:left w:val="none" w:sz="0" w:space="0" w:color="auto"/>
        <w:bottom w:val="none" w:sz="0" w:space="0" w:color="auto"/>
        <w:right w:val="none" w:sz="0" w:space="0" w:color="auto"/>
      </w:divBdr>
    </w:div>
    <w:div w:id="1288857132">
      <w:marLeft w:val="480"/>
      <w:marRight w:val="0"/>
      <w:marTop w:val="0"/>
      <w:marBottom w:val="0"/>
      <w:divBdr>
        <w:top w:val="none" w:sz="0" w:space="0" w:color="auto"/>
        <w:left w:val="none" w:sz="0" w:space="0" w:color="auto"/>
        <w:bottom w:val="none" w:sz="0" w:space="0" w:color="auto"/>
        <w:right w:val="none" w:sz="0" w:space="0" w:color="auto"/>
      </w:divBdr>
    </w:div>
    <w:div w:id="1289820779">
      <w:marLeft w:val="480"/>
      <w:marRight w:val="0"/>
      <w:marTop w:val="0"/>
      <w:marBottom w:val="0"/>
      <w:divBdr>
        <w:top w:val="none" w:sz="0" w:space="0" w:color="auto"/>
        <w:left w:val="none" w:sz="0" w:space="0" w:color="auto"/>
        <w:bottom w:val="none" w:sz="0" w:space="0" w:color="auto"/>
        <w:right w:val="none" w:sz="0" w:space="0" w:color="auto"/>
      </w:divBdr>
    </w:div>
    <w:div w:id="1304773014">
      <w:marLeft w:val="480"/>
      <w:marRight w:val="0"/>
      <w:marTop w:val="0"/>
      <w:marBottom w:val="0"/>
      <w:divBdr>
        <w:top w:val="none" w:sz="0" w:space="0" w:color="auto"/>
        <w:left w:val="none" w:sz="0" w:space="0" w:color="auto"/>
        <w:bottom w:val="none" w:sz="0" w:space="0" w:color="auto"/>
        <w:right w:val="none" w:sz="0" w:space="0" w:color="auto"/>
      </w:divBdr>
    </w:div>
    <w:div w:id="1327434945">
      <w:marLeft w:val="480"/>
      <w:marRight w:val="0"/>
      <w:marTop w:val="0"/>
      <w:marBottom w:val="0"/>
      <w:divBdr>
        <w:top w:val="none" w:sz="0" w:space="0" w:color="auto"/>
        <w:left w:val="none" w:sz="0" w:space="0" w:color="auto"/>
        <w:bottom w:val="none" w:sz="0" w:space="0" w:color="auto"/>
        <w:right w:val="none" w:sz="0" w:space="0" w:color="auto"/>
      </w:divBdr>
    </w:div>
    <w:div w:id="1330794195">
      <w:marLeft w:val="480"/>
      <w:marRight w:val="0"/>
      <w:marTop w:val="0"/>
      <w:marBottom w:val="0"/>
      <w:divBdr>
        <w:top w:val="none" w:sz="0" w:space="0" w:color="auto"/>
        <w:left w:val="none" w:sz="0" w:space="0" w:color="auto"/>
        <w:bottom w:val="none" w:sz="0" w:space="0" w:color="auto"/>
        <w:right w:val="none" w:sz="0" w:space="0" w:color="auto"/>
      </w:divBdr>
    </w:div>
    <w:div w:id="1333336071">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9579903">
      <w:marLeft w:val="480"/>
      <w:marRight w:val="0"/>
      <w:marTop w:val="0"/>
      <w:marBottom w:val="0"/>
      <w:divBdr>
        <w:top w:val="none" w:sz="0" w:space="0" w:color="auto"/>
        <w:left w:val="none" w:sz="0" w:space="0" w:color="auto"/>
        <w:bottom w:val="none" w:sz="0" w:space="0" w:color="auto"/>
        <w:right w:val="none" w:sz="0" w:space="0" w:color="auto"/>
      </w:divBdr>
    </w:div>
    <w:div w:id="1363626409">
      <w:marLeft w:val="480"/>
      <w:marRight w:val="0"/>
      <w:marTop w:val="0"/>
      <w:marBottom w:val="0"/>
      <w:divBdr>
        <w:top w:val="none" w:sz="0" w:space="0" w:color="auto"/>
        <w:left w:val="none" w:sz="0" w:space="0" w:color="auto"/>
        <w:bottom w:val="none" w:sz="0" w:space="0" w:color="auto"/>
        <w:right w:val="none" w:sz="0" w:space="0" w:color="auto"/>
      </w:divBdr>
    </w:div>
    <w:div w:id="1366560020">
      <w:marLeft w:val="480"/>
      <w:marRight w:val="0"/>
      <w:marTop w:val="0"/>
      <w:marBottom w:val="0"/>
      <w:divBdr>
        <w:top w:val="none" w:sz="0" w:space="0" w:color="auto"/>
        <w:left w:val="none" w:sz="0" w:space="0" w:color="auto"/>
        <w:bottom w:val="none" w:sz="0" w:space="0" w:color="auto"/>
        <w:right w:val="none" w:sz="0" w:space="0" w:color="auto"/>
      </w:divBdr>
    </w:div>
    <w:div w:id="1377042644">
      <w:marLeft w:val="480"/>
      <w:marRight w:val="0"/>
      <w:marTop w:val="0"/>
      <w:marBottom w:val="0"/>
      <w:divBdr>
        <w:top w:val="none" w:sz="0" w:space="0" w:color="auto"/>
        <w:left w:val="none" w:sz="0" w:space="0" w:color="auto"/>
        <w:bottom w:val="none" w:sz="0" w:space="0" w:color="auto"/>
        <w:right w:val="none" w:sz="0" w:space="0" w:color="auto"/>
      </w:divBdr>
    </w:div>
    <w:div w:id="1416854781">
      <w:marLeft w:val="480"/>
      <w:marRight w:val="0"/>
      <w:marTop w:val="0"/>
      <w:marBottom w:val="0"/>
      <w:divBdr>
        <w:top w:val="none" w:sz="0" w:space="0" w:color="auto"/>
        <w:left w:val="none" w:sz="0" w:space="0" w:color="auto"/>
        <w:bottom w:val="none" w:sz="0" w:space="0" w:color="auto"/>
        <w:right w:val="none" w:sz="0" w:space="0" w:color="auto"/>
      </w:divBdr>
    </w:div>
    <w:div w:id="1425612428">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30537855">
      <w:marLeft w:val="480"/>
      <w:marRight w:val="0"/>
      <w:marTop w:val="0"/>
      <w:marBottom w:val="0"/>
      <w:divBdr>
        <w:top w:val="none" w:sz="0" w:space="0" w:color="auto"/>
        <w:left w:val="none" w:sz="0" w:space="0" w:color="auto"/>
        <w:bottom w:val="none" w:sz="0" w:space="0" w:color="auto"/>
        <w:right w:val="none" w:sz="0" w:space="0" w:color="auto"/>
      </w:divBdr>
    </w:div>
    <w:div w:id="1433011465">
      <w:marLeft w:val="480"/>
      <w:marRight w:val="0"/>
      <w:marTop w:val="0"/>
      <w:marBottom w:val="0"/>
      <w:divBdr>
        <w:top w:val="none" w:sz="0" w:space="0" w:color="auto"/>
        <w:left w:val="none" w:sz="0" w:space="0" w:color="auto"/>
        <w:bottom w:val="none" w:sz="0" w:space="0" w:color="auto"/>
        <w:right w:val="none" w:sz="0" w:space="0" w:color="auto"/>
      </w:divBdr>
    </w:div>
    <w:div w:id="1438675062">
      <w:marLeft w:val="480"/>
      <w:marRight w:val="0"/>
      <w:marTop w:val="0"/>
      <w:marBottom w:val="0"/>
      <w:divBdr>
        <w:top w:val="none" w:sz="0" w:space="0" w:color="auto"/>
        <w:left w:val="none" w:sz="0" w:space="0" w:color="auto"/>
        <w:bottom w:val="none" w:sz="0" w:space="0" w:color="auto"/>
        <w:right w:val="none" w:sz="0" w:space="0" w:color="auto"/>
      </w:divBdr>
    </w:div>
    <w:div w:id="1443768118">
      <w:marLeft w:val="480"/>
      <w:marRight w:val="0"/>
      <w:marTop w:val="0"/>
      <w:marBottom w:val="0"/>
      <w:divBdr>
        <w:top w:val="none" w:sz="0" w:space="0" w:color="auto"/>
        <w:left w:val="none" w:sz="0" w:space="0" w:color="auto"/>
        <w:bottom w:val="none" w:sz="0" w:space="0" w:color="auto"/>
        <w:right w:val="none" w:sz="0" w:space="0" w:color="auto"/>
      </w:divBdr>
    </w:div>
    <w:div w:id="1457337465">
      <w:marLeft w:val="480"/>
      <w:marRight w:val="0"/>
      <w:marTop w:val="0"/>
      <w:marBottom w:val="0"/>
      <w:divBdr>
        <w:top w:val="none" w:sz="0" w:space="0" w:color="auto"/>
        <w:left w:val="none" w:sz="0" w:space="0" w:color="auto"/>
        <w:bottom w:val="none" w:sz="0" w:space="0" w:color="auto"/>
        <w:right w:val="none" w:sz="0" w:space="0" w:color="auto"/>
      </w:divBdr>
    </w:div>
    <w:div w:id="1467620447">
      <w:marLeft w:val="480"/>
      <w:marRight w:val="0"/>
      <w:marTop w:val="0"/>
      <w:marBottom w:val="0"/>
      <w:divBdr>
        <w:top w:val="none" w:sz="0" w:space="0" w:color="auto"/>
        <w:left w:val="none" w:sz="0" w:space="0" w:color="auto"/>
        <w:bottom w:val="none" w:sz="0" w:space="0" w:color="auto"/>
        <w:right w:val="none" w:sz="0" w:space="0" w:color="auto"/>
      </w:divBdr>
    </w:div>
    <w:div w:id="1469739516">
      <w:marLeft w:val="480"/>
      <w:marRight w:val="0"/>
      <w:marTop w:val="0"/>
      <w:marBottom w:val="0"/>
      <w:divBdr>
        <w:top w:val="none" w:sz="0" w:space="0" w:color="auto"/>
        <w:left w:val="none" w:sz="0" w:space="0" w:color="auto"/>
        <w:bottom w:val="none" w:sz="0" w:space="0" w:color="auto"/>
        <w:right w:val="none" w:sz="0" w:space="0" w:color="auto"/>
      </w:divBdr>
    </w:div>
    <w:div w:id="1473405189">
      <w:marLeft w:val="480"/>
      <w:marRight w:val="0"/>
      <w:marTop w:val="0"/>
      <w:marBottom w:val="0"/>
      <w:divBdr>
        <w:top w:val="none" w:sz="0" w:space="0" w:color="auto"/>
        <w:left w:val="none" w:sz="0" w:space="0" w:color="auto"/>
        <w:bottom w:val="none" w:sz="0" w:space="0" w:color="auto"/>
        <w:right w:val="none" w:sz="0" w:space="0" w:color="auto"/>
      </w:divBdr>
    </w:div>
    <w:div w:id="1477991243">
      <w:marLeft w:val="480"/>
      <w:marRight w:val="0"/>
      <w:marTop w:val="0"/>
      <w:marBottom w:val="0"/>
      <w:divBdr>
        <w:top w:val="none" w:sz="0" w:space="0" w:color="auto"/>
        <w:left w:val="none" w:sz="0" w:space="0" w:color="auto"/>
        <w:bottom w:val="none" w:sz="0" w:space="0" w:color="auto"/>
        <w:right w:val="none" w:sz="0" w:space="0" w:color="auto"/>
      </w:divBdr>
    </w:div>
    <w:div w:id="1478691402">
      <w:marLeft w:val="480"/>
      <w:marRight w:val="0"/>
      <w:marTop w:val="0"/>
      <w:marBottom w:val="0"/>
      <w:divBdr>
        <w:top w:val="none" w:sz="0" w:space="0" w:color="auto"/>
        <w:left w:val="none" w:sz="0" w:space="0" w:color="auto"/>
        <w:bottom w:val="none" w:sz="0" w:space="0" w:color="auto"/>
        <w:right w:val="none" w:sz="0" w:space="0" w:color="auto"/>
      </w:divBdr>
    </w:div>
    <w:div w:id="1483765818">
      <w:marLeft w:val="480"/>
      <w:marRight w:val="0"/>
      <w:marTop w:val="0"/>
      <w:marBottom w:val="0"/>
      <w:divBdr>
        <w:top w:val="none" w:sz="0" w:space="0" w:color="auto"/>
        <w:left w:val="none" w:sz="0" w:space="0" w:color="auto"/>
        <w:bottom w:val="none" w:sz="0" w:space="0" w:color="auto"/>
        <w:right w:val="none" w:sz="0" w:space="0" w:color="auto"/>
      </w:divBdr>
    </w:div>
    <w:div w:id="1486162676">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2451707">
      <w:marLeft w:val="480"/>
      <w:marRight w:val="0"/>
      <w:marTop w:val="0"/>
      <w:marBottom w:val="0"/>
      <w:divBdr>
        <w:top w:val="none" w:sz="0" w:space="0" w:color="auto"/>
        <w:left w:val="none" w:sz="0" w:space="0" w:color="auto"/>
        <w:bottom w:val="none" w:sz="0" w:space="0" w:color="auto"/>
        <w:right w:val="none" w:sz="0" w:space="0" w:color="auto"/>
      </w:divBdr>
    </w:div>
    <w:div w:id="1494837736">
      <w:marLeft w:val="480"/>
      <w:marRight w:val="0"/>
      <w:marTop w:val="0"/>
      <w:marBottom w:val="0"/>
      <w:divBdr>
        <w:top w:val="none" w:sz="0" w:space="0" w:color="auto"/>
        <w:left w:val="none" w:sz="0" w:space="0" w:color="auto"/>
        <w:bottom w:val="none" w:sz="0" w:space="0" w:color="auto"/>
        <w:right w:val="none" w:sz="0" w:space="0" w:color="auto"/>
      </w:divBdr>
    </w:div>
    <w:div w:id="1501656326">
      <w:marLeft w:val="480"/>
      <w:marRight w:val="0"/>
      <w:marTop w:val="0"/>
      <w:marBottom w:val="0"/>
      <w:divBdr>
        <w:top w:val="none" w:sz="0" w:space="0" w:color="auto"/>
        <w:left w:val="none" w:sz="0" w:space="0" w:color="auto"/>
        <w:bottom w:val="none" w:sz="0" w:space="0" w:color="auto"/>
        <w:right w:val="none" w:sz="0" w:space="0" w:color="auto"/>
      </w:divBdr>
    </w:div>
    <w:div w:id="1511721630">
      <w:marLeft w:val="480"/>
      <w:marRight w:val="0"/>
      <w:marTop w:val="0"/>
      <w:marBottom w:val="0"/>
      <w:divBdr>
        <w:top w:val="none" w:sz="0" w:space="0" w:color="auto"/>
        <w:left w:val="none" w:sz="0" w:space="0" w:color="auto"/>
        <w:bottom w:val="none" w:sz="0" w:space="0" w:color="auto"/>
        <w:right w:val="none" w:sz="0" w:space="0" w:color="auto"/>
      </w:divBdr>
    </w:div>
    <w:div w:id="1530869366">
      <w:marLeft w:val="480"/>
      <w:marRight w:val="0"/>
      <w:marTop w:val="0"/>
      <w:marBottom w:val="0"/>
      <w:divBdr>
        <w:top w:val="none" w:sz="0" w:space="0" w:color="auto"/>
        <w:left w:val="none" w:sz="0" w:space="0" w:color="auto"/>
        <w:bottom w:val="none" w:sz="0" w:space="0" w:color="auto"/>
        <w:right w:val="none" w:sz="0" w:space="0" w:color="auto"/>
      </w:divBdr>
    </w:div>
    <w:div w:id="1533955807">
      <w:marLeft w:val="480"/>
      <w:marRight w:val="0"/>
      <w:marTop w:val="0"/>
      <w:marBottom w:val="0"/>
      <w:divBdr>
        <w:top w:val="none" w:sz="0" w:space="0" w:color="auto"/>
        <w:left w:val="none" w:sz="0" w:space="0" w:color="auto"/>
        <w:bottom w:val="none" w:sz="0" w:space="0" w:color="auto"/>
        <w:right w:val="none" w:sz="0" w:space="0" w:color="auto"/>
      </w:divBdr>
    </w:div>
    <w:div w:id="1542356142">
      <w:marLeft w:val="480"/>
      <w:marRight w:val="0"/>
      <w:marTop w:val="0"/>
      <w:marBottom w:val="0"/>
      <w:divBdr>
        <w:top w:val="none" w:sz="0" w:space="0" w:color="auto"/>
        <w:left w:val="none" w:sz="0" w:space="0" w:color="auto"/>
        <w:bottom w:val="none" w:sz="0" w:space="0" w:color="auto"/>
        <w:right w:val="none" w:sz="0" w:space="0" w:color="auto"/>
      </w:divBdr>
    </w:div>
    <w:div w:id="1558197462">
      <w:marLeft w:val="480"/>
      <w:marRight w:val="0"/>
      <w:marTop w:val="0"/>
      <w:marBottom w:val="0"/>
      <w:divBdr>
        <w:top w:val="none" w:sz="0" w:space="0" w:color="auto"/>
        <w:left w:val="none" w:sz="0" w:space="0" w:color="auto"/>
        <w:bottom w:val="none" w:sz="0" w:space="0" w:color="auto"/>
        <w:right w:val="none" w:sz="0" w:space="0" w:color="auto"/>
      </w:divBdr>
    </w:div>
    <w:div w:id="1560171050">
      <w:marLeft w:val="480"/>
      <w:marRight w:val="0"/>
      <w:marTop w:val="0"/>
      <w:marBottom w:val="0"/>
      <w:divBdr>
        <w:top w:val="none" w:sz="0" w:space="0" w:color="auto"/>
        <w:left w:val="none" w:sz="0" w:space="0" w:color="auto"/>
        <w:bottom w:val="none" w:sz="0" w:space="0" w:color="auto"/>
        <w:right w:val="none" w:sz="0" w:space="0" w:color="auto"/>
      </w:divBdr>
    </w:div>
    <w:div w:id="1564439577">
      <w:marLeft w:val="480"/>
      <w:marRight w:val="0"/>
      <w:marTop w:val="0"/>
      <w:marBottom w:val="0"/>
      <w:divBdr>
        <w:top w:val="none" w:sz="0" w:space="0" w:color="auto"/>
        <w:left w:val="none" w:sz="0" w:space="0" w:color="auto"/>
        <w:bottom w:val="none" w:sz="0" w:space="0" w:color="auto"/>
        <w:right w:val="none" w:sz="0" w:space="0" w:color="auto"/>
      </w:divBdr>
    </w:div>
    <w:div w:id="1568564430">
      <w:marLeft w:val="480"/>
      <w:marRight w:val="0"/>
      <w:marTop w:val="0"/>
      <w:marBottom w:val="0"/>
      <w:divBdr>
        <w:top w:val="none" w:sz="0" w:space="0" w:color="auto"/>
        <w:left w:val="none" w:sz="0" w:space="0" w:color="auto"/>
        <w:bottom w:val="none" w:sz="0" w:space="0" w:color="auto"/>
        <w:right w:val="none" w:sz="0" w:space="0" w:color="auto"/>
      </w:divBdr>
    </w:div>
    <w:div w:id="1584876941">
      <w:marLeft w:val="480"/>
      <w:marRight w:val="0"/>
      <w:marTop w:val="0"/>
      <w:marBottom w:val="0"/>
      <w:divBdr>
        <w:top w:val="none" w:sz="0" w:space="0" w:color="auto"/>
        <w:left w:val="none" w:sz="0" w:space="0" w:color="auto"/>
        <w:bottom w:val="none" w:sz="0" w:space="0" w:color="auto"/>
        <w:right w:val="none" w:sz="0" w:space="0" w:color="auto"/>
      </w:divBdr>
    </w:div>
    <w:div w:id="1596594575">
      <w:marLeft w:val="480"/>
      <w:marRight w:val="0"/>
      <w:marTop w:val="0"/>
      <w:marBottom w:val="0"/>
      <w:divBdr>
        <w:top w:val="none" w:sz="0" w:space="0" w:color="auto"/>
        <w:left w:val="none" w:sz="0" w:space="0" w:color="auto"/>
        <w:bottom w:val="none" w:sz="0" w:space="0" w:color="auto"/>
        <w:right w:val="none" w:sz="0" w:space="0" w:color="auto"/>
      </w:divBdr>
    </w:div>
    <w:div w:id="1597983372">
      <w:marLeft w:val="480"/>
      <w:marRight w:val="0"/>
      <w:marTop w:val="0"/>
      <w:marBottom w:val="0"/>
      <w:divBdr>
        <w:top w:val="none" w:sz="0" w:space="0" w:color="auto"/>
        <w:left w:val="none" w:sz="0" w:space="0" w:color="auto"/>
        <w:bottom w:val="none" w:sz="0" w:space="0" w:color="auto"/>
        <w:right w:val="none" w:sz="0" w:space="0" w:color="auto"/>
      </w:divBdr>
    </w:div>
    <w:div w:id="1606569476">
      <w:marLeft w:val="480"/>
      <w:marRight w:val="0"/>
      <w:marTop w:val="0"/>
      <w:marBottom w:val="0"/>
      <w:divBdr>
        <w:top w:val="none" w:sz="0" w:space="0" w:color="auto"/>
        <w:left w:val="none" w:sz="0" w:space="0" w:color="auto"/>
        <w:bottom w:val="none" w:sz="0" w:space="0" w:color="auto"/>
        <w:right w:val="none" w:sz="0" w:space="0" w:color="auto"/>
      </w:divBdr>
    </w:div>
    <w:div w:id="1609584891">
      <w:marLeft w:val="480"/>
      <w:marRight w:val="0"/>
      <w:marTop w:val="0"/>
      <w:marBottom w:val="0"/>
      <w:divBdr>
        <w:top w:val="none" w:sz="0" w:space="0" w:color="auto"/>
        <w:left w:val="none" w:sz="0" w:space="0" w:color="auto"/>
        <w:bottom w:val="none" w:sz="0" w:space="0" w:color="auto"/>
        <w:right w:val="none" w:sz="0" w:space="0" w:color="auto"/>
      </w:divBdr>
    </w:div>
    <w:div w:id="1652446684">
      <w:marLeft w:val="480"/>
      <w:marRight w:val="0"/>
      <w:marTop w:val="0"/>
      <w:marBottom w:val="0"/>
      <w:divBdr>
        <w:top w:val="none" w:sz="0" w:space="0" w:color="auto"/>
        <w:left w:val="none" w:sz="0" w:space="0" w:color="auto"/>
        <w:bottom w:val="none" w:sz="0" w:space="0" w:color="auto"/>
        <w:right w:val="none" w:sz="0" w:space="0" w:color="auto"/>
      </w:divBdr>
    </w:div>
    <w:div w:id="1653026630">
      <w:marLeft w:val="480"/>
      <w:marRight w:val="0"/>
      <w:marTop w:val="0"/>
      <w:marBottom w:val="0"/>
      <w:divBdr>
        <w:top w:val="none" w:sz="0" w:space="0" w:color="auto"/>
        <w:left w:val="none" w:sz="0" w:space="0" w:color="auto"/>
        <w:bottom w:val="none" w:sz="0" w:space="0" w:color="auto"/>
        <w:right w:val="none" w:sz="0" w:space="0" w:color="auto"/>
      </w:divBdr>
    </w:div>
    <w:div w:id="1662389005">
      <w:marLeft w:val="480"/>
      <w:marRight w:val="0"/>
      <w:marTop w:val="0"/>
      <w:marBottom w:val="0"/>
      <w:divBdr>
        <w:top w:val="none" w:sz="0" w:space="0" w:color="auto"/>
        <w:left w:val="none" w:sz="0" w:space="0" w:color="auto"/>
        <w:bottom w:val="none" w:sz="0" w:space="0" w:color="auto"/>
        <w:right w:val="none" w:sz="0" w:space="0" w:color="auto"/>
      </w:divBdr>
    </w:div>
    <w:div w:id="1670018319">
      <w:marLeft w:val="480"/>
      <w:marRight w:val="0"/>
      <w:marTop w:val="0"/>
      <w:marBottom w:val="0"/>
      <w:divBdr>
        <w:top w:val="none" w:sz="0" w:space="0" w:color="auto"/>
        <w:left w:val="none" w:sz="0" w:space="0" w:color="auto"/>
        <w:bottom w:val="none" w:sz="0" w:space="0" w:color="auto"/>
        <w:right w:val="none" w:sz="0" w:space="0" w:color="auto"/>
      </w:divBdr>
    </w:div>
    <w:div w:id="1674795694">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4367">
      <w:marLeft w:val="480"/>
      <w:marRight w:val="0"/>
      <w:marTop w:val="0"/>
      <w:marBottom w:val="0"/>
      <w:divBdr>
        <w:top w:val="none" w:sz="0" w:space="0" w:color="auto"/>
        <w:left w:val="none" w:sz="0" w:space="0" w:color="auto"/>
        <w:bottom w:val="none" w:sz="0" w:space="0" w:color="auto"/>
        <w:right w:val="none" w:sz="0" w:space="0" w:color="auto"/>
      </w:divBdr>
    </w:div>
    <w:div w:id="1684357770">
      <w:marLeft w:val="480"/>
      <w:marRight w:val="0"/>
      <w:marTop w:val="0"/>
      <w:marBottom w:val="0"/>
      <w:divBdr>
        <w:top w:val="none" w:sz="0" w:space="0" w:color="auto"/>
        <w:left w:val="none" w:sz="0" w:space="0" w:color="auto"/>
        <w:bottom w:val="none" w:sz="0" w:space="0" w:color="auto"/>
        <w:right w:val="none" w:sz="0" w:space="0" w:color="auto"/>
      </w:divBdr>
    </w:div>
    <w:div w:id="1707565422">
      <w:marLeft w:val="480"/>
      <w:marRight w:val="0"/>
      <w:marTop w:val="0"/>
      <w:marBottom w:val="0"/>
      <w:divBdr>
        <w:top w:val="none" w:sz="0" w:space="0" w:color="auto"/>
        <w:left w:val="none" w:sz="0" w:space="0" w:color="auto"/>
        <w:bottom w:val="none" w:sz="0" w:space="0" w:color="auto"/>
        <w:right w:val="none" w:sz="0" w:space="0" w:color="auto"/>
      </w:divBdr>
    </w:div>
    <w:div w:id="1710646738">
      <w:marLeft w:val="480"/>
      <w:marRight w:val="0"/>
      <w:marTop w:val="0"/>
      <w:marBottom w:val="0"/>
      <w:divBdr>
        <w:top w:val="none" w:sz="0" w:space="0" w:color="auto"/>
        <w:left w:val="none" w:sz="0" w:space="0" w:color="auto"/>
        <w:bottom w:val="none" w:sz="0" w:space="0" w:color="auto"/>
        <w:right w:val="none" w:sz="0" w:space="0" w:color="auto"/>
      </w:divBdr>
    </w:div>
    <w:div w:id="1717318996">
      <w:marLeft w:val="480"/>
      <w:marRight w:val="0"/>
      <w:marTop w:val="0"/>
      <w:marBottom w:val="0"/>
      <w:divBdr>
        <w:top w:val="none" w:sz="0" w:space="0" w:color="auto"/>
        <w:left w:val="none" w:sz="0" w:space="0" w:color="auto"/>
        <w:bottom w:val="none" w:sz="0" w:space="0" w:color="auto"/>
        <w:right w:val="none" w:sz="0" w:space="0" w:color="auto"/>
      </w:divBdr>
    </w:div>
    <w:div w:id="1721400888">
      <w:marLeft w:val="480"/>
      <w:marRight w:val="0"/>
      <w:marTop w:val="0"/>
      <w:marBottom w:val="0"/>
      <w:divBdr>
        <w:top w:val="none" w:sz="0" w:space="0" w:color="auto"/>
        <w:left w:val="none" w:sz="0" w:space="0" w:color="auto"/>
        <w:bottom w:val="none" w:sz="0" w:space="0" w:color="auto"/>
        <w:right w:val="none" w:sz="0" w:space="0" w:color="auto"/>
      </w:divBdr>
    </w:div>
    <w:div w:id="1721974852">
      <w:marLeft w:val="480"/>
      <w:marRight w:val="0"/>
      <w:marTop w:val="0"/>
      <w:marBottom w:val="0"/>
      <w:divBdr>
        <w:top w:val="none" w:sz="0" w:space="0" w:color="auto"/>
        <w:left w:val="none" w:sz="0" w:space="0" w:color="auto"/>
        <w:bottom w:val="none" w:sz="0" w:space="0" w:color="auto"/>
        <w:right w:val="none" w:sz="0" w:space="0" w:color="auto"/>
      </w:divBdr>
    </w:div>
    <w:div w:id="1729839159">
      <w:marLeft w:val="480"/>
      <w:marRight w:val="0"/>
      <w:marTop w:val="0"/>
      <w:marBottom w:val="0"/>
      <w:divBdr>
        <w:top w:val="none" w:sz="0" w:space="0" w:color="auto"/>
        <w:left w:val="none" w:sz="0" w:space="0" w:color="auto"/>
        <w:bottom w:val="none" w:sz="0" w:space="0" w:color="auto"/>
        <w:right w:val="none" w:sz="0" w:space="0" w:color="auto"/>
      </w:divBdr>
    </w:div>
    <w:div w:id="1764257211">
      <w:marLeft w:val="480"/>
      <w:marRight w:val="0"/>
      <w:marTop w:val="0"/>
      <w:marBottom w:val="0"/>
      <w:divBdr>
        <w:top w:val="none" w:sz="0" w:space="0" w:color="auto"/>
        <w:left w:val="none" w:sz="0" w:space="0" w:color="auto"/>
        <w:bottom w:val="none" w:sz="0" w:space="0" w:color="auto"/>
        <w:right w:val="none" w:sz="0" w:space="0" w:color="auto"/>
      </w:divBdr>
    </w:div>
    <w:div w:id="1767071651">
      <w:marLeft w:val="480"/>
      <w:marRight w:val="0"/>
      <w:marTop w:val="0"/>
      <w:marBottom w:val="0"/>
      <w:divBdr>
        <w:top w:val="none" w:sz="0" w:space="0" w:color="auto"/>
        <w:left w:val="none" w:sz="0" w:space="0" w:color="auto"/>
        <w:bottom w:val="none" w:sz="0" w:space="0" w:color="auto"/>
        <w:right w:val="none" w:sz="0" w:space="0" w:color="auto"/>
      </w:divBdr>
    </w:div>
    <w:div w:id="1767991619">
      <w:marLeft w:val="480"/>
      <w:marRight w:val="0"/>
      <w:marTop w:val="0"/>
      <w:marBottom w:val="0"/>
      <w:divBdr>
        <w:top w:val="none" w:sz="0" w:space="0" w:color="auto"/>
        <w:left w:val="none" w:sz="0" w:space="0" w:color="auto"/>
        <w:bottom w:val="none" w:sz="0" w:space="0" w:color="auto"/>
        <w:right w:val="none" w:sz="0" w:space="0" w:color="auto"/>
      </w:divBdr>
    </w:div>
    <w:div w:id="1770348463">
      <w:marLeft w:val="480"/>
      <w:marRight w:val="0"/>
      <w:marTop w:val="0"/>
      <w:marBottom w:val="0"/>
      <w:divBdr>
        <w:top w:val="none" w:sz="0" w:space="0" w:color="auto"/>
        <w:left w:val="none" w:sz="0" w:space="0" w:color="auto"/>
        <w:bottom w:val="none" w:sz="0" w:space="0" w:color="auto"/>
        <w:right w:val="none" w:sz="0" w:space="0" w:color="auto"/>
      </w:divBdr>
    </w:div>
    <w:div w:id="1771929310">
      <w:marLeft w:val="480"/>
      <w:marRight w:val="0"/>
      <w:marTop w:val="0"/>
      <w:marBottom w:val="0"/>
      <w:divBdr>
        <w:top w:val="none" w:sz="0" w:space="0" w:color="auto"/>
        <w:left w:val="none" w:sz="0" w:space="0" w:color="auto"/>
        <w:bottom w:val="none" w:sz="0" w:space="0" w:color="auto"/>
        <w:right w:val="none" w:sz="0" w:space="0" w:color="auto"/>
      </w:divBdr>
    </w:div>
    <w:div w:id="1780758544">
      <w:marLeft w:val="480"/>
      <w:marRight w:val="0"/>
      <w:marTop w:val="0"/>
      <w:marBottom w:val="0"/>
      <w:divBdr>
        <w:top w:val="none" w:sz="0" w:space="0" w:color="auto"/>
        <w:left w:val="none" w:sz="0" w:space="0" w:color="auto"/>
        <w:bottom w:val="none" w:sz="0" w:space="0" w:color="auto"/>
        <w:right w:val="none" w:sz="0" w:space="0" w:color="auto"/>
      </w:divBdr>
    </w:div>
    <w:div w:id="1781759049">
      <w:marLeft w:val="480"/>
      <w:marRight w:val="0"/>
      <w:marTop w:val="0"/>
      <w:marBottom w:val="0"/>
      <w:divBdr>
        <w:top w:val="none" w:sz="0" w:space="0" w:color="auto"/>
        <w:left w:val="none" w:sz="0" w:space="0" w:color="auto"/>
        <w:bottom w:val="none" w:sz="0" w:space="0" w:color="auto"/>
        <w:right w:val="none" w:sz="0" w:space="0" w:color="auto"/>
      </w:divBdr>
    </w:div>
    <w:div w:id="1787625716">
      <w:marLeft w:val="480"/>
      <w:marRight w:val="0"/>
      <w:marTop w:val="0"/>
      <w:marBottom w:val="0"/>
      <w:divBdr>
        <w:top w:val="none" w:sz="0" w:space="0" w:color="auto"/>
        <w:left w:val="none" w:sz="0" w:space="0" w:color="auto"/>
        <w:bottom w:val="none" w:sz="0" w:space="0" w:color="auto"/>
        <w:right w:val="none" w:sz="0" w:space="0" w:color="auto"/>
      </w:divBdr>
    </w:div>
    <w:div w:id="1796868325">
      <w:marLeft w:val="480"/>
      <w:marRight w:val="0"/>
      <w:marTop w:val="0"/>
      <w:marBottom w:val="0"/>
      <w:divBdr>
        <w:top w:val="none" w:sz="0" w:space="0" w:color="auto"/>
        <w:left w:val="none" w:sz="0" w:space="0" w:color="auto"/>
        <w:bottom w:val="none" w:sz="0" w:space="0" w:color="auto"/>
        <w:right w:val="none" w:sz="0" w:space="0" w:color="auto"/>
      </w:divBdr>
    </w:div>
    <w:div w:id="1798798716">
      <w:marLeft w:val="480"/>
      <w:marRight w:val="0"/>
      <w:marTop w:val="0"/>
      <w:marBottom w:val="0"/>
      <w:divBdr>
        <w:top w:val="none" w:sz="0" w:space="0" w:color="auto"/>
        <w:left w:val="none" w:sz="0" w:space="0" w:color="auto"/>
        <w:bottom w:val="none" w:sz="0" w:space="0" w:color="auto"/>
        <w:right w:val="none" w:sz="0" w:space="0" w:color="auto"/>
      </w:divBdr>
    </w:div>
    <w:div w:id="1800684090">
      <w:marLeft w:val="480"/>
      <w:marRight w:val="0"/>
      <w:marTop w:val="0"/>
      <w:marBottom w:val="0"/>
      <w:divBdr>
        <w:top w:val="none" w:sz="0" w:space="0" w:color="auto"/>
        <w:left w:val="none" w:sz="0" w:space="0" w:color="auto"/>
        <w:bottom w:val="none" w:sz="0" w:space="0" w:color="auto"/>
        <w:right w:val="none" w:sz="0" w:space="0" w:color="auto"/>
      </w:divBdr>
    </w:div>
    <w:div w:id="1815096203">
      <w:marLeft w:val="480"/>
      <w:marRight w:val="0"/>
      <w:marTop w:val="0"/>
      <w:marBottom w:val="0"/>
      <w:divBdr>
        <w:top w:val="none" w:sz="0" w:space="0" w:color="auto"/>
        <w:left w:val="none" w:sz="0" w:space="0" w:color="auto"/>
        <w:bottom w:val="none" w:sz="0" w:space="0" w:color="auto"/>
        <w:right w:val="none" w:sz="0" w:space="0" w:color="auto"/>
      </w:divBdr>
    </w:div>
    <w:div w:id="1815175909">
      <w:marLeft w:val="480"/>
      <w:marRight w:val="0"/>
      <w:marTop w:val="0"/>
      <w:marBottom w:val="0"/>
      <w:divBdr>
        <w:top w:val="none" w:sz="0" w:space="0" w:color="auto"/>
        <w:left w:val="none" w:sz="0" w:space="0" w:color="auto"/>
        <w:bottom w:val="none" w:sz="0" w:space="0" w:color="auto"/>
        <w:right w:val="none" w:sz="0" w:space="0" w:color="auto"/>
      </w:divBdr>
    </w:div>
    <w:div w:id="1853062877">
      <w:marLeft w:val="480"/>
      <w:marRight w:val="0"/>
      <w:marTop w:val="0"/>
      <w:marBottom w:val="0"/>
      <w:divBdr>
        <w:top w:val="none" w:sz="0" w:space="0" w:color="auto"/>
        <w:left w:val="none" w:sz="0" w:space="0" w:color="auto"/>
        <w:bottom w:val="none" w:sz="0" w:space="0" w:color="auto"/>
        <w:right w:val="none" w:sz="0" w:space="0" w:color="auto"/>
      </w:divBdr>
    </w:div>
    <w:div w:id="1855994475">
      <w:marLeft w:val="480"/>
      <w:marRight w:val="0"/>
      <w:marTop w:val="0"/>
      <w:marBottom w:val="0"/>
      <w:divBdr>
        <w:top w:val="none" w:sz="0" w:space="0" w:color="auto"/>
        <w:left w:val="none" w:sz="0" w:space="0" w:color="auto"/>
        <w:bottom w:val="none" w:sz="0" w:space="0" w:color="auto"/>
        <w:right w:val="none" w:sz="0" w:space="0" w:color="auto"/>
      </w:divBdr>
    </w:div>
    <w:div w:id="1861314427">
      <w:marLeft w:val="480"/>
      <w:marRight w:val="0"/>
      <w:marTop w:val="0"/>
      <w:marBottom w:val="0"/>
      <w:divBdr>
        <w:top w:val="none" w:sz="0" w:space="0" w:color="auto"/>
        <w:left w:val="none" w:sz="0" w:space="0" w:color="auto"/>
        <w:bottom w:val="none" w:sz="0" w:space="0" w:color="auto"/>
        <w:right w:val="none" w:sz="0" w:space="0" w:color="auto"/>
      </w:divBdr>
    </w:div>
    <w:div w:id="1862164422">
      <w:marLeft w:val="480"/>
      <w:marRight w:val="0"/>
      <w:marTop w:val="0"/>
      <w:marBottom w:val="0"/>
      <w:divBdr>
        <w:top w:val="none" w:sz="0" w:space="0" w:color="auto"/>
        <w:left w:val="none" w:sz="0" w:space="0" w:color="auto"/>
        <w:bottom w:val="none" w:sz="0" w:space="0" w:color="auto"/>
        <w:right w:val="none" w:sz="0" w:space="0" w:color="auto"/>
      </w:divBdr>
    </w:div>
    <w:div w:id="1875921124">
      <w:marLeft w:val="480"/>
      <w:marRight w:val="0"/>
      <w:marTop w:val="0"/>
      <w:marBottom w:val="0"/>
      <w:divBdr>
        <w:top w:val="none" w:sz="0" w:space="0" w:color="auto"/>
        <w:left w:val="none" w:sz="0" w:space="0" w:color="auto"/>
        <w:bottom w:val="none" w:sz="0" w:space="0" w:color="auto"/>
        <w:right w:val="none" w:sz="0" w:space="0" w:color="auto"/>
      </w:divBdr>
    </w:div>
    <w:div w:id="1878156929">
      <w:marLeft w:val="480"/>
      <w:marRight w:val="0"/>
      <w:marTop w:val="0"/>
      <w:marBottom w:val="0"/>
      <w:divBdr>
        <w:top w:val="none" w:sz="0" w:space="0" w:color="auto"/>
        <w:left w:val="none" w:sz="0" w:space="0" w:color="auto"/>
        <w:bottom w:val="none" w:sz="0" w:space="0" w:color="auto"/>
        <w:right w:val="none" w:sz="0" w:space="0" w:color="auto"/>
      </w:divBdr>
    </w:div>
    <w:div w:id="1896505284">
      <w:marLeft w:val="480"/>
      <w:marRight w:val="0"/>
      <w:marTop w:val="0"/>
      <w:marBottom w:val="0"/>
      <w:divBdr>
        <w:top w:val="none" w:sz="0" w:space="0" w:color="auto"/>
        <w:left w:val="none" w:sz="0" w:space="0" w:color="auto"/>
        <w:bottom w:val="none" w:sz="0" w:space="0" w:color="auto"/>
        <w:right w:val="none" w:sz="0" w:space="0" w:color="auto"/>
      </w:divBdr>
    </w:div>
    <w:div w:id="1898280471">
      <w:marLeft w:val="480"/>
      <w:marRight w:val="0"/>
      <w:marTop w:val="0"/>
      <w:marBottom w:val="0"/>
      <w:divBdr>
        <w:top w:val="none" w:sz="0" w:space="0" w:color="auto"/>
        <w:left w:val="none" w:sz="0" w:space="0" w:color="auto"/>
        <w:bottom w:val="none" w:sz="0" w:space="0" w:color="auto"/>
        <w:right w:val="none" w:sz="0" w:space="0" w:color="auto"/>
      </w:divBdr>
    </w:div>
    <w:div w:id="1898399849">
      <w:marLeft w:val="480"/>
      <w:marRight w:val="0"/>
      <w:marTop w:val="0"/>
      <w:marBottom w:val="0"/>
      <w:divBdr>
        <w:top w:val="none" w:sz="0" w:space="0" w:color="auto"/>
        <w:left w:val="none" w:sz="0" w:space="0" w:color="auto"/>
        <w:bottom w:val="none" w:sz="0" w:space="0" w:color="auto"/>
        <w:right w:val="none" w:sz="0" w:space="0" w:color="auto"/>
      </w:divBdr>
    </w:div>
    <w:div w:id="1906836753">
      <w:marLeft w:val="480"/>
      <w:marRight w:val="0"/>
      <w:marTop w:val="0"/>
      <w:marBottom w:val="0"/>
      <w:divBdr>
        <w:top w:val="none" w:sz="0" w:space="0" w:color="auto"/>
        <w:left w:val="none" w:sz="0" w:space="0" w:color="auto"/>
        <w:bottom w:val="none" w:sz="0" w:space="0" w:color="auto"/>
        <w:right w:val="none" w:sz="0" w:space="0" w:color="auto"/>
      </w:divBdr>
    </w:div>
    <w:div w:id="1916088283">
      <w:marLeft w:val="480"/>
      <w:marRight w:val="0"/>
      <w:marTop w:val="0"/>
      <w:marBottom w:val="0"/>
      <w:divBdr>
        <w:top w:val="none" w:sz="0" w:space="0" w:color="auto"/>
        <w:left w:val="none" w:sz="0" w:space="0" w:color="auto"/>
        <w:bottom w:val="none" w:sz="0" w:space="0" w:color="auto"/>
        <w:right w:val="none" w:sz="0" w:space="0" w:color="auto"/>
      </w:divBdr>
    </w:div>
    <w:div w:id="1922251657">
      <w:marLeft w:val="480"/>
      <w:marRight w:val="0"/>
      <w:marTop w:val="0"/>
      <w:marBottom w:val="0"/>
      <w:divBdr>
        <w:top w:val="none" w:sz="0" w:space="0" w:color="auto"/>
        <w:left w:val="none" w:sz="0" w:space="0" w:color="auto"/>
        <w:bottom w:val="none" w:sz="0" w:space="0" w:color="auto"/>
        <w:right w:val="none" w:sz="0" w:space="0" w:color="auto"/>
      </w:divBdr>
    </w:div>
    <w:div w:id="1927106149">
      <w:marLeft w:val="480"/>
      <w:marRight w:val="0"/>
      <w:marTop w:val="0"/>
      <w:marBottom w:val="0"/>
      <w:divBdr>
        <w:top w:val="none" w:sz="0" w:space="0" w:color="auto"/>
        <w:left w:val="none" w:sz="0" w:space="0" w:color="auto"/>
        <w:bottom w:val="none" w:sz="0" w:space="0" w:color="auto"/>
        <w:right w:val="none" w:sz="0" w:space="0" w:color="auto"/>
      </w:divBdr>
    </w:div>
    <w:div w:id="1964263884">
      <w:marLeft w:val="480"/>
      <w:marRight w:val="0"/>
      <w:marTop w:val="0"/>
      <w:marBottom w:val="0"/>
      <w:divBdr>
        <w:top w:val="none" w:sz="0" w:space="0" w:color="auto"/>
        <w:left w:val="none" w:sz="0" w:space="0" w:color="auto"/>
        <w:bottom w:val="none" w:sz="0" w:space="0" w:color="auto"/>
        <w:right w:val="none" w:sz="0" w:space="0" w:color="auto"/>
      </w:divBdr>
    </w:div>
    <w:div w:id="1976449096">
      <w:marLeft w:val="480"/>
      <w:marRight w:val="0"/>
      <w:marTop w:val="0"/>
      <w:marBottom w:val="0"/>
      <w:divBdr>
        <w:top w:val="none" w:sz="0" w:space="0" w:color="auto"/>
        <w:left w:val="none" w:sz="0" w:space="0" w:color="auto"/>
        <w:bottom w:val="none" w:sz="0" w:space="0" w:color="auto"/>
        <w:right w:val="none" w:sz="0" w:space="0" w:color="auto"/>
      </w:divBdr>
    </w:div>
    <w:div w:id="1979652733">
      <w:marLeft w:val="480"/>
      <w:marRight w:val="0"/>
      <w:marTop w:val="0"/>
      <w:marBottom w:val="0"/>
      <w:divBdr>
        <w:top w:val="none" w:sz="0" w:space="0" w:color="auto"/>
        <w:left w:val="none" w:sz="0" w:space="0" w:color="auto"/>
        <w:bottom w:val="none" w:sz="0" w:space="0" w:color="auto"/>
        <w:right w:val="none" w:sz="0" w:space="0" w:color="auto"/>
      </w:divBdr>
    </w:div>
    <w:div w:id="1990668175">
      <w:marLeft w:val="480"/>
      <w:marRight w:val="0"/>
      <w:marTop w:val="0"/>
      <w:marBottom w:val="0"/>
      <w:divBdr>
        <w:top w:val="none" w:sz="0" w:space="0" w:color="auto"/>
        <w:left w:val="none" w:sz="0" w:space="0" w:color="auto"/>
        <w:bottom w:val="none" w:sz="0" w:space="0" w:color="auto"/>
        <w:right w:val="none" w:sz="0" w:space="0" w:color="auto"/>
      </w:divBdr>
    </w:div>
    <w:div w:id="1996758883">
      <w:marLeft w:val="480"/>
      <w:marRight w:val="0"/>
      <w:marTop w:val="0"/>
      <w:marBottom w:val="0"/>
      <w:divBdr>
        <w:top w:val="none" w:sz="0" w:space="0" w:color="auto"/>
        <w:left w:val="none" w:sz="0" w:space="0" w:color="auto"/>
        <w:bottom w:val="none" w:sz="0" w:space="0" w:color="auto"/>
        <w:right w:val="none" w:sz="0" w:space="0" w:color="auto"/>
      </w:divBdr>
    </w:div>
    <w:div w:id="1996762517">
      <w:marLeft w:val="480"/>
      <w:marRight w:val="0"/>
      <w:marTop w:val="0"/>
      <w:marBottom w:val="0"/>
      <w:divBdr>
        <w:top w:val="none" w:sz="0" w:space="0" w:color="auto"/>
        <w:left w:val="none" w:sz="0" w:space="0" w:color="auto"/>
        <w:bottom w:val="none" w:sz="0" w:space="0" w:color="auto"/>
        <w:right w:val="none" w:sz="0" w:space="0" w:color="auto"/>
      </w:divBdr>
    </w:div>
    <w:div w:id="2011828425">
      <w:marLeft w:val="480"/>
      <w:marRight w:val="0"/>
      <w:marTop w:val="0"/>
      <w:marBottom w:val="0"/>
      <w:divBdr>
        <w:top w:val="none" w:sz="0" w:space="0" w:color="auto"/>
        <w:left w:val="none" w:sz="0" w:space="0" w:color="auto"/>
        <w:bottom w:val="none" w:sz="0" w:space="0" w:color="auto"/>
        <w:right w:val="none" w:sz="0" w:space="0" w:color="auto"/>
      </w:divBdr>
    </w:div>
    <w:div w:id="2016296019">
      <w:marLeft w:val="480"/>
      <w:marRight w:val="0"/>
      <w:marTop w:val="0"/>
      <w:marBottom w:val="0"/>
      <w:divBdr>
        <w:top w:val="none" w:sz="0" w:space="0" w:color="auto"/>
        <w:left w:val="none" w:sz="0" w:space="0" w:color="auto"/>
        <w:bottom w:val="none" w:sz="0" w:space="0" w:color="auto"/>
        <w:right w:val="none" w:sz="0" w:space="0" w:color="auto"/>
      </w:divBdr>
    </w:div>
    <w:div w:id="2024283853">
      <w:marLeft w:val="480"/>
      <w:marRight w:val="0"/>
      <w:marTop w:val="0"/>
      <w:marBottom w:val="0"/>
      <w:divBdr>
        <w:top w:val="none" w:sz="0" w:space="0" w:color="auto"/>
        <w:left w:val="none" w:sz="0" w:space="0" w:color="auto"/>
        <w:bottom w:val="none" w:sz="0" w:space="0" w:color="auto"/>
        <w:right w:val="none" w:sz="0" w:space="0" w:color="auto"/>
      </w:divBdr>
    </w:div>
    <w:div w:id="2028287476">
      <w:marLeft w:val="480"/>
      <w:marRight w:val="0"/>
      <w:marTop w:val="0"/>
      <w:marBottom w:val="0"/>
      <w:divBdr>
        <w:top w:val="none" w:sz="0" w:space="0" w:color="auto"/>
        <w:left w:val="none" w:sz="0" w:space="0" w:color="auto"/>
        <w:bottom w:val="none" w:sz="0" w:space="0" w:color="auto"/>
        <w:right w:val="none" w:sz="0" w:space="0" w:color="auto"/>
      </w:divBdr>
    </w:div>
    <w:div w:id="2040664587">
      <w:marLeft w:val="480"/>
      <w:marRight w:val="0"/>
      <w:marTop w:val="0"/>
      <w:marBottom w:val="0"/>
      <w:divBdr>
        <w:top w:val="none" w:sz="0" w:space="0" w:color="auto"/>
        <w:left w:val="none" w:sz="0" w:space="0" w:color="auto"/>
        <w:bottom w:val="none" w:sz="0" w:space="0" w:color="auto"/>
        <w:right w:val="none" w:sz="0" w:space="0" w:color="auto"/>
      </w:divBdr>
    </w:div>
    <w:div w:id="2063751394">
      <w:marLeft w:val="480"/>
      <w:marRight w:val="0"/>
      <w:marTop w:val="0"/>
      <w:marBottom w:val="0"/>
      <w:divBdr>
        <w:top w:val="none" w:sz="0" w:space="0" w:color="auto"/>
        <w:left w:val="none" w:sz="0" w:space="0" w:color="auto"/>
        <w:bottom w:val="none" w:sz="0" w:space="0" w:color="auto"/>
        <w:right w:val="none" w:sz="0" w:space="0" w:color="auto"/>
      </w:divBdr>
    </w:div>
    <w:div w:id="2067757392">
      <w:marLeft w:val="480"/>
      <w:marRight w:val="0"/>
      <w:marTop w:val="0"/>
      <w:marBottom w:val="0"/>
      <w:divBdr>
        <w:top w:val="none" w:sz="0" w:space="0" w:color="auto"/>
        <w:left w:val="none" w:sz="0" w:space="0" w:color="auto"/>
        <w:bottom w:val="none" w:sz="0" w:space="0" w:color="auto"/>
        <w:right w:val="none" w:sz="0" w:space="0" w:color="auto"/>
      </w:divBdr>
    </w:div>
    <w:div w:id="2068602911">
      <w:marLeft w:val="480"/>
      <w:marRight w:val="0"/>
      <w:marTop w:val="0"/>
      <w:marBottom w:val="0"/>
      <w:divBdr>
        <w:top w:val="none" w:sz="0" w:space="0" w:color="auto"/>
        <w:left w:val="none" w:sz="0" w:space="0" w:color="auto"/>
        <w:bottom w:val="none" w:sz="0" w:space="0" w:color="auto"/>
        <w:right w:val="none" w:sz="0" w:space="0" w:color="auto"/>
      </w:divBdr>
    </w:div>
    <w:div w:id="2089183189">
      <w:marLeft w:val="480"/>
      <w:marRight w:val="0"/>
      <w:marTop w:val="0"/>
      <w:marBottom w:val="0"/>
      <w:divBdr>
        <w:top w:val="none" w:sz="0" w:space="0" w:color="auto"/>
        <w:left w:val="none" w:sz="0" w:space="0" w:color="auto"/>
        <w:bottom w:val="none" w:sz="0" w:space="0" w:color="auto"/>
        <w:right w:val="none" w:sz="0" w:space="0" w:color="auto"/>
      </w:divBdr>
    </w:div>
    <w:div w:id="2097051398">
      <w:marLeft w:val="480"/>
      <w:marRight w:val="0"/>
      <w:marTop w:val="0"/>
      <w:marBottom w:val="0"/>
      <w:divBdr>
        <w:top w:val="none" w:sz="0" w:space="0" w:color="auto"/>
        <w:left w:val="none" w:sz="0" w:space="0" w:color="auto"/>
        <w:bottom w:val="none" w:sz="0" w:space="0" w:color="auto"/>
        <w:right w:val="none" w:sz="0" w:space="0" w:color="auto"/>
      </w:divBdr>
    </w:div>
    <w:div w:id="2098018163">
      <w:marLeft w:val="480"/>
      <w:marRight w:val="0"/>
      <w:marTop w:val="0"/>
      <w:marBottom w:val="0"/>
      <w:divBdr>
        <w:top w:val="none" w:sz="0" w:space="0" w:color="auto"/>
        <w:left w:val="none" w:sz="0" w:space="0" w:color="auto"/>
        <w:bottom w:val="none" w:sz="0" w:space="0" w:color="auto"/>
        <w:right w:val="none" w:sz="0" w:space="0" w:color="auto"/>
      </w:divBdr>
    </w:div>
    <w:div w:id="2101221007">
      <w:marLeft w:val="480"/>
      <w:marRight w:val="0"/>
      <w:marTop w:val="0"/>
      <w:marBottom w:val="0"/>
      <w:divBdr>
        <w:top w:val="none" w:sz="0" w:space="0" w:color="auto"/>
        <w:left w:val="none" w:sz="0" w:space="0" w:color="auto"/>
        <w:bottom w:val="none" w:sz="0" w:space="0" w:color="auto"/>
        <w:right w:val="none" w:sz="0" w:space="0" w:color="auto"/>
      </w:divBdr>
    </w:div>
    <w:div w:id="2111196183">
      <w:marLeft w:val="480"/>
      <w:marRight w:val="0"/>
      <w:marTop w:val="0"/>
      <w:marBottom w:val="0"/>
      <w:divBdr>
        <w:top w:val="none" w:sz="0" w:space="0" w:color="auto"/>
        <w:left w:val="none" w:sz="0" w:space="0" w:color="auto"/>
        <w:bottom w:val="none" w:sz="0" w:space="0" w:color="auto"/>
        <w:right w:val="none" w:sz="0" w:space="0" w:color="auto"/>
      </w:divBdr>
    </w:div>
    <w:div w:id="2121994033">
      <w:marLeft w:val="480"/>
      <w:marRight w:val="0"/>
      <w:marTop w:val="0"/>
      <w:marBottom w:val="0"/>
      <w:divBdr>
        <w:top w:val="none" w:sz="0" w:space="0" w:color="auto"/>
        <w:left w:val="none" w:sz="0" w:space="0" w:color="auto"/>
        <w:bottom w:val="none" w:sz="0" w:space="0" w:color="auto"/>
        <w:right w:val="none" w:sz="0" w:space="0" w:color="auto"/>
      </w:divBdr>
    </w:div>
    <w:div w:id="2123723511">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431553">
      <w:marLeft w:val="480"/>
      <w:marRight w:val="0"/>
      <w:marTop w:val="0"/>
      <w:marBottom w:val="0"/>
      <w:divBdr>
        <w:top w:val="none" w:sz="0" w:space="0" w:color="auto"/>
        <w:left w:val="none" w:sz="0" w:space="0" w:color="auto"/>
        <w:bottom w:val="none" w:sz="0" w:space="0" w:color="auto"/>
        <w:right w:val="none" w:sz="0" w:space="0" w:color="auto"/>
      </w:divBdr>
    </w:div>
    <w:div w:id="2137064781">
      <w:marLeft w:val="480"/>
      <w:marRight w:val="0"/>
      <w:marTop w:val="0"/>
      <w:marBottom w:val="0"/>
      <w:divBdr>
        <w:top w:val="none" w:sz="0" w:space="0" w:color="auto"/>
        <w:left w:val="none" w:sz="0" w:space="0" w:color="auto"/>
        <w:bottom w:val="none" w:sz="0" w:space="0" w:color="auto"/>
        <w:right w:val="none" w:sz="0" w:space="0" w:color="auto"/>
      </w:divBdr>
    </w:div>
    <w:div w:id="2137522554">
      <w:marLeft w:val="480"/>
      <w:marRight w:val="0"/>
      <w:marTop w:val="0"/>
      <w:marBottom w:val="0"/>
      <w:divBdr>
        <w:top w:val="none" w:sz="0" w:space="0" w:color="auto"/>
        <w:left w:val="none" w:sz="0" w:space="0" w:color="auto"/>
        <w:bottom w:val="none" w:sz="0" w:space="0" w:color="auto"/>
        <w:right w:val="none" w:sz="0" w:space="0" w:color="auto"/>
      </w:divBdr>
    </w:div>
    <w:div w:id="214546737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upflu.2008.09.002" TargetMode="External"/><Relationship Id="rId18" Type="http://schemas.openxmlformats.org/officeDocument/2006/relationships/hyperlink" Target="https://doi.org/10.3390/app9132650" TargetMode="External"/><Relationship Id="rId26" Type="http://schemas.openxmlformats.org/officeDocument/2006/relationships/hyperlink" Target="https://doi.org/10.1016/j.ijhydene.2023.08.081" TargetMode="External"/><Relationship Id="rId39" Type="http://schemas.openxmlformats.org/officeDocument/2006/relationships/glossaryDocument" Target="glossary/document.xml"/><Relationship Id="rId21" Type="http://schemas.openxmlformats.org/officeDocument/2006/relationships/hyperlink" Target="https://doi.org/10.1016/j.ins.2025.122321" TargetMode="External"/><Relationship Id="rId34" Type="http://schemas.openxmlformats.org/officeDocument/2006/relationships/hyperlink" Target="https://doi.org/10.1016/j.ijhydene.2024.01.190"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doi.org/10.1016/j.enconman.2019.01.041" TargetMode="External"/><Relationship Id="rId25" Type="http://schemas.openxmlformats.org/officeDocument/2006/relationships/hyperlink" Target="https://doi.org/10.1016/j.psep.2019.08.035" TargetMode="External"/><Relationship Id="rId33" Type="http://schemas.openxmlformats.org/officeDocument/2006/relationships/hyperlink" Target="https://doi.org/10.1016/j.apenergy.2023.12244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ece.2016.06.013" TargetMode="External"/><Relationship Id="rId20" Type="http://schemas.openxmlformats.org/officeDocument/2006/relationships/hyperlink" Target="https://doi.org/10.3390/pr13123860" TargetMode="External"/><Relationship Id="rId29" Type="http://schemas.openxmlformats.org/officeDocument/2006/relationships/hyperlink" Target="https://doi.org/10.1007/978-981-15-899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3390/app14041577" TargetMode="External"/><Relationship Id="rId32" Type="http://schemas.openxmlformats.org/officeDocument/2006/relationships/hyperlink" Target="https://doi.org/10.1016/j.seta.2025.104677" TargetMode="External"/><Relationship Id="rId37" Type="http://schemas.openxmlformats.org/officeDocument/2006/relationships/hyperlink" Target="https://doi.org/10.1021/acs.iecr.5b0201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03/CET25119032" TargetMode="External"/><Relationship Id="rId23" Type="http://schemas.openxmlformats.org/officeDocument/2006/relationships/hyperlink" Target="https://doi.org/10.1016/j.biortech.2012.06.116" TargetMode="External"/><Relationship Id="rId28" Type="http://schemas.openxmlformats.org/officeDocument/2006/relationships/hyperlink" Target="https://doi.org/10.37190/epe190405" TargetMode="External"/><Relationship Id="rId36" Type="http://schemas.openxmlformats.org/officeDocument/2006/relationships/hyperlink" Target="https://doi.org/10.1016/j.resconrec.2003.12.002" TargetMode="External"/><Relationship Id="rId10" Type="http://schemas.openxmlformats.org/officeDocument/2006/relationships/image" Target="media/image3.png"/><Relationship Id="rId19" Type="http://schemas.openxmlformats.org/officeDocument/2006/relationships/hyperlink" Target="https://doi.org/10.1016/j.supflu.2025.106872" TargetMode="External"/><Relationship Id="rId31" Type="http://schemas.openxmlformats.org/officeDocument/2006/relationships/hyperlink" Target="https://doi.org/10.1016/j.ces.2025.12123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B978-0-444-59413-6.00013-3" TargetMode="External"/><Relationship Id="rId22" Type="http://schemas.openxmlformats.org/officeDocument/2006/relationships/hyperlink" Target="https://doi.org/10.3303/CET1760052" TargetMode="External"/><Relationship Id="rId27" Type="http://schemas.openxmlformats.org/officeDocument/2006/relationships/hyperlink" Target="https://doi.org/10.1596/978-1-4648-1329-0" TargetMode="External"/><Relationship Id="rId30" Type="http://schemas.openxmlformats.org/officeDocument/2006/relationships/hyperlink" Target="https://doi.org/10.1016/j.enconman.2015.11.060" TargetMode="External"/><Relationship Id="rId35" Type="http://schemas.openxmlformats.org/officeDocument/2006/relationships/hyperlink" Target="https://doi.org/10.1007/s13762-025-07022-y" TargetMode="Externa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0EC92ABC-68BD-4204-95E7-A61369B2489A}"/>
      </w:docPartPr>
      <w:docPartBody>
        <w:p w:rsidR="00E53FE9" w:rsidRDefault="008F2D6B">
          <w:r w:rsidRPr="001531FC">
            <w:rPr>
              <w:rStyle w:val="Testosegnaposto"/>
            </w:rPr>
            <w:t>Fare clic o toccare qui per immettere il testo.</w:t>
          </w:r>
        </w:p>
      </w:docPartBody>
    </w:docPart>
    <w:docPart>
      <w:docPartPr>
        <w:name w:val="682888ED38D345AEA072473254B1A8AA"/>
        <w:category>
          <w:name w:val="Generale"/>
          <w:gallery w:val="placeholder"/>
        </w:category>
        <w:types>
          <w:type w:val="bbPlcHdr"/>
        </w:types>
        <w:behaviors>
          <w:behavior w:val="content"/>
        </w:behaviors>
        <w:guid w:val="{E00E5B18-DF18-4B48-98C1-0D5F7E078A25}"/>
      </w:docPartPr>
      <w:docPartBody>
        <w:p w:rsidR="009A0279" w:rsidRDefault="00DC6277" w:rsidP="00DC6277">
          <w:pPr>
            <w:pStyle w:val="682888ED38D345AEA072473254B1A8AA"/>
          </w:pPr>
          <w:r w:rsidRPr="001531FC">
            <w:rPr>
              <w:rStyle w:val="Testosegnaposto"/>
            </w:rPr>
            <w:t>Fare clic o toccare qui per immettere il testo.</w:t>
          </w:r>
        </w:p>
      </w:docPartBody>
    </w:docPart>
    <w:docPart>
      <w:docPartPr>
        <w:name w:val="F820EACD6AE44D23B4CF7044FF655E05"/>
        <w:category>
          <w:name w:val="Generale"/>
          <w:gallery w:val="placeholder"/>
        </w:category>
        <w:types>
          <w:type w:val="bbPlcHdr"/>
        </w:types>
        <w:behaviors>
          <w:behavior w:val="content"/>
        </w:behaviors>
        <w:guid w:val="{7684CFFA-29BA-4924-99A1-E7924E07A69A}"/>
      </w:docPartPr>
      <w:docPartBody>
        <w:p w:rsidR="009A0279" w:rsidRDefault="00DC6277" w:rsidP="00DC6277">
          <w:pPr>
            <w:pStyle w:val="F820EACD6AE44D23B4CF7044FF655E05"/>
          </w:pPr>
          <w:r w:rsidRPr="00A2336C">
            <w:rPr>
              <w:rStyle w:val="Testosegnaposto"/>
            </w:rPr>
            <w:t>Fare clic o toccare qui per immettere il testo.</w:t>
          </w:r>
        </w:p>
      </w:docPartBody>
    </w:docPart>
    <w:docPart>
      <w:docPartPr>
        <w:name w:val="7ACA723C6E2B44AA83924343A029BF47"/>
        <w:category>
          <w:name w:val="Generale"/>
          <w:gallery w:val="placeholder"/>
        </w:category>
        <w:types>
          <w:type w:val="bbPlcHdr"/>
        </w:types>
        <w:behaviors>
          <w:behavior w:val="content"/>
        </w:behaviors>
        <w:guid w:val="{AEF47E87-FCD5-40D2-B27B-0AF9DA41C6EE}"/>
      </w:docPartPr>
      <w:docPartBody>
        <w:p w:rsidR="009A0279" w:rsidRDefault="00DC6277" w:rsidP="00DC6277">
          <w:pPr>
            <w:pStyle w:val="7ACA723C6E2B44AA83924343A029BF47"/>
          </w:pPr>
          <w:r w:rsidRPr="001531FC">
            <w:rPr>
              <w:rStyle w:val="Testosegnaposto"/>
            </w:rPr>
            <w:t>Fare clic o toccare qui per immettere il testo.</w:t>
          </w:r>
        </w:p>
      </w:docPartBody>
    </w:docPart>
    <w:docPart>
      <w:docPartPr>
        <w:name w:val="74A88EEF302B4334BDD33A085E003DEA"/>
        <w:category>
          <w:name w:val="Generale"/>
          <w:gallery w:val="placeholder"/>
        </w:category>
        <w:types>
          <w:type w:val="bbPlcHdr"/>
        </w:types>
        <w:behaviors>
          <w:behavior w:val="content"/>
        </w:behaviors>
        <w:guid w:val="{8ECDB964-ADC8-4AE6-A82D-C17C9686D1F7}"/>
      </w:docPartPr>
      <w:docPartBody>
        <w:p w:rsidR="00582C05" w:rsidRDefault="009A0279" w:rsidP="009A0279">
          <w:pPr>
            <w:pStyle w:val="74A88EEF302B4334BDD33A085E003DEA"/>
          </w:pPr>
          <w:r w:rsidRPr="00A2336C">
            <w:rPr>
              <w:rStyle w:val="Testosegnaposto"/>
            </w:rPr>
            <w:t>Fare clic o toccare qui per immettere il testo.</w:t>
          </w:r>
        </w:p>
      </w:docPartBody>
    </w:docPart>
    <w:docPart>
      <w:docPartPr>
        <w:name w:val="D67DA4B3C69244C893D16F7EA42CCCBD"/>
        <w:category>
          <w:name w:val="Generale"/>
          <w:gallery w:val="placeholder"/>
        </w:category>
        <w:types>
          <w:type w:val="bbPlcHdr"/>
        </w:types>
        <w:behaviors>
          <w:behavior w:val="content"/>
        </w:behaviors>
        <w:guid w:val="{1BAA264A-9D68-41E6-93E7-0F83FD060AB5}"/>
      </w:docPartPr>
      <w:docPartBody>
        <w:p w:rsidR="00582C05" w:rsidRDefault="009A0279" w:rsidP="009A0279">
          <w:pPr>
            <w:pStyle w:val="D67DA4B3C69244C893D16F7EA42CCCBD"/>
          </w:pPr>
          <w:r w:rsidRPr="00A2336C">
            <w:rPr>
              <w:rStyle w:val="Testosegnaposto"/>
            </w:rPr>
            <w:t>Fare clic o toccare qui per immettere il testo.</w:t>
          </w:r>
        </w:p>
      </w:docPartBody>
    </w:docPart>
    <w:docPart>
      <w:docPartPr>
        <w:name w:val="57B12C91792649C18062E9DF416280C8"/>
        <w:category>
          <w:name w:val="Generale"/>
          <w:gallery w:val="placeholder"/>
        </w:category>
        <w:types>
          <w:type w:val="bbPlcHdr"/>
        </w:types>
        <w:behaviors>
          <w:behavior w:val="content"/>
        </w:behaviors>
        <w:guid w:val="{6A8090E8-3B03-40AF-B894-30F7A326A45B}"/>
      </w:docPartPr>
      <w:docPartBody>
        <w:p w:rsidR="00582C05" w:rsidRDefault="009A0279" w:rsidP="009A0279">
          <w:pPr>
            <w:pStyle w:val="57B12C91792649C18062E9DF416280C8"/>
          </w:pPr>
          <w:r w:rsidRPr="00A2336C">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6B"/>
    <w:rsid w:val="00026ACF"/>
    <w:rsid w:val="00066C16"/>
    <w:rsid w:val="00172DE2"/>
    <w:rsid w:val="00191EA1"/>
    <w:rsid w:val="002347F8"/>
    <w:rsid w:val="002B2C46"/>
    <w:rsid w:val="00310E0C"/>
    <w:rsid w:val="00361CEB"/>
    <w:rsid w:val="004868F4"/>
    <w:rsid w:val="00501948"/>
    <w:rsid w:val="00506BB6"/>
    <w:rsid w:val="00566F22"/>
    <w:rsid w:val="00582C05"/>
    <w:rsid w:val="00597BD7"/>
    <w:rsid w:val="005F71FA"/>
    <w:rsid w:val="00697568"/>
    <w:rsid w:val="00775E3F"/>
    <w:rsid w:val="00873B05"/>
    <w:rsid w:val="00893E76"/>
    <w:rsid w:val="008F2D6B"/>
    <w:rsid w:val="00987DBA"/>
    <w:rsid w:val="009A0279"/>
    <w:rsid w:val="00B769E5"/>
    <w:rsid w:val="00D5458E"/>
    <w:rsid w:val="00DC6277"/>
    <w:rsid w:val="00E53FE9"/>
    <w:rsid w:val="00FD086E"/>
    <w:rsid w:val="00FF39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A0279"/>
    <w:rPr>
      <w:color w:val="666666"/>
    </w:rPr>
  </w:style>
  <w:style w:type="paragraph" w:customStyle="1" w:styleId="74A88EEF302B4334BDD33A085E003DEA">
    <w:name w:val="74A88EEF302B4334BDD33A085E003DEA"/>
    <w:rsid w:val="009A0279"/>
  </w:style>
  <w:style w:type="paragraph" w:customStyle="1" w:styleId="D67DA4B3C69244C893D16F7EA42CCCBD">
    <w:name w:val="D67DA4B3C69244C893D16F7EA42CCCBD"/>
    <w:rsid w:val="009A0279"/>
  </w:style>
  <w:style w:type="paragraph" w:customStyle="1" w:styleId="682888ED38D345AEA072473254B1A8AA">
    <w:name w:val="682888ED38D345AEA072473254B1A8AA"/>
    <w:rsid w:val="00DC6277"/>
  </w:style>
  <w:style w:type="paragraph" w:customStyle="1" w:styleId="F820EACD6AE44D23B4CF7044FF655E05">
    <w:name w:val="F820EACD6AE44D23B4CF7044FF655E05"/>
    <w:rsid w:val="00DC6277"/>
  </w:style>
  <w:style w:type="paragraph" w:customStyle="1" w:styleId="57B12C91792649C18062E9DF416280C8">
    <w:name w:val="57B12C91792649C18062E9DF416280C8"/>
    <w:rsid w:val="009A0279"/>
  </w:style>
  <w:style w:type="paragraph" w:customStyle="1" w:styleId="7ACA723C6E2B44AA83924343A029BF47">
    <w:name w:val="7ACA723C6E2B44AA83924343A029BF47"/>
    <w:rsid w:val="00DC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DCF413-38BE-4D51-B852-D3A205CEF8AF}">
  <we:reference id="f78a3046-9e99-4300-aa2b-5814002b01a2" version="1.55.1.0" store="EXCatalog" storeType="EXCatalog"/>
  <we:alternateReferences>
    <we:reference id="WA104382081" version="1.55.1.0" store="it-IT" storeType="OMEX"/>
  </we:alternateReferences>
  <we:properties>
    <we:property name="MENDELEY_BIBLIOGRAPHY_IS_DIRTY" value="false"/>
    <we:property name="MENDELEY_BIBLIOGRAPHY_LAST_MODIFIED" value="1773156251090"/>
    <we:property name="MENDELEY_CITATIONS" value="[{&quot;citationID&quot;:&quot;MENDELEY_CITATION_fdec441d-bb81-4908-ace0-a2848fd8604c&quot;,&quot;properties&quot;:{&quot;noteIndex&quot;:0},&quot;isEdited&quot;:false,&quot;manualOverride&quot;:{&quot;isManuallyOverridden&quot;:false,&quot;citeprocText&quot;:&quot;(Kaza et al., 2018)&quot;,&quot;manualOverrideText&quot;:&quot;&quot;},&quot;citationTag&quot;:&quot;MENDELEY_CITATION_v3_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&quot;,&quot;citationItems&quot;:[{&quot;id&quot;:&quot;e016a625-b5bd-3720-8484-6293656c253c&quot;,&quot;itemData&quot;:{&quot;type&quot;:&quot;book&quot;,&quot;id&quot;:&quot;e016a625-b5bd-3720-8484-6293656c253c&quot;,&quot;title&quot;:&quot;What a Waste 2.0: A Global Snapshot of Solid Waste Management to 2050&quot;,&quot;author&quot;:[{&quot;family&quot;:&quot;Kaza&quot;,&quot;given&quot;:&quot;Silpa&quot;,&quot;parse-names&quot;:false,&quot;dropping-particle&quot;:&quot;&quot;,&quot;non-dropping-particle&quot;:&quot;&quot;},{&quot;family&quot;:&quot;Yao&quot;,&quot;given&quot;:&quot;Lisa C.&quot;,&quot;parse-names&quot;:false,&quot;dropping-particle&quot;:&quot;&quot;,&quot;non-dropping-particle&quot;:&quot;&quot;},{&quot;family&quot;:&quot;Bhada-Tata&quot;,&quot;given&quot;:&quot;Perinaz&quot;,&quot;parse-names&quot;:false,&quot;dropping-particle&quot;:&quot;&quot;,&quot;non-dropping-particle&quot;:&quot;&quot;},{&quot;family&quot;:&quot;Woerden&quot;,&quot;given&quot;:&quot;Frank&quot;,&quot;parse-names&quot;:false,&quot;dropping-particle&quot;:&quot;&quot;,&quot;non-dropping-particle&quot;:&quot;Van&quot;}],&quot;DOI&quot;:&quot;10.1596/978-1-4648-1329-0&quot;,&quot;ISBN&quot;:&quot;978-1-4648-1329-0&quot;,&quot;issued&quot;:{&quot;date-parts&quot;:[[2018,9,20]]},&quot;publisher&quot;:&quot;Washington, DC: World Bank&quot;,&quot;container-title-short&quot;:&quot;&quot;},&quot;isTemporary&quot;:false,&quot;suppress-author&quot;:false,&quot;composite&quot;:false,&quot;author-only&quot;:false}]},{&quot;citationID&quot;:&quot;MENDELEY_CITATION_aefafb54-7525-4391-9ece-3d15409e54c5&quot;,&quot;properties&quot;:{&quot;noteIndex&quot;:0},&quot;isEdited&quot;:false,&quot;manualOverride&quot;:{&quot;isManuallyOverridden&quot;:false,&quot;citeprocText&quot;:&quot;(Maddela et al., 2021)&quot;,&quot;manualOverrideText&quot;:&quot;&quot;},&quot;citationTag&quot;:&quot;MENDELEY_CITATION_v3_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&quot;,&quot;citationItems&quot;:[{&quot;id&quot;:&quot;a0516db0-080e-301f-a72d-c94328db6da4&quot;,&quot;itemData&quot;:{&quot;type&quot;:&quot;book&quot;,&quot;id&quot;:&quot;a0516db0-080e-301f-a72d-c94328db6da4&quot;,&quot;title&quot;:&quot;Advances in the Domain of Environmental Biotechnology&quot;,&quot;editor&quot;:[{&quot;family&quot;:&quot;Maddela&quot;,&quot;given&quot;:&quot;Naga Raju&quot;,&quot;parse-names&quot;:false,&quot;dropping-particle&quot;:&quot;&quot;,&quot;non-dropping-particle&quot;:&quot;&quot;},{&quot;family&quot;:&quot;García Cruzatty&quot;,&quot;given&quot;:&quot;Luz C&quot;,&quot;parse-names&quot;:false,&quot;dropping-particle&quot;:&quot;&quot;,&quot;non-dropping-particle&quot;:&quot;&quot;},{&quot;family&quot;:&quot;Chakraborty&quot;,&quot;given&quot;:&quot;Sagnik&quot;,&quot;parse-names&quot;:false,&quot;dropping-particle&quot;:&quot;&quot;,&quot;non-dropping-particle&quot;:&quot;&quot;}],&quot;DOI&quot;:&quot;10.1007/978-981-15-8999-7&quot;,&quot;ISBN&quot;:&quot;978-981-15-8998-0&quot;,&quot;issued&quot;:{&quot;date-parts&quot;:[[2021]]},&quot;publisher-place&quot;:&quot;Singapore&quot;,&quot;publisher&quot;:&quot;Springer Singapore&quot;,&quot;container-title-short&quot;:&quot;&quot;},&quot;isTemporary&quot;:false}]},{&quot;citationID&quot;:&quot;MENDELEY_CITATION_35f8bda1-5e3a-4be9-ae69-40cd6957f42e&quot;,&quot;properties&quot;:{&quot;noteIndex&quot;:0},&quot;isEdited&quot;:false,&quot;manualOverride&quot;:{&quot;isManuallyOverridden&quot;:false,&quot;citeprocText&quot;:&quot;(B. Cosenza et al., 2025; Schneider et al., 2026)&quot;,&quot;manualOverrideText&quot;:&quot;&quot;},&quot;citationTag&quot;:&quot;MENDELEY_CITATION_v3_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&quot;,&quot;citationItems&quot;:[{&quot;id&quot;:&quot;95c74439-e6c8-3536-baeb-81d9e337e6b8&quot;,&quot;itemData&quot;:{&quot;type&quot;:&quot;article-journal&quot;,&quot;id&quot;:&quot;95c74439-e6c8-3536-baeb-81d9e337e6b8&quot;,&quot;title&quot;:&quot;A data-knowledge hybrid decision support system for wastewater treatment operations: the Acqua dei Corsari plant case study&quot;,&quot;author&quot;:[{&quot;family&quot;:&quot;Cosenza&quot;,&quot;given&quot;:&quot;Bartolomeo&quot;,&quot;parse-names&quot;:false,&quot;dropping-particle&quot;:&quot;&quot;,&quot;non-dropping-particle&quot;:&quot;&quot;},{&quot;family&quot;:&quot;Concas&quot;,&quot;given&quot;:&quot;Alessandro&quot;,&quot;parse-names&quot;:false,&quot;dropping-particle&quot;:&quot;&quot;,&quot;non-dropping-particle&quot;:&quot;&quot;},{&quot;family&quot;:&quot;Picone&quot;,&quot;given&quot;:&quot;Antonio&quot;,&quot;parse-names&quot;:false,&quot;dropping-particle&quot;:&quot;&quot;,&quot;non-dropping-particle&quot;:&quot;&quot;},{&quot;family&quot;:&quot;Messineo&quot;,&quot;given&quot;:&quot;Antonio&quot;,&quot;parse-names&quot;:false,&quot;dropping-particle&quot;:&quot;&quot;,&quot;non-dropping-particle&quot;:&quot;&quot;},{&quot;family&quot;:&quot;Blasi&quot;,&quot;given&quot;:&quot;Vincenzo&quot;,&quot;parse-names&quot;:false,&quot;dropping-particle&quot;:&quot;&quot;,&quot;non-dropping-particle&quot;:&quot;De&quot;},{&quot;family&quot;:&quot;Scalici&quot;,&quot;given&quot;:&quot;Benedetto&quot;,&quot;parse-names&quot;:false,&quot;dropping-particle&quot;:&quot;&quot;,&quot;non-dropping-particle&quot;:&quot;&quot;},{&quot;family&quot;:&quot;Volpe&quot;,&quot;given&quot;:&quot;Maurizio&quot;,&quot;parse-names&quot;:false,&quot;dropping-particle&quot;:&quot;&quot;,&quot;non-dropping-particle&quot;:&quot;&quot;}],&quot;container-title&quot;:&quot;Information Sciences&quot;,&quot;container-title-short&quot;:&quot;Inf. Sci. (N Y).&quot;,&quot;DOI&quot;:&quot;10.1016/j.ins.2025.122321&quot;,&quot;ISSN&quot;:&quot;00200255&quot;,&quot;issued&quot;:{&quot;date-parts&quot;:[[2025,11]]},&quot;page&quot;:&quot;122321&quot;,&quot;volume&quot;:&quot;718&quot;},&quot;isTemporary&quot;:false,&quot;suppress-author&quot;:false,&quot;composite&quot;:false,&quot;author-only&quot;:false},{&quot;id&quot;:&quot;5781c3b9-4117-343d-b835-f0cd2f0e7663&quot;,&quot;itemData&quot;:{&quot;type&quot;:&quot;article-journal&quot;,&quot;id&quot;:&quot;5781c3b9-4117-343d-b835-f0cd2f0e7663&quot;,&quot;title&quot;:&quot;Implementation of electrochemical treatment unit in an integrated offshore produced water treatment system&quot;,&quot;author&quot;:[{&quot;family&quot;:&quot;Schneider&quot;,&quot;given&quot;:&quot;E. E.&quot;,&quot;parse-names&quot;:false,&quot;dropping-particle&quot;:&quot;&quot;,&quot;non-dropping-particle&quot;:&quot;&quot;},{&quot;family&quot;:&quot;Cechinel&quot;,&quot;given&quot;:&quot;M. A. P.&quot;,&quot;parse-names&quot;:false,&quot;dropping-particle&quot;:&quot;&quot;,&quot;non-dropping-particle&quot;:&quot;&quot;},{&quot;family&quot;:&quot;Weschenfelder&quot;,&quot;given&quot;:&quot;S. E.&quot;,&quot;parse-names&quot;:false,&quot;dropping-particle&quot;:&quot;&quot;,&quot;non-dropping-particle&quot;:&quot;&quot;},{&quot;family&quot;:&quot;Rocca&quot;,&quot;given&quot;:&quot;D. G.&quot;,&quot;parse-names&quot;:false,&quot;dropping-particle&quot;:&quot;&quot;,&quot;non-dropping-particle&quot;:&quot;Della&quot;},{&quot;family&quot;:&quot;Albuquerque&quot;,&quot;given&quot;:&quot;M. L. A.&quot;,&quot;parse-names&quot;:false,&quot;dropping-particle&quot;:&quot;&quot;,&quot;non-dropping-particle&quot;:&quot;&quot;},{&quot;family&quot;:&quot;Carvalho Neto&quot;,&quot;given&quot;:&quot;S. L.&quot;,&quot;parse-names&quot;:false,&quot;dropping-particle&quot;:&quot;&quot;,&quot;non-dropping-particle&quot;:&quot;de&quot;},{&quot;family&quot;:&quot;Mazur&quot;,&quot;given&quot;:&quot;L. P.&quot;,&quot;parse-names&quot;:false,&quot;dropping-particle&quot;:&quot;&quot;,&quot;non-dropping-particle&quot;:&quot;&quot;},{&quot;family&quot;:&quot;Andrade&quot;,&quot;given&quot;:&quot;C. J.&quot;,&quot;parse-names&quot;:false,&quot;dropping-particle&quot;:&quot;&quot;,&quot;non-dropping-particle&quot;:&quot;de&quot;},{&quot;family&quot;:&quot;Oliveira&quot;,&quot;given&quot;:&quot;D.&quot;,&quot;parse-names&quot;:false,&quot;dropping-particle&quot;:&quot;&quot;,&quot;non-dropping-particle&quot;:&quot;de&quot;},{&quot;family&quot;:&quot;Moreira&quot;,&quot;given&quot;:&quot;R. F. P. M.&quot;,&quot;parse-names&quot;:false,&quot;dropping-particle&quot;:&quot;&quot;,&quot;non-dropping-particle&quot;:&quot;&quot;}],&quot;container-title&quot;:&quot;International Journal of Environmental Science and Technology&quot;,&quot;DOI&quot;:&quot;10.1007/s13762-025-07022-y&quot;,&quot;ISSN&quot;:&quot;1735-1472&quot;,&quot;issued&quot;:{&quot;date-parts&quot;:[[2026,3,3]]},&quot;page&quot;:&quot;196&quot;,&quot;issue&quot;:&quot;3&quot;,&quot;volume&quot;:&quot;23&quot;,&quot;container-title-short&quot;:&quot;&quot;},&quot;isTemporary&quot;:false}]},{&quot;citationID&quot;:&quot;MENDELEY_CITATION_e3254304-d0d5-43f8-897e-6d57668d4858&quot;,&quot;properties&quot;:{&quot;noteIndex&quot;:0},&quot;isEdited&quot;:false,&quot;manualOverride&quot;:{&quot;isManuallyOverridden&quot;:false,&quot;citeprocText&quot;:&quot;(Collivignarelli et al., 2019; Di Salvo et al., 2017)&quot;,&quot;manualOverrideText&quot;:&quot;&quot;},&quot;citationItems&quot;:[{&quot;id&quot;:&quot;231b927b-07f0-3139-8d87-69b30ae82160&quot;,&quot;itemData&quot;:{&quot;type&quot;:&quot;article-journal&quot;,&quot;id&quot;:&quot;231b927b-07f0-3139-8d87-69b30ae82160&quot;,&quot;title&quot;:&quot;What Advanced Treatments Can Be Used to Minimize the Production of Sewage Sludge in WWTPs?&quot;,&quot;author&quot;:[{&quot;family&quot;:&quot;Collivignarelli&quot;,&quot;given&quot;:&quot;Maria&quot;,&quot;parse-names&quot;:false,&quot;dropping-particle&quot;:&quot;&quot;,&quot;non-dropping-particle&quot;:&quot;&quot;},{&quot;family&quot;:&quot;Abbà&quot;,&quot;given&quot;:&quot;Alessandro&quot;,&quot;parse-names&quot;:false,&quot;dropping-particle&quot;:&quot;&quot;,&quot;non-dropping-particle&quot;:&quot;&quot;},{&quot;family&quot;:&quot;Carnevale Miino&quot;,&quot;given&quot;:&quot;Marco&quot;,&quot;parse-names&quot;:false,&quot;dropping-particle&quot;:&quot;&quot;,&quot;non-dropping-particle&quot;:&quot;&quot;},{&quot;family&quot;:&quot;Torretta&quot;,&quot;given&quot;:&quot;Vincenzo&quot;,&quot;parse-names&quot;:false,&quot;dropping-particle&quot;:&quot;&quot;,&quot;non-dropping-particle&quot;:&quot;&quot;}],&quot;container-title&quot;:&quot;Applied Sciences&quot;,&quot;DOI&quot;:&quot;10.3390/app9132650&quot;,&quot;ISSN&quot;:&quot;2076-3417&quot;,&quot;issued&quot;:{&quot;date-parts&quot;:[[2019,6,29]]},&quot;page&quot;:&quot;2650&quot;,&quot;abstract&quot;:&quot;&lt;p&gt;Similar to other types of waste, sewage sludge (SS) must be minimized, not only to respect the European Directive 2018/851 on waste, but also because the cost of sludge management is approximately 50% of the total running costs of a wastewater treatment plant (WWTP). Usually, minimization technologies can involve sewage sludge production with three different strategies: (i) adopting a process in the water line that reduces the production of sludge; (ii) reducing the water content (dewatering processes) or (iii) reducing the fraction of volatile solids (stabilization). This review, based on more than 130 papers, aims to provide essential information on the process, such as the advantages, the drawbacks and the results of their application. Moreover, significant information on the technologies still under development is provided. Finally, this review reports a discussion on the impact of the application of the proposed processes in the sludge line on a WWTP with a capacity exceeding 100,000 population equivalent (PE).&lt;/p&gt;&quot;,&quot;issue&quot;:&quot;13&quot;,&quot;volume&quot;:&quot;9&quot;,&quot;container-title-short&quot;:&quot;&quot;},&quot;isTemporary&quot;:false},{&quot;id&quot;:&quot;3e969603-6765-3623-876b-8d7b713471da&quot;,&quot;itemData&quot;:{&quot;type&quot;:&quot;article-journal&quot;,&quot;id&quot;:&quot;3e969603-6765-3623-876b-8d7b713471da&quot;,&quot;title&quot;:&quot;Experimental analysis of a continuously operated reverse electrodialysis unit fed with wastewaters&quot;,&quot;author&quot;:[{&quot;family&quot;:&quot;Salvo&quot;,&quot;given&quot;:&quot;Javier Luque&quot;,&quot;parse-names&quot;:false,&quot;dropping-particle&quot;:&quot;&quot;,&quot;non-dropping-particle&quot;:&quot;Di&quot;},{&quot;family&quot;:&quot;Cosenza&quot;,&quot;given&quot;:&quot;Alessandro&quot;,&quot;parse-names&quot;:false,&quot;dropping-particle&quot;:&quot;&quot;,&quot;non-dropping-particle&quot;:&quot;&quot;},{&quot;family&quot;:&quot;Cipollina&quot;,&quot;given&quot;:&quot;Andrea&quot;,&quot;parse-names&quot;:false,&quot;dropping-particle&quot;:&quot;&quot;,&quot;non-dropping-particle&quot;:&quot;&quot;},{&quot;family&quot;:&quot;Tamburinia&quot;,&quot;given&quot;:&quot;Alessandro&quot;,&quot;parse-names&quot;:false,&quot;dropping-particle&quot;:&quot;&quot;,&quot;non-dropping-particle&quot;:&quot;&quot;},{&quot;family&quot;:&quot;Micale&quot;,&quot;given&quot;:&quot;Giorgio&quot;,&quot;parse-names&quot;:false,&quot;dropping-particle&quot;:&quot;&quot;,&quot;non-dropping-particle&quot;:&quot;&quot;}],&quot;container-title&quot;:&quot;Chemical Engineering Transactions&quot;,&quot;container-title-short&quot;:&quot;Chem. Eng. Trans.&quot;,&quot;DOI&quot;:&quot;10.3303/CET1760052&quot;,&quot;ISSN&quot;:&quot;22839216&quot;,&quot;issued&quot;:{&quot;date-parts&quot;:[[2017]]},&quot;page&quot;:&quot;307-312&quot;,&quot;abstract&quot;:&quot;Reverse Electrodialysis (RED) is one of the most promising technologies to convert salinity gradient chemical energy into electricity. RED units are traditionally operated with natural streams as river water and seawater thereby limiting the spread of the technology in sites far from coastal areas. Aim of the present work is that of exploring and expanding feed possibilities for RED systems by employing waste streams. Thus, an experimental study was performed by testing, for the first time, a Reverse Electrodialysis (RED) unit fed with a high salinity wastewater originated in a fish canning factory, and a low salinity wastewater from a sewage treatment plant. Uninterrupted, long duration experiments were carried out to evaluate time-evolution of the key electrical parameters. Power output was monitored over time along with pumping losses and electrical resistance. The effect of chemical backwashing was analysed in order to assess process maintenance. Results showed that fouling issues have a crucial impact on process performance and should be properly addressed before operating RED units fed by waste streams.&quot;,&quot;volume&quot;:&quot;60&quot;},&quot;isTemporary&quot;:false}],&quot;citationTag&quot;:&quot;MENDELEY_CITATION_v3_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&quot;},{&quot;citationID&quot;:&quot;MENDELEY_CITATION_f33c5ac2-fbef-4158-b7ab-3ec5edc00b05&quot;,&quot;properties&quot;:{&quot;noteIndex&quot;:0},&quot;isEdited&quot;:false,&quot;manualOverride&quot;:{&quot;isManuallyOverridden&quot;:false,&quot;citeprocText&quot;:&quot;(Król et al., 2019)&quot;,&quot;manualOverrideText&quot;:&quot;&quot;},&quot;citationTag&quot;:&quot;MENDELEY_CITATION_v3_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&quot;,&quot;citationItems&quot;:[{&quot;id&quot;:&quot;a65256f5-9adb-3557-ace9-b342c3ac2e68&quot;,&quot;itemData&quot;:{&quot;type&quot;:&quot;article-journal&quot;,&quot;id&quot;:&quot;a65256f5-9adb-3557-ace9-b342c3ac2e68&quot;,&quot;title&quot;:&quot;Testing properties of sewage sludge for energy use&quot;,&quot;author&quot;:[{&quot;family&quot;:&quot;Król&quot;,&quot;given&quot;:&quot;Karol&quot;,&quot;parse-names&quot;:false,&quot;dropping-particle&quot;:&quot;&quot;,&quot;non-dropping-particle&quot;:&quot;&quot;},{&quot;family&quot;:&quot;Iskra&quot;,&quot;given&quot;:&quot;Krzysztof&quot;,&quot;parse-names&quot;:false,&quot;dropping-particle&quot;:&quot;&quot;,&quot;non-dropping-particle&quot;:&quot;&quot;},{&quot;family&quot;:&quot;Ferens&quot;,&quot;given&quot;:&quot;Wiesław&quot;,&quot;parse-names&quot;:false,&quot;dropping-particle&quot;:&quot;&quot;,&quot;non-dropping-particle&quot;:&quot;&quot;},{&quot;family&quot;:&quot;Miodoński&quot;,&quot;given&quot;:&quot;Jan M.&quot;,&quot;parse-names&quot;:false,&quot;dropping-particle&quot;:&quot;&quot;,&quot;non-dropping-particle&quot;:&quot;&quot;}],&quot;container-title&quot;:&quot;Environment Protection Engineering&quot;,&quot;DOI&quot;:&quot;10.37190/epe190405&quot;,&quot;ISSN&quot;:&quot;0324-8828&quot;,&quot;issued&quot;:{&quot;date-parts&quot;:[[2019]]},&quot;issue&quot;:&quot;4&quot;,&quot;volume&quot;:&quot;45&quot;,&quot;container-title-short&quot;:&quot;&quot;},&quot;isTemporary&quot;:false,&quot;suppress-author&quot;:false,&quot;composite&quot;:false,&quot;author-only&quot;:false}]},{&quot;citationID&quot;:&quot;MENDELEY_CITATION_16cbcc77-fb50-489e-a04c-d7fa8d21248c&quot;,&quot;properties&quot;:{&quot;noteIndex&quot;:0},&quot;isEdited&quot;:false,&quot;manualOverride&quot;:{&quot;isManuallyOverridden&quot;:false,&quot;citeprocText&quot;:&quot;(Brunner, 2009)&quot;,&quot;manualOverrideText&quot;:&quot;&quot;},&quot;citationTag&quot;:&quot;MENDELEY_CITATION_v3_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&quot;,&quot;citationItems&quot;:[{&quot;id&quot;:&quot;cb2cebe8-091c-3bfb-8cb8-56f27648b0bf&quot;,&quot;itemData&quot;:{&quot;type&quot;:&quot;article-journal&quot;,&quot;id&quot;:&quot;cb2cebe8-091c-3bfb-8cb8-56f27648b0bf&quot;,&quot;title&quot;:&quot;Near critical and supercritical water. Part I. Hydrolytic and hydrothermal processes&quot;,&quot;author&quot;:[{&quot;family&quot;:&quot;Brunner&quot;,&quot;given&quot;:&quot;G.&quot;,&quot;parse-names&quot;:false,&quot;dropping-particle&quot;:&quot;&quot;,&quot;non-dropping-particle&quot;:&quot;&quot;}],&quot;container-title&quot;:&quot;The Journal of Supercritical Fluids&quot;,&quot;container-title-short&quot;:&quot;J. Supercrit. Fluids&quot;,&quot;DOI&quot;:&quot;10.1016/j.supflu.2008.09.002&quot;,&quot;ISSN&quot;:&quot;08968446&quot;,&quot;URL&quot;:&quot;https://linkinghub.elsevier.com/retrieve/pii/S0896844608002970&quot;,&quot;issued&quot;:{&quot;date-parts&quot;:[[2009,1]]},&quot;page&quot;:&quot;373-381&quot;,&quot;issue&quot;:&quot;3&quot;,&quot;volume&quot;:&quot;47&quot;},&quot;isTemporary&quot;:false}]},{&quot;citationID&quot;:&quot;MENDELEY_CITATION_50fb6d62-8d07-405c-ad72-a6e6bcc23ff0&quot;,&quot;properties&quot;:{&quot;noteIndex&quot;:0},&quot;isEdited&quot;:false,&quot;manualOverride&quot;:{&quot;isManuallyOverridden&quot;:false,&quot;citeprocText&quot;:&quot;(Picone et al., 2025)&quot;,&quot;manualOverrideText&quot;:&quot;&quot;},&quot;citationTag&quot;:&quot;MENDELEY_CITATION_v3_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&quot;,&quot;citationItems&quot;:[{&quot;id&quot;:&quot;96241016-f194-30a6-b748-59aa5ff697d6&quot;,&quot;itemData&quot;:{&quot;type&quot;:&quot;article-journal&quot;,&quot;id&quot;:&quot;96241016-f194-30a6-b748-59aa5ff697d6&quot;,&quot;title&quot;:&quot;Clean energy solutions and green chemical processes via supercritical water: Recent advances and future directions in science and technology&quot;,&quot;author&quot;:[{&quot;family&quot;:&quot;Picone&quot;,&quot;given&quot;:&quot;Antonio&quot;,&quot;parse-names&quot;:false,&quot;dropping-particle&quot;:&quot;&quot;,&quot;non-dropping-particle&quot;:&quot;&quot;},{&quot;family&quot;:&quot;Volpe&quot;,&quot;given&quot;:&quot;Maurizio&quot;,&quot;parse-names&quot;:false,&quot;dropping-particle&quot;:&quot;&quot;,&quot;non-dropping-particle&quot;:&quot;&quot;},{&quot;family&quot;:&quot;Cosenza&quot;,&quot;given&quot;:&quot;Bartolomeo&quot;,&quot;parse-names&quot;:false,&quot;dropping-particle&quot;:&quot;&quot;,&quot;non-dropping-particle&quot;:&quot;&quot;},{&quot;family&quot;:&quot;Messineo&quot;,&quot;given&quot;:&quot;Antonio&quot;,&quot;parse-names&quot;:false,&quot;dropping-particle&quot;:&quot;&quot;,&quot;non-dropping-particle&quot;:&quot;&quot;}],&quot;container-title&quot;:&quot;Sustainable Energy Technologies and Assessments&quot;,&quot;DOI&quot;:&quot;10.1016/j.seta.2025.104677&quot;,&quot;ISSN&quot;:&quot;22131388&quot;,&quot;issued&quot;:{&quot;date-parts&quot;:[[2025,11]]},&quot;page&quot;:&quot;104677&quot;,&quot;volume&quot;:&quot;83&quot;,&quot;container-title-short&quot;:&quot;&quot;},&quot;isTemporary&quot;:false,&quot;suppress-author&quot;:false,&quot;composite&quot;:false,&quot;author-only&quot;:false}]},{&quot;citationID&quot;:&quot;MENDELEY_CITATION_52c93314-964f-4c79-8bfb-7c742c7f60ca&quot;,&quot;properties&quot;:{&quot;noteIndex&quot;:0},&quot;isEdited&quot;:false,&quot;manualOverride&quot;:{&quot;isManuallyOverridden&quot;:false,&quot;citeprocText&quot;:&quot;(Brunner, 2014)&quot;,&quot;manualOverrideText&quot;:&quot;&quot;},&quot;citationTag&quot;:&quot;MENDELEY_CITATION_v3_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&quot;,&quot;citationItems&quot;:[{&quot;id&quot;:&quot;bef41214-1b76-37f5-95b2-e5122ec95e1a&quot;,&quot;itemData&quot;:{&quot;type&quot;:&quot;chapter&quot;,&quot;id&quot;:&quot;bef41214-1b76-37f5-95b2-e5122ec95e1a&quot;,&quot;title&quot;:&quot;Process Components and Processes&quot;,&quot;author&quot;:[{&quot;family&quot;:&quot;Brunner&quot;,&quot;given&quot;:&quot;Gerd&quot;,&quot;parse-names&quot;:false,&quot;dropping-particle&quot;:&quot;&quot;,&quot;non-dropping-particle&quot;:&quot;&quot;}],&quot;DOI&quot;:&quot;10.1016/B978-0-444-59413-6.00013-3&quot;,&quot;issued&quot;:{&quot;date-parts&quot;:[[2014]]},&quot;page&quot;:&quot;621-647&quot;,&quot;container-title-short&quot;:&quot;&quot;},&quot;isTemporary&quot;:false,&quot;suppress-author&quot;:false,&quot;composite&quot;:false,&quot;author-only&quot;:false}]},{&quot;citationID&quot;:&quot;MENDELEY_CITATION_73535c08-2c45-4ef7-bf73-0353072cf904&quot;,&quot;properties&quot;:{&quot;noteIndex&quot;:0},&quot;isEdited&quot;:false,&quot;manualOverride&quot;:{&quot;isManuallyOverridden&quot;:false,&quot;citeprocText&quot;:&quot;(H. Chen et al., 2016)&quot;,&quot;manualOverrideText&quot;:&quot;&quot;},&quot;citationTag&quot;:&quot;MENDELEY_CITATION_v3_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&quot;,&quot;citationItems&quot;:[{&quot;id&quot;:&quot;69239d56-2443-3817-ba36-2a9688065363&quot;,&quot;itemData&quot;:{&quot;type&quot;:&quot;article-journal&quot;,&quot;id&quot;:&quot;69239d56-2443-3817-ba36-2a9688065363&quot;,&quot;title&quot;:&quot;Green process for supercritical water oxidation of sewage sludge with red mud as CO2 absorbent&quot;,&quot;author&quot;:[{&quot;family&quot;:&quot;Chen&quot;,&quot;given&quot;:&quot;Hongzhen&quot;,&quot;parse-names&quot;:false,&quot;dropping-particle&quot;:&quot;&quot;,&quot;non-dropping-particle&quot;:&quot;&quot;},{&quot;family&quot;:&quot;Wang&quot;,&quot;given&quot;:&quot;Guangwei&quot;,&quot;parse-names&quot;:false,&quot;dropping-particle&quot;:&quot;&quot;,&quot;non-dropping-particle&quot;:&quot;&quot;},{&quot;family&quot;:&quot;Xu&quot;,&quot;given&quot;:&quot;Yuanjian&quot;,&quot;parse-names&quot;:false,&quot;dropping-particle&quot;:&quot;&quot;,&quot;non-dropping-particle&quot;:&quot;&quot;},{&quot;family&quot;:&quot;Chen&quot;,&quot;given&quot;:&quot;Zhong&quot;,&quot;parse-names&quot;:false,&quot;dropping-particle&quot;:&quot;&quot;,&quot;non-dropping-particle&quot;:&quot;&quot;},{&quot;family&quot;:&quot;Yin&quot;,&quot;given&quot;:&quot;Fengjun&quot;,&quot;parse-names&quot;:false,&quot;dropping-particle&quot;:&quot;&quot;,&quot;non-dropping-particle&quot;:&quot;&quot;}],&quot;container-title&quot;:&quot;Journal of Environmental Chemical Engineering&quot;,&quot;container-title-short&quot;:&quot;J. Environ. Chem. Eng.&quot;,&quot;accessed&quot;:{&quot;date-parts&quot;:[[2026,2,25]]},&quot;DOI&quot;:&quot;10.1016/j.jece.2016.06.013&quot;,&quot;ISSN&quot;:&quot;22133437&quot;,&quot;URL&quot;:&quot;https://www.sciencedirect.com/science/article/abs/pii/S221334371630224X?via%3Dihub&quot;,&quot;issued&quot;:{&quot;date-parts&quot;:[[2016,9,1]]},&quot;page&quot;:&quot;3065-3074&quot;,&quot;abstract&quot;:&quot;To mineralize CO2 produced in situ and other acidic substances originating from organic components in sewage sludge, we developed a green SCWO system involving the treatment of sewage sludge with red mud as an alkaline absorbent. In this new system, two steps of mineralization were covered. Primary mineralization occurred inside the SCWO reaction vessels with part of CO2 produced in situ. By this primary treatment, total inorganic carbon of the solid residue increased rapidly, predominantly in the form of calcite. Moreover, the S and P content increased by more than ten times compared with that of pure sludge. The pH of the drained water increased from 5.16 to about 7.7 with the addition of 2% red mud. The second mineralization step involved the exhausts cleaning reaction using red mud slurry. With 2.5 h of cleaning reactions at pressures of 0.1, 1, 3, and 5 MPa, approximately 4.49, 5.30, 6.06, and 7.52 g, respectively, of CO2 per 100 g of red mud were bound in calcite. The high CO2 absorption capacity was ascribed to the high pressure cleaning reaction, which was conveniently achieved in this SCWO system just by a simple adjustment of the back-pressure valve. With this green SCWO disposal, CO2 level in the exhausts were cut to below 800 ppm (mg/L); SO2 and nitrogen oxides (NO, NO2) diminished to below 15 ppm and 12 ppm, respectively. Due to the comparative stability of the solid residues obtained, they can easily be handled using conventional methods or recycled for a range of industrial applications including building materials, water treatment materials, special ceramics, or silicate cements.&quot;,&quot;publisher&quot;:&quot;Elsevier&quot;,&quot;issue&quot;:&quot;3&quot;,&quot;volume&quot;:&quot;4&quot;},&quot;isTemporary&quot;:false,&quot;suppress-author&quot;:false,&quot;composite&quot;:false,&quot;author-only&quot;:false}]},{&quot;citationID&quot;:&quot;MENDELEY_CITATION_87c4170e-51ad-4d39-baf6-eb335f61ad5c&quot;,&quot;properties&quot;:{&quot;noteIndex&quot;:0},&quot;isEdited&quot;:false,&quot;manualOverride&quot;:{&quot;isManuallyOverridden&quot;:false,&quot;citeprocText&quot;:&quot;(Svanström et al., 2004)&quot;,&quot;manualOverrideText&quot;:&quot;&quot;},&quot;citationTag&quot;:&quot;MENDELEY_CITATION_v3_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&quot;,&quot;citationItems&quot;:[{&quot;id&quot;:&quot;d95edab1-a762-3bbb-805b-26cdacd2afec&quot;,&quot;itemData&quot;:{&quot;type&quot;:&quot;article-journal&quot;,&quot;id&quot;:&quot;d95edab1-a762-3bbb-805b-26cdacd2afec&quot;,&quot;title&quot;:&quot;Environmental assessment of supercritical water oxidation of sewage sludge&quot;,&quot;author&quot;:[{&quot;family&quot;:&quot;Svanström&quot;,&quot;given&quot;:&quot;Magdalena&quot;,&quot;parse-names&quot;:false,&quot;dropping-particle&quot;:&quot;&quot;,&quot;non-dropping-particle&quot;:&quot;&quot;},{&quot;family&quot;:&quot;Fröling&quot;,&quot;given&quot;:&quot;Morgan&quot;,&quot;parse-names&quot;:false,&quot;dropping-particle&quot;:&quot;&quot;,&quot;non-dropping-particle&quot;:&quot;&quot;},{&quot;family&quot;:&quot;Modell&quot;,&quot;given&quot;:&quot;Michael&quot;,&quot;parse-names&quot;:false,&quot;dropping-particle&quot;:&quot;&quot;,&quot;non-dropping-particle&quot;:&quot;&quot;},{&quot;family&quot;:&quot;Peters&quot;,&quot;given&quot;:&quot;William A.&quot;,&quot;parse-names&quot;:false,&quot;dropping-particle&quot;:&quot;&quot;,&quot;non-dropping-particle&quot;:&quot;&quot;},{&quot;family&quot;:&quot;Tester&quot;,&quot;given&quot;:&quot;Jefferson&quot;,&quot;parse-names&quot;:false,&quot;dropping-particle&quot;:&quot;&quot;,&quot;non-dropping-particle&quot;:&quot;&quot;}],&quot;container-title&quot;:&quot;Resources, Conservation and Recycling&quot;,&quot;container-title-short&quot;:&quot;Resour. Conserv. Recycl.&quot;,&quot;accessed&quot;:{&quot;date-parts&quot;:[[2026,2,25]]},&quot;DOI&quot;:&quot;10.1016/j.resconrec.2003.12.002&quot;,&quot;ISSN&quot;:&quot;09213449&quot;,&quot;URL&quot;:&quot;https://www.sciencedirect.com/science/article/abs/pii/S0921344903001824?via%3Dihub&quot;,&quot;issued&quot;:{&quot;date-parts&quot;:[[2004,7,1]]},&quot;page&quot;:&quot;321-338&quot;,&quot;abstract&quot;:&quot;Environmental aspects of using supercritical water oxidation (SCWO) to treat sewage sludge were studied using a life cycle assessment (LCA) methodology. The system studied is the first commercial scale SCWO plant for sewage sludge in the world, treating sludge from the municipal wastewater treatment facility in Harlingen, TX, USA. The environmental impacts were evaluated using three specific environmental attributes: global warming potential (GWP), photo-oxidant creation potential (POCP) and resource depletion; as well as two single point indicators: EPS2000 and EcoIndicator99. The LCA results show that for the described process, gas-fired preheating of the sludge is the major contributor to environmental impacts, and emissions from generating electricity for pumping and for oxygen production are also important. Overall, SCWO processing of undigested sewage sludge is an environmentally attractive technology, particularly when heat is recovered from the process. Energy-conserving measures and recovery of excess oxygen from the SCWO process should be considered for improving the sustainability potential. © 2004 Elsevier B.V. All rights reserved.&quot;,&quot;publisher&quot;:&quot;Elsevier&quot;,&quot;issue&quot;:&quot;4&quot;,&quot;volume&quot;:&quot;41&quot;},&quot;isTemporary&quot;:false,&quot;suppress-author&quot;:false,&quot;composite&quot;:false,&quot;author-only&quot;:false}]},{&quot;citationID&quot;:&quot;MENDELEY_CITATION_15e1ce1a-1e41-43f6-b873-fcdbee2dc073&quot;,&quot;properties&quot;:{&quot;noteIndex&quot;:0},&quot;isEdited&quot;:false,&quot;manualOverride&quot;:{&quot;isManuallyOverridden&quot;:false,&quot;citeprocText&quot;:&quot;(Nanda et al., 2016)&quot;,&quot;manualOverrideText&quot;:&quot;&quot;},&quot;citationTag&quot;:&quot;MENDELEY_CITATION_v3_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&quot;,&quot;citationItems&quot;:[{&quot;id&quot;:&quot;db88bbb2-4c73-3c06-a288-1870a20a412e&quot;,&quot;itemData&quot;:{&quot;type&quot;:&quot;article-journal&quot;,&quot;id&quot;:&quot;db88bbb2-4c73-3c06-a288-1870a20a412e&quot;,&quot;title&quot;:&quot;Gasification of fruit wastes and agro-food residues in supercritical water&quot;,&quot;author&quot;:[{&quot;family&quot;:&quot;Nanda&quot;,&quot;given&quot;:&quot;Sonil&quot;,&quot;parse-names&quot;:false,&quot;dropping-particle&quot;:&quot;&quot;,&quot;non-dropping-particle&quot;:&quot;&quot;},{&quot;family&quot;:&quot;Isen&quot;,&quot;given&quot;:&quot;Jamie&quot;,&quot;parse-names&quot;:false,&quot;dropping-particle&quot;:&quot;&quot;,&quot;non-dropping-particle&quot;:&quot;&quot;},{&quot;family&quot;:&quot;Dalai&quot;,&quot;given&quot;:&quot;Ajay K.&quot;,&quot;parse-names&quot;:false,&quot;dropping-particle&quot;:&quot;&quot;,&quot;non-dropping-particle&quot;:&quot;&quot;},{&quot;family&quot;:&quot;Kozinski&quot;,&quot;given&quot;:&quot;Janusz A.&quot;,&quot;parse-names&quot;:false,&quot;dropping-particle&quot;:&quot;&quot;,&quot;non-dropping-particle&quot;:&quot;&quot;}],&quot;container-title&quot;:&quot;Energy Conversion and Management&quot;,&quot;container-title-short&quot;:&quot;Energy Convers. Manag.&quot;,&quot;DOI&quot;:&quot;10.1016/j.enconman.2015.11.060&quot;,&quot;ISSN&quot;:&quot;01968904&quot;,&quot;URL&quot;:&quot;http://dx.doi.org/10.1016/j.enconman.2015.11.060&quot;,&quot;issued&quot;:{&quot;date-parts&quot;:[[2016]]},&quot;page&quot;:&quot;296-306&quot;,&quot;abstract&quot;:&quot;Considerable amounts of fruit wastes and agro-food residues are generated worldwide as a result of food processing. Converting the bioactive components (e.g., carbohydrates, lipids, fats, cellulose, hemicellulose and lignin) in food wastes to biofuels is a potential remediation approach. This study highlights the characterization and hydrothermal conversion of several fruit wastes and agro-food residues such as aloe vera rind, banana peel, coconut shell, lemon peel, orange peel, pineapple peel and sugarcane bagasse to hydrogen-rich syngas through supercritical water gasification. The agro-food wastes were gasified in supercritical water to study the impacts of temperature (400-600 °C), biomass-to-water ratio (1:5 and 1:10) and reaction time (15-45 min) at a pressure range of 23-25 MPa. The catalytic effects of NaOH and K2CO3 were also investigated to maximize the hydrogen yields and selectivity. The elevated temperature (600 °C), longer reaction time (45 min) and lower feed concentration (1:10 biomass-to-water ratio) were optimal for higher hydrogen yield (0.91 mmol/g) and total gas yield (5.5 mmol/g) from orange peel. However, coconut shell with 2 wt% K2CO3 at 600 °C and 1:10 biomass-to-water ratio for 45 min revealed superior hydrogen yield (4.8 mmol/g), hydrogen selectivity (45.8%) and total gas yield (15 mmol/g) with enhanced lower heating value of the gas product (1595 kJ/Nm3). The overall findings suggest that supercritical water gasification of fruit wastes and agro-food residues could serve as an effective organic waste management technology with regards to bioenergy production.&quot;,&quot;publisher&quot;:&quot;Elsevier Ltd&quot;,&quot;volume&quot;:&quot;110&quot;},&quot;isTemporary&quot;:false}]},{&quot;citationID&quot;:&quot;MENDELEY_CITATION_de6baba5-7301-46c3-9b80-8d3ccd11fd5e&quot;,&quot;properties&quot;:{&quot;noteIndex&quot;:0},&quot;isEdited&quot;:false,&quot;manualOverride&quot;:{&quot;isManuallyOverridden&quot;:false,&quot;citeprocText&quot;:&quot;(A. Cosenza et al., 2026; Sathish et al., 2024)&quot;,&quot;manualOverrideText&quot;:&quot;&quot;},&quot;citationTag&quot;:&quot;MENDELEY_CITATION_v3_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&quot;,&quot;citationItems&quot;:[{&quot;id&quot;:&quot;15dae322-b7ef-3772-917e-b63bd6c9320c&quot;,&quot;itemData&quot;:{&quot;type&quot;:&quot;article-journal&quot;,&quot;id&quot;:&quot;15dae322-b7ef-3772-917e-b63bd6c9320c&quot;,&quot;title&quot;:&quot;Modeling supercritical water gasification of municipal waste: Machine learning and data augmentation approaches&quot;,&quot;author&quot;:[{&quot;family&quot;:&quot;Cosenza&quot;,&quot;given&quot;:&quot;Alessandro&quot;,&quot;parse-names&quot;:false,&quot;dropping-particle&quot;:&quot;&quot;,&quot;non-dropping-particle&quot;:&quot;&quot;},{&quot;family&quot;:&quot;Cosenza&quot;,&quot;given&quot;:&quot;Bartolomeo&quot;,&quot;parse-names&quot;:false,&quot;dropping-particle&quot;:&quot;&quot;,&quot;non-dropping-particle&quot;:&quot;&quot;},{&quot;family&quot;:&quot;Lima&quot;,&quot;given&quot;:&quot;Serena&quot;,&quot;parse-names&quot;:false,&quot;dropping-particle&quot;:&quot;&quot;,&quot;non-dropping-particle&quot;:&quot;&quot;},{&quot;family&quot;:&quot;Scargiali&quot;,&quot;given&quot;:&quot;Francesca&quot;,&quot;parse-names&quot;:false,&quot;dropping-particle&quot;:&quot;&quot;,&quot;non-dropping-particle&quot;:&quot;&quot;},{&quot;family&quot;:&quot;Caputo&quot;,&quot;given&quot;:&quot;Giuseppe&quot;,&quot;parse-names&quot;:false,&quot;dropping-particle&quot;:&quot;&quot;,&quot;non-dropping-particle&quot;:&quot;&quot;}],&quot;container-title&quot;:&quot;The Journal of Supercritical Fluids&quot;,&quot;container-title-short&quot;:&quot;J. Supercrit. Fluids&quot;,&quot;DOI&quot;:&quot;10.1016/j.supflu.2025.106872&quot;,&quot;ISSN&quot;:&quot;08968446&quot;,&quot;issued&quot;:{&quot;date-parts&quot;:[[2026,5]]},&quot;page&quot;:&quot;106872&quot;,&quot;volume&quot;:&quot;231&quot;},&quot;isTemporary&quot;:false,&quot;suppress-author&quot;:false,&quot;composite&quot;:false,&quot;author-only&quot;:false},{&quot;id&quot;:&quot;c0b772c4-7809-3fc9-bb4b-5854691d5b96&quot;,&quot;itemData&quot;:{&quot;type&quot;:&quot;article-journal&quot;,&quot;id&quot;:&quot;c0b772c4-7809-3fc9-bb4b-5854691d5b96&quot;,&quot;title&quot;:&quot;Sustainable hydrogen production from waste of expired breads through supercritical water gasification&quot;,&quot;author&quot;:[{&quot;family&quot;:&quot;Sathish&quot;,&quot;given&quot;:&quot;T.&quot;,&quot;parse-names&quot;:false,&quot;dropping-particle&quot;:&quot;&quot;,&quot;non-dropping-particle&quot;:&quot;&quot;},{&quot;family&quot;:&quot;Kumar&quot;,&quot;given&quot;:&quot;Indradeep&quot;,&quot;parse-names&quot;:false,&quot;dropping-particle&quot;:&quot;&quot;,&quot;non-dropping-particle&quot;:&quot;&quot;},{&quot;family&quot;:&quot;Kulkarni&quot;,&quot;given&quot;:&quot;Megha&quot;,&quot;parse-names&quot;:false,&quot;dropping-particle&quot;:&quot;&quot;,&quot;non-dropping-particle&quot;:&quot;&quot;},{&quot;family&quot;:&quot;Sathyamurthy&quot;,&quot;given&quot;:&quot;Ravishankar&quot;,&quot;parse-names&quot;:false,&quot;dropping-particle&quot;:&quot;&quot;,&quot;non-dropping-particle&quot;:&quot;&quot;},{&quot;family&quot;:&quot;Ganesh&quot;,&quot;given&quot;:&quot;R. Sankar&quot;,&quot;parse-names&quot;:false,&quot;dropping-particle&quot;:&quot;&quot;,&quot;non-dropping-particle&quot;:&quot;&quot;},{&quot;family&quot;:&quot;Reddy&quot;,&quot;given&quot;:&quot;P. Naresh Kumar&quot;,&quot;parse-names&quot;:false,&quot;dropping-particle&quot;:&quot;&quot;,&quot;non-dropping-particle&quot;:&quot;&quot;},{&quot;family&quot;:&quot;Al-Enizi&quot;,&quot;given&quot;:&quot;Abdullah M.&quot;,&quot;parse-names&quot;:false,&quot;dropping-particle&quot;:&quot;&quot;,&quot;non-dropping-particle&quot;:&quot;&quot;},{&quot;family&quot;:&quot;Pandit&quot;,&quot;given&quot;:&quot;Bidhan&quot;,&quot;parse-names&quot;:false,&quot;dropping-particle&quot;:&quot;&quot;,&quot;non-dropping-particle&quot;:&quot;&quot;},{&quot;family&quot;:&quot;Gupta&quot;,&quot;given&quot;:&quot;Manish&quot;,&quot;parse-names&quot;:false,&quot;dropping-particle&quot;:&quot;&quot;,&quot;non-dropping-particle&quot;:&quot;&quot;},{&quot;family&quot;:&quot;Shahazad&quot;,&quot;given&quot;:&quot;Mohd&quot;,&quot;parse-names&quot;:false,&quot;dropping-particle&quot;:&quot;&quot;,&quot;non-dropping-particle&quot;:&quot;&quot;},{&quot;family&quot;:&quot;Yusuf&quot;,&quot;given&quot;:&quot;Mohammad&quot;,&quot;parse-names&quot;:false,&quot;dropping-particle&quot;:&quot;&quot;,&quot;non-dropping-particle&quot;:&quot;&quot;}],&quot;container-title&quot;:&quot;International Journal of Hydrogen Energy&quot;,&quot;container-title-short&quot;:&quot;Int. J. Hydrogen Energy&quot;,&quot;DOI&quot;:&quot;10.1016/j.ijhydene.2024.01.190&quot;,&quot;ISSN&quot;:&quot;03603199&quot;,&quot;URL&quot;:&quot;https://doi.org/10.1016/j.ijhydene.2024.01.190&quot;,&quot;issued&quot;:{&quot;date-parts&quot;:[[2024,1]]},&quot;page&quot;:&quot;1-9&quot;,&quot;abstract&quot;:&quot;In every year, one-third of worldwide gross food is lost or wasted. Hydrogen production by gasifying waste of expired breads with additives has not been reported in the literature so far. Biohydrogen production offers the possibility of reusing this resource, particularly waste of expired bread, primarily starch, which also contains carbohydrates up to 70 %, suitable energy sources for microorganisms. In this investigation, the waste of expired breads were utilized as feedstock for hydrogen production by the supercritical water gasification process. The gasification process is carried out at various gasification temperatures such as 400, 450, and 500 °C, various resident times such as 20, 40, and 60 min, different feedstock concentrations such as 10, 15, and 20 wt%, and numerous additives like sodium hydroxide, Sodium chloride and Sodium carbonate to analyze gasification process. The result of the Hydrogen production was enhanced at a higher gasification temperature (500 °C), and the Carbon efficiency, Cold gasification efficiency, Cold gasification efficiency, and Hydrogen gas efficiency values were around 16, 11, 5, 22, and 22.2 %, respectively. Compared to other reaction durations, the longer reaction time (60 min) exhibits greater total gas output, mole fraction, Hydrogen selectivity, and gasification efficiency values. At a feedstock concentration of 10 %, the Gasification efficiency, Carbon efficiency, Hydrogen gas efficiency, and Cold gasification efficiency were measured to be around 32.5, 22.2, 35.1, and 17 %, respectively. Furthermore, compared with other food additives, Sodium chloride gives a higher hydrogen production, and Gasification efficiency, Carbon efficiency, Hydrogen gas efficiency, and Cold gasification efficiency were approximately 45.3, 32.3, 51.3, and 26.4 %, respectively. Hence the sustainable hydrogen production from the waste of expired breads in the Supercritical water gasification was experimented with and optimized process parameters are recommended to obtain maximum benefits.&quot;,&quot;publisher&quot;:&quot;Elsevier Ltd&quot;,&quot;issue&quot;:&quot;September 2023&quot;},&quot;isTemporary&quot;:false}]},{&quot;citationID&quot;:&quot;MENDELEY_CITATION_75199f95-3cd9-4d6d-a23e-1238f3412c12&quot;,&quot;properties&quot;:{&quot;noteIndex&quot;:0},&quot;isEdited&quot;:false,&quot;manualOverride&quot;:{&quot;isManuallyOverridden&quot;:false,&quot;citeprocText&quot;:&quot;(Qi et al., 2024)&quot;,&quot;manualOverrideText&quot;:&quot;&quot;},&quot;citationTag&quot;:&quot;MENDELEY_CITATION_v3_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&quot;,&quot;citationItems&quot;:[{&quot;id&quot;:&quot;5b1c056a-ef46-3276-bbf0-7aee81ed9dc2&quot;,&quot;itemData&quot;:{&quot;type&quot;:&quot;article-journal&quot;,&quot;id&quot;:&quot;5b1c056a-ef46-3276-bbf0-7aee81ed9dc2&quot;,&quot;title&quot;:&quot;Thermodynamic and environmental analysis of an integrated multi-effect evaporation and organic wastewater supercritical water gasification system for hydrogen production&quot;,&quot;author&quot;:[{&quot;family&quot;:&quot;Qi&quot;,&quot;given&quot;:&quot;Xingang&quot;,&quot;parse-names&quot;:false,&quot;dropping-particle&quot;:&quot;&quot;,&quot;non-dropping-particle&quot;:&quot;&quot;},{&quot;family&quot;:&quot;Ren&quot;,&quot;given&quot;:&quot;Zhenhua&quot;,&quot;parse-names&quot;:false,&quot;dropping-particle&quot;:&quot;&quot;,&quot;non-dropping-particle&quot;:&quot;&quot;},{&quot;family&quot;:&quot;Meng&quot;,&quot;given&quot;:&quot;Fanrui&quot;,&quot;parse-names&quot;:false,&quot;dropping-particle&quot;:&quot;&quot;,&quot;non-dropping-particle&quot;:&quot;&quot;},{&quot;family&quot;:&quot;Lu&quot;,&quot;given&quot;:&quot;Libo&quot;,&quot;parse-names&quot;:false,&quot;dropping-particle&quot;:&quot;&quot;,&quot;non-dropping-particle&quot;:&quot;&quot;},{&quot;family&quot;:&quot;Liu&quot;,&quot;given&quot;:&quot;Fan&quot;,&quot;parse-names&quot;:false,&quot;dropping-particle&quot;:&quot;&quot;,&quot;non-dropping-particle&quot;:&quot;&quot;},{&quot;family&quot;:&quot;Li&quot;,&quot;given&quot;:&quot;Xunjun&quot;,&quot;parse-names&quot;:false,&quot;dropping-particle&quot;:&quot;&quot;,&quot;non-dropping-particle&quot;:&quot;&quot;},{&quot;family&quot;:&quot;Jin&quot;,&quot;given&quot;:&quot;Hui&quot;,&quot;parse-names&quot;:false,&quot;dropping-particle&quot;:&quot;&quot;,&quot;non-dropping-particle&quot;:&quot;&quot;},{&quot;family&quot;:&quot;Chen&quot;,&quot;given&quot;:&quot;Yunan&quot;,&quot;parse-names&quot;:false,&quot;dropping-particle&quot;:&quot;&quot;,&quot;non-dropping-particle&quot;:&quot;&quot;},{&quot;family&quot;:&quot;Guo&quot;,&quot;given&quot;:&quot;Liejin&quot;,&quot;parse-names&quot;:false,&quot;dropping-particle&quot;:&quot;&quot;,&quot;non-dropping-particle&quot;:&quot;&quot;}],&quot;container-title&quot;:&quot;Applied Energy&quot;,&quot;container-title-short&quot;:&quot;Appl. Energy&quot;,&quot;DOI&quot;:&quot;10.1016/j.apenergy.2023.122449&quot;,&quot;ISSN&quot;:&quot;03062619&quot;,&quot;URL&quot;:&quot;https://doi.org/10.1016/j.apenergy.2023.122449&quot;,&quot;issued&quot;:{&quot;date-parts&quot;:[[2024]]},&quot;page&quot;:&quot;122449&quot;,&quot;abstract&quot;:&quot;Organic wastewater poses significant environmental and human health risks. Supercritical water gasification (SCWG) presents a promising approach for converting organic waste into hydrogen-rich mixed gases. Nevertheless, the high moisture content present in organic wastewater hampers the energy efficiency of the SCWG process. To tackle this challenge, we have designed and developed an organic wastewater SCWG hydrogen production system incorporating a multi-effect evaporator. The developed system demonstrates the ability to achieve autothermal conditions for the treatment of swine wastewater with a solids concentration of 4.3%. Notably, this system exhibits impressive energy efficiency, reaching a maximum value of 44.88%, along with an exergy efficiency of 33.90% when processing 7% swine wastewater. Exergy analysis further reveals that the incorporation of a multi-effect evaporator leads to a reduction in exergy destruction within the gasification unit, oxidation unit, and heat exchanger. These improvements highlight the positive impact of the multi-effect evaporator on the overall performance of the supercritical water gasification system. Sensitivity analysis indicated that suitable concentrated concentration and an appropriate amount of preheated water can improve hydrogen production. The system minimum GWP reaches 5.27 kgCO2-eq/kgH2 after adding the CCUS. This work expands the range of applicable feedstocks for the autothermal SCWG process.&quot;,&quot;publisher&quot;:&quot;Elsevier Ltd&quot;,&quot;issue&quot;:&quot;November 2023&quot;,&quot;volume&quot;:&quot;357&quot;},&quot;isTemporary&quot;:false,&quot;suppress-author&quot;:false,&quot;composite&quot;:false,&quot;author-only&quot;:false}]},{&quot;citationID&quot;:&quot;MENDELEY_CITATION_3f53b6b2-4a8d-402e-8d52-6a10cabdf6fa&quot;,&quot;properties&quot;:{&quot;noteIndex&quot;:0},&quot;isEdited&quot;:false,&quot;manualOverride&quot;:{&quot;isManuallyOverridden&quot;:false,&quot;citeprocText&quot;:&quot;(A. Cosenza et al., 2025; Heeley et al., 2024)&quot;,&quot;manualOverrideText&quot;:&quot;&quot;},&quot;citationTag&quot;:&quot;MENDELEY_CITATION_v3_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&quot;,&quot;citationItems&quot;:[{&quot;id&quot;:&quot;a818bd15-0275-3483-9366-91ad24e686d3&quot;,&quot;itemData&quot;:{&quot;type&quot;:&quot;article-journal&quot;,&quot;id&quot;:&quot;a818bd15-0275-3483-9366-91ad24e686d3&quot;,&quot;title&quot;:&quot;Supercritical water gasification of microalgal biomass for hydrogen Production-A review&quot;,&quot;author&quot;:[{&quot;family&quot;:&quot;Heeley&quot;,&quot;given&quot;:&quot;Kieran&quot;,&quot;parse-names&quot;:false,&quot;dropping-particle&quot;:&quot;&quot;,&quot;non-dropping-particle&quot;:&quot;&quot;},{&quot;family&quot;:&quot;Orozco&quot;,&quot;given&quot;:&quot;Rafael L.&quot;,&quot;parse-names&quot;:false,&quot;dropping-particle&quot;:&quot;&quot;,&quot;non-dropping-particle&quot;:&quot;&quot;},{&quot;family&quot;:&quot;Macaskie&quot;,&quot;given&quot;:&quot;Lynne E.&quot;,&quot;parse-names&quot;:false,&quot;dropping-particle&quot;:&quot;&quot;,&quot;non-dropping-particle&quot;:&quot;&quot;},{&quot;family&quot;:&quot;Love&quot;,&quot;given&quot;:&quot;John&quot;,&quot;parse-names&quot;:false,&quot;dropping-particle&quot;:&quot;&quot;,&quot;non-dropping-particle&quot;:&quot;&quot;},{&quot;family&quot;:&quot;Al-Duri&quot;,&quot;given&quot;:&quot;Bushra&quot;,&quot;parse-names&quot;:false,&quot;dropping-particle&quot;:&quot;&quot;,&quot;non-dropping-particle&quot;:&quot;&quot;}],&quot;container-title&quot;:&quot;International Journal of Hydrogen Energy&quot;,&quot;container-title-short&quot;:&quot;Int. J. Hydrogen Energy&quot;,&quot;accessed&quot;:{&quot;date-parts&quot;:[[2025,2,6]]},&quot;DOI&quot;:&quot;10.1016/j.ijhydene.2023.08.081&quot;,&quot;ISSN&quot;:&quot;03603199&quot;,&quot;URL&quot;:&quot;https://doi.org/10.1016/j.ijhydene.2023.08.081&quot;,&quot;issued&quot;:{&quot;date-parts&quot;:[[2024,1,2]]},&quot;page&quot;:&quot;310-336&quot;,&quot;abstract&quot;:&quot;Due to their potential for a high growth rate microalgae are seen as promising feedstocks for hydrogen production, but their high-water content makes them unsuitable for traditional gasification. An alternative method, such as supercritical water gasification, is required to maximise this potential. This review assesses the literature involving the supercritical water gasification of microalgae and other relevant feedstocks. The impact on hydrogen yield, of biomass composition, catalysts, operating conditions, and the integration of the reactor into larger systems are considered. A high carbohydrate and low protein feed is usually preferable for maximum hydrogen yield. Homogeneous alkali metal salts and heterogeneous transition metals are desirable as catalysts. Issues such as recyclability, deactivation, and poor selectivity towards hydrogen production of these catalysts remain problematic. High temperatures and low biomass concentrations are suitable for high yields but require high energy inputs, so may not be advantageous when considering a whole system energy balance.&quot;,&quot;publisher&quot;:&quot;The Author(s)&quot;,&quot;volume&quot;:&quot;49&quot;},&quot;isTemporary&quot;:false,&quot;suppress-author&quot;:false,&quot;composite&quot;:false,&quot;author-only&quot;:false},{&quot;id&quot;:&quot;d61da931-0e37-35dd-8cf0-56b9203161c0&quot;,&quot;itemData&quot;:{&quot;type&quot;:&quot;article-journal&quot;,&quot;id&quot;:&quot;d61da931-0e37-35dd-8cf0-56b9203161c0&quot;,&quot;title&quot;:&quot;Novel Process Configuration of Photobioreactor and Supercritical Water Oxidation for Energy Production from Microalgae&quot;,&quot;author&quot;:[{&quot;family&quot;:&quot;Cosenza&quot;,&quot;given&quot;:&quot;Alessandro&quot;,&quot;parse-names&quot;:false,&quot;dropping-particle&quot;:&quot;&quot;,&quot;non-dropping-particle&quot;:&quot;&quot;},{&quot;family&quot;:&quot;Lima&quot;,&quot;given&quot;:&quot;Serena&quot;,&quot;parse-names&quot;:false,&quot;dropping-particle&quot;:&quot;&quot;,&quot;non-dropping-particle&quot;:&quot;&quot;},{&quot;family&quot;:&quot;Scargiali&quot;,&quot;given&quot;:&quot;Francesca&quot;,&quot;parse-names&quot;:false,&quot;dropping-particle&quot;:&quot;&quot;,&quot;non-dropping-particle&quot;:&quot;&quot;},{&quot;family&quot;:&quot;Grisafi&quot;,&quot;given&quot;:&quot;Franco&quot;,&quot;parse-names&quot;:false,&quot;dropping-particle&quot;:&quot;&quot;,&quot;non-dropping-particle&quot;:&quot;&quot;},{&quot;family&quot;:&quot;Caputo&quot;,&quot;given&quot;:&quot;Giuseppe&quot;,&quot;parse-names&quot;:false,&quot;dropping-particle&quot;:&quot;&quot;,&quot;non-dropping-particle&quot;:&quot;&quot;}],&quot;container-title&quot;:&quot;Processes&quot;,&quot;DOI&quot;:&quot;10.3390/pr13123860&quot;,&quot;ISSN&quot;:&quot;2227-9717&quot;,&quot;issued&quot;:{&quot;date-parts&quot;:[[2025,11,29]]},&quot;page&quot;:&quot;3860&quot;,&quot;abstract&quot;:&quot;This study presents the first comprehensive investigation of direct supercritical water oxidation (SCWO) of microalgae biomass integrated with photobioreactor oxygen recovery for sustainable energy production. Laboratory-scale experiments were conducted on Nannochloropsis gaditana at optimized conditions (650 °C, 24 MPa, 1 min residence time), achieving extraordinary conversion efficiency of 99.99% at biomass concentrations as low as 0.5 wt%. Process simulation using Aspen Plus demonstrated that this integrated photobioreactor-SCWO system can recover oxygen produced during photosynthesis, reducing compressor energy demands by 10–15% compared to conventional air-fed systems. The coupled system achieved net thermal power outputs of 47–66 kW from a 1 kg/min microalgae feed at 5–10 wt% biomass concentration, corresponding to an overall system thermal efficiency of approximately 18%. CO2 recovery via mono-ethanolamine absorption enabled 70–80% carbon cycle closure, while simultaneous nutrient recycling through the aqueous phase supports sustainable circular economy principles. This coupled photobioreactor-SCWO process represents an efficient pathway for energy recovery from wet microalgae biomass, eliminating the energy-intensive drying requirement (typically 60–70% of conventional processing energy) and achieving complete mineralization of organic compounds. The system demonstrates technical and energetic viability for scaling to pilot demonstration scale.&lt;/p&gt;&quot;,&quot;issue&quot;:&quot;12&quot;,&quot;volume&quot;:&quot;13&quot;,&quot;container-title-short&quot;:&quot;&quot;},&quot;isTemporary&quot;:false}]},{&quot;citationID&quot;:&quot;MENDELEY_CITATION_de33ef4f-448f-4a83-b862-35fcab002a44&quot;,&quot;properties&quot;:{&quot;noteIndex&quot;:0},&quot;isEdited&quot;:false,&quot;manualOverride&quot;:{&quot;isManuallyOverridden&quot;:false,&quot;citeprocText&quot;:&quot;(Gutiérrez Ortiz &amp;#38; López-Guirao, 2024)&quot;,&quot;manualOverrideText&quot;:&quot;&quot;},&quot;citationTag&quot;:&quot;MENDELEY_CITATION_v3_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&quot;,&quot;citationItems&quot;:[{&quot;id&quot;:&quot;4a575e6b-fe50-38a7-a67f-73a47a5598b4&quot;,&quot;itemData&quot;:{&quot;type&quot;:&quot;article-journal&quot;,&quot;id&quot;:&quot;4a575e6b-fe50-38a7-a67f-73a47a5598b4&quot;,&quot;title&quot;:&quot;A Practical Approach to Using Energy Integration in the Simulation of Biomass Thermochemical Processes: Application to Supercritical Water Gasification&quot;,&quot;author&quot;:[{&quot;family&quot;:&quot;Gutiérrez Ortiz&quot;,&quot;given&quot;:&quot;Francisco Javier&quot;,&quot;parse-names&quot;:false,&quot;dropping-particle&quot;:&quot;&quot;,&quot;non-dropping-particle&quot;:&quot;&quot;},{&quot;family&quot;:&quot;López-Guirao&quot;,&quot;given&quot;:&quot;F.&quot;,&quot;parse-names&quot;:false,&quot;dropping-particle&quot;:&quot;&quot;,&quot;non-dropping-particle&quot;:&quot;&quot;}],&quot;container-title&quot;:&quot;Applied Sciences&quot;,&quot;DOI&quot;:&quot;10.3390/app14041577&quot;,&quot;ISSN&quot;:&quot;2076-3417&quot;,&quot;issued&quot;:{&quot;date-parts&quot;:[[2024,2,16]]},&quot;page&quot;:&quot;1577&quot;,&quot;abstract&quot;:&quot;&lt;p&gt;Solid biomass is usually simulated by decomposing it into a solid phase (carbon, ash, and sulfur) and a gas phase (water and diatomic molecules of H2, N2, O2, and Cl2) from the proximate and ultimate analysis before entering a reactor operating under chemical equilibrium when using Aspen Plus. However, this method prevents the use of energy integration for the feed stream from the system inlet to the reactor. This paper proposes an approach to solving this issue, considering biomass with both known and unknown chemical compositions; the latter involves the decomposition of biomass into complex molecular compounds. Different process arrangements were assessed to achieve a realistic simulation, and a sensitivity analysis was carried out to examine the effect of the concentration and heating upstream of the reactor, focused on supercritical water gasification (SCWG) of orange peel. This process is very energy-intensive, so the approach is useful for a better calculation of the energy requirement and exergy losses in a plant; these are usually and mainly related to the train of heat exchangers. In addition to this application to SCWG, this approach can be used for any other thermochemical process, such as gasification, pyrolysis, or combustion, and for any real biomass. Upon a base case study using a wet biomass of 10,000 kg/h with 90 wt.% water where the SCWG reaction takes place at 240 bar and 800 °C, if the temperature at the SCWG reactor inlet increases from 350 °C to 400 °C, the heat exchange increases by 57% from 4 MW and by 34% if the water content decreases to 70 wt.%, although more heat relative to the solid is saved.&lt;/p&gt;&quot;,&quot;issue&quot;:&quot;4&quot;,&quot;volume&quot;:&quot;14&quot;,&quot;container-title-short&quot;:&quot;&quot;},&quot;isTemporary&quot;:false,&quot;suppress-author&quot;:false,&quot;composite&quot;:false,&quot;author-only&quot;:false}]},{&quot;citationID&quot;:&quot;MENDELEY_CITATION_29bc3f40-5d3d-4693-8049-a4c2b64d70ab&quot;,&quot;properties&quot;:{&quot;noteIndex&quot;:0},&quot;isEdited&quot;:false,&quot;manualOverride&quot;:{&quot;isManuallyOverridden&quot;:false,&quot;citeprocText&quot;:&quot;(J. Chen et al., 2019)&quot;,&quot;manualOverrideText&quot;:&quot;&quot;},&quot;citationTag&quot;:&quot;MENDELEY_CITATION_v3_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&quot;,&quot;citationItems&quot;:[{&quot;id&quot;:&quot;6c1b5c6d-5e29-3144-94c7-be3038c6f017&quot;,&quot;itemData&quot;:{&quot;type&quot;:&quot;article-journal&quot;,&quot;id&quot;:&quot;6c1b5c6d-5e29-3144-94c7-be3038c6f017&quot;,&quot;title&quot;:&quot;System development and environmental performance analysis of a solar-driven supercritical water gasification pilot plant for hydrogen production using life cycle assessment approach&quot;,&quot;author&quot;:[{&quot;family&quot;:&quot;Chen&quot;,&quot;given&quot;:&quot;Jingwei&quot;,&quot;parse-names&quot;:false,&quot;dropping-particle&quot;:&quot;&quot;,&quot;non-dropping-particle&quot;:&quot;&quot;},{&quot;family&quot;:&quot;Xu&quot;,&quot;given&quot;:&quot;Wenwen&quot;,&quot;parse-names&quot;:false,&quot;dropping-particle&quot;:&quot;&quot;,&quot;non-dropping-particle&quot;:&quot;&quot;},{&quot;family&quot;:&quot;Zuo&quot;,&quot;given&quot;:&quot;Hongyan&quot;,&quot;parse-names&quot;:false,&quot;dropping-particle&quot;:&quot;&quot;,&quot;non-dropping-particle&quot;:&quot;&quot;},{&quot;family&quot;:&quot;Wu&quot;,&quot;given&quot;:&quot;Xiaomin&quot;,&quot;parse-names&quot;:false,&quot;dropping-particle&quot;:&quot;&quot;,&quot;non-dropping-particle&quot;:&quot;&quot;},{&quot;family&quot;:&quot;Jiaqiang&quot;,&quot;given&quot;:&quot;E.&quot;,&quot;parse-names&quot;:false,&quot;dropping-particle&quot;:&quot;&quot;,&quot;non-dropping-particle&quot;:&quot;&quot;},{&quot;family&quot;:&quot;Wang&quot;,&quot;given&quot;:&quot;Taosheng&quot;,&quot;parse-names&quot;:false,&quot;dropping-particle&quot;:&quot;&quot;,&quot;non-dropping-particle&quot;:&quot;&quot;},{&quot;family&quot;:&quot;Zhang&quot;,&quot;given&quot;:&quot;Feng&quot;,&quot;parse-names&quot;:false,&quot;dropping-particle&quot;:&quot;&quot;,&quot;non-dropping-particle&quot;:&quot;&quot;},{&quot;family&quot;:&quot;Lu&quot;,&quot;given&quot;:&quot;Na&quot;,&quot;parse-names&quot;:false,&quot;dropping-particle&quot;:&quot;&quot;,&quot;non-dropping-particle&quot;:&quot;&quot;}],&quot;container-title&quot;:&quot;Energy Conversion and Management&quot;,&quot;container-title-short&quot;:&quot;Energy Convers. Manag.&quot;,&quot;accessed&quot;:{&quot;date-parts&quot;:[[2026,2,17]]},&quot;DOI&quot;:&quot;10.1016/j.enconman.2019.01.041&quot;,&quot;ISSN&quot;:&quot;01968904&quot;,&quot;URL&quot;:&quot;https://doi.org/10.1007/s11771-018-3885-6&quot;,&quot;issued&quot;:{&quot;date-parts&quot;:[[2019,3,15]]},&quot;page&quot;:&quot;60-73&quot;,&quot;abstract&quot;:&quot;Supercritical water gasification (SCWG) of biomass is a promising technology for hydrogen production. A novel pilot plant of SCWG that uses solar energy (henceforth SCWG-Solar) was constructed in State Key Laboratory of Multiphase Flow in Power Engineering to take SCWG a significant step closer to industrialization. The total throughput of biomass and water was designed up to 1 t/h. Life cycle assessment (LCA) was conducted to evaluate the environmental performance of SCWG-Solar process and its main environmental burdens. LCA was conducted using the SimaPro V8.2.3 software, and the Ecoinvent 3.0 database within the program. A sensitivity analysis on crucial parameters was performed to determine the environmental performance enhancement of SCWG-Solar process. LCA results showed that the SCWG-Solar system operation contributes approximately 58% to the total environmental impact. The construction of a solar concentrator mostly contributes to the environment emissions from the construction of the SCWG-Solar system. The environmental impact can be reduced by utilizing solar energy heated preheater and combining suitable post-treatment technologies of methane byproducts with the SCWG-Solar system. The GWP decreases with the increase of feeding biomass slurry concentration and the GWP is close to a minimum when the biomass concentration reaches 30 wt%. GWP from the SCWG-Solar operation, which is 4.41 kg CO2-eq/kgH2 for 1-MC process, is comparable to the solar based hydrogen production by two-step water splitting. Hence, the LCA in this study indicates that the SCWG-Solar is an environmentally friendly technology, although the system still has room for improvement.&quot;,&quot;publisher&quot;:&quot;Pergamon&quot;,&quot;issue&quot;:&quot;8&quot;,&quot;volume&quot;:&quot;184&quot;},&quot;isTemporary&quot;:false,&quot;suppress-author&quot;:false,&quot;composite&quot;:false,&quot;author-only&quot;:false}]},{&quot;citationID&quot;:&quot;MENDELEY_CITATION_762bdf99-cb8c-431a-894b-76354ddd2a60&quot;,&quot;properties&quot;:{&quot;noteIndex&quot;:0},&quot;isEdited&quot;:false,&quot;manualOverride&quot;:{&quot;isManuallyOverridden&quot;:false,&quot;citeprocText&quot;:&quot;(Caputo et al., 2025)&quot;,&quot;manualOverrideText&quot;:&quot;&quot;},&quot;citationTag&quot;:&quot;MENDELEY_CITATION_v3_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&quot;,&quot;citationItems&quot;:[{&quot;id&quot;:&quot;75ab5eba-8a5d-3d6b-b78d-b803f397eae0&quot;,&quot;itemData&quot;:{&quot;type&quot;:&quot;article-journal&quot;,&quot;id&quot;:&quot;75ab5eba-8a5d-3d6b-b78d-b803f397eae0&quot;,&quot;title&quot;:&quot;New Process Design for the Gasification of Waste using Fresnel Solar Collectors&quot;,&quot;author&quot;:[{&quot;family&quot;:&quot;Caputo&quot;,&quot;given&quot;:&quot;Giuseppe&quot;,&quot;parse-names&quot;:false,&quot;dropping-particle&quot;:&quot;&quot;,&quot;non-dropping-particle&quot;:&quot;&quot;},{&quot;family&quot;:&quot;Cosenza&quot;,&quot;given&quot;:&quot;Alessandro&quot;,&quot;parse-names&quot;:false,&quot;dropping-particle&quot;:&quot;&quot;,&quot;non-dropping-particle&quot;:&quot;&quot;},{&quot;family&quot;:&quot;Tumminelli&quot;,&quot;given&quot;:&quot;Gianluca&quot;,&quot;parse-names&quot;:false,&quot;dropping-particle&quot;:&quot;&quot;,&quot;non-dropping-particle&quot;:&quot;&quot;},{&quot;family&quot;:&quot;Rizzo&quot;,&quot;given&quot;:&quot;Roberto&quot;,&quot;parse-names&quot;:false,&quot;dropping-particle&quot;:&quot;&quot;,&quot;non-dropping-particle&quot;:&quot;&quot;},{&quot;family&quot;:&quot;Tuzzolino&quot;,&quot;given&quot;:&quot;Gaetano&quot;,&quot;parse-names&quot;:false,&quot;dropping-particle&quot;:&quot;&quot;,&quot;non-dropping-particle&quot;:&quot;&quot;},{&quot;family&quot;:&quot;Gattuso&quot;,&quot;given&quot;:&quot;Calogero&quot;,&quot;parse-names&quot;:false,&quot;dropping-particle&quot;:&quot;&quot;,&quot;non-dropping-particle&quot;:&quot;&quot;}],&quot;container-title&quot;:&quot;Chemical Engineering Transactions &quot;,&quot;DOI&quot;:&quot;10.3303/CET25119032&quot;,&quot;ISSN&quot;:&quot;22839216&quot;,&quot;issued&quot;:{&quot;date-parts&quot;:[[2025]]},&quot;page&quot;:&quot;187-192&quot;,&quot;abstract&quot;:&quot;Sustainable Waste Management is crucial for reducing environmental impact of human activity. Various technologies have been devised to transform biomass and other waste into environmentally friendly energy sources, encompassing fuel, heat, electricity and organic fertilizer. The supercritical water gasification (SCWG) process could be a viable alternative to conventional treatments, since a high-quality gas is obtained as product. To minimize the cost-effectiveness of SCWG, in this work we propose the use of solar thermal energy supplied by Fresnell solar collectors specifically designed for high-pressure fluids and stored in an innovative heat-storing system. The design consists of a serpentine formed by a high-pressure piping. In order to transfer energy from the internal wall of the steel tube, hit by solar radiation, it is necessary to insert, between the spaces surrounding the individual high-pressure tubes, a highly conductive material, identified in a compact matrix of molten aluminum. This new process has been called SUNGAS and aims to significantly reduce operational costs by the exploitation of two different renewable sources, such as solar thermal energy and solid waste, thus promoting the application of this technology on an industrial scale. In the present paper, the design of the innovative continuous solar reactor at industrial scale is presented, together with thermal and empirical modeling based on the biomass conversion. Results show that SUNGAS could represent a feasible method for syngas production from OM and similar biomass waste.&quot;,&quot;publisher&quot;:&quot;Italian Association of Chemical Engineering - AIDIC&quot;,&quot;volume&quot;:&quot;119&quot;,&quot;container-title-short&quot;:&quot;&quot;},&quot;isTemporary&quot;:false,&quot;suppress-author&quot;:false,&quot;composite&quot;:false,&quot;author-only&quot;:false}]},{&quot;citationID&quot;:&quot;MENDELEY_CITATION_101542d6-878a-46f9-809f-d17be2b50c44&quot;,&quot;properties&quot;:{&quot;noteIndex&quot;:0},&quot;isEdited&quot;:false,&quot;manualOverride&quot;:{&quot;isManuallyOverridden&quot;:false,&quot;citeprocText&quot;:&quot;(Yakaboylu et al., 2015)&quot;,&quot;manualOverrideText&quot;:&quot;&quot;},&quot;citationTag&quot;:&quot;MENDELEY_CITATION_v3_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&quot;,&quot;citationItems&quot;:[{&quot;id&quot;:&quot;eef8cfc5-4eec-3d0d-992c-7b3a99ec381f&quot;,&quot;itemData&quot;:{&quot;type&quot;:&quot;article-journal&quot;,&quot;id&quot;:&quot;eef8cfc5-4eec-3d0d-992c-7b3a99ec381f&quot;,&quot;title&quot;:&quot;Supercritical Water Gasification of Biomass: An Integrated Kinetic Model for the Prediction of Product Compounds&quot;,&quot;author&quot;:[{&quot;family&quot;:&quot;Yakaboylu&quot;,&quot;given&quot;:&quot;Onursal&quot;,&quot;parse-names&quot;:false,&quot;dropping-particle&quot;:&quot;&quot;,&quot;non-dropping-particle&quot;:&quot;&quot;},{&quot;family&quot;:&quot;Yapar&quot;,&quot;given&quot;:&quot;Güçhan&quot;,&quot;parse-names&quot;:false,&quot;dropping-particle&quot;:&quot;&quot;,&quot;non-dropping-particle&quot;:&quot;&quot;},{&quot;family&quot;:&quot;Recalde&quot;,&quot;given&quot;:&quot;Mayra&quot;,&quot;parse-names&quot;:false,&quot;dropping-particle&quot;:&quot;&quot;,&quot;non-dropping-particle&quot;:&quot;&quot;},{&quot;family&quot;:&quot;Harinck&quot;,&quot;given&quot;:&quot;John&quot;,&quot;parse-names&quot;:false,&quot;dropping-particle&quot;:&quot;&quot;,&quot;non-dropping-particle&quot;:&quot;&quot;},{&quot;family&quot;:&quot;Smit&quot;,&quot;given&quot;:&quot;K.G.&quot;,&quot;parse-names&quot;:false,&quot;dropping-particle&quot;:&quot;&quot;,&quot;non-dropping-particle&quot;:&quot;&quot;},{&quot;family&quot;:&quot;Martelli&quot;,&quot;given&quot;:&quot;Emanuele&quot;,&quot;parse-names&quot;:false,&quot;dropping-particle&quot;:&quot;&quot;,&quot;non-dropping-particle&quot;:&quot;&quot;},{&quot;family&quot;:&quot;Jong&quot;,&quot;given&quot;:&quot;Wiebren&quot;,&quot;parse-names&quot;:false,&quot;dropping-particle&quot;:&quot;&quot;,&quot;non-dropping-particle&quot;:&quot;de&quot;}],&quot;container-title&quot;:&quot;Industrial &amp; Engineering Chemistry Research&quot;,&quot;container-title-short&quot;:&quot;Ind. Eng. Chem. Res.&quot;,&quot;DOI&quot;:&quot;10.1021/acs.iecr.5b02019&quot;,&quot;ISSN&quot;:&quot;0888-5885&quot;,&quot;issued&quot;:{&quot;date-parts&quot;:[[2015,8,26]]},&quot;page&quot;:&quot;8100-8112&quot;,&quot;issue&quot;:&quot;33&quot;,&quot;volume&quot;:&quot;54&quot;},&quot;isTemporary&quot;:false}]},{&quot;citationID&quot;:&quot;MENDELEY_CITATION_a9fc6299-94e9-4717-9fa4-ec29a956b679&quot;,&quot;properties&quot;:{&quot;noteIndex&quot;:0},&quot;isEdited&quot;:false,&quot;manualOverride&quot;:{&quot;isManuallyOverridden&quot;:false,&quot;citeprocText&quot;:&quot;(Ochieng &amp;#38; Sarker, 2025)&quot;,&quot;manualOverrideText&quot;:&quot;&quot;},&quot;citationTag&quot;:&quot;MENDELEY_CITATION_v3_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&quot;,&quot;citationItems&quot;:[{&quot;id&quot;:&quot;ddaa3c70-dba0-3b72-a2fc-98197e315857&quot;,&quot;itemData&quot;:{&quot;type&quot;:&quot;article-journal&quot;,&quot;id&quot;:&quot;ddaa3c70-dba0-3b72-a2fc-98197e315857&quot;,&quot;title&quot;:&quot;Energy and techno-economic analysis of integrated supercritical water gasification of sewage sludge and fast pyrolysis of wood for power, heat, and hydrogen production&quot;,&quot;author&quot;:[{&quot;family&quot;:&quot;Ochieng&quot;,&quot;given&quot;:&quot;R.&quot;,&quot;parse-names&quot;:false,&quot;dropping-particle&quot;:&quot;&quot;,&quot;non-dropping-particle&quot;:&quot;&quot;},{&quot;family&quot;:&quot;Sarker&quot;,&quot;given&quot;:&quot;S.&quot;,&quot;parse-names&quot;:false,&quot;dropping-particle&quot;:&quot;&quot;,&quot;non-dropping-particle&quot;:&quot;&quot;}],&quot;container-title&quot;:&quot;Chemical Engineering Science&quot;,&quot;container-title-short&quot;:&quot;Chem. Eng. Sci.&quot;,&quot;DOI&quot;:&quot;10.1016/j.ces.2025.121236&quot;,&quot;ISSN&quot;:&quot;00092509&quot;,&quot;issued&quot;:{&quot;date-parts&quot;:[[2025,3]]},&quot;page&quot;:&quot;121236&quot;,&quot;volume&quot;:&quot;306&quot;},&quot;isTemporary&quot;:false}]},{&quot;citationID&quot;:&quot;MENDELEY_CITATION_c6d7ea94-b536-4ef6-934a-1084674270f6&quot;,&quot;properties&quot;:{&quot;noteIndex&quot;:0},&quot;isEdited&quot;:false,&quot;manualOverride&quot;:{&quot;isManuallyOverridden&quot;:false,&quot;citeprocText&quot;:&quot;(Fiori et al., 2012)&quot;,&quot;manualOverrideText&quot;:&quot;&quot;},&quot;citationTag&quot;:&quot;MENDELEY_CITATION_v3_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&quot;,&quot;citationItems&quot;:[{&quot;id&quot;:&quot;3f075528-edc9-3f4b-b5d2-168ec367c353&quot;,&quot;itemData&quot;:{&quot;type&quot;:&quot;article-journal&quot;,&quot;id&quot;:&quot;3f075528-edc9-3f4b-b5d2-168ec367c353&quot;,&quot;title&quot;:&quot;Supercritical water gasification of biomass for H2 production: Process design&quot;,&quot;author&quot;:[{&quot;family&quot;:&quot;Fiori&quot;,&quot;given&quot;:&quot;Luca&quot;,&quot;parse-names&quot;:false,&quot;dropping-particle&quot;:&quot;&quot;,&quot;non-dropping-particle&quot;:&quot;&quot;},{&quot;family&quot;:&quot;Valbusa&quot;,&quot;given&quot;:&quot;Michele&quot;,&quot;parse-names&quot;:false,&quot;dropping-particle&quot;:&quot;&quot;,&quot;non-dropping-particle&quot;:&quot;&quot;},{&quot;family&quot;:&quot;Castello&quot;,&quot;given&quot;:&quot;Daniele&quot;,&quot;parse-names&quot;:false,&quot;dropping-particle&quot;:&quot;&quot;,&quot;non-dropping-particle&quot;:&quot;&quot;}],&quot;container-title&quot;:&quot;Bioresource Technology&quot;,&quot;container-title-short&quot;:&quot;Bioresour. Technol.&quot;,&quot;DOI&quot;:&quot;10.1016/j.biortech.2012.06.116&quot;,&quot;ISSN&quot;:&quot;09608524&quot;,&quot;issued&quot;:{&quot;date-parts&quot;:[[2012,10]]},&quot;page&quot;:&quot;139-147&quot;,&quot;volume&quot;:&quot;121&quot;},&quot;isTemporary&quot;:false,&quot;suppress-author&quot;:false,&quot;composite&quot;:false,&quot;author-only&quot;:false}]},{&quot;citationID&quot;:&quot;MENDELEY_CITATION_08352414-198f-4ed1-a75a-0b8d19cd9ae2&quot;,&quot;properties&quot;:{&quot;noteIndex&quot;:0},&quot;isEdited&quot;:false,&quot;manualOverride&quot;:{&quot;isManuallyOverridden&quot;:false,&quot;citeprocText&quot;:&quot;(Hantoko et al., 2019)&quot;,&quot;manualOverrideText&quot;:&quot;&quot;},&quot;citationTag&quot;:&quot;MENDELEY_CITATION_v3_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&quot;,&quot;citationItems&quot;:[{&quot;id&quot;:&quot;0f23c7d0-5b57-3190-a9b5-b95a7d96a98b&quot;,&quot;itemData&quot;:{&quot;type&quot;:&quot;article-journal&quot;,&quot;id&quot;:&quot;0f23c7d0-5b57-3190-a9b5-b95a7d96a98b&quot;,&quot;title&quot;:&quot;Assessment of sewage sludge gasification in supercritical water for H2-rich syngas production&quot;,&quot;author&quot;:[{&quot;family&quot;:&quot;Hantoko&quot;,&quot;given&quot;:&quot;Dwi&quot;,&quot;parse-names&quot;:false,&quot;dropping-particle&quot;:&quot;&quot;,&quot;non-dropping-particle&quot;:&quot;&quot;},{&quot;family&quot;:&quot;Antoni&quot;,&quot;given&quot;:&quot;&quot;,&quot;parse-names&quot;:false,&quot;dropping-particle&quot;:&quot;&quot;,&quot;non-dropping-particle&quot;:&quot;&quot;},{&quot;family&quot;:&quot;Kanchanatip&quot;,&quot;given&quot;:&quot;Ekkachai&quot;,&quot;parse-names&quot;:false,&quot;dropping-particle&quot;:&quot;&quot;,&quot;non-dropping-particle&quot;:&quot;&quot;},{&quot;family&quot;:&quot;Yan&quot;,&quot;given&quot;:&quot;Mi&quot;,&quot;parse-names&quot;:false,&quot;dropping-particle&quot;:&quot;&quot;,&quot;non-dropping-particle&quot;:&quot;&quot;},{&quot;family&quot;:&quot;Weng&quot;,&quot;given&quot;:&quot;Zhouchao&quot;,&quot;parse-names&quot;:false,&quot;dropping-particle&quot;:&quot;&quot;,&quot;non-dropping-particle&quot;:&quot;&quot;},{&quot;family&quot;:&quot;Gao&quot;,&quot;given&quot;:&quot;Zengliang&quot;,&quot;parse-names&quot;:false,&quot;dropping-particle&quot;:&quot;&quot;,&quot;non-dropping-particle&quot;:&quot;&quot;},{&quot;family&quot;:&quot;Zhong&quot;,&quot;given&quot;:&quot;Yingjie&quot;,&quot;parse-names&quot;:false,&quot;dropping-particle&quot;:&quot;&quot;,&quot;non-dropping-particle&quot;:&quot;&quot;}],&quot;container-title&quot;:&quot;Process Safety and Environmental Protection&quot;,&quot;DOI&quot;:&quot;10.1016/j.psep.2019.08.035&quot;,&quot;ISSN&quot;:&quot;09575820&quot;,&quot;issued&quot;:{&quot;date-parts&quot;:[[2019,11]]},&quot;page&quot;:&quot;63-72&quot;,&quot;volume&quot;:&quot;131&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3942</Words>
  <Characters>22474</Characters>
  <Application>Microsoft Office Word</Application>
  <DocSecurity>0</DocSecurity>
  <Lines>187</Lines>
  <Paragraphs>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ALESSANDRO COSENZA</cp:lastModifiedBy>
  <cp:revision>11</cp:revision>
  <cp:lastPrinted>2015-05-12T18:31:00Z</cp:lastPrinted>
  <dcterms:created xsi:type="dcterms:W3CDTF">2026-03-16T19:19:00Z</dcterms:created>
  <dcterms:modified xsi:type="dcterms:W3CDTF">2026-03-18T17:37:00Z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Recent Style Id 0_1">
    <vt:lpwstr>http://www.zotero.org/styles/algal-research</vt:lpwstr>
  </property>
  <property fmtid="{D5CDD505-2E9C-101B-9397-08002B2CF9AE}" pid="5" name="Mendeley Recent Style Name 0_1">
    <vt:lpwstr>Algal Research</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ies>
</file>