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E175" w14:textId="77777777" w:rsidR="0059691E" w:rsidRPr="0059691E" w:rsidRDefault="0059691E" w:rsidP="0059691E">
      <w:pPr>
        <w:spacing w:before="49"/>
        <w:ind w:left="1428" w:righ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691E">
        <w:rPr>
          <w:rFonts w:ascii="Times New Roman"/>
          <w:b/>
          <w:spacing w:val="-1"/>
          <w:sz w:val="24"/>
          <w:szCs w:val="24"/>
          <w:lang w:val="en-US"/>
        </w:rPr>
        <w:t>Single-Atom</w:t>
      </w:r>
      <w:r w:rsidRPr="0059691E">
        <w:rPr>
          <w:rFonts w:ascii="Times New Roman"/>
          <w:b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pacing w:val="-2"/>
          <w:sz w:val="24"/>
          <w:szCs w:val="24"/>
          <w:lang w:val="en-US"/>
        </w:rPr>
        <w:t>Catalysts</w:t>
      </w:r>
      <w:r w:rsidRPr="0059691E">
        <w:rPr>
          <w:rFonts w:ascii="Times New Roman"/>
          <w:b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pacing w:val="-1"/>
          <w:sz w:val="24"/>
          <w:szCs w:val="24"/>
          <w:lang w:val="en-US"/>
        </w:rPr>
        <w:t>for</w:t>
      </w:r>
      <w:r w:rsidRPr="0059691E">
        <w:rPr>
          <w:rFonts w:ascii="Times New Roman"/>
          <w:b/>
          <w:spacing w:val="3"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z w:val="24"/>
          <w:szCs w:val="24"/>
          <w:lang w:val="en-US"/>
        </w:rPr>
        <w:t>a</w:t>
      </w:r>
      <w:r w:rsidRPr="0059691E">
        <w:rPr>
          <w:rFonts w:ascii="Times New Roman"/>
          <w:b/>
          <w:spacing w:val="-3"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z w:val="24"/>
          <w:szCs w:val="24"/>
          <w:lang w:val="en-US"/>
        </w:rPr>
        <w:t>New</w:t>
      </w:r>
      <w:r w:rsidRPr="0059691E">
        <w:rPr>
          <w:rFonts w:ascii="Times New Roman"/>
          <w:b/>
          <w:spacing w:val="-2"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pacing w:val="-1"/>
          <w:sz w:val="24"/>
          <w:szCs w:val="24"/>
          <w:lang w:val="en-US"/>
        </w:rPr>
        <w:t>Generation</w:t>
      </w:r>
      <w:r w:rsidRPr="0059691E">
        <w:rPr>
          <w:rFonts w:ascii="Times New Roman"/>
          <w:b/>
          <w:spacing w:val="39"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z w:val="24"/>
          <w:szCs w:val="24"/>
          <w:lang w:val="en-US"/>
        </w:rPr>
        <w:t xml:space="preserve">of </w:t>
      </w:r>
      <w:r w:rsidRPr="0059691E">
        <w:rPr>
          <w:rFonts w:ascii="Times New Roman"/>
          <w:b/>
          <w:spacing w:val="-1"/>
          <w:sz w:val="24"/>
          <w:szCs w:val="24"/>
          <w:lang w:val="en-US"/>
        </w:rPr>
        <w:t>Industrial</w:t>
      </w:r>
      <w:r w:rsidRPr="0059691E">
        <w:rPr>
          <w:rFonts w:ascii="Times New Roman"/>
          <w:b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pacing w:val="-1"/>
          <w:sz w:val="24"/>
          <w:szCs w:val="24"/>
          <w:lang w:val="en-US"/>
        </w:rPr>
        <w:t>Chemical</w:t>
      </w:r>
      <w:r w:rsidRPr="0059691E">
        <w:rPr>
          <w:rFonts w:ascii="Times New Roman"/>
          <w:b/>
          <w:spacing w:val="-2"/>
          <w:sz w:val="24"/>
          <w:szCs w:val="24"/>
          <w:lang w:val="en-US"/>
        </w:rPr>
        <w:t xml:space="preserve"> </w:t>
      </w:r>
      <w:r w:rsidRPr="0059691E">
        <w:rPr>
          <w:rFonts w:ascii="Times New Roman"/>
          <w:b/>
          <w:spacing w:val="-1"/>
          <w:sz w:val="24"/>
          <w:szCs w:val="24"/>
          <w:lang w:val="en-US"/>
        </w:rPr>
        <w:t>Processes</w:t>
      </w:r>
    </w:p>
    <w:p w14:paraId="243AAF34" w14:textId="601FDD72" w:rsidR="00DA51A3" w:rsidRPr="00466FFD" w:rsidRDefault="0059691E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Gianvito</w:t>
      </w:r>
      <w:proofErr w:type="spellEnd"/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Vilé</w:t>
      </w:r>
      <w:proofErr w:type="spellEnd"/>
    </w:p>
    <w:p w14:paraId="6AFE5AEA" w14:textId="77777777" w:rsidR="0059691E" w:rsidRDefault="0059691E" w:rsidP="0059691E">
      <w:pPr>
        <w:pStyle w:val="Corpotesto"/>
        <w:spacing w:line="253" w:lineRule="exact"/>
        <w:ind w:left="3154" w:right="3155"/>
        <w:jc w:val="center"/>
      </w:pPr>
      <w:r>
        <w:rPr>
          <w:spacing w:val="-1"/>
        </w:rPr>
        <w:t>Laboratory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Chemistry</w:t>
      </w:r>
    </w:p>
    <w:p w14:paraId="3AF2C396" w14:textId="77777777" w:rsidR="0059691E" w:rsidRDefault="0059691E" w:rsidP="0059691E">
      <w:pPr>
        <w:pStyle w:val="Corpotesto"/>
        <w:ind w:right="1426"/>
        <w:jc w:val="center"/>
      </w:pP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Chemistry,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Chemical</w:t>
      </w:r>
      <w:r>
        <w:rPr>
          <w:spacing w:val="1"/>
        </w:rPr>
        <w:t xml:space="preserve"> </w:t>
      </w:r>
      <w:r>
        <w:rPr>
          <w:spacing w:val="-1"/>
        </w:rPr>
        <w:t>Engineering</w:t>
      </w:r>
      <w: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Giulio</w:t>
      </w:r>
      <w:r>
        <w:t xml:space="preserve"> </w:t>
      </w:r>
      <w:r>
        <w:rPr>
          <w:spacing w:val="-1"/>
        </w:rPr>
        <w:t>Natta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Politecnico</w:t>
      </w:r>
      <w:proofErr w:type="spellEnd"/>
      <w:r>
        <w:t xml:space="preserve"> di</w:t>
      </w:r>
      <w:r>
        <w:rPr>
          <w:spacing w:val="-1"/>
        </w:rPr>
        <w:t xml:space="preserve"> Milano</w:t>
      </w:r>
    </w:p>
    <w:p w14:paraId="28AD07A8" w14:textId="3DFE3C4F" w:rsidR="00DA51A3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34EE713E" w14:textId="77777777" w:rsidR="0059691E" w:rsidRPr="0059691E" w:rsidRDefault="0059691E" w:rsidP="0059691E">
      <w:pPr>
        <w:spacing w:before="19"/>
        <w:ind w:left="107" w:right="107"/>
        <w:jc w:val="both"/>
        <w:rPr>
          <w:rFonts w:ascii="Times New Roman" w:eastAsia="Times New Roman" w:hAnsi="Times New Roman" w:cs="Times New Roman"/>
          <w:lang w:val="en-US"/>
        </w:rPr>
      </w:pPr>
      <w:r w:rsidRPr="0059691E">
        <w:rPr>
          <w:rFonts w:ascii="Times New Roman"/>
          <w:spacing w:val="-1"/>
          <w:lang w:val="en-US"/>
        </w:rPr>
        <w:t>New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catalytic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processes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are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urgently</w:t>
      </w:r>
      <w:r w:rsidRPr="0059691E">
        <w:rPr>
          <w:rFonts w:ascii="Times New Roman"/>
          <w:spacing w:val="1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needed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drive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the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transition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a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cleaner</w:t>
      </w:r>
      <w:r w:rsidRPr="0059691E">
        <w:rPr>
          <w:rFonts w:ascii="Times New Roman"/>
          <w:spacing w:val="10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and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more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sustainable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future,</w:t>
      </w:r>
      <w:r w:rsidRPr="0059691E">
        <w:rPr>
          <w:rFonts w:ascii="Times New Roman"/>
          <w:spacing w:val="73"/>
          <w:lang w:val="en-US"/>
        </w:rPr>
        <w:t xml:space="preserve"> </w:t>
      </w:r>
      <w:r w:rsidRPr="0059691E">
        <w:rPr>
          <w:rFonts w:ascii="Times New Roman"/>
          <w:lang w:val="en-US"/>
        </w:rPr>
        <w:t xml:space="preserve">and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European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Commission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has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identified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that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this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is</w:t>
      </w:r>
      <w:r w:rsidRPr="0059691E">
        <w:rPr>
          <w:rFonts w:ascii="Times New Roman"/>
          <w:lang w:val="en-US"/>
        </w:rPr>
        <w:t xml:space="preserve"> an </w:t>
      </w:r>
      <w:r w:rsidRPr="0059691E">
        <w:rPr>
          <w:rFonts w:ascii="Times New Roman"/>
          <w:spacing w:val="-1"/>
          <w:lang w:val="en-US"/>
        </w:rPr>
        <w:t>asset</w:t>
      </w:r>
      <w:r w:rsidRPr="0059691E">
        <w:rPr>
          <w:rFonts w:ascii="Times New Roman"/>
          <w:spacing w:val="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to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fulfill</w:t>
      </w:r>
      <w:r w:rsidRPr="0059691E">
        <w:rPr>
          <w:rFonts w:ascii="Times New Roman"/>
          <w:spacing w:val="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Paris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Agreement.</w:t>
      </w:r>
    </w:p>
    <w:p w14:paraId="3A7B2D9E" w14:textId="77777777" w:rsidR="0059691E" w:rsidRPr="0059691E" w:rsidRDefault="0059691E" w:rsidP="0059691E">
      <w:pPr>
        <w:spacing w:before="116"/>
        <w:ind w:left="107" w:right="104"/>
        <w:jc w:val="both"/>
        <w:rPr>
          <w:rFonts w:ascii="Times New Roman" w:eastAsia="Times New Roman" w:hAnsi="Times New Roman" w:cs="Times New Roman"/>
          <w:lang w:val="en-US"/>
        </w:rPr>
      </w:pPr>
      <w:r w:rsidRPr="0059691E">
        <w:rPr>
          <w:rFonts w:ascii="Times New Roman"/>
          <w:spacing w:val="-1"/>
          <w:lang w:val="en-US"/>
        </w:rPr>
        <w:t>Single-atom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catalysts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are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lang w:val="en-US"/>
        </w:rPr>
        <w:t>new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frontier</w:t>
      </w:r>
      <w:r w:rsidRPr="0059691E">
        <w:rPr>
          <w:rFonts w:ascii="Times New Roman"/>
          <w:spacing w:val="13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of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chemical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reaction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engineering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lang w:val="en-US"/>
        </w:rPr>
        <w:t>and</w:t>
      </w:r>
      <w:r w:rsidRPr="0059691E">
        <w:rPr>
          <w:rFonts w:ascii="Times New Roman"/>
          <w:spacing w:val="9"/>
          <w:lang w:val="en-US"/>
        </w:rPr>
        <w:t xml:space="preserve"> </w:t>
      </w:r>
      <w:r w:rsidRPr="0059691E">
        <w:rPr>
          <w:rFonts w:ascii="Times New Roman"/>
          <w:lang w:val="en-US"/>
        </w:rPr>
        <w:t>can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lang w:val="en-US"/>
        </w:rPr>
        <w:t>accelerate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shift</w:t>
      </w:r>
      <w:r w:rsidRPr="0059691E">
        <w:rPr>
          <w:rFonts w:ascii="Times New Roman"/>
          <w:spacing w:val="12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11"/>
          <w:lang w:val="en-US"/>
        </w:rPr>
        <w:t xml:space="preserve"> </w:t>
      </w:r>
      <w:r w:rsidRPr="0059691E">
        <w:rPr>
          <w:rFonts w:ascii="Times New Roman"/>
          <w:lang w:val="en-US"/>
        </w:rPr>
        <w:t>a</w:t>
      </w:r>
      <w:r w:rsidRPr="0059691E">
        <w:rPr>
          <w:rFonts w:ascii="Times New Roman"/>
          <w:spacing w:val="6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greener</w:t>
      </w:r>
      <w:r w:rsidRPr="0059691E">
        <w:rPr>
          <w:rFonts w:ascii="Times New Roman"/>
          <w:spacing w:val="30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future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due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28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their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groundbreaking</w:t>
      </w:r>
      <w:r w:rsidRPr="0059691E">
        <w:rPr>
          <w:rFonts w:ascii="Times New Roman"/>
          <w:spacing w:val="28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reactivity</w:t>
      </w:r>
      <w:r w:rsidRPr="0059691E">
        <w:rPr>
          <w:rFonts w:ascii="Times New Roman"/>
          <w:spacing w:val="28"/>
          <w:lang w:val="en-US"/>
        </w:rPr>
        <w:t xml:space="preserve"> </w:t>
      </w:r>
      <w:r w:rsidRPr="0059691E">
        <w:rPr>
          <w:rFonts w:ascii="Times New Roman"/>
          <w:lang w:val="en-US"/>
        </w:rPr>
        <w:t>and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ability</w:t>
      </w:r>
      <w:r w:rsidRPr="0059691E">
        <w:rPr>
          <w:rFonts w:ascii="Times New Roman"/>
          <w:spacing w:val="28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28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economize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lang w:val="en-US"/>
        </w:rPr>
        <w:t>the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amount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lang w:val="en-US"/>
        </w:rPr>
        <w:t>of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critical</w:t>
      </w:r>
      <w:r w:rsidRPr="0059691E">
        <w:rPr>
          <w:rFonts w:ascii="Times New Roman"/>
          <w:spacing w:val="2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raw</w:t>
      </w:r>
      <w:r w:rsidRPr="0059691E">
        <w:rPr>
          <w:rFonts w:ascii="Times New Roman"/>
          <w:spacing w:val="5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materials.</w:t>
      </w:r>
    </w:p>
    <w:p w14:paraId="2291D4ED" w14:textId="77777777" w:rsidR="0059691E" w:rsidRPr="0059691E" w:rsidRDefault="0059691E" w:rsidP="0059691E">
      <w:pPr>
        <w:spacing w:before="119"/>
        <w:ind w:left="107" w:right="101"/>
        <w:jc w:val="both"/>
        <w:rPr>
          <w:rFonts w:ascii="Times New Roman" w:eastAsia="Times New Roman" w:hAnsi="Times New Roman" w:cs="Times New Roman"/>
          <w:lang w:val="en-US"/>
        </w:rPr>
      </w:pPr>
      <w:r w:rsidRPr="0059691E">
        <w:rPr>
          <w:rFonts w:ascii="Times New Roman"/>
          <w:lang w:val="en-US"/>
        </w:rPr>
        <w:t>This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lecture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will</w:t>
      </w:r>
      <w:r w:rsidRPr="0059691E">
        <w:rPr>
          <w:rFonts w:ascii="Times New Roman"/>
          <w:spacing w:val="8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present</w:t>
      </w:r>
      <w:r w:rsidRPr="0059691E">
        <w:rPr>
          <w:rFonts w:ascii="Times New Roman"/>
          <w:spacing w:val="8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my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groundbreaking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contribution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in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this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emerging</w:t>
      </w:r>
      <w:r w:rsidRPr="0059691E">
        <w:rPr>
          <w:rFonts w:ascii="Times New Roman"/>
          <w:spacing w:val="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field,</w:t>
      </w:r>
      <w:r w:rsidRPr="0059691E">
        <w:rPr>
          <w:rFonts w:ascii="Times New Roman"/>
          <w:spacing w:val="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from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discovering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these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lang w:val="en-US"/>
        </w:rPr>
        <w:t>new</w:t>
      </w:r>
      <w:r w:rsidRPr="0059691E">
        <w:rPr>
          <w:rFonts w:ascii="Times New Roman"/>
          <w:spacing w:val="7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catalysts,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to</w:t>
      </w:r>
      <w:r w:rsidRPr="0059691E">
        <w:rPr>
          <w:rFonts w:ascii="Times New Roman"/>
          <w:spacing w:val="3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possibility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lang w:val="en-US"/>
        </w:rPr>
        <w:t>of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studying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their</w:t>
      </w:r>
      <w:r w:rsidRPr="0059691E">
        <w:rPr>
          <w:rFonts w:ascii="Times New Roman"/>
          <w:spacing w:val="3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reactivity</w:t>
      </w:r>
      <w:r w:rsidRPr="0059691E">
        <w:rPr>
          <w:rFonts w:ascii="Times New Roman"/>
          <w:spacing w:val="3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under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continuous-flow</w:t>
      </w:r>
      <w:r w:rsidRPr="0059691E">
        <w:rPr>
          <w:rFonts w:ascii="Times New Roman"/>
          <w:spacing w:val="3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conditions.</w:t>
      </w:r>
      <w:r w:rsidRPr="0059691E">
        <w:rPr>
          <w:rFonts w:ascii="Times New Roman"/>
          <w:spacing w:val="3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Specifically,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by</w:t>
      </w:r>
      <w:r w:rsidRPr="0059691E">
        <w:rPr>
          <w:rFonts w:ascii="Times New Roman"/>
          <w:spacing w:val="8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focusing</w:t>
      </w:r>
      <w:r w:rsidRPr="0059691E">
        <w:rPr>
          <w:rFonts w:ascii="Times New Roman"/>
          <w:spacing w:val="52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on</w:t>
      </w:r>
      <w:r w:rsidRPr="0059691E">
        <w:rPr>
          <w:rFonts w:ascii="Times New Roman"/>
          <w:spacing w:val="5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5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cycloaddition</w:t>
      </w:r>
      <w:r w:rsidRPr="0059691E">
        <w:rPr>
          <w:rFonts w:ascii="Times New Roman"/>
          <w:spacing w:val="50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reactions,</w:t>
      </w:r>
      <w:r w:rsidRPr="0059691E">
        <w:rPr>
          <w:rFonts w:ascii="Times New Roman"/>
          <w:spacing w:val="5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which</w:t>
      </w:r>
      <w:r w:rsidRPr="0059691E">
        <w:rPr>
          <w:rFonts w:ascii="Times New Roman"/>
          <w:spacing w:val="50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are</w:t>
      </w:r>
      <w:r w:rsidRPr="0059691E">
        <w:rPr>
          <w:rFonts w:ascii="Times New Roman"/>
          <w:spacing w:val="5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widely</w:t>
      </w:r>
      <w:r w:rsidRPr="0059691E">
        <w:rPr>
          <w:rFonts w:ascii="Times New Roman"/>
          <w:spacing w:val="50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applied</w:t>
      </w:r>
      <w:r w:rsidRPr="0059691E">
        <w:rPr>
          <w:rFonts w:ascii="Times New Roman"/>
          <w:spacing w:val="52"/>
          <w:lang w:val="en-US"/>
        </w:rPr>
        <w:t xml:space="preserve"> </w:t>
      </w:r>
      <w:r w:rsidRPr="0059691E">
        <w:rPr>
          <w:rFonts w:ascii="Times New Roman"/>
          <w:lang w:val="en-US"/>
        </w:rPr>
        <w:t>in</w:t>
      </w:r>
      <w:r w:rsidRPr="0059691E">
        <w:rPr>
          <w:rFonts w:ascii="Times New Roman"/>
          <w:spacing w:val="50"/>
          <w:lang w:val="en-US"/>
        </w:rPr>
        <w:t xml:space="preserve"> </w:t>
      </w:r>
      <w:r w:rsidRPr="0059691E">
        <w:rPr>
          <w:rFonts w:ascii="Times New Roman"/>
          <w:lang w:val="en-US"/>
        </w:rPr>
        <w:t>the</w:t>
      </w:r>
      <w:r w:rsidRPr="0059691E">
        <w:rPr>
          <w:rFonts w:ascii="Times New Roman"/>
          <w:spacing w:val="5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pharmaceutical</w:t>
      </w:r>
      <w:r w:rsidRPr="0059691E">
        <w:rPr>
          <w:rFonts w:ascii="Times New Roman"/>
          <w:spacing w:val="5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sector,</w:t>
      </w:r>
      <w:r w:rsidRPr="0059691E">
        <w:rPr>
          <w:rFonts w:ascii="Times New Roman"/>
          <w:spacing w:val="52"/>
          <w:lang w:val="en-US"/>
        </w:rPr>
        <w:t xml:space="preserve"> </w:t>
      </w:r>
      <w:r w:rsidRPr="0059691E">
        <w:rPr>
          <w:rFonts w:ascii="Times New Roman"/>
          <w:lang w:val="en-US"/>
        </w:rPr>
        <w:t>I</w:t>
      </w:r>
      <w:r w:rsidRPr="0059691E">
        <w:rPr>
          <w:rFonts w:ascii="Times New Roman"/>
          <w:spacing w:val="5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will</w:t>
      </w:r>
      <w:r w:rsidRPr="0059691E">
        <w:rPr>
          <w:rFonts w:ascii="Times New Roman"/>
          <w:spacing w:val="69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demonstrate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that</w:t>
      </w:r>
      <w:r w:rsidRPr="0059691E">
        <w:rPr>
          <w:rFonts w:ascii="Times New Roman"/>
          <w:spacing w:val="-1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single-atom</w:t>
      </w:r>
      <w:r w:rsidRPr="0059691E">
        <w:rPr>
          <w:rFonts w:ascii="Times New Roman"/>
          <w:spacing w:val="-1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catalysts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lang w:val="en-US"/>
        </w:rPr>
        <w:t>can</w:t>
      </w:r>
      <w:r w:rsidRPr="0059691E">
        <w:rPr>
          <w:rFonts w:ascii="Times New Roman"/>
          <w:spacing w:val="-15"/>
          <w:lang w:val="en-US"/>
        </w:rPr>
        <w:t xml:space="preserve"> </w:t>
      </w:r>
      <w:r w:rsidRPr="0059691E">
        <w:rPr>
          <w:rFonts w:ascii="Times New Roman"/>
          <w:lang w:val="en-US"/>
        </w:rPr>
        <w:t>provide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unprecedented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activities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lang w:val="en-US"/>
        </w:rPr>
        <w:t>and</w:t>
      </w:r>
      <w:r w:rsidRPr="0059691E">
        <w:rPr>
          <w:rFonts w:ascii="Times New Roman"/>
          <w:spacing w:val="-14"/>
          <w:lang w:val="en-US"/>
        </w:rPr>
        <w:t xml:space="preserve"> </w:t>
      </w:r>
      <w:proofErr w:type="spellStart"/>
      <w:r w:rsidRPr="0059691E">
        <w:rPr>
          <w:rFonts w:ascii="Times New Roman"/>
          <w:spacing w:val="-1"/>
          <w:lang w:val="en-US"/>
        </w:rPr>
        <w:t>selectivities</w:t>
      </w:r>
      <w:proofErr w:type="spellEnd"/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compared</w:t>
      </w:r>
      <w:r w:rsidRPr="0059691E">
        <w:rPr>
          <w:rFonts w:ascii="Times New Roman"/>
          <w:spacing w:val="-14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-1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state-</w:t>
      </w:r>
      <w:r w:rsidRPr="0059691E">
        <w:rPr>
          <w:rFonts w:ascii="Times New Roman"/>
          <w:spacing w:val="7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of-the-art</w:t>
      </w:r>
      <w:r w:rsidRPr="0059691E">
        <w:rPr>
          <w:rFonts w:ascii="Times New Roman"/>
          <w:spacing w:val="3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catalysts.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With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lang w:val="en-US"/>
        </w:rPr>
        <w:t>help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of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density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functional</w:t>
      </w:r>
      <w:r w:rsidRPr="0059691E">
        <w:rPr>
          <w:rFonts w:ascii="Times New Roman"/>
          <w:spacing w:val="3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theory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calculations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and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operando</w:t>
      </w:r>
      <w:r w:rsidRPr="0059691E">
        <w:rPr>
          <w:rFonts w:ascii="Times New Roman"/>
          <w:spacing w:val="3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characterization</w:t>
      </w:r>
      <w:r w:rsidRPr="0059691E">
        <w:rPr>
          <w:rFonts w:ascii="Times New Roman"/>
          <w:spacing w:val="6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studies,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lang w:val="en-US"/>
        </w:rPr>
        <w:t>I</w:t>
      </w:r>
      <w:r w:rsidRPr="0059691E">
        <w:rPr>
          <w:rFonts w:ascii="Times New Roman"/>
          <w:spacing w:val="2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will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elucidate</w:t>
      </w:r>
      <w:r w:rsidRPr="0059691E">
        <w:rPr>
          <w:rFonts w:ascii="Times New Roman"/>
          <w:spacing w:val="2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active</w:t>
      </w:r>
      <w:r w:rsidRPr="0059691E">
        <w:rPr>
          <w:rFonts w:ascii="Times New Roman"/>
          <w:spacing w:val="2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sites</w:t>
      </w:r>
      <w:r w:rsidRPr="0059691E">
        <w:rPr>
          <w:rFonts w:ascii="Times New Roman"/>
          <w:spacing w:val="22"/>
          <w:lang w:val="en-US"/>
        </w:rPr>
        <w:t xml:space="preserve"> </w:t>
      </w:r>
      <w:r w:rsidRPr="0059691E">
        <w:rPr>
          <w:rFonts w:ascii="Times New Roman"/>
          <w:lang w:val="en-US"/>
        </w:rPr>
        <w:t>and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propose</w:t>
      </w:r>
      <w:r w:rsidRPr="0059691E">
        <w:rPr>
          <w:rFonts w:ascii="Times New Roman"/>
          <w:spacing w:val="21"/>
          <w:lang w:val="en-US"/>
        </w:rPr>
        <w:t xml:space="preserve"> </w:t>
      </w:r>
      <w:r w:rsidRPr="0059691E">
        <w:rPr>
          <w:rFonts w:ascii="Times New Roman"/>
          <w:lang w:val="en-US"/>
        </w:rPr>
        <w:t>a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plausible</w:t>
      </w:r>
      <w:r w:rsidRPr="0059691E">
        <w:rPr>
          <w:rFonts w:ascii="Times New Roman"/>
          <w:spacing w:val="2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reaction</w:t>
      </w:r>
      <w:r w:rsidRPr="0059691E">
        <w:rPr>
          <w:rFonts w:ascii="Times New Roman"/>
          <w:spacing w:val="21"/>
          <w:lang w:val="en-US"/>
        </w:rPr>
        <w:t xml:space="preserve"> </w:t>
      </w:r>
      <w:r w:rsidRPr="0059691E">
        <w:rPr>
          <w:rFonts w:ascii="Times New Roman"/>
          <w:lang w:val="en-US"/>
        </w:rPr>
        <w:t>mechanism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for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2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flow</w:t>
      </w:r>
      <w:r w:rsidRPr="0059691E">
        <w:rPr>
          <w:rFonts w:ascii="Times New Roman"/>
          <w:spacing w:val="2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reaction.</w:t>
      </w:r>
      <w:r w:rsidRPr="0059691E">
        <w:rPr>
          <w:rFonts w:ascii="Times New Roman"/>
          <w:spacing w:val="7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Finally,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lang w:val="en-US"/>
        </w:rPr>
        <w:t>I</w:t>
      </w:r>
      <w:r w:rsidRPr="0059691E">
        <w:rPr>
          <w:rFonts w:ascii="Times New Roman"/>
          <w:spacing w:val="-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will</w:t>
      </w:r>
      <w:r w:rsidRPr="0059691E">
        <w:rPr>
          <w:rFonts w:ascii="Times New Roman"/>
          <w:spacing w:val="-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demonstrate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lang w:val="en-US"/>
        </w:rPr>
        <w:t>how</w:t>
      </w:r>
      <w:r w:rsidRPr="0059691E">
        <w:rPr>
          <w:rFonts w:ascii="Times New Roman"/>
          <w:spacing w:val="-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the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nanomaterials</w:t>
      </w:r>
      <w:r w:rsidRPr="0059691E">
        <w:rPr>
          <w:rFonts w:ascii="Times New Roman"/>
          <w:spacing w:val="-4"/>
          <w:lang w:val="en-US"/>
        </w:rPr>
        <w:t xml:space="preserve"> </w:t>
      </w:r>
      <w:r w:rsidRPr="0059691E">
        <w:rPr>
          <w:rFonts w:ascii="Times New Roman"/>
          <w:lang w:val="en-US"/>
        </w:rPr>
        <w:t>can</w:t>
      </w:r>
      <w:r w:rsidRPr="0059691E">
        <w:rPr>
          <w:rFonts w:ascii="Times New Roman"/>
          <w:spacing w:val="-8"/>
          <w:lang w:val="en-US"/>
        </w:rPr>
        <w:t xml:space="preserve"> </w:t>
      </w:r>
      <w:r w:rsidRPr="0059691E">
        <w:rPr>
          <w:rFonts w:ascii="Times New Roman"/>
          <w:lang w:val="en-US"/>
        </w:rPr>
        <w:t>be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nanostructured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lang w:val="en-US"/>
        </w:rPr>
        <w:t>in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flow</w:t>
      </w:r>
      <w:r w:rsidRPr="0059691E">
        <w:rPr>
          <w:rFonts w:ascii="Times New Roman"/>
          <w:spacing w:val="-6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microreactors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lang w:val="en-US"/>
        </w:rPr>
        <w:t>to</w:t>
      </w:r>
      <w:r w:rsidRPr="0059691E">
        <w:rPr>
          <w:rFonts w:ascii="Times New Roman"/>
          <w:spacing w:val="-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obtain</w:t>
      </w:r>
      <w:r w:rsidRPr="0059691E">
        <w:rPr>
          <w:rFonts w:ascii="Times New Roman"/>
          <w:spacing w:val="-3"/>
          <w:lang w:val="en-US"/>
        </w:rPr>
        <w:t xml:space="preserve"> </w:t>
      </w:r>
      <w:r w:rsidRPr="0059691E">
        <w:rPr>
          <w:rFonts w:ascii="Times New Roman"/>
          <w:spacing w:val="-2"/>
          <w:lang w:val="en-US"/>
        </w:rPr>
        <w:t>novel</w:t>
      </w:r>
      <w:r w:rsidRPr="0059691E">
        <w:rPr>
          <w:rFonts w:ascii="Times New Roman"/>
          <w:spacing w:val="5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structured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thin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films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lang w:val="en-US"/>
        </w:rPr>
        <w:t xml:space="preserve">and </w:t>
      </w:r>
      <w:r w:rsidRPr="0059691E">
        <w:rPr>
          <w:rFonts w:ascii="Times New Roman"/>
          <w:spacing w:val="-1"/>
          <w:lang w:val="en-US"/>
        </w:rPr>
        <w:t>foams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with</w:t>
      </w:r>
      <w:r w:rsidRPr="0059691E">
        <w:rPr>
          <w:rFonts w:ascii="Times New Roman"/>
          <w:spacing w:val="-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integrated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single-atom</w:t>
      </w:r>
      <w:r w:rsidRPr="0059691E">
        <w:rPr>
          <w:rFonts w:ascii="Times New Roman"/>
          <w:spacing w:val="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functionalities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lang w:val="en-US"/>
        </w:rPr>
        <w:t>for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intensified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chemical</w:t>
      </w:r>
      <w:r w:rsidRPr="0059691E">
        <w:rPr>
          <w:rFonts w:ascii="Times New Roman"/>
          <w:spacing w:val="1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processes.</w:t>
      </w:r>
      <w:r w:rsidRPr="0059691E">
        <w:rPr>
          <w:rFonts w:ascii="Times New Roman"/>
          <w:spacing w:val="81"/>
          <w:lang w:val="en-US"/>
        </w:rPr>
        <w:t xml:space="preserve"> </w:t>
      </w:r>
      <w:r w:rsidRPr="0059691E">
        <w:rPr>
          <w:rFonts w:ascii="Times New Roman"/>
          <w:lang w:val="en-US"/>
        </w:rPr>
        <w:t>This</w:t>
      </w:r>
      <w:r w:rsidRPr="0059691E">
        <w:rPr>
          <w:rFonts w:ascii="Times New Roman"/>
          <w:spacing w:val="8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will</w:t>
      </w:r>
      <w:r w:rsidRPr="0059691E">
        <w:rPr>
          <w:rFonts w:ascii="Times New Roman"/>
          <w:spacing w:val="6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close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lang w:val="en-US"/>
        </w:rPr>
        <w:t>the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gap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lang w:val="en-US"/>
        </w:rPr>
        <w:t>on</w:t>
      </w:r>
      <w:r w:rsidRPr="0059691E">
        <w:rPr>
          <w:rFonts w:ascii="Times New Roman"/>
          <w:spacing w:val="4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challenges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related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to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catalyst-device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integration,</w:t>
      </w:r>
      <w:r w:rsidRPr="0059691E">
        <w:rPr>
          <w:rFonts w:ascii="Times New Roman"/>
          <w:spacing w:val="7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going</w:t>
      </w:r>
      <w:r w:rsidRPr="0059691E">
        <w:rPr>
          <w:rFonts w:ascii="Times New Roman"/>
          <w:spacing w:val="4"/>
          <w:lang w:val="en-US"/>
        </w:rPr>
        <w:t xml:space="preserve"> </w:t>
      </w:r>
      <w:r w:rsidRPr="0059691E">
        <w:rPr>
          <w:rFonts w:ascii="Times New Roman"/>
          <w:lang w:val="en-US"/>
        </w:rPr>
        <w:t>beyond</w:t>
      </w:r>
      <w:r w:rsidRPr="0059691E">
        <w:rPr>
          <w:rFonts w:ascii="Times New Roman"/>
          <w:spacing w:val="5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traditional</w:t>
      </w:r>
      <w:r w:rsidRPr="0059691E">
        <w:rPr>
          <w:rFonts w:ascii="Times New Roman"/>
          <w:spacing w:val="6"/>
          <w:lang w:val="en-US"/>
        </w:rPr>
        <w:t xml:space="preserve"> </w:t>
      </w:r>
      <w:r w:rsidRPr="0059691E">
        <w:rPr>
          <w:rFonts w:ascii="Times New Roman"/>
          <w:lang w:val="en-US"/>
        </w:rPr>
        <w:t>packed-</w:t>
      </w:r>
      <w:r w:rsidRPr="0059691E">
        <w:rPr>
          <w:rFonts w:ascii="Times New Roman"/>
          <w:spacing w:val="69"/>
          <w:lang w:val="en-US"/>
        </w:rPr>
        <w:t xml:space="preserve"> </w:t>
      </w:r>
      <w:r w:rsidRPr="0059691E">
        <w:rPr>
          <w:rFonts w:ascii="Times New Roman"/>
          <w:lang w:val="en-US"/>
        </w:rPr>
        <w:t>bed and</w:t>
      </w:r>
      <w:r w:rsidRPr="0059691E">
        <w:rPr>
          <w:rFonts w:ascii="Times New Roman"/>
          <w:spacing w:val="-3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structured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reactors,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building</w:t>
      </w:r>
      <w:r w:rsidRPr="0059691E">
        <w:rPr>
          <w:rFonts w:ascii="Times New Roman"/>
          <w:spacing w:val="-3"/>
          <w:lang w:val="en-US"/>
        </w:rPr>
        <w:t xml:space="preserve"> </w:t>
      </w:r>
      <w:r w:rsidRPr="0059691E">
        <w:rPr>
          <w:rFonts w:ascii="Times New Roman"/>
          <w:lang w:val="en-US"/>
        </w:rPr>
        <w:t xml:space="preserve">new </w:t>
      </w:r>
      <w:r w:rsidRPr="0059691E">
        <w:rPr>
          <w:rFonts w:ascii="Times New Roman"/>
          <w:spacing w:val="-1"/>
          <w:lang w:val="en-US"/>
        </w:rPr>
        <w:t>bridges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between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physical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chemistry</w:t>
      </w:r>
      <w:r w:rsidRPr="0059691E">
        <w:rPr>
          <w:rFonts w:ascii="Times New Roman"/>
          <w:lang w:val="en-US"/>
        </w:rPr>
        <w:t xml:space="preserve"> </w:t>
      </w:r>
      <w:r w:rsidRPr="0059691E">
        <w:rPr>
          <w:rFonts w:ascii="Times New Roman"/>
          <w:spacing w:val="-1"/>
          <w:lang w:val="en-US"/>
        </w:rPr>
        <w:t>and</w:t>
      </w:r>
      <w:r w:rsidRPr="0059691E">
        <w:rPr>
          <w:rFonts w:ascii="Times New Roman"/>
          <w:spacing w:val="-3"/>
          <w:lang w:val="en-US"/>
        </w:rPr>
        <w:t xml:space="preserve"> </w:t>
      </w:r>
      <w:r w:rsidRPr="0059691E">
        <w:rPr>
          <w:rFonts w:ascii="Times New Roman"/>
          <w:lang w:val="en-US"/>
        </w:rPr>
        <w:t>unit</w:t>
      </w:r>
      <w:r w:rsidRPr="0059691E">
        <w:rPr>
          <w:rFonts w:ascii="Times New Roman"/>
          <w:spacing w:val="-2"/>
          <w:lang w:val="en-US"/>
        </w:rPr>
        <w:t xml:space="preserve"> </w:t>
      </w:r>
      <w:r w:rsidRPr="0059691E">
        <w:rPr>
          <w:rFonts w:ascii="Times New Roman"/>
          <w:lang w:val="en-US"/>
        </w:rPr>
        <w:t>operation.</w:t>
      </w:r>
    </w:p>
    <w:p w14:paraId="5D5C8275" w14:textId="77777777" w:rsidR="0059691E" w:rsidRPr="00466FFD" w:rsidRDefault="0059691E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sectPr w:rsidR="0059691E" w:rsidRPr="00466FFD" w:rsidSect="001D0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7F3D" w14:textId="77777777" w:rsidR="003914B6" w:rsidRDefault="003914B6" w:rsidP="001D0E0C">
      <w:pPr>
        <w:spacing w:after="0" w:line="240" w:lineRule="auto"/>
      </w:pPr>
      <w:r>
        <w:separator/>
      </w:r>
    </w:p>
  </w:endnote>
  <w:endnote w:type="continuationSeparator" w:id="0">
    <w:p w14:paraId="059A41F3" w14:textId="77777777" w:rsidR="003914B6" w:rsidRDefault="003914B6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E45E4" w14:textId="77777777" w:rsidR="003914B6" w:rsidRDefault="003914B6" w:rsidP="001D0E0C">
      <w:pPr>
        <w:spacing w:after="0" w:line="240" w:lineRule="auto"/>
      </w:pPr>
      <w:r>
        <w:separator/>
      </w:r>
    </w:p>
  </w:footnote>
  <w:footnote w:type="continuationSeparator" w:id="0">
    <w:p w14:paraId="6E82BEE0" w14:textId="77777777" w:rsidR="003914B6" w:rsidRDefault="003914B6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517B4"/>
    <w:rsid w:val="0018667F"/>
    <w:rsid w:val="001B060D"/>
    <w:rsid w:val="001D0E0C"/>
    <w:rsid w:val="003914B6"/>
    <w:rsid w:val="003F160A"/>
    <w:rsid w:val="00402674"/>
    <w:rsid w:val="004C56B4"/>
    <w:rsid w:val="0059691E"/>
    <w:rsid w:val="005B71B2"/>
    <w:rsid w:val="005C2A12"/>
    <w:rsid w:val="00697CD6"/>
    <w:rsid w:val="008871B1"/>
    <w:rsid w:val="00AB1801"/>
    <w:rsid w:val="00C40840"/>
    <w:rsid w:val="00D03DB3"/>
    <w:rsid w:val="00D322F1"/>
    <w:rsid w:val="00D412A9"/>
    <w:rsid w:val="00DA51A3"/>
    <w:rsid w:val="00DD2D8C"/>
    <w:rsid w:val="00F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9691E"/>
    <w:pPr>
      <w:widowControl w:val="0"/>
      <w:spacing w:after="0" w:line="240" w:lineRule="auto"/>
      <w:ind w:left="1428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9691E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2</cp:revision>
  <cp:lastPrinted>2022-01-31T11:56:00Z</cp:lastPrinted>
  <dcterms:created xsi:type="dcterms:W3CDTF">2022-03-29T06:53:00Z</dcterms:created>
  <dcterms:modified xsi:type="dcterms:W3CDTF">2022-03-29T06:53:00Z</dcterms:modified>
</cp:coreProperties>
</file>