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845" w:rsidRDefault="00496845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496845" w:rsidRDefault="00E944DA">
      <w:pPr>
        <w:pStyle w:val="Titolo1"/>
        <w:spacing w:before="51"/>
        <w:ind w:left="3527"/>
        <w:rPr>
          <w:b w:val="0"/>
          <w:bCs w:val="0"/>
          <w:i w:val="0"/>
        </w:rPr>
      </w:pPr>
      <w:r>
        <w:rPr>
          <w:noProof/>
        </w:rPr>
        <w:drawing>
          <wp:anchor distT="0" distB="0" distL="114300" distR="114300" simplePos="0" relativeHeight="1048" behindDoc="0" locked="0" layoutInCell="1" allowOverlap="1">
            <wp:simplePos x="0" y="0"/>
            <wp:positionH relativeFrom="page">
              <wp:posOffset>1334135</wp:posOffset>
            </wp:positionH>
            <wp:positionV relativeFrom="paragraph">
              <wp:posOffset>-137160</wp:posOffset>
            </wp:positionV>
            <wp:extent cx="1493520" cy="528955"/>
            <wp:effectExtent l="0" t="0" r="0" b="0"/>
            <wp:wrapNone/>
            <wp:docPr id="1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8C3">
        <w:rPr>
          <w:color w:val="2D74B5"/>
          <w:spacing w:val="-1"/>
        </w:rPr>
        <w:t>GRICU</w:t>
      </w:r>
      <w:r w:rsidR="009D78C3">
        <w:rPr>
          <w:color w:val="2D74B5"/>
          <w:spacing w:val="-6"/>
        </w:rPr>
        <w:t xml:space="preserve"> </w:t>
      </w:r>
      <w:r w:rsidR="009D78C3">
        <w:rPr>
          <w:color w:val="2D74B5"/>
        </w:rPr>
        <w:t>2022,</w:t>
      </w:r>
      <w:r w:rsidR="009D78C3">
        <w:rPr>
          <w:color w:val="2D74B5"/>
          <w:spacing w:val="-6"/>
        </w:rPr>
        <w:t xml:space="preserve"> </w:t>
      </w:r>
      <w:r w:rsidR="009D78C3">
        <w:rPr>
          <w:color w:val="2D74B5"/>
          <w:spacing w:val="-1"/>
        </w:rPr>
        <w:t>Ischia,</w:t>
      </w:r>
      <w:r w:rsidR="009D78C3">
        <w:rPr>
          <w:color w:val="2D74B5"/>
          <w:spacing w:val="-6"/>
        </w:rPr>
        <w:t xml:space="preserve"> </w:t>
      </w:r>
      <w:r w:rsidR="009D78C3">
        <w:rPr>
          <w:color w:val="2D74B5"/>
          <w:spacing w:val="-1"/>
        </w:rPr>
        <w:t>(Italy),</w:t>
      </w:r>
      <w:r w:rsidR="009D78C3">
        <w:rPr>
          <w:color w:val="2D74B5"/>
          <w:spacing w:val="-5"/>
        </w:rPr>
        <w:t xml:space="preserve"> </w:t>
      </w:r>
      <w:r w:rsidR="009D78C3">
        <w:rPr>
          <w:color w:val="2D74B5"/>
        </w:rPr>
        <w:t>July</w:t>
      </w:r>
      <w:r w:rsidR="009D78C3">
        <w:rPr>
          <w:color w:val="2D74B5"/>
          <w:spacing w:val="-6"/>
        </w:rPr>
        <w:t xml:space="preserve"> </w:t>
      </w:r>
      <w:r w:rsidR="009D78C3">
        <w:rPr>
          <w:color w:val="2D74B5"/>
        </w:rPr>
        <w:t>3-6,</w:t>
      </w:r>
      <w:r w:rsidR="009D78C3">
        <w:rPr>
          <w:color w:val="2D74B5"/>
          <w:spacing w:val="-5"/>
        </w:rPr>
        <w:t xml:space="preserve"> </w:t>
      </w:r>
      <w:r w:rsidR="009D78C3">
        <w:rPr>
          <w:color w:val="2D74B5"/>
          <w:spacing w:val="-1"/>
        </w:rPr>
        <w:t>2022</w:t>
      </w:r>
    </w:p>
    <w:p w:rsidR="00496845" w:rsidRDefault="00496845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496845" w:rsidRDefault="00496845">
      <w:pPr>
        <w:spacing w:before="2"/>
        <w:rPr>
          <w:rFonts w:ascii="Calibri" w:eastAsia="Calibri" w:hAnsi="Calibri" w:cs="Calibri"/>
          <w:b/>
          <w:bCs/>
          <w:i/>
          <w:sz w:val="16"/>
          <w:szCs w:val="16"/>
        </w:rPr>
      </w:pPr>
    </w:p>
    <w:p w:rsidR="00496845" w:rsidRDefault="00E944DA">
      <w:pPr>
        <w:spacing w:line="40" w:lineRule="atLeast"/>
        <w:ind w:left="209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5650230" cy="26670"/>
                <wp:effectExtent l="5715" t="8255" r="1905" b="3175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0230" cy="26670"/>
                          <a:chOff x="0" y="0"/>
                          <a:chExt cx="8898" cy="42"/>
                        </a:xfrm>
                      </wpg:grpSpPr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8868" cy="12"/>
                            <a:chOff x="15" y="15"/>
                            <a:chExt cx="8868" cy="12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8868" cy="1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8868"/>
                                <a:gd name="T2" fmla="+- 0 15 15"/>
                                <a:gd name="T3" fmla="*/ 15 h 12"/>
                                <a:gd name="T4" fmla="+- 0 8883 15"/>
                                <a:gd name="T5" fmla="*/ T4 w 8868"/>
                                <a:gd name="T6" fmla="+- 0 27 15"/>
                                <a:gd name="T7" fmla="*/ 27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868" h="12">
                                  <a:moveTo>
                                    <a:pt x="0" y="0"/>
                                  </a:moveTo>
                                  <a:lnTo>
                                    <a:pt x="8868" y="12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DB7CCF" id="Group 6" o:spid="_x0000_s1026" style="width:444.9pt;height:2.1pt;mso-position-horizontal-relative:char;mso-position-vertical-relative:line" coordsize="8898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">
                <v:group id="Group 7" o:spid="_x0000_s1027" style="position:absolute;left:15;top:15;width:8868;height:12" coordorigin="15,15" coordsize="886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8" o:spid="_x0000_s1028" style="position:absolute;left:15;top:15;width:8868;height:12;visibility:visible;mso-wrap-style:square;v-text-anchor:top" coordsize="886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" path="m,l8868,12e" filled="f" strokecolor="#006fc0" strokeweight="1.5pt">
                    <v:path arrowok="t" o:connecttype="custom" o:connectlocs="0,15;8868,27" o:connectangles="0,0"/>
                  </v:shape>
                </v:group>
                <w10:anchorlock/>
              </v:group>
            </w:pict>
          </mc:Fallback>
        </mc:AlternateContent>
      </w:r>
    </w:p>
    <w:p w:rsidR="008E1957" w:rsidRDefault="008E1957" w:rsidP="008E1957">
      <w:pPr>
        <w:spacing w:before="182" w:line="259" w:lineRule="auto"/>
        <w:ind w:left="112" w:right="12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Municipal</w:t>
      </w:r>
      <w:r>
        <w:rPr>
          <w:rFonts w:ascii="Calibri"/>
          <w:b/>
          <w:spacing w:val="1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solid</w:t>
      </w:r>
      <w:r>
        <w:rPr>
          <w:rFonts w:ascii="Calibri"/>
          <w:b/>
          <w:spacing w:val="1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waste</w:t>
      </w:r>
      <w:r>
        <w:rPr>
          <w:rFonts w:ascii="Calibri"/>
          <w:b/>
          <w:spacing w:val="17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and</w:t>
      </w:r>
      <w:r>
        <w:rPr>
          <w:rFonts w:ascii="Calibri"/>
          <w:b/>
          <w:spacing w:val="1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circular</w:t>
      </w:r>
      <w:r>
        <w:rPr>
          <w:rFonts w:ascii="Calibri"/>
          <w:b/>
          <w:spacing w:val="1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economy:</w:t>
      </w:r>
      <w:r>
        <w:rPr>
          <w:rFonts w:ascii="Calibri"/>
          <w:b/>
          <w:spacing w:val="1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alternative</w:t>
      </w:r>
      <w:r>
        <w:rPr>
          <w:rFonts w:ascii="Calibri"/>
          <w:b/>
          <w:spacing w:val="1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resource</w:t>
      </w:r>
      <w:r>
        <w:rPr>
          <w:rFonts w:ascii="Calibri"/>
          <w:b/>
          <w:spacing w:val="15"/>
          <w:sz w:val="24"/>
        </w:rPr>
        <w:t xml:space="preserve"> </w:t>
      </w:r>
      <w:r>
        <w:rPr>
          <w:rFonts w:ascii="Calibri"/>
          <w:b/>
          <w:sz w:val="24"/>
        </w:rPr>
        <w:t>for</w:t>
      </w:r>
      <w:r>
        <w:rPr>
          <w:rFonts w:ascii="Calibri"/>
          <w:b/>
          <w:spacing w:val="1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the</w:t>
      </w:r>
      <w:r>
        <w:rPr>
          <w:rFonts w:ascii="Calibri"/>
          <w:b/>
          <w:spacing w:val="1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production</w:t>
      </w:r>
      <w:r>
        <w:rPr>
          <w:rFonts w:ascii="Calibri"/>
          <w:b/>
          <w:spacing w:val="17"/>
          <w:sz w:val="24"/>
        </w:rPr>
        <w:t xml:space="preserve"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1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energy</w:t>
      </w:r>
      <w:r>
        <w:rPr>
          <w:rFonts w:ascii="Calibri"/>
          <w:b/>
          <w:spacing w:val="71"/>
          <w:w w:val="9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vectors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green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fine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chemicals</w:t>
      </w:r>
    </w:p>
    <w:p w:rsidR="00496845" w:rsidRPr="008E1957" w:rsidRDefault="008E1957">
      <w:pPr>
        <w:spacing w:before="146"/>
        <w:ind w:left="1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E1957">
        <w:rPr>
          <w:rFonts w:ascii="Times New Roman"/>
          <w:spacing w:val="-1"/>
          <w:sz w:val="24"/>
          <w:lang w:val="it-IT"/>
        </w:rPr>
        <w:t xml:space="preserve">Giorgio </w:t>
      </w:r>
      <w:proofErr w:type="spellStart"/>
      <w:r w:rsidRPr="008E1957">
        <w:rPr>
          <w:rFonts w:ascii="Times New Roman"/>
          <w:spacing w:val="-1"/>
          <w:sz w:val="24"/>
          <w:lang w:val="it-IT"/>
        </w:rPr>
        <w:t>Vilardi</w:t>
      </w:r>
      <w:proofErr w:type="spellEnd"/>
    </w:p>
    <w:p w:rsidR="008E1957" w:rsidRPr="008E1957" w:rsidRDefault="008E1957" w:rsidP="00FF2567">
      <w:pPr>
        <w:spacing w:before="123"/>
        <w:jc w:val="center"/>
        <w:rPr>
          <w:rFonts w:ascii="Calibri" w:hAnsi="Calibri"/>
          <w:i/>
          <w:sz w:val="24"/>
          <w:lang w:val="it-IT"/>
        </w:rPr>
      </w:pPr>
      <w:r w:rsidRPr="008E1957">
        <w:rPr>
          <w:rFonts w:ascii="Calibri" w:hAnsi="Calibri"/>
          <w:i/>
          <w:spacing w:val="-1"/>
          <w:sz w:val="24"/>
          <w:lang w:val="it-IT"/>
        </w:rPr>
        <w:t>La</w:t>
      </w:r>
      <w:r w:rsidRPr="008E1957">
        <w:rPr>
          <w:rFonts w:ascii="Calibri" w:hAnsi="Calibri"/>
          <w:i/>
          <w:spacing w:val="-3"/>
          <w:sz w:val="24"/>
          <w:lang w:val="it-IT"/>
        </w:rPr>
        <w:t xml:space="preserve"> </w:t>
      </w:r>
      <w:r w:rsidRPr="008E1957">
        <w:rPr>
          <w:rFonts w:ascii="Calibri" w:hAnsi="Calibri"/>
          <w:i/>
          <w:spacing w:val="-1"/>
          <w:sz w:val="24"/>
          <w:lang w:val="it-IT"/>
        </w:rPr>
        <w:t>Sapienza</w:t>
      </w:r>
      <w:r w:rsidRPr="008E1957">
        <w:rPr>
          <w:rFonts w:ascii="Calibri" w:hAnsi="Calibri"/>
          <w:i/>
          <w:spacing w:val="-5"/>
          <w:sz w:val="24"/>
          <w:lang w:val="it-IT"/>
        </w:rPr>
        <w:t xml:space="preserve"> </w:t>
      </w:r>
      <w:r w:rsidRPr="008E1957">
        <w:rPr>
          <w:rFonts w:ascii="Calibri" w:hAnsi="Calibri"/>
          <w:i/>
          <w:spacing w:val="-1"/>
          <w:sz w:val="24"/>
          <w:lang w:val="it-IT"/>
        </w:rPr>
        <w:t>Università</w:t>
      </w:r>
      <w:r w:rsidRPr="008E1957">
        <w:rPr>
          <w:rFonts w:ascii="Calibri" w:hAnsi="Calibri"/>
          <w:i/>
          <w:spacing w:val="-5"/>
          <w:sz w:val="24"/>
          <w:lang w:val="it-IT"/>
        </w:rPr>
        <w:t xml:space="preserve"> </w:t>
      </w:r>
      <w:r w:rsidRPr="008E1957">
        <w:rPr>
          <w:rFonts w:ascii="Calibri" w:hAnsi="Calibri"/>
          <w:i/>
          <w:sz w:val="24"/>
          <w:lang w:val="it-IT"/>
        </w:rPr>
        <w:t>di</w:t>
      </w:r>
      <w:r w:rsidRPr="008E1957">
        <w:rPr>
          <w:rFonts w:ascii="Calibri" w:hAnsi="Calibri"/>
          <w:i/>
          <w:spacing w:val="-3"/>
          <w:sz w:val="24"/>
          <w:lang w:val="it-IT"/>
        </w:rPr>
        <w:t xml:space="preserve"> </w:t>
      </w:r>
      <w:r w:rsidRPr="008E1957">
        <w:rPr>
          <w:rFonts w:ascii="Calibri" w:hAnsi="Calibri"/>
          <w:i/>
          <w:sz w:val="24"/>
          <w:lang w:val="it-IT"/>
        </w:rPr>
        <w:t>Roma</w:t>
      </w:r>
    </w:p>
    <w:p w:rsidR="00496845" w:rsidRPr="00FF2567" w:rsidRDefault="00FF2567" w:rsidP="00FF2567">
      <w:pPr>
        <w:spacing w:before="12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E1957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bookmarkStart w:id="0" w:name="_GoBack"/>
      <w:bookmarkEnd w:id="0"/>
      <w:r w:rsidR="00B00AFF" w:rsidRPr="00B00AFF">
        <w:rPr>
          <w:i/>
        </w:rPr>
        <w:t>giorgio.vilardi@uniroma1.it</w:t>
      </w:r>
    </w:p>
    <w:p w:rsidR="00891AA5" w:rsidRDefault="00891AA5" w:rsidP="00891AA5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891AA5" w:rsidRDefault="00891AA5" w:rsidP="00891AA5">
      <w:pPr>
        <w:spacing w:before="9"/>
        <w:rPr>
          <w:rFonts w:ascii="Calibri" w:eastAsia="Calibri" w:hAnsi="Calibri" w:cs="Calibri"/>
          <w:b/>
          <w:bCs/>
          <w:sz w:val="23"/>
          <w:szCs w:val="23"/>
        </w:rPr>
      </w:pPr>
    </w:p>
    <w:p w:rsidR="00891AA5" w:rsidRPr="00D40782" w:rsidRDefault="00891AA5" w:rsidP="00891AA5">
      <w:pPr>
        <w:pStyle w:val="Corpotesto"/>
        <w:spacing w:line="259" w:lineRule="auto"/>
        <w:ind w:right="106"/>
        <w:jc w:val="both"/>
        <w:rPr>
          <w:lang w:val="it-IT"/>
        </w:rPr>
      </w:pPr>
      <w:r w:rsidRPr="00D40782">
        <w:rPr>
          <w:lang w:val="it-IT"/>
        </w:rPr>
        <w:t>La</w:t>
      </w:r>
      <w:r w:rsidRPr="00D40782">
        <w:rPr>
          <w:spacing w:val="2"/>
          <w:lang w:val="it-IT"/>
        </w:rPr>
        <w:t xml:space="preserve"> </w:t>
      </w:r>
      <w:r w:rsidRPr="00D40782">
        <w:rPr>
          <w:spacing w:val="-1"/>
          <w:lang w:val="it-IT"/>
        </w:rPr>
        <w:t>lecture</w:t>
      </w:r>
      <w:r w:rsidRPr="00D40782">
        <w:rPr>
          <w:lang w:val="it-IT"/>
        </w:rPr>
        <w:t xml:space="preserve"> </w:t>
      </w:r>
      <w:r w:rsidRPr="00D40782">
        <w:rPr>
          <w:spacing w:val="-1"/>
          <w:lang w:val="it-IT"/>
        </w:rPr>
        <w:t>tratta</w:t>
      </w:r>
      <w:r w:rsidRPr="00D40782">
        <w:rPr>
          <w:spacing w:val="3"/>
          <w:lang w:val="it-IT"/>
        </w:rPr>
        <w:t xml:space="preserve"> </w:t>
      </w:r>
      <w:r w:rsidRPr="00D40782">
        <w:rPr>
          <w:lang w:val="it-IT"/>
        </w:rPr>
        <w:t>la</w:t>
      </w:r>
      <w:r w:rsidRPr="00D40782">
        <w:rPr>
          <w:spacing w:val="-1"/>
          <w:lang w:val="it-IT"/>
        </w:rPr>
        <w:t xml:space="preserve"> tematica</w:t>
      </w:r>
      <w:r w:rsidRPr="00D40782">
        <w:rPr>
          <w:spacing w:val="2"/>
          <w:lang w:val="it-IT"/>
        </w:rPr>
        <w:t xml:space="preserve"> </w:t>
      </w:r>
      <w:r w:rsidRPr="00D40782">
        <w:rPr>
          <w:spacing w:val="-1"/>
          <w:lang w:val="it-IT"/>
        </w:rPr>
        <w:t>del</w:t>
      </w:r>
      <w:r w:rsidRPr="00D40782">
        <w:rPr>
          <w:spacing w:val="2"/>
          <w:lang w:val="it-IT"/>
        </w:rPr>
        <w:t xml:space="preserve"> </w:t>
      </w:r>
      <w:r w:rsidRPr="00D40782">
        <w:rPr>
          <w:spacing w:val="-1"/>
          <w:lang w:val="it-IT"/>
        </w:rPr>
        <w:t>riutilizzo</w:t>
      </w:r>
      <w:r w:rsidRPr="00D40782">
        <w:rPr>
          <w:spacing w:val="3"/>
          <w:lang w:val="it-IT"/>
        </w:rPr>
        <w:t xml:space="preserve"> </w:t>
      </w:r>
      <w:r w:rsidRPr="00D40782">
        <w:rPr>
          <w:spacing w:val="-1"/>
          <w:lang w:val="it-IT"/>
        </w:rPr>
        <w:t>circolare</w:t>
      </w:r>
      <w:r w:rsidRPr="00D40782">
        <w:rPr>
          <w:spacing w:val="3"/>
          <w:lang w:val="it-IT"/>
        </w:rPr>
        <w:t xml:space="preserve"> </w:t>
      </w:r>
      <w:r w:rsidRPr="00D40782">
        <w:rPr>
          <w:spacing w:val="-1"/>
          <w:lang w:val="it-IT"/>
        </w:rPr>
        <w:t>degli</w:t>
      </w:r>
      <w:r w:rsidRPr="00D40782">
        <w:rPr>
          <w:spacing w:val="2"/>
          <w:lang w:val="it-IT"/>
        </w:rPr>
        <w:t xml:space="preserve"> </w:t>
      </w:r>
      <w:r w:rsidRPr="00D40782">
        <w:rPr>
          <w:lang w:val="it-IT"/>
        </w:rPr>
        <w:t>RSU</w:t>
      </w:r>
      <w:r w:rsidRPr="00D40782">
        <w:rPr>
          <w:spacing w:val="7"/>
          <w:lang w:val="it-IT"/>
        </w:rPr>
        <w:t xml:space="preserve"> </w:t>
      </w:r>
      <w:r w:rsidRPr="00D40782">
        <w:rPr>
          <w:spacing w:val="-1"/>
          <w:lang w:val="it-IT"/>
        </w:rPr>
        <w:t>per</w:t>
      </w:r>
      <w:r w:rsidRPr="00D40782">
        <w:rPr>
          <w:spacing w:val="2"/>
          <w:lang w:val="it-IT"/>
        </w:rPr>
        <w:t xml:space="preserve"> </w:t>
      </w:r>
      <w:r w:rsidRPr="00D40782">
        <w:rPr>
          <w:lang w:val="it-IT"/>
        </w:rPr>
        <w:t>la</w:t>
      </w:r>
      <w:r w:rsidRPr="00D40782">
        <w:rPr>
          <w:spacing w:val="-1"/>
          <w:lang w:val="it-IT"/>
        </w:rPr>
        <w:t xml:space="preserve"> produzione</w:t>
      </w:r>
      <w:r w:rsidRPr="00D40782">
        <w:rPr>
          <w:lang w:val="it-IT"/>
        </w:rPr>
        <w:t xml:space="preserve"> </w:t>
      </w:r>
      <w:r w:rsidRPr="00D40782">
        <w:rPr>
          <w:spacing w:val="-1"/>
          <w:lang w:val="it-IT"/>
        </w:rPr>
        <w:t>accoppiata di</w:t>
      </w:r>
      <w:r w:rsidRPr="00D40782">
        <w:rPr>
          <w:spacing w:val="2"/>
          <w:lang w:val="it-IT"/>
        </w:rPr>
        <w:t xml:space="preserve"> </w:t>
      </w:r>
      <w:r w:rsidRPr="00D40782">
        <w:rPr>
          <w:spacing w:val="-1"/>
          <w:lang w:val="it-IT"/>
        </w:rPr>
        <w:t>energia,</w:t>
      </w:r>
      <w:r w:rsidRPr="00D40782">
        <w:rPr>
          <w:lang w:val="it-IT"/>
        </w:rPr>
        <w:t xml:space="preserve"> </w:t>
      </w:r>
      <w:r w:rsidRPr="00D40782">
        <w:rPr>
          <w:spacing w:val="-1"/>
          <w:lang w:val="it-IT"/>
        </w:rPr>
        <w:t>vettori</w:t>
      </w:r>
      <w:r w:rsidRPr="00D40782">
        <w:rPr>
          <w:spacing w:val="83"/>
          <w:lang w:val="it-IT"/>
        </w:rPr>
        <w:t xml:space="preserve"> </w:t>
      </w:r>
      <w:r w:rsidRPr="00D40782">
        <w:rPr>
          <w:spacing w:val="-1"/>
          <w:lang w:val="it-IT"/>
        </w:rPr>
        <w:t>energetici</w:t>
      </w:r>
      <w:r w:rsidRPr="00D40782">
        <w:rPr>
          <w:spacing w:val="35"/>
          <w:lang w:val="it-IT"/>
        </w:rPr>
        <w:t xml:space="preserve"> </w:t>
      </w:r>
      <w:r w:rsidRPr="00D40782">
        <w:rPr>
          <w:spacing w:val="-1"/>
          <w:lang w:val="it-IT"/>
        </w:rPr>
        <w:t>(idrogeno,</w:t>
      </w:r>
      <w:r w:rsidRPr="00D40782">
        <w:rPr>
          <w:spacing w:val="36"/>
          <w:lang w:val="it-IT"/>
        </w:rPr>
        <w:t xml:space="preserve"> </w:t>
      </w:r>
      <w:r w:rsidRPr="00D40782">
        <w:rPr>
          <w:spacing w:val="-1"/>
          <w:lang w:val="it-IT"/>
        </w:rPr>
        <w:t>metano</w:t>
      </w:r>
      <w:r w:rsidRPr="00D40782">
        <w:rPr>
          <w:spacing w:val="40"/>
          <w:lang w:val="it-IT"/>
        </w:rPr>
        <w:t xml:space="preserve"> </w:t>
      </w:r>
      <w:r w:rsidRPr="00D40782">
        <w:rPr>
          <w:lang w:val="it-IT"/>
        </w:rPr>
        <w:t>e</w:t>
      </w:r>
      <w:r w:rsidRPr="00D40782">
        <w:rPr>
          <w:spacing w:val="38"/>
          <w:lang w:val="it-IT"/>
        </w:rPr>
        <w:t xml:space="preserve"> </w:t>
      </w:r>
      <w:r w:rsidRPr="00D40782">
        <w:rPr>
          <w:spacing w:val="-1"/>
          <w:lang w:val="it-IT"/>
        </w:rPr>
        <w:t>combustibili</w:t>
      </w:r>
      <w:r w:rsidRPr="00D40782">
        <w:rPr>
          <w:spacing w:val="38"/>
          <w:lang w:val="it-IT"/>
        </w:rPr>
        <w:t xml:space="preserve"> </w:t>
      </w:r>
      <w:r w:rsidRPr="00D40782">
        <w:rPr>
          <w:spacing w:val="-1"/>
          <w:lang w:val="it-IT"/>
        </w:rPr>
        <w:t>liquidi)</w:t>
      </w:r>
      <w:r w:rsidRPr="00D40782">
        <w:rPr>
          <w:spacing w:val="38"/>
          <w:lang w:val="it-IT"/>
        </w:rPr>
        <w:t xml:space="preserve"> </w:t>
      </w:r>
      <w:r w:rsidRPr="00D40782">
        <w:rPr>
          <w:lang w:val="it-IT"/>
        </w:rPr>
        <w:t>e</w:t>
      </w:r>
      <w:r w:rsidRPr="00D40782">
        <w:rPr>
          <w:spacing w:val="39"/>
          <w:lang w:val="it-IT"/>
        </w:rPr>
        <w:t xml:space="preserve"> </w:t>
      </w:r>
      <w:r w:rsidRPr="00D40782">
        <w:rPr>
          <w:spacing w:val="-1"/>
          <w:lang w:val="it-IT"/>
        </w:rPr>
        <w:t>fine</w:t>
      </w:r>
      <w:r w:rsidRPr="00D40782">
        <w:rPr>
          <w:spacing w:val="38"/>
          <w:lang w:val="it-IT"/>
        </w:rPr>
        <w:t xml:space="preserve"> </w:t>
      </w:r>
      <w:r w:rsidRPr="00D40782">
        <w:rPr>
          <w:spacing w:val="-1"/>
          <w:lang w:val="it-IT"/>
        </w:rPr>
        <w:t>chemicals</w:t>
      </w:r>
      <w:r w:rsidRPr="00D40782">
        <w:rPr>
          <w:spacing w:val="43"/>
          <w:lang w:val="it-IT"/>
        </w:rPr>
        <w:t xml:space="preserve"> </w:t>
      </w:r>
      <w:r w:rsidRPr="00D40782">
        <w:rPr>
          <w:spacing w:val="-2"/>
          <w:lang w:val="it-IT"/>
        </w:rPr>
        <w:t>partendo</w:t>
      </w:r>
      <w:r w:rsidRPr="00D40782">
        <w:rPr>
          <w:spacing w:val="40"/>
          <w:lang w:val="it-IT"/>
        </w:rPr>
        <w:t xml:space="preserve"> </w:t>
      </w:r>
      <w:r w:rsidRPr="00D40782">
        <w:rPr>
          <w:spacing w:val="-1"/>
          <w:lang w:val="it-IT"/>
        </w:rPr>
        <w:t>dalla</w:t>
      </w:r>
      <w:r w:rsidRPr="00D40782">
        <w:rPr>
          <w:spacing w:val="37"/>
          <w:lang w:val="it-IT"/>
        </w:rPr>
        <w:t xml:space="preserve"> </w:t>
      </w:r>
      <w:r w:rsidRPr="00D40782">
        <w:rPr>
          <w:spacing w:val="-1"/>
          <w:lang w:val="it-IT"/>
        </w:rPr>
        <w:t>gassificazione</w:t>
      </w:r>
      <w:r w:rsidRPr="00D40782">
        <w:rPr>
          <w:spacing w:val="39"/>
          <w:lang w:val="it-IT"/>
        </w:rPr>
        <w:t xml:space="preserve"> </w:t>
      </w:r>
      <w:r w:rsidRPr="00D40782">
        <w:rPr>
          <w:spacing w:val="-1"/>
          <w:lang w:val="it-IT"/>
        </w:rPr>
        <w:t>degli</w:t>
      </w:r>
      <w:r w:rsidRPr="00D40782">
        <w:rPr>
          <w:spacing w:val="87"/>
          <w:lang w:val="it-IT"/>
        </w:rPr>
        <w:t xml:space="preserve"> </w:t>
      </w:r>
      <w:r w:rsidRPr="00D40782">
        <w:rPr>
          <w:spacing w:val="-1"/>
          <w:lang w:val="it-IT"/>
        </w:rPr>
        <w:t>RSU/CSS/</w:t>
      </w:r>
      <w:proofErr w:type="spellStart"/>
      <w:r w:rsidRPr="00D40782">
        <w:rPr>
          <w:spacing w:val="-1"/>
          <w:lang w:val="it-IT"/>
        </w:rPr>
        <w:t>plasmix</w:t>
      </w:r>
      <w:proofErr w:type="spellEnd"/>
      <w:r w:rsidRPr="00D40782">
        <w:rPr>
          <w:spacing w:val="-1"/>
          <w:lang w:val="it-IT"/>
        </w:rPr>
        <w:t>.</w:t>
      </w:r>
      <w:r w:rsidRPr="00D40782">
        <w:rPr>
          <w:spacing w:val="-5"/>
          <w:lang w:val="it-IT"/>
        </w:rPr>
        <w:t xml:space="preserve"> </w:t>
      </w:r>
      <w:r w:rsidRPr="00D40782">
        <w:rPr>
          <w:lang w:val="it-IT"/>
        </w:rPr>
        <w:t>Il</w:t>
      </w:r>
      <w:r w:rsidRPr="00D40782">
        <w:rPr>
          <w:spacing w:val="-5"/>
          <w:lang w:val="it-IT"/>
        </w:rPr>
        <w:t xml:space="preserve"> </w:t>
      </w:r>
      <w:r w:rsidRPr="00D40782">
        <w:rPr>
          <w:spacing w:val="-1"/>
          <w:lang w:val="it-IT"/>
        </w:rPr>
        <w:t>focus</w:t>
      </w:r>
      <w:r w:rsidRPr="00D40782">
        <w:rPr>
          <w:spacing w:val="-8"/>
          <w:lang w:val="it-IT"/>
        </w:rPr>
        <w:t xml:space="preserve"> </w:t>
      </w:r>
      <w:r w:rsidRPr="00D40782">
        <w:rPr>
          <w:lang w:val="it-IT"/>
        </w:rPr>
        <w:t>è</w:t>
      </w:r>
      <w:r w:rsidRPr="00D40782">
        <w:rPr>
          <w:spacing w:val="-6"/>
          <w:lang w:val="it-IT"/>
        </w:rPr>
        <w:t xml:space="preserve"> </w:t>
      </w:r>
      <w:r w:rsidRPr="00D40782">
        <w:rPr>
          <w:spacing w:val="-1"/>
          <w:lang w:val="it-IT"/>
        </w:rPr>
        <w:t>su</w:t>
      </w:r>
      <w:r w:rsidRPr="00D40782">
        <w:rPr>
          <w:spacing w:val="-5"/>
          <w:lang w:val="it-IT"/>
        </w:rPr>
        <w:t xml:space="preserve"> </w:t>
      </w:r>
      <w:r w:rsidRPr="00D40782">
        <w:rPr>
          <w:spacing w:val="-1"/>
          <w:lang w:val="it-IT"/>
        </w:rPr>
        <w:t>tecnologie</w:t>
      </w:r>
      <w:r w:rsidRPr="00D40782">
        <w:rPr>
          <w:spacing w:val="-4"/>
          <w:lang w:val="it-IT"/>
        </w:rPr>
        <w:t xml:space="preserve"> </w:t>
      </w:r>
      <w:r w:rsidRPr="00D40782">
        <w:rPr>
          <w:spacing w:val="-1"/>
          <w:lang w:val="it-IT"/>
        </w:rPr>
        <w:t>promettenti</w:t>
      </w:r>
      <w:r w:rsidRPr="00D40782">
        <w:rPr>
          <w:spacing w:val="-10"/>
          <w:lang w:val="it-IT"/>
        </w:rPr>
        <w:t xml:space="preserve"> </w:t>
      </w:r>
      <w:r w:rsidRPr="00D40782">
        <w:rPr>
          <w:spacing w:val="-1"/>
          <w:lang w:val="it-IT"/>
        </w:rPr>
        <w:t>di</w:t>
      </w:r>
      <w:r w:rsidRPr="00D40782">
        <w:rPr>
          <w:spacing w:val="-5"/>
          <w:lang w:val="it-IT"/>
        </w:rPr>
        <w:t xml:space="preserve"> </w:t>
      </w:r>
      <w:r w:rsidRPr="00D40782">
        <w:rPr>
          <w:spacing w:val="-1"/>
          <w:lang w:val="it-IT"/>
        </w:rPr>
        <w:t>gassificazione</w:t>
      </w:r>
      <w:r w:rsidRPr="00D40782">
        <w:rPr>
          <w:spacing w:val="-4"/>
          <w:lang w:val="it-IT"/>
        </w:rPr>
        <w:t xml:space="preserve"> </w:t>
      </w:r>
      <w:r w:rsidRPr="00D40782">
        <w:rPr>
          <w:lang w:val="it-IT"/>
        </w:rPr>
        <w:t>a</w:t>
      </w:r>
      <w:r w:rsidRPr="00D40782">
        <w:rPr>
          <w:spacing w:val="-5"/>
          <w:lang w:val="it-IT"/>
        </w:rPr>
        <w:t xml:space="preserve"> </w:t>
      </w:r>
      <w:r w:rsidRPr="00D40782">
        <w:rPr>
          <w:spacing w:val="-2"/>
          <w:lang w:val="it-IT"/>
        </w:rPr>
        <w:t>basso</w:t>
      </w:r>
      <w:r w:rsidRPr="00D40782">
        <w:rPr>
          <w:spacing w:val="-3"/>
          <w:lang w:val="it-IT"/>
        </w:rPr>
        <w:t xml:space="preserve"> </w:t>
      </w:r>
      <w:r w:rsidRPr="00D40782">
        <w:rPr>
          <w:spacing w:val="-1"/>
          <w:lang w:val="it-IT"/>
        </w:rPr>
        <w:t>impatto</w:t>
      </w:r>
      <w:r w:rsidRPr="00D40782">
        <w:rPr>
          <w:spacing w:val="-3"/>
          <w:lang w:val="it-IT"/>
        </w:rPr>
        <w:t xml:space="preserve"> </w:t>
      </w:r>
      <w:r w:rsidRPr="00D40782">
        <w:rPr>
          <w:spacing w:val="-1"/>
          <w:lang w:val="it-IT"/>
        </w:rPr>
        <w:t>ambientale</w:t>
      </w:r>
      <w:r w:rsidRPr="00D40782">
        <w:rPr>
          <w:spacing w:val="-5"/>
          <w:lang w:val="it-IT"/>
        </w:rPr>
        <w:t xml:space="preserve"> </w:t>
      </w:r>
      <w:r w:rsidRPr="00D40782">
        <w:rPr>
          <w:spacing w:val="-1"/>
          <w:lang w:val="it-IT"/>
        </w:rPr>
        <w:t>(</w:t>
      </w:r>
      <w:proofErr w:type="spellStart"/>
      <w:r w:rsidRPr="00D40782">
        <w:rPr>
          <w:spacing w:val="-1"/>
          <w:lang w:val="it-IT"/>
        </w:rPr>
        <w:t>melting</w:t>
      </w:r>
      <w:proofErr w:type="spellEnd"/>
      <w:r w:rsidRPr="00D40782">
        <w:rPr>
          <w:spacing w:val="-1"/>
          <w:lang w:val="it-IT"/>
        </w:rPr>
        <w:t>-</w:t>
      </w:r>
      <w:r w:rsidRPr="00D40782">
        <w:rPr>
          <w:spacing w:val="93"/>
          <w:lang w:val="it-IT"/>
        </w:rPr>
        <w:t xml:space="preserve"> </w:t>
      </w:r>
      <w:proofErr w:type="spellStart"/>
      <w:r w:rsidRPr="00D40782">
        <w:rPr>
          <w:spacing w:val="-1"/>
          <w:lang w:val="it-IT"/>
        </w:rPr>
        <w:t>gasification</w:t>
      </w:r>
      <w:proofErr w:type="spellEnd"/>
      <w:r w:rsidRPr="00D40782">
        <w:rPr>
          <w:spacing w:val="-1"/>
          <w:lang w:val="it-IT"/>
        </w:rPr>
        <w:t>,</w:t>
      </w:r>
      <w:r w:rsidRPr="00D40782">
        <w:rPr>
          <w:spacing w:val="-6"/>
          <w:lang w:val="it-IT"/>
        </w:rPr>
        <w:t xml:space="preserve"> </w:t>
      </w:r>
      <w:proofErr w:type="spellStart"/>
      <w:r w:rsidRPr="00D40782">
        <w:rPr>
          <w:spacing w:val="-1"/>
          <w:lang w:val="it-IT"/>
        </w:rPr>
        <w:t>slagging-gasification</w:t>
      </w:r>
      <w:proofErr w:type="spellEnd"/>
      <w:r w:rsidRPr="00D40782">
        <w:rPr>
          <w:spacing w:val="-1"/>
          <w:lang w:val="it-IT"/>
        </w:rPr>
        <w:t>,</w:t>
      </w:r>
      <w:r w:rsidRPr="00D40782">
        <w:rPr>
          <w:spacing w:val="-9"/>
          <w:lang w:val="it-IT"/>
        </w:rPr>
        <w:t xml:space="preserve"> </w:t>
      </w:r>
      <w:r w:rsidRPr="00D40782">
        <w:rPr>
          <w:spacing w:val="-1"/>
          <w:lang w:val="it-IT"/>
        </w:rPr>
        <w:t>moving</w:t>
      </w:r>
      <w:r w:rsidRPr="00D40782">
        <w:rPr>
          <w:spacing w:val="-8"/>
          <w:lang w:val="it-IT"/>
        </w:rPr>
        <w:t xml:space="preserve"> </w:t>
      </w:r>
      <w:r w:rsidRPr="00D40782">
        <w:rPr>
          <w:spacing w:val="-1"/>
          <w:lang w:val="it-IT"/>
        </w:rPr>
        <w:t>injection</w:t>
      </w:r>
      <w:r w:rsidRPr="00D40782">
        <w:rPr>
          <w:spacing w:val="-8"/>
          <w:lang w:val="it-IT"/>
        </w:rPr>
        <w:t xml:space="preserve"> </w:t>
      </w:r>
      <w:proofErr w:type="spellStart"/>
      <w:r w:rsidRPr="00D40782">
        <w:rPr>
          <w:spacing w:val="-1"/>
          <w:lang w:val="it-IT"/>
        </w:rPr>
        <w:t>horizontal</w:t>
      </w:r>
      <w:proofErr w:type="spellEnd"/>
      <w:r w:rsidRPr="00D40782">
        <w:rPr>
          <w:spacing w:val="-7"/>
          <w:lang w:val="it-IT"/>
        </w:rPr>
        <w:t xml:space="preserve"> </w:t>
      </w:r>
      <w:proofErr w:type="spellStart"/>
      <w:r w:rsidRPr="00D40782">
        <w:rPr>
          <w:spacing w:val="-1"/>
          <w:lang w:val="it-IT"/>
        </w:rPr>
        <w:t>gasification</w:t>
      </w:r>
      <w:proofErr w:type="spellEnd"/>
      <w:r w:rsidRPr="00D40782">
        <w:rPr>
          <w:spacing w:val="-1"/>
          <w:lang w:val="it-IT"/>
        </w:rPr>
        <w:t>,</w:t>
      </w:r>
      <w:r w:rsidRPr="00D40782">
        <w:rPr>
          <w:spacing w:val="-7"/>
          <w:lang w:val="it-IT"/>
        </w:rPr>
        <w:t xml:space="preserve"> </w:t>
      </w:r>
      <w:r w:rsidRPr="00D40782">
        <w:rPr>
          <w:spacing w:val="-1"/>
          <w:lang w:val="it-IT"/>
        </w:rPr>
        <w:t>chemical</w:t>
      </w:r>
      <w:r w:rsidRPr="00D40782">
        <w:rPr>
          <w:spacing w:val="-7"/>
          <w:lang w:val="it-IT"/>
        </w:rPr>
        <w:t xml:space="preserve"> </w:t>
      </w:r>
      <w:r w:rsidRPr="00D40782">
        <w:rPr>
          <w:spacing w:val="-1"/>
          <w:lang w:val="it-IT"/>
        </w:rPr>
        <w:t>looping</w:t>
      </w:r>
      <w:r w:rsidRPr="00D40782">
        <w:rPr>
          <w:spacing w:val="-8"/>
          <w:lang w:val="it-IT"/>
        </w:rPr>
        <w:t xml:space="preserve"> </w:t>
      </w:r>
      <w:proofErr w:type="spellStart"/>
      <w:r w:rsidRPr="00D40782">
        <w:rPr>
          <w:spacing w:val="-1"/>
          <w:lang w:val="it-IT"/>
        </w:rPr>
        <w:t>gasification</w:t>
      </w:r>
      <w:proofErr w:type="spellEnd"/>
      <w:r w:rsidRPr="00D40782">
        <w:rPr>
          <w:spacing w:val="-1"/>
          <w:lang w:val="it-IT"/>
        </w:rPr>
        <w:t>)</w:t>
      </w:r>
      <w:r w:rsidRPr="00D40782">
        <w:rPr>
          <w:spacing w:val="-5"/>
          <w:lang w:val="it-IT"/>
        </w:rPr>
        <w:t xml:space="preserve"> </w:t>
      </w:r>
      <w:r w:rsidRPr="00D40782">
        <w:rPr>
          <w:lang w:val="it-IT"/>
        </w:rPr>
        <w:t>e</w:t>
      </w:r>
      <w:r w:rsidRPr="00D40782">
        <w:rPr>
          <w:spacing w:val="-6"/>
          <w:lang w:val="it-IT"/>
        </w:rPr>
        <w:t xml:space="preserve"> </w:t>
      </w:r>
      <w:r w:rsidRPr="00D40782">
        <w:rPr>
          <w:spacing w:val="-2"/>
          <w:lang w:val="it-IT"/>
        </w:rPr>
        <w:t>su</w:t>
      </w:r>
      <w:r w:rsidRPr="00D40782">
        <w:rPr>
          <w:spacing w:val="109"/>
          <w:lang w:val="it-IT"/>
        </w:rPr>
        <w:t xml:space="preserve"> </w:t>
      </w:r>
      <w:r w:rsidRPr="00D40782">
        <w:rPr>
          <w:spacing w:val="-1"/>
          <w:lang w:val="it-IT"/>
        </w:rPr>
        <w:t>processi</w:t>
      </w:r>
      <w:r w:rsidRPr="00D40782">
        <w:rPr>
          <w:spacing w:val="-5"/>
          <w:lang w:val="it-IT"/>
        </w:rPr>
        <w:t xml:space="preserve"> </w:t>
      </w:r>
      <w:r w:rsidRPr="00D40782">
        <w:rPr>
          <w:spacing w:val="-1"/>
          <w:lang w:val="it-IT"/>
        </w:rPr>
        <w:t>di</w:t>
      </w:r>
      <w:r w:rsidRPr="00D40782">
        <w:rPr>
          <w:spacing w:val="-5"/>
          <w:lang w:val="it-IT"/>
        </w:rPr>
        <w:t xml:space="preserve"> </w:t>
      </w:r>
      <w:r w:rsidRPr="00D40782">
        <w:rPr>
          <w:spacing w:val="-1"/>
          <w:lang w:val="it-IT"/>
        </w:rPr>
        <w:t>produzione</w:t>
      </w:r>
      <w:r w:rsidRPr="00D40782">
        <w:rPr>
          <w:spacing w:val="-4"/>
          <w:lang w:val="it-IT"/>
        </w:rPr>
        <w:t xml:space="preserve"> </w:t>
      </w:r>
      <w:r w:rsidRPr="00D40782">
        <w:rPr>
          <w:spacing w:val="-1"/>
          <w:lang w:val="it-IT"/>
        </w:rPr>
        <w:t>circolare</w:t>
      </w:r>
      <w:r w:rsidRPr="00D40782">
        <w:rPr>
          <w:spacing w:val="-4"/>
          <w:lang w:val="it-IT"/>
        </w:rPr>
        <w:t xml:space="preserve"> </w:t>
      </w:r>
      <w:r w:rsidRPr="00D40782">
        <w:rPr>
          <w:spacing w:val="-1"/>
          <w:lang w:val="it-IT"/>
        </w:rPr>
        <w:t>(ad</w:t>
      </w:r>
      <w:r w:rsidRPr="00D40782">
        <w:rPr>
          <w:spacing w:val="-8"/>
          <w:lang w:val="it-IT"/>
        </w:rPr>
        <w:t xml:space="preserve"> </w:t>
      </w:r>
      <w:r w:rsidRPr="00D40782">
        <w:rPr>
          <w:spacing w:val="-1"/>
          <w:lang w:val="it-IT"/>
        </w:rPr>
        <w:t>esempio</w:t>
      </w:r>
      <w:r w:rsidRPr="00D40782">
        <w:rPr>
          <w:spacing w:val="-3"/>
          <w:lang w:val="it-IT"/>
        </w:rPr>
        <w:t xml:space="preserve"> </w:t>
      </w:r>
      <w:r w:rsidRPr="00D40782">
        <w:rPr>
          <w:spacing w:val="-1"/>
          <w:lang w:val="it-IT"/>
        </w:rPr>
        <w:t>da</w:t>
      </w:r>
      <w:r w:rsidRPr="00D40782">
        <w:rPr>
          <w:spacing w:val="-5"/>
          <w:lang w:val="it-IT"/>
        </w:rPr>
        <w:t xml:space="preserve"> </w:t>
      </w:r>
      <w:proofErr w:type="spellStart"/>
      <w:r w:rsidRPr="00D40782">
        <w:rPr>
          <w:spacing w:val="-1"/>
          <w:lang w:val="it-IT"/>
        </w:rPr>
        <w:t>plasmix</w:t>
      </w:r>
      <w:proofErr w:type="spellEnd"/>
      <w:r w:rsidRPr="00D40782">
        <w:rPr>
          <w:spacing w:val="-5"/>
          <w:lang w:val="it-IT"/>
        </w:rPr>
        <w:t xml:space="preserve"> </w:t>
      </w:r>
      <w:r w:rsidRPr="00D40782">
        <w:rPr>
          <w:lang w:val="it-IT"/>
        </w:rPr>
        <w:t>a</w:t>
      </w:r>
      <w:r w:rsidRPr="00D40782">
        <w:rPr>
          <w:spacing w:val="-5"/>
          <w:lang w:val="it-IT"/>
        </w:rPr>
        <w:t xml:space="preserve"> </w:t>
      </w:r>
      <w:r w:rsidRPr="00D40782">
        <w:rPr>
          <w:spacing w:val="-1"/>
          <w:lang w:val="it-IT"/>
        </w:rPr>
        <w:t>syngas</w:t>
      </w:r>
      <w:r w:rsidRPr="00D40782">
        <w:rPr>
          <w:spacing w:val="-5"/>
          <w:lang w:val="it-IT"/>
        </w:rPr>
        <w:t xml:space="preserve"> </w:t>
      </w:r>
      <w:r w:rsidRPr="00D40782">
        <w:rPr>
          <w:lang w:val="it-IT"/>
        </w:rPr>
        <w:t>a</w:t>
      </w:r>
      <w:r w:rsidRPr="00D40782">
        <w:rPr>
          <w:spacing w:val="-7"/>
          <w:lang w:val="it-IT"/>
        </w:rPr>
        <w:t xml:space="preserve"> </w:t>
      </w:r>
      <w:r w:rsidRPr="00D40782">
        <w:rPr>
          <w:spacing w:val="-1"/>
          <w:lang w:val="it-IT"/>
        </w:rPr>
        <w:t>olefine</w:t>
      </w:r>
      <w:r w:rsidRPr="00D40782">
        <w:rPr>
          <w:spacing w:val="-6"/>
          <w:lang w:val="it-IT"/>
        </w:rPr>
        <w:t xml:space="preserve"> </w:t>
      </w:r>
      <w:r w:rsidRPr="00D40782">
        <w:rPr>
          <w:lang w:val="it-IT"/>
        </w:rPr>
        <w:t>e</w:t>
      </w:r>
      <w:r w:rsidRPr="00D40782">
        <w:rPr>
          <w:spacing w:val="-4"/>
          <w:lang w:val="it-IT"/>
        </w:rPr>
        <w:t xml:space="preserve"> </w:t>
      </w:r>
      <w:r w:rsidRPr="00D40782">
        <w:rPr>
          <w:spacing w:val="-1"/>
          <w:lang w:val="it-IT"/>
        </w:rPr>
        <w:t>quindi</w:t>
      </w:r>
      <w:r w:rsidRPr="00D40782">
        <w:rPr>
          <w:spacing w:val="-5"/>
          <w:lang w:val="it-IT"/>
        </w:rPr>
        <w:t xml:space="preserve"> </w:t>
      </w:r>
      <w:r w:rsidRPr="00D40782">
        <w:rPr>
          <w:spacing w:val="-1"/>
          <w:lang w:val="it-IT"/>
        </w:rPr>
        <w:t>nuovamente</w:t>
      </w:r>
      <w:r w:rsidRPr="00D40782">
        <w:rPr>
          <w:spacing w:val="-4"/>
          <w:lang w:val="it-IT"/>
        </w:rPr>
        <w:t xml:space="preserve"> </w:t>
      </w:r>
      <w:r w:rsidRPr="00D40782">
        <w:rPr>
          <w:lang w:val="it-IT"/>
        </w:rPr>
        <w:t>a</w:t>
      </w:r>
      <w:r w:rsidRPr="00D40782">
        <w:rPr>
          <w:spacing w:val="-5"/>
          <w:lang w:val="it-IT"/>
        </w:rPr>
        <w:t xml:space="preserve"> </w:t>
      </w:r>
      <w:r w:rsidRPr="00D40782">
        <w:rPr>
          <w:spacing w:val="-1"/>
          <w:lang w:val="it-IT"/>
        </w:rPr>
        <w:t>LDPE,</w:t>
      </w:r>
      <w:r w:rsidRPr="00D40782">
        <w:rPr>
          <w:spacing w:val="-4"/>
          <w:lang w:val="it-IT"/>
        </w:rPr>
        <w:t xml:space="preserve"> </w:t>
      </w:r>
      <w:r w:rsidRPr="00D40782">
        <w:rPr>
          <w:lang w:val="it-IT"/>
        </w:rPr>
        <w:t>o</w:t>
      </w:r>
      <w:r w:rsidRPr="00D40782">
        <w:rPr>
          <w:spacing w:val="-6"/>
          <w:lang w:val="it-IT"/>
        </w:rPr>
        <w:t xml:space="preserve"> </w:t>
      </w:r>
      <w:r w:rsidRPr="00D40782">
        <w:rPr>
          <w:spacing w:val="-1"/>
          <w:lang w:val="it-IT"/>
        </w:rPr>
        <w:t>da</w:t>
      </w:r>
      <w:r w:rsidRPr="00D40782">
        <w:rPr>
          <w:spacing w:val="77"/>
          <w:lang w:val="it-IT"/>
        </w:rPr>
        <w:t xml:space="preserve"> </w:t>
      </w:r>
      <w:r w:rsidRPr="00D40782">
        <w:rPr>
          <w:lang w:val="it-IT"/>
        </w:rPr>
        <w:t xml:space="preserve">RSU a </w:t>
      </w:r>
      <w:r w:rsidRPr="00D40782">
        <w:rPr>
          <w:spacing w:val="-1"/>
          <w:lang w:val="it-IT"/>
        </w:rPr>
        <w:t>syngas</w:t>
      </w:r>
      <w:r w:rsidRPr="00D40782">
        <w:rPr>
          <w:lang w:val="it-IT"/>
        </w:rPr>
        <w:t xml:space="preserve"> e </w:t>
      </w:r>
      <w:r w:rsidRPr="00D40782">
        <w:rPr>
          <w:spacing w:val="-1"/>
          <w:lang w:val="it-IT"/>
        </w:rPr>
        <w:t>biodiesel,</w:t>
      </w:r>
      <w:r w:rsidRPr="00D40782">
        <w:rPr>
          <w:spacing w:val="1"/>
          <w:lang w:val="it-IT"/>
        </w:rPr>
        <w:t xml:space="preserve"> </w:t>
      </w:r>
      <w:r w:rsidRPr="00D40782">
        <w:rPr>
          <w:spacing w:val="-2"/>
          <w:lang w:val="it-IT"/>
        </w:rPr>
        <w:t>ad</w:t>
      </w:r>
      <w:r w:rsidRPr="00D40782">
        <w:rPr>
          <w:spacing w:val="-1"/>
          <w:lang w:val="it-IT"/>
        </w:rPr>
        <w:t xml:space="preserve"> ammoniaca</w:t>
      </w:r>
      <w:r w:rsidRPr="00D40782">
        <w:rPr>
          <w:lang w:val="it-IT"/>
        </w:rPr>
        <w:t xml:space="preserve"> e</w:t>
      </w:r>
      <w:r w:rsidRPr="00D40782">
        <w:rPr>
          <w:spacing w:val="-2"/>
          <w:lang w:val="it-IT"/>
        </w:rPr>
        <w:t xml:space="preserve"> </w:t>
      </w:r>
      <w:r w:rsidRPr="00D40782">
        <w:rPr>
          <w:spacing w:val="-1"/>
          <w:lang w:val="it-IT"/>
        </w:rPr>
        <w:t>acroleina</w:t>
      </w:r>
      <w:r w:rsidRPr="00D40782">
        <w:rPr>
          <w:lang w:val="it-IT"/>
        </w:rPr>
        <w:t xml:space="preserve"> e</w:t>
      </w:r>
      <w:r w:rsidRPr="00D40782">
        <w:rPr>
          <w:spacing w:val="-4"/>
          <w:lang w:val="it-IT"/>
        </w:rPr>
        <w:t xml:space="preserve"> </w:t>
      </w:r>
      <w:r w:rsidRPr="00D40782">
        <w:rPr>
          <w:spacing w:val="-1"/>
          <w:lang w:val="it-IT"/>
        </w:rPr>
        <w:t>infine</w:t>
      </w:r>
      <w:r w:rsidRPr="00D40782">
        <w:rPr>
          <w:lang w:val="it-IT"/>
        </w:rPr>
        <w:t xml:space="preserve"> a </w:t>
      </w:r>
      <w:r w:rsidRPr="00D40782">
        <w:rPr>
          <w:spacing w:val="-1"/>
          <w:lang w:val="it-IT"/>
        </w:rPr>
        <w:t>piridina).</w:t>
      </w:r>
    </w:p>
    <w:p w:rsidR="00496845" w:rsidRPr="00891AA5" w:rsidRDefault="00496845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sectPr w:rsidR="00496845" w:rsidRPr="00891AA5">
      <w:headerReference w:type="default" r:id="rId8"/>
      <w:pgSz w:w="11910" w:h="16840"/>
      <w:pgMar w:top="980" w:right="1020" w:bottom="280" w:left="1020" w:header="7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8C3" w:rsidRDefault="009D78C3">
      <w:r>
        <w:separator/>
      </w:r>
    </w:p>
  </w:endnote>
  <w:endnote w:type="continuationSeparator" w:id="0">
    <w:p w:rsidR="009D78C3" w:rsidRDefault="009D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8C3" w:rsidRDefault="009D78C3">
      <w:r>
        <w:separator/>
      </w:r>
    </w:p>
  </w:footnote>
  <w:footnote w:type="continuationSeparator" w:id="0">
    <w:p w:rsidR="009D78C3" w:rsidRDefault="009D7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845" w:rsidRDefault="00E944D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2484120</wp:posOffset>
              </wp:positionH>
              <wp:positionV relativeFrom="page">
                <wp:posOffset>467360</wp:posOffset>
              </wp:positionV>
              <wp:extent cx="2591435" cy="177800"/>
              <wp:effectExtent l="0" t="635" r="127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1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6845" w:rsidRDefault="009D78C3">
                          <w:pPr>
                            <w:spacing w:line="264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color w:val="2D74B5"/>
                              <w:spacing w:val="-1"/>
                              <w:sz w:val="24"/>
                            </w:rPr>
                            <w:t>GRICU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D74B5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D74B5"/>
                              <w:sz w:val="24"/>
                            </w:rPr>
                            <w:t>2022,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D74B5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D74B5"/>
                              <w:spacing w:val="-1"/>
                              <w:sz w:val="24"/>
                            </w:rPr>
                            <w:t>Ischia,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D74B5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D74B5"/>
                              <w:spacing w:val="-1"/>
                              <w:sz w:val="24"/>
                            </w:rPr>
                            <w:t>(Italy),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D74B5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D74B5"/>
                              <w:sz w:val="24"/>
                            </w:rPr>
                            <w:t>July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D74B5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D74B5"/>
                              <w:sz w:val="24"/>
                            </w:rPr>
                            <w:t>3-6,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D74B5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D74B5"/>
                              <w:spacing w:val="-1"/>
                              <w:sz w:val="24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5.6pt;margin-top:36.8pt;width:204.0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" filled="f" stroked="f">
              <v:textbox inset="0,0,0,0">
                <w:txbxContent>
                  <w:p w:rsidR="00496845" w:rsidRDefault="009D78C3">
                    <w:pPr>
                      <w:spacing w:line="264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/>
                        <w:b/>
                        <w:i/>
                        <w:color w:val="2D74B5"/>
                        <w:spacing w:val="-1"/>
                        <w:sz w:val="24"/>
                      </w:rPr>
                      <w:t>GRICU</w:t>
                    </w:r>
                    <w:r>
                      <w:rPr>
                        <w:rFonts w:ascii="Calibri"/>
                        <w:b/>
                        <w:i/>
                        <w:color w:val="2D74B5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D74B5"/>
                        <w:sz w:val="24"/>
                      </w:rPr>
                      <w:t>2022,</w:t>
                    </w:r>
                    <w:r>
                      <w:rPr>
                        <w:rFonts w:ascii="Calibri"/>
                        <w:b/>
                        <w:i/>
                        <w:color w:val="2D74B5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D74B5"/>
                        <w:spacing w:val="-1"/>
                        <w:sz w:val="24"/>
                      </w:rPr>
                      <w:t>Ischia,</w:t>
                    </w:r>
                    <w:r>
                      <w:rPr>
                        <w:rFonts w:ascii="Calibri"/>
                        <w:b/>
                        <w:i/>
                        <w:color w:val="2D74B5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D74B5"/>
                        <w:spacing w:val="-1"/>
                        <w:sz w:val="24"/>
                      </w:rPr>
                      <w:t>(Italy),</w:t>
                    </w:r>
                    <w:r>
                      <w:rPr>
                        <w:rFonts w:ascii="Calibri"/>
                        <w:b/>
                        <w:i/>
                        <w:color w:val="2D74B5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D74B5"/>
                        <w:sz w:val="24"/>
                      </w:rPr>
                      <w:t>July</w:t>
                    </w:r>
                    <w:r>
                      <w:rPr>
                        <w:rFonts w:ascii="Calibri"/>
                        <w:b/>
                        <w:i/>
                        <w:color w:val="2D74B5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D74B5"/>
                        <w:sz w:val="24"/>
                      </w:rPr>
                      <w:t>3-6,</w:t>
                    </w:r>
                    <w:r>
                      <w:rPr>
                        <w:rFonts w:ascii="Calibri"/>
                        <w:b/>
                        <w:i/>
                        <w:color w:val="2D74B5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D74B5"/>
                        <w:spacing w:val="-1"/>
                        <w:sz w:val="24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E4329"/>
    <w:multiLevelType w:val="hybridMultilevel"/>
    <w:tmpl w:val="6770BF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55671"/>
    <w:multiLevelType w:val="hybridMultilevel"/>
    <w:tmpl w:val="C8421A8E"/>
    <w:lvl w:ilvl="0" w:tplc="3AF400D8">
      <w:start w:val="2"/>
      <w:numFmt w:val="decimal"/>
      <w:lvlText w:val="%1."/>
      <w:lvlJc w:val="left"/>
      <w:pPr>
        <w:ind w:left="353" w:hanging="221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C25A9072">
      <w:start w:val="1"/>
      <w:numFmt w:val="bullet"/>
      <w:lvlText w:val="•"/>
      <w:lvlJc w:val="left"/>
      <w:pPr>
        <w:ind w:left="1306" w:hanging="221"/>
      </w:pPr>
      <w:rPr>
        <w:rFonts w:hint="default"/>
      </w:rPr>
    </w:lvl>
    <w:lvl w:ilvl="2" w:tplc="E19A5496">
      <w:start w:val="1"/>
      <w:numFmt w:val="bullet"/>
      <w:lvlText w:val="•"/>
      <w:lvlJc w:val="left"/>
      <w:pPr>
        <w:ind w:left="2260" w:hanging="221"/>
      </w:pPr>
      <w:rPr>
        <w:rFonts w:hint="default"/>
      </w:rPr>
    </w:lvl>
    <w:lvl w:ilvl="3" w:tplc="583C4D20">
      <w:start w:val="1"/>
      <w:numFmt w:val="bullet"/>
      <w:lvlText w:val="•"/>
      <w:lvlJc w:val="left"/>
      <w:pPr>
        <w:ind w:left="3213" w:hanging="221"/>
      </w:pPr>
      <w:rPr>
        <w:rFonts w:hint="default"/>
      </w:rPr>
    </w:lvl>
    <w:lvl w:ilvl="4" w:tplc="3DD47638">
      <w:start w:val="1"/>
      <w:numFmt w:val="bullet"/>
      <w:lvlText w:val="•"/>
      <w:lvlJc w:val="left"/>
      <w:pPr>
        <w:ind w:left="4166" w:hanging="221"/>
      </w:pPr>
      <w:rPr>
        <w:rFonts w:hint="default"/>
      </w:rPr>
    </w:lvl>
    <w:lvl w:ilvl="5" w:tplc="C0B8CC3C">
      <w:start w:val="1"/>
      <w:numFmt w:val="bullet"/>
      <w:lvlText w:val="•"/>
      <w:lvlJc w:val="left"/>
      <w:pPr>
        <w:ind w:left="5120" w:hanging="221"/>
      </w:pPr>
      <w:rPr>
        <w:rFonts w:hint="default"/>
      </w:rPr>
    </w:lvl>
    <w:lvl w:ilvl="6" w:tplc="BC8E2D1A">
      <w:start w:val="1"/>
      <w:numFmt w:val="bullet"/>
      <w:lvlText w:val="•"/>
      <w:lvlJc w:val="left"/>
      <w:pPr>
        <w:ind w:left="6073" w:hanging="221"/>
      </w:pPr>
      <w:rPr>
        <w:rFonts w:hint="default"/>
      </w:rPr>
    </w:lvl>
    <w:lvl w:ilvl="7" w:tplc="99A4C73C">
      <w:start w:val="1"/>
      <w:numFmt w:val="bullet"/>
      <w:lvlText w:val="•"/>
      <w:lvlJc w:val="left"/>
      <w:pPr>
        <w:ind w:left="7026" w:hanging="221"/>
      </w:pPr>
      <w:rPr>
        <w:rFonts w:hint="default"/>
      </w:rPr>
    </w:lvl>
    <w:lvl w:ilvl="8" w:tplc="DDA467EC">
      <w:start w:val="1"/>
      <w:numFmt w:val="bullet"/>
      <w:lvlText w:val="•"/>
      <w:lvlJc w:val="left"/>
      <w:pPr>
        <w:ind w:left="7979" w:hanging="22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45"/>
    <w:rsid w:val="00496845"/>
    <w:rsid w:val="00891AA5"/>
    <w:rsid w:val="008E1957"/>
    <w:rsid w:val="009D78C3"/>
    <w:rsid w:val="00B00AFF"/>
    <w:rsid w:val="00E944DA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  <w14:docId w14:val="0DFB997D"/>
  <w15:docId w15:val="{AA7C963C-C0BE-4321-9BE1-756DE8A6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20"/>
      <w:outlineLvl w:val="0"/>
    </w:pPr>
    <w:rPr>
      <w:rFonts w:ascii="Calibri" w:eastAsia="Calibri" w:hAnsi="Calibri"/>
      <w:b/>
      <w:bCs/>
      <w:i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333" w:hanging="221"/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FF25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Fasolato Luca</dc:creator>
  <cp:lastModifiedBy>Sauro Pierucci</cp:lastModifiedBy>
  <cp:revision>3</cp:revision>
  <dcterms:created xsi:type="dcterms:W3CDTF">2022-03-29T14:20:00Z</dcterms:created>
  <dcterms:modified xsi:type="dcterms:W3CDTF">2022-03-29T14:21:00Z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LastSaved">
    <vt:filetime>2022-03-29T00:00:00Z</vt:filetime>
  </property>
</Properties>
</file>