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569E3" w14:textId="77777777" w:rsidR="00235B23" w:rsidRDefault="00235B23" w:rsidP="00235B23">
      <w:pPr>
        <w:pStyle w:val="NormaleWeb"/>
        <w:jc w:val="center"/>
        <w:rPr>
          <w:rFonts w:ascii="Calibri" w:hAnsi="Calibri" w:cs="Calibri"/>
          <w:b/>
          <w:bCs/>
          <w:sz w:val="28"/>
          <w:szCs w:val="28"/>
          <w:lang w:val="en-US"/>
        </w:rPr>
      </w:pPr>
    </w:p>
    <w:p w14:paraId="58FAE073" w14:textId="77777777" w:rsidR="00235B23" w:rsidRDefault="00235B23" w:rsidP="00235B23">
      <w:pPr>
        <w:pStyle w:val="NormaleWeb"/>
        <w:jc w:val="center"/>
        <w:rPr>
          <w:rFonts w:ascii="Calibri" w:hAnsi="Calibri" w:cs="Calibri"/>
          <w:b/>
          <w:bCs/>
          <w:sz w:val="28"/>
          <w:szCs w:val="28"/>
          <w:lang w:val="en-US"/>
        </w:rPr>
      </w:pPr>
    </w:p>
    <w:p w14:paraId="1A77AF26" w14:textId="7E8BEC72" w:rsidR="00235B23" w:rsidRPr="00235B23" w:rsidRDefault="00235B23" w:rsidP="00235B23">
      <w:pPr>
        <w:pStyle w:val="NormaleWeb"/>
        <w:jc w:val="center"/>
        <w:rPr>
          <w:lang w:val="en-US"/>
        </w:rPr>
      </w:pPr>
      <w:r w:rsidRPr="00235B23">
        <w:rPr>
          <w:rFonts w:ascii="Calibri" w:hAnsi="Calibri" w:cs="Calibri"/>
          <w:b/>
          <w:bCs/>
          <w:sz w:val="28"/>
          <w:szCs w:val="28"/>
          <w:lang w:val="en-US"/>
        </w:rPr>
        <w:t>Integration and Digitalization in the Manufacturing of Therapeutic Proteins</w:t>
      </w:r>
    </w:p>
    <w:p w14:paraId="5DC330F9" w14:textId="77777777" w:rsidR="00DA51A3" w:rsidRPr="00235B23" w:rsidRDefault="00DA51A3" w:rsidP="00235B23">
      <w:pPr>
        <w:snapToGrid w:val="0"/>
        <w:jc w:val="center"/>
        <w:rPr>
          <w:rFonts w:ascii="Times New Roman" w:eastAsia="MS PGothic" w:hAnsi="Times New Roman"/>
          <w:b/>
          <w:bCs/>
          <w:sz w:val="24"/>
          <w:szCs w:val="24"/>
          <w:lang w:val="en-US" w:eastAsia="ko-KR"/>
        </w:rPr>
      </w:pPr>
    </w:p>
    <w:p w14:paraId="3C374E1F" w14:textId="6C08656F" w:rsidR="00235B23" w:rsidRDefault="00235B23" w:rsidP="00235B23">
      <w:pPr>
        <w:pStyle w:val="NormaleWeb"/>
        <w:jc w:val="center"/>
        <w:rPr>
          <w:rFonts w:ascii="Arial" w:hAnsi="Arial" w:cs="Arial"/>
          <w:i/>
          <w:iCs/>
        </w:rPr>
      </w:pPr>
      <w:r>
        <w:rPr>
          <w:rFonts w:ascii="Arial" w:hAnsi="Arial" w:cs="Arial"/>
          <w:i/>
          <w:iCs/>
        </w:rPr>
        <w:t xml:space="preserve">Mattia </w:t>
      </w:r>
      <w:proofErr w:type="spellStart"/>
      <w:r>
        <w:rPr>
          <w:rFonts w:ascii="Arial" w:hAnsi="Arial" w:cs="Arial"/>
          <w:i/>
          <w:iCs/>
        </w:rPr>
        <w:t>Sponchioni</w:t>
      </w:r>
      <w:proofErr w:type="spellEnd"/>
      <w:r>
        <w:rPr>
          <w:rFonts w:ascii="Arial" w:hAnsi="Arial" w:cs="Arial"/>
          <w:i/>
          <w:iCs/>
        </w:rPr>
        <w:t xml:space="preserve">, </w:t>
      </w:r>
      <w:proofErr w:type="spellStart"/>
      <w:r>
        <w:rPr>
          <w:rFonts w:ascii="Arial" w:hAnsi="Arial" w:cs="Arial"/>
          <w:i/>
          <w:iCs/>
        </w:rPr>
        <w:t>Tae</w:t>
      </w:r>
      <w:proofErr w:type="spellEnd"/>
      <w:r>
        <w:rPr>
          <w:rFonts w:ascii="Arial" w:hAnsi="Arial" w:cs="Arial"/>
          <w:i/>
          <w:iCs/>
        </w:rPr>
        <w:t xml:space="preserve"> </w:t>
      </w:r>
      <w:proofErr w:type="spellStart"/>
      <w:r>
        <w:rPr>
          <w:rFonts w:ascii="Arial" w:hAnsi="Arial" w:cs="Arial"/>
          <w:i/>
          <w:iCs/>
        </w:rPr>
        <w:t>Keun</w:t>
      </w:r>
      <w:proofErr w:type="spellEnd"/>
      <w:r>
        <w:rPr>
          <w:rFonts w:ascii="Arial" w:hAnsi="Arial" w:cs="Arial"/>
          <w:i/>
          <w:iCs/>
        </w:rPr>
        <w:t xml:space="preserve"> </w:t>
      </w:r>
      <w:proofErr w:type="spellStart"/>
      <w:r>
        <w:rPr>
          <w:rFonts w:ascii="Arial" w:hAnsi="Arial" w:cs="Arial"/>
          <w:i/>
          <w:iCs/>
        </w:rPr>
        <w:t>Kim</w:t>
      </w:r>
      <w:proofErr w:type="spellEnd"/>
      <w:r>
        <w:rPr>
          <w:rFonts w:ascii="Arial" w:hAnsi="Arial" w:cs="Arial"/>
          <w:i/>
          <w:iCs/>
        </w:rPr>
        <w:t>, Ismaele Fioretti and Massimo Morbidelli (*)</w:t>
      </w:r>
    </w:p>
    <w:p w14:paraId="39D722B8" w14:textId="77777777" w:rsidR="00235B23" w:rsidRDefault="00235B23" w:rsidP="00235B23">
      <w:pPr>
        <w:pStyle w:val="NormaleWeb"/>
        <w:jc w:val="center"/>
        <w:rPr>
          <w:rFonts w:ascii="Arial" w:hAnsi="Arial" w:cs="Arial"/>
          <w:i/>
          <w:iCs/>
        </w:rPr>
      </w:pPr>
      <w:r>
        <w:rPr>
          <w:rFonts w:ascii="Arial" w:hAnsi="Arial" w:cs="Arial"/>
          <w:i/>
          <w:iCs/>
        </w:rPr>
        <w:t xml:space="preserve">Dipartimento di Chimica, Materiali e Ingegneria Chimica </w:t>
      </w:r>
    </w:p>
    <w:p w14:paraId="1B8E5BBF" w14:textId="36D238BB" w:rsidR="00235B23" w:rsidRDefault="00235B23" w:rsidP="00235B23">
      <w:pPr>
        <w:pStyle w:val="NormaleWeb"/>
        <w:jc w:val="center"/>
      </w:pPr>
      <w:r>
        <w:rPr>
          <w:rFonts w:ascii="Arial" w:hAnsi="Arial" w:cs="Arial"/>
          <w:i/>
          <w:iCs/>
        </w:rPr>
        <w:t xml:space="preserve">Politecnico di Milano, Milano, </w:t>
      </w:r>
      <w:proofErr w:type="spellStart"/>
      <w:r>
        <w:rPr>
          <w:rFonts w:ascii="Arial" w:hAnsi="Arial" w:cs="Arial"/>
          <w:i/>
          <w:iCs/>
        </w:rPr>
        <w:t>Italy</w:t>
      </w:r>
      <w:proofErr w:type="spellEnd"/>
    </w:p>
    <w:p w14:paraId="7A602332" w14:textId="17CB052E" w:rsidR="00DA51A3" w:rsidRPr="00235B23" w:rsidRDefault="00DA51A3" w:rsidP="00235B23">
      <w:pPr>
        <w:snapToGrid w:val="0"/>
        <w:spacing w:after="120"/>
        <w:rPr>
          <w:rFonts w:ascii="Times New Roman" w:eastAsia="MS PGothic" w:hAnsi="Times New Roman"/>
          <w:i/>
          <w:iCs/>
          <w:sz w:val="20"/>
        </w:rPr>
      </w:pPr>
    </w:p>
    <w:p w14:paraId="5533360A" w14:textId="0DB84848" w:rsidR="00DA51A3" w:rsidRPr="00235B23" w:rsidRDefault="00DA51A3" w:rsidP="00DA51A3">
      <w:pPr>
        <w:snapToGrid w:val="0"/>
        <w:jc w:val="center"/>
        <w:rPr>
          <w:rFonts w:ascii="Times New Roman" w:eastAsia="MS PGothic" w:hAnsi="Times New Roman"/>
          <w:bCs/>
          <w:i/>
          <w:iCs/>
          <w:sz w:val="20"/>
          <w:lang w:val="en-US"/>
        </w:rPr>
      </w:pPr>
      <w:r w:rsidRPr="00235B23">
        <w:rPr>
          <w:rFonts w:ascii="Times New Roman" w:eastAsia="MS PGothic" w:hAnsi="Times New Roman"/>
          <w:bCs/>
          <w:i/>
          <w:iCs/>
          <w:sz w:val="20"/>
          <w:lang w:val="en-US"/>
        </w:rPr>
        <w:t>*Corresponding author</w:t>
      </w:r>
      <w:r w:rsidRPr="00235B23">
        <w:rPr>
          <w:rFonts w:ascii="Times New Roman" w:eastAsia="MS PGothic" w:hAnsi="Times New Roman"/>
          <w:bCs/>
          <w:i/>
          <w:iCs/>
          <w:sz w:val="20"/>
          <w:lang w:val="en-US" w:eastAsia="ko-KR"/>
        </w:rPr>
        <w:t xml:space="preserve"> E-Mail: </w:t>
      </w:r>
      <w:r w:rsidRPr="00235B23">
        <w:rPr>
          <w:rFonts w:ascii="Times New Roman" w:eastAsia="MS PGothic" w:hAnsi="Times New Roman"/>
          <w:bCs/>
          <w:i/>
          <w:iCs/>
          <w:sz w:val="20"/>
          <w:lang w:val="en-US"/>
        </w:rPr>
        <w:t xml:space="preserve"> </w:t>
      </w:r>
      <w:r w:rsidR="00235B23" w:rsidRPr="00235B23">
        <w:rPr>
          <w:rFonts w:ascii="Times New Roman" w:eastAsia="MS PGothic" w:hAnsi="Times New Roman"/>
          <w:bCs/>
          <w:i/>
          <w:iCs/>
          <w:sz w:val="20"/>
          <w:lang w:val="en-US"/>
        </w:rPr>
        <w:t>masssi</w:t>
      </w:r>
      <w:r w:rsidR="00235B23">
        <w:rPr>
          <w:rFonts w:ascii="Times New Roman" w:eastAsia="MS PGothic" w:hAnsi="Times New Roman"/>
          <w:bCs/>
          <w:i/>
          <w:iCs/>
          <w:sz w:val="20"/>
          <w:lang w:val="en-US"/>
        </w:rPr>
        <w:t>mo.morbidelli@polimi.it</w:t>
      </w:r>
    </w:p>
    <w:p w14:paraId="28AD07A8" w14:textId="77777777" w:rsidR="00DA51A3" w:rsidRPr="00235B23" w:rsidRDefault="00DA51A3" w:rsidP="00DA51A3">
      <w:pPr>
        <w:snapToGrid w:val="0"/>
        <w:spacing w:after="120"/>
        <w:jc w:val="center"/>
        <w:rPr>
          <w:rFonts w:ascii="Times New Roman" w:eastAsia="SimSun" w:hAnsi="Times New Roman"/>
          <w:bCs/>
          <w:i/>
          <w:iCs/>
          <w:sz w:val="20"/>
          <w:lang w:val="en-US" w:eastAsia="zh-CN"/>
        </w:rPr>
      </w:pPr>
    </w:p>
    <w:p w14:paraId="1A388B7F" w14:textId="47B66AA0" w:rsidR="00235B23" w:rsidRPr="00235B23" w:rsidRDefault="00235B23" w:rsidP="00235B23">
      <w:pPr>
        <w:pStyle w:val="NormaleWeb"/>
        <w:rPr>
          <w:lang w:val="en-US"/>
        </w:rPr>
      </w:pPr>
      <w:r w:rsidRPr="00235B23">
        <w:rPr>
          <w:rFonts w:ascii="Constantia" w:hAnsi="Constantia"/>
          <w:sz w:val="22"/>
          <w:szCs w:val="22"/>
          <w:lang w:val="en-US"/>
        </w:rPr>
        <w:t xml:space="preserve">Increasing costs and time pressure, as well as diversifying pipelines asking for more flexible production concepts and better product safety and efficacy, are driving the biopharmaceutical industry towards continuous and integrated manufacturing. However, we are still far from an efficient implementation of such technologies. The full exploitation of their potential requires significant advances in process digitalization for online monitoring, control, </w:t>
      </w:r>
      <w:proofErr w:type="gramStart"/>
      <w:r w:rsidRPr="00235B23">
        <w:rPr>
          <w:rFonts w:ascii="Constantia" w:hAnsi="Constantia"/>
          <w:sz w:val="22"/>
          <w:szCs w:val="22"/>
          <w:lang w:val="en-US"/>
        </w:rPr>
        <w:t>optimization</w:t>
      </w:r>
      <w:proofErr w:type="gramEnd"/>
      <w:r w:rsidRPr="00235B23">
        <w:rPr>
          <w:rFonts w:ascii="Constantia" w:hAnsi="Constantia"/>
          <w:sz w:val="22"/>
          <w:szCs w:val="22"/>
          <w:lang w:val="en-US"/>
        </w:rPr>
        <w:t xml:space="preserve"> and maintenance. </w:t>
      </w:r>
    </w:p>
    <w:p w14:paraId="064C3D50" w14:textId="24DF8E27" w:rsidR="00235B23" w:rsidRPr="00235B23" w:rsidRDefault="00235B23" w:rsidP="00235B23">
      <w:pPr>
        <w:pStyle w:val="NormaleWeb"/>
        <w:rPr>
          <w:lang w:val="en-US"/>
        </w:rPr>
      </w:pPr>
      <w:proofErr w:type="gramStart"/>
      <w:r w:rsidRPr="00235B23">
        <w:rPr>
          <w:rFonts w:ascii="Constantia" w:hAnsi="Constantia"/>
          <w:sz w:val="22"/>
          <w:szCs w:val="22"/>
          <w:lang w:val="en-US"/>
        </w:rPr>
        <w:t>In particular, we</w:t>
      </w:r>
      <w:proofErr w:type="gramEnd"/>
      <w:r w:rsidRPr="00235B23">
        <w:rPr>
          <w:rFonts w:ascii="Constantia" w:hAnsi="Constantia"/>
          <w:sz w:val="22"/>
          <w:szCs w:val="22"/>
          <w:lang w:val="en-US"/>
        </w:rPr>
        <w:t xml:space="preserve"> consider hybrid approaches, where statistical methods based on machine learning techniques are used online in combination with ad-hoc mechanistic models. As an experimental basis for discussion, we take an automated end-to-end integrated platform to produce a monovalent monoclonal antibody of industrial relevance. The process consists of a perfusion bioreactor, a continuous protein A capture step, followed by low-pH virus inactivation, and frontal and flow- through chromatographic steps for final polishing. </w:t>
      </w:r>
    </w:p>
    <w:p w14:paraId="35D8E60D" w14:textId="3367A04C" w:rsidR="00235B23" w:rsidRPr="00235B23" w:rsidRDefault="00235B23" w:rsidP="00235B23">
      <w:pPr>
        <w:pStyle w:val="NormaleWeb"/>
        <w:rPr>
          <w:lang w:val="en-US"/>
        </w:rPr>
      </w:pPr>
      <w:r w:rsidRPr="00235B23">
        <w:rPr>
          <w:rFonts w:ascii="Constantia" w:hAnsi="Constantia"/>
          <w:sz w:val="22"/>
          <w:szCs w:val="22"/>
          <w:lang w:val="en-US"/>
        </w:rPr>
        <w:t xml:space="preserve">Applications </w:t>
      </w:r>
      <w:proofErr w:type="gramStart"/>
      <w:r w:rsidRPr="00235B23">
        <w:rPr>
          <w:rFonts w:ascii="Constantia" w:hAnsi="Constantia"/>
          <w:sz w:val="22"/>
          <w:szCs w:val="22"/>
          <w:lang w:val="en-US"/>
        </w:rPr>
        <w:t>include</w:t>
      </w:r>
      <w:r>
        <w:rPr>
          <w:rFonts w:ascii="Constantia" w:hAnsi="Constantia"/>
          <w:sz w:val="22"/>
          <w:szCs w:val="22"/>
          <w:lang w:val="en-US"/>
        </w:rPr>
        <w:t>:</w:t>
      </w:r>
      <w:proofErr w:type="gramEnd"/>
      <w:r>
        <w:rPr>
          <w:rFonts w:ascii="Constantia" w:hAnsi="Constantia"/>
          <w:sz w:val="22"/>
          <w:szCs w:val="22"/>
          <w:lang w:val="en-US"/>
        </w:rPr>
        <w:t xml:space="preserve"> </w:t>
      </w:r>
      <w:r w:rsidRPr="00235B23">
        <w:rPr>
          <w:rFonts w:ascii="Constantia" w:hAnsi="Constantia"/>
          <w:sz w:val="22"/>
          <w:szCs w:val="22"/>
          <w:lang w:val="en-US"/>
        </w:rPr>
        <w:t xml:space="preserve">development of soft sensors for up and down stream monitoring (Raman based), the hierarchical online process control and optimization of a capture twin columns unit and online maintenance (replacement of protein A based stationary phase in a monoclonal antibody capture process). </w:t>
      </w:r>
    </w:p>
    <w:p w14:paraId="5CFE5F35" w14:textId="77777777" w:rsidR="00235B23" w:rsidRPr="00235B23" w:rsidRDefault="00235B23" w:rsidP="00235B23">
      <w:pPr>
        <w:pStyle w:val="NormaleWeb"/>
        <w:rPr>
          <w:lang w:val="en-US"/>
        </w:rPr>
      </w:pPr>
      <w:r w:rsidRPr="00235B23">
        <w:rPr>
          <w:rFonts w:ascii="Constantia" w:hAnsi="Constantia"/>
          <w:sz w:val="22"/>
          <w:szCs w:val="22"/>
          <w:lang w:val="en-US"/>
        </w:rPr>
        <w:t xml:space="preserve">We discuss the need for an efficient centralized process data collection and hierarchical control system, firmly based on hybrid algorithms, to allow continuous integrated manufacturing of biopharmaceuticals to develop and grow in agreement with the trends of industry 4.0. </w:t>
      </w:r>
    </w:p>
    <w:p w14:paraId="5A650773" w14:textId="17605724" w:rsidR="005B71B2" w:rsidRPr="00DA51A3" w:rsidRDefault="005B71B2">
      <w:pPr>
        <w:rPr>
          <w:lang w:val="en-US"/>
        </w:rPr>
      </w:pPr>
    </w:p>
    <w:sectPr w:rsidR="005B71B2" w:rsidRPr="00DA51A3" w:rsidSect="001D0E0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8FB1" w14:textId="77777777" w:rsidR="000D4FFA" w:rsidRDefault="000D4FFA" w:rsidP="001D0E0C">
      <w:pPr>
        <w:spacing w:after="0" w:line="240" w:lineRule="auto"/>
      </w:pPr>
      <w:r>
        <w:separator/>
      </w:r>
    </w:p>
  </w:endnote>
  <w:endnote w:type="continuationSeparator" w:id="0">
    <w:p w14:paraId="314DD2B8" w14:textId="77777777" w:rsidR="000D4FFA" w:rsidRDefault="000D4FFA"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BFC4" w14:textId="77777777" w:rsidR="000D4FFA" w:rsidRDefault="000D4FFA" w:rsidP="001D0E0C">
      <w:pPr>
        <w:spacing w:after="0" w:line="240" w:lineRule="auto"/>
      </w:pPr>
      <w:r>
        <w:separator/>
      </w:r>
    </w:p>
  </w:footnote>
  <w:footnote w:type="continuationSeparator" w:id="0">
    <w:p w14:paraId="28839AEF" w14:textId="77777777" w:rsidR="000D4FFA" w:rsidRDefault="000D4FFA"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0D4FFA"/>
    <w:rsid w:val="0018667F"/>
    <w:rsid w:val="001B060D"/>
    <w:rsid w:val="001D0E0C"/>
    <w:rsid w:val="00235B23"/>
    <w:rsid w:val="003E35DC"/>
    <w:rsid w:val="003F160A"/>
    <w:rsid w:val="00402674"/>
    <w:rsid w:val="004C56B4"/>
    <w:rsid w:val="005B71B2"/>
    <w:rsid w:val="005C2A12"/>
    <w:rsid w:val="00697CD6"/>
    <w:rsid w:val="008871B1"/>
    <w:rsid w:val="008F315B"/>
    <w:rsid w:val="0092287E"/>
    <w:rsid w:val="00AB1801"/>
    <w:rsid w:val="00C40840"/>
    <w:rsid w:val="00D03DB3"/>
    <w:rsid w:val="00D322F1"/>
    <w:rsid w:val="00D412A9"/>
    <w:rsid w:val="00DA51A3"/>
    <w:rsid w:val="00DD2D8C"/>
    <w:rsid w:val="00F24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NormaleWeb">
    <w:name w:val="Normal (Web)"/>
    <w:basedOn w:val="Normale"/>
    <w:uiPriority w:val="99"/>
    <w:semiHidden/>
    <w:unhideWhenUsed/>
    <w:rsid w:val="00235B2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573">
      <w:bodyDiv w:val="1"/>
      <w:marLeft w:val="0"/>
      <w:marRight w:val="0"/>
      <w:marTop w:val="0"/>
      <w:marBottom w:val="0"/>
      <w:divBdr>
        <w:top w:val="none" w:sz="0" w:space="0" w:color="auto"/>
        <w:left w:val="none" w:sz="0" w:space="0" w:color="auto"/>
        <w:bottom w:val="none" w:sz="0" w:space="0" w:color="auto"/>
        <w:right w:val="none" w:sz="0" w:space="0" w:color="auto"/>
      </w:divBdr>
      <w:divsChild>
        <w:div w:id="89205009">
          <w:marLeft w:val="0"/>
          <w:marRight w:val="0"/>
          <w:marTop w:val="0"/>
          <w:marBottom w:val="0"/>
          <w:divBdr>
            <w:top w:val="none" w:sz="0" w:space="0" w:color="auto"/>
            <w:left w:val="none" w:sz="0" w:space="0" w:color="auto"/>
            <w:bottom w:val="none" w:sz="0" w:space="0" w:color="auto"/>
            <w:right w:val="none" w:sz="0" w:space="0" w:color="auto"/>
          </w:divBdr>
          <w:divsChild>
            <w:div w:id="1463695257">
              <w:marLeft w:val="0"/>
              <w:marRight w:val="0"/>
              <w:marTop w:val="0"/>
              <w:marBottom w:val="0"/>
              <w:divBdr>
                <w:top w:val="none" w:sz="0" w:space="0" w:color="auto"/>
                <w:left w:val="none" w:sz="0" w:space="0" w:color="auto"/>
                <w:bottom w:val="none" w:sz="0" w:space="0" w:color="auto"/>
                <w:right w:val="none" w:sz="0" w:space="0" w:color="auto"/>
              </w:divBdr>
              <w:divsChild>
                <w:div w:id="3636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0754">
      <w:bodyDiv w:val="1"/>
      <w:marLeft w:val="0"/>
      <w:marRight w:val="0"/>
      <w:marTop w:val="0"/>
      <w:marBottom w:val="0"/>
      <w:divBdr>
        <w:top w:val="none" w:sz="0" w:space="0" w:color="auto"/>
        <w:left w:val="none" w:sz="0" w:space="0" w:color="auto"/>
        <w:bottom w:val="none" w:sz="0" w:space="0" w:color="auto"/>
        <w:right w:val="none" w:sz="0" w:space="0" w:color="auto"/>
      </w:divBdr>
      <w:divsChild>
        <w:div w:id="207496690">
          <w:marLeft w:val="0"/>
          <w:marRight w:val="0"/>
          <w:marTop w:val="0"/>
          <w:marBottom w:val="0"/>
          <w:divBdr>
            <w:top w:val="none" w:sz="0" w:space="0" w:color="auto"/>
            <w:left w:val="none" w:sz="0" w:space="0" w:color="auto"/>
            <w:bottom w:val="none" w:sz="0" w:space="0" w:color="auto"/>
            <w:right w:val="none" w:sz="0" w:space="0" w:color="auto"/>
          </w:divBdr>
          <w:divsChild>
            <w:div w:id="433865285">
              <w:marLeft w:val="0"/>
              <w:marRight w:val="0"/>
              <w:marTop w:val="0"/>
              <w:marBottom w:val="0"/>
              <w:divBdr>
                <w:top w:val="none" w:sz="0" w:space="0" w:color="auto"/>
                <w:left w:val="none" w:sz="0" w:space="0" w:color="auto"/>
                <w:bottom w:val="none" w:sz="0" w:space="0" w:color="auto"/>
                <w:right w:val="none" w:sz="0" w:space="0" w:color="auto"/>
              </w:divBdr>
              <w:divsChild>
                <w:div w:id="1030449574">
                  <w:marLeft w:val="0"/>
                  <w:marRight w:val="0"/>
                  <w:marTop w:val="0"/>
                  <w:marBottom w:val="0"/>
                  <w:divBdr>
                    <w:top w:val="none" w:sz="0" w:space="0" w:color="auto"/>
                    <w:left w:val="none" w:sz="0" w:space="0" w:color="auto"/>
                    <w:bottom w:val="none" w:sz="0" w:space="0" w:color="auto"/>
                    <w:right w:val="none" w:sz="0" w:space="0" w:color="auto"/>
                  </w:divBdr>
                </w:div>
              </w:divsChild>
            </w:div>
            <w:div w:id="1527791167">
              <w:marLeft w:val="0"/>
              <w:marRight w:val="0"/>
              <w:marTop w:val="0"/>
              <w:marBottom w:val="0"/>
              <w:divBdr>
                <w:top w:val="none" w:sz="0" w:space="0" w:color="auto"/>
                <w:left w:val="none" w:sz="0" w:space="0" w:color="auto"/>
                <w:bottom w:val="none" w:sz="0" w:space="0" w:color="auto"/>
                <w:right w:val="none" w:sz="0" w:space="0" w:color="auto"/>
              </w:divBdr>
              <w:divsChild>
                <w:div w:id="19007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Massimo Morbidelli</cp:lastModifiedBy>
  <cp:revision>2</cp:revision>
  <cp:lastPrinted>2022-03-09T16:18:00Z</cp:lastPrinted>
  <dcterms:created xsi:type="dcterms:W3CDTF">2022-03-09T16:21:00Z</dcterms:created>
  <dcterms:modified xsi:type="dcterms:W3CDTF">2022-03-09T16:21:00Z</dcterms:modified>
</cp:coreProperties>
</file>