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D3517" w14:textId="77777777" w:rsidR="00DA51A3" w:rsidRPr="00A66409" w:rsidRDefault="00A66409" w:rsidP="00DA51A3">
      <w:pPr>
        <w:snapToGrid w:val="0"/>
        <w:jc w:val="center"/>
        <w:rPr>
          <w:rFonts w:ascii="Times New Roman" w:eastAsia="MS PGothic" w:hAnsi="Times New Roman"/>
          <w:b/>
          <w:bCs/>
          <w:sz w:val="24"/>
          <w:szCs w:val="24"/>
          <w:lang w:val="en-GB" w:eastAsia="ko-KR"/>
        </w:rPr>
      </w:pPr>
      <w:r w:rsidRPr="00A66409">
        <w:rPr>
          <w:rFonts w:ascii="Times New Roman" w:eastAsia="MS PGothic" w:hAnsi="Times New Roman"/>
          <w:b/>
          <w:bCs/>
          <w:sz w:val="24"/>
          <w:szCs w:val="24"/>
          <w:lang w:val="en-US" w:eastAsia="ko-KR"/>
        </w:rPr>
        <w:t xml:space="preserve">Hydrogen sulfide mix gas permeation in </w:t>
      </w:r>
      <w:proofErr w:type="spellStart"/>
      <w:r w:rsidRPr="00A66409">
        <w:rPr>
          <w:rFonts w:ascii="Times New Roman" w:eastAsia="MS PGothic" w:hAnsi="Times New Roman"/>
          <w:b/>
          <w:bCs/>
          <w:sz w:val="24"/>
          <w:szCs w:val="24"/>
          <w:lang w:val="en-US" w:eastAsia="ko-KR"/>
        </w:rPr>
        <w:t>Aquivion</w:t>
      </w:r>
      <w:proofErr w:type="spellEnd"/>
      <w:r w:rsidRPr="00A66409">
        <w:rPr>
          <w:rFonts w:ascii="Times New Roman" w:eastAsia="MS PGothic" w:hAnsi="Times New Roman"/>
          <w:b/>
          <w:bCs/>
          <w:sz w:val="24"/>
          <w:szCs w:val="24"/>
          <w:vertAlign w:val="superscript"/>
          <w:lang w:val="en-US" w:eastAsia="ko-KR"/>
        </w:rPr>
        <w:t>®</w:t>
      </w:r>
      <w:r w:rsidRPr="00A66409">
        <w:rPr>
          <w:rFonts w:ascii="Times New Roman" w:eastAsia="MS PGothic" w:hAnsi="Times New Roman"/>
          <w:b/>
          <w:bCs/>
          <w:sz w:val="24"/>
          <w:szCs w:val="24"/>
          <w:lang w:val="en-US" w:eastAsia="ko-KR"/>
        </w:rPr>
        <w:t xml:space="preserve"> </w:t>
      </w:r>
      <w:proofErr w:type="spellStart"/>
      <w:r w:rsidRPr="00A66409">
        <w:rPr>
          <w:rFonts w:ascii="Times New Roman" w:eastAsia="MS PGothic" w:hAnsi="Times New Roman"/>
          <w:b/>
          <w:bCs/>
          <w:sz w:val="24"/>
          <w:szCs w:val="24"/>
          <w:lang w:val="en-US" w:eastAsia="ko-KR"/>
        </w:rPr>
        <w:t>perfluorosulfonic</w:t>
      </w:r>
      <w:proofErr w:type="spellEnd"/>
      <w:r w:rsidRPr="00A66409">
        <w:rPr>
          <w:rFonts w:ascii="Times New Roman" w:eastAsia="MS PGothic" w:hAnsi="Times New Roman"/>
          <w:b/>
          <w:bCs/>
          <w:sz w:val="24"/>
          <w:szCs w:val="24"/>
          <w:lang w:val="en-US" w:eastAsia="ko-KR"/>
        </w:rPr>
        <w:t xml:space="preserve"> acid (PFSA) ionomer membranes for natural gas sweetening</w:t>
      </w:r>
    </w:p>
    <w:p w14:paraId="2ECA9D75" w14:textId="77777777" w:rsidR="00DA51A3" w:rsidRPr="00A66409" w:rsidRDefault="00A66409" w:rsidP="00DA51A3">
      <w:pPr>
        <w:snapToGrid w:val="0"/>
        <w:jc w:val="center"/>
        <w:rPr>
          <w:rFonts w:ascii="Times New Roman" w:eastAsia="MS PGothic" w:hAnsi="Times New Roman"/>
          <w:sz w:val="24"/>
          <w:szCs w:val="24"/>
        </w:rPr>
      </w:pPr>
      <w:r w:rsidRPr="006D2AE8">
        <w:rPr>
          <w:rFonts w:ascii="Times New Roman" w:eastAsia="SimSun" w:hAnsi="Times New Roman"/>
          <w:sz w:val="24"/>
          <w:szCs w:val="24"/>
          <w:lang w:eastAsia="zh-CN"/>
        </w:rPr>
        <w:t>Virginia Signorini</w:t>
      </w:r>
      <w:r w:rsidRPr="006D2AE8">
        <w:rPr>
          <w:rFonts w:ascii="Times New Roman" w:eastAsia="SimSun" w:hAnsi="Times New Roman"/>
          <w:sz w:val="24"/>
          <w:szCs w:val="24"/>
          <w:vertAlign w:val="superscript"/>
          <w:lang w:eastAsia="zh-CN"/>
        </w:rPr>
        <w:t>1</w:t>
      </w:r>
      <w:r w:rsidR="00DA51A3" w:rsidRPr="00A66409">
        <w:rPr>
          <w:rFonts w:ascii="Times New Roman" w:eastAsia="SimSun" w:hAnsi="Times New Roman"/>
          <w:sz w:val="24"/>
          <w:szCs w:val="24"/>
          <w:lang w:eastAsia="zh-CN"/>
        </w:rPr>
        <w:t xml:space="preserve">, </w:t>
      </w:r>
      <w:r w:rsidRPr="00A66409">
        <w:rPr>
          <w:rFonts w:ascii="Times New Roman" w:eastAsia="SimSun" w:hAnsi="Times New Roman"/>
          <w:sz w:val="24"/>
          <w:szCs w:val="24"/>
          <w:lang w:eastAsia="zh-CN"/>
        </w:rPr>
        <w:t>Marco Giacinti Baschetti</w:t>
      </w:r>
      <w:r>
        <w:rPr>
          <w:rFonts w:ascii="Times New Roman" w:eastAsia="SimSun" w:hAnsi="Times New Roman"/>
          <w:sz w:val="24"/>
          <w:szCs w:val="24"/>
          <w:vertAlign w:val="superscript"/>
          <w:lang w:eastAsia="zh-CN"/>
        </w:rPr>
        <w:t>1*</w:t>
      </w:r>
      <w:r w:rsidRPr="00A66409">
        <w:rPr>
          <w:rFonts w:ascii="Times New Roman" w:eastAsia="SimSun" w:hAnsi="Times New Roman"/>
          <w:sz w:val="24"/>
          <w:szCs w:val="24"/>
          <w:lang w:eastAsia="zh-CN"/>
        </w:rPr>
        <w:t>, D</w:t>
      </w:r>
      <w:r>
        <w:rPr>
          <w:rFonts w:ascii="Times New Roman" w:eastAsia="SimSun" w:hAnsi="Times New Roman"/>
          <w:sz w:val="24"/>
          <w:szCs w:val="24"/>
          <w:lang w:eastAsia="zh-CN"/>
        </w:rPr>
        <w:t>iego Pizzi</w:t>
      </w:r>
      <w:r>
        <w:rPr>
          <w:rFonts w:ascii="Times New Roman" w:eastAsia="SimSun" w:hAnsi="Times New Roman"/>
          <w:sz w:val="24"/>
          <w:szCs w:val="24"/>
          <w:vertAlign w:val="superscript"/>
          <w:lang w:eastAsia="zh-CN"/>
        </w:rPr>
        <w:t>2</w:t>
      </w:r>
      <w:r>
        <w:rPr>
          <w:rFonts w:ascii="Times New Roman" w:eastAsia="SimSun" w:hAnsi="Times New Roman"/>
          <w:sz w:val="24"/>
          <w:szCs w:val="24"/>
          <w:lang w:eastAsia="zh-CN"/>
        </w:rPr>
        <w:t>, Luca Merlo</w:t>
      </w:r>
      <w:r>
        <w:rPr>
          <w:rFonts w:ascii="Times New Roman" w:eastAsia="SimSun" w:hAnsi="Times New Roman"/>
          <w:sz w:val="24"/>
          <w:szCs w:val="24"/>
          <w:vertAlign w:val="superscript"/>
          <w:lang w:eastAsia="zh-CN"/>
        </w:rPr>
        <w:t>3</w:t>
      </w:r>
    </w:p>
    <w:p w14:paraId="2E074CC6" w14:textId="77777777" w:rsidR="00A66409" w:rsidRDefault="00DA51A3" w:rsidP="00DA51A3">
      <w:pPr>
        <w:snapToGrid w:val="0"/>
        <w:spacing w:after="120"/>
        <w:jc w:val="center"/>
        <w:rPr>
          <w:rFonts w:ascii="Times New Roman" w:eastAsia="MS PGothic" w:hAnsi="Times New Roman"/>
          <w:i/>
          <w:iCs/>
          <w:sz w:val="20"/>
          <w:lang w:val="en-US"/>
        </w:rPr>
      </w:pPr>
      <w:r w:rsidRPr="00466FFD">
        <w:rPr>
          <w:rFonts w:ascii="Times New Roman" w:eastAsia="MS PGothic" w:hAnsi="Times New Roman"/>
          <w:i/>
          <w:iCs/>
          <w:sz w:val="20"/>
          <w:lang w:val="en-US"/>
        </w:rPr>
        <w:t>1</w:t>
      </w:r>
      <w:r w:rsidR="00A66409" w:rsidRPr="00A66409">
        <w:rPr>
          <w:rFonts w:ascii="Times New Roman" w:eastAsia="Times New Roman" w:hAnsi="Times New Roman" w:cs="Times New Roman"/>
          <w:i/>
          <w:lang w:val="en-US"/>
        </w:rPr>
        <w:t xml:space="preserve"> </w:t>
      </w:r>
      <w:r w:rsidR="00A66409" w:rsidRPr="00A66409">
        <w:rPr>
          <w:rFonts w:ascii="Times New Roman" w:eastAsia="MS PGothic" w:hAnsi="Times New Roman"/>
          <w:i/>
          <w:iCs/>
          <w:sz w:val="20"/>
          <w:lang w:val="en-US"/>
        </w:rPr>
        <w:t xml:space="preserve">Department of Civil, Chemical, Environmental and Material Engineering (DICAM), Alma Mater </w:t>
      </w:r>
      <w:proofErr w:type="spellStart"/>
      <w:r w:rsidR="00A66409" w:rsidRPr="00A66409">
        <w:rPr>
          <w:rFonts w:ascii="Times New Roman" w:eastAsia="MS PGothic" w:hAnsi="Times New Roman"/>
          <w:i/>
          <w:iCs/>
          <w:sz w:val="20"/>
          <w:lang w:val="en-US"/>
        </w:rPr>
        <w:t>Studiorum</w:t>
      </w:r>
      <w:proofErr w:type="spellEnd"/>
      <w:r w:rsidR="00A66409" w:rsidRPr="00A66409">
        <w:rPr>
          <w:rFonts w:ascii="Times New Roman" w:eastAsia="MS PGothic" w:hAnsi="Times New Roman"/>
          <w:i/>
          <w:iCs/>
          <w:sz w:val="20"/>
          <w:lang w:val="en-US"/>
        </w:rPr>
        <w:t>, University of Bologna, Via Terracini, 28, 40131 Bologna, Italy</w:t>
      </w:r>
      <w:r w:rsidRPr="00466FFD">
        <w:rPr>
          <w:rFonts w:ascii="Times New Roman" w:eastAsia="MS PGothic" w:hAnsi="Times New Roman"/>
          <w:i/>
          <w:iCs/>
          <w:sz w:val="20"/>
          <w:lang w:val="en-US"/>
        </w:rPr>
        <w:t xml:space="preserve">; </w:t>
      </w:r>
    </w:p>
    <w:p w14:paraId="69191567" w14:textId="77777777" w:rsidR="00DA51A3" w:rsidRDefault="00DA51A3" w:rsidP="00DA51A3">
      <w:pPr>
        <w:snapToGrid w:val="0"/>
        <w:spacing w:after="120"/>
        <w:jc w:val="center"/>
        <w:rPr>
          <w:rFonts w:ascii="Times New Roman" w:eastAsia="MS PGothic" w:hAnsi="Times New Roman"/>
          <w:i/>
          <w:iCs/>
          <w:sz w:val="20"/>
        </w:rPr>
      </w:pPr>
      <w:r w:rsidRPr="00A66409">
        <w:rPr>
          <w:rFonts w:ascii="Times New Roman" w:eastAsia="MS PGothic" w:hAnsi="Times New Roman"/>
          <w:i/>
          <w:iCs/>
          <w:sz w:val="20"/>
        </w:rPr>
        <w:t xml:space="preserve">2 </w:t>
      </w:r>
      <w:proofErr w:type="spellStart"/>
      <w:r w:rsidR="00A66409" w:rsidRPr="00A66409">
        <w:rPr>
          <w:rFonts w:ascii="Times New Roman" w:eastAsia="MS PGothic" w:hAnsi="Times New Roman"/>
          <w:i/>
          <w:iCs/>
          <w:sz w:val="20"/>
        </w:rPr>
        <w:t>Renco</w:t>
      </w:r>
      <w:proofErr w:type="spellEnd"/>
      <w:r w:rsidR="00A66409" w:rsidRPr="00A66409">
        <w:rPr>
          <w:rFonts w:ascii="Times New Roman" w:eastAsia="MS PGothic" w:hAnsi="Times New Roman"/>
          <w:i/>
          <w:iCs/>
          <w:sz w:val="20"/>
        </w:rPr>
        <w:t xml:space="preserve"> S.p.A., Strada del Montefeltro, 51, Pesaro (PU), Italy</w:t>
      </w:r>
    </w:p>
    <w:p w14:paraId="02570995" w14:textId="77777777" w:rsidR="00A66409" w:rsidRPr="00A66409" w:rsidRDefault="00A66409" w:rsidP="00DA51A3">
      <w:pPr>
        <w:snapToGrid w:val="0"/>
        <w:spacing w:after="120"/>
        <w:jc w:val="center"/>
        <w:rPr>
          <w:rFonts w:ascii="Times New Roman" w:eastAsia="MS PGothic" w:hAnsi="Times New Roman"/>
          <w:i/>
          <w:iCs/>
          <w:sz w:val="20"/>
        </w:rPr>
      </w:pPr>
      <w:r>
        <w:rPr>
          <w:rFonts w:ascii="Times New Roman" w:eastAsia="MS PGothic" w:hAnsi="Times New Roman"/>
          <w:i/>
          <w:iCs/>
          <w:sz w:val="20"/>
        </w:rPr>
        <w:t xml:space="preserve">3 </w:t>
      </w:r>
      <w:r w:rsidRPr="00A66409">
        <w:rPr>
          <w:rFonts w:ascii="Times New Roman" w:eastAsia="MS PGothic" w:hAnsi="Times New Roman"/>
          <w:i/>
          <w:iCs/>
          <w:sz w:val="20"/>
        </w:rPr>
        <w:t xml:space="preserve">Solvay Specialty </w:t>
      </w:r>
      <w:proofErr w:type="spellStart"/>
      <w:r w:rsidRPr="00A66409">
        <w:rPr>
          <w:rFonts w:ascii="Times New Roman" w:eastAsia="MS PGothic" w:hAnsi="Times New Roman"/>
          <w:i/>
          <w:iCs/>
          <w:sz w:val="20"/>
        </w:rPr>
        <w:t>Polymers</w:t>
      </w:r>
      <w:proofErr w:type="spellEnd"/>
      <w:r w:rsidRPr="00A66409">
        <w:rPr>
          <w:rFonts w:ascii="Times New Roman" w:eastAsia="MS PGothic" w:hAnsi="Times New Roman"/>
          <w:i/>
          <w:iCs/>
          <w:sz w:val="20"/>
        </w:rPr>
        <w:t xml:space="preserve"> Italy S.p.A., V.le Lombardia 20, Bollate (MI), Italy</w:t>
      </w:r>
    </w:p>
    <w:p w14:paraId="60174197" w14:textId="77777777"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A66409">
        <w:rPr>
          <w:rFonts w:ascii="Times New Roman" w:eastAsia="MS PGothic" w:hAnsi="Times New Roman"/>
          <w:bCs/>
          <w:i/>
          <w:iCs/>
          <w:sz w:val="20"/>
          <w:lang w:val="en-US"/>
        </w:rPr>
        <w:t>marco.giacinti</w:t>
      </w:r>
      <w:r w:rsidRPr="00466FFD">
        <w:rPr>
          <w:rFonts w:ascii="Times New Roman" w:eastAsia="MS PGothic" w:hAnsi="Times New Roman"/>
          <w:bCs/>
          <w:i/>
          <w:iCs/>
          <w:sz w:val="20"/>
          <w:lang w:val="en-US"/>
        </w:rPr>
        <w:t>@</w:t>
      </w:r>
      <w:r w:rsidR="00A66409">
        <w:rPr>
          <w:rFonts w:ascii="Times New Roman" w:eastAsia="MS PGothic" w:hAnsi="Times New Roman"/>
          <w:bCs/>
          <w:i/>
          <w:iCs/>
          <w:sz w:val="20"/>
          <w:lang w:val="en-US"/>
        </w:rPr>
        <w:t>unibo</w:t>
      </w:r>
      <w:r w:rsidRPr="00466FFD">
        <w:rPr>
          <w:rFonts w:ascii="Times New Roman" w:eastAsia="MS PGothic" w:hAnsi="Times New Roman"/>
          <w:bCs/>
          <w:i/>
          <w:iCs/>
          <w:sz w:val="20"/>
          <w:lang w:val="en-US"/>
        </w:rPr>
        <w:t>.</w:t>
      </w:r>
      <w:r w:rsidR="00A66409">
        <w:rPr>
          <w:rFonts w:ascii="Times New Roman" w:eastAsia="MS PGothic" w:hAnsi="Times New Roman"/>
          <w:bCs/>
          <w:i/>
          <w:iCs/>
          <w:sz w:val="20"/>
          <w:lang w:val="en-US"/>
        </w:rPr>
        <w:t>it</w:t>
      </w:r>
    </w:p>
    <w:p w14:paraId="773C1AFE"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57E46AA6"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70DC3D31" w14:textId="77777777" w:rsidR="00527E21" w:rsidRPr="00435110" w:rsidRDefault="002E19A0" w:rsidP="00435110">
      <w:pPr>
        <w:pStyle w:val="Nessunaspaziatura"/>
        <w:jc w:val="both"/>
        <w:rPr>
          <w:rFonts w:ascii="Times New Roman" w:hAnsi="Times New Roman" w:cs="Times New Roman"/>
        </w:rPr>
      </w:pPr>
      <w:r w:rsidRPr="00435110">
        <w:rPr>
          <w:rFonts w:ascii="Times New Roman" w:eastAsia="MS PGothic" w:hAnsi="Times New Roman" w:cs="Times New Roman"/>
          <w:lang w:val="en-US"/>
        </w:rPr>
        <w:t xml:space="preserve">Hydrogen sulfide is one of the most </w:t>
      </w:r>
      <w:r w:rsidR="0038627F" w:rsidRPr="00435110">
        <w:rPr>
          <w:rFonts w:ascii="Times New Roman" w:eastAsia="MS PGothic" w:hAnsi="Times New Roman" w:cs="Times New Roman"/>
          <w:lang w:val="en-US"/>
        </w:rPr>
        <w:t>toxic</w:t>
      </w:r>
      <w:r w:rsidRPr="00435110">
        <w:rPr>
          <w:rFonts w:ascii="Times New Roman" w:eastAsia="MS PGothic" w:hAnsi="Times New Roman" w:cs="Times New Roman"/>
          <w:lang w:val="en-US"/>
        </w:rPr>
        <w:t xml:space="preserve"> and </w:t>
      </w:r>
      <w:r w:rsidR="0038627F" w:rsidRPr="00435110">
        <w:rPr>
          <w:rFonts w:ascii="Times New Roman" w:eastAsia="MS PGothic" w:hAnsi="Times New Roman" w:cs="Times New Roman"/>
          <w:lang w:val="en-US"/>
        </w:rPr>
        <w:t>acid</w:t>
      </w:r>
      <w:r w:rsidRPr="00435110">
        <w:rPr>
          <w:rFonts w:ascii="Times New Roman" w:eastAsia="MS PGothic" w:hAnsi="Times New Roman" w:cs="Times New Roman"/>
          <w:lang w:val="en-US"/>
        </w:rPr>
        <w:t xml:space="preserve"> </w:t>
      </w:r>
      <w:r w:rsidR="0038627F" w:rsidRPr="00435110">
        <w:rPr>
          <w:rFonts w:ascii="Times New Roman" w:eastAsia="MS PGothic" w:hAnsi="Times New Roman" w:cs="Times New Roman"/>
          <w:lang w:val="en-US"/>
        </w:rPr>
        <w:t xml:space="preserve">contaminants </w:t>
      </w:r>
      <w:r w:rsidR="00190ADF" w:rsidRPr="00435110">
        <w:rPr>
          <w:rFonts w:ascii="Times New Roman" w:hAnsi="Times New Roman" w:cs="Times New Roman"/>
        </w:rPr>
        <w:t>present</w:t>
      </w:r>
      <w:r w:rsidR="0038627F" w:rsidRPr="00435110">
        <w:rPr>
          <w:rFonts w:ascii="Times New Roman" w:hAnsi="Times New Roman" w:cs="Times New Roman"/>
        </w:rPr>
        <w:t>s</w:t>
      </w:r>
      <w:r w:rsidR="00190ADF" w:rsidRPr="00435110">
        <w:rPr>
          <w:rFonts w:ascii="Times New Roman" w:hAnsi="Times New Roman" w:cs="Times New Roman"/>
        </w:rPr>
        <w:t xml:space="preserve"> in pre and post combustion processes of fossil fuel, such as coal or natural gas.</w:t>
      </w:r>
      <w:r w:rsidR="0038627F" w:rsidRPr="00435110">
        <w:rPr>
          <w:rFonts w:ascii="Times New Roman" w:hAnsi="Times New Roman" w:cs="Times New Roman"/>
        </w:rPr>
        <w:t xml:space="preserve"> Its </w:t>
      </w:r>
      <w:r w:rsidR="00527E21" w:rsidRPr="00435110">
        <w:rPr>
          <w:rFonts w:ascii="Times New Roman" w:hAnsi="Times New Roman" w:cs="Times New Roman"/>
        </w:rPr>
        <w:t>attendance</w:t>
      </w:r>
      <w:r w:rsidR="0038627F" w:rsidRPr="00435110">
        <w:rPr>
          <w:rFonts w:ascii="Times New Roman" w:hAnsi="Times New Roman" w:cs="Times New Roman"/>
        </w:rPr>
        <w:t xml:space="preserve">, together with that of </w:t>
      </w:r>
      <w:r w:rsidR="00527E21" w:rsidRPr="00435110">
        <w:rPr>
          <w:rFonts w:ascii="Times New Roman" w:hAnsi="Times New Roman" w:cs="Times New Roman"/>
        </w:rPr>
        <w:t>CO</w:t>
      </w:r>
      <w:r w:rsidR="00527E21" w:rsidRPr="00435110">
        <w:rPr>
          <w:rFonts w:ascii="Times New Roman" w:hAnsi="Times New Roman" w:cs="Times New Roman"/>
          <w:vertAlign w:val="subscript"/>
        </w:rPr>
        <w:t>2</w:t>
      </w:r>
      <w:r w:rsidR="0038627F" w:rsidRPr="00435110">
        <w:rPr>
          <w:rFonts w:ascii="Times New Roman" w:hAnsi="Times New Roman" w:cs="Times New Roman"/>
        </w:rPr>
        <w:t xml:space="preserve"> and </w:t>
      </w:r>
      <w:r w:rsidR="00527E21" w:rsidRPr="00435110">
        <w:rPr>
          <w:rFonts w:ascii="Times New Roman" w:hAnsi="Times New Roman" w:cs="Times New Roman"/>
        </w:rPr>
        <w:t>higher</w:t>
      </w:r>
      <w:r w:rsidR="0038627F" w:rsidRPr="00435110">
        <w:rPr>
          <w:rFonts w:ascii="Times New Roman" w:hAnsi="Times New Roman" w:cs="Times New Roman"/>
        </w:rPr>
        <w:t xml:space="preserve"> hydrocarbons, must absolutely be removed from the natural gas streams prior to</w:t>
      </w:r>
      <w:r w:rsidR="00527E21" w:rsidRPr="00435110">
        <w:rPr>
          <w:rFonts w:ascii="Times New Roman" w:hAnsi="Times New Roman" w:cs="Times New Roman"/>
        </w:rPr>
        <w:t xml:space="preserve"> its commercialization</w:t>
      </w:r>
      <w:r w:rsidR="00C01529" w:rsidRPr="00435110">
        <w:rPr>
          <w:rFonts w:ascii="Times New Roman" w:hAnsi="Times New Roman" w:cs="Times New Roman"/>
        </w:rPr>
        <w:t xml:space="preserve"> </w:t>
      </w:r>
      <w:r w:rsidR="00C21F27">
        <w:rPr>
          <w:rStyle w:val="Rimandonotaapidipagina"/>
          <w:rFonts w:ascii="Times New Roman" w:hAnsi="Times New Roman" w:cs="Times New Roman"/>
        </w:rPr>
        <w:fldChar w:fldCharType="begin" w:fldLock="1"/>
      </w:r>
      <w:r w:rsidR="00F30795">
        <w:rPr>
          <w:rFonts w:ascii="Times New Roman" w:hAnsi="Times New Roman" w:cs="Times New Roman"/>
        </w:rPr>
        <w:instrText>ADDIN CSL_CITATION {"citationItems":[{"id":"ITEM-1","itemData":{"DOI":"10.1016/S0008-6223(97)00077-8","ISSN":"00086223","abstract":"Carbon fiber composite molecular sieve (CFCMS) synthesis and characterization of the macro-, meso-and micropore structure are reported. CFCMS physical properties, including strength, thermal conductivity and electrical resistivity, are reported and the thermal conductivity of CFCMS compared with literature data for granular activated carbon (GAC) and packed beds of GAC. Adsorption studies, including isotherms for CO2 and CH4 at temperatures of 30, 60 and 100°C on CFCMS samples activated to different burn-offs, are reported. High pressure adsorption data for CO2 and CH4 show that the CFCMS material has sufficient selectivity for CO2 over CH4 for a commercial separation. Breakthrough experiments were conducted for CO2/CH4 and H2S/H2 gas mixtures and the selective separation of CO2 and H2S was demonstrated. The electrical conductivity of our novel monolith was exploited to effect the rapid desorption of adsorbed gases. Desorption at low applied voltage was accompanied by a heating of the CFCMS to temperatures &lt; 100°C. The passage of greater electrical current (</w:instrText>
      </w:r>
      <w:r w:rsidR="00F30795">
        <w:rPr>
          <w:rFonts w:ascii="Cambria Math" w:hAnsi="Cambria Math" w:cs="Cambria Math"/>
        </w:rPr>
        <w:instrText>∼</w:instrText>
      </w:r>
      <w:r w:rsidR="00F30795">
        <w:rPr>
          <w:rFonts w:ascii="Times New Roman" w:hAnsi="Times New Roman" w:cs="Times New Roman"/>
        </w:rPr>
        <w:instrText xml:space="preserve"> 14 A at 3.25 V) caused the CFCMS temperature to exceed 300°C. During desorption, the release of adsorbed gas was noted to occur prior to a rise in CFCMS bulk temperature. It is demonstrated that the heat of adsorption is responsible for this phenomenon. The relationship between the carbon fiber structure, electrical behavior, and the desorption characteristics of CFCMS are discussed. A preliminary design of an \"electrical swing adsorption\" (ESA) system is outlined. Potential uses of the CFCMS/ESA technology are suggested. © 1997 Elsevier Science Ltd.","author":[{"dropping-particle":"","family":"Burchell","given":"T. D.","non-dropping-particle":"","parse-names":false,"suffix":""},{"dropping-particle":"","family":"Judkins","given":"R. R.","non-dropping-particle":"","parse-names":false,"suffix":""},{"dropping-particle":"","family":"Rogers","given":"M. R.","non-dropping-particle":"","parse-names":false,"suffix":""},{"dropping-particle":"","family":"Williams","given":"A. M.","non-dropping-particle":"","parse-names":false,"suffix":""}],"container-title":"Carbon","id":"ITEM-1","issue":"9","issued":{"date-parts":[["1997"]]},"page":"1279-1294","title":"A novel process and material for the separation of carbon dioxide and hydrogen sulfide gas mixtures","type":"article-journal","volume":"35"},"uris":["http://www.mendeley.com/documents/?uuid=f6b30fd7-ef9c-45e4-b2fb-103e561b4166"]}],"mendeley":{"formattedCitation":"[1]","plainTextFormattedCitation":"[1]","previouslyFormattedCitation":"[1]"},"properties":{"noteIndex":0},"schema":"https://github.com/citation-style-language/schema/raw/master/csl-citation.json"}</w:instrText>
      </w:r>
      <w:r w:rsidR="00C21F27">
        <w:rPr>
          <w:rStyle w:val="Rimandonotaapidipagina"/>
          <w:rFonts w:ascii="Times New Roman" w:hAnsi="Times New Roman" w:cs="Times New Roman"/>
        </w:rPr>
        <w:fldChar w:fldCharType="separate"/>
      </w:r>
      <w:r w:rsidR="00C21F27" w:rsidRPr="00C21F27">
        <w:rPr>
          <w:rFonts w:ascii="Times New Roman" w:hAnsi="Times New Roman" w:cs="Times New Roman"/>
          <w:bCs/>
          <w:noProof/>
        </w:rPr>
        <w:t>[1]</w:t>
      </w:r>
      <w:r w:rsidR="00C21F27">
        <w:rPr>
          <w:rStyle w:val="Rimandonotaapidipagina"/>
          <w:rFonts w:ascii="Times New Roman" w:hAnsi="Times New Roman" w:cs="Times New Roman"/>
        </w:rPr>
        <w:fldChar w:fldCharType="end"/>
      </w:r>
      <w:r w:rsidR="00527E21" w:rsidRPr="00435110">
        <w:rPr>
          <w:rFonts w:ascii="Times New Roman" w:hAnsi="Times New Roman" w:cs="Times New Roman"/>
        </w:rPr>
        <w:t>.</w:t>
      </w:r>
    </w:p>
    <w:p w14:paraId="4C24674D" w14:textId="77777777" w:rsidR="00527E21" w:rsidRPr="00435110" w:rsidRDefault="00C01529" w:rsidP="00435110">
      <w:pPr>
        <w:pStyle w:val="Nessunaspaziatura"/>
        <w:jc w:val="both"/>
        <w:rPr>
          <w:rFonts w:ascii="Times New Roman" w:hAnsi="Times New Roman" w:cs="Times New Roman"/>
        </w:rPr>
      </w:pPr>
      <w:r w:rsidRPr="00435110">
        <w:rPr>
          <w:rFonts w:ascii="Times New Roman" w:hAnsi="Times New Roman" w:cs="Times New Roman"/>
        </w:rPr>
        <w:t>Among</w:t>
      </w:r>
      <w:r w:rsidR="00527E21" w:rsidRPr="00435110">
        <w:rPr>
          <w:rFonts w:ascii="Times New Roman" w:hAnsi="Times New Roman" w:cs="Times New Roman"/>
        </w:rPr>
        <w:t xml:space="preserve"> the several process available for the Natural Gas Sweetening, gas separation with polymeric membranes </w:t>
      </w:r>
      <w:r w:rsidRPr="00435110">
        <w:rPr>
          <w:rFonts w:ascii="Times New Roman" w:hAnsi="Times New Roman" w:cs="Times New Roman"/>
        </w:rPr>
        <w:t xml:space="preserve">become, in the latest years, one of the most suitable </w:t>
      </w:r>
      <w:r w:rsidR="00435110" w:rsidRPr="00435110">
        <w:rPr>
          <w:rFonts w:ascii="Times New Roman" w:hAnsi="Times New Roman" w:cs="Times New Roman"/>
        </w:rPr>
        <w:t>technologies</w:t>
      </w:r>
      <w:r w:rsidRPr="00435110">
        <w:rPr>
          <w:rFonts w:ascii="Times New Roman" w:hAnsi="Times New Roman" w:cs="Times New Roman"/>
        </w:rPr>
        <w:t xml:space="preserve"> because of its good performance, high efficiency in gas transport, mechanical and operational simplicity and relatively low cost of production and manufacturing </w:t>
      </w:r>
      <w:r w:rsidR="00C21F27">
        <w:rPr>
          <w:rStyle w:val="Rimandonotaapidipagina"/>
          <w:rFonts w:ascii="Times New Roman" w:hAnsi="Times New Roman" w:cs="Times New Roman"/>
        </w:rPr>
        <w:fldChar w:fldCharType="begin" w:fldLock="1"/>
      </w:r>
      <w:r w:rsidR="00F30795">
        <w:rPr>
          <w:rFonts w:ascii="Times New Roman" w:hAnsi="Times New Roman" w:cs="Times New Roman"/>
        </w:rPr>
        <w:instrText>ADDIN CSL_CITATION {"citationItems":[{"id":"ITEM-1","itemData":{"DOI":"10.1016/J.FUEL.2011.12.074","ISSN":"0016-2361","abstract":"Gas separation membranes can be applied to a range of processing steps during natural gas treatment. This paper considers the current and future potential of polymeric membranes in acidic gas removal, heavy hydrocarbon recovery, water dehydration as well as nitrogen and helium separation. In particular, the current commercial membrane materials for CO 2 removal (cellulose acetate, polyimides and perfluoropolymers) are reviewed, along with membrane process design and the conditions required to make membrane processes economically competitive with other technologies. The current application of membranes for heavy hydrocarbon recovery is also investigated. Issues affecting membrane viability are explored, such as competitive sorption, plasticization and the influence of module design on performance. In addition, for each application, comments are provided on the future progress of membranes in these areas. Membranes for dehydration, nitrogen separation and helium recovery are less developed, so the current potential for membranes in those applications are reviewed with a focus on the direction of future research to achieve commercially viable processes. © 2012 Elsevier Ltd. All rights reserved.","author":[{"dropping-particle":"","family":"Scholes","given":"Colin A.","non-dropping-particle":"","parse-names":false,"suffix":""},{"dropping-particle":"","family":"Stevens","given":"Geoff W.","non-dropping-particle":"","parse-names":false,"suffix":""},{"dropping-particle":"","family":"Kentish","given":"Sandra E.","non-dropping-particle":"","parse-names":false,"suffix":""}],"container-title":"Fuel","id":"ITEM-1","issued":{"date-parts":[["2012","6","1"]]},"page":"15-28","publisher":"Elsevier","title":"Membrane gas separation applications in natural gas processing","type":"article-journal","volume":"96"},"uris":["http://www.mendeley.com/documents/?uuid=0d954d1c-065a-319d-9b68-e53348e652c1"]},{"id":"ITEM-2","itemData":{"DOI":"10.1021/IE071083W","abstract":"Every year, the world uses close to 100 trillion scf (standard cubic feet) of natural gas. AU of this gas requires treatment before it enters the pipeline, making natural gas processing by far the largest market for industrial gas separation processes and equipment. Of this huge market, membranes have less than a 5% share, but this is changing; membrane-based removal of natural gas contaminants is growing faster than any other segment of the membrane gas separation business. This paper gives an overview of the membrane technology in current use for natural gas treatment and outlines the future prospects. © 2008 American Chemical Society.","author":[{"dropping-particle":"","family":"Baker","given":"Richard W.","non-dropping-particle":"","parse-names":false,"suffix":""},{"dropping-particle":"","family":"Lokhandwala","given":"Kaaeid","non-dropping-particle":"","parse-names":false,"suffix":""}],"container-title":"Industrial and Engineering Chemistry Research","id":"ITEM-2","issue":"7","issued":{"date-parts":[["2008","4","2"]]},"page":"2109-2121","title":"Natural gas processing with membranes: An overview","type":"article-journal","volume":"47"},"uris":["http://www.mendeley.com/documents/?uuid=6315a453-d167-3171-94f0-507b7a60e06c"]},{"id":"ITEM-3","itemData":{"DOI":"10.1021/ie8019032","ISSN":"08885885","abstract":"In the last years membrane processes for gas separation are gaining a larger acceptance in industry and in the market are competing with consolidated operations such as pressure swing absorption and cryogenic distillation. The key for new applications of membranes in challenging and harsh environments (e.g., petrochemistry) is the development of new tough, high performance materials. The modular nature of membrane operations is intrinsically fit for process intensification, and this versatility might be a decisive factor to impose membrane processes in most gas separation fields, in a similar way as today membranes represent the main technology for water treatment. This review highlights the most promising areas of research in gas separation, by considering the materials for membranes, the industrial applications of membrane gas separations, and finally the opportunities for the integration of membrane gas separation units in hybrid systems for the intensification of processes. © 2009 American Chemical Society.","author":[{"dropping-particle":"","family":"Bernardo","given":"P.","non-dropping-particle":"","parse-names":false,"suffix":""},{"dropping-particle":"","family":"Drioli","given":"E.","non-dropping-particle":"","parse-names":false,"suffix":""},{"dropping-particle":"","family":"Golemme","given":"G.","non-dropping-particle":"","parse-names":false,"suffix":""}],"container-title":"Industrial and Engineering Chemistry Research","id":"ITEM-3","issued":{"date-parts":[["2009"]]},"title":"Membrane gas separation: A review/state of the art","type":"article-journal"},"uris":["http://www.mendeley.com/documents/?uuid=eb797beb-345b-46a9-bde7-976a1afc8d67"]}],"mendeley":{"formattedCitation":"[2–4]","plainTextFormattedCitation":"[2–4]","previouslyFormattedCitation":"[2–4]"},"properties":{"noteIndex":0},"schema":"https://github.com/citation-style-language/schema/raw/master/csl-citation.json"}</w:instrText>
      </w:r>
      <w:r w:rsidR="00C21F27">
        <w:rPr>
          <w:rStyle w:val="Rimandonotaapidipagina"/>
          <w:rFonts w:ascii="Times New Roman" w:hAnsi="Times New Roman" w:cs="Times New Roman"/>
        </w:rPr>
        <w:fldChar w:fldCharType="separate"/>
      </w:r>
      <w:r w:rsidR="00C21F27" w:rsidRPr="00C21F27">
        <w:rPr>
          <w:rFonts w:ascii="Times New Roman" w:hAnsi="Times New Roman" w:cs="Times New Roman"/>
          <w:bCs/>
          <w:noProof/>
        </w:rPr>
        <w:t>[2–4]</w:t>
      </w:r>
      <w:r w:rsidR="00C21F27">
        <w:rPr>
          <w:rStyle w:val="Rimandonotaapidipagina"/>
          <w:rFonts w:ascii="Times New Roman" w:hAnsi="Times New Roman" w:cs="Times New Roman"/>
        </w:rPr>
        <w:fldChar w:fldCharType="end"/>
      </w:r>
      <w:r w:rsidR="00435110" w:rsidRPr="00435110">
        <w:rPr>
          <w:rFonts w:ascii="Times New Roman" w:hAnsi="Times New Roman" w:cs="Times New Roman"/>
        </w:rPr>
        <w:t>.</w:t>
      </w:r>
    </w:p>
    <w:p w14:paraId="2B9BE165" w14:textId="29F75A91" w:rsidR="003034AE" w:rsidRPr="00DE5900" w:rsidRDefault="00435110" w:rsidP="003034AE">
      <w:pPr>
        <w:pStyle w:val="Nessunaspaziatura"/>
        <w:jc w:val="both"/>
        <w:rPr>
          <w:rFonts w:ascii="Times New Roman" w:hAnsi="Times New Roman" w:cs="Times New Roman"/>
        </w:rPr>
      </w:pPr>
      <w:proofErr w:type="spellStart"/>
      <w:r w:rsidRPr="000B5A09">
        <w:rPr>
          <w:rFonts w:ascii="Times New Roman" w:hAnsi="Times New Roman" w:cs="Times New Roman"/>
        </w:rPr>
        <w:t>Perfluorosulfonated</w:t>
      </w:r>
      <w:proofErr w:type="spellEnd"/>
      <w:r w:rsidRPr="000B5A09">
        <w:rPr>
          <w:rFonts w:ascii="Times New Roman" w:hAnsi="Times New Roman" w:cs="Times New Roman"/>
        </w:rPr>
        <w:t xml:space="preserve"> </w:t>
      </w:r>
      <w:r w:rsidR="00586164" w:rsidRPr="000B5A09">
        <w:rPr>
          <w:rFonts w:ascii="Times New Roman" w:hAnsi="Times New Roman" w:cs="Times New Roman"/>
        </w:rPr>
        <w:t xml:space="preserve">acid </w:t>
      </w:r>
      <w:r w:rsidRPr="000B5A09">
        <w:rPr>
          <w:rFonts w:ascii="Times New Roman" w:hAnsi="Times New Roman" w:cs="Times New Roman"/>
        </w:rPr>
        <w:t>ionomers</w:t>
      </w:r>
      <w:r w:rsidR="00586164" w:rsidRPr="000B5A09">
        <w:rPr>
          <w:rFonts w:ascii="Times New Roman" w:hAnsi="Times New Roman" w:cs="Times New Roman"/>
        </w:rPr>
        <w:t xml:space="preserve"> (PFSA)</w:t>
      </w:r>
      <w:r w:rsidRPr="000B5A09">
        <w:rPr>
          <w:rFonts w:ascii="Times New Roman" w:hAnsi="Times New Roman" w:cs="Times New Roman"/>
        </w:rPr>
        <w:t xml:space="preserve"> have recently found wide use in various industrial applications, including membrane technology</w:t>
      </w:r>
      <w:r w:rsidR="00586164" w:rsidRPr="000B5A09">
        <w:rPr>
          <w:rFonts w:ascii="Times New Roman" w:hAnsi="Times New Roman" w:cs="Times New Roman"/>
        </w:rPr>
        <w:t xml:space="preserve"> for Methane recovery due to their </w:t>
      </w:r>
      <w:r w:rsidR="00586164" w:rsidRPr="002E19A0">
        <w:rPr>
          <w:rFonts w:ascii="Times New Roman" w:eastAsia="MS PGothic" w:hAnsi="Times New Roman" w:cs="Times New Roman"/>
        </w:rPr>
        <w:t>interesting affinity with polar comp</w:t>
      </w:r>
      <w:r w:rsidR="00997851" w:rsidRPr="000B5A09">
        <w:rPr>
          <w:rFonts w:ascii="Times New Roman" w:eastAsia="MS PGothic" w:hAnsi="Times New Roman" w:cs="Times New Roman"/>
        </w:rPr>
        <w:t>o</w:t>
      </w:r>
      <w:r w:rsidR="00586164" w:rsidRPr="002E19A0">
        <w:rPr>
          <w:rFonts w:ascii="Times New Roman" w:eastAsia="MS PGothic" w:hAnsi="Times New Roman" w:cs="Times New Roman"/>
        </w:rPr>
        <w:t>unds and goo</w:t>
      </w:r>
      <w:r w:rsidR="00586164" w:rsidRPr="00DE5900">
        <w:rPr>
          <w:rFonts w:ascii="Times New Roman" w:eastAsia="MS PGothic" w:hAnsi="Times New Roman" w:cs="Times New Roman"/>
        </w:rPr>
        <w:t>d</w:t>
      </w:r>
      <w:r w:rsidR="00586164" w:rsidRPr="002E19A0">
        <w:rPr>
          <w:rFonts w:ascii="Times New Roman" w:eastAsia="MS PGothic" w:hAnsi="Times New Roman" w:cs="Times New Roman"/>
        </w:rPr>
        <w:t xml:space="preserve"> separation performances in humid conditions</w:t>
      </w:r>
      <w:r w:rsidRPr="00DE5900">
        <w:rPr>
          <w:rFonts w:ascii="Times New Roman" w:hAnsi="Times New Roman" w:cs="Times New Roman"/>
        </w:rPr>
        <w:t xml:space="preserve">. </w:t>
      </w:r>
      <w:r w:rsidR="00586164" w:rsidRPr="00DE5900">
        <w:rPr>
          <w:rFonts w:ascii="Times New Roman" w:hAnsi="Times New Roman" w:cs="Times New Roman"/>
        </w:rPr>
        <w:t>In fact, PFSA membranes have a hydrophobic polytetrafluoroethylene-based fluorinated chain and a hydrophilic side chain ending in a SO</w:t>
      </w:r>
      <w:r w:rsidR="00586164" w:rsidRPr="00DE5900">
        <w:rPr>
          <w:rFonts w:ascii="Times New Roman" w:hAnsi="Times New Roman" w:cs="Times New Roman"/>
          <w:vertAlign w:val="subscript"/>
        </w:rPr>
        <w:t>3</w:t>
      </w:r>
      <w:r w:rsidR="00586164" w:rsidRPr="00DE5900">
        <w:rPr>
          <w:rFonts w:ascii="Times New Roman" w:hAnsi="Times New Roman" w:cs="Times New Roman"/>
        </w:rPr>
        <w:t>H group</w:t>
      </w:r>
      <w:r w:rsidR="00CD56C4" w:rsidRPr="00DE5900">
        <w:rPr>
          <w:rFonts w:ascii="Times New Roman" w:hAnsi="Times New Roman" w:cs="Times New Roman"/>
        </w:rPr>
        <w:t xml:space="preserve">. </w:t>
      </w:r>
      <w:r w:rsidR="000B5A09" w:rsidRPr="00DE5900">
        <w:rPr>
          <w:rFonts w:ascii="Times New Roman" w:hAnsi="Times New Roman" w:cs="Times New Roman"/>
        </w:rPr>
        <w:t xml:space="preserve">These </w:t>
      </w:r>
      <w:r w:rsidR="000B5A09" w:rsidRPr="00DE5900">
        <w:rPr>
          <w:rFonts w:ascii="Times New Roman" w:eastAsia="MS PGothic" w:hAnsi="Times New Roman" w:cs="Times New Roman"/>
        </w:rPr>
        <w:t>sulfonic</w:t>
      </w:r>
      <w:r w:rsidR="000B5A09" w:rsidRPr="002E19A0">
        <w:rPr>
          <w:rFonts w:ascii="Times New Roman" w:eastAsia="MS PGothic" w:hAnsi="Times New Roman" w:cs="Times New Roman"/>
        </w:rPr>
        <w:t xml:space="preserve"> end-groups cause high water absorption and the formation</w:t>
      </w:r>
      <w:r w:rsidR="000B5A09" w:rsidRPr="00DE5900">
        <w:rPr>
          <w:rFonts w:ascii="Times New Roman" w:eastAsia="MS PGothic" w:hAnsi="Times New Roman" w:cs="Times New Roman"/>
        </w:rPr>
        <w:t>,</w:t>
      </w:r>
      <w:r w:rsidR="000B5A09" w:rsidRPr="002E19A0">
        <w:rPr>
          <w:rFonts w:ascii="Times New Roman" w:eastAsia="MS PGothic" w:hAnsi="Times New Roman" w:cs="Times New Roman"/>
        </w:rPr>
        <w:t xml:space="preserve"> in humid environment</w:t>
      </w:r>
      <w:r w:rsidR="000B5A09" w:rsidRPr="00DE5900">
        <w:rPr>
          <w:rFonts w:ascii="Times New Roman" w:eastAsia="MS PGothic" w:hAnsi="Times New Roman" w:cs="Times New Roman"/>
        </w:rPr>
        <w:t>,</w:t>
      </w:r>
      <w:r w:rsidR="000B5A09" w:rsidRPr="002E19A0">
        <w:rPr>
          <w:rFonts w:ascii="Times New Roman" w:eastAsia="MS PGothic" w:hAnsi="Times New Roman" w:cs="Times New Roman"/>
        </w:rPr>
        <w:t xml:space="preserve"> of </w:t>
      </w:r>
      <w:r w:rsidR="00C35E2C">
        <w:rPr>
          <w:rFonts w:ascii="Times New Roman" w:eastAsia="MS PGothic" w:hAnsi="Times New Roman" w:cs="Times New Roman"/>
        </w:rPr>
        <w:t xml:space="preserve">interconnected </w:t>
      </w:r>
      <w:r w:rsidR="000B5A09" w:rsidRPr="002E19A0">
        <w:rPr>
          <w:rFonts w:ascii="Times New Roman" w:eastAsia="MS PGothic" w:hAnsi="Times New Roman" w:cs="Times New Roman"/>
        </w:rPr>
        <w:t xml:space="preserve">water domains </w:t>
      </w:r>
      <w:r w:rsidR="000B5A09" w:rsidRPr="00DE5900">
        <w:rPr>
          <w:rFonts w:ascii="Times New Roman" w:eastAsia="MS PGothic" w:hAnsi="Times New Roman" w:cs="Times New Roman"/>
        </w:rPr>
        <w:t xml:space="preserve">which become the </w:t>
      </w:r>
      <w:r w:rsidR="000B5A09" w:rsidRPr="002E19A0">
        <w:rPr>
          <w:rFonts w:ascii="Times New Roman" w:eastAsia="MS PGothic" w:hAnsi="Times New Roman" w:cs="Times New Roman"/>
        </w:rPr>
        <w:t>preferential path for permeating gases</w:t>
      </w:r>
      <w:r w:rsidR="00C21F27">
        <w:rPr>
          <w:rFonts w:ascii="Times New Roman" w:eastAsia="MS PGothic" w:hAnsi="Times New Roman" w:cs="Times New Roman"/>
        </w:rPr>
        <w:t xml:space="preserve"> (Fig.1)</w:t>
      </w:r>
      <w:r w:rsidR="003034AE" w:rsidRPr="00DE5900">
        <w:rPr>
          <w:rFonts w:ascii="Times New Roman" w:eastAsia="MS PGothic" w:hAnsi="Times New Roman" w:cs="Times New Roman"/>
        </w:rPr>
        <w:t xml:space="preserve"> </w:t>
      </w:r>
      <w:r w:rsidR="00C21F27">
        <w:rPr>
          <w:rStyle w:val="Rimandonotaapidipagina"/>
          <w:rFonts w:ascii="Times New Roman" w:eastAsia="MS PGothic" w:hAnsi="Times New Roman" w:cs="Times New Roman"/>
        </w:rPr>
        <w:fldChar w:fldCharType="begin" w:fldLock="1"/>
      </w:r>
      <w:r w:rsidR="00F30795">
        <w:rPr>
          <w:rFonts w:ascii="Times New Roman" w:eastAsia="MS PGothic" w:hAnsi="Times New Roman" w:cs="Times New Roman"/>
        </w:rPr>
        <w:instrText>ADDIN CSL_CITATION {"citationItems":[{"id":"ITEM-1","itemData":{"DOI":"10.1016/j.ijhydene.2011.07.047","ISSN":"03603199","abstract":"The permeation of helium, oxygen and nitrogen in perfluorosulphonic acid ionomeric (PFSI) membranes with short and long side chains, namely Aquivion ® and Nafion ® 117, was studied in the relative humidity range between 0 and 90%, and at temperatures between 35 °C and 65 °C. The presence of humidity enhances, up to a factor of 100, the gas permeability in the membranes, due to the permeation of gas molecules in the hydrophilic domains: the enhancement is rather pronounced for O 2 and N 2, and less marked for He permeability. The relative permeability increase, P gas/P gas,0, shows a complex dependence on the relative humidity, as the water content in the membrane is itself a non linear function of this parameter. The water volume fraction in the membrane at each activity was accurately estimated from measurements of vapor-induced swelling, which indicate that the partial molar volume of water is smaller than its pure liquid value, in both membranes at 35 °C. When plotted against water volume fraction, the gas permeability increases exponentially in the range between 2% and 20%; the slope of the curve is higher for Nafion ® than for Aquivion ®, as it is reasonable due to their different microstructures. The ideal selectivity of the two membranes for He over N 2, O 2 over N 2 and He over O 2, decreases markedly with increasing water content in the membrane. © 2011, Hydrogen Energy Publications, LLC. Published by Elsevier Ltd. All rights.","author":[{"dropping-particle":"","family":"Catalano","given":"J.","non-dropping-particle":"","parse-names":false,"suffix":""},{"dropping-particle":"","family":"Myezwa","given":"T.","non-dropping-particle":"","parse-names":false,"suffix":""},{"dropping-particle":"","family":"Angelis","given":"M. G.","non-dropping-particle":"De","parse-names":false,"suffix":""},{"dropping-particle":"","family":"Baschetti","given":"M. Giacinti","non-dropping-particle":"","parse-names":false,"suffix":""},{"dropping-particle":"","family":"Sarti","given":"G. C.","non-dropping-particle":"","parse-names":false,"suffix":""}],"container-title":"International Journal of Hydrogen Energy","id":"ITEM-1","issued":{"date-parts":[["2012"]]},"title":"The effect of relative humidity on the gas permeability and swelling in PFSI membranes","type":"paper-conference"},"uris":["http://www.mendeley.com/documents/?uuid=b73c573a-ed7f-4bb2-ad6f-28e06adb934c"]},{"id":"ITEM-2","itemData":{"DOI":"10.1021/jp020245t","ISSN":"10895647","abstract":"The structure of hydrated Nafion membranes neutralized by N(CH3)4+ ions has been investigated by the small angle neutron scattering technique. First, the spectra show that the counterions are condensed at the interface between hydrophilic and hydrophobic phases. More importantly, by applying a contrast variation method, the normalized scattered intensity of membranes swollen in several D2O/H2O mixtures was analyzed. The N(CH3)4+ counterions were used as a probe to identify the nature of the scattering entity that is polymeric aggregates surrounded by ionic groups and water molecules, contrary to the generally accepted model. This new insight into the Nafion structure will allow one to reconsider the swelling process and the degree of mesoscopic orientation in such perfluorinated systems.","author":[{"dropping-particle":"","family":"Rollet","given":"Anne Laure","non-dropping-particle":"","parse-names":false,"suffix":""},{"dropping-particle":"","family":"Diat","given":"Olivier","non-dropping-particle":"","parse-names":false,"suffix":""},{"dropping-particle":"","family":"Gebel","given":"Gérard","non-dropping-particle":"","parse-names":false,"suffix":""}],"container-title":"Journal of Physical Chemistry B","id":"ITEM-2","issued":{"date-parts":[["2002"]]},"title":"A new insight into nafion structure","type":"article-journal"},"uris":["http://www.mendeley.com/documents/?uuid=237a35a9-eaa5-4342-bf2a-ef7bcabb65fd"]}],"mendeley":{"formattedCitation":"[5,6]","plainTextFormattedCitation":"[5,6]","previouslyFormattedCitation":"[5,6]"},"properties":{"noteIndex":0},"schema":"https://github.com/citation-style-language/schema/raw/master/csl-citation.json"}</w:instrText>
      </w:r>
      <w:r w:rsidR="00C21F27">
        <w:rPr>
          <w:rStyle w:val="Rimandonotaapidipagina"/>
          <w:rFonts w:ascii="Times New Roman" w:eastAsia="MS PGothic" w:hAnsi="Times New Roman" w:cs="Times New Roman"/>
        </w:rPr>
        <w:fldChar w:fldCharType="separate"/>
      </w:r>
      <w:r w:rsidR="00C21F27" w:rsidRPr="00C21F27">
        <w:rPr>
          <w:rFonts w:ascii="Times New Roman" w:eastAsia="MS PGothic" w:hAnsi="Times New Roman" w:cs="Times New Roman"/>
          <w:noProof/>
        </w:rPr>
        <w:t>[5,6]</w:t>
      </w:r>
      <w:r w:rsidR="00C21F27">
        <w:rPr>
          <w:rStyle w:val="Rimandonotaapidipagina"/>
          <w:rFonts w:ascii="Times New Roman" w:eastAsia="MS PGothic" w:hAnsi="Times New Roman" w:cs="Times New Roman"/>
        </w:rPr>
        <w:fldChar w:fldCharType="end"/>
      </w:r>
      <w:r w:rsidR="000B5A09" w:rsidRPr="002E19A0">
        <w:rPr>
          <w:rFonts w:ascii="Times New Roman" w:eastAsia="MS PGothic" w:hAnsi="Times New Roman" w:cs="Times New Roman"/>
        </w:rPr>
        <w:t>.</w:t>
      </w:r>
      <w:r w:rsidR="003034AE" w:rsidRPr="00DE5900">
        <w:rPr>
          <w:rFonts w:ascii="Times New Roman" w:eastAsia="MS PGothic" w:hAnsi="Times New Roman" w:cs="Times New Roman"/>
        </w:rPr>
        <w:t xml:space="preserve"> </w:t>
      </w:r>
      <w:r w:rsidR="00C35E2C">
        <w:rPr>
          <w:rFonts w:ascii="Times New Roman" w:eastAsia="MS PGothic" w:hAnsi="Times New Roman" w:cs="Times New Roman"/>
        </w:rPr>
        <w:t>T</w:t>
      </w:r>
      <w:r w:rsidR="00C21F27">
        <w:rPr>
          <w:rFonts w:ascii="Times New Roman" w:eastAsia="MS PGothic" w:hAnsi="Times New Roman" w:cs="Times New Roman"/>
        </w:rPr>
        <w:t>hanks to this heterogenous structure</w:t>
      </w:r>
      <w:r w:rsidR="00C35E2C">
        <w:rPr>
          <w:rFonts w:ascii="Times New Roman" w:eastAsia="MS PGothic" w:hAnsi="Times New Roman" w:cs="Times New Roman"/>
        </w:rPr>
        <w:t>, indeed</w:t>
      </w:r>
      <w:r w:rsidR="00C21F27">
        <w:rPr>
          <w:rFonts w:ascii="Times New Roman" w:eastAsia="MS PGothic" w:hAnsi="Times New Roman" w:cs="Times New Roman"/>
        </w:rPr>
        <w:t>, t</w:t>
      </w:r>
      <w:r w:rsidR="003034AE" w:rsidRPr="00DE5900">
        <w:rPr>
          <w:rFonts w:ascii="Times New Roman" w:hAnsi="Times New Roman" w:cs="Times New Roman"/>
        </w:rPr>
        <w:t xml:space="preserve">he gas </w:t>
      </w:r>
      <w:r w:rsidR="00C35E2C">
        <w:rPr>
          <w:rFonts w:ascii="Times New Roman" w:hAnsi="Times New Roman" w:cs="Times New Roman"/>
        </w:rPr>
        <w:t>can</w:t>
      </w:r>
      <w:r w:rsidR="003034AE" w:rsidRPr="00DE5900">
        <w:rPr>
          <w:rFonts w:ascii="Times New Roman" w:hAnsi="Times New Roman" w:cs="Times New Roman"/>
        </w:rPr>
        <w:t xml:space="preserve"> permeate in the water channels </w:t>
      </w:r>
      <w:r w:rsidR="00DE5900">
        <w:rPr>
          <w:rFonts w:ascii="Times New Roman" w:hAnsi="Times New Roman" w:cs="Times New Roman"/>
        </w:rPr>
        <w:t>by</w:t>
      </w:r>
      <w:r w:rsidR="003034AE" w:rsidRPr="00DE5900">
        <w:rPr>
          <w:rFonts w:ascii="Times New Roman" w:hAnsi="Times New Roman" w:cs="Times New Roman"/>
        </w:rPr>
        <w:t xml:space="preserve"> solution-diffusion mechanisms where the most </w:t>
      </w:r>
      <w:r w:rsidR="00DE5900">
        <w:rPr>
          <w:rFonts w:ascii="Times New Roman" w:hAnsi="Times New Roman" w:cs="Times New Roman"/>
        </w:rPr>
        <w:t>water-</w:t>
      </w:r>
      <w:r w:rsidR="003034AE" w:rsidRPr="00DE5900">
        <w:rPr>
          <w:rFonts w:ascii="Times New Roman" w:hAnsi="Times New Roman" w:cs="Times New Roman"/>
        </w:rPr>
        <w:t>soluble compounds permeate faster respect to the other (so that H</w:t>
      </w:r>
      <w:r w:rsidR="003034AE" w:rsidRPr="00DE5900">
        <w:rPr>
          <w:rFonts w:ascii="Times New Roman" w:hAnsi="Times New Roman" w:cs="Times New Roman"/>
          <w:vertAlign w:val="subscript"/>
        </w:rPr>
        <w:t>2</w:t>
      </w:r>
      <w:r w:rsidR="003034AE" w:rsidRPr="00DE5900">
        <w:rPr>
          <w:rFonts w:ascii="Times New Roman" w:hAnsi="Times New Roman" w:cs="Times New Roman"/>
        </w:rPr>
        <w:t>S &gt; CO</w:t>
      </w:r>
      <w:r w:rsidR="003034AE" w:rsidRPr="00DE5900">
        <w:rPr>
          <w:rFonts w:ascii="Times New Roman" w:hAnsi="Times New Roman" w:cs="Times New Roman"/>
          <w:vertAlign w:val="subscript"/>
        </w:rPr>
        <w:t>2</w:t>
      </w:r>
      <w:r w:rsidR="003034AE" w:rsidRPr="00DE5900">
        <w:rPr>
          <w:rFonts w:ascii="Times New Roman" w:hAnsi="Times New Roman" w:cs="Times New Roman"/>
        </w:rPr>
        <w:t xml:space="preserve"> &gt; CH</w:t>
      </w:r>
      <w:r w:rsidR="003034AE" w:rsidRPr="00DE5900">
        <w:rPr>
          <w:rFonts w:ascii="Times New Roman" w:hAnsi="Times New Roman" w:cs="Times New Roman"/>
          <w:vertAlign w:val="subscript"/>
        </w:rPr>
        <w:t>4</w:t>
      </w:r>
      <w:r w:rsidR="003034AE" w:rsidRPr="00DE5900">
        <w:rPr>
          <w:rFonts w:ascii="Times New Roman" w:hAnsi="Times New Roman" w:cs="Times New Roman"/>
        </w:rPr>
        <w:t>)</w:t>
      </w:r>
      <w:r w:rsidR="00F30795">
        <w:rPr>
          <w:rFonts w:ascii="Times New Roman" w:hAnsi="Times New Roman" w:cs="Times New Roman"/>
        </w:rPr>
        <w:fldChar w:fldCharType="begin" w:fldLock="1"/>
      </w:r>
      <w:r w:rsidR="006D2AE8">
        <w:rPr>
          <w:rFonts w:ascii="Times New Roman" w:hAnsi="Times New Roman" w:cs="Times New Roman"/>
        </w:rPr>
        <w:instrText>ADDIN CSL_CITATION {"citationItems":[{"id":"ITEM-1","itemData":{"DOI":"10.1016/j.memsci.2017.08.030","ISSN":"18733123","abstract":"The present work investigates the permeation properties of Aquivion® perfluorosulfonic acid (PFSA) membranes, commercialized by Solvay Specialty Polymers, in view of its possible application in the field of natural gas separation or biogas sweetening. Results have been focused on the measurement of CH4, CO2, propane and butane permeabilities at different temperatures and relative humidity, focusing the attention on investigating the material performance for CO2 separation in different experimental conditions. Aquivion®, similarly to other PFSA materials, is highly hydrophilic, and swells consistently in humid conditions increasing its gas permeability of more than one order of magnitude with respect to value prevailing in dry conditions. Present data confirm such a behavior being the permeability of all gases and vapors tested substantially increased in presence of water. Interestingly the increase in permeability results to be similar for all the gases inspected, hence such enhanced permeation capability is not associated to a selectivity loss, as usually happens in polymeric membranes. In humid condition, therefore, the ideal separation ability of Aquivion® is maintained, while the potential membrane productivity increases considerably. In addition to the experimental work, a simple model derived by the analysis of permeability in heterogeneous materials has been applied to the experimental data and showed to be suitable for the description of the observed behaviors for all the gases considered.","author":[{"dropping-particle":"","family":"Olivieri","given":"Luca","non-dropping-particle":"","parse-names":false,"suffix":""},{"dropping-particle":"","family":"Aboukeila","given":"Hesham","non-dropping-particle":"","parse-names":false,"suffix":""},{"dropping-particle":"","family":"Giacinti Baschetti","given":"Marco","non-dropping-particle":"","parse-names":false,"suffix":""},{"dropping-particle":"","family":"Pizzi","given":"Diego","non-dropping-particle":"","parse-names":false,"suffix":""},{"dropping-particle":"","family":"Merlo","given":"Luca","non-dropping-particle":"","parse-names":false,"suffix":""},{"dropping-particle":"","family":"Sarti","given":"Giulio Cesare","non-dropping-particle":"","parse-names":false,"suffix":""}],"container-title":"Journal of Membrane Science","id":"ITEM-1","issued":{"date-parts":[["2017"]]},"title":"Humid permeation of CO2 and hydrocarbons in Aquivion® perfluorosulfonic acid ionomer membranes, experimental and modeling","type":"article-journal"},"uris":["http://www.mendeley.com/documents/?uuid=ceea11d8-0290-4964-b253-9f4c5b0bb4ef"]}],"mendeley":{"formattedCitation":"[7]","plainTextFormattedCitation":"[7]","previouslyFormattedCitation":"[7]"},"properties":{"noteIndex":0},"schema":"https://github.com/citation-style-language/schema/raw/master/csl-citation.json"}</w:instrText>
      </w:r>
      <w:r w:rsidR="00F30795">
        <w:rPr>
          <w:rFonts w:ascii="Times New Roman" w:hAnsi="Times New Roman" w:cs="Times New Roman"/>
        </w:rPr>
        <w:fldChar w:fldCharType="separate"/>
      </w:r>
      <w:r w:rsidR="00F30795" w:rsidRPr="00F30795">
        <w:rPr>
          <w:rFonts w:ascii="Times New Roman" w:hAnsi="Times New Roman" w:cs="Times New Roman"/>
          <w:noProof/>
        </w:rPr>
        <w:t>[7]</w:t>
      </w:r>
      <w:r w:rsidR="00F30795">
        <w:rPr>
          <w:rFonts w:ascii="Times New Roman" w:hAnsi="Times New Roman" w:cs="Times New Roman"/>
        </w:rPr>
        <w:fldChar w:fldCharType="end"/>
      </w:r>
      <w:r w:rsidR="003034AE" w:rsidRPr="00DE5900">
        <w:rPr>
          <w:rFonts w:ascii="Times New Roman" w:hAnsi="Times New Roman" w:cs="Times New Roman"/>
        </w:rPr>
        <w:t>.</w:t>
      </w:r>
    </w:p>
    <w:p w14:paraId="1622B32A" w14:textId="1867EA2C" w:rsidR="00C5643E" w:rsidRPr="00DE5900" w:rsidRDefault="00997851" w:rsidP="003034AE">
      <w:pPr>
        <w:pStyle w:val="Nessunaspaziatura"/>
        <w:jc w:val="both"/>
        <w:rPr>
          <w:rFonts w:ascii="Times New Roman" w:hAnsi="Times New Roman" w:cs="Times New Roman"/>
        </w:rPr>
      </w:pPr>
      <w:r w:rsidRPr="00DE5900">
        <w:rPr>
          <w:rFonts w:ascii="Times New Roman" w:hAnsi="Times New Roman" w:cs="Times New Roman"/>
        </w:rPr>
        <w:t xml:space="preserve">In the present </w:t>
      </w:r>
      <w:r w:rsidR="003034AE" w:rsidRPr="00DE5900">
        <w:rPr>
          <w:rFonts w:ascii="Times New Roman" w:hAnsi="Times New Roman" w:cs="Times New Roman"/>
        </w:rPr>
        <w:t>work</w:t>
      </w:r>
      <w:r w:rsidRPr="00DE5900">
        <w:rPr>
          <w:rFonts w:ascii="Times New Roman" w:hAnsi="Times New Roman" w:cs="Times New Roman"/>
        </w:rPr>
        <w:t xml:space="preserve">, the membrane </w:t>
      </w:r>
      <w:r w:rsidR="00C5643E" w:rsidRPr="00DE5900">
        <w:rPr>
          <w:rFonts w:ascii="Times New Roman" w:hAnsi="Times New Roman" w:cs="Times New Roman"/>
        </w:rPr>
        <w:t xml:space="preserve">characterized is </w:t>
      </w:r>
      <w:proofErr w:type="spellStart"/>
      <w:r w:rsidR="00C5643E" w:rsidRPr="00DE5900">
        <w:rPr>
          <w:rFonts w:ascii="Times New Roman" w:eastAsia="MS PGothic" w:hAnsi="Times New Roman" w:cs="Times New Roman"/>
          <w:lang w:val="en-US"/>
        </w:rPr>
        <w:t>Aquivion</w:t>
      </w:r>
      <w:proofErr w:type="spellEnd"/>
      <w:r w:rsidR="00C5643E" w:rsidRPr="00DE5900">
        <w:rPr>
          <w:rFonts w:ascii="Times New Roman" w:eastAsia="MS PGothic" w:hAnsi="Times New Roman" w:cs="Times New Roman"/>
          <w:vertAlign w:val="superscript"/>
          <w:lang w:val="en-US"/>
        </w:rPr>
        <w:t>®</w:t>
      </w:r>
      <w:r w:rsidR="00C5643E" w:rsidRPr="00DE5900">
        <w:rPr>
          <w:rFonts w:ascii="Times New Roman" w:eastAsia="MS PGothic" w:hAnsi="Times New Roman" w:cs="Times New Roman"/>
          <w:lang w:val="en-US"/>
        </w:rPr>
        <w:t xml:space="preserve"> E87-12S</w:t>
      </w:r>
      <w:r w:rsidR="00C5643E" w:rsidRPr="00DE5900">
        <w:rPr>
          <w:rFonts w:ascii="Times New Roman" w:hAnsi="Times New Roman" w:cs="Times New Roman"/>
          <w:lang w:val="en-US"/>
        </w:rPr>
        <w:t xml:space="preserve">, </w:t>
      </w:r>
      <w:r w:rsidR="00C5643E" w:rsidRPr="00DE5900">
        <w:rPr>
          <w:rFonts w:ascii="Times New Roman" w:hAnsi="Times New Roman" w:cs="Times New Roman"/>
        </w:rPr>
        <w:t xml:space="preserve">a short side chain </w:t>
      </w:r>
      <w:proofErr w:type="spellStart"/>
      <w:r w:rsidR="00C5643E" w:rsidRPr="00DE5900">
        <w:rPr>
          <w:rFonts w:ascii="Times New Roman" w:eastAsia="MS PGothic" w:hAnsi="Times New Roman" w:cs="Times New Roman"/>
          <w:lang w:val="en-US"/>
        </w:rPr>
        <w:t>perfluorosulfonic</w:t>
      </w:r>
      <w:proofErr w:type="spellEnd"/>
      <w:r w:rsidR="00C5643E" w:rsidRPr="00DE5900">
        <w:rPr>
          <w:rFonts w:ascii="Times New Roman" w:eastAsia="MS PGothic" w:hAnsi="Times New Roman" w:cs="Times New Roman"/>
          <w:lang w:val="en-US"/>
        </w:rPr>
        <w:t xml:space="preserve"> acid ionomer (PFSA) which </w:t>
      </w:r>
      <w:r w:rsidR="00163BFF" w:rsidRPr="00DE5900">
        <w:rPr>
          <w:rFonts w:ascii="Times New Roman" w:hAnsi="Times New Roman" w:cs="Times New Roman"/>
          <w:lang w:val="en-US"/>
        </w:rPr>
        <w:t>exhibit</w:t>
      </w:r>
      <w:r w:rsidR="00AC1CE7" w:rsidRPr="00DE5900">
        <w:rPr>
          <w:rFonts w:ascii="Times New Roman" w:hAnsi="Times New Roman" w:cs="Times New Roman"/>
          <w:lang w:val="en-US"/>
        </w:rPr>
        <w:t>s</w:t>
      </w:r>
      <w:r w:rsidR="00163BFF" w:rsidRPr="00DE5900">
        <w:rPr>
          <w:rFonts w:ascii="Times New Roman" w:hAnsi="Times New Roman" w:cs="Times New Roman"/>
          <w:lang w:val="en-US"/>
        </w:rPr>
        <w:t xml:space="preserve"> </w:t>
      </w:r>
      <w:r w:rsidR="000B5A09" w:rsidRPr="00DE5900">
        <w:rPr>
          <w:rFonts w:ascii="Times New Roman" w:hAnsi="Times New Roman" w:cs="Times New Roman"/>
          <w:lang w:val="en-US"/>
        </w:rPr>
        <w:t xml:space="preserve">high </w:t>
      </w:r>
      <w:r w:rsidR="00163BFF" w:rsidRPr="00DE5900">
        <w:rPr>
          <w:rFonts w:ascii="Times New Roman" w:hAnsi="Times New Roman" w:cs="Times New Roman"/>
          <w:lang w:val="en-US"/>
        </w:rPr>
        <w:t>durability</w:t>
      </w:r>
      <w:r w:rsidR="00C35E2C">
        <w:rPr>
          <w:rFonts w:ascii="Times New Roman" w:hAnsi="Times New Roman" w:cs="Times New Roman"/>
          <w:lang w:val="en-US"/>
        </w:rPr>
        <w:t xml:space="preserve">, </w:t>
      </w:r>
      <w:r w:rsidR="00C35E2C" w:rsidRPr="00DE5900">
        <w:rPr>
          <w:rFonts w:ascii="Times New Roman" w:hAnsi="Times New Roman" w:cs="Times New Roman"/>
          <w:lang w:val="en-US"/>
        </w:rPr>
        <w:t>good thermal</w:t>
      </w:r>
      <w:r w:rsidR="000B5A09" w:rsidRPr="00DE5900">
        <w:rPr>
          <w:rFonts w:ascii="Times New Roman" w:hAnsi="Times New Roman" w:cs="Times New Roman"/>
          <w:lang w:val="en-US"/>
        </w:rPr>
        <w:t xml:space="preserve"> and</w:t>
      </w:r>
      <w:r w:rsidR="00163BFF" w:rsidRPr="00DE5900">
        <w:rPr>
          <w:rFonts w:ascii="Times New Roman" w:hAnsi="Times New Roman" w:cs="Times New Roman"/>
          <w:lang w:val="en-US"/>
        </w:rPr>
        <w:t xml:space="preserve"> mechanical properties, </w:t>
      </w:r>
      <w:r w:rsidR="00C35E2C">
        <w:rPr>
          <w:rFonts w:ascii="Times New Roman" w:hAnsi="Times New Roman" w:cs="Times New Roman"/>
          <w:lang w:val="en-US"/>
        </w:rPr>
        <w:t xml:space="preserve">high </w:t>
      </w:r>
      <w:r w:rsidR="00163BFF" w:rsidRPr="00DE5900">
        <w:rPr>
          <w:rFonts w:ascii="Times New Roman" w:hAnsi="Times New Roman" w:cs="Times New Roman"/>
          <w:lang w:val="en-US"/>
        </w:rPr>
        <w:t>chemical stability</w:t>
      </w:r>
      <w:r w:rsidR="000B5A09" w:rsidRPr="00DE5900">
        <w:rPr>
          <w:rFonts w:ascii="Times New Roman" w:hAnsi="Times New Roman" w:cs="Times New Roman"/>
          <w:lang w:val="en-US"/>
        </w:rPr>
        <w:t xml:space="preserve"> to </w:t>
      </w:r>
      <w:r w:rsidR="00C21F27">
        <w:rPr>
          <w:rFonts w:ascii="Times New Roman" w:hAnsi="Times New Roman" w:cs="Times New Roman"/>
          <w:lang w:val="en-US"/>
        </w:rPr>
        <w:t>a</w:t>
      </w:r>
      <w:r w:rsidR="000B5A09" w:rsidRPr="00DE5900">
        <w:rPr>
          <w:rFonts w:ascii="Times New Roman" w:hAnsi="Times New Roman" w:cs="Times New Roman"/>
          <w:lang w:val="en-US"/>
        </w:rPr>
        <w:t xml:space="preserve">cidic compounds </w:t>
      </w:r>
      <w:r w:rsidR="00C21F27">
        <w:rPr>
          <w:rStyle w:val="Rimandonotaapidipagina"/>
          <w:rFonts w:ascii="Times New Roman" w:hAnsi="Times New Roman" w:cs="Times New Roman"/>
          <w:lang w:val="en-US"/>
        </w:rPr>
        <w:fldChar w:fldCharType="begin" w:fldLock="1"/>
      </w:r>
      <w:r w:rsidR="006D2AE8">
        <w:rPr>
          <w:rFonts w:ascii="Times New Roman" w:hAnsi="Times New Roman" w:cs="Times New Roman"/>
          <w:lang w:val="en-US"/>
        </w:rPr>
        <w:instrText>ADDIN CSL_CITATION {"citationItems":[{"id":"ITEM-1","itemData":{"DOI":"10.1134/S0965544118020044","ISSN":"15556239","abstract":"Data on the water uptake, proton conductivity, diffusion permeability, cation transport selectivity, and mechanical properties of short side chain Aquivion sulfonated perfluoropolymer membranes with an equivalent weight of 870 and 965 have been described. Properties of the membranes have been compared with those of a long side chain Nafion 212 membrane (equivalent weight of 1100). An increase in the equivalent weight leads to an increase in the sorption exchange capacity and water uptake of the membranes and a decrease in their proton conductivity. The conductivity of the Aquivion membrane with an equivalent weight of 870 is 1.4–1.5 times higher than that of the Nafion 212 membrane; it reaches 13.6 mS/cm in contact with water and 1.0 mS/cm at a relative humidity of 32% at 25°C. Diffusion permeability and cation transport selectivity exhibit a nonmonotonic dependence on the equivalent weight of the material. The lowest diffusion permeability, the highest Na+ cation transport selectivity (99.5%), and the best mechanical properties have been found for the Aquivion membrane with an equivalent weight of 965, which is characterized by the highest degree of crystallinity.","author":[{"dropping-particle":"","family":"Safronova","given":"E. Yu","non-dropping-particle":"","parse-names":false,"suffix":""},{"dropping-particle":"","family":"Osipov","given":"A. K.","non-dropping-particle":"","parse-names":false,"suffix":""},{"dropping-particle":"","family":"Yaroslavtsev","given":"A. B.","non-dropping-particle":"","parse-names":false,"suffix":""}],"container-title":"Petroleum Chemistry","id":"ITEM-1","issued":{"date-parts":[["2018"]]},"title":"Short Side Chain Aquivion Perfluorinated Sulfonated Proton-Conductive Membranes: Transport and Mechanical Properties","type":"article-journal"},"uris":["http://www.mendeley.com/documents/?uuid=49dd9fef-fad2-4d18-86ae-e27efba21ac0"]}],"mendeley":{"formattedCitation":"[8]","plainTextFormattedCitation":"[8]","previouslyFormattedCitation":"[8]"},"properties":{"noteIndex":0},"schema":"https://github.com/citation-style-language/schema/raw/master/csl-citation.json"}</w:instrText>
      </w:r>
      <w:r w:rsidR="00C21F27">
        <w:rPr>
          <w:rStyle w:val="Rimandonotaapidipagina"/>
          <w:rFonts w:ascii="Times New Roman" w:hAnsi="Times New Roman" w:cs="Times New Roman"/>
          <w:lang w:val="en-US"/>
        </w:rPr>
        <w:fldChar w:fldCharType="separate"/>
      </w:r>
      <w:r w:rsidR="00F30795" w:rsidRPr="00F30795">
        <w:rPr>
          <w:rFonts w:ascii="Times New Roman" w:hAnsi="Times New Roman" w:cs="Times New Roman"/>
          <w:noProof/>
          <w:lang w:val="en-US"/>
        </w:rPr>
        <w:t>[8]</w:t>
      </w:r>
      <w:r w:rsidR="00C21F27">
        <w:rPr>
          <w:rStyle w:val="Rimandonotaapidipagina"/>
          <w:rFonts w:ascii="Times New Roman" w:hAnsi="Times New Roman" w:cs="Times New Roman"/>
          <w:lang w:val="en-US"/>
        </w:rPr>
        <w:fldChar w:fldCharType="end"/>
      </w:r>
      <w:r w:rsidR="003034AE" w:rsidRPr="00DE5900">
        <w:rPr>
          <w:rFonts w:ascii="Times New Roman" w:hAnsi="Times New Roman" w:cs="Times New Roman"/>
          <w:lang w:val="en-US"/>
        </w:rPr>
        <w:t xml:space="preserve">, </w:t>
      </w:r>
      <w:r w:rsidR="00C35E2C">
        <w:rPr>
          <w:rFonts w:ascii="Times New Roman" w:hAnsi="Times New Roman" w:cs="Times New Roman"/>
          <w:lang w:val="en-US"/>
        </w:rPr>
        <w:t>and resul</w:t>
      </w:r>
      <w:r w:rsidR="00A83CB0">
        <w:rPr>
          <w:rFonts w:ascii="Times New Roman" w:hAnsi="Times New Roman" w:cs="Times New Roman"/>
          <w:lang w:val="en-US"/>
        </w:rPr>
        <w:t>t</w:t>
      </w:r>
      <w:r w:rsidR="00C35E2C">
        <w:rPr>
          <w:rFonts w:ascii="Times New Roman" w:hAnsi="Times New Roman" w:cs="Times New Roman"/>
          <w:lang w:val="en-US"/>
        </w:rPr>
        <w:t xml:space="preserve">ed to have </w:t>
      </w:r>
      <w:r w:rsidR="003034AE" w:rsidRPr="00DE5900">
        <w:rPr>
          <w:rFonts w:ascii="Times New Roman" w:hAnsi="Times New Roman" w:cs="Times New Roman"/>
          <w:lang w:val="en-US"/>
        </w:rPr>
        <w:t xml:space="preserve">extremely good resistance to plasticization </w:t>
      </w:r>
      <w:r w:rsidR="00C21F27">
        <w:rPr>
          <w:rFonts w:ascii="Times New Roman" w:hAnsi="Times New Roman" w:cs="Times New Roman"/>
          <w:lang w:val="en-US"/>
        </w:rPr>
        <w:t xml:space="preserve">and aging </w:t>
      </w:r>
      <w:r w:rsidR="003034AE" w:rsidRPr="00DE5900">
        <w:rPr>
          <w:rFonts w:ascii="Times New Roman" w:hAnsi="Times New Roman" w:cs="Times New Roman"/>
          <w:lang w:val="en-US"/>
        </w:rPr>
        <w:t>induced by CO</w:t>
      </w:r>
      <w:r w:rsidR="003034AE" w:rsidRPr="00DE5900">
        <w:rPr>
          <w:rFonts w:ascii="Times New Roman" w:hAnsi="Times New Roman" w:cs="Times New Roman"/>
          <w:vertAlign w:val="subscript"/>
          <w:lang w:val="en-US"/>
        </w:rPr>
        <w:t>2</w:t>
      </w:r>
      <w:r w:rsidR="003034AE" w:rsidRPr="00DE5900">
        <w:rPr>
          <w:rFonts w:ascii="Times New Roman" w:hAnsi="Times New Roman" w:cs="Times New Roman"/>
          <w:lang w:val="en-US"/>
        </w:rPr>
        <w:t xml:space="preserve"> and H</w:t>
      </w:r>
      <w:r w:rsidR="003034AE" w:rsidRPr="00DE5900">
        <w:rPr>
          <w:rFonts w:ascii="Times New Roman" w:hAnsi="Times New Roman" w:cs="Times New Roman"/>
          <w:vertAlign w:val="subscript"/>
          <w:lang w:val="en-US"/>
        </w:rPr>
        <w:t>2</w:t>
      </w:r>
      <w:r w:rsidR="003034AE" w:rsidRPr="00DE5900">
        <w:rPr>
          <w:rFonts w:ascii="Times New Roman" w:hAnsi="Times New Roman" w:cs="Times New Roman"/>
          <w:lang w:val="en-US"/>
        </w:rPr>
        <w:t xml:space="preserve">S </w:t>
      </w:r>
      <w:r w:rsidR="00C21F27">
        <w:rPr>
          <w:rStyle w:val="Rimandonotaapidipagina"/>
          <w:rFonts w:ascii="Times New Roman" w:hAnsi="Times New Roman" w:cs="Times New Roman"/>
          <w:lang w:val="en-US"/>
        </w:rPr>
        <w:fldChar w:fldCharType="begin" w:fldLock="1"/>
      </w:r>
      <w:r w:rsidR="006D2AE8">
        <w:rPr>
          <w:rFonts w:ascii="Times New Roman" w:hAnsi="Times New Roman" w:cs="Times New Roman"/>
          <w:lang w:val="en-US"/>
        </w:rPr>
        <w:instrText>ADDIN CSL_CITATION {"citationItems":[{"id":"ITEM-1","itemData":{"DOI":"10.1021/acs.macromol.5b02578","ISSN":"15205835","abstract":"The gas permeability of dry Nafion films was determined at 2 atm and 35 °C for He, H2, N2, O2, CO2, CH4, C2H6, and C3H8. In addition, gas sorption isotherms were determined by gravimetric and barometric techniques as a function of pressure up to 20 atm. Nafion exhibited linear sorption uptake for low-solubility gases, following Henry's law, and convex behavior for highly sorbing condensable gases, indicating rubber-like behavior at 35 °C. XRD results demonstrated that Nafion contains bimodal amorphous chain domains with average d-spacing values of 2.3 and 5.3 Å. Only helium and hydrogen showed relatively high gas permeability of 37 and 7 barrers, respectively; all other gases exhibited low permeability that decreased significantly as penetrant size increased. Dry Nafion was characterized by extraordinarily high selectivities: He/H2 = 5.2, He/CH4 = 445, He/C2H6 = 1275, He/C3H8 = 7400, CO2/CH4 = 28, CO2/C2H6 = 79, CO2/C3H8 = 460, H2/CH4 = 84, H2/C2H6 = 241, and H2/C3H8 = 1400. These high selectivities could make Nafion a potential candidate membrane material for dry feeds for helium recovery and carbon dioxide separation from natural gas and removal of higher hydrocarbons from hydrogen-containing refinery gases.","author":[{"dropping-particle":"","family":"Mukaddam","given":"Mohsin","non-dropping-particle":"","parse-names":false,"suffix":""},{"dropping-particle":"","family":"Litwiller","given":"Eric","non-dropping-particle":"","parse-names":false,"suffix":""},{"dropping-particle":"","family":"Pinnau","given":"Ingo","non-dropping-particle":"","parse-names":false,"suffix":""}],"container-title":"Macromolecules","id":"ITEM-1","issued":{"date-parts":[["2016"]]},"title":"Gas Sorption, Diffusion, and Permeation in Nafion","type":"article-journal"},"uris":["http://www.mendeley.com/documents/?uuid=95ef1def-2f05-477b-8857-9f657d76ee94"]}],"mendeley":{"formattedCitation":"[9]","plainTextFormattedCitation":"[9]","previouslyFormattedCitation":"[9]"},"properties":{"noteIndex":0},"schema":"https://github.com/citation-style-language/schema/raw/master/csl-citation.json"}</w:instrText>
      </w:r>
      <w:r w:rsidR="00C21F27">
        <w:rPr>
          <w:rStyle w:val="Rimandonotaapidipagina"/>
          <w:rFonts w:ascii="Times New Roman" w:hAnsi="Times New Roman" w:cs="Times New Roman"/>
          <w:lang w:val="en-US"/>
        </w:rPr>
        <w:fldChar w:fldCharType="separate"/>
      </w:r>
      <w:r w:rsidR="00F30795" w:rsidRPr="00F30795">
        <w:rPr>
          <w:rFonts w:ascii="Times New Roman" w:hAnsi="Times New Roman" w:cs="Times New Roman"/>
          <w:noProof/>
          <w:lang w:val="en-US"/>
        </w:rPr>
        <w:t>[9]</w:t>
      </w:r>
      <w:r w:rsidR="00C21F27">
        <w:rPr>
          <w:rStyle w:val="Rimandonotaapidipagina"/>
          <w:rFonts w:ascii="Times New Roman" w:hAnsi="Times New Roman" w:cs="Times New Roman"/>
          <w:lang w:val="en-US"/>
        </w:rPr>
        <w:fldChar w:fldCharType="end"/>
      </w:r>
      <w:r w:rsidR="000B5A09" w:rsidRPr="00DE5900">
        <w:rPr>
          <w:rFonts w:ascii="Times New Roman" w:hAnsi="Times New Roman" w:cs="Times New Roman"/>
          <w:lang w:val="en-US"/>
        </w:rPr>
        <w:t>.</w:t>
      </w:r>
    </w:p>
    <w:p w14:paraId="4C401312" w14:textId="4AAA6273" w:rsidR="002E19A0" w:rsidRPr="002E19A0" w:rsidRDefault="00342722" w:rsidP="003034AE">
      <w:pPr>
        <w:snapToGrid w:val="0"/>
        <w:spacing w:after="120"/>
        <w:jc w:val="both"/>
        <w:rPr>
          <w:rFonts w:ascii="Times New Roman" w:eastAsia="MS PGothic" w:hAnsi="Times New Roman"/>
          <w:lang w:val="en-US"/>
        </w:rPr>
      </w:pPr>
      <w:r w:rsidRPr="00DE5900">
        <w:rPr>
          <w:rFonts w:ascii="Times New Roman" w:eastAsia="MS PGothic" w:hAnsi="Times New Roman"/>
          <w:lang w:val="en-US"/>
        </w:rPr>
        <w:t xml:space="preserve">Permeability of </w:t>
      </w:r>
      <w:proofErr w:type="spellStart"/>
      <w:r w:rsidR="000B5A09" w:rsidRPr="00DE5900">
        <w:rPr>
          <w:rFonts w:ascii="Times New Roman" w:eastAsia="MS PGothic" w:hAnsi="Times New Roman"/>
          <w:lang w:val="en-US"/>
        </w:rPr>
        <w:t>Aquivion</w:t>
      </w:r>
      <w:proofErr w:type="spellEnd"/>
      <w:r w:rsidR="000B5A09" w:rsidRPr="00DE5900">
        <w:rPr>
          <w:rFonts w:ascii="Times New Roman" w:eastAsia="MS PGothic" w:hAnsi="Times New Roman"/>
          <w:lang w:val="en-US"/>
        </w:rPr>
        <w:t xml:space="preserve">® E87-12S films are tested with </w:t>
      </w:r>
      <w:r w:rsidR="00997851" w:rsidRPr="00DE5900">
        <w:rPr>
          <w:rFonts w:ascii="Times New Roman" w:eastAsia="MS PGothic" w:hAnsi="Times New Roman"/>
          <w:lang w:val="en-US"/>
        </w:rPr>
        <w:t>CO</w:t>
      </w:r>
      <w:r w:rsidR="00997851" w:rsidRPr="00DE5900">
        <w:rPr>
          <w:rFonts w:ascii="Times New Roman" w:eastAsia="MS PGothic" w:hAnsi="Times New Roman"/>
          <w:vertAlign w:val="subscript"/>
          <w:lang w:val="en-US"/>
        </w:rPr>
        <w:t>2</w:t>
      </w:r>
      <w:r w:rsidR="00997851" w:rsidRPr="00DE5900">
        <w:rPr>
          <w:rFonts w:ascii="Times New Roman" w:eastAsia="MS PGothic" w:hAnsi="Times New Roman"/>
          <w:lang w:val="en-US"/>
        </w:rPr>
        <w:t>/H</w:t>
      </w:r>
      <w:r w:rsidR="00997851" w:rsidRPr="00DE5900">
        <w:rPr>
          <w:rFonts w:ascii="Times New Roman" w:eastAsia="MS PGothic" w:hAnsi="Times New Roman"/>
          <w:vertAlign w:val="subscript"/>
          <w:lang w:val="en-US"/>
        </w:rPr>
        <w:t>2</w:t>
      </w:r>
      <w:r w:rsidR="00997851" w:rsidRPr="00DE5900">
        <w:rPr>
          <w:rFonts w:ascii="Times New Roman" w:eastAsia="MS PGothic" w:hAnsi="Times New Roman"/>
          <w:lang w:val="en-US"/>
        </w:rPr>
        <w:t>S/CH</w:t>
      </w:r>
      <w:r w:rsidR="00997851" w:rsidRPr="00DE5900">
        <w:rPr>
          <w:rFonts w:ascii="Times New Roman" w:eastAsia="MS PGothic" w:hAnsi="Times New Roman"/>
          <w:vertAlign w:val="subscript"/>
          <w:lang w:val="en-US"/>
        </w:rPr>
        <w:t>4</w:t>
      </w:r>
      <w:r w:rsidR="00997851" w:rsidRPr="00DE5900">
        <w:rPr>
          <w:rFonts w:ascii="Times New Roman" w:eastAsia="MS PGothic" w:hAnsi="Times New Roman"/>
          <w:lang w:val="en-US"/>
        </w:rPr>
        <w:t xml:space="preserve"> ternary mixture at 35</w:t>
      </w:r>
      <w:r w:rsidR="00B46967">
        <w:rPr>
          <w:rFonts w:ascii="Times New Roman" w:eastAsia="MS PGothic" w:hAnsi="Times New Roman"/>
          <w:lang w:val="en-US"/>
        </w:rPr>
        <w:t>°C</w:t>
      </w:r>
      <w:r w:rsidR="00997851" w:rsidRPr="00DE5900">
        <w:rPr>
          <w:rFonts w:ascii="Times New Roman" w:eastAsia="MS PGothic" w:hAnsi="Times New Roman"/>
          <w:lang w:val="en-US"/>
        </w:rPr>
        <w:t>, and at relative humidity ranging from 20 to 95%.</w:t>
      </w:r>
    </w:p>
    <w:p w14:paraId="512877F3" w14:textId="77777777" w:rsidR="0098123A" w:rsidRPr="00342722" w:rsidRDefault="0098123A" w:rsidP="00342722">
      <w:pPr>
        <w:snapToGrid w:val="0"/>
        <w:spacing w:after="120"/>
        <w:jc w:val="both"/>
        <w:rPr>
          <w:rFonts w:ascii="Times New Roman" w:eastAsia="MS PGothic" w:hAnsi="Times New Roman"/>
          <w:lang w:val="en-US"/>
        </w:rPr>
      </w:pPr>
      <w:r>
        <w:rPr>
          <w:noProof/>
        </w:rPr>
        <mc:AlternateContent>
          <mc:Choice Requires="wps">
            <w:drawing>
              <wp:anchor distT="0" distB="0" distL="114300" distR="114300" simplePos="0" relativeHeight="251661312" behindDoc="0" locked="0" layoutInCell="1" allowOverlap="1" wp14:anchorId="4BCC9B95" wp14:editId="03797029">
                <wp:simplePos x="0" y="0"/>
                <wp:positionH relativeFrom="column">
                  <wp:posOffset>507365</wp:posOffset>
                </wp:positionH>
                <wp:positionV relativeFrom="paragraph">
                  <wp:posOffset>1160780</wp:posOffset>
                </wp:positionV>
                <wp:extent cx="5098415" cy="635"/>
                <wp:effectExtent l="0" t="0" r="0" b="0"/>
                <wp:wrapTopAndBottom/>
                <wp:docPr id="4" name="Casella di testo 4"/>
                <wp:cNvGraphicFramePr/>
                <a:graphic xmlns:a="http://schemas.openxmlformats.org/drawingml/2006/main">
                  <a:graphicData uri="http://schemas.microsoft.com/office/word/2010/wordprocessingShape">
                    <wps:wsp>
                      <wps:cNvSpPr txBox="1"/>
                      <wps:spPr>
                        <a:xfrm>
                          <a:off x="0" y="0"/>
                          <a:ext cx="5098415" cy="635"/>
                        </a:xfrm>
                        <a:prstGeom prst="rect">
                          <a:avLst/>
                        </a:prstGeom>
                        <a:solidFill>
                          <a:prstClr val="white"/>
                        </a:solidFill>
                        <a:ln>
                          <a:noFill/>
                        </a:ln>
                      </wps:spPr>
                      <wps:txbx>
                        <w:txbxContent>
                          <w:p w14:paraId="2B7920E0" w14:textId="77777777" w:rsidR="0098123A" w:rsidRPr="00E83EE3" w:rsidRDefault="0098123A" w:rsidP="0098123A">
                            <w:pPr>
                              <w:pStyle w:val="Didascalia"/>
                              <w:jc w:val="center"/>
                              <w:rPr>
                                <w:rFonts w:ascii="Times New Roman" w:hAnsi="Times New Roman" w:cs="Times New Roman"/>
                                <w:i w:val="0"/>
                                <w:iCs w:val="0"/>
                                <w:noProof/>
                                <w:color w:val="auto"/>
                                <w:lang w:val="en-GB"/>
                              </w:rPr>
                            </w:pPr>
                            <w:r w:rsidRPr="00E83EE3">
                              <w:rPr>
                                <w:rFonts w:ascii="Times New Roman" w:hAnsi="Times New Roman" w:cs="Times New Roman"/>
                                <w:b/>
                                <w:bCs/>
                                <w:i w:val="0"/>
                                <w:iCs w:val="0"/>
                                <w:color w:val="auto"/>
                                <w:lang w:val="en-GB"/>
                              </w:rPr>
                              <w:t xml:space="preserve">Figure </w:t>
                            </w:r>
                            <w:r w:rsidRPr="00E83EE3">
                              <w:rPr>
                                <w:rFonts w:ascii="Times New Roman" w:hAnsi="Times New Roman" w:cs="Times New Roman"/>
                                <w:b/>
                                <w:bCs/>
                                <w:i w:val="0"/>
                                <w:iCs w:val="0"/>
                                <w:color w:val="auto"/>
                              </w:rPr>
                              <w:fldChar w:fldCharType="begin"/>
                            </w:r>
                            <w:r w:rsidRPr="00E83EE3">
                              <w:rPr>
                                <w:rFonts w:ascii="Times New Roman" w:hAnsi="Times New Roman" w:cs="Times New Roman"/>
                                <w:b/>
                                <w:bCs/>
                                <w:i w:val="0"/>
                                <w:iCs w:val="0"/>
                                <w:color w:val="auto"/>
                                <w:lang w:val="en-GB"/>
                              </w:rPr>
                              <w:instrText xml:space="preserve"> SEQ Figure \* ARABIC </w:instrText>
                            </w:r>
                            <w:r w:rsidRPr="00E83EE3">
                              <w:rPr>
                                <w:rFonts w:ascii="Times New Roman" w:hAnsi="Times New Roman" w:cs="Times New Roman"/>
                                <w:b/>
                                <w:bCs/>
                                <w:i w:val="0"/>
                                <w:iCs w:val="0"/>
                                <w:color w:val="auto"/>
                              </w:rPr>
                              <w:fldChar w:fldCharType="separate"/>
                            </w:r>
                            <w:r w:rsidR="00A87C97">
                              <w:rPr>
                                <w:rFonts w:ascii="Times New Roman" w:hAnsi="Times New Roman" w:cs="Times New Roman"/>
                                <w:b/>
                                <w:bCs/>
                                <w:i w:val="0"/>
                                <w:iCs w:val="0"/>
                                <w:noProof/>
                                <w:color w:val="auto"/>
                                <w:lang w:val="en-GB"/>
                              </w:rPr>
                              <w:t>1</w:t>
                            </w:r>
                            <w:r w:rsidRPr="00E83EE3">
                              <w:rPr>
                                <w:rFonts w:ascii="Times New Roman" w:hAnsi="Times New Roman" w:cs="Times New Roman"/>
                                <w:b/>
                                <w:bCs/>
                                <w:i w:val="0"/>
                                <w:iCs w:val="0"/>
                                <w:color w:val="auto"/>
                              </w:rPr>
                              <w:fldChar w:fldCharType="end"/>
                            </w:r>
                            <w:r w:rsidRPr="00E83EE3">
                              <w:rPr>
                                <w:rFonts w:ascii="Times New Roman" w:hAnsi="Times New Roman" w:cs="Times New Roman"/>
                                <w:b/>
                                <w:bCs/>
                                <w:i w:val="0"/>
                                <w:iCs w:val="0"/>
                                <w:color w:val="auto"/>
                                <w:lang w:val="en-GB"/>
                              </w:rPr>
                              <w:t>.</w:t>
                            </w:r>
                            <w:r w:rsidRPr="00E83EE3">
                              <w:rPr>
                                <w:rFonts w:ascii="Times New Roman" w:hAnsi="Times New Roman" w:cs="Times New Roman"/>
                                <w:i w:val="0"/>
                                <w:iCs w:val="0"/>
                                <w:color w:val="auto"/>
                                <w:lang w:val="en-GB"/>
                              </w:rPr>
                              <w:t xml:space="preserve"> Humid gas permeation scheme in PFSA matrix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BCC9B95" id="_x0000_t202" coordsize="21600,21600" o:spt="202" path="m,l,21600r21600,l21600,xe">
                <v:stroke joinstyle="miter"/>
                <v:path gradientshapeok="t" o:connecttype="rect"/>
              </v:shapetype>
              <v:shape id="Casella di testo 4" o:spid="_x0000_s1026" type="#_x0000_t202" style="position:absolute;left:0;text-align:left;margin-left:39.95pt;margin-top:91.4pt;width:401.4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QTFgIAADgEAAAOAAAAZHJzL2Uyb0RvYy54bWysU8Fu2zAMvQ/YPwi6L066pWiNOEWWIsOA&#10;oi2QDj0rshQbkEWNUmJnXz9KtpOt22nYRaZF6lF872lx1zWGHRX6GmzBZ5MpZ8pKKGu7L/i3l82H&#10;G858ELYUBqwq+El5frd8/27RulxdQQWmVMgIxPq8dQWvQnB5lnlZqUb4CThlKakBGxHoF/dZiaIl&#10;9MZkV9PpddYClg5BKu9p975P8mXC11rJ8KS1V4GZgtPdQloxrbu4ZsuFyPcoXFXL4RriH27RiNpS&#10;0zPUvQiCHbD+A6qpJYIHHSYSmgy0rqVKM9A0s+mbabaVcCrNQuR4d6bJ/z9Y+XjcumdkofsMHQkY&#10;CWmdzz1txnk6jU380k0Z5YnC05k21QUmaXM+vb35NJtzJil3/XEeMbLLUYc+fFHQsBgUHEmTRJU4&#10;PvjQl44lsZMHU5eb2pj4ExNrg+woSL+2qoMawH+rMjbWWoinesC4k13miFHodt0w3A7KE82M0NvB&#10;O7mpqdGD8OFZIOlPY5KnwxMt2kBbcBgizirAH3/bj/UkC2U5a8lPBfffDwIVZ+arJcGi+cYAx2A3&#10;BvbQrIFGnNFrcTKFdACDGUON0LyS1VexC6WEldSr4GEM16F3NT0VqVarVEQWcyI82K2TEXok9KV7&#10;FegGOQKp+Aij00T+RpW+NuniVodAFCfJIqE9iwPPZM8k+vCUov9//U9Vlwe//AkAAP//AwBQSwME&#10;FAAGAAgAAAAhANlbOsjfAAAACgEAAA8AAABkcnMvZG93bnJldi54bWxMjzFPwzAQhXck/oN1SCyI&#10;OpSqJCFOVVUwwFIRurC58TUOxOcodtrw7zm6wHb37und94rV5DpxxCG0nhTczRIQSLU3LTUKdu/P&#10;tymIEDUZ3XlCBd8YYFVeXhQ6N/5Eb3isYiM4hEKuFdgY+1zKUFt0Osx8j8S3gx+cjrwOjTSDPnG4&#10;6+Q8SZbS6Zb4g9U9bizWX9XoFGwXH1t7Mx6eXteL++FlN26Wn02l1PXVtH4EEXGKf2b4xWd0KJlp&#10;70cyQXQKHrKMnaync67AhvQ87M9KBrIs5P8K5Q8AAAD//wMAUEsBAi0AFAAGAAgAAAAhALaDOJL+&#10;AAAA4QEAABMAAAAAAAAAAAAAAAAAAAAAAFtDb250ZW50X1R5cGVzXS54bWxQSwECLQAUAAYACAAA&#10;ACEAOP0h/9YAAACUAQAACwAAAAAAAAAAAAAAAAAvAQAAX3JlbHMvLnJlbHNQSwECLQAUAAYACAAA&#10;ACEAJw10ExYCAAA4BAAADgAAAAAAAAAAAAAAAAAuAgAAZHJzL2Uyb0RvYy54bWxQSwECLQAUAAYA&#10;CAAAACEA2Vs6yN8AAAAKAQAADwAAAAAAAAAAAAAAAABwBAAAZHJzL2Rvd25yZXYueG1sUEsFBgAA&#10;AAAEAAQA8wAAAHwFAAAAAA==&#10;" stroked="f">
                <v:textbox style="mso-fit-shape-to-text:t" inset="0,0,0,0">
                  <w:txbxContent>
                    <w:p w14:paraId="2B7920E0" w14:textId="77777777" w:rsidR="0098123A" w:rsidRPr="00E83EE3" w:rsidRDefault="0098123A" w:rsidP="0098123A">
                      <w:pPr>
                        <w:pStyle w:val="Didascalia"/>
                        <w:jc w:val="center"/>
                        <w:rPr>
                          <w:rFonts w:ascii="Times New Roman" w:hAnsi="Times New Roman" w:cs="Times New Roman"/>
                          <w:i w:val="0"/>
                          <w:iCs w:val="0"/>
                          <w:noProof/>
                          <w:color w:val="auto"/>
                          <w:lang w:val="en-GB"/>
                        </w:rPr>
                      </w:pPr>
                      <w:r w:rsidRPr="00E83EE3">
                        <w:rPr>
                          <w:rFonts w:ascii="Times New Roman" w:hAnsi="Times New Roman" w:cs="Times New Roman"/>
                          <w:b/>
                          <w:bCs/>
                          <w:i w:val="0"/>
                          <w:iCs w:val="0"/>
                          <w:color w:val="auto"/>
                          <w:lang w:val="en-GB"/>
                        </w:rPr>
                        <w:t xml:space="preserve">Figure </w:t>
                      </w:r>
                      <w:r w:rsidRPr="00E83EE3">
                        <w:rPr>
                          <w:rFonts w:ascii="Times New Roman" w:hAnsi="Times New Roman" w:cs="Times New Roman"/>
                          <w:b/>
                          <w:bCs/>
                          <w:i w:val="0"/>
                          <w:iCs w:val="0"/>
                          <w:color w:val="auto"/>
                        </w:rPr>
                        <w:fldChar w:fldCharType="begin"/>
                      </w:r>
                      <w:r w:rsidRPr="00E83EE3">
                        <w:rPr>
                          <w:rFonts w:ascii="Times New Roman" w:hAnsi="Times New Roman" w:cs="Times New Roman"/>
                          <w:b/>
                          <w:bCs/>
                          <w:i w:val="0"/>
                          <w:iCs w:val="0"/>
                          <w:color w:val="auto"/>
                          <w:lang w:val="en-GB"/>
                        </w:rPr>
                        <w:instrText xml:space="preserve"> SEQ Figure \* ARABIC </w:instrText>
                      </w:r>
                      <w:r w:rsidRPr="00E83EE3">
                        <w:rPr>
                          <w:rFonts w:ascii="Times New Roman" w:hAnsi="Times New Roman" w:cs="Times New Roman"/>
                          <w:b/>
                          <w:bCs/>
                          <w:i w:val="0"/>
                          <w:iCs w:val="0"/>
                          <w:color w:val="auto"/>
                        </w:rPr>
                        <w:fldChar w:fldCharType="separate"/>
                      </w:r>
                      <w:r w:rsidR="00A87C97">
                        <w:rPr>
                          <w:rFonts w:ascii="Times New Roman" w:hAnsi="Times New Roman" w:cs="Times New Roman"/>
                          <w:b/>
                          <w:bCs/>
                          <w:i w:val="0"/>
                          <w:iCs w:val="0"/>
                          <w:noProof/>
                          <w:color w:val="auto"/>
                          <w:lang w:val="en-GB"/>
                        </w:rPr>
                        <w:t>1</w:t>
                      </w:r>
                      <w:r w:rsidRPr="00E83EE3">
                        <w:rPr>
                          <w:rFonts w:ascii="Times New Roman" w:hAnsi="Times New Roman" w:cs="Times New Roman"/>
                          <w:b/>
                          <w:bCs/>
                          <w:i w:val="0"/>
                          <w:iCs w:val="0"/>
                          <w:color w:val="auto"/>
                        </w:rPr>
                        <w:fldChar w:fldCharType="end"/>
                      </w:r>
                      <w:r w:rsidRPr="00E83EE3">
                        <w:rPr>
                          <w:rFonts w:ascii="Times New Roman" w:hAnsi="Times New Roman" w:cs="Times New Roman"/>
                          <w:b/>
                          <w:bCs/>
                          <w:i w:val="0"/>
                          <w:iCs w:val="0"/>
                          <w:color w:val="auto"/>
                          <w:lang w:val="en-GB"/>
                        </w:rPr>
                        <w:t>.</w:t>
                      </w:r>
                      <w:r w:rsidRPr="00E83EE3">
                        <w:rPr>
                          <w:rFonts w:ascii="Times New Roman" w:hAnsi="Times New Roman" w:cs="Times New Roman"/>
                          <w:i w:val="0"/>
                          <w:iCs w:val="0"/>
                          <w:color w:val="auto"/>
                          <w:lang w:val="en-GB"/>
                        </w:rPr>
                        <w:t xml:space="preserve"> Humid gas permeation scheme in PFSA matrix</w:t>
                      </w:r>
                    </w:p>
                  </w:txbxContent>
                </v:textbox>
                <w10:wrap type="topAndBottom"/>
              </v:shape>
            </w:pict>
          </mc:Fallback>
        </mc:AlternateContent>
      </w:r>
      <w:r>
        <w:rPr>
          <w:noProof/>
        </w:rPr>
        <w:drawing>
          <wp:anchor distT="0" distB="0" distL="0" distR="0" simplePos="0" relativeHeight="251659264" behindDoc="0" locked="0" layoutInCell="1" allowOverlap="1" wp14:anchorId="64D07DE1" wp14:editId="2D7A084A">
            <wp:simplePos x="0" y="0"/>
            <wp:positionH relativeFrom="margin">
              <wp:align>center</wp:align>
            </wp:positionH>
            <wp:positionV relativeFrom="paragraph">
              <wp:posOffset>158115</wp:posOffset>
            </wp:positionV>
            <wp:extent cx="5098415" cy="945515"/>
            <wp:effectExtent l="0" t="0" r="6985" b="6985"/>
            <wp:wrapTopAndBottom/>
            <wp:docPr id="3" name="image1.jpeg" descr="Immagine che contiene testo,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Immagine che contiene testo, mappa&#10;&#10;Descrizione generata automaticamente"/>
                    <pic:cNvPicPr/>
                  </pic:nvPicPr>
                  <pic:blipFill>
                    <a:blip r:embed="rId8" cstate="print"/>
                    <a:stretch>
                      <a:fillRect/>
                    </a:stretch>
                  </pic:blipFill>
                  <pic:spPr>
                    <a:xfrm>
                      <a:off x="0" y="0"/>
                      <a:ext cx="5098415" cy="945515"/>
                    </a:xfrm>
                    <a:prstGeom prst="rect">
                      <a:avLst/>
                    </a:prstGeom>
                  </pic:spPr>
                </pic:pic>
              </a:graphicData>
            </a:graphic>
            <wp14:sizeRelH relativeFrom="margin">
              <wp14:pctWidth>0</wp14:pctWidth>
            </wp14:sizeRelH>
            <wp14:sizeRelV relativeFrom="margin">
              <wp14:pctHeight>0</wp14:pctHeight>
            </wp14:sizeRelV>
          </wp:anchor>
        </w:drawing>
      </w:r>
    </w:p>
    <w:p w14:paraId="188E7A06"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2CEBFC5E" w14:textId="6AD44E04" w:rsidR="002810E0" w:rsidRPr="002810E0" w:rsidRDefault="00CD1726" w:rsidP="00E33723">
      <w:pPr>
        <w:snapToGrid w:val="0"/>
        <w:spacing w:after="120"/>
        <w:jc w:val="both"/>
        <w:rPr>
          <w:rFonts w:ascii="Times New Roman" w:eastAsia="MS PGothic" w:hAnsi="Times New Roman"/>
          <w:lang w:val="en-US"/>
        </w:rPr>
      </w:pPr>
      <w:r w:rsidRPr="00CD1726">
        <w:rPr>
          <w:rFonts w:ascii="Times New Roman" w:eastAsia="MS PGothic" w:hAnsi="Times New Roman"/>
          <w:lang w:val="en-GB"/>
        </w:rPr>
        <w:t xml:space="preserve">The material used for </w:t>
      </w:r>
      <w:r w:rsidR="00390F0B">
        <w:rPr>
          <w:rFonts w:ascii="Times New Roman" w:eastAsia="MS PGothic" w:hAnsi="Times New Roman"/>
          <w:lang w:val="en-GB"/>
        </w:rPr>
        <w:t xml:space="preserve">mixture </w:t>
      </w:r>
      <w:r w:rsidRPr="00CD1726">
        <w:rPr>
          <w:rFonts w:ascii="Times New Roman" w:eastAsia="MS PGothic" w:hAnsi="Times New Roman"/>
          <w:lang w:val="en-GB"/>
        </w:rPr>
        <w:t xml:space="preserve">permeation’s studies is </w:t>
      </w:r>
      <w:proofErr w:type="spellStart"/>
      <w:r w:rsidR="00390F0B">
        <w:rPr>
          <w:rFonts w:ascii="Times New Roman" w:eastAsia="MS PGothic" w:hAnsi="Times New Roman"/>
          <w:lang w:val="en-GB"/>
        </w:rPr>
        <w:t>Aquivion</w:t>
      </w:r>
      <w:proofErr w:type="spellEnd"/>
      <w:r w:rsidR="00390F0B">
        <w:rPr>
          <w:rFonts w:ascii="Times New Roman" w:eastAsia="MS PGothic" w:hAnsi="Times New Roman"/>
          <w:lang w:val="en-GB"/>
        </w:rPr>
        <w:t xml:space="preserve"> E87-12S, </w:t>
      </w:r>
      <w:r w:rsidRPr="00CD1726">
        <w:rPr>
          <w:rFonts w:ascii="Times New Roman" w:eastAsia="MS PGothic" w:hAnsi="Times New Roman"/>
          <w:lang w:val="en-GB"/>
        </w:rPr>
        <w:t xml:space="preserve">a commercial </w:t>
      </w:r>
      <w:proofErr w:type="spellStart"/>
      <w:r w:rsidRPr="00CD1726">
        <w:rPr>
          <w:rFonts w:ascii="Times New Roman" w:eastAsia="MS PGothic" w:hAnsi="Times New Roman"/>
          <w:lang w:val="en-GB"/>
        </w:rPr>
        <w:t>perfluorosulfonic</w:t>
      </w:r>
      <w:proofErr w:type="spellEnd"/>
      <w:r w:rsidRPr="00CD1726">
        <w:rPr>
          <w:rFonts w:ascii="Times New Roman" w:eastAsia="MS PGothic" w:hAnsi="Times New Roman"/>
          <w:lang w:val="en-GB"/>
        </w:rPr>
        <w:t xml:space="preserve"> acid (PFSA) ionomer membrane</w:t>
      </w:r>
      <w:r w:rsidR="002810E0" w:rsidRPr="002810E0">
        <w:rPr>
          <w:rFonts w:ascii="Times New Roman" w:hAnsi="Times New Roman" w:cs="Times New Roman"/>
          <w:sz w:val="24"/>
          <w:szCs w:val="24"/>
          <w:lang w:val="en-US"/>
        </w:rPr>
        <w:t xml:space="preserve"> </w:t>
      </w:r>
      <w:r w:rsidR="002810E0" w:rsidRPr="002810E0">
        <w:rPr>
          <w:rFonts w:ascii="Times New Roman" w:eastAsia="MS PGothic" w:hAnsi="Times New Roman"/>
          <w:lang w:val="en-US"/>
        </w:rPr>
        <w:t xml:space="preserve">characterized by an equivalent weight of 870 </w:t>
      </w:r>
      <w:proofErr w:type="spellStart"/>
      <w:r w:rsidR="002810E0" w:rsidRPr="002810E0">
        <w:rPr>
          <w:rFonts w:ascii="Times New Roman" w:eastAsia="MS PGothic" w:hAnsi="Times New Roman"/>
          <w:lang w:val="en-US"/>
        </w:rPr>
        <w:t>g</w:t>
      </w:r>
      <w:r w:rsidR="002810E0" w:rsidRPr="002810E0">
        <w:rPr>
          <w:rFonts w:ascii="Times New Roman" w:eastAsia="MS PGothic" w:hAnsi="Times New Roman"/>
          <w:vertAlign w:val="subscript"/>
          <w:lang w:val="en-US"/>
        </w:rPr>
        <w:t>pol</w:t>
      </w:r>
      <w:proofErr w:type="spellEnd"/>
      <w:r w:rsidR="002810E0" w:rsidRPr="002810E0">
        <w:rPr>
          <w:rFonts w:ascii="Times New Roman" w:eastAsia="MS PGothic" w:hAnsi="Times New Roman"/>
          <w:lang w:val="en-US"/>
        </w:rPr>
        <w:t>/mol</w:t>
      </w:r>
      <w:r w:rsidR="002810E0" w:rsidRPr="002810E0">
        <w:rPr>
          <w:rFonts w:ascii="Times New Roman" w:eastAsia="MS PGothic" w:hAnsi="Times New Roman"/>
          <w:vertAlign w:val="subscript"/>
          <w:lang w:val="en-US"/>
        </w:rPr>
        <w:t>SO3H</w:t>
      </w:r>
      <w:r w:rsidR="002810E0">
        <w:rPr>
          <w:rFonts w:ascii="Times New Roman" w:eastAsia="MS PGothic" w:hAnsi="Times New Roman"/>
          <w:vertAlign w:val="subscript"/>
          <w:lang w:val="en-US"/>
        </w:rPr>
        <w:t xml:space="preserve">. </w:t>
      </w:r>
      <w:r w:rsidR="002810E0">
        <w:rPr>
          <w:rFonts w:ascii="Times New Roman" w:eastAsia="MS PGothic" w:hAnsi="Times New Roman"/>
          <w:lang w:val="en-US"/>
        </w:rPr>
        <w:t>It is</w:t>
      </w:r>
      <w:r w:rsidRPr="00CD1726">
        <w:rPr>
          <w:rFonts w:ascii="Times New Roman" w:eastAsia="MS PGothic" w:hAnsi="Times New Roman"/>
          <w:lang w:val="en-GB"/>
        </w:rPr>
        <w:t xml:space="preserve"> produced by Solvay Specialty Polymers Italy S.p.A. (Bollate (MI) Italy) by melt-extrusion process</w:t>
      </w:r>
      <w:r w:rsidR="00997851">
        <w:rPr>
          <w:rFonts w:ascii="Times New Roman" w:eastAsia="MS PGothic" w:hAnsi="Times New Roman"/>
          <w:lang w:val="en-GB"/>
        </w:rPr>
        <w:t xml:space="preserve"> </w:t>
      </w:r>
      <w:r w:rsidR="00C21F27">
        <w:rPr>
          <w:rStyle w:val="Rimandonotaapidipagina"/>
          <w:rFonts w:ascii="Times New Roman" w:eastAsia="MS PGothic" w:hAnsi="Times New Roman"/>
          <w:lang w:val="en-GB"/>
        </w:rPr>
        <w:fldChar w:fldCharType="begin" w:fldLock="1"/>
      </w:r>
      <w:r w:rsidR="006D2AE8">
        <w:rPr>
          <w:rFonts w:ascii="Times New Roman" w:eastAsia="MS PGothic" w:hAnsi="Times New Roman"/>
          <w:lang w:val="en-GB"/>
        </w:rPr>
        <w:instrText>ADDIN CSL_CITATION {"citationItems":[{"id":"ITEM-1","itemData":{"author":[{"dropping-particle":"","family":"Sheet","given":"Technical Data","non-dropping-particle":"","parse-names":false,"suffix":""}],"id":"ITEM-1","issued":{"date-parts":[["2017"]]},"title":"Aquivion ® E87-12S","type":"article-journal"},"uris":["http://www.mendeley.com/documents/?uuid=f970b7c0-0697-442e-a98e-8dd718dfbafd"]}],"mendeley":{"formattedCitation":"[10]","plainTextFormattedCitation":"[10]","previouslyFormattedCitation":"[10]"},"properties":{"noteIndex":0},"schema":"https://github.com/citation-style-language/schema/raw/master/csl-citation.json"}</w:instrText>
      </w:r>
      <w:r w:rsidR="00C21F27">
        <w:rPr>
          <w:rStyle w:val="Rimandonotaapidipagina"/>
          <w:rFonts w:ascii="Times New Roman" w:eastAsia="MS PGothic" w:hAnsi="Times New Roman"/>
          <w:lang w:val="en-GB"/>
        </w:rPr>
        <w:fldChar w:fldCharType="separate"/>
      </w:r>
      <w:r w:rsidR="00F30795" w:rsidRPr="00F30795">
        <w:rPr>
          <w:rFonts w:ascii="Times New Roman" w:eastAsia="MS PGothic" w:hAnsi="Times New Roman"/>
          <w:noProof/>
          <w:lang w:val="en-GB"/>
        </w:rPr>
        <w:t>[10]</w:t>
      </w:r>
      <w:r w:rsidR="00C21F27">
        <w:rPr>
          <w:rStyle w:val="Rimandonotaapidipagina"/>
          <w:rFonts w:ascii="Times New Roman" w:eastAsia="MS PGothic" w:hAnsi="Times New Roman"/>
          <w:lang w:val="en-GB"/>
        </w:rPr>
        <w:fldChar w:fldCharType="end"/>
      </w:r>
      <w:r w:rsidR="00390F0B">
        <w:rPr>
          <w:rFonts w:ascii="Times New Roman" w:eastAsia="MS PGothic" w:hAnsi="Times New Roman"/>
          <w:lang w:val="en-GB"/>
        </w:rPr>
        <w:t xml:space="preserve">. The experiments </w:t>
      </w:r>
      <w:r w:rsidR="00390F0B" w:rsidRPr="00390F0B">
        <w:rPr>
          <w:rFonts w:ascii="Times New Roman" w:eastAsia="MS PGothic" w:hAnsi="Times New Roman"/>
          <w:lang w:val="en-US"/>
        </w:rPr>
        <w:t>were carried out in a purposely developed manometric system with closed volume and variable pressure</w:t>
      </w:r>
      <w:r w:rsidR="00143B1A">
        <w:rPr>
          <w:rFonts w:ascii="Times New Roman" w:eastAsia="MS PGothic" w:hAnsi="Times New Roman"/>
          <w:lang w:val="en-US"/>
        </w:rPr>
        <w:t>,</w:t>
      </w:r>
      <w:r w:rsidR="00DA610B">
        <w:rPr>
          <w:rFonts w:ascii="Times New Roman" w:eastAsia="MS PGothic" w:hAnsi="Times New Roman"/>
          <w:lang w:val="en-US"/>
        </w:rPr>
        <w:t xml:space="preserve"> which is immersed in a thermostatic bath to </w:t>
      </w:r>
      <w:r w:rsidR="00143B1A">
        <w:rPr>
          <w:rFonts w:ascii="Times New Roman" w:eastAsia="MS PGothic" w:hAnsi="Times New Roman"/>
          <w:lang w:val="en-US"/>
        </w:rPr>
        <w:t>ensure</w:t>
      </w:r>
      <w:r w:rsidR="00DA610B">
        <w:rPr>
          <w:rFonts w:ascii="Times New Roman" w:eastAsia="MS PGothic" w:hAnsi="Times New Roman"/>
          <w:lang w:val="en-US"/>
        </w:rPr>
        <w:t xml:space="preserve"> temperature </w:t>
      </w:r>
      <w:r w:rsidR="00143B1A">
        <w:rPr>
          <w:rFonts w:ascii="Times New Roman" w:eastAsia="MS PGothic" w:hAnsi="Times New Roman"/>
          <w:lang w:val="en-US"/>
        </w:rPr>
        <w:t>control</w:t>
      </w:r>
      <w:r w:rsidR="00390F0B">
        <w:rPr>
          <w:rFonts w:ascii="Times New Roman" w:eastAsia="MS PGothic" w:hAnsi="Times New Roman"/>
          <w:lang w:val="en-US"/>
        </w:rPr>
        <w:t>.</w:t>
      </w:r>
      <w:r w:rsidR="000C648E">
        <w:rPr>
          <w:rFonts w:ascii="Times New Roman" w:eastAsia="MS PGothic" w:hAnsi="Times New Roman"/>
          <w:lang w:val="en-US"/>
        </w:rPr>
        <w:t xml:space="preserve"> The system is designed to conduct both dry and humid test, so that before any test, the two side of the membrane are equilibrated to the desired water activity </w:t>
      </w:r>
      <w:r w:rsidR="000C648E">
        <w:rPr>
          <w:rFonts w:ascii="Times New Roman" w:eastAsia="MS PGothic" w:hAnsi="Times New Roman"/>
          <w:lang w:val="en-US"/>
        </w:rPr>
        <w:lastRenderedPageBreak/>
        <w:t>in order to conduct humid test. Moreover, t</w:t>
      </w:r>
      <w:r w:rsidR="00DA610B">
        <w:rPr>
          <w:rFonts w:ascii="Times New Roman" w:eastAsia="MS PGothic" w:hAnsi="Times New Roman"/>
          <w:lang w:val="en-US"/>
        </w:rPr>
        <w:t xml:space="preserve">he </w:t>
      </w:r>
      <w:r w:rsidR="000C648E">
        <w:rPr>
          <w:rFonts w:ascii="Times New Roman" w:eastAsia="MS PGothic" w:hAnsi="Times New Roman"/>
          <w:lang w:val="en-US"/>
        </w:rPr>
        <w:t>sample</w:t>
      </w:r>
      <w:r w:rsidR="00DA610B">
        <w:rPr>
          <w:rFonts w:ascii="Times New Roman" w:eastAsia="MS PGothic" w:hAnsi="Times New Roman"/>
          <w:lang w:val="en-US"/>
        </w:rPr>
        <w:t xml:space="preserve"> cell is put in direct contact with a 2L upstream reservoir, where the mixture stream is load</w:t>
      </w:r>
      <w:r w:rsidR="00B46967">
        <w:rPr>
          <w:rFonts w:ascii="Times New Roman" w:eastAsia="MS PGothic" w:hAnsi="Times New Roman"/>
          <w:lang w:val="en-US"/>
        </w:rPr>
        <w:t>ed</w:t>
      </w:r>
      <w:r w:rsidR="00143B1A">
        <w:rPr>
          <w:rFonts w:ascii="Times New Roman" w:eastAsia="MS PGothic" w:hAnsi="Times New Roman"/>
          <w:lang w:val="en-US"/>
        </w:rPr>
        <w:t>, while the downstream side is maintained under vacuum</w:t>
      </w:r>
      <w:r w:rsidR="002810E0">
        <w:rPr>
          <w:rFonts w:ascii="Times New Roman" w:eastAsia="MS PGothic" w:hAnsi="Times New Roman"/>
          <w:lang w:val="en-US"/>
        </w:rPr>
        <w:t>.</w:t>
      </w:r>
      <w:r w:rsidR="002810E0" w:rsidRPr="002810E0">
        <w:rPr>
          <w:rFonts w:ascii="Times New Roman" w:hAnsi="Times New Roman" w:cs="Times New Roman"/>
          <w:sz w:val="24"/>
          <w:szCs w:val="24"/>
          <w:lang w:val="en-US"/>
        </w:rPr>
        <w:t xml:space="preserve"> </w:t>
      </w:r>
      <w:r w:rsidR="00DA610B">
        <w:rPr>
          <w:rFonts w:ascii="Times New Roman" w:eastAsia="MS PGothic" w:hAnsi="Times New Roman"/>
          <w:lang w:val="en-US"/>
        </w:rPr>
        <w:t>Any</w:t>
      </w:r>
      <w:r w:rsidR="002810E0" w:rsidRPr="002810E0">
        <w:rPr>
          <w:rFonts w:ascii="Times New Roman" w:eastAsia="MS PGothic" w:hAnsi="Times New Roman"/>
          <w:lang w:val="en-US"/>
        </w:rPr>
        <w:t xml:space="preserve"> possible concentration polarization phenomena related to the lack of flow in </w:t>
      </w:r>
      <w:r w:rsidR="002810E0">
        <w:rPr>
          <w:rFonts w:ascii="Times New Roman" w:eastAsia="MS PGothic" w:hAnsi="Times New Roman"/>
          <w:lang w:val="en-US"/>
        </w:rPr>
        <w:t>the upstream</w:t>
      </w:r>
      <w:r w:rsidR="00E33723">
        <w:rPr>
          <w:rFonts w:ascii="Times New Roman" w:eastAsia="MS PGothic" w:hAnsi="Times New Roman"/>
          <w:lang w:val="en-US"/>
        </w:rPr>
        <w:t xml:space="preserve"> side </w:t>
      </w:r>
      <w:r w:rsidR="002810E0" w:rsidRPr="002810E0">
        <w:rPr>
          <w:rFonts w:ascii="Times New Roman" w:eastAsia="MS PGothic" w:hAnsi="Times New Roman"/>
          <w:lang w:val="en-US"/>
        </w:rPr>
        <w:t xml:space="preserve">were avoided by a magnetic driven mixer which ensured proper homogenization of gas composition during experiments. </w:t>
      </w:r>
      <w:r w:rsidR="00E33723">
        <w:rPr>
          <w:rFonts w:ascii="Times New Roman" w:eastAsia="MS PGothic" w:hAnsi="Times New Roman"/>
          <w:lang w:val="en-US"/>
        </w:rPr>
        <w:t xml:space="preserve">The composition of the feed and permeate flows was then </w:t>
      </w:r>
      <w:r w:rsidR="00DA610B">
        <w:rPr>
          <w:rFonts w:ascii="Times New Roman" w:eastAsia="MS PGothic" w:hAnsi="Times New Roman"/>
          <w:lang w:val="en-US"/>
        </w:rPr>
        <w:t>characterized</w:t>
      </w:r>
      <w:r w:rsidR="00E33723">
        <w:rPr>
          <w:rFonts w:ascii="Times New Roman" w:eastAsia="MS PGothic" w:hAnsi="Times New Roman"/>
          <w:lang w:val="en-US"/>
        </w:rPr>
        <w:t xml:space="preserve"> by a Micro Gas Chromatograph </w:t>
      </w:r>
      <w:r w:rsidR="00DA610B">
        <w:rPr>
          <w:rFonts w:ascii="Times New Roman" w:eastAsia="MS PGothic" w:hAnsi="Times New Roman"/>
          <w:lang w:val="en-US"/>
        </w:rPr>
        <w:t>analyzer</w:t>
      </w:r>
      <w:r w:rsidR="0098123A">
        <w:rPr>
          <w:rFonts w:ascii="Times New Roman" w:eastAsia="MS PGothic" w:hAnsi="Times New Roman"/>
          <w:lang w:val="en-US"/>
        </w:rPr>
        <w:t xml:space="preserve"> (Agilent Technology)</w:t>
      </w:r>
      <w:r w:rsidR="00DA610B">
        <w:rPr>
          <w:rFonts w:ascii="Times New Roman" w:eastAsia="MS PGothic" w:hAnsi="Times New Roman"/>
          <w:lang w:val="en-US"/>
        </w:rPr>
        <w:t>.</w:t>
      </w:r>
    </w:p>
    <w:p w14:paraId="71B9D965"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1D5F31A" w14:textId="73CCD804" w:rsidR="00867A22" w:rsidRDefault="00867A22" w:rsidP="00B10AF9">
      <w:pPr>
        <w:pStyle w:val="Nessunaspaziatura"/>
        <w:jc w:val="both"/>
        <w:rPr>
          <w:rFonts w:ascii="Times New Roman" w:hAnsi="Times New Roman" w:cs="Times New Roman"/>
          <w:lang w:eastAsia="en-GB"/>
        </w:rPr>
      </w:pPr>
      <w:r w:rsidRPr="00CE522F">
        <w:rPr>
          <w:rFonts w:ascii="Times New Roman" w:hAnsi="Times New Roman" w:cs="Times New Roman"/>
        </w:rPr>
        <w:t>In Figure 2 are displayed the permeability data for the three gas</w:t>
      </w:r>
      <w:r w:rsidR="001026D2" w:rsidRPr="00CE522F">
        <w:rPr>
          <w:rFonts w:ascii="Times New Roman" w:hAnsi="Times New Roman" w:cs="Times New Roman"/>
        </w:rPr>
        <w:t>es</w:t>
      </w:r>
      <w:r w:rsidRPr="00CE522F">
        <w:rPr>
          <w:rFonts w:ascii="Times New Roman" w:hAnsi="Times New Roman" w:cs="Times New Roman"/>
        </w:rPr>
        <w:t xml:space="preserve"> tested in the mixtures: H</w:t>
      </w:r>
      <w:r w:rsidRPr="00CE522F">
        <w:rPr>
          <w:rFonts w:ascii="Times New Roman" w:hAnsi="Times New Roman" w:cs="Times New Roman"/>
          <w:vertAlign w:val="subscript"/>
        </w:rPr>
        <w:t>2</w:t>
      </w:r>
      <w:r w:rsidRPr="00CE522F">
        <w:rPr>
          <w:rFonts w:ascii="Times New Roman" w:hAnsi="Times New Roman" w:cs="Times New Roman"/>
        </w:rPr>
        <w:t>S, CO</w:t>
      </w:r>
      <w:r w:rsidRPr="00CE522F">
        <w:rPr>
          <w:rFonts w:ascii="Times New Roman" w:hAnsi="Times New Roman" w:cs="Times New Roman"/>
          <w:vertAlign w:val="subscript"/>
        </w:rPr>
        <w:t>2</w:t>
      </w:r>
      <w:r w:rsidRPr="00CE522F">
        <w:rPr>
          <w:rFonts w:ascii="Times New Roman" w:hAnsi="Times New Roman" w:cs="Times New Roman"/>
        </w:rPr>
        <w:t xml:space="preserve"> and CH</w:t>
      </w:r>
      <w:r w:rsidRPr="00CE522F">
        <w:rPr>
          <w:rFonts w:ascii="Times New Roman" w:hAnsi="Times New Roman" w:cs="Times New Roman"/>
          <w:vertAlign w:val="subscript"/>
        </w:rPr>
        <w:t xml:space="preserve">4 </w:t>
      </w:r>
      <w:r w:rsidRPr="00CE522F">
        <w:rPr>
          <w:rFonts w:ascii="Times New Roman" w:hAnsi="Times New Roman" w:cs="Times New Roman"/>
        </w:rPr>
        <w:t>as a function of relative humidity.</w:t>
      </w:r>
      <w:r w:rsidR="00B10AF9" w:rsidRPr="00CE522F">
        <w:rPr>
          <w:rFonts w:ascii="Times New Roman" w:hAnsi="Times New Roman" w:cs="Times New Roman"/>
        </w:rPr>
        <w:t xml:space="preserve"> </w:t>
      </w:r>
      <w:r w:rsidR="00B10AF9" w:rsidRPr="00CE522F">
        <w:rPr>
          <w:rFonts w:ascii="Times New Roman" w:hAnsi="Times New Roman" w:cs="Times New Roman"/>
          <w:lang w:eastAsia="en-GB"/>
        </w:rPr>
        <w:t>The feed stream composition has been calibrated and checked by using the Micro-gas Chromatograph, and it has been taken more or less constant to a mol fraction of 0.1, 0.09 and 0.8 for CO</w:t>
      </w:r>
      <w:r w:rsidR="00B10AF9" w:rsidRPr="00CE522F">
        <w:rPr>
          <w:rFonts w:ascii="Times New Roman" w:hAnsi="Times New Roman" w:cs="Times New Roman"/>
          <w:vertAlign w:val="subscript"/>
          <w:lang w:eastAsia="en-GB"/>
        </w:rPr>
        <w:t>2</w:t>
      </w:r>
      <w:r w:rsidR="00B10AF9" w:rsidRPr="00CE522F">
        <w:rPr>
          <w:rFonts w:ascii="Times New Roman" w:hAnsi="Times New Roman" w:cs="Times New Roman"/>
          <w:lang w:eastAsia="en-GB"/>
        </w:rPr>
        <w:t>, H</w:t>
      </w:r>
      <w:r w:rsidR="00B10AF9" w:rsidRPr="00CE522F">
        <w:rPr>
          <w:rFonts w:ascii="Times New Roman" w:hAnsi="Times New Roman" w:cs="Times New Roman"/>
          <w:vertAlign w:val="subscript"/>
          <w:lang w:eastAsia="en-GB"/>
        </w:rPr>
        <w:t>2</w:t>
      </w:r>
      <w:r w:rsidR="00B10AF9" w:rsidRPr="00CE522F">
        <w:rPr>
          <w:rFonts w:ascii="Times New Roman" w:hAnsi="Times New Roman" w:cs="Times New Roman"/>
          <w:lang w:eastAsia="en-GB"/>
        </w:rPr>
        <w:t>S and CH</w:t>
      </w:r>
      <w:r w:rsidR="00B10AF9" w:rsidRPr="00CE522F">
        <w:rPr>
          <w:rFonts w:ascii="Times New Roman" w:hAnsi="Times New Roman" w:cs="Times New Roman"/>
          <w:vertAlign w:val="subscript"/>
          <w:lang w:eastAsia="en-GB"/>
        </w:rPr>
        <w:t>4</w:t>
      </w:r>
      <w:r w:rsidR="00B10AF9" w:rsidRPr="00CE522F">
        <w:rPr>
          <w:rFonts w:ascii="Times New Roman" w:hAnsi="Times New Roman" w:cs="Times New Roman"/>
          <w:lang w:eastAsia="en-GB"/>
        </w:rPr>
        <w:t xml:space="preserve"> respectively.</w:t>
      </w:r>
    </w:p>
    <w:p w14:paraId="016D8CA7" w14:textId="77777777" w:rsidR="00B46967" w:rsidRPr="00CE522F" w:rsidRDefault="00B46967" w:rsidP="00B10AF9">
      <w:pPr>
        <w:pStyle w:val="Nessunaspaziatura"/>
        <w:jc w:val="both"/>
        <w:rPr>
          <w:rFonts w:ascii="Times New Roman" w:hAnsi="Times New Roman" w:cs="Times New Roman"/>
        </w:rPr>
      </w:pPr>
    </w:p>
    <w:p w14:paraId="2E34F834" w14:textId="3C17D407" w:rsidR="00DA51A3" w:rsidRDefault="00867A22" w:rsidP="00DA51A3">
      <w:pPr>
        <w:snapToGrid w:val="0"/>
        <w:spacing w:after="120"/>
        <w:jc w:val="center"/>
        <w:rPr>
          <w:rFonts w:ascii="Times New Roman" w:eastAsia="MS PGothic" w:hAnsi="Times New Roman"/>
          <w:lang w:val="en-GB"/>
        </w:rPr>
      </w:pPr>
      <w:r>
        <w:rPr>
          <w:rFonts w:ascii="Times New Roman" w:hAnsi="Times New Roman" w:cs="Times New Roman"/>
          <w:i/>
          <w:iCs/>
          <w:noProof/>
          <w:sz w:val="18"/>
          <w:szCs w:val="18"/>
        </w:rPr>
        <mc:AlternateContent>
          <mc:Choice Requires="wps">
            <w:drawing>
              <wp:anchor distT="0" distB="0" distL="114300" distR="114300" simplePos="0" relativeHeight="251666432" behindDoc="0" locked="0" layoutInCell="1" allowOverlap="1" wp14:anchorId="3D9CD9C5" wp14:editId="455B4111">
                <wp:simplePos x="0" y="0"/>
                <wp:positionH relativeFrom="column">
                  <wp:posOffset>4522470</wp:posOffset>
                </wp:positionH>
                <wp:positionV relativeFrom="paragraph">
                  <wp:posOffset>2188210</wp:posOffset>
                </wp:positionV>
                <wp:extent cx="358140" cy="228600"/>
                <wp:effectExtent l="0" t="0" r="22860" b="19050"/>
                <wp:wrapNone/>
                <wp:docPr id="7" name="Casella di testo 7"/>
                <wp:cNvGraphicFramePr/>
                <a:graphic xmlns:a="http://schemas.openxmlformats.org/drawingml/2006/main">
                  <a:graphicData uri="http://schemas.microsoft.com/office/word/2010/wordprocessingShape">
                    <wps:wsp>
                      <wps:cNvSpPr txBox="1"/>
                      <wps:spPr>
                        <a:xfrm>
                          <a:off x="0" y="0"/>
                          <a:ext cx="358140" cy="228600"/>
                        </a:xfrm>
                        <a:prstGeom prst="rect">
                          <a:avLst/>
                        </a:prstGeom>
                        <a:solidFill>
                          <a:schemeClr val="lt1"/>
                        </a:solidFill>
                        <a:ln w="6350">
                          <a:solidFill>
                            <a:schemeClr val="bg1"/>
                          </a:solidFill>
                        </a:ln>
                      </wps:spPr>
                      <wps:txbx>
                        <w:txbxContent>
                          <w:p w14:paraId="4D998E22" w14:textId="77777777" w:rsidR="00867A22" w:rsidRPr="00867A22" w:rsidRDefault="00867A22" w:rsidP="00867A22">
                            <w:pPr>
                              <w:rPr>
                                <w:rFonts w:ascii="Times New Roman" w:hAnsi="Times New Roman" w:cs="Times New Roman"/>
                                <w:sz w:val="18"/>
                                <w:szCs w:val="18"/>
                              </w:rPr>
                            </w:pPr>
                            <w:r w:rsidRPr="00867A22">
                              <w:rPr>
                                <w:rFonts w:ascii="Times New Roman" w:hAnsi="Times New Roman" w:cs="Times New Roman"/>
                                <w:sz w:val="18"/>
                                <w:szCs w:val="18"/>
                              </w:rPr>
                              <w:t>(</w:t>
                            </w:r>
                            <w:r>
                              <w:rPr>
                                <w:rFonts w:ascii="Times New Roman" w:hAnsi="Times New Roman" w:cs="Times New Roman"/>
                                <w:sz w:val="18"/>
                                <w:szCs w:val="18"/>
                              </w:rPr>
                              <w:t>b</w:t>
                            </w:r>
                            <w:r w:rsidRPr="00867A22">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9CD9C5" id="Casella di testo 7" o:spid="_x0000_s1027" type="#_x0000_t202" style="position:absolute;left:0;text-align:left;margin-left:356.1pt;margin-top:172.3pt;width:28.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vfNQIAAIIEAAAOAAAAZHJzL2Uyb0RvYy54bWysVE1v2zAMvQ/YfxB0X+ykSZYacYosRYYB&#10;RVsgHXpWZCkWIIuapMTOfv0o5bNdT8MuMilSj+Qj6eld12iyE84rMCXt93JKhOFQKbMp6c+X5ZcJ&#10;JT4wUzENRpR0Lzy9m33+NG1tIQZQg66EIwhifNHaktYh2CLLPK9Fw3wPrDBolOAaFlB1m6xyrEX0&#10;RmeDPB9nLbjKOuDCe7y9PxjpLOFLKXh4ktKLQHRJMbeQTpfOdTyz2ZQVG8dsrfgxDfYPWTRMGQx6&#10;hrpngZGtU39BNYo78CBDj0OTgZSKi1QDVtPP31WzqpkVqRYkx9szTf7/wfLH3co+OxK6b9BhAyMh&#10;rfWFx8tYTyddE7+YKUE7Urg/0ya6QDhe3owm/SFaOJoGg8k4T7Rml8fW+fBdQEOiUFKHXUlksd2D&#10;DxgQXU8uMZYHraql0jopcRLEQjuyY9hDHVKK+OKNlzakLen4ZpQn4De2NEsXhPXmAwTE0wYTuZQe&#10;pdCtO6KqK1rWUO2RLQeHQfKWLxXW9MB8eGYOJwdpwG0IT3hIDZgTHCVKanC/P7qP/thQtFLS4iSW&#10;1P/aMico0T8Mtvq2P4zshqQMR18HqLhry/raYrbNApCoPu6d5UmM/kGfROmgecWlmceoaGKGY+yS&#10;hpO4CIf9wKXjYj5PTjisloUHs7I8QsfGxI69dK/M2WNbA87DI5xmlhXvunvwjS8NzLcBpEqtjzwf&#10;WD3Sj4OeJuK4lHGTrvXkdfl1zP4AAAD//wMAUEsDBBQABgAIAAAAIQAmLTNW4AAAAAsBAAAPAAAA&#10;ZHJzL2Rvd25yZXYueG1sTI9NS8NAEIbvgv9hGcGb3TQNaUizKUERQQWxeultmoxJMDsbsts2/feO&#10;J73Nx8M7zxTb2Q7qRJPvHRtYLiJQxLVrem4NfH483mWgfEBucHBMBi7kYVteXxWYN+7M73TahVZJ&#10;CPscDXQhjLnWvu7Iol+4kVh2X26yGKSdWt1MeJZwO+g4ilJtsWe50OFI9x3V37ujNfCc7PFhFV7o&#10;Enh+q6qnbEz8qzG3N3O1ARVoDn8w/OqLOpTidHBHbrwaDKyXcSyogVWSpKCEWKeZFAeZZFEKuiz0&#10;/x/KHwAAAP//AwBQSwECLQAUAAYACAAAACEAtoM4kv4AAADhAQAAEwAAAAAAAAAAAAAAAAAAAAAA&#10;W0NvbnRlbnRfVHlwZXNdLnhtbFBLAQItABQABgAIAAAAIQA4/SH/1gAAAJQBAAALAAAAAAAAAAAA&#10;AAAAAC8BAABfcmVscy8ucmVsc1BLAQItABQABgAIAAAAIQBkvHvfNQIAAIIEAAAOAAAAAAAAAAAA&#10;AAAAAC4CAABkcnMvZTJvRG9jLnhtbFBLAQItABQABgAIAAAAIQAmLTNW4AAAAAsBAAAPAAAAAAAA&#10;AAAAAAAAAI8EAABkcnMvZG93bnJldi54bWxQSwUGAAAAAAQABADzAAAAnAUAAAAA&#10;" fillcolor="white [3201]" strokecolor="white [3212]" strokeweight=".5pt">
                <v:textbox>
                  <w:txbxContent>
                    <w:p w14:paraId="4D998E22" w14:textId="77777777" w:rsidR="00867A22" w:rsidRPr="00867A22" w:rsidRDefault="00867A22" w:rsidP="00867A22">
                      <w:pPr>
                        <w:rPr>
                          <w:rFonts w:ascii="Times New Roman" w:hAnsi="Times New Roman" w:cs="Times New Roman"/>
                          <w:sz w:val="18"/>
                          <w:szCs w:val="18"/>
                        </w:rPr>
                      </w:pPr>
                      <w:r w:rsidRPr="00867A22">
                        <w:rPr>
                          <w:rFonts w:ascii="Times New Roman" w:hAnsi="Times New Roman" w:cs="Times New Roman"/>
                          <w:sz w:val="18"/>
                          <w:szCs w:val="18"/>
                        </w:rPr>
                        <w:t>(</w:t>
                      </w:r>
                      <w:r>
                        <w:rPr>
                          <w:rFonts w:ascii="Times New Roman" w:hAnsi="Times New Roman" w:cs="Times New Roman"/>
                          <w:sz w:val="18"/>
                          <w:szCs w:val="18"/>
                        </w:rPr>
                        <w:t>b</w:t>
                      </w:r>
                      <w:r w:rsidRPr="00867A22">
                        <w:rPr>
                          <w:rFonts w:ascii="Times New Roman" w:hAnsi="Times New Roman" w:cs="Times New Roman"/>
                          <w:sz w:val="18"/>
                          <w:szCs w:val="18"/>
                        </w:rPr>
                        <w:t>)</w:t>
                      </w:r>
                    </w:p>
                  </w:txbxContent>
                </v:textbox>
              </v:shape>
            </w:pict>
          </mc:Fallback>
        </mc:AlternateContent>
      </w:r>
      <w:r>
        <w:rPr>
          <w:rFonts w:ascii="Times New Roman" w:hAnsi="Times New Roman" w:cs="Times New Roman"/>
          <w:i/>
          <w:iCs/>
          <w:noProof/>
          <w:sz w:val="18"/>
          <w:szCs w:val="18"/>
        </w:rPr>
        <mc:AlternateContent>
          <mc:Choice Requires="wps">
            <w:drawing>
              <wp:anchor distT="0" distB="0" distL="114300" distR="114300" simplePos="0" relativeHeight="251662336" behindDoc="0" locked="0" layoutInCell="1" allowOverlap="1" wp14:anchorId="58DC1599" wp14:editId="0E35620E">
                <wp:simplePos x="0" y="0"/>
                <wp:positionH relativeFrom="column">
                  <wp:posOffset>1642110</wp:posOffset>
                </wp:positionH>
                <wp:positionV relativeFrom="paragraph">
                  <wp:posOffset>2150110</wp:posOffset>
                </wp:positionV>
                <wp:extent cx="358140" cy="228600"/>
                <wp:effectExtent l="0" t="0" r="22860" b="19050"/>
                <wp:wrapNone/>
                <wp:docPr id="5" name="Casella di testo 5"/>
                <wp:cNvGraphicFramePr/>
                <a:graphic xmlns:a="http://schemas.openxmlformats.org/drawingml/2006/main">
                  <a:graphicData uri="http://schemas.microsoft.com/office/word/2010/wordprocessingShape">
                    <wps:wsp>
                      <wps:cNvSpPr txBox="1"/>
                      <wps:spPr>
                        <a:xfrm>
                          <a:off x="0" y="0"/>
                          <a:ext cx="358140" cy="228600"/>
                        </a:xfrm>
                        <a:prstGeom prst="rect">
                          <a:avLst/>
                        </a:prstGeom>
                        <a:solidFill>
                          <a:schemeClr val="lt1"/>
                        </a:solidFill>
                        <a:ln w="6350">
                          <a:solidFill>
                            <a:schemeClr val="bg1"/>
                          </a:solidFill>
                        </a:ln>
                      </wps:spPr>
                      <wps:txbx>
                        <w:txbxContent>
                          <w:p w14:paraId="5B21AC7C" w14:textId="77777777" w:rsidR="00867A22" w:rsidRPr="00867A22" w:rsidRDefault="00867A22">
                            <w:pPr>
                              <w:rPr>
                                <w:rFonts w:ascii="Times New Roman" w:hAnsi="Times New Roman" w:cs="Times New Roman"/>
                                <w:sz w:val="18"/>
                                <w:szCs w:val="18"/>
                              </w:rPr>
                            </w:pPr>
                            <w:r w:rsidRPr="00867A22">
                              <w:rPr>
                                <w:rFonts w:ascii="Times New Roman" w:hAnsi="Times New Roman" w:cs="Times New Roman"/>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DC1599" id="Casella di testo 5" o:spid="_x0000_s1028" type="#_x0000_t202" style="position:absolute;left:0;text-align:left;margin-left:129.3pt;margin-top:169.3pt;width:28.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p7NwIAAIIEAAAOAAAAZHJzL2Uyb0RvYy54bWysVE1v2zAMvQ/YfxB0X+ykSZYacYosRYYB&#10;RVsgHXpWZCkWIIuapMTOfv0o5bNdT8MuMilSj+Qj6eld12iyE84rMCXt93JKhOFQKbMp6c+X5ZcJ&#10;JT4wUzENRpR0Lzy9m33+NG1tIQZQg66EIwhifNHaktYh2CLLPK9Fw3wPrDBolOAaFlB1m6xyrEX0&#10;RmeDPB9nLbjKOuDCe7y9PxjpLOFLKXh4ktKLQHRJMbeQTpfOdTyz2ZQVG8dsrfgxDfYPWTRMGQx6&#10;hrpngZGtU39BNYo78CBDj0OTgZSKi1QDVtPP31WzqpkVqRYkx9szTf7/wfLH3co+OxK6b9BhAyMh&#10;rfWFx8tYTyddE7+YKUE7Urg/0ya6QDhe3owm/SFaOJoGg8k4T7Rml8fW+fBdQEOiUFKHXUlksd2D&#10;DxgQXU8uMZYHraql0jopcRLEQjuyY9hDHVKK+OKNlzakLen4ZpQn4De2NEsXhPXmAwTE0wYTuZQe&#10;pdCtO6IqrOpEyxqqPbLl4DBI3vKlwpoemA/PzOHkIA24DeEJD6kBc4KjREkN7vdH99EfG4pWSlqc&#10;xJL6X1vmBCX6h8FW3/aHkd2QlOHo6wAVd21ZX1vMtlkAEtXHvbM8idE/6JMoHTSvuDTzGBVNzHCM&#10;XdJwEhfhsB+4dFzM58kJh9Wy8GBWlkfo2JjYsZfulTl7bGvAeXiE08yy4l13D77xpYH5NoBUqfWR&#10;5wOrR/px0NNEHJcybtK1nrwuv47ZHwAAAP//AwBQSwMEFAAGAAgAAAAhAHYDg7nfAAAACwEAAA8A&#10;AABkcnMvZG93bnJldi54bWxMj0FLw0AQhe+C/2EZwZvdtEljiNmUoIiggli9eJsmYxLMzobstk3/&#10;vdOT3t5jPt68V2xmO6gDTb53bGC5iEAR167puTXw+fF4k4HyAbnBwTEZOJGHTXl5UWDeuCO/02Eb&#10;WiUh7HM00IUw5lr7uiOLfuFGYrl9u8liEDu1upnwKOF20KsoSrXFnuVDhyPdd1T/bPfWwHPyhQ9x&#10;eKFT4Pmtqp6yMfGvxlxfzdUdqEBz+IPhXF+qQymddm7PjVeDgdU6SwU1EMdnIUS8XMu6nYjbJAVd&#10;Fvr/hvIXAAD//wMAUEsBAi0AFAAGAAgAAAAhALaDOJL+AAAA4QEAABMAAAAAAAAAAAAAAAAAAAAA&#10;AFtDb250ZW50X1R5cGVzXS54bWxQSwECLQAUAAYACAAAACEAOP0h/9YAAACUAQAACwAAAAAAAAAA&#10;AAAAAAAvAQAAX3JlbHMvLnJlbHNQSwECLQAUAAYACAAAACEApGzaezcCAACCBAAADgAAAAAAAAAA&#10;AAAAAAAuAgAAZHJzL2Uyb0RvYy54bWxQSwECLQAUAAYACAAAACEAdgODud8AAAALAQAADwAAAAAA&#10;AAAAAAAAAACRBAAAZHJzL2Rvd25yZXYueG1sUEsFBgAAAAAEAAQA8wAAAJ0FAAAAAA==&#10;" fillcolor="white [3201]" strokecolor="white [3212]" strokeweight=".5pt">
                <v:textbox>
                  <w:txbxContent>
                    <w:p w14:paraId="5B21AC7C" w14:textId="77777777" w:rsidR="00867A22" w:rsidRPr="00867A22" w:rsidRDefault="00867A22">
                      <w:pPr>
                        <w:rPr>
                          <w:rFonts w:ascii="Times New Roman" w:hAnsi="Times New Roman" w:cs="Times New Roman"/>
                          <w:sz w:val="18"/>
                          <w:szCs w:val="18"/>
                        </w:rPr>
                      </w:pPr>
                      <w:r w:rsidRPr="00867A22">
                        <w:rPr>
                          <w:rFonts w:ascii="Times New Roman" w:hAnsi="Times New Roman" w:cs="Times New Roman"/>
                          <w:sz w:val="18"/>
                          <w:szCs w:val="18"/>
                        </w:rPr>
                        <w:t>(a)</w:t>
                      </w:r>
                    </w:p>
                  </w:txbxContent>
                </v:textbox>
              </v:shape>
            </w:pict>
          </mc:Fallback>
        </mc:AlternateContent>
      </w:r>
      <w:r w:rsidR="00D71EC7" w:rsidRPr="00D71EC7">
        <w:rPr>
          <w:rFonts w:ascii="Times New Roman" w:eastAsia="MS PGothic" w:hAnsi="Times New Roman"/>
          <w:noProof/>
          <w:lang w:val="en-GB"/>
        </w:rPr>
        <w:drawing>
          <wp:inline distT="0" distB="0" distL="0" distR="0" wp14:anchorId="64E8115A" wp14:editId="10267B71">
            <wp:extent cx="2895600" cy="2148348"/>
            <wp:effectExtent l="0" t="0" r="0" b="444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7833" cy="2172263"/>
                    </a:xfrm>
                    <a:prstGeom prst="rect">
                      <a:avLst/>
                    </a:prstGeom>
                  </pic:spPr>
                </pic:pic>
              </a:graphicData>
            </a:graphic>
          </wp:inline>
        </w:drawing>
      </w:r>
      <w:r w:rsidR="00731FC3" w:rsidRPr="00731FC3">
        <w:rPr>
          <w:rFonts w:ascii="Times New Roman" w:eastAsia="MS PGothic" w:hAnsi="Times New Roman"/>
          <w:noProof/>
          <w:lang w:val="en-GB"/>
        </w:rPr>
        <w:drawing>
          <wp:inline distT="0" distB="0" distL="0" distR="0" wp14:anchorId="6CF747C0" wp14:editId="3F1D3760">
            <wp:extent cx="2849880" cy="2120112"/>
            <wp:effectExtent l="0" t="0" r="762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9911" cy="2135013"/>
                    </a:xfrm>
                    <a:prstGeom prst="rect">
                      <a:avLst/>
                    </a:prstGeom>
                  </pic:spPr>
                </pic:pic>
              </a:graphicData>
            </a:graphic>
          </wp:inline>
        </w:drawing>
      </w:r>
    </w:p>
    <w:p w14:paraId="4122B889" w14:textId="43A9279A" w:rsidR="0091549A" w:rsidRDefault="00867A22" w:rsidP="00DA51A3">
      <w:pPr>
        <w:snapToGrid w:val="0"/>
        <w:spacing w:after="120"/>
        <w:jc w:val="center"/>
        <w:rPr>
          <w:rFonts w:ascii="Times New Roman" w:eastAsia="MS PGothic" w:hAnsi="Times New Roman"/>
          <w:lang w:val="en-GB"/>
        </w:rPr>
      </w:pPr>
      <w:r>
        <w:rPr>
          <w:rFonts w:ascii="Times New Roman" w:hAnsi="Times New Roman" w:cs="Times New Roman"/>
          <w:i/>
          <w:iCs/>
          <w:noProof/>
          <w:sz w:val="18"/>
          <w:szCs w:val="18"/>
        </w:rPr>
        <mc:AlternateContent>
          <mc:Choice Requires="wps">
            <w:drawing>
              <wp:anchor distT="0" distB="0" distL="114300" distR="114300" simplePos="0" relativeHeight="251664384" behindDoc="0" locked="0" layoutInCell="1" allowOverlap="1" wp14:anchorId="18F0B9F2" wp14:editId="661A2DA9">
                <wp:simplePos x="0" y="0"/>
                <wp:positionH relativeFrom="column">
                  <wp:posOffset>3036570</wp:posOffset>
                </wp:positionH>
                <wp:positionV relativeFrom="paragraph">
                  <wp:posOffset>2265680</wp:posOffset>
                </wp:positionV>
                <wp:extent cx="358140" cy="228600"/>
                <wp:effectExtent l="0" t="0" r="22860" b="19050"/>
                <wp:wrapNone/>
                <wp:docPr id="6" name="Casella di testo 6"/>
                <wp:cNvGraphicFramePr/>
                <a:graphic xmlns:a="http://schemas.openxmlformats.org/drawingml/2006/main">
                  <a:graphicData uri="http://schemas.microsoft.com/office/word/2010/wordprocessingShape">
                    <wps:wsp>
                      <wps:cNvSpPr txBox="1"/>
                      <wps:spPr>
                        <a:xfrm>
                          <a:off x="0" y="0"/>
                          <a:ext cx="358140" cy="228600"/>
                        </a:xfrm>
                        <a:prstGeom prst="rect">
                          <a:avLst/>
                        </a:prstGeom>
                        <a:solidFill>
                          <a:schemeClr val="lt1"/>
                        </a:solidFill>
                        <a:ln w="6350">
                          <a:solidFill>
                            <a:schemeClr val="bg1"/>
                          </a:solidFill>
                        </a:ln>
                      </wps:spPr>
                      <wps:txbx>
                        <w:txbxContent>
                          <w:p w14:paraId="5EE0C68C" w14:textId="77777777" w:rsidR="00867A22" w:rsidRPr="00867A22" w:rsidRDefault="00867A22" w:rsidP="00867A22">
                            <w:pPr>
                              <w:rPr>
                                <w:rFonts w:ascii="Times New Roman" w:hAnsi="Times New Roman" w:cs="Times New Roman"/>
                                <w:sz w:val="18"/>
                                <w:szCs w:val="18"/>
                              </w:rPr>
                            </w:pPr>
                            <w:r w:rsidRPr="00867A22">
                              <w:rPr>
                                <w:rFonts w:ascii="Times New Roman" w:hAnsi="Times New Roman" w:cs="Times New Roman"/>
                                <w:sz w:val="18"/>
                                <w:szCs w:val="18"/>
                              </w:rPr>
                              <w:t>(</w:t>
                            </w:r>
                            <w:r>
                              <w:rPr>
                                <w:rFonts w:ascii="Times New Roman" w:hAnsi="Times New Roman" w:cs="Times New Roman"/>
                                <w:sz w:val="18"/>
                                <w:szCs w:val="18"/>
                              </w:rPr>
                              <w:t>c</w:t>
                            </w:r>
                            <w:r w:rsidRPr="00867A22">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F0B9F2" id="Casella di testo 6" o:spid="_x0000_s1029" type="#_x0000_t202" style="position:absolute;left:0;text-align:left;margin-left:239.1pt;margin-top:178.4pt;width:28.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WuNwIAAIIEAAAOAAAAZHJzL2Uyb0RvYy54bWysVE1v2zAMvQ/YfxB0X+ykSZYacYosRYYB&#10;RVsgHXpWZCkWIIuapMTOfv0o5bNdT8MuMilSj+Qj6eld12iyE84rMCXt93JKhOFQKbMp6c+X5ZcJ&#10;JT4wUzENRpR0Lzy9m33+NG1tIQZQg66EIwhifNHaktYh2CLLPK9Fw3wPrDBolOAaFlB1m6xyrEX0&#10;RmeDPB9nLbjKOuDCe7y9PxjpLOFLKXh4ktKLQHRJMbeQTpfOdTyz2ZQVG8dsrfgxDfYPWTRMGQx6&#10;hrpngZGtU39BNYo78CBDj0OTgZSKi1QDVtPP31WzqpkVqRYkx9szTf7/wfLH3co+OxK6b9BhAyMh&#10;rfWFx8tYTyddE7+YKUE7Urg/0ya6QDhe3owm/SFaOJoGg8k4T7Rml8fW+fBdQEOiUFKHXUlksd2D&#10;DxgQXU8uMZYHraql0jopcRLEQjuyY9hDHVKK+OKNlzakLen4ZpQn4De2NEsXhPXmAwTE0wYTuZQe&#10;pdCtO6IqrPBEyxqqPbLl4DBI3vKlwpoemA/PzOHkIA24DeEJD6kBc4KjREkN7vdH99EfG4pWSlqc&#10;xJL6X1vmBCX6h8FW3/aHkd2QlOHo6wAVd21ZX1vMtlkAEtXHvbM8idE/6JMoHTSvuDTzGBVNzHCM&#10;XdJwEhfhsB+4dFzM58kJh9Wy8GBWlkfo2JjYsZfulTl7bGvAeXiE08yy4l13D77xpYH5NoBUqfWR&#10;5wOrR/px0NNEHJcybtK1nrwuv47ZHwAAAP//AwBQSwMEFAAGAAgAAAAhABWurLDhAAAACwEAAA8A&#10;AABkcnMvZG93bnJldi54bWxMj8FOg0AQhu8mvsNmTLzZRaAUkaUhGmNiTYytF29bdgQiO0vYbUvf&#10;3vGkx5n58s/3l+vZDuKIk+8dKbhdRCCQGmd6ahV87J5uchA+aDJ6cIQKzuhhXV1elLow7kTveNyG&#10;VnAI+UIr6EIYCyl906HVfuFGJL59ucnqwOPUSjPpE4fbQcZRlEmre+IPnR7xocPme3uwCl7ST/2Y&#10;hA2eA81vdf2cj6l/Ver6aq7vQQScwx8Mv/qsDhU77d2BjBeDgnSVx4wqSJYZd2BimaQZiD1v7uIc&#10;ZFXK/x2qHwAAAP//AwBQSwECLQAUAAYACAAAACEAtoM4kv4AAADhAQAAEwAAAAAAAAAAAAAAAAAA&#10;AAAAW0NvbnRlbnRfVHlwZXNdLnhtbFBLAQItABQABgAIAAAAIQA4/SH/1gAAAJQBAAALAAAAAAAA&#10;AAAAAAAAAC8BAABfcmVscy8ucmVsc1BLAQItABQABgAIAAAAIQDb3pWuNwIAAIIEAAAOAAAAAAAA&#10;AAAAAAAAAC4CAABkcnMvZTJvRG9jLnhtbFBLAQItABQABgAIAAAAIQAVrqyw4QAAAAsBAAAPAAAA&#10;AAAAAAAAAAAAAJEEAABkcnMvZG93bnJldi54bWxQSwUGAAAAAAQABADzAAAAnwUAAAAA&#10;" fillcolor="white [3201]" strokecolor="white [3212]" strokeweight=".5pt">
                <v:textbox>
                  <w:txbxContent>
                    <w:p w14:paraId="5EE0C68C" w14:textId="77777777" w:rsidR="00867A22" w:rsidRPr="00867A22" w:rsidRDefault="00867A22" w:rsidP="00867A22">
                      <w:pPr>
                        <w:rPr>
                          <w:rFonts w:ascii="Times New Roman" w:hAnsi="Times New Roman" w:cs="Times New Roman"/>
                          <w:sz w:val="18"/>
                          <w:szCs w:val="18"/>
                        </w:rPr>
                      </w:pPr>
                      <w:r w:rsidRPr="00867A22">
                        <w:rPr>
                          <w:rFonts w:ascii="Times New Roman" w:hAnsi="Times New Roman" w:cs="Times New Roman"/>
                          <w:sz w:val="18"/>
                          <w:szCs w:val="18"/>
                        </w:rPr>
                        <w:t>(</w:t>
                      </w:r>
                      <w:r>
                        <w:rPr>
                          <w:rFonts w:ascii="Times New Roman" w:hAnsi="Times New Roman" w:cs="Times New Roman"/>
                          <w:sz w:val="18"/>
                          <w:szCs w:val="18"/>
                        </w:rPr>
                        <w:t>c</w:t>
                      </w:r>
                      <w:r w:rsidRPr="00867A22">
                        <w:rPr>
                          <w:rFonts w:ascii="Times New Roman" w:hAnsi="Times New Roman" w:cs="Times New Roman"/>
                          <w:sz w:val="18"/>
                          <w:szCs w:val="18"/>
                        </w:rPr>
                        <w:t>)</w:t>
                      </w:r>
                    </w:p>
                  </w:txbxContent>
                </v:textbox>
              </v:shape>
            </w:pict>
          </mc:Fallback>
        </mc:AlternateContent>
      </w:r>
    </w:p>
    <w:p w14:paraId="6C0E2AD8" w14:textId="1FB78E7D" w:rsidR="0091549A" w:rsidRDefault="00F50EFC" w:rsidP="00DA51A3">
      <w:pPr>
        <w:snapToGrid w:val="0"/>
        <w:spacing w:after="120"/>
        <w:jc w:val="center"/>
        <w:rPr>
          <w:rFonts w:ascii="Times New Roman" w:eastAsia="MS PGothic" w:hAnsi="Times New Roman"/>
          <w:lang w:val="en-GB"/>
        </w:rPr>
      </w:pPr>
      <w:r w:rsidRPr="00F50EFC">
        <w:rPr>
          <w:rFonts w:ascii="Times New Roman" w:eastAsia="MS PGothic" w:hAnsi="Times New Roman"/>
          <w:noProof/>
          <w:lang w:val="en-GB"/>
        </w:rPr>
        <w:drawing>
          <wp:inline distT="0" distB="0" distL="0" distR="0" wp14:anchorId="74BE85FC" wp14:editId="20ACE274">
            <wp:extent cx="2774950" cy="2171187"/>
            <wp:effectExtent l="0" t="0" r="6350" b="63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2558" cy="2184964"/>
                    </a:xfrm>
                    <a:prstGeom prst="rect">
                      <a:avLst/>
                    </a:prstGeom>
                  </pic:spPr>
                </pic:pic>
              </a:graphicData>
            </a:graphic>
          </wp:inline>
        </w:drawing>
      </w:r>
    </w:p>
    <w:p w14:paraId="5FE21B10" w14:textId="75EF308A" w:rsidR="00F50EFC" w:rsidRDefault="00F50EFC" w:rsidP="00DA51A3">
      <w:pPr>
        <w:snapToGrid w:val="0"/>
        <w:spacing w:after="120"/>
        <w:jc w:val="center"/>
        <w:rPr>
          <w:rFonts w:ascii="Times New Roman" w:eastAsia="MS PGothic" w:hAnsi="Times New Roman"/>
          <w:lang w:val="en-GB"/>
        </w:rPr>
      </w:pPr>
      <w:r>
        <w:rPr>
          <w:rFonts w:ascii="Times New Roman" w:eastAsia="MS PGothic" w:hAnsi="Times New Roman"/>
          <w:lang w:val="en-GB"/>
        </w:rPr>
        <w:t>(c)</w:t>
      </w:r>
    </w:p>
    <w:p w14:paraId="768EA0D1" w14:textId="43BDA4C5" w:rsidR="0091549A" w:rsidRPr="00F50EFC" w:rsidRDefault="0091549A" w:rsidP="0091549A">
      <w:pPr>
        <w:pStyle w:val="Didascalia"/>
        <w:jc w:val="center"/>
        <w:rPr>
          <w:rFonts w:ascii="Times New Roman" w:hAnsi="Times New Roman" w:cs="Times New Roman"/>
          <w:i w:val="0"/>
          <w:iCs w:val="0"/>
          <w:color w:val="auto"/>
          <w:lang w:val="en-GB"/>
        </w:rPr>
      </w:pPr>
      <w:r w:rsidRPr="0091549A">
        <w:rPr>
          <w:rFonts w:ascii="Times New Roman" w:hAnsi="Times New Roman" w:cs="Times New Roman"/>
          <w:b/>
          <w:bCs/>
          <w:i w:val="0"/>
          <w:iCs w:val="0"/>
          <w:color w:val="auto"/>
          <w:lang w:val="en-GB"/>
        </w:rPr>
        <w:t xml:space="preserve">Figure </w:t>
      </w:r>
      <w:r w:rsidRPr="0091549A">
        <w:rPr>
          <w:rFonts w:ascii="Times New Roman" w:hAnsi="Times New Roman" w:cs="Times New Roman"/>
          <w:b/>
          <w:bCs/>
          <w:i w:val="0"/>
          <w:iCs w:val="0"/>
          <w:color w:val="auto"/>
        </w:rPr>
        <w:fldChar w:fldCharType="begin"/>
      </w:r>
      <w:r w:rsidRPr="0091549A">
        <w:rPr>
          <w:rFonts w:ascii="Times New Roman" w:hAnsi="Times New Roman" w:cs="Times New Roman"/>
          <w:b/>
          <w:bCs/>
          <w:i w:val="0"/>
          <w:iCs w:val="0"/>
          <w:color w:val="auto"/>
          <w:lang w:val="en-GB"/>
        </w:rPr>
        <w:instrText xml:space="preserve"> SEQ Figure \* ARABIC </w:instrText>
      </w:r>
      <w:r w:rsidRPr="0091549A">
        <w:rPr>
          <w:rFonts w:ascii="Times New Roman" w:hAnsi="Times New Roman" w:cs="Times New Roman"/>
          <w:b/>
          <w:bCs/>
          <w:i w:val="0"/>
          <w:iCs w:val="0"/>
          <w:color w:val="auto"/>
        </w:rPr>
        <w:fldChar w:fldCharType="separate"/>
      </w:r>
      <w:r w:rsidR="00A87C97">
        <w:rPr>
          <w:rFonts w:ascii="Times New Roman" w:hAnsi="Times New Roman" w:cs="Times New Roman"/>
          <w:b/>
          <w:bCs/>
          <w:i w:val="0"/>
          <w:iCs w:val="0"/>
          <w:noProof/>
          <w:color w:val="auto"/>
          <w:lang w:val="en-GB"/>
        </w:rPr>
        <w:t>2</w:t>
      </w:r>
      <w:r w:rsidRPr="0091549A">
        <w:rPr>
          <w:rFonts w:ascii="Times New Roman" w:hAnsi="Times New Roman" w:cs="Times New Roman"/>
          <w:b/>
          <w:bCs/>
          <w:i w:val="0"/>
          <w:iCs w:val="0"/>
          <w:color w:val="auto"/>
        </w:rPr>
        <w:fldChar w:fldCharType="end"/>
      </w:r>
      <w:r w:rsidRPr="0091549A">
        <w:rPr>
          <w:rFonts w:ascii="Times New Roman" w:hAnsi="Times New Roman" w:cs="Times New Roman"/>
          <w:i w:val="0"/>
          <w:iCs w:val="0"/>
          <w:color w:val="auto"/>
          <w:lang w:val="en-GB"/>
        </w:rPr>
        <w:t>. H</w:t>
      </w:r>
      <w:r w:rsidRPr="0091549A">
        <w:rPr>
          <w:rFonts w:ascii="Times New Roman" w:hAnsi="Times New Roman" w:cs="Times New Roman"/>
          <w:i w:val="0"/>
          <w:iCs w:val="0"/>
          <w:color w:val="auto"/>
          <w:vertAlign w:val="subscript"/>
          <w:lang w:val="en-GB"/>
        </w:rPr>
        <w:t>2</w:t>
      </w:r>
      <w:r w:rsidRPr="0091549A">
        <w:rPr>
          <w:rFonts w:ascii="Times New Roman" w:hAnsi="Times New Roman" w:cs="Times New Roman"/>
          <w:i w:val="0"/>
          <w:iCs w:val="0"/>
          <w:color w:val="auto"/>
          <w:lang w:val="en-GB"/>
        </w:rPr>
        <w:t>S</w:t>
      </w:r>
      <w:r>
        <w:rPr>
          <w:rFonts w:ascii="Times New Roman" w:hAnsi="Times New Roman" w:cs="Times New Roman"/>
          <w:i w:val="0"/>
          <w:iCs w:val="0"/>
          <w:color w:val="auto"/>
          <w:lang w:val="en-GB"/>
        </w:rPr>
        <w:t xml:space="preserve"> (a)</w:t>
      </w:r>
      <w:r w:rsidRPr="0091549A">
        <w:rPr>
          <w:rFonts w:ascii="Times New Roman" w:hAnsi="Times New Roman" w:cs="Times New Roman"/>
          <w:i w:val="0"/>
          <w:iCs w:val="0"/>
          <w:color w:val="auto"/>
          <w:lang w:val="en-GB"/>
        </w:rPr>
        <w:t>, CO</w:t>
      </w:r>
      <w:r w:rsidRPr="0091549A">
        <w:rPr>
          <w:rFonts w:ascii="Times New Roman" w:hAnsi="Times New Roman" w:cs="Times New Roman"/>
          <w:i w:val="0"/>
          <w:iCs w:val="0"/>
          <w:color w:val="auto"/>
          <w:vertAlign w:val="subscript"/>
          <w:lang w:val="en-GB"/>
        </w:rPr>
        <w:t>2</w:t>
      </w:r>
      <w:r w:rsidRPr="0091549A">
        <w:rPr>
          <w:rFonts w:ascii="Times New Roman" w:hAnsi="Times New Roman" w:cs="Times New Roman"/>
          <w:i w:val="0"/>
          <w:iCs w:val="0"/>
          <w:color w:val="auto"/>
          <w:lang w:val="en-GB"/>
        </w:rPr>
        <w:t xml:space="preserve"> </w:t>
      </w:r>
      <w:r>
        <w:rPr>
          <w:rFonts w:ascii="Times New Roman" w:hAnsi="Times New Roman" w:cs="Times New Roman"/>
          <w:i w:val="0"/>
          <w:iCs w:val="0"/>
          <w:color w:val="auto"/>
          <w:lang w:val="en-GB"/>
        </w:rPr>
        <w:t xml:space="preserve">(b) </w:t>
      </w:r>
      <w:r w:rsidRPr="0091549A">
        <w:rPr>
          <w:rFonts w:ascii="Times New Roman" w:hAnsi="Times New Roman" w:cs="Times New Roman"/>
          <w:i w:val="0"/>
          <w:iCs w:val="0"/>
          <w:color w:val="auto"/>
          <w:lang w:val="en-GB"/>
        </w:rPr>
        <w:t>and CH</w:t>
      </w:r>
      <w:r w:rsidRPr="0091549A">
        <w:rPr>
          <w:rFonts w:ascii="Times New Roman" w:hAnsi="Times New Roman" w:cs="Times New Roman"/>
          <w:i w:val="0"/>
          <w:iCs w:val="0"/>
          <w:color w:val="auto"/>
          <w:vertAlign w:val="subscript"/>
          <w:lang w:val="en-GB"/>
        </w:rPr>
        <w:t>4</w:t>
      </w:r>
      <w:r w:rsidRPr="0091549A">
        <w:rPr>
          <w:rFonts w:ascii="Times New Roman" w:hAnsi="Times New Roman" w:cs="Times New Roman"/>
          <w:i w:val="0"/>
          <w:iCs w:val="0"/>
          <w:color w:val="auto"/>
          <w:lang w:val="en-GB"/>
        </w:rPr>
        <w:t xml:space="preserve"> </w:t>
      </w:r>
      <w:r>
        <w:rPr>
          <w:rFonts w:ascii="Times New Roman" w:hAnsi="Times New Roman" w:cs="Times New Roman"/>
          <w:i w:val="0"/>
          <w:iCs w:val="0"/>
          <w:color w:val="auto"/>
          <w:lang w:val="en-GB"/>
        </w:rPr>
        <w:t xml:space="preserve">(c) </w:t>
      </w:r>
      <w:r w:rsidRPr="0091549A">
        <w:rPr>
          <w:rFonts w:ascii="Times New Roman" w:hAnsi="Times New Roman" w:cs="Times New Roman"/>
          <w:i w:val="0"/>
          <w:iCs w:val="0"/>
          <w:color w:val="auto"/>
          <w:lang w:val="en-GB"/>
        </w:rPr>
        <w:t>permeability as a function of relative humidity at 35°C and  compare with literature data</w:t>
      </w:r>
      <w:r w:rsidR="00F50EFC">
        <w:rPr>
          <w:rFonts w:ascii="Times New Roman" w:hAnsi="Times New Roman" w:cs="Times New Roman"/>
          <w:i w:val="0"/>
          <w:iCs w:val="0"/>
          <w:color w:val="auto"/>
          <w:lang w:val="en-GB"/>
        </w:rPr>
        <w:t xml:space="preserve"> </w:t>
      </w:r>
      <w:r w:rsidR="00F50EFC">
        <w:rPr>
          <w:rFonts w:ascii="Times New Roman" w:hAnsi="Times New Roman" w:cs="Times New Roman"/>
          <w:i w:val="0"/>
          <w:iCs w:val="0"/>
          <w:color w:val="auto"/>
          <w:lang w:val="en-GB"/>
        </w:rPr>
        <w:fldChar w:fldCharType="begin" w:fldLock="1"/>
      </w:r>
      <w:r w:rsidR="00F50EFC">
        <w:rPr>
          <w:rFonts w:ascii="Times New Roman" w:hAnsi="Times New Roman" w:cs="Times New Roman"/>
          <w:i w:val="0"/>
          <w:iCs w:val="0"/>
          <w:color w:val="auto"/>
          <w:lang w:val="en-GB"/>
        </w:rPr>
        <w:instrText>ADDIN CSL_CITATION {"citationItems":[{"id":"ITEM-1","itemData":{"DOI":"10.1016/j.memsci.2017.08.030","ISSN":"18733123","abstract":"The present work investigates the permeation properties of Aquivion® perfluorosulfonic acid (PFSA) membranes, commercialized by Solvay Specialty Polymers, in view of its possible application in the field of natural gas separation or biogas sweetening. Results have been focused on the measurement of CH4, CO2, propane and butane permeabilities at different temperatures and relative humidity, focusing the attention on investigating the material performance for CO2 separation in different experimental conditions. Aquivion®, similarly to other PFSA materials, is highly hydrophilic, and swells consistently in humid conditions increasing its gas permeability of more than one order of magnitude with respect to value prevailing in dry conditions. Present data confirm such a behavior being the permeability of all gases and vapors tested substantially increased in presence of water. Interestingly the increase in permeability results to be similar for all the gases inspected, hence such enhanced permeation capability is not associated to a selectivity loss, as usually happens in polymeric membranes. In humid condition, therefore, the ideal separation ability of Aquivion® is maintained, while the potential membrane productivity increases considerably. In addition to the experimental work, a simple model derived by the analysis of permeability in heterogeneous materials has been applied to the experimental data and showed to be suitable for the description of the observed behaviors for all the gases considered.","author":[{"dropping-particle":"","family":"Olivieri","given":"Luca","non-dropping-particle":"","parse-names":false,"suffix":""},{"dropping-particle":"","family":"Aboukeila","given":"Hesham","non-dropping-particle":"","parse-names":false,"suffix":""},{"dropping-particle":"","family":"Giacinti Baschetti","given":"Marco","non-dropping-particle":"","parse-names":false,"suffix":""},{"dropping-particle":"","family":"Pizzi","given":"Diego","non-dropping-particle":"","parse-names":false,"suffix":""},{"dropping-particle":"","family":"Merlo","given":"Luca","non-dropping-particle":"","parse-names":false,"suffix":""},{"dropping-particle":"","family":"Sarti","given":"Giulio Cesare","non-dropping-particle":"","parse-names":false,"suffix":""}],"container-title":"Journal of Membrane Science","id":"ITEM-1","issued":{"date-parts":[["2017"]]},"title":"Humid permeation of CO2 and hydrocarbons in Aquivion® perfluorosulfonic acid ionomer membranes, experimental and modeling","type":"article-journal"},"uris":["http://www.mendeley.com/documents/?uuid=ceea11d8-0290-4964-b253-9f4c5b0bb4ef"]},{"id":"ITEM-2","itemData":{"DOI":"10.1016/J.MEMSCI.2021.119809","ISSN":"0376-7388","abstract":"Permeation tests of CO2/CH4 and H2S/CH4 mixtures in a commercial Perfluorosulfonic acid membrane, Aquivion® E87-12S, were carried out at different temperatures, namely 27, 35 and 50 °C, and at relative humidity (RH) ranging from 20 to 95%. A purposely modified experimental set up was used to allow mixture testing in a fixed volume variable pressure permeometer. The results confirmed the major influence of water content on the gas permeation behavior in PFSA as permeability strongly increased with RH. CO2 and CH4 results confirmed experimental data already available in the open literature, while, for H2S, permeability increased from a value of 17 Barrer measured at 27 °C and 20%RH up to 450 Barrer at the same temperature but at 95%RH. The selectivity with respect to methane also increased with RH, going from 7 to 36 at the same temperature and in the same RH range. The temperature's increase also improved H2S permeability, which reached 512 Barrer at 50 °C and 85%RH, but slightly decreased selectivity towards methane which in the same conditions was limited to 23. A simple model, already used to describe the permeation behavior of other different gases in PFSA, also proved to be able to fit experimental data of H2S with slight changes of the adjustable parameters.","author":[{"dropping-particle":"","family":"Signorini","given":"Virginia","non-dropping-particle":"","parse-names":false,"suffix":""},{"dropping-particle":"","family":"Giacinti Baschetti","given":"Marco","non-dropping-particle":"","parse-names":false,"suffix":""},{"dropping-particle":"","family":"Pizzi","given":"Diego","non-dropping-particle":"","parse-names":false,"suffix":""},{"dropping-particle":"","family":"Merlo","given":"Luca","non-dropping-particle":"","parse-names":false,"suffix":""}],"container-title":"Journal of Membrane Science","id":"ITEM-2","issued":{"date-parts":[["2021","12","15"]]},"page":"119809","publisher":"Elsevier","title":"Hydrogen sulfide mix gas permeation in Aquivion® perfluorosulfonic acid (PFSA) ionomer membranes for natural gas sweetening","type":"article-journal","volume":"640"},"uris":["http://www.mendeley.com/documents/?uuid=853d7c66-dbe2-3ddc-bd7c-4fc508c296cf"]}],"mendeley":{"formattedCitation":"[7,11]","plainTextFormattedCitation":"[7,11]"},"properties":{"noteIndex":0},"schema":"https://github.com/citation-style-language/schema/raw/master/csl-citation.json"}</w:instrText>
      </w:r>
      <w:r w:rsidR="00F50EFC">
        <w:rPr>
          <w:rFonts w:ascii="Times New Roman" w:hAnsi="Times New Roman" w:cs="Times New Roman"/>
          <w:i w:val="0"/>
          <w:iCs w:val="0"/>
          <w:color w:val="auto"/>
          <w:lang w:val="en-GB"/>
        </w:rPr>
        <w:fldChar w:fldCharType="separate"/>
      </w:r>
      <w:r w:rsidR="00F50EFC" w:rsidRPr="00F50EFC">
        <w:rPr>
          <w:rFonts w:ascii="Times New Roman" w:hAnsi="Times New Roman" w:cs="Times New Roman"/>
          <w:i w:val="0"/>
          <w:iCs w:val="0"/>
          <w:noProof/>
          <w:color w:val="auto"/>
          <w:lang w:val="en-GB"/>
        </w:rPr>
        <w:t>[7,11]</w:t>
      </w:r>
      <w:r w:rsidR="00F50EFC">
        <w:rPr>
          <w:rFonts w:ascii="Times New Roman" w:hAnsi="Times New Roman" w:cs="Times New Roman"/>
          <w:i w:val="0"/>
          <w:iCs w:val="0"/>
          <w:color w:val="auto"/>
          <w:lang w:val="en-GB"/>
        </w:rPr>
        <w:fldChar w:fldCharType="end"/>
      </w:r>
      <w:r w:rsidR="00A83CB0">
        <w:rPr>
          <w:rFonts w:ascii="Times New Roman" w:hAnsi="Times New Roman" w:cs="Times New Roman"/>
          <w:i w:val="0"/>
          <w:iCs w:val="0"/>
          <w:color w:val="auto"/>
          <w:lang w:val="en-GB"/>
        </w:rPr>
        <w:t xml:space="preserve"> </w:t>
      </w:r>
      <w:commentRangeStart w:id="0"/>
      <w:commentRangeEnd w:id="0"/>
    </w:p>
    <w:p w14:paraId="49CF38AD" w14:textId="77777777" w:rsidR="00B46967" w:rsidRPr="00CE522F" w:rsidRDefault="00B46967" w:rsidP="00B46967">
      <w:pPr>
        <w:pStyle w:val="Stile1"/>
        <w:rPr>
          <w:sz w:val="22"/>
          <w:szCs w:val="22"/>
        </w:rPr>
      </w:pPr>
      <w:r w:rsidRPr="00CE522F">
        <w:rPr>
          <w:sz w:val="22"/>
          <w:szCs w:val="22"/>
        </w:rPr>
        <w:t>The results confirmed the major influence of water content on the gas permeation behavio</w:t>
      </w:r>
      <w:r>
        <w:rPr>
          <w:sz w:val="22"/>
          <w:szCs w:val="22"/>
        </w:rPr>
        <w:t>u</w:t>
      </w:r>
      <w:r w:rsidRPr="00CE522F">
        <w:rPr>
          <w:sz w:val="22"/>
          <w:szCs w:val="22"/>
        </w:rPr>
        <w:t xml:space="preserve">r in PFSA as permeability strongly increased with RH, thanks to the hydrophilic characteristic of the material which tends to swell in humid condition, creating highly permeable water “channels” in the polymeric matrix. </w:t>
      </w:r>
    </w:p>
    <w:p w14:paraId="2DBE165F" w14:textId="77777777" w:rsidR="00B46967" w:rsidRPr="00CE522F" w:rsidRDefault="00B46967" w:rsidP="00B46967">
      <w:pPr>
        <w:pStyle w:val="Stile1"/>
        <w:rPr>
          <w:sz w:val="22"/>
          <w:szCs w:val="22"/>
        </w:rPr>
      </w:pPr>
      <w:r w:rsidRPr="00CE522F">
        <w:rPr>
          <w:sz w:val="22"/>
          <w:szCs w:val="22"/>
          <w:lang w:eastAsia="en-GB"/>
        </w:rPr>
        <w:t>The higher variation can be track</w:t>
      </w:r>
      <w:r>
        <w:rPr>
          <w:sz w:val="22"/>
          <w:szCs w:val="22"/>
          <w:lang w:eastAsia="en-GB"/>
        </w:rPr>
        <w:t>ed</w:t>
      </w:r>
      <w:r w:rsidRPr="00CE522F">
        <w:rPr>
          <w:sz w:val="22"/>
          <w:szCs w:val="22"/>
          <w:lang w:eastAsia="en-GB"/>
        </w:rPr>
        <w:t xml:space="preserve"> down between 0 and 20% of humidity, where the permeability for all three gases increases sharply, since water vapor saturate</w:t>
      </w:r>
      <w:r>
        <w:rPr>
          <w:sz w:val="22"/>
          <w:szCs w:val="22"/>
          <w:lang w:eastAsia="en-GB"/>
        </w:rPr>
        <w:t>s</w:t>
      </w:r>
      <w:r w:rsidRPr="00CE522F">
        <w:rPr>
          <w:sz w:val="22"/>
          <w:szCs w:val="22"/>
          <w:lang w:eastAsia="en-GB"/>
        </w:rPr>
        <w:t xml:space="preserve"> the membrane and interconnected water channels start to be formed into the polymeric chain. A</w:t>
      </w:r>
      <w:r>
        <w:rPr>
          <w:sz w:val="22"/>
          <w:szCs w:val="22"/>
          <w:lang w:eastAsia="en-GB"/>
        </w:rPr>
        <w:t>t the higher</w:t>
      </w:r>
      <w:r w:rsidRPr="00CE522F">
        <w:rPr>
          <w:sz w:val="22"/>
          <w:szCs w:val="22"/>
          <w:lang w:eastAsia="en-GB"/>
        </w:rPr>
        <w:t xml:space="preserve"> humidity </w:t>
      </w:r>
      <w:r>
        <w:rPr>
          <w:sz w:val="22"/>
          <w:szCs w:val="22"/>
          <w:lang w:eastAsia="en-GB"/>
        </w:rPr>
        <w:t xml:space="preserve">values investigate din the present work </w:t>
      </w:r>
      <w:r w:rsidRPr="00CE522F">
        <w:rPr>
          <w:sz w:val="22"/>
          <w:szCs w:val="22"/>
          <w:lang w:eastAsia="en-GB"/>
        </w:rPr>
        <w:t>(from 20% to 95%), the permeability behaviour tends to rise more gently according to the water domains getting bigger and to the reduction of their tortuosity.</w:t>
      </w:r>
      <w:r w:rsidRPr="00CE522F">
        <w:rPr>
          <w:sz w:val="22"/>
          <w:szCs w:val="22"/>
        </w:rPr>
        <w:t xml:space="preserve"> At 95%RH, the permeability values obtained for all CO</w:t>
      </w:r>
      <w:r w:rsidRPr="00CE522F">
        <w:rPr>
          <w:sz w:val="22"/>
          <w:szCs w:val="22"/>
          <w:vertAlign w:val="subscript"/>
        </w:rPr>
        <w:t>2</w:t>
      </w:r>
      <w:r w:rsidRPr="00CE522F">
        <w:rPr>
          <w:sz w:val="22"/>
          <w:szCs w:val="22"/>
        </w:rPr>
        <w:t>, CH</w:t>
      </w:r>
      <w:r w:rsidRPr="00CE522F">
        <w:rPr>
          <w:sz w:val="22"/>
          <w:szCs w:val="22"/>
          <w:vertAlign w:val="subscript"/>
        </w:rPr>
        <w:t>4</w:t>
      </w:r>
      <w:r w:rsidRPr="00CE522F">
        <w:rPr>
          <w:sz w:val="22"/>
          <w:szCs w:val="22"/>
        </w:rPr>
        <w:t xml:space="preserve"> and H</w:t>
      </w:r>
      <w:r w:rsidRPr="00CE522F">
        <w:rPr>
          <w:sz w:val="22"/>
          <w:szCs w:val="22"/>
          <w:vertAlign w:val="subscript"/>
        </w:rPr>
        <w:t>2</w:t>
      </w:r>
      <w:r w:rsidRPr="00CE522F">
        <w:rPr>
          <w:sz w:val="22"/>
          <w:szCs w:val="22"/>
        </w:rPr>
        <w:t xml:space="preserve">S </w:t>
      </w:r>
      <w:r w:rsidRPr="00CE522F">
        <w:rPr>
          <w:sz w:val="22"/>
          <w:szCs w:val="22"/>
        </w:rPr>
        <w:lastRenderedPageBreak/>
        <w:t>are similar to those in pure water, suggesting that the gas transport across the membrane is governed by solution-diffusion mechanism in the water swollen domains of the hydrated PSFA.</w:t>
      </w:r>
    </w:p>
    <w:p w14:paraId="01A59EF1" w14:textId="079784F0" w:rsidR="00B46967" w:rsidRPr="00D251D4" w:rsidRDefault="00B46967" w:rsidP="00D251D4">
      <w:pPr>
        <w:pStyle w:val="Stile1"/>
        <w:rPr>
          <w:sz w:val="22"/>
          <w:szCs w:val="22"/>
          <w:lang w:val="en-US"/>
        </w:rPr>
      </w:pPr>
      <w:r w:rsidRPr="00CE522F">
        <w:rPr>
          <w:sz w:val="22"/>
          <w:szCs w:val="22"/>
        </w:rPr>
        <w:t>In particular, CO</w:t>
      </w:r>
      <w:r w:rsidRPr="00CE522F">
        <w:rPr>
          <w:sz w:val="22"/>
          <w:szCs w:val="22"/>
          <w:vertAlign w:val="subscript"/>
        </w:rPr>
        <w:t>2</w:t>
      </w:r>
      <w:r w:rsidRPr="00CE522F">
        <w:rPr>
          <w:sz w:val="22"/>
          <w:szCs w:val="22"/>
        </w:rPr>
        <w:t xml:space="preserve"> and CH</w:t>
      </w:r>
      <w:r w:rsidRPr="00CE522F">
        <w:rPr>
          <w:sz w:val="22"/>
          <w:szCs w:val="22"/>
          <w:vertAlign w:val="subscript"/>
        </w:rPr>
        <w:t>4</w:t>
      </w:r>
      <w:r w:rsidRPr="00CE522F">
        <w:rPr>
          <w:sz w:val="22"/>
          <w:szCs w:val="22"/>
        </w:rPr>
        <w:t xml:space="preserve"> results confirmed experimental data already available in the open literature,</w:t>
      </w:r>
      <w:r>
        <w:rPr>
          <w:sz w:val="22"/>
          <w:szCs w:val="22"/>
        </w:rPr>
        <w:t xml:space="preserve"> for pure components</w:t>
      </w:r>
      <w:r w:rsidRPr="00CE522F">
        <w:rPr>
          <w:sz w:val="22"/>
          <w:szCs w:val="22"/>
        </w:rPr>
        <w:t xml:space="preserve"> while H</w:t>
      </w:r>
      <w:r w:rsidRPr="00CE522F">
        <w:rPr>
          <w:sz w:val="22"/>
          <w:szCs w:val="22"/>
          <w:vertAlign w:val="subscript"/>
        </w:rPr>
        <w:t>2</w:t>
      </w:r>
      <w:r w:rsidRPr="00CE522F">
        <w:rPr>
          <w:sz w:val="22"/>
          <w:szCs w:val="22"/>
        </w:rPr>
        <w:t xml:space="preserve">S </w:t>
      </w:r>
      <w:r>
        <w:rPr>
          <w:sz w:val="22"/>
          <w:szCs w:val="22"/>
        </w:rPr>
        <w:t xml:space="preserve">reflects the behaviour already observed for binary data, </w:t>
      </w:r>
      <w:r>
        <w:rPr>
          <w:sz w:val="22"/>
          <w:szCs w:val="22"/>
        </w:rPr>
        <w:t>(</w:t>
      </w:r>
      <w:r>
        <w:rPr>
          <w:sz w:val="22"/>
          <w:szCs w:val="22"/>
        </w:rPr>
        <w:t>which are the only one</w:t>
      </w:r>
      <w:r>
        <w:rPr>
          <w:sz w:val="22"/>
          <w:szCs w:val="22"/>
        </w:rPr>
        <w:t xml:space="preserve">, to the best of our knowledge, currently </w:t>
      </w:r>
      <w:r>
        <w:rPr>
          <w:sz w:val="22"/>
          <w:szCs w:val="22"/>
        </w:rPr>
        <w:t>present in literature)</w:t>
      </w:r>
      <w:r w:rsidRPr="00CE522F">
        <w:rPr>
          <w:sz w:val="22"/>
          <w:szCs w:val="22"/>
        </w:rPr>
        <w:t>, show</w:t>
      </w:r>
      <w:r>
        <w:rPr>
          <w:sz w:val="22"/>
          <w:szCs w:val="22"/>
        </w:rPr>
        <w:t>ing</w:t>
      </w:r>
      <w:r w:rsidRPr="00CE522F">
        <w:rPr>
          <w:sz w:val="22"/>
          <w:szCs w:val="22"/>
        </w:rPr>
        <w:t xml:space="preserve"> a permeability increase by more than two orders of magnitude in the humidity range investigated.</w:t>
      </w:r>
      <w:bookmarkStart w:id="1" w:name="_GoBack"/>
      <w:bookmarkEnd w:id="1"/>
    </w:p>
    <w:p w14:paraId="58BC77F9" w14:textId="0E0D4091" w:rsidR="00214B84" w:rsidRPr="00214B84" w:rsidRDefault="00067EAD" w:rsidP="00214B84">
      <w:pPr>
        <w:pStyle w:val="Stile1"/>
        <w:rPr>
          <w:sz w:val="22"/>
          <w:szCs w:val="22"/>
        </w:rPr>
      </w:pPr>
      <w:r w:rsidRPr="00F50EFC">
        <w:rPr>
          <w:sz w:val="22"/>
          <w:szCs w:val="22"/>
        </w:rPr>
        <w:t>In terms of separation behavio</w:t>
      </w:r>
      <w:r w:rsidR="00F50EFC">
        <w:rPr>
          <w:sz w:val="22"/>
          <w:szCs w:val="22"/>
        </w:rPr>
        <w:t>u</w:t>
      </w:r>
      <w:r w:rsidRPr="00F50EFC">
        <w:rPr>
          <w:sz w:val="22"/>
          <w:szCs w:val="22"/>
        </w:rPr>
        <w:t xml:space="preserve">r hydrogen </w:t>
      </w:r>
      <w:r w:rsidR="00BF6E76" w:rsidRPr="00F50EFC">
        <w:rPr>
          <w:sz w:val="22"/>
          <w:szCs w:val="22"/>
        </w:rPr>
        <w:t>sulphide</w:t>
      </w:r>
      <w:r w:rsidRPr="00F50EFC">
        <w:rPr>
          <w:sz w:val="22"/>
          <w:szCs w:val="22"/>
        </w:rPr>
        <w:t xml:space="preserve"> selectivity with respect to methane increased with water activity </w:t>
      </w:r>
      <w:r w:rsidR="00F64FD5">
        <w:rPr>
          <w:sz w:val="22"/>
          <w:szCs w:val="22"/>
        </w:rPr>
        <w:t xml:space="preserve">moving from 17 at RH 20% to 25obtained at </w:t>
      </w:r>
      <w:r w:rsidRPr="00F50EFC">
        <w:rPr>
          <w:sz w:val="22"/>
          <w:szCs w:val="22"/>
        </w:rPr>
        <w:t xml:space="preserve">95% RH. </w:t>
      </w:r>
      <w:r w:rsidR="00C46E9A" w:rsidRPr="00214B84">
        <w:rPr>
          <w:sz w:val="22"/>
          <w:szCs w:val="22"/>
        </w:rPr>
        <w:t>Regarding CO</w:t>
      </w:r>
      <w:r w:rsidR="00C46E9A" w:rsidRPr="00214B84">
        <w:rPr>
          <w:sz w:val="22"/>
          <w:szCs w:val="22"/>
          <w:vertAlign w:val="subscript"/>
        </w:rPr>
        <w:t>2</w:t>
      </w:r>
      <w:r w:rsidR="00214B84" w:rsidRPr="00214B84">
        <w:rPr>
          <w:sz w:val="22"/>
          <w:szCs w:val="22"/>
        </w:rPr>
        <w:t>,</w:t>
      </w:r>
      <w:r w:rsidR="00C46E9A" w:rsidRPr="00214B84">
        <w:rPr>
          <w:sz w:val="22"/>
          <w:szCs w:val="22"/>
        </w:rPr>
        <w:t xml:space="preserve"> </w:t>
      </w:r>
      <w:r w:rsidR="00A87C97" w:rsidRPr="00214B84">
        <w:rPr>
          <w:sz w:val="22"/>
          <w:szCs w:val="22"/>
        </w:rPr>
        <w:t xml:space="preserve">the selectivity trend </w:t>
      </w:r>
      <w:r w:rsidR="0042316B" w:rsidRPr="00214B84">
        <w:rPr>
          <w:sz w:val="22"/>
          <w:szCs w:val="22"/>
        </w:rPr>
        <w:t xml:space="preserve">in </w:t>
      </w:r>
      <w:proofErr w:type="spellStart"/>
      <w:r w:rsidR="0042316B" w:rsidRPr="00214B84">
        <w:rPr>
          <w:sz w:val="22"/>
          <w:szCs w:val="22"/>
        </w:rPr>
        <w:t>Aquivion</w:t>
      </w:r>
      <w:proofErr w:type="spellEnd"/>
      <w:r w:rsidR="0042316B" w:rsidRPr="00214B84">
        <w:rPr>
          <w:sz w:val="22"/>
          <w:szCs w:val="22"/>
        </w:rPr>
        <w:t xml:space="preserve"> </w:t>
      </w:r>
      <w:r w:rsidR="00214B84" w:rsidRPr="00214B84">
        <w:rPr>
          <w:sz w:val="22"/>
          <w:szCs w:val="22"/>
        </w:rPr>
        <w:t>with respect to CH</w:t>
      </w:r>
      <w:r w:rsidR="00214B84" w:rsidRPr="00214B84">
        <w:rPr>
          <w:sz w:val="22"/>
          <w:szCs w:val="22"/>
          <w:vertAlign w:val="subscript"/>
        </w:rPr>
        <w:t>4</w:t>
      </w:r>
      <w:r w:rsidR="00214B84" w:rsidRPr="00214B84">
        <w:rPr>
          <w:sz w:val="22"/>
          <w:szCs w:val="22"/>
        </w:rPr>
        <w:t xml:space="preserve"> </w:t>
      </w:r>
      <w:r w:rsidR="00A87C97" w:rsidRPr="00214B84">
        <w:rPr>
          <w:sz w:val="22"/>
          <w:szCs w:val="22"/>
        </w:rPr>
        <w:t>is similar to the one observed for H</w:t>
      </w:r>
      <w:r w:rsidR="00A87C97" w:rsidRPr="00214B84">
        <w:rPr>
          <w:sz w:val="22"/>
          <w:szCs w:val="22"/>
          <w:vertAlign w:val="subscript"/>
        </w:rPr>
        <w:t>2</w:t>
      </w:r>
      <w:r w:rsidR="00A87C97" w:rsidRPr="00214B84">
        <w:rPr>
          <w:sz w:val="22"/>
          <w:szCs w:val="22"/>
        </w:rPr>
        <w:t>S</w:t>
      </w:r>
      <w:r w:rsidR="00214B84" w:rsidRPr="00214B84">
        <w:rPr>
          <w:sz w:val="22"/>
          <w:szCs w:val="22"/>
        </w:rPr>
        <w:t xml:space="preserve"> since they share the same acidic behavio</w:t>
      </w:r>
      <w:r w:rsidR="00B46967">
        <w:rPr>
          <w:sz w:val="22"/>
          <w:szCs w:val="22"/>
        </w:rPr>
        <w:t>u</w:t>
      </w:r>
      <w:r w:rsidR="00214B84" w:rsidRPr="00214B84">
        <w:rPr>
          <w:sz w:val="22"/>
          <w:szCs w:val="22"/>
        </w:rPr>
        <w:t xml:space="preserve">r. </w:t>
      </w:r>
    </w:p>
    <w:p w14:paraId="515363A6" w14:textId="77777777" w:rsidR="00067EAD" w:rsidRPr="00214B84" w:rsidRDefault="00214B84" w:rsidP="00214B84">
      <w:pPr>
        <w:pStyle w:val="Stile1"/>
        <w:rPr>
          <w:sz w:val="22"/>
          <w:szCs w:val="22"/>
        </w:rPr>
      </w:pPr>
      <w:r w:rsidRPr="00214B84">
        <w:rPr>
          <w:sz w:val="22"/>
          <w:szCs w:val="22"/>
        </w:rPr>
        <w:t>Even though this kind of polymer is not one of the best among studied in literature for natural gas sweetening, its selectivity to acid gases tend</w:t>
      </w:r>
      <w:r w:rsidR="002246AE">
        <w:rPr>
          <w:sz w:val="22"/>
          <w:szCs w:val="22"/>
        </w:rPr>
        <w:t>s</w:t>
      </w:r>
      <w:r w:rsidRPr="00214B84">
        <w:rPr>
          <w:sz w:val="22"/>
          <w:szCs w:val="22"/>
        </w:rPr>
        <w:t xml:space="preserve"> to achieve the upper bound limit</w:t>
      </w:r>
      <w:r w:rsidR="002246AE">
        <w:rPr>
          <w:sz w:val="22"/>
          <w:szCs w:val="22"/>
        </w:rPr>
        <w:t>, due to the great swelling of the membrane</w:t>
      </w:r>
      <w:r w:rsidRPr="00214B84">
        <w:rPr>
          <w:sz w:val="22"/>
          <w:szCs w:val="22"/>
        </w:rPr>
        <w:t>, especially for CO</w:t>
      </w:r>
      <w:r w:rsidRPr="00214B84">
        <w:rPr>
          <w:sz w:val="22"/>
          <w:szCs w:val="22"/>
          <w:vertAlign w:val="subscript"/>
        </w:rPr>
        <w:t>2</w:t>
      </w:r>
      <w:r w:rsidRPr="00214B84">
        <w:rPr>
          <w:sz w:val="22"/>
          <w:szCs w:val="22"/>
        </w:rPr>
        <w:t>/CH</w:t>
      </w:r>
      <w:r w:rsidRPr="00214B84">
        <w:rPr>
          <w:sz w:val="22"/>
          <w:szCs w:val="22"/>
          <w:vertAlign w:val="subscript"/>
        </w:rPr>
        <w:t>4</w:t>
      </w:r>
      <w:r w:rsidRPr="00214B84">
        <w:rPr>
          <w:sz w:val="22"/>
          <w:szCs w:val="22"/>
        </w:rPr>
        <w:t xml:space="preserve"> separation</w:t>
      </w:r>
      <w:r w:rsidR="002246AE">
        <w:rPr>
          <w:sz w:val="22"/>
          <w:szCs w:val="22"/>
        </w:rPr>
        <w:t>, as can be observed from the Robeson’s Plot in Fig.3.</w:t>
      </w:r>
      <w:r w:rsidR="00A87C97" w:rsidRPr="00214B84">
        <w:rPr>
          <w:sz w:val="22"/>
          <w:szCs w:val="22"/>
        </w:rPr>
        <w:t xml:space="preserve"> </w:t>
      </w:r>
    </w:p>
    <w:p w14:paraId="0722A921" w14:textId="77777777" w:rsidR="00AD1755" w:rsidRPr="00CE522F" w:rsidRDefault="00AD1755" w:rsidP="00067EAD">
      <w:pPr>
        <w:snapToGrid w:val="0"/>
        <w:spacing w:after="120"/>
        <w:jc w:val="both"/>
        <w:rPr>
          <w:rFonts w:ascii="Times New Roman" w:eastAsia="MS PGothic" w:hAnsi="Times New Roman" w:cs="Times New Roman"/>
          <w:lang w:val="en-US"/>
        </w:rPr>
      </w:pPr>
    </w:p>
    <w:p w14:paraId="57BF17F3" w14:textId="72DA9EA8" w:rsidR="00067EAD" w:rsidRDefault="00D1181D" w:rsidP="006D2AE8">
      <w:pPr>
        <w:jc w:val="center"/>
        <w:rPr>
          <w:lang w:val="en-GB"/>
        </w:rPr>
      </w:pPr>
      <w:r w:rsidRPr="00D1181D">
        <w:rPr>
          <w:noProof/>
          <w:lang w:val="en-GB"/>
        </w:rPr>
        <w:drawing>
          <wp:inline distT="0" distB="0" distL="0" distR="0" wp14:anchorId="179D323A" wp14:editId="067FC084">
            <wp:extent cx="3021794" cy="2356485"/>
            <wp:effectExtent l="0" t="0" r="7620" b="571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5406" cy="2374898"/>
                    </a:xfrm>
                    <a:prstGeom prst="rect">
                      <a:avLst/>
                    </a:prstGeom>
                  </pic:spPr>
                </pic:pic>
              </a:graphicData>
            </a:graphic>
          </wp:inline>
        </w:drawing>
      </w:r>
      <w:r w:rsidRPr="00D1181D">
        <w:rPr>
          <w:noProof/>
          <w:lang w:val="en-GB"/>
        </w:rPr>
        <w:drawing>
          <wp:inline distT="0" distB="0" distL="0" distR="0" wp14:anchorId="48057689" wp14:editId="7FB8B19D">
            <wp:extent cx="3040380" cy="2287382"/>
            <wp:effectExtent l="0" t="0" r="762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46590" cy="2292054"/>
                    </a:xfrm>
                    <a:prstGeom prst="rect">
                      <a:avLst/>
                    </a:prstGeom>
                  </pic:spPr>
                </pic:pic>
              </a:graphicData>
            </a:graphic>
          </wp:inline>
        </w:drawing>
      </w:r>
    </w:p>
    <w:p w14:paraId="2E7BFD21" w14:textId="440D77A1" w:rsidR="006D2AE8" w:rsidRDefault="006D2AE8" w:rsidP="006D2AE8">
      <w:pPr>
        <w:pStyle w:val="Didascalia"/>
        <w:numPr>
          <w:ilvl w:val="0"/>
          <w:numId w:val="2"/>
        </w:numPr>
        <w:jc w:val="center"/>
        <w:rPr>
          <w:rFonts w:ascii="Times New Roman" w:hAnsi="Times New Roman" w:cs="Times New Roman"/>
          <w:b/>
          <w:bCs/>
          <w:i w:val="0"/>
          <w:iCs w:val="0"/>
          <w:color w:val="auto"/>
          <w:lang w:val="en-GB"/>
        </w:rPr>
      </w:pPr>
      <w:r>
        <w:rPr>
          <w:rFonts w:ascii="Times New Roman" w:hAnsi="Times New Roman" w:cs="Times New Roman"/>
          <w:b/>
          <w:bCs/>
          <w:i w:val="0"/>
          <w:iCs w:val="0"/>
          <w:color w:val="auto"/>
          <w:lang w:val="en-GB"/>
        </w:rPr>
        <w:t xml:space="preserve">                                                                                                      (b)</w:t>
      </w:r>
    </w:p>
    <w:p w14:paraId="5906B19F" w14:textId="2D72AEE7" w:rsidR="00A87C97" w:rsidRPr="00A87C97" w:rsidRDefault="00A87C97" w:rsidP="00A87C97">
      <w:pPr>
        <w:pStyle w:val="Didascalia"/>
        <w:jc w:val="center"/>
        <w:rPr>
          <w:rFonts w:ascii="Times New Roman" w:hAnsi="Times New Roman" w:cs="Times New Roman"/>
          <w:i w:val="0"/>
          <w:iCs w:val="0"/>
          <w:color w:val="auto"/>
          <w:lang w:val="en-GB"/>
        </w:rPr>
      </w:pPr>
      <w:r w:rsidRPr="00A87C97">
        <w:rPr>
          <w:rFonts w:ascii="Times New Roman" w:hAnsi="Times New Roman" w:cs="Times New Roman"/>
          <w:b/>
          <w:bCs/>
          <w:i w:val="0"/>
          <w:iCs w:val="0"/>
          <w:color w:val="auto"/>
          <w:lang w:val="en-GB"/>
        </w:rPr>
        <w:t xml:space="preserve">Figure </w:t>
      </w:r>
      <w:r w:rsidRPr="00A87C97">
        <w:rPr>
          <w:rFonts w:ascii="Times New Roman" w:hAnsi="Times New Roman" w:cs="Times New Roman"/>
          <w:b/>
          <w:bCs/>
          <w:i w:val="0"/>
          <w:iCs w:val="0"/>
          <w:color w:val="auto"/>
        </w:rPr>
        <w:fldChar w:fldCharType="begin"/>
      </w:r>
      <w:r w:rsidRPr="00A87C97">
        <w:rPr>
          <w:rFonts w:ascii="Times New Roman" w:hAnsi="Times New Roman" w:cs="Times New Roman"/>
          <w:b/>
          <w:bCs/>
          <w:i w:val="0"/>
          <w:iCs w:val="0"/>
          <w:color w:val="auto"/>
          <w:lang w:val="en-GB"/>
        </w:rPr>
        <w:instrText xml:space="preserve"> SEQ Figure \* ARABIC </w:instrText>
      </w:r>
      <w:r w:rsidRPr="00A87C97">
        <w:rPr>
          <w:rFonts w:ascii="Times New Roman" w:hAnsi="Times New Roman" w:cs="Times New Roman"/>
          <w:b/>
          <w:bCs/>
          <w:i w:val="0"/>
          <w:iCs w:val="0"/>
          <w:color w:val="auto"/>
        </w:rPr>
        <w:fldChar w:fldCharType="separate"/>
      </w:r>
      <w:r w:rsidRPr="00A87C97">
        <w:rPr>
          <w:rFonts w:ascii="Times New Roman" w:hAnsi="Times New Roman" w:cs="Times New Roman"/>
          <w:b/>
          <w:bCs/>
          <w:i w:val="0"/>
          <w:iCs w:val="0"/>
          <w:noProof/>
          <w:color w:val="auto"/>
          <w:lang w:val="en-GB"/>
        </w:rPr>
        <w:t>3</w:t>
      </w:r>
      <w:r w:rsidRPr="00A87C97">
        <w:rPr>
          <w:rFonts w:ascii="Times New Roman" w:hAnsi="Times New Roman" w:cs="Times New Roman"/>
          <w:b/>
          <w:bCs/>
          <w:i w:val="0"/>
          <w:iCs w:val="0"/>
          <w:color w:val="auto"/>
        </w:rPr>
        <w:fldChar w:fldCharType="end"/>
      </w:r>
      <w:r w:rsidRPr="00A87C97">
        <w:rPr>
          <w:rFonts w:ascii="Times New Roman" w:hAnsi="Times New Roman" w:cs="Times New Roman"/>
          <w:b/>
          <w:bCs/>
          <w:i w:val="0"/>
          <w:iCs w:val="0"/>
          <w:color w:val="auto"/>
          <w:lang w:val="en-GB"/>
        </w:rPr>
        <w:t>.</w:t>
      </w:r>
      <w:r w:rsidRPr="00A87C97">
        <w:rPr>
          <w:rFonts w:ascii="Times New Roman" w:hAnsi="Times New Roman" w:cs="Times New Roman"/>
          <w:i w:val="0"/>
          <w:iCs w:val="0"/>
          <w:color w:val="auto"/>
          <w:lang w:val="en-GB"/>
        </w:rPr>
        <w:t xml:space="preserve"> </w:t>
      </w:r>
      <w:r w:rsidR="00A83CB0">
        <w:rPr>
          <w:rFonts w:ascii="Times New Roman" w:hAnsi="Times New Roman" w:cs="Times New Roman"/>
          <w:i w:val="0"/>
          <w:iCs w:val="0"/>
          <w:color w:val="auto"/>
          <w:lang w:val="en-GB"/>
        </w:rPr>
        <w:t xml:space="preserve">Robeson’s plot for </w:t>
      </w:r>
      <w:r w:rsidR="006D2AE8">
        <w:rPr>
          <w:rFonts w:ascii="Times New Roman" w:hAnsi="Times New Roman" w:cs="Times New Roman"/>
          <w:i w:val="0"/>
          <w:iCs w:val="0"/>
          <w:color w:val="auto"/>
          <w:lang w:val="en-GB"/>
        </w:rPr>
        <w:t>a</w:t>
      </w:r>
      <w:r w:rsidR="00A83CB0">
        <w:rPr>
          <w:rFonts w:ascii="Times New Roman" w:hAnsi="Times New Roman" w:cs="Times New Roman"/>
          <w:i w:val="0"/>
          <w:iCs w:val="0"/>
          <w:color w:val="auto"/>
          <w:lang w:val="en-GB"/>
        </w:rPr>
        <w:t xml:space="preserve">) </w:t>
      </w:r>
      <w:r w:rsidRPr="00A87C97">
        <w:rPr>
          <w:rFonts w:ascii="Times New Roman" w:hAnsi="Times New Roman" w:cs="Times New Roman"/>
          <w:i w:val="0"/>
          <w:iCs w:val="0"/>
          <w:color w:val="auto"/>
          <w:lang w:val="en-GB"/>
        </w:rPr>
        <w:t>H</w:t>
      </w:r>
      <w:r w:rsidRPr="00A87C97">
        <w:rPr>
          <w:rFonts w:ascii="Times New Roman" w:hAnsi="Times New Roman" w:cs="Times New Roman"/>
          <w:i w:val="0"/>
          <w:iCs w:val="0"/>
          <w:color w:val="auto"/>
          <w:vertAlign w:val="subscript"/>
          <w:lang w:val="en-GB"/>
        </w:rPr>
        <w:t>2</w:t>
      </w:r>
      <w:r w:rsidRPr="00A87C97">
        <w:rPr>
          <w:rFonts w:ascii="Times New Roman" w:hAnsi="Times New Roman" w:cs="Times New Roman"/>
          <w:i w:val="0"/>
          <w:iCs w:val="0"/>
          <w:color w:val="auto"/>
          <w:lang w:val="en-GB"/>
        </w:rPr>
        <w:t>S/CH</w:t>
      </w:r>
      <w:r w:rsidRPr="00A87C97">
        <w:rPr>
          <w:rFonts w:ascii="Times New Roman" w:hAnsi="Times New Roman" w:cs="Times New Roman"/>
          <w:i w:val="0"/>
          <w:iCs w:val="0"/>
          <w:color w:val="auto"/>
          <w:vertAlign w:val="subscript"/>
          <w:lang w:val="en-GB"/>
        </w:rPr>
        <w:t>4</w:t>
      </w:r>
      <w:r w:rsidRPr="00A87C97">
        <w:rPr>
          <w:rFonts w:ascii="Times New Roman" w:hAnsi="Times New Roman" w:cs="Times New Roman"/>
          <w:i w:val="0"/>
          <w:iCs w:val="0"/>
          <w:color w:val="auto"/>
          <w:lang w:val="en-GB"/>
        </w:rPr>
        <w:t xml:space="preserve"> and </w:t>
      </w:r>
      <w:r w:rsidR="006D2AE8">
        <w:rPr>
          <w:rFonts w:ascii="Times New Roman" w:hAnsi="Times New Roman" w:cs="Times New Roman"/>
          <w:i w:val="0"/>
          <w:iCs w:val="0"/>
          <w:color w:val="auto"/>
          <w:lang w:val="en-GB"/>
        </w:rPr>
        <w:t>b</w:t>
      </w:r>
      <w:r w:rsidR="00A83CB0">
        <w:rPr>
          <w:rFonts w:ascii="Times New Roman" w:hAnsi="Times New Roman" w:cs="Times New Roman"/>
          <w:i w:val="0"/>
          <w:iCs w:val="0"/>
          <w:color w:val="auto"/>
          <w:lang w:val="en-GB"/>
        </w:rPr>
        <w:t xml:space="preserve">) </w:t>
      </w:r>
      <w:r w:rsidRPr="00A87C97">
        <w:rPr>
          <w:rFonts w:ascii="Times New Roman" w:hAnsi="Times New Roman" w:cs="Times New Roman"/>
          <w:i w:val="0"/>
          <w:iCs w:val="0"/>
          <w:color w:val="auto"/>
          <w:lang w:val="en-GB"/>
        </w:rPr>
        <w:t>CO</w:t>
      </w:r>
      <w:r w:rsidRPr="00A87C97">
        <w:rPr>
          <w:rFonts w:ascii="Times New Roman" w:hAnsi="Times New Roman" w:cs="Times New Roman"/>
          <w:i w:val="0"/>
          <w:iCs w:val="0"/>
          <w:color w:val="auto"/>
          <w:vertAlign w:val="subscript"/>
          <w:lang w:val="en-GB"/>
        </w:rPr>
        <w:t>2</w:t>
      </w:r>
      <w:r w:rsidRPr="00A87C97">
        <w:rPr>
          <w:rFonts w:ascii="Times New Roman" w:hAnsi="Times New Roman" w:cs="Times New Roman"/>
          <w:i w:val="0"/>
          <w:iCs w:val="0"/>
          <w:color w:val="auto"/>
          <w:lang w:val="en-GB"/>
        </w:rPr>
        <w:t>/CH</w:t>
      </w:r>
      <w:r w:rsidRPr="00A87C97">
        <w:rPr>
          <w:rFonts w:ascii="Times New Roman" w:hAnsi="Times New Roman" w:cs="Times New Roman"/>
          <w:i w:val="0"/>
          <w:iCs w:val="0"/>
          <w:color w:val="auto"/>
          <w:vertAlign w:val="subscript"/>
          <w:lang w:val="en-GB"/>
        </w:rPr>
        <w:t>4</w:t>
      </w:r>
      <w:r w:rsidRPr="00A87C97">
        <w:rPr>
          <w:rFonts w:ascii="Times New Roman" w:hAnsi="Times New Roman" w:cs="Times New Roman"/>
          <w:i w:val="0"/>
          <w:iCs w:val="0"/>
          <w:color w:val="auto"/>
          <w:lang w:val="en-GB"/>
        </w:rPr>
        <w:t xml:space="preserve"> </w:t>
      </w:r>
      <w:r w:rsidR="00A83CB0">
        <w:rPr>
          <w:rFonts w:ascii="Times New Roman" w:hAnsi="Times New Roman" w:cs="Times New Roman"/>
          <w:i w:val="0"/>
          <w:iCs w:val="0"/>
          <w:color w:val="auto"/>
          <w:lang w:val="en-GB"/>
        </w:rPr>
        <w:t>system</w:t>
      </w:r>
      <w:r w:rsidR="00A83CB0" w:rsidRPr="00A87C97">
        <w:rPr>
          <w:rFonts w:ascii="Times New Roman" w:hAnsi="Times New Roman" w:cs="Times New Roman"/>
          <w:i w:val="0"/>
          <w:iCs w:val="0"/>
          <w:color w:val="auto"/>
          <w:lang w:val="en-GB"/>
        </w:rPr>
        <w:t xml:space="preserve"> </w:t>
      </w:r>
      <w:r w:rsidRPr="00A87C97">
        <w:rPr>
          <w:rFonts w:ascii="Times New Roman" w:hAnsi="Times New Roman" w:cs="Times New Roman"/>
          <w:i w:val="0"/>
          <w:iCs w:val="0"/>
          <w:color w:val="auto"/>
          <w:lang w:val="en-GB"/>
        </w:rPr>
        <w:t xml:space="preserve">in </w:t>
      </w:r>
      <w:proofErr w:type="spellStart"/>
      <w:r w:rsidRPr="00A87C97">
        <w:rPr>
          <w:rFonts w:ascii="Times New Roman" w:hAnsi="Times New Roman" w:cs="Times New Roman"/>
          <w:i w:val="0"/>
          <w:iCs w:val="0"/>
          <w:color w:val="auto"/>
          <w:lang w:val="en-GB"/>
        </w:rPr>
        <w:t>Aquivion</w:t>
      </w:r>
      <w:proofErr w:type="spellEnd"/>
      <w:r w:rsidR="006D2AE8">
        <w:rPr>
          <w:rFonts w:ascii="Times New Roman" w:hAnsi="Times New Roman" w:cs="Times New Roman"/>
          <w:i w:val="0"/>
          <w:iCs w:val="0"/>
          <w:color w:val="auto"/>
          <w:lang w:val="en-GB"/>
        </w:rPr>
        <w:t xml:space="preserve"> ®</w:t>
      </w:r>
      <w:r w:rsidRPr="00A87C97">
        <w:rPr>
          <w:rFonts w:ascii="Times New Roman" w:hAnsi="Times New Roman" w:cs="Times New Roman"/>
          <w:i w:val="0"/>
          <w:iCs w:val="0"/>
          <w:color w:val="auto"/>
          <w:lang w:val="en-GB"/>
        </w:rPr>
        <w:t>as a function of relative humidity</w:t>
      </w:r>
      <w:r w:rsidR="00A83CB0">
        <w:rPr>
          <w:rFonts w:ascii="Times New Roman" w:hAnsi="Times New Roman" w:cs="Times New Roman"/>
          <w:i w:val="0"/>
          <w:iCs w:val="0"/>
          <w:color w:val="auto"/>
          <w:lang w:val="en-GB"/>
        </w:rPr>
        <w:t>. Literature data from</w:t>
      </w:r>
      <w:r w:rsidR="006D2AE8">
        <w:rPr>
          <w:rFonts w:ascii="Times New Roman" w:hAnsi="Times New Roman" w:cs="Times New Roman"/>
          <w:i w:val="0"/>
          <w:iCs w:val="0"/>
          <w:color w:val="auto"/>
          <w:lang w:val="en-GB"/>
        </w:rPr>
        <w:t xml:space="preserve"> </w:t>
      </w:r>
      <w:r w:rsidR="006D2AE8">
        <w:rPr>
          <w:rStyle w:val="Rimandonotaapidipagina"/>
          <w:rFonts w:ascii="Times New Roman" w:hAnsi="Times New Roman" w:cs="Times New Roman"/>
          <w:i w:val="0"/>
          <w:iCs w:val="0"/>
          <w:color w:val="auto"/>
          <w:lang w:val="en-GB"/>
        </w:rPr>
        <w:fldChar w:fldCharType="begin" w:fldLock="1"/>
      </w:r>
      <w:r w:rsidR="00F50EFC">
        <w:rPr>
          <w:rFonts w:ascii="Times New Roman" w:hAnsi="Times New Roman" w:cs="Times New Roman"/>
          <w:i w:val="0"/>
          <w:iCs w:val="0"/>
          <w:color w:val="auto"/>
          <w:lang w:val="en-GB"/>
        </w:rPr>
        <w:instrText>ADDIN CSL_CITATION {"citationItems":[{"id":"ITEM-1","itemData":{"DOI":"10.1016/J.MEMSCI.2021.119809","ISSN":"0376-7388","abstract":"Permeation tests of CO2/CH4 and H2S/CH4 mixtures in a commercial Perfluorosulfonic acid membrane, Aquivion® E87-12S, were carried out at different temperatures, namely 27, 35 and 50 °C, and at relative humidity (RH) ranging from 20 to 95%. A purposely modified experimental set up was used to allow mixture testing in a fixed volume variable pressure permeometer. The results confirmed the major influence of water content on the gas permeation behavior in PFSA as permeability strongly increased with RH. CO2 and CH4 results confirmed experimental data already available in the open literature, while, for H2S, permeability increased from a value of 17 Barrer measured at 27 °C and 20%RH up to 450 Barrer at the same temperature but at 95%RH. The selectivity with respect to methane also increased with RH, going from 7 to 36 at the same temperature and in the same RH range. The temperature's increase also improved H2S permeability, which reached 512 Barrer at 50 °C and 85%RH, but slightly decreased selectivity towards methane which in the same conditions was limited to 23. A simple model, already used to describe the permeation behavior of other different gases in PFSA, also proved to be able to fit experimental data of H2S with slight changes of the adjustable parameters.","author":[{"dropping-particle":"","family":"Signorini","given":"Virginia","non-dropping-particle":"","parse-names":false,"suffix":""},{"dropping-particle":"","family":"Giacinti Baschetti","given":"Marco","non-dropping-particle":"","parse-names":false,"suffix":""},{"dropping-particle":"","family":"Pizzi","given":"Diego","non-dropping-particle":"","parse-names":false,"suffix":""},{"dropping-particle":"","family":"Merlo","given":"Luca","non-dropping-particle":"","parse-names":false,"suffix":""}],"container-title":"Journal of Membrane Science","id":"ITEM-1","issued":{"date-parts":[["2021","12","15"]]},"page":"119809","publisher":"Elsevier","title":"Hydrogen sulfide mix gas permeation in Aquivion® perfluorosulfonic acid (PFSA) ionomer membranes for natural gas sweetening","type":"article-journal","volume":"640"},"uris":["http://www.mendeley.com/documents/?uuid=853d7c66-dbe2-3ddc-bd7c-4fc508c296cf"]},{"id":"ITEM-2","itemData":{"DOI":"10.1016/j.memsci.2017.08.030","ISSN":"18733123","abstract":"The present work investigates the permeation properties of Aquivion® perfluorosulfonic acid (PFSA) membranes, commercialized by Solvay Specialty Polymers, in view of its possible application in the field of natural gas separation or biogas sweetening. Results have been focused on the measurement of CH4, CO2, propane and butane permeabilities at different temperatures and relative humidity, focusing the attention on investigating the material performance for CO2 separation in different experimental conditions. Aquivion®, similarly to other PFSA materials, is highly hydrophilic, and swells consistently in humid conditions increasing its gas permeability of more than one order of magnitude with respect to value prevailing in dry conditions. Present data confirm such a behavior being the permeability of all gases and vapors tested substantially increased in presence of water. Interestingly the increase in permeability results to be similar for all the gases inspected, hence such enhanced permeation capability is not associated to a selectivity loss, as usually happens in polymeric membranes. In humid condition, therefore, the ideal separation ability of Aquivion® is maintained, while the potential membrane productivity increases considerably. In addition to the experimental work, a simple model derived by the analysis of permeability in heterogeneous materials has been applied to the experimental data and showed to be suitable for the description of the observed behaviors for all the gases considered.","author":[{"dropping-particle":"","family":"Olivieri","given":"Luca","non-dropping-particle":"","parse-names":false,"suffix":""},{"dropping-particle":"","family":"Aboukeila","given":"Hesham","non-dropping-particle":"","parse-names":false,"suffix":""},{"dropping-particle":"","family":"Giacinti Baschetti","given":"Marco","non-dropping-particle":"","parse-names":false,"suffix":""},{"dropping-particle":"","family":"Pizzi","given":"Diego","non-dropping-particle":"","parse-names":false,"suffix":""},{"dropping-particle":"","family":"Merlo","given":"Luca","non-dropping-particle":"","parse-names":false,"suffix":""},{"dropping-particle":"","family":"Sarti","given":"Giulio Cesare","non-dropping-particle":"","parse-names":false,"suffix":""}],"container-title":"Journal of Membrane Science","id":"ITEM-2","issued":{"date-parts":[["2017"]]},"title":"Humid permeation of CO2 and hydrocarbons in Aquivion® perfluorosulfonic acid ionomer membranes, experimental and modeling","type":"article-journal"},"uris":["http://www.mendeley.com/documents/?uuid=ceea11d8-0290-4964-b253-9f4c5b0bb4ef"]}],"mendeley":{"formattedCitation":"[7,11]","plainTextFormattedCitation":"[7,11]","previouslyFormattedCitation":"[7,11]"},"properties":{"noteIndex":0},"schema":"https://github.com/citation-style-language/schema/raw/master/csl-citation.json"}</w:instrText>
      </w:r>
      <w:r w:rsidR="006D2AE8">
        <w:rPr>
          <w:rStyle w:val="Rimandonotaapidipagina"/>
          <w:rFonts w:ascii="Times New Roman" w:hAnsi="Times New Roman" w:cs="Times New Roman"/>
          <w:i w:val="0"/>
          <w:iCs w:val="0"/>
          <w:color w:val="auto"/>
          <w:lang w:val="en-GB"/>
        </w:rPr>
        <w:fldChar w:fldCharType="separate"/>
      </w:r>
      <w:r w:rsidR="006D2AE8" w:rsidRPr="006D2AE8">
        <w:rPr>
          <w:rFonts w:ascii="Times New Roman" w:hAnsi="Times New Roman" w:cs="Times New Roman"/>
          <w:i w:val="0"/>
          <w:iCs w:val="0"/>
          <w:noProof/>
          <w:color w:val="auto"/>
          <w:lang w:val="en-GB"/>
        </w:rPr>
        <w:t>[7,11]</w:t>
      </w:r>
      <w:r w:rsidR="006D2AE8">
        <w:rPr>
          <w:rStyle w:val="Rimandonotaapidipagina"/>
          <w:rFonts w:ascii="Times New Roman" w:hAnsi="Times New Roman" w:cs="Times New Roman"/>
          <w:i w:val="0"/>
          <w:iCs w:val="0"/>
          <w:color w:val="auto"/>
          <w:lang w:val="en-GB"/>
        </w:rPr>
        <w:fldChar w:fldCharType="end"/>
      </w:r>
    </w:p>
    <w:p w14:paraId="70D913A0"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52D2CC6C" w14:textId="41EC702D" w:rsidR="00F47864" w:rsidRPr="00F47864" w:rsidRDefault="00834D95" w:rsidP="00F47864">
      <w:pPr>
        <w:pStyle w:val="Nessunaspaziatura"/>
        <w:jc w:val="both"/>
        <w:rPr>
          <w:rFonts w:ascii="Times New Roman" w:hAnsi="Times New Roman" w:cs="Times New Roman"/>
        </w:rPr>
      </w:pPr>
      <w:proofErr w:type="spellStart"/>
      <w:r w:rsidRPr="00F47864">
        <w:rPr>
          <w:rFonts w:ascii="Times New Roman" w:hAnsi="Times New Roman" w:cs="Times New Roman"/>
        </w:rPr>
        <w:t>Aquivion</w:t>
      </w:r>
      <w:proofErr w:type="spellEnd"/>
      <w:r w:rsidRPr="00F47864">
        <w:rPr>
          <w:rFonts w:ascii="Times New Roman" w:hAnsi="Times New Roman" w:cs="Times New Roman"/>
        </w:rPr>
        <w:t xml:space="preserve"> E87-12S® membrane has been tested for CO</w:t>
      </w:r>
      <w:r w:rsidRPr="00F47864">
        <w:rPr>
          <w:rFonts w:ascii="Times New Roman" w:hAnsi="Times New Roman" w:cs="Times New Roman"/>
          <w:vertAlign w:val="subscript"/>
        </w:rPr>
        <w:t>2</w:t>
      </w:r>
      <w:r w:rsidRPr="00F47864">
        <w:rPr>
          <w:rFonts w:ascii="Times New Roman" w:hAnsi="Times New Roman" w:cs="Times New Roman"/>
        </w:rPr>
        <w:t xml:space="preserve"> and H</w:t>
      </w:r>
      <w:r w:rsidRPr="00F47864">
        <w:rPr>
          <w:rFonts w:ascii="Times New Roman" w:hAnsi="Times New Roman" w:cs="Times New Roman"/>
          <w:vertAlign w:val="subscript"/>
        </w:rPr>
        <w:t>2</w:t>
      </w:r>
      <w:r w:rsidRPr="00F47864">
        <w:rPr>
          <w:rFonts w:ascii="Times New Roman" w:hAnsi="Times New Roman" w:cs="Times New Roman"/>
        </w:rPr>
        <w:t>S removal f</w:t>
      </w:r>
      <w:r w:rsidR="00D511E7" w:rsidRPr="00F47864">
        <w:rPr>
          <w:rFonts w:ascii="Times New Roman" w:hAnsi="Times New Roman" w:cs="Times New Roman"/>
        </w:rPr>
        <w:t xml:space="preserve">or natural gas sweetening </w:t>
      </w:r>
      <w:r w:rsidR="00A83CB0">
        <w:rPr>
          <w:rFonts w:ascii="Times New Roman" w:hAnsi="Times New Roman" w:cs="Times New Roman"/>
        </w:rPr>
        <w:t xml:space="preserve">through permeation test with ternary mixtures </w:t>
      </w:r>
      <w:r w:rsidR="00D511E7" w:rsidRPr="00F47864">
        <w:rPr>
          <w:rFonts w:ascii="Times New Roman" w:hAnsi="Times New Roman" w:cs="Times New Roman"/>
        </w:rPr>
        <w:t>35°C and relative humidity ranging from 20 to 95%.</w:t>
      </w:r>
      <w:r w:rsidR="00B10AF9">
        <w:rPr>
          <w:rFonts w:ascii="Times New Roman" w:hAnsi="Times New Roman" w:cs="Times New Roman"/>
        </w:rPr>
        <w:t xml:space="preserve"> </w:t>
      </w:r>
    </w:p>
    <w:p w14:paraId="7BF92944" w14:textId="55091699" w:rsidR="004662BD" w:rsidRDefault="00342722" w:rsidP="00F47864">
      <w:pPr>
        <w:pStyle w:val="Nessunaspaziatura"/>
        <w:jc w:val="both"/>
        <w:rPr>
          <w:lang w:val="en-US"/>
        </w:rPr>
      </w:pPr>
      <w:r w:rsidRPr="00F47864">
        <w:rPr>
          <w:rFonts w:ascii="Times New Roman" w:hAnsi="Times New Roman" w:cs="Times New Roman"/>
        </w:rPr>
        <w:t xml:space="preserve">The tests performed </w:t>
      </w:r>
      <w:r w:rsidR="00B46967">
        <w:rPr>
          <w:rFonts w:ascii="Times New Roman" w:hAnsi="Times New Roman" w:cs="Times New Roman"/>
        </w:rPr>
        <w:t xml:space="preserve">confirm that the </w:t>
      </w:r>
      <w:r w:rsidR="00D511E7" w:rsidRPr="00F47864">
        <w:rPr>
          <w:rFonts w:ascii="Times New Roman" w:hAnsi="Times New Roman" w:cs="Times New Roman"/>
        </w:rPr>
        <w:t xml:space="preserve">membrane </w:t>
      </w:r>
      <w:r w:rsidR="00B46967">
        <w:rPr>
          <w:rFonts w:ascii="Times New Roman" w:hAnsi="Times New Roman" w:cs="Times New Roman"/>
        </w:rPr>
        <w:t xml:space="preserve">permeation behaviour is </w:t>
      </w:r>
      <w:proofErr w:type="spellStart"/>
      <w:r w:rsidR="00B46967">
        <w:rPr>
          <w:rFonts w:ascii="Times New Roman" w:hAnsi="Times New Roman" w:cs="Times New Roman"/>
        </w:rPr>
        <w:t>higly</w:t>
      </w:r>
      <w:proofErr w:type="spellEnd"/>
      <w:r w:rsidR="00B46967">
        <w:rPr>
          <w:rFonts w:ascii="Times New Roman" w:hAnsi="Times New Roman" w:cs="Times New Roman"/>
        </w:rPr>
        <w:t xml:space="preserve"> affected by the polymer hydrophilicity, which confer</w:t>
      </w:r>
      <w:r w:rsidR="00F47864" w:rsidRPr="00F47864">
        <w:rPr>
          <w:rFonts w:ascii="Times New Roman" w:hAnsi="Times New Roman" w:cs="Times New Roman"/>
        </w:rPr>
        <w:t xml:space="preserve"> the ability of </w:t>
      </w:r>
      <w:proofErr w:type="spellStart"/>
      <w:r w:rsidR="00F47864" w:rsidRPr="00F47864">
        <w:rPr>
          <w:rFonts w:ascii="Times New Roman" w:hAnsi="Times New Roman" w:cs="Times New Roman"/>
        </w:rPr>
        <w:t>Aquivion</w:t>
      </w:r>
      <w:proofErr w:type="spellEnd"/>
      <w:r w:rsidR="00F47864" w:rsidRPr="00F47864">
        <w:rPr>
          <w:rFonts w:ascii="Times New Roman" w:hAnsi="Times New Roman" w:cs="Times New Roman"/>
        </w:rPr>
        <w:t>® material to separate acidic compounds from natural gas</w:t>
      </w:r>
      <w:r w:rsidR="00D511E7" w:rsidRPr="00F47864">
        <w:rPr>
          <w:rFonts w:ascii="Times New Roman" w:hAnsi="Times New Roman" w:cs="Times New Roman"/>
        </w:rPr>
        <w:t>.</w:t>
      </w:r>
      <w:r w:rsidRPr="00F47864">
        <w:rPr>
          <w:rFonts w:ascii="Times New Roman" w:hAnsi="Times New Roman" w:cs="Times New Roman"/>
        </w:rPr>
        <w:t xml:space="preserve"> </w:t>
      </w:r>
      <w:r w:rsidR="00B46967">
        <w:rPr>
          <w:rFonts w:ascii="Times New Roman" w:hAnsi="Times New Roman" w:cs="Times New Roman"/>
        </w:rPr>
        <w:t xml:space="preserve">The presence of water indeed swells the materials </w:t>
      </w:r>
      <w:r w:rsidR="00D35A33">
        <w:rPr>
          <w:rFonts w:ascii="Times New Roman" w:hAnsi="Times New Roman" w:cs="Times New Roman"/>
        </w:rPr>
        <w:t>positively affect</w:t>
      </w:r>
      <w:r w:rsidR="00B46967">
        <w:rPr>
          <w:rFonts w:ascii="Times New Roman" w:hAnsi="Times New Roman" w:cs="Times New Roman"/>
        </w:rPr>
        <w:t>ing</w:t>
      </w:r>
      <w:r w:rsidR="00D35A33">
        <w:rPr>
          <w:rFonts w:ascii="Times New Roman" w:hAnsi="Times New Roman" w:cs="Times New Roman"/>
        </w:rPr>
        <w:t xml:space="preserve"> the permeability of acidic gases </w:t>
      </w:r>
      <w:r w:rsidR="00D35A33" w:rsidRPr="00D35A33">
        <w:rPr>
          <w:rFonts w:ascii="Times New Roman" w:hAnsi="Times New Roman" w:cs="Times New Roman"/>
          <w:lang w:val="en-US"/>
        </w:rPr>
        <w:t>in the membrane</w:t>
      </w:r>
      <w:r w:rsidR="00C67966">
        <w:rPr>
          <w:rFonts w:ascii="Times New Roman" w:hAnsi="Times New Roman" w:cs="Times New Roman"/>
          <w:lang w:val="en-US"/>
        </w:rPr>
        <w:t>, which tends to the values which could be calculated for a theoretical water membrane</w:t>
      </w:r>
      <w:r w:rsidR="00D35A33">
        <w:rPr>
          <w:rFonts w:ascii="Times New Roman" w:hAnsi="Times New Roman" w:cs="Times New Roman"/>
          <w:lang w:val="en-US"/>
        </w:rPr>
        <w:t>.</w:t>
      </w:r>
      <w:r w:rsidR="004662BD" w:rsidRPr="004662BD">
        <w:rPr>
          <w:lang w:val="en-US"/>
        </w:rPr>
        <w:t xml:space="preserve"> </w:t>
      </w:r>
    </w:p>
    <w:p w14:paraId="20B11456" w14:textId="77777777" w:rsidR="004409C6" w:rsidRDefault="004662BD" w:rsidP="004662BD">
      <w:pPr>
        <w:pStyle w:val="Nessunaspaziatura"/>
        <w:jc w:val="both"/>
        <w:rPr>
          <w:rFonts w:ascii="Times New Roman" w:hAnsi="Times New Roman" w:cs="Times New Roman"/>
          <w:sz w:val="24"/>
          <w:szCs w:val="24"/>
          <w:lang w:val="en-US"/>
        </w:rPr>
      </w:pPr>
      <w:r w:rsidRPr="004662BD">
        <w:rPr>
          <w:rFonts w:ascii="Times New Roman" w:hAnsi="Times New Roman" w:cs="Times New Roman"/>
          <w:lang w:val="en-US"/>
        </w:rPr>
        <w:t>Current data therefore confirm that an interconnected network of hydrophilic domains exists in the hydrated polymer which speed up and control the gas permeation in the membrane.</w:t>
      </w:r>
      <w:r w:rsidRPr="004662BD">
        <w:rPr>
          <w:rFonts w:ascii="Times New Roman" w:hAnsi="Times New Roman" w:cs="Times New Roman"/>
          <w:sz w:val="24"/>
          <w:szCs w:val="24"/>
          <w:lang w:val="en-US"/>
        </w:rPr>
        <w:t xml:space="preserve"> </w:t>
      </w:r>
    </w:p>
    <w:p w14:paraId="4465D9D2" w14:textId="6734BC59" w:rsidR="004662BD" w:rsidRPr="004662BD" w:rsidRDefault="004662BD" w:rsidP="004662BD">
      <w:pPr>
        <w:pStyle w:val="Nessunaspaziatura"/>
        <w:jc w:val="both"/>
        <w:rPr>
          <w:rFonts w:ascii="Times New Roman" w:hAnsi="Times New Roman" w:cs="Times New Roman"/>
          <w:lang w:val="en-US"/>
        </w:rPr>
      </w:pPr>
      <w:r w:rsidRPr="004662BD">
        <w:rPr>
          <w:rFonts w:ascii="Times New Roman" w:hAnsi="Times New Roman" w:cs="Times New Roman"/>
          <w:lang w:val="en-US"/>
        </w:rPr>
        <w:t>Overall</w:t>
      </w:r>
      <w:r>
        <w:rPr>
          <w:rFonts w:ascii="Times New Roman" w:hAnsi="Times New Roman" w:cs="Times New Roman"/>
          <w:lang w:val="en-US"/>
        </w:rPr>
        <w:t>,</w:t>
      </w:r>
      <w:r w:rsidRPr="004662BD">
        <w:rPr>
          <w:rFonts w:ascii="Times New Roman" w:hAnsi="Times New Roman" w:cs="Times New Roman"/>
          <w:lang w:val="en-US"/>
        </w:rPr>
        <w:t xml:space="preserve"> the humid permeation tests carried on in the present work demonstrate good separation properties of </w:t>
      </w:r>
      <w:proofErr w:type="spellStart"/>
      <w:r w:rsidRPr="004662BD">
        <w:rPr>
          <w:rFonts w:ascii="Times New Roman" w:hAnsi="Times New Roman" w:cs="Times New Roman"/>
          <w:lang w:val="en-US"/>
        </w:rPr>
        <w:t>Aquivion</w:t>
      </w:r>
      <w:proofErr w:type="spellEnd"/>
      <w:r w:rsidRPr="004662BD">
        <w:rPr>
          <w:rFonts w:ascii="Times New Roman" w:hAnsi="Times New Roman" w:cs="Times New Roman"/>
          <w:vertAlign w:val="superscript"/>
          <w:lang w:val="en-US"/>
        </w:rPr>
        <w:t>®</w:t>
      </w:r>
      <w:r w:rsidRPr="004662BD">
        <w:rPr>
          <w:rFonts w:ascii="Times New Roman" w:hAnsi="Times New Roman" w:cs="Times New Roman"/>
          <w:lang w:val="en-US"/>
        </w:rPr>
        <w:t xml:space="preserve"> E87-12S membrane with respect to the</w:t>
      </w:r>
      <w:r w:rsidR="00BC37F5">
        <w:rPr>
          <w:rFonts w:ascii="Times New Roman" w:hAnsi="Times New Roman" w:cs="Times New Roman"/>
          <w:lang w:val="en-US"/>
        </w:rPr>
        <w:t xml:space="preserve"> CO</w:t>
      </w:r>
      <w:r w:rsidR="00BC37F5" w:rsidRPr="00BC37F5">
        <w:rPr>
          <w:rFonts w:ascii="Times New Roman" w:hAnsi="Times New Roman" w:cs="Times New Roman"/>
          <w:vertAlign w:val="subscript"/>
          <w:lang w:val="en-US"/>
        </w:rPr>
        <w:t>2</w:t>
      </w:r>
      <w:r w:rsidR="00BC37F5">
        <w:rPr>
          <w:rFonts w:ascii="Times New Roman" w:hAnsi="Times New Roman" w:cs="Times New Roman"/>
          <w:lang w:val="en-US"/>
        </w:rPr>
        <w:t>/CH</w:t>
      </w:r>
      <w:r w:rsidR="00BC37F5" w:rsidRPr="00BC37F5">
        <w:rPr>
          <w:rFonts w:ascii="Times New Roman" w:hAnsi="Times New Roman" w:cs="Times New Roman"/>
          <w:vertAlign w:val="subscript"/>
          <w:lang w:val="en-US"/>
        </w:rPr>
        <w:t>4</w:t>
      </w:r>
      <w:r w:rsidR="00BC37F5">
        <w:rPr>
          <w:rFonts w:ascii="Times New Roman" w:hAnsi="Times New Roman" w:cs="Times New Roman"/>
          <w:lang w:val="en-US"/>
        </w:rPr>
        <w:t xml:space="preserve"> and</w:t>
      </w:r>
      <w:r w:rsidRPr="004662BD">
        <w:rPr>
          <w:rFonts w:ascii="Times New Roman" w:hAnsi="Times New Roman" w:cs="Times New Roman"/>
          <w:lang w:val="en-US"/>
        </w:rPr>
        <w:t xml:space="preserve"> H</w:t>
      </w:r>
      <w:r w:rsidRPr="004662BD">
        <w:rPr>
          <w:rFonts w:ascii="Times New Roman" w:hAnsi="Times New Roman" w:cs="Times New Roman"/>
          <w:vertAlign w:val="subscript"/>
          <w:lang w:val="en-US"/>
        </w:rPr>
        <w:t>2</w:t>
      </w:r>
      <w:r w:rsidRPr="004662BD">
        <w:rPr>
          <w:rFonts w:ascii="Times New Roman" w:hAnsi="Times New Roman" w:cs="Times New Roman"/>
          <w:lang w:val="en-US"/>
        </w:rPr>
        <w:t>S/CH</w:t>
      </w:r>
      <w:r w:rsidRPr="004662BD">
        <w:rPr>
          <w:rFonts w:ascii="Times New Roman" w:hAnsi="Times New Roman" w:cs="Times New Roman"/>
          <w:vertAlign w:val="subscript"/>
          <w:lang w:val="en-US"/>
        </w:rPr>
        <w:t>4</w:t>
      </w:r>
      <w:r w:rsidRPr="004662BD">
        <w:rPr>
          <w:rFonts w:ascii="Times New Roman" w:hAnsi="Times New Roman" w:cs="Times New Roman"/>
          <w:lang w:val="en-US"/>
        </w:rPr>
        <w:t xml:space="preserve"> system</w:t>
      </w:r>
      <w:r w:rsidR="00BC37F5">
        <w:rPr>
          <w:rFonts w:ascii="Times New Roman" w:hAnsi="Times New Roman" w:cs="Times New Roman"/>
          <w:lang w:val="en-US"/>
        </w:rPr>
        <w:t xml:space="preserve">, even though </w:t>
      </w:r>
      <w:r w:rsidR="00F77D4C" w:rsidRPr="00F47864">
        <w:rPr>
          <w:rFonts w:ascii="Times New Roman" w:hAnsi="Times New Roman" w:cs="Times New Roman"/>
        </w:rPr>
        <w:t xml:space="preserve">permeability and selectivity are </w:t>
      </w:r>
      <w:r w:rsidR="00BC37F5">
        <w:rPr>
          <w:rFonts w:ascii="Times New Roman" w:hAnsi="Times New Roman" w:cs="Times New Roman"/>
          <w:lang w:val="en-US"/>
        </w:rPr>
        <w:t xml:space="preserve">not </w:t>
      </w:r>
      <w:r w:rsidR="00BC37F5" w:rsidRPr="00F47864">
        <w:rPr>
          <w:rFonts w:ascii="Times New Roman" w:hAnsi="Times New Roman" w:cs="Times New Roman"/>
        </w:rPr>
        <w:t>the best observed in open literature</w:t>
      </w:r>
      <w:r w:rsidR="00A83CB0">
        <w:rPr>
          <w:rFonts w:ascii="Times New Roman" w:hAnsi="Times New Roman" w:cs="Times New Roman"/>
        </w:rPr>
        <w:t>; however,</w:t>
      </w:r>
      <w:r w:rsidRPr="004662BD">
        <w:rPr>
          <w:rFonts w:ascii="Times New Roman" w:hAnsi="Times New Roman" w:cs="Times New Roman"/>
          <w:lang w:val="en-US"/>
        </w:rPr>
        <w:t xml:space="preserve"> </w:t>
      </w:r>
      <w:r w:rsidR="00A83CB0">
        <w:rPr>
          <w:rFonts w:ascii="Times New Roman" w:hAnsi="Times New Roman" w:cs="Times New Roman"/>
          <w:lang w:val="en-US"/>
        </w:rPr>
        <w:t xml:space="preserve">the separation performances obtained </w:t>
      </w:r>
      <w:r w:rsidRPr="004662BD">
        <w:rPr>
          <w:rFonts w:ascii="Times New Roman" w:hAnsi="Times New Roman" w:cs="Times New Roman"/>
          <w:lang w:val="en-US"/>
        </w:rPr>
        <w:t>together with the high chemical and mechanical resistance</w:t>
      </w:r>
      <w:r w:rsidR="00BC37F5">
        <w:rPr>
          <w:rFonts w:ascii="Times New Roman" w:hAnsi="Times New Roman" w:cs="Times New Roman"/>
          <w:lang w:val="en-US"/>
        </w:rPr>
        <w:t>,</w:t>
      </w:r>
      <w:r w:rsidRPr="004662BD">
        <w:rPr>
          <w:rFonts w:ascii="Times New Roman" w:hAnsi="Times New Roman" w:cs="Times New Roman"/>
          <w:lang w:val="en-US"/>
        </w:rPr>
        <w:t xml:space="preserve"> </w:t>
      </w:r>
      <w:r w:rsidR="00A83CB0">
        <w:rPr>
          <w:rFonts w:ascii="Times New Roman" w:hAnsi="Times New Roman" w:cs="Times New Roman"/>
          <w:lang w:val="en-US"/>
        </w:rPr>
        <w:t xml:space="preserve">showed by this polymers </w:t>
      </w:r>
      <w:r w:rsidRPr="004662BD">
        <w:rPr>
          <w:rFonts w:ascii="Times New Roman" w:hAnsi="Times New Roman" w:cs="Times New Roman"/>
          <w:lang w:val="en-US"/>
        </w:rPr>
        <w:t xml:space="preserve">makes </w:t>
      </w:r>
      <w:r w:rsidR="00A83CB0">
        <w:rPr>
          <w:rFonts w:ascii="Times New Roman" w:hAnsi="Times New Roman" w:cs="Times New Roman"/>
          <w:lang w:val="en-US"/>
        </w:rPr>
        <w:t xml:space="preserve">it </w:t>
      </w:r>
      <w:r w:rsidRPr="004662BD">
        <w:rPr>
          <w:rFonts w:ascii="Times New Roman" w:hAnsi="Times New Roman" w:cs="Times New Roman"/>
          <w:lang w:val="en-US"/>
        </w:rPr>
        <w:t>a</w:t>
      </w:r>
      <w:r w:rsidR="00F77D4C">
        <w:rPr>
          <w:rFonts w:ascii="Times New Roman" w:hAnsi="Times New Roman" w:cs="Times New Roman"/>
          <w:lang w:val="en-US"/>
        </w:rPr>
        <w:t xml:space="preserve"> potential </w:t>
      </w:r>
      <w:r w:rsidRPr="004662BD">
        <w:rPr>
          <w:rFonts w:ascii="Times New Roman" w:hAnsi="Times New Roman" w:cs="Times New Roman"/>
          <w:lang w:val="en-US"/>
        </w:rPr>
        <w:t>candidate for industrial applications</w:t>
      </w:r>
      <w:r w:rsidR="00F77D4C">
        <w:rPr>
          <w:rFonts w:ascii="Times New Roman" w:hAnsi="Times New Roman" w:cs="Times New Roman"/>
          <w:lang w:val="en-US"/>
        </w:rPr>
        <w:t xml:space="preserve">, </w:t>
      </w:r>
      <w:r w:rsidR="00F77D4C" w:rsidRPr="00F47864">
        <w:rPr>
          <w:rFonts w:ascii="Times New Roman" w:hAnsi="Times New Roman" w:cs="Times New Roman"/>
        </w:rPr>
        <w:t xml:space="preserve">also </w:t>
      </w:r>
      <w:r w:rsidR="00F77D4C">
        <w:rPr>
          <w:rFonts w:ascii="Times New Roman" w:hAnsi="Times New Roman" w:cs="Times New Roman"/>
        </w:rPr>
        <w:t xml:space="preserve">considering </w:t>
      </w:r>
      <w:r w:rsidR="00F77D4C" w:rsidRPr="00F47864">
        <w:rPr>
          <w:rFonts w:ascii="Times New Roman" w:hAnsi="Times New Roman" w:cs="Times New Roman"/>
        </w:rPr>
        <w:t>the excellent resistance of the membrane to plasticization and aging in H</w:t>
      </w:r>
      <w:r w:rsidR="00F77D4C" w:rsidRPr="00F47864">
        <w:rPr>
          <w:rFonts w:ascii="Times New Roman" w:hAnsi="Times New Roman" w:cs="Times New Roman"/>
          <w:vertAlign w:val="subscript"/>
        </w:rPr>
        <w:t>2</w:t>
      </w:r>
      <w:r w:rsidR="00F77D4C" w:rsidRPr="00F47864">
        <w:rPr>
          <w:rFonts w:ascii="Times New Roman" w:hAnsi="Times New Roman" w:cs="Times New Roman"/>
        </w:rPr>
        <w:t>S.</w:t>
      </w:r>
    </w:p>
    <w:p w14:paraId="12621812"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5E308C86" w14:textId="1AB1392A" w:rsidR="00F50EFC" w:rsidRPr="00D251D4" w:rsidRDefault="00C21F27" w:rsidP="00F50EFC">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C21F27">
        <w:rPr>
          <w:rFonts w:ascii="Times New Roman" w:eastAsia="MS PGothic" w:hAnsi="Times New Roman"/>
          <w:sz w:val="20"/>
          <w:szCs w:val="20"/>
          <w:lang w:val="en-US"/>
        </w:rPr>
        <w:fldChar w:fldCharType="begin" w:fldLock="1"/>
      </w:r>
      <w:r w:rsidRPr="00C21F27">
        <w:rPr>
          <w:rFonts w:ascii="Times New Roman" w:eastAsia="MS PGothic" w:hAnsi="Times New Roman"/>
          <w:sz w:val="20"/>
          <w:szCs w:val="20"/>
          <w:lang w:val="en-US"/>
        </w:rPr>
        <w:instrText xml:space="preserve">ADDIN Mendeley Bibliography CSL_BIBLIOGRAPHY </w:instrText>
      </w:r>
      <w:r w:rsidRPr="00C21F27">
        <w:rPr>
          <w:rFonts w:ascii="Times New Roman" w:eastAsia="MS PGothic" w:hAnsi="Times New Roman"/>
          <w:sz w:val="20"/>
          <w:szCs w:val="20"/>
          <w:lang w:val="en-US"/>
        </w:rPr>
        <w:fldChar w:fldCharType="separate"/>
      </w:r>
      <w:r w:rsidR="00F50EFC" w:rsidRPr="00D251D4">
        <w:rPr>
          <w:rFonts w:ascii="Times New Roman" w:hAnsi="Times New Roman" w:cs="Times New Roman"/>
          <w:noProof/>
          <w:sz w:val="20"/>
          <w:szCs w:val="24"/>
          <w:lang w:val="en-GB"/>
        </w:rPr>
        <w:t>[1]</w:t>
      </w:r>
      <w:r w:rsidR="00F50EFC" w:rsidRPr="00D251D4">
        <w:rPr>
          <w:rFonts w:ascii="Times New Roman" w:hAnsi="Times New Roman" w:cs="Times New Roman"/>
          <w:noProof/>
          <w:sz w:val="20"/>
          <w:szCs w:val="24"/>
          <w:lang w:val="en-GB"/>
        </w:rPr>
        <w:tab/>
        <w:t>T.D. Burchell, R.R. Judkins, M.R. Rogers, A.M. Williams, A novel process and material for the separation of carbon dioxide and hydrogen sulfide gas mixtures, Carbon N. Y. 35 (1997) 1279–1294. https://doi.org/10.1016/S0008-6223(97)00077-8.</w:t>
      </w:r>
    </w:p>
    <w:p w14:paraId="078BCCFF" w14:textId="77777777" w:rsidR="00F50EFC" w:rsidRPr="00D251D4" w:rsidRDefault="00F50EFC" w:rsidP="00F50EFC">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D251D4">
        <w:rPr>
          <w:rFonts w:ascii="Times New Roman" w:hAnsi="Times New Roman" w:cs="Times New Roman"/>
          <w:noProof/>
          <w:sz w:val="20"/>
          <w:szCs w:val="24"/>
          <w:lang w:val="en-GB"/>
        </w:rPr>
        <w:t>[2]</w:t>
      </w:r>
      <w:r w:rsidRPr="00D251D4">
        <w:rPr>
          <w:rFonts w:ascii="Times New Roman" w:hAnsi="Times New Roman" w:cs="Times New Roman"/>
          <w:noProof/>
          <w:sz w:val="20"/>
          <w:szCs w:val="24"/>
          <w:lang w:val="en-GB"/>
        </w:rPr>
        <w:tab/>
        <w:t xml:space="preserve">C.A. Scholes, G.W. Stevens, S.E. Kentish, Membrane gas separation applications in natural gas processing, </w:t>
      </w:r>
      <w:r w:rsidRPr="00D251D4">
        <w:rPr>
          <w:rFonts w:ascii="Times New Roman" w:hAnsi="Times New Roman" w:cs="Times New Roman"/>
          <w:noProof/>
          <w:sz w:val="20"/>
          <w:szCs w:val="24"/>
          <w:lang w:val="en-GB"/>
        </w:rPr>
        <w:lastRenderedPageBreak/>
        <w:t>Fuel. 96 (2012) 15–28. https://doi.org/10.1016/J.FUEL.2011.12.074.</w:t>
      </w:r>
    </w:p>
    <w:p w14:paraId="1943FDB9" w14:textId="77777777" w:rsidR="00F50EFC" w:rsidRPr="00D251D4" w:rsidRDefault="00F50EFC" w:rsidP="00F50EFC">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D251D4">
        <w:rPr>
          <w:rFonts w:ascii="Times New Roman" w:hAnsi="Times New Roman" w:cs="Times New Roman"/>
          <w:noProof/>
          <w:sz w:val="20"/>
          <w:szCs w:val="24"/>
          <w:lang w:val="en-GB"/>
        </w:rPr>
        <w:t>[3]</w:t>
      </w:r>
      <w:r w:rsidRPr="00D251D4">
        <w:rPr>
          <w:rFonts w:ascii="Times New Roman" w:hAnsi="Times New Roman" w:cs="Times New Roman"/>
          <w:noProof/>
          <w:sz w:val="20"/>
          <w:szCs w:val="24"/>
          <w:lang w:val="en-GB"/>
        </w:rPr>
        <w:tab/>
        <w:t>R.W. Baker, K. Lokhandwala, Natural gas processing with membranes: An overview, Ind. Eng. Chem. Res. 47 (2008) 2109–2121. https://doi.org/10.1021/IE071083W.</w:t>
      </w:r>
    </w:p>
    <w:p w14:paraId="606966B1" w14:textId="77777777" w:rsidR="00F50EFC" w:rsidRPr="00D251D4" w:rsidRDefault="00F50EFC" w:rsidP="00F50EFC">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D251D4">
        <w:rPr>
          <w:rFonts w:ascii="Times New Roman" w:hAnsi="Times New Roman" w:cs="Times New Roman"/>
          <w:noProof/>
          <w:sz w:val="20"/>
          <w:szCs w:val="24"/>
          <w:lang w:val="en-GB"/>
        </w:rPr>
        <w:t>[4]</w:t>
      </w:r>
      <w:r w:rsidRPr="00D251D4">
        <w:rPr>
          <w:rFonts w:ascii="Times New Roman" w:hAnsi="Times New Roman" w:cs="Times New Roman"/>
          <w:noProof/>
          <w:sz w:val="20"/>
          <w:szCs w:val="24"/>
          <w:lang w:val="en-GB"/>
        </w:rPr>
        <w:tab/>
        <w:t>P. Bernardo, E. Drioli, G. Golemme, Membrane gas separation: A review/state of the art, Ind. Eng. Chem. Res. (2009). https://doi.org/10.1021/ie8019032.</w:t>
      </w:r>
    </w:p>
    <w:p w14:paraId="46956EE4" w14:textId="77777777" w:rsidR="00F50EFC" w:rsidRPr="00D251D4" w:rsidRDefault="00F50EFC" w:rsidP="00F50EFC">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D251D4">
        <w:rPr>
          <w:rFonts w:ascii="Times New Roman" w:hAnsi="Times New Roman" w:cs="Times New Roman"/>
          <w:noProof/>
          <w:sz w:val="20"/>
          <w:szCs w:val="24"/>
          <w:lang w:val="en-GB"/>
        </w:rPr>
        <w:t>[5]</w:t>
      </w:r>
      <w:r w:rsidRPr="00D251D4">
        <w:rPr>
          <w:rFonts w:ascii="Times New Roman" w:hAnsi="Times New Roman" w:cs="Times New Roman"/>
          <w:noProof/>
          <w:sz w:val="20"/>
          <w:szCs w:val="24"/>
          <w:lang w:val="en-GB"/>
        </w:rPr>
        <w:tab/>
        <w:t>J. Catalano, T. Myezwa, M.G. De Angelis, M.G. Baschetti, G.C. Sarti, The effect of relative humidity on the gas permeability and swelling in PFSI membranes, in: Int. J. Hydrogen Energy, 2012. https://doi.org/10.1016/j.ijhydene.2011.07.047.</w:t>
      </w:r>
    </w:p>
    <w:p w14:paraId="6DCBEB74" w14:textId="77777777" w:rsidR="00F50EFC" w:rsidRPr="00D251D4" w:rsidRDefault="00F50EFC" w:rsidP="00F50EFC">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D251D4">
        <w:rPr>
          <w:rFonts w:ascii="Times New Roman" w:hAnsi="Times New Roman" w:cs="Times New Roman"/>
          <w:noProof/>
          <w:sz w:val="20"/>
          <w:szCs w:val="24"/>
          <w:lang w:val="en-GB"/>
        </w:rPr>
        <w:t>[6]</w:t>
      </w:r>
      <w:r w:rsidRPr="00D251D4">
        <w:rPr>
          <w:rFonts w:ascii="Times New Roman" w:hAnsi="Times New Roman" w:cs="Times New Roman"/>
          <w:noProof/>
          <w:sz w:val="20"/>
          <w:szCs w:val="24"/>
          <w:lang w:val="en-GB"/>
        </w:rPr>
        <w:tab/>
        <w:t>A.L. Rollet, O. Diat, G. Gebel, A new insight into nafion structure, J. Phys. Chem. B. (2002). https://doi.org/10.1021/jp020245t.</w:t>
      </w:r>
    </w:p>
    <w:p w14:paraId="4314BE0C" w14:textId="77777777" w:rsidR="00F50EFC" w:rsidRPr="00D251D4" w:rsidRDefault="00F50EFC" w:rsidP="00F50EFC">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D251D4">
        <w:rPr>
          <w:rFonts w:ascii="Times New Roman" w:hAnsi="Times New Roman" w:cs="Times New Roman"/>
          <w:noProof/>
          <w:sz w:val="20"/>
          <w:szCs w:val="24"/>
          <w:lang w:val="en-GB"/>
        </w:rPr>
        <w:t>[7]</w:t>
      </w:r>
      <w:r w:rsidRPr="00D251D4">
        <w:rPr>
          <w:rFonts w:ascii="Times New Roman" w:hAnsi="Times New Roman" w:cs="Times New Roman"/>
          <w:noProof/>
          <w:sz w:val="20"/>
          <w:szCs w:val="24"/>
          <w:lang w:val="en-GB"/>
        </w:rPr>
        <w:tab/>
        <w:t>L. Olivieri, H. Aboukeila, M. Giacinti Baschetti, D. Pizzi, L. Merlo, G.C. Sarti, Humid permeation of CO2 and hydrocarbons in Aquivion® perfluorosulfonic acid ionomer membranes, experimental and modeling, J. Memb. Sci. (2017). https://doi.org/10.1016/j.memsci.2017.08.030.</w:t>
      </w:r>
    </w:p>
    <w:p w14:paraId="0DCBA469" w14:textId="77777777" w:rsidR="00F50EFC" w:rsidRPr="00D251D4" w:rsidRDefault="00F50EFC" w:rsidP="00F50EFC">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D251D4">
        <w:rPr>
          <w:rFonts w:ascii="Times New Roman" w:hAnsi="Times New Roman" w:cs="Times New Roman"/>
          <w:noProof/>
          <w:sz w:val="20"/>
          <w:szCs w:val="24"/>
          <w:lang w:val="en-GB"/>
        </w:rPr>
        <w:t>[8]</w:t>
      </w:r>
      <w:r w:rsidRPr="00D251D4">
        <w:rPr>
          <w:rFonts w:ascii="Times New Roman" w:hAnsi="Times New Roman" w:cs="Times New Roman"/>
          <w:noProof/>
          <w:sz w:val="20"/>
          <w:szCs w:val="24"/>
          <w:lang w:val="en-GB"/>
        </w:rPr>
        <w:tab/>
        <w:t>E.Y. Safronova, A.K. Osipov, A.B. Yaroslavtsev, Short Side Chain Aquivion Perfluorinated Sulfonated Proton-Conductive Membranes: Transport and Mechanical Properties, Pet. Chem. (2018). https://doi.org/10.1134/S0965544118020044.</w:t>
      </w:r>
    </w:p>
    <w:p w14:paraId="586EFFA6" w14:textId="77777777" w:rsidR="00F50EFC" w:rsidRPr="00D251D4" w:rsidRDefault="00F50EFC" w:rsidP="00F50EFC">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D251D4">
        <w:rPr>
          <w:rFonts w:ascii="Times New Roman" w:hAnsi="Times New Roman" w:cs="Times New Roman"/>
          <w:noProof/>
          <w:sz w:val="20"/>
          <w:szCs w:val="24"/>
          <w:lang w:val="en-GB"/>
        </w:rPr>
        <w:t>[9]</w:t>
      </w:r>
      <w:r w:rsidRPr="00D251D4">
        <w:rPr>
          <w:rFonts w:ascii="Times New Roman" w:hAnsi="Times New Roman" w:cs="Times New Roman"/>
          <w:noProof/>
          <w:sz w:val="20"/>
          <w:szCs w:val="24"/>
          <w:lang w:val="en-GB"/>
        </w:rPr>
        <w:tab/>
        <w:t>M. Mukaddam, E. Litwiller, I. Pinnau, Gas Sorption, Diffusion, and Permeation in Nafion, Macromolecules. (2016). https://doi.org/10.1021/acs.macromol.5b02578.</w:t>
      </w:r>
    </w:p>
    <w:p w14:paraId="3552634A" w14:textId="77777777" w:rsidR="00F50EFC" w:rsidRPr="00D251D4" w:rsidRDefault="00F50EFC" w:rsidP="00F50EFC">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D251D4">
        <w:rPr>
          <w:rFonts w:ascii="Times New Roman" w:hAnsi="Times New Roman" w:cs="Times New Roman"/>
          <w:noProof/>
          <w:sz w:val="20"/>
          <w:szCs w:val="24"/>
          <w:lang w:val="en-GB"/>
        </w:rPr>
        <w:t>[10]</w:t>
      </w:r>
      <w:r w:rsidRPr="00D251D4">
        <w:rPr>
          <w:rFonts w:ascii="Times New Roman" w:hAnsi="Times New Roman" w:cs="Times New Roman"/>
          <w:noProof/>
          <w:sz w:val="20"/>
          <w:szCs w:val="24"/>
          <w:lang w:val="en-GB"/>
        </w:rPr>
        <w:tab/>
        <w:t>T.D. Sheet, Aquivion ® E87-12S, (2017).</w:t>
      </w:r>
    </w:p>
    <w:p w14:paraId="34B7DB82" w14:textId="77777777" w:rsidR="00F50EFC" w:rsidRPr="00D251D4" w:rsidRDefault="00F50EFC" w:rsidP="00F50EFC">
      <w:pPr>
        <w:widowControl w:val="0"/>
        <w:autoSpaceDE w:val="0"/>
        <w:autoSpaceDN w:val="0"/>
        <w:adjustRightInd w:val="0"/>
        <w:spacing w:after="120" w:line="240" w:lineRule="auto"/>
        <w:ind w:left="640" w:hanging="640"/>
        <w:rPr>
          <w:rFonts w:ascii="Times New Roman" w:hAnsi="Times New Roman" w:cs="Times New Roman"/>
          <w:noProof/>
          <w:sz w:val="20"/>
          <w:lang w:val="en-GB"/>
        </w:rPr>
      </w:pPr>
      <w:r w:rsidRPr="00D251D4">
        <w:rPr>
          <w:rFonts w:ascii="Times New Roman" w:hAnsi="Times New Roman" w:cs="Times New Roman"/>
          <w:noProof/>
          <w:sz w:val="20"/>
          <w:szCs w:val="24"/>
          <w:lang w:val="en-GB"/>
        </w:rPr>
        <w:t>[11]</w:t>
      </w:r>
      <w:r w:rsidRPr="00D251D4">
        <w:rPr>
          <w:rFonts w:ascii="Times New Roman" w:hAnsi="Times New Roman" w:cs="Times New Roman"/>
          <w:noProof/>
          <w:sz w:val="20"/>
          <w:szCs w:val="24"/>
          <w:lang w:val="en-GB"/>
        </w:rPr>
        <w:tab/>
        <w:t>V. Signorini, M. Giacinti Baschetti, D. Pizzi, L. Merlo, Hydrogen sulfide mix gas permeation in Aquivion® perfluorosulfonic acid (PFSA) ionomer membranes for natural gas sweetening, J. Memb. Sci. 640 (2021) 119809. https://doi.org/10.1016/J.MEMSCI.2021.119809.</w:t>
      </w:r>
    </w:p>
    <w:p w14:paraId="1AF6F82A" w14:textId="77777777" w:rsidR="00DA51A3" w:rsidRPr="00C35E2C" w:rsidRDefault="00C21F27" w:rsidP="00F30795">
      <w:pPr>
        <w:snapToGrid w:val="0"/>
        <w:spacing w:after="120"/>
        <w:rPr>
          <w:rFonts w:ascii="Times New Roman" w:eastAsia="SimSun" w:hAnsi="Times New Roman"/>
          <w:lang w:val="en-US" w:eastAsia="zh-CN"/>
        </w:rPr>
      </w:pPr>
      <w:r w:rsidRPr="00C21F27">
        <w:rPr>
          <w:rFonts w:ascii="Times New Roman" w:eastAsia="MS PGothic" w:hAnsi="Times New Roman"/>
          <w:sz w:val="20"/>
          <w:szCs w:val="20"/>
          <w:lang w:val="en-US"/>
        </w:rPr>
        <w:fldChar w:fldCharType="end"/>
      </w:r>
    </w:p>
    <w:p w14:paraId="0F9B16F6" w14:textId="77777777" w:rsidR="005B71B2" w:rsidRPr="00DA51A3" w:rsidRDefault="005B71B2">
      <w:pPr>
        <w:rPr>
          <w:lang w:val="en-US"/>
        </w:rPr>
      </w:pPr>
    </w:p>
    <w:sectPr w:rsidR="005B71B2" w:rsidRPr="00DA51A3" w:rsidSect="001D0E0C">
      <w:headerReference w:type="default" r:id="rId14"/>
      <w:headerReference w:type="first" r:id="rId15"/>
      <w:pgSz w:w="11906" w:h="16838"/>
      <w:pgMar w:top="1417" w:right="1134" w:bottom="1134"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60B6A" w16cex:dateUtc="2022-03-11T09:39:00Z"/>
  <w16cex:commentExtensible w16cex:durableId="25D61449" w16cex:dateUtc="2022-03-11T17:32:00Z"/>
  <w16cex:commentExtensible w16cex:durableId="25D60B6B" w16cex:dateUtc="2022-03-11T09: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2CA81" w14:textId="77777777" w:rsidR="003B52AF" w:rsidRDefault="003B52AF" w:rsidP="001D0E0C">
      <w:pPr>
        <w:spacing w:after="0" w:line="240" w:lineRule="auto"/>
      </w:pPr>
      <w:r>
        <w:separator/>
      </w:r>
    </w:p>
  </w:endnote>
  <w:endnote w:type="continuationSeparator" w:id="0">
    <w:p w14:paraId="642A13C3" w14:textId="77777777" w:rsidR="003B52AF" w:rsidRDefault="003B52A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8D67A" w14:textId="77777777" w:rsidR="003B52AF" w:rsidRDefault="003B52AF" w:rsidP="001D0E0C">
      <w:pPr>
        <w:spacing w:after="0" w:line="240" w:lineRule="auto"/>
      </w:pPr>
      <w:r>
        <w:separator/>
      </w:r>
    </w:p>
  </w:footnote>
  <w:footnote w:type="continuationSeparator" w:id="0">
    <w:p w14:paraId="2D55A879" w14:textId="77777777" w:rsidR="003B52AF" w:rsidRDefault="003B52AF"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D7B6" w14:textId="77777777" w:rsidR="001D0E0C" w:rsidRPr="001B060D" w:rsidRDefault="001B060D" w:rsidP="001B060D">
    <w:pPr>
      <w:pStyle w:val="Intestazione"/>
      <w:jc w:val="center"/>
    </w:pPr>
    <w:r w:rsidRPr="005C2A12">
      <w:rPr>
        <w:b/>
        <w:i/>
        <w:color w:val="2E74B5" w:themeColor="accent5" w:themeShade="BF"/>
        <w:sz w:val="24"/>
        <w:szCs w:val="24"/>
      </w:rPr>
      <w:t xml:space="preserve">GRICU 2022, Ischia, (Italy),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2E22E" w14:textId="77777777"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06F33116" wp14:editId="3AAEDADB">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 xml:space="preserve">GRICU 2022, Ischia, (Italy),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240BBA95" w14:textId="77777777" w:rsidR="008871B1" w:rsidRPr="005C2A12" w:rsidRDefault="008871B1" w:rsidP="000517B4">
    <w:pPr>
      <w:pStyle w:val="Intestazione"/>
      <w:tabs>
        <w:tab w:val="left" w:pos="1188"/>
      </w:tabs>
      <w:jc w:val="center"/>
      <w:rPr>
        <w:b/>
        <w:i/>
        <w:color w:val="2E74B5" w:themeColor="accent5" w:themeShade="BF"/>
        <w:sz w:val="24"/>
        <w:szCs w:val="24"/>
      </w:rPr>
    </w:pPr>
  </w:p>
  <w:p w14:paraId="71019E9F"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610ED06F" wp14:editId="105F1A1A">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E52BBBD"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56C87E1A"/>
    <w:multiLevelType w:val="hybridMultilevel"/>
    <w:tmpl w:val="5A5E4858"/>
    <w:lvl w:ilvl="0" w:tplc="299E03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2447A"/>
    <w:rsid w:val="000517B4"/>
    <w:rsid w:val="00067EAD"/>
    <w:rsid w:val="00071E1F"/>
    <w:rsid w:val="000B5A09"/>
    <w:rsid w:val="000C648E"/>
    <w:rsid w:val="001026D2"/>
    <w:rsid w:val="00143B1A"/>
    <w:rsid w:val="00163BFF"/>
    <w:rsid w:val="0018667F"/>
    <w:rsid w:val="00190ADF"/>
    <w:rsid w:val="001B060D"/>
    <w:rsid w:val="001D0E0C"/>
    <w:rsid w:val="00214B84"/>
    <w:rsid w:val="002246AE"/>
    <w:rsid w:val="002810E0"/>
    <w:rsid w:val="002E19A0"/>
    <w:rsid w:val="003034AE"/>
    <w:rsid w:val="00342722"/>
    <w:rsid w:val="0038627F"/>
    <w:rsid w:val="00390F0B"/>
    <w:rsid w:val="003B52AF"/>
    <w:rsid w:val="003F160A"/>
    <w:rsid w:val="00402674"/>
    <w:rsid w:val="0042316B"/>
    <w:rsid w:val="00435110"/>
    <w:rsid w:val="004409C6"/>
    <w:rsid w:val="004662BD"/>
    <w:rsid w:val="004909AD"/>
    <w:rsid w:val="004C56B4"/>
    <w:rsid w:val="00527E21"/>
    <w:rsid w:val="00586164"/>
    <w:rsid w:val="005B06DE"/>
    <w:rsid w:val="005B71B2"/>
    <w:rsid w:val="005C2A12"/>
    <w:rsid w:val="00697CD6"/>
    <w:rsid w:val="006D2AE8"/>
    <w:rsid w:val="006E29E3"/>
    <w:rsid w:val="00731FC3"/>
    <w:rsid w:val="007D2AD2"/>
    <w:rsid w:val="00834D95"/>
    <w:rsid w:val="00867A22"/>
    <w:rsid w:val="00875EEB"/>
    <w:rsid w:val="008871B1"/>
    <w:rsid w:val="0091549A"/>
    <w:rsid w:val="0098123A"/>
    <w:rsid w:val="00997851"/>
    <w:rsid w:val="00A66409"/>
    <w:rsid w:val="00A83CB0"/>
    <w:rsid w:val="00A87C97"/>
    <w:rsid w:val="00AB1801"/>
    <w:rsid w:val="00AC1CE7"/>
    <w:rsid w:val="00AD0600"/>
    <w:rsid w:val="00AD1755"/>
    <w:rsid w:val="00B10AF9"/>
    <w:rsid w:val="00B46967"/>
    <w:rsid w:val="00B727DA"/>
    <w:rsid w:val="00BC37F5"/>
    <w:rsid w:val="00BF6E76"/>
    <w:rsid w:val="00C01529"/>
    <w:rsid w:val="00C21F27"/>
    <w:rsid w:val="00C35E2C"/>
    <w:rsid w:val="00C40840"/>
    <w:rsid w:val="00C46E9A"/>
    <w:rsid w:val="00C5643E"/>
    <w:rsid w:val="00C67966"/>
    <w:rsid w:val="00C761BD"/>
    <w:rsid w:val="00CD1726"/>
    <w:rsid w:val="00CD56C4"/>
    <w:rsid w:val="00CE522F"/>
    <w:rsid w:val="00D03DB3"/>
    <w:rsid w:val="00D1181D"/>
    <w:rsid w:val="00D251D4"/>
    <w:rsid w:val="00D322F1"/>
    <w:rsid w:val="00D35A33"/>
    <w:rsid w:val="00D412A9"/>
    <w:rsid w:val="00D511E7"/>
    <w:rsid w:val="00D71EC7"/>
    <w:rsid w:val="00DA51A3"/>
    <w:rsid w:val="00DA610B"/>
    <w:rsid w:val="00DD2D8C"/>
    <w:rsid w:val="00DE5900"/>
    <w:rsid w:val="00E332F2"/>
    <w:rsid w:val="00E33723"/>
    <w:rsid w:val="00E83EE3"/>
    <w:rsid w:val="00F24290"/>
    <w:rsid w:val="00F30795"/>
    <w:rsid w:val="00F47864"/>
    <w:rsid w:val="00F50EFC"/>
    <w:rsid w:val="00F64FD5"/>
    <w:rsid w:val="00F77D4C"/>
    <w:rsid w:val="00FE65FF"/>
    <w:rsid w:val="00FF3D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519B0"/>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Corpotesto">
    <w:name w:val="Body Text"/>
    <w:basedOn w:val="Normale"/>
    <w:link w:val="CorpotestoCarattere"/>
    <w:uiPriority w:val="99"/>
    <w:semiHidden/>
    <w:unhideWhenUsed/>
    <w:rsid w:val="00342722"/>
    <w:pPr>
      <w:spacing w:after="120"/>
    </w:pPr>
  </w:style>
  <w:style w:type="character" w:customStyle="1" w:styleId="CorpotestoCarattere">
    <w:name w:val="Corpo testo Carattere"/>
    <w:basedOn w:val="Carpredefinitoparagrafo"/>
    <w:link w:val="Corpotesto"/>
    <w:uiPriority w:val="99"/>
    <w:semiHidden/>
    <w:rsid w:val="00342722"/>
  </w:style>
  <w:style w:type="paragraph" w:styleId="Nessunaspaziatura">
    <w:name w:val="No Spacing"/>
    <w:link w:val="NessunaspaziaturaCarattere"/>
    <w:uiPriority w:val="1"/>
    <w:qFormat/>
    <w:rsid w:val="002810E0"/>
    <w:pPr>
      <w:spacing w:after="0" w:line="240" w:lineRule="auto"/>
    </w:pPr>
    <w:rPr>
      <w:lang w:val="en-GB"/>
    </w:rPr>
  </w:style>
  <w:style w:type="paragraph" w:styleId="Didascalia">
    <w:name w:val="caption"/>
    <w:basedOn w:val="Normale"/>
    <w:next w:val="Normale"/>
    <w:uiPriority w:val="35"/>
    <w:unhideWhenUsed/>
    <w:qFormat/>
    <w:rsid w:val="0098123A"/>
    <w:pPr>
      <w:spacing w:after="200" w:line="240" w:lineRule="auto"/>
    </w:pPr>
    <w:rPr>
      <w:i/>
      <w:iCs/>
      <w:color w:val="44546A" w:themeColor="text2"/>
      <w:sz w:val="18"/>
      <w:szCs w:val="18"/>
    </w:rPr>
  </w:style>
  <w:style w:type="paragraph" w:customStyle="1" w:styleId="Stile1">
    <w:name w:val="Stile1"/>
    <w:basedOn w:val="Nessunaspaziatura"/>
    <w:next w:val="Nessunaspaziatura"/>
    <w:link w:val="Stile1Carattere"/>
    <w:qFormat/>
    <w:rsid w:val="00CD56C4"/>
    <w:pPr>
      <w:jc w:val="both"/>
    </w:pPr>
    <w:rPr>
      <w:rFonts w:ascii="Times New Roman" w:hAnsi="Times New Roman" w:cs="Times New Roman"/>
      <w:sz w:val="24"/>
      <w:szCs w:val="24"/>
    </w:rPr>
  </w:style>
  <w:style w:type="character" w:customStyle="1" w:styleId="Stile1Carattere">
    <w:name w:val="Stile1 Carattere"/>
    <w:basedOn w:val="Carpredefinitoparagrafo"/>
    <w:link w:val="Stile1"/>
    <w:rsid w:val="00CD56C4"/>
    <w:rPr>
      <w:rFonts w:ascii="Times New Roman" w:hAnsi="Times New Roman" w:cs="Times New Roman"/>
      <w:sz w:val="24"/>
      <w:szCs w:val="24"/>
      <w:lang w:val="en-GB"/>
    </w:rPr>
  </w:style>
  <w:style w:type="paragraph" w:styleId="Testonotaapidipagina">
    <w:name w:val="footnote text"/>
    <w:basedOn w:val="Normale"/>
    <w:link w:val="TestonotaapidipaginaCarattere"/>
    <w:uiPriority w:val="99"/>
    <w:semiHidden/>
    <w:unhideWhenUsed/>
    <w:rsid w:val="00C21F2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21F27"/>
    <w:rPr>
      <w:sz w:val="20"/>
      <w:szCs w:val="20"/>
    </w:rPr>
  </w:style>
  <w:style w:type="character" w:styleId="Rimandonotaapidipagina">
    <w:name w:val="footnote reference"/>
    <w:basedOn w:val="Carpredefinitoparagrafo"/>
    <w:uiPriority w:val="99"/>
    <w:semiHidden/>
    <w:unhideWhenUsed/>
    <w:rsid w:val="00C21F27"/>
    <w:rPr>
      <w:vertAlign w:val="superscript"/>
    </w:rPr>
  </w:style>
  <w:style w:type="character" w:customStyle="1" w:styleId="NessunaspaziaturaCarattere">
    <w:name w:val="Nessuna spaziatura Carattere"/>
    <w:basedOn w:val="Carpredefinitoparagrafo"/>
    <w:link w:val="Nessunaspaziatura"/>
    <w:uiPriority w:val="1"/>
    <w:rsid w:val="00B10AF9"/>
    <w:rPr>
      <w:lang w:val="en-GB"/>
    </w:rPr>
  </w:style>
  <w:style w:type="character" w:styleId="Rimandocommento">
    <w:name w:val="annotation reference"/>
    <w:basedOn w:val="Carpredefinitoparagrafo"/>
    <w:uiPriority w:val="99"/>
    <w:semiHidden/>
    <w:unhideWhenUsed/>
    <w:rsid w:val="00C35E2C"/>
    <w:rPr>
      <w:sz w:val="16"/>
      <w:szCs w:val="16"/>
    </w:rPr>
  </w:style>
  <w:style w:type="paragraph" w:styleId="Testocommento">
    <w:name w:val="annotation text"/>
    <w:basedOn w:val="Normale"/>
    <w:link w:val="TestocommentoCarattere"/>
    <w:uiPriority w:val="99"/>
    <w:unhideWhenUsed/>
    <w:rsid w:val="00C35E2C"/>
    <w:pPr>
      <w:spacing w:line="240" w:lineRule="auto"/>
    </w:pPr>
    <w:rPr>
      <w:sz w:val="20"/>
      <w:szCs w:val="20"/>
    </w:rPr>
  </w:style>
  <w:style w:type="character" w:customStyle="1" w:styleId="TestocommentoCarattere">
    <w:name w:val="Testo commento Carattere"/>
    <w:basedOn w:val="Carpredefinitoparagrafo"/>
    <w:link w:val="Testocommento"/>
    <w:uiPriority w:val="99"/>
    <w:rsid w:val="00C35E2C"/>
    <w:rPr>
      <w:sz w:val="20"/>
      <w:szCs w:val="20"/>
    </w:rPr>
  </w:style>
  <w:style w:type="paragraph" w:styleId="Soggettocommento">
    <w:name w:val="annotation subject"/>
    <w:basedOn w:val="Testocommento"/>
    <w:next w:val="Testocommento"/>
    <w:link w:val="SoggettocommentoCarattere"/>
    <w:uiPriority w:val="99"/>
    <w:semiHidden/>
    <w:unhideWhenUsed/>
    <w:rsid w:val="00C35E2C"/>
    <w:rPr>
      <w:b/>
      <w:bCs/>
    </w:rPr>
  </w:style>
  <w:style w:type="character" w:customStyle="1" w:styleId="SoggettocommentoCarattere">
    <w:name w:val="Soggetto commento Carattere"/>
    <w:basedOn w:val="TestocommentoCarattere"/>
    <w:link w:val="Soggettocommento"/>
    <w:uiPriority w:val="99"/>
    <w:semiHidden/>
    <w:rsid w:val="00C35E2C"/>
    <w:rPr>
      <w:b/>
      <w:bCs/>
      <w:sz w:val="20"/>
      <w:szCs w:val="20"/>
    </w:rPr>
  </w:style>
  <w:style w:type="paragraph" w:styleId="Revisione">
    <w:name w:val="Revision"/>
    <w:hidden/>
    <w:uiPriority w:val="99"/>
    <w:semiHidden/>
    <w:rsid w:val="00D11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89065">
      <w:bodyDiv w:val="1"/>
      <w:marLeft w:val="0"/>
      <w:marRight w:val="0"/>
      <w:marTop w:val="0"/>
      <w:marBottom w:val="0"/>
      <w:divBdr>
        <w:top w:val="none" w:sz="0" w:space="0" w:color="auto"/>
        <w:left w:val="none" w:sz="0" w:space="0" w:color="auto"/>
        <w:bottom w:val="none" w:sz="0" w:space="0" w:color="auto"/>
        <w:right w:val="none" w:sz="0" w:space="0" w:color="auto"/>
      </w:divBdr>
    </w:div>
    <w:div w:id="9006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6B2-030C-4703-AC52-436CE306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6118</Words>
  <Characters>35123</Characters>
  <Application>Microsoft Office Word</Application>
  <DocSecurity>0</DocSecurity>
  <Lines>975</Lines>
  <Paragraphs>425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Marco Giacinti Baschetti</cp:lastModifiedBy>
  <cp:revision>3</cp:revision>
  <cp:lastPrinted>2022-01-31T11:56:00Z</cp:lastPrinted>
  <dcterms:created xsi:type="dcterms:W3CDTF">2022-03-14T08:48:00Z</dcterms:created>
  <dcterms:modified xsi:type="dcterms:W3CDTF">2022-03-14T08:49:00Z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535c9db7-eaa8-370d-bf40-582d74370968</vt:lpwstr>
  </property>
  <property fmtid="{D5CDD505-2E9C-101B-9397-08002B2CF9AE}" pid="4" name="Mendeley Citation Style_1">
    <vt:lpwstr>http://www.zotero.org/styles/journal-of-membrane-science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http://www.zotero.org/styles/journal-of-hazardous-materials</vt:lpwstr>
  </property>
  <property fmtid="{D5CDD505-2E9C-101B-9397-08002B2CF9AE}" pid="14" name="Mendeley Recent Style Name 4_1">
    <vt:lpwstr>Journal of Hazardous Materials</vt:lpwstr>
  </property>
  <property fmtid="{D5CDD505-2E9C-101B-9397-08002B2CF9AE}" pid="15" name="Mendeley Recent Style Id 5_1">
    <vt:lpwstr>http://www.zotero.org/styles/journal-of-membrane-science</vt:lpwstr>
  </property>
  <property fmtid="{D5CDD505-2E9C-101B-9397-08002B2CF9AE}" pid="16" name="Mendeley Recent Style Name 5_1">
    <vt:lpwstr>Journal of Membrane Science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http://www.zotero.org/styles/separation-and-purification-technology</vt:lpwstr>
  </property>
  <property fmtid="{D5CDD505-2E9C-101B-9397-08002B2CF9AE}" pid="24" name="Mendeley Recent Style Name 9_1">
    <vt:lpwstr>Separation and Purification Technology</vt:lpwstr>
  </property>
</Properties>
</file>