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F3745" w14:textId="1C3B4ABA" w:rsidR="009E1E17" w:rsidRDefault="009E1E17" w:rsidP="00DA51A3">
      <w:pPr>
        <w:snapToGrid w:val="0"/>
        <w:jc w:val="center"/>
        <w:rPr>
          <w:rFonts w:ascii="Times New Roman" w:eastAsia="SimSun" w:hAnsi="Times New Roman"/>
          <w:sz w:val="24"/>
          <w:szCs w:val="24"/>
          <w:u w:val="single"/>
          <w:lang w:val="en-US" w:eastAsia="zh-CN"/>
        </w:rPr>
      </w:pPr>
      <w:r w:rsidRPr="009E1E17">
        <w:rPr>
          <w:rFonts w:ascii="Times New Roman" w:eastAsia="MS PGothic" w:hAnsi="Times New Roman"/>
          <w:b/>
          <w:bCs/>
          <w:sz w:val="24"/>
          <w:szCs w:val="24"/>
          <w:lang w:val="en-US"/>
        </w:rPr>
        <w:t xml:space="preserve">Electrically driven </w:t>
      </w:r>
      <w:proofErr w:type="spellStart"/>
      <w:r w:rsidRPr="009E1E17">
        <w:rPr>
          <w:rFonts w:ascii="Times New Roman" w:eastAsia="MS PGothic" w:hAnsi="Times New Roman"/>
          <w:b/>
          <w:bCs/>
          <w:sz w:val="24"/>
          <w:szCs w:val="24"/>
          <w:lang w:val="en-US"/>
        </w:rPr>
        <w:t>SiC</w:t>
      </w:r>
      <w:proofErr w:type="spellEnd"/>
      <w:r w:rsidRPr="009E1E17">
        <w:rPr>
          <w:rFonts w:ascii="Times New Roman" w:eastAsia="MS PGothic" w:hAnsi="Times New Roman"/>
          <w:b/>
          <w:bCs/>
          <w:sz w:val="24"/>
          <w:szCs w:val="24"/>
          <w:lang w:val="en-US"/>
        </w:rPr>
        <w:t xml:space="preserve">-based structured catalysts for </w:t>
      </w:r>
      <w:r w:rsidR="004A7939">
        <w:rPr>
          <w:rFonts w:ascii="Times New Roman" w:eastAsia="MS PGothic" w:hAnsi="Times New Roman"/>
          <w:b/>
          <w:bCs/>
          <w:sz w:val="24"/>
          <w:szCs w:val="24"/>
          <w:lang w:val="en-US"/>
        </w:rPr>
        <w:t>hydrogen production</w:t>
      </w:r>
      <w:r w:rsidR="00DA51A3" w:rsidRPr="00466FFD">
        <w:rPr>
          <w:rFonts w:ascii="Times New Roman" w:eastAsia="SimSun" w:hAnsi="Times New Roman"/>
          <w:sz w:val="24"/>
          <w:szCs w:val="24"/>
          <w:u w:val="single"/>
          <w:lang w:val="en-US" w:eastAsia="zh-CN"/>
        </w:rPr>
        <w:t xml:space="preserve"> </w:t>
      </w:r>
    </w:p>
    <w:p w14:paraId="243AAF34" w14:textId="4811E8BF" w:rsidR="00DA51A3" w:rsidRPr="009E1E17" w:rsidRDefault="009E1E17" w:rsidP="00DA51A3">
      <w:pPr>
        <w:snapToGrid w:val="0"/>
        <w:jc w:val="center"/>
        <w:rPr>
          <w:rFonts w:ascii="Times New Roman" w:eastAsia="MS PGothic" w:hAnsi="Times New Roman"/>
          <w:sz w:val="24"/>
          <w:szCs w:val="24"/>
        </w:rPr>
      </w:pPr>
      <w:r w:rsidRPr="009E1E17">
        <w:rPr>
          <w:rFonts w:ascii="Times New Roman" w:eastAsia="SimSun" w:hAnsi="Times New Roman"/>
          <w:sz w:val="24"/>
          <w:szCs w:val="24"/>
          <w:u w:val="single"/>
          <w:lang w:eastAsia="zh-CN"/>
        </w:rPr>
        <w:t>Vincenzo Palma</w:t>
      </w:r>
      <w:r w:rsidR="00DA51A3" w:rsidRPr="009E1E17">
        <w:rPr>
          <w:rFonts w:ascii="Times New Roman" w:eastAsia="SimSun" w:hAnsi="Times New Roman"/>
          <w:sz w:val="24"/>
          <w:szCs w:val="24"/>
          <w:lang w:eastAsia="zh-CN"/>
        </w:rPr>
        <w:t>*</w:t>
      </w:r>
      <w:r w:rsidRPr="009E1E17">
        <w:rPr>
          <w:rFonts w:ascii="Times New Roman" w:eastAsia="SimSun" w:hAnsi="Times New Roman"/>
          <w:sz w:val="24"/>
          <w:szCs w:val="24"/>
          <w:lang w:eastAsia="zh-CN"/>
        </w:rPr>
        <w:t>, Eugenio Meloni, Giuseppina Iervolino</w:t>
      </w:r>
    </w:p>
    <w:p w14:paraId="7A602332" w14:textId="23D51D69" w:rsidR="00DA51A3" w:rsidRPr="00466FFD" w:rsidRDefault="009E1E17" w:rsidP="00DA51A3">
      <w:pPr>
        <w:snapToGrid w:val="0"/>
        <w:spacing w:after="120"/>
        <w:jc w:val="center"/>
        <w:rPr>
          <w:rFonts w:ascii="Times New Roman" w:eastAsia="MS PGothic" w:hAnsi="Times New Roman"/>
          <w:i/>
          <w:iCs/>
          <w:sz w:val="20"/>
          <w:lang w:val="en-US"/>
        </w:rPr>
      </w:pPr>
      <w:r w:rsidRPr="009E1E17">
        <w:rPr>
          <w:rFonts w:ascii="Times New Roman" w:eastAsia="MS PGothic" w:hAnsi="Times New Roman"/>
          <w:i/>
          <w:iCs/>
          <w:sz w:val="20"/>
          <w:lang w:val="en-US"/>
        </w:rPr>
        <w:t>Department of Industrial Engineering, University of Salerno (Italy</w:t>
      </w:r>
    </w:p>
    <w:p w14:paraId="5533360A" w14:textId="131853B0"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9E1E17">
        <w:rPr>
          <w:rFonts w:ascii="Times New Roman" w:eastAsia="MS PGothic" w:hAnsi="Times New Roman"/>
          <w:bCs/>
          <w:i/>
          <w:iCs/>
          <w:sz w:val="20"/>
          <w:lang w:val="en-US"/>
        </w:rPr>
        <w:t>vpalma@unisa.it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1790ED39" w14:textId="29EE5AF6" w:rsidR="005E7D29" w:rsidRDefault="005E7D29" w:rsidP="00DA51A3">
      <w:pPr>
        <w:snapToGrid w:val="0"/>
        <w:spacing w:after="120"/>
        <w:rPr>
          <w:rFonts w:ascii="Times New Roman" w:eastAsia="MS PGothic" w:hAnsi="Times New Roman"/>
          <w:lang w:val="en-US"/>
        </w:rPr>
      </w:pPr>
      <w:r w:rsidRPr="005E7D29">
        <w:rPr>
          <w:rFonts w:ascii="Times New Roman" w:eastAsia="MS PGothic" w:hAnsi="Times New Roman"/>
          <w:lang w:val="en-US"/>
        </w:rPr>
        <w:t xml:space="preserve">The environmental issues </w:t>
      </w:r>
      <w:proofErr w:type="gramStart"/>
      <w:r w:rsidRPr="005E7D29">
        <w:rPr>
          <w:rFonts w:ascii="Times New Roman" w:eastAsia="MS PGothic" w:hAnsi="Times New Roman"/>
          <w:lang w:val="en-US"/>
        </w:rPr>
        <w:t>raising</w:t>
      </w:r>
      <w:proofErr w:type="gramEnd"/>
      <w:r w:rsidRPr="005E7D29">
        <w:rPr>
          <w:rFonts w:ascii="Times New Roman" w:eastAsia="MS PGothic" w:hAnsi="Times New Roman"/>
          <w:lang w:val="en-US"/>
        </w:rPr>
        <w:t xml:space="preserve"> from the chemical industry has reached the attention of people all over the world, and the reduction in greenhouse gas (GHG) emissions has been identified as a strategy for the mitigation of climate change. Nowadays, chemical industry is mostly powered by the combustion of fossil fuels, which is responsible for a significant portion of anthropogenic GHG emissions. In this context, many energy experts have agreed that the electrification is th</w:t>
      </w:r>
      <w:bookmarkStart w:id="0" w:name="_GoBack"/>
      <w:bookmarkEnd w:id="0"/>
      <w:r w:rsidRPr="005E7D29">
        <w:rPr>
          <w:rFonts w:ascii="Times New Roman" w:eastAsia="MS PGothic" w:hAnsi="Times New Roman"/>
          <w:lang w:val="en-US"/>
        </w:rPr>
        <w:t>e most promising route for reaching the targets, even if electricity generation and transmission involve substantial energy losses and thus its application as a heat source in chemical industry is less efficient than onsite combustion from an energy efficiency point of view. </w:t>
      </w:r>
      <w:r w:rsidR="00553281" w:rsidRPr="00553281">
        <w:rPr>
          <w:rFonts w:ascii="Times New Roman" w:eastAsia="MS PGothic" w:hAnsi="Times New Roman"/>
          <w:lang w:val="en-US"/>
        </w:rPr>
        <w:t xml:space="preserve">However, the potential of electrification mainly lies in a future scenario where there is a pathway leading to zero-carbon </w:t>
      </w:r>
      <w:r w:rsidR="00553281" w:rsidRPr="00485DC0">
        <w:rPr>
          <w:rFonts w:ascii="Times New Roman" w:eastAsia="MS PGothic" w:hAnsi="Times New Roman"/>
          <w:lang w:val="en-US"/>
        </w:rPr>
        <w:t>electricity [</w:t>
      </w:r>
      <w:bookmarkStart w:id="1" w:name="bbib0025"/>
      <w:r w:rsidR="00553281" w:rsidRPr="00485DC0">
        <w:rPr>
          <w:rFonts w:ascii="Times New Roman" w:eastAsia="MS PGothic" w:hAnsi="Times New Roman"/>
        </w:rPr>
        <w:fldChar w:fldCharType="begin"/>
      </w:r>
      <w:r w:rsidR="00553281" w:rsidRPr="00485DC0">
        <w:rPr>
          <w:rFonts w:ascii="Times New Roman" w:eastAsia="MS PGothic" w:hAnsi="Times New Roman"/>
          <w:lang w:val="en-US"/>
        </w:rPr>
        <w:instrText xml:space="preserve"> HYPERLINK "https://www.sciencedirect.com/science/article/pii/S0920586120307860?pes=vor" \l "bib0025" </w:instrText>
      </w:r>
      <w:r w:rsidR="00553281" w:rsidRPr="00485DC0">
        <w:rPr>
          <w:rFonts w:ascii="Times New Roman" w:eastAsia="MS PGothic" w:hAnsi="Times New Roman"/>
        </w:rPr>
        <w:fldChar w:fldCharType="separate"/>
      </w:r>
      <w:r w:rsidR="00485DC0" w:rsidRPr="00485DC0">
        <w:rPr>
          <w:rStyle w:val="Collegamentoipertestuale"/>
          <w:rFonts w:ascii="Times New Roman" w:eastAsia="MS PGothic" w:hAnsi="Times New Roman"/>
          <w:color w:val="auto"/>
          <w:u w:val="none"/>
          <w:lang w:val="en-US"/>
        </w:rPr>
        <w:t>1</w:t>
      </w:r>
      <w:r w:rsidR="00553281" w:rsidRPr="00485DC0">
        <w:rPr>
          <w:rFonts w:ascii="Times New Roman" w:eastAsia="MS PGothic" w:hAnsi="Times New Roman"/>
          <w:lang w:val="en-US"/>
        </w:rPr>
        <w:fldChar w:fldCharType="end"/>
      </w:r>
      <w:bookmarkEnd w:id="1"/>
      <w:r w:rsidR="00553281" w:rsidRPr="00485DC0">
        <w:rPr>
          <w:rFonts w:ascii="Times New Roman" w:eastAsia="MS PGothic" w:hAnsi="Times New Roman"/>
          <w:lang w:val="en-US"/>
        </w:rPr>
        <w:t>]. There are many types of electrification that can be implemented in current chemical industry: power-to-gas (</w:t>
      </w:r>
      <w:proofErr w:type="spellStart"/>
      <w:r w:rsidR="00553281" w:rsidRPr="00485DC0">
        <w:rPr>
          <w:rFonts w:ascii="Times New Roman" w:eastAsia="MS PGothic" w:hAnsi="Times New Roman"/>
          <w:lang w:val="en-US"/>
        </w:rPr>
        <w:t>PtG</w:t>
      </w:r>
      <w:proofErr w:type="spellEnd"/>
      <w:r w:rsidR="00553281" w:rsidRPr="00485DC0">
        <w:rPr>
          <w:rFonts w:ascii="Times New Roman" w:eastAsia="MS PGothic" w:hAnsi="Times New Roman"/>
          <w:lang w:val="en-US"/>
        </w:rPr>
        <w:t>), power-to</w:t>
      </w:r>
      <w:r w:rsidR="00553281" w:rsidRPr="00553281">
        <w:rPr>
          <w:rFonts w:ascii="Times New Roman" w:eastAsia="MS PGothic" w:hAnsi="Times New Roman"/>
          <w:lang w:val="en-US"/>
        </w:rPr>
        <w:t>-chemicals (</w:t>
      </w:r>
      <w:proofErr w:type="spellStart"/>
      <w:proofErr w:type="gramStart"/>
      <w:r w:rsidR="00553281" w:rsidRPr="00553281">
        <w:rPr>
          <w:rFonts w:ascii="Times New Roman" w:eastAsia="MS PGothic" w:hAnsi="Times New Roman"/>
          <w:lang w:val="en-US"/>
        </w:rPr>
        <w:t>PtC</w:t>
      </w:r>
      <w:proofErr w:type="spellEnd"/>
      <w:proofErr w:type="gramEnd"/>
      <w:r w:rsidR="00553281" w:rsidRPr="00553281">
        <w:rPr>
          <w:rFonts w:ascii="Times New Roman" w:eastAsia="MS PGothic" w:hAnsi="Times New Roman"/>
          <w:lang w:val="en-US"/>
        </w:rPr>
        <w:t>), power-to-electricity (</w:t>
      </w:r>
      <w:proofErr w:type="spellStart"/>
      <w:r w:rsidR="00553281" w:rsidRPr="00553281">
        <w:rPr>
          <w:rFonts w:ascii="Times New Roman" w:eastAsia="MS PGothic" w:hAnsi="Times New Roman"/>
          <w:lang w:val="en-US"/>
        </w:rPr>
        <w:t>PtE</w:t>
      </w:r>
      <w:proofErr w:type="spellEnd"/>
      <w:r w:rsidR="00553281" w:rsidRPr="00553281">
        <w:rPr>
          <w:rFonts w:ascii="Times New Roman" w:eastAsia="MS PGothic" w:hAnsi="Times New Roman"/>
          <w:lang w:val="en-US"/>
        </w:rPr>
        <w:t>), power-to-heat (</w:t>
      </w:r>
      <w:proofErr w:type="spellStart"/>
      <w:r w:rsidR="00553281" w:rsidRPr="00553281">
        <w:rPr>
          <w:rFonts w:ascii="Times New Roman" w:eastAsia="MS PGothic" w:hAnsi="Times New Roman"/>
          <w:lang w:val="en-US"/>
        </w:rPr>
        <w:t>PtH</w:t>
      </w:r>
      <w:proofErr w:type="spellEnd"/>
      <w:r w:rsidR="00553281" w:rsidRPr="00553281">
        <w:rPr>
          <w:rFonts w:ascii="Times New Roman" w:eastAsia="MS PGothic" w:hAnsi="Times New Roman"/>
          <w:lang w:val="en-US"/>
        </w:rPr>
        <w:t>) and power-to-liquids</w:t>
      </w:r>
      <w:r w:rsidR="00553281">
        <w:rPr>
          <w:rFonts w:ascii="Times New Roman" w:eastAsia="MS PGothic" w:hAnsi="Times New Roman"/>
          <w:lang w:val="en-US"/>
        </w:rPr>
        <w:t xml:space="preserve">. </w:t>
      </w:r>
      <w:r w:rsidR="00553281" w:rsidRPr="00553281">
        <w:rPr>
          <w:rFonts w:ascii="Times New Roman" w:eastAsia="MS PGothic" w:hAnsi="Times New Roman"/>
          <w:lang w:val="en-US"/>
        </w:rPr>
        <w:t>In the last years, an energy transition has been underway, and many leading energy, transport and industrial companies have taken initiatives to develop the energy transition with hydrogen [</w:t>
      </w:r>
      <w:bookmarkStart w:id="2" w:name="bbib0035"/>
      <w:r w:rsidR="00553281" w:rsidRPr="00485DC0">
        <w:rPr>
          <w:rFonts w:ascii="Times New Roman" w:eastAsia="MS PGothic" w:hAnsi="Times New Roman"/>
        </w:rPr>
        <w:fldChar w:fldCharType="begin"/>
      </w:r>
      <w:r w:rsidR="00553281" w:rsidRPr="00485DC0">
        <w:rPr>
          <w:rFonts w:ascii="Times New Roman" w:eastAsia="MS PGothic" w:hAnsi="Times New Roman"/>
          <w:lang w:val="en-US"/>
        </w:rPr>
        <w:instrText xml:space="preserve"> HYPERLINK "https://www.sciencedirect.com/science/article/pii/S0920586120307860?pes=vor" \l "bib0035" </w:instrText>
      </w:r>
      <w:r w:rsidR="00553281" w:rsidRPr="00485DC0">
        <w:rPr>
          <w:rFonts w:ascii="Times New Roman" w:eastAsia="MS PGothic" w:hAnsi="Times New Roman"/>
        </w:rPr>
        <w:fldChar w:fldCharType="separate"/>
      </w:r>
      <w:r w:rsidR="00485DC0" w:rsidRPr="00485DC0">
        <w:rPr>
          <w:rStyle w:val="Collegamentoipertestuale"/>
          <w:rFonts w:ascii="Times New Roman" w:eastAsia="MS PGothic" w:hAnsi="Times New Roman"/>
          <w:color w:val="auto"/>
          <w:u w:val="none"/>
          <w:lang w:val="en-US"/>
        </w:rPr>
        <w:t>2</w:t>
      </w:r>
      <w:r w:rsidR="00553281" w:rsidRPr="00485DC0">
        <w:rPr>
          <w:rFonts w:ascii="Times New Roman" w:eastAsia="MS PGothic" w:hAnsi="Times New Roman"/>
          <w:lang w:val="en-US"/>
        </w:rPr>
        <w:fldChar w:fldCharType="end"/>
      </w:r>
      <w:bookmarkEnd w:id="2"/>
      <w:r w:rsidR="00553281" w:rsidRPr="00485DC0">
        <w:rPr>
          <w:rFonts w:ascii="Times New Roman" w:eastAsia="MS PGothic" w:hAnsi="Times New Roman"/>
          <w:lang w:val="en-US"/>
        </w:rPr>
        <w:t>],</w:t>
      </w:r>
      <w:r w:rsidR="00553281" w:rsidRPr="00553281">
        <w:rPr>
          <w:rFonts w:ascii="Times New Roman" w:eastAsia="MS PGothic" w:hAnsi="Times New Roman"/>
          <w:lang w:val="en-US"/>
        </w:rPr>
        <w:t xml:space="preserve"> which is a versatile energy carrier, that can be integrated in different areas such as power grids, transport, heating, fuel-cell electri</w:t>
      </w:r>
      <w:r w:rsidR="00485DC0">
        <w:rPr>
          <w:rFonts w:ascii="Times New Roman" w:eastAsia="MS PGothic" w:hAnsi="Times New Roman"/>
          <w:lang w:val="en-US"/>
        </w:rPr>
        <w:t xml:space="preserve">c vehicles, and energy </w:t>
      </w:r>
      <w:proofErr w:type="gramStart"/>
      <w:r w:rsidR="00485DC0">
        <w:rPr>
          <w:rFonts w:ascii="Times New Roman" w:eastAsia="MS PGothic" w:hAnsi="Times New Roman"/>
          <w:lang w:val="en-US"/>
        </w:rPr>
        <w:t xml:space="preserve">storage </w:t>
      </w:r>
      <w:r w:rsidR="00553281" w:rsidRPr="00553281">
        <w:rPr>
          <w:rFonts w:ascii="Times New Roman" w:eastAsia="MS PGothic" w:hAnsi="Times New Roman"/>
          <w:lang w:val="en-US"/>
        </w:rPr>
        <w:t>.</w:t>
      </w:r>
      <w:proofErr w:type="gramEnd"/>
      <w:r w:rsidR="00553281" w:rsidRPr="00553281">
        <w:rPr>
          <w:rFonts w:ascii="Times New Roman" w:eastAsia="MS PGothic" w:hAnsi="Times New Roman"/>
          <w:lang w:val="en-US"/>
        </w:rPr>
        <w:t xml:space="preserve"> Hydrogen can be produced through different processes, such as natural gas </w:t>
      </w:r>
      <w:r w:rsidR="00553281" w:rsidRPr="00485DC0">
        <w:rPr>
          <w:rFonts w:ascii="Times New Roman" w:eastAsia="MS PGothic" w:hAnsi="Times New Roman"/>
          <w:lang w:val="en-US"/>
        </w:rPr>
        <w:t>or </w:t>
      </w:r>
      <w:hyperlink r:id="rId8" w:tooltip="Learn more about biogas from ScienceDirect's AI-generated Topic Pages" w:history="1">
        <w:r w:rsidR="00553281" w:rsidRPr="00485DC0">
          <w:rPr>
            <w:rStyle w:val="Collegamentoipertestuale"/>
            <w:rFonts w:ascii="Times New Roman" w:eastAsia="MS PGothic" w:hAnsi="Times New Roman"/>
            <w:color w:val="auto"/>
            <w:u w:val="none"/>
            <w:lang w:val="en-US"/>
          </w:rPr>
          <w:t>biogas</w:t>
        </w:r>
      </w:hyperlink>
      <w:r w:rsidR="00553281" w:rsidRPr="00485DC0">
        <w:rPr>
          <w:rFonts w:ascii="Times New Roman" w:eastAsia="MS PGothic" w:hAnsi="Times New Roman"/>
          <w:lang w:val="en-US"/>
        </w:rPr>
        <w:t xml:space="preserve"> reforming, gasification of coal and biomass, water electrolysis, water splitting by high temperature heat, </w:t>
      </w:r>
      <w:proofErr w:type="spellStart"/>
      <w:r w:rsidR="00553281" w:rsidRPr="00485DC0">
        <w:rPr>
          <w:rFonts w:ascii="Times New Roman" w:eastAsia="MS PGothic" w:hAnsi="Times New Roman"/>
          <w:lang w:val="en-US"/>
        </w:rPr>
        <w:t>photoelectrolysis</w:t>
      </w:r>
      <w:proofErr w:type="spellEnd"/>
      <w:r w:rsidR="00553281" w:rsidRPr="00553281">
        <w:rPr>
          <w:rFonts w:ascii="Times New Roman" w:eastAsia="MS PGothic" w:hAnsi="Times New Roman"/>
          <w:lang w:val="en-US"/>
        </w:rPr>
        <w:t>, and biological processes. Currently, among the above cited processes, the conventional large-scale production of hydrogen is mainly obtained by the reforming of fossil fuels, among which the main processes are methane steam reforming (MSR) and </w:t>
      </w:r>
      <w:hyperlink r:id="rId9" w:tooltip="Learn more about methane dry reforming from ScienceDirect's AI-generated Topic Pages" w:history="1">
        <w:r w:rsidR="00553281" w:rsidRPr="00485DC0">
          <w:rPr>
            <w:rFonts w:ascii="Times New Roman" w:eastAsia="MS PGothic" w:hAnsi="Times New Roman"/>
            <w:lang w:val="en-US"/>
          </w:rPr>
          <w:t>methane dry reforming</w:t>
        </w:r>
      </w:hyperlink>
      <w:r w:rsidR="00553281" w:rsidRPr="00553281">
        <w:rPr>
          <w:rFonts w:ascii="Times New Roman" w:eastAsia="MS PGothic" w:hAnsi="Times New Roman"/>
          <w:lang w:val="en-US"/>
        </w:rPr>
        <w:t> (MDR)</w:t>
      </w:r>
      <w:r w:rsidR="00553281">
        <w:rPr>
          <w:rFonts w:ascii="Times New Roman" w:eastAsia="MS PGothic" w:hAnsi="Times New Roman"/>
          <w:lang w:val="en-US"/>
        </w:rPr>
        <w:t xml:space="preserve">. </w:t>
      </w:r>
      <w:r w:rsidR="00553281" w:rsidRPr="00553281">
        <w:rPr>
          <w:rFonts w:ascii="Times New Roman" w:eastAsia="MS PGothic" w:hAnsi="Times New Roman"/>
          <w:lang w:val="en-US"/>
        </w:rPr>
        <w:t> The two mentioned processes are highly endothermic; therefore, the constant supply of heat to the catalytic sites is one of the main constrain limiting their efficiency</w:t>
      </w:r>
      <w:r w:rsidR="00E31779">
        <w:rPr>
          <w:rFonts w:ascii="Times New Roman" w:eastAsia="MS PGothic" w:hAnsi="Times New Roman"/>
          <w:lang w:val="en-US"/>
        </w:rPr>
        <w:t xml:space="preserve">. </w:t>
      </w:r>
      <w:r w:rsidR="00E31779" w:rsidRPr="00E31779">
        <w:rPr>
          <w:rFonts w:ascii="Times New Roman" w:eastAsia="MS PGothic" w:hAnsi="Times New Roman"/>
          <w:lang w:val="en-US"/>
        </w:rPr>
        <w:t>In these reactors huge </w:t>
      </w:r>
      <w:hyperlink r:id="rId10" w:tooltip="Learn more about temperature gradients from ScienceDirect's AI-generated Topic Pages" w:history="1">
        <w:r w:rsidR="00E31779" w:rsidRPr="00485DC0">
          <w:rPr>
            <w:lang w:val="en-US"/>
          </w:rPr>
          <w:t>temperature gradients</w:t>
        </w:r>
      </w:hyperlink>
      <w:r w:rsidR="00E31779" w:rsidRPr="00E31779">
        <w:rPr>
          <w:rFonts w:ascii="Times New Roman" w:eastAsia="MS PGothic" w:hAnsi="Times New Roman"/>
          <w:lang w:val="en-US"/>
        </w:rPr>
        <w:t> occur from the reactor external side to the catalyst bed, due to the heat transfer resistance mainly linked to the low </w:t>
      </w:r>
      <w:hyperlink r:id="rId11" w:tooltip="Learn more about thermal conductivity from ScienceDirect's AI-generated Topic Pages" w:history="1">
        <w:r w:rsidR="00E31779" w:rsidRPr="00485DC0">
          <w:rPr>
            <w:lang w:val="en-US"/>
          </w:rPr>
          <w:t>thermal conductivity</w:t>
        </w:r>
      </w:hyperlink>
      <w:r w:rsidR="00E31779" w:rsidRPr="00E31779">
        <w:rPr>
          <w:rFonts w:ascii="Times New Roman" w:eastAsia="MS PGothic" w:hAnsi="Times New Roman"/>
          <w:lang w:val="en-US"/>
        </w:rPr>
        <w:t> of the commercial catalysts actually used [</w:t>
      </w:r>
      <w:hyperlink r:id="rId12" w:anchor="bib0045" w:history="1">
        <w:r w:rsidR="00485DC0">
          <w:rPr>
            <w:lang w:val="en-US"/>
          </w:rPr>
          <w:t>3</w:t>
        </w:r>
      </w:hyperlink>
      <w:r w:rsidR="00E31779" w:rsidRPr="00E31779">
        <w:rPr>
          <w:rFonts w:ascii="Times New Roman" w:eastAsia="MS PGothic" w:hAnsi="Times New Roman"/>
          <w:lang w:val="en-US"/>
        </w:rPr>
        <w:t>].</w:t>
      </w:r>
      <w:r w:rsidR="00E31779">
        <w:rPr>
          <w:rFonts w:ascii="Times New Roman" w:eastAsia="MS PGothic" w:hAnsi="Times New Roman"/>
          <w:lang w:val="en-US"/>
        </w:rPr>
        <w:t xml:space="preserve"> </w:t>
      </w:r>
      <w:r w:rsidR="00E31779" w:rsidRPr="00E31779">
        <w:rPr>
          <w:rFonts w:ascii="Times New Roman" w:eastAsia="MS PGothic" w:hAnsi="Times New Roman"/>
          <w:lang w:val="en-US"/>
        </w:rPr>
        <w:t>In this work the process intensification of both MSR and MDR is proposed by using an innovative structured catalyst which combines two fundamental features (</w:t>
      </w:r>
      <w:proofErr w:type="spellStart"/>
      <w:r w:rsidR="00E31779" w:rsidRPr="00E31779">
        <w:rPr>
          <w:rFonts w:ascii="Times New Roman" w:eastAsia="MS PGothic" w:hAnsi="Times New Roman"/>
          <w:lang w:val="en-US"/>
        </w:rPr>
        <w:t>i</w:t>
      </w:r>
      <w:proofErr w:type="spellEnd"/>
      <w:r w:rsidR="00E31779" w:rsidRPr="00E31779">
        <w:rPr>
          <w:rFonts w:ascii="Times New Roman" w:eastAsia="MS PGothic" w:hAnsi="Times New Roman"/>
          <w:lang w:val="en-US"/>
        </w:rPr>
        <w:t>) a high thermal conductivity, that aim to flatten the thermal pr</w:t>
      </w:r>
      <w:r w:rsidR="00485DC0">
        <w:rPr>
          <w:rFonts w:ascii="Times New Roman" w:eastAsia="MS PGothic" w:hAnsi="Times New Roman"/>
          <w:lang w:val="en-US"/>
        </w:rPr>
        <w:t xml:space="preserve">ofile inside the reactor </w:t>
      </w:r>
      <w:r w:rsidR="00E31779" w:rsidRPr="00E31779">
        <w:rPr>
          <w:rFonts w:ascii="Times New Roman" w:eastAsia="MS PGothic" w:hAnsi="Times New Roman"/>
          <w:lang w:val="en-US"/>
        </w:rPr>
        <w:t>, and (ii) an integrated </w:t>
      </w:r>
      <w:hyperlink r:id="rId13" w:tooltip="Learn more about joule heating from ScienceDirect's AI-generated Topic Pages" w:history="1">
        <w:r w:rsidR="00E31779" w:rsidRPr="00485DC0">
          <w:rPr>
            <w:lang w:val="en-US"/>
          </w:rPr>
          <w:t>joule heating</w:t>
        </w:r>
      </w:hyperlink>
      <w:r w:rsidR="00E31779" w:rsidRPr="00E31779">
        <w:rPr>
          <w:rFonts w:ascii="Times New Roman" w:eastAsia="MS PGothic" w:hAnsi="Times New Roman"/>
          <w:lang w:val="en-US"/>
        </w:rPr>
        <w:t>, that allow to perform a direct electricity-driven process.</w:t>
      </w:r>
      <w:r w:rsidR="00E31779">
        <w:rPr>
          <w:rFonts w:ascii="Times New Roman" w:eastAsia="MS PGothic" w:hAnsi="Times New Roman"/>
          <w:lang w:val="en-US"/>
        </w:rPr>
        <w:t xml:space="preserve"> </w:t>
      </w:r>
      <w:r w:rsidR="00E31779" w:rsidRPr="00E31779">
        <w:rPr>
          <w:rFonts w:ascii="Times New Roman" w:eastAsia="MS PGothic" w:hAnsi="Times New Roman"/>
          <w:lang w:val="en-US"/>
        </w:rPr>
        <w:t xml:space="preserve">In this way, the energy is directly supplied to the catalyst, due to its intimate contact with the electric heat </w:t>
      </w:r>
      <w:proofErr w:type="gramStart"/>
      <w:r w:rsidR="00E31779" w:rsidRPr="00E31779">
        <w:rPr>
          <w:rFonts w:ascii="Times New Roman" w:eastAsia="MS PGothic" w:hAnsi="Times New Roman"/>
          <w:lang w:val="en-US"/>
        </w:rPr>
        <w:t>source,</w:t>
      </w:r>
      <w:proofErr w:type="gramEnd"/>
      <w:r w:rsidR="00E31779" w:rsidRPr="00E31779">
        <w:rPr>
          <w:rFonts w:ascii="Times New Roman" w:eastAsia="MS PGothic" w:hAnsi="Times New Roman"/>
          <w:lang w:val="en-US"/>
        </w:rPr>
        <w:t xml:space="preserve"> therefore the removal of thermal limitations and a better control of the reaction front may be obtained. </w:t>
      </w:r>
    </w:p>
    <w:p w14:paraId="0871BF31" w14:textId="77777777" w:rsidR="00DA51A3" w:rsidRPr="00466FFD" w:rsidRDefault="00DA51A3" w:rsidP="00485DC0">
      <w:pPr>
        <w:snapToGrid w:val="0"/>
        <w:spacing w:after="120"/>
        <w:rPr>
          <w:rFonts w:ascii="Times New Roman" w:eastAsia="MS PGothic" w:hAnsi="Times New Roman"/>
          <w:lang w:val="en-US"/>
        </w:rPr>
      </w:pPr>
      <w:r w:rsidRPr="00466FFD">
        <w:rPr>
          <w:rFonts w:ascii="Times New Roman" w:eastAsia="MS PGothic" w:hAnsi="Times New Roman"/>
          <w:b/>
          <w:bCs/>
          <w:lang w:val="en-US"/>
        </w:rPr>
        <w:t>2. Methods</w:t>
      </w:r>
    </w:p>
    <w:p w14:paraId="776165E3" w14:textId="1169F584" w:rsidR="00E31779" w:rsidRPr="00485DC0" w:rsidRDefault="00E31779" w:rsidP="00485DC0">
      <w:pPr>
        <w:snapToGrid w:val="0"/>
        <w:spacing w:after="120" w:line="276" w:lineRule="auto"/>
        <w:rPr>
          <w:rFonts w:ascii="Times New Roman" w:eastAsia="MS PGothic" w:hAnsi="Times New Roman"/>
          <w:lang w:val="en-US"/>
        </w:rPr>
      </w:pPr>
      <w:r w:rsidRPr="00E31779">
        <w:rPr>
          <w:rFonts w:ascii="Times New Roman" w:eastAsia="MS PGothic" w:hAnsi="Times New Roman"/>
          <w:lang w:val="en-US"/>
        </w:rPr>
        <w:t>In this work a laboratory-scale reactor has been realized, using a commercial </w:t>
      </w:r>
      <w:hyperlink r:id="rId14" w:tooltip="Learn more about silicon carbide from ScienceDirect's AI-generated Topic Pages" w:history="1">
        <w:r w:rsidRPr="00485DC0">
          <w:rPr>
            <w:lang w:val="en-US"/>
          </w:rPr>
          <w:t>silicon carbide</w:t>
        </w:r>
      </w:hyperlink>
      <w:r w:rsidRPr="00E31779">
        <w:rPr>
          <w:rFonts w:ascii="Times New Roman" w:eastAsia="MS PGothic" w:hAnsi="Times New Roman"/>
          <w:lang w:val="en-US"/>
        </w:rPr>
        <w:t> (</w:t>
      </w:r>
      <w:proofErr w:type="spellStart"/>
      <w:r w:rsidRPr="00E31779">
        <w:rPr>
          <w:rFonts w:ascii="Times New Roman" w:eastAsia="MS PGothic" w:hAnsi="Times New Roman"/>
          <w:lang w:val="en-US"/>
        </w:rPr>
        <w:t>SiC</w:t>
      </w:r>
      <w:proofErr w:type="spellEnd"/>
      <w:r w:rsidRPr="00E31779">
        <w:rPr>
          <w:rFonts w:ascii="Times New Roman" w:eastAsia="MS PGothic" w:hAnsi="Times New Roman"/>
          <w:lang w:val="en-US"/>
        </w:rPr>
        <w:t>) electrical heating element that simultaneously acted as heating medium and support for the catalyst. In this w</w:t>
      </w:r>
      <w:r>
        <w:rPr>
          <w:rFonts w:ascii="Times New Roman" w:eastAsia="MS PGothic" w:hAnsi="Times New Roman"/>
          <w:lang w:val="en-US"/>
        </w:rPr>
        <w:t xml:space="preserve">ay, the sense of the heat flux </w:t>
      </w:r>
      <w:r w:rsidRPr="00E31779">
        <w:rPr>
          <w:rFonts w:ascii="Times New Roman" w:eastAsia="MS PGothic" w:hAnsi="Times New Roman"/>
          <w:lang w:val="en-US"/>
        </w:rPr>
        <w:t xml:space="preserve">has been inverted (from the center to the external) with respect to the conventional reformer (from the external to the center). </w:t>
      </w:r>
      <w:r w:rsidR="006C669E">
        <w:rPr>
          <w:rFonts w:ascii="Times New Roman" w:eastAsia="MS PGothic" w:hAnsi="Times New Roman"/>
          <w:lang w:val="en-US"/>
        </w:rPr>
        <w:t>C</w:t>
      </w:r>
      <w:r w:rsidR="006C669E" w:rsidRPr="006C669E">
        <w:rPr>
          <w:rFonts w:ascii="Times New Roman" w:eastAsia="MS PGothic" w:hAnsi="Times New Roman"/>
          <w:lang w:val="en-US"/>
        </w:rPr>
        <w:t>ommercial ceramic material</w:t>
      </w:r>
      <w:r w:rsidR="006C669E">
        <w:rPr>
          <w:rFonts w:ascii="Times New Roman" w:eastAsia="MS PGothic" w:hAnsi="Times New Roman"/>
          <w:lang w:val="en-US"/>
        </w:rPr>
        <w:t xml:space="preserve"> </w:t>
      </w:r>
      <w:r w:rsidR="006C669E" w:rsidRPr="006C669E">
        <w:rPr>
          <w:rFonts w:ascii="Times New Roman" w:eastAsia="MS PGothic" w:hAnsi="Times New Roman"/>
          <w:lang w:val="en-US"/>
        </w:rPr>
        <w:t>w</w:t>
      </w:r>
      <w:r w:rsidR="006C669E">
        <w:rPr>
          <w:rFonts w:ascii="Times New Roman" w:eastAsia="MS PGothic" w:hAnsi="Times New Roman"/>
          <w:lang w:val="en-US"/>
        </w:rPr>
        <w:t>as</w:t>
      </w:r>
      <w:r w:rsidR="006C669E" w:rsidRPr="006C669E">
        <w:rPr>
          <w:rFonts w:ascii="Times New Roman" w:eastAsia="MS PGothic" w:hAnsi="Times New Roman"/>
          <w:lang w:val="en-US"/>
        </w:rPr>
        <w:t xml:space="preserve"> employed as support for the Ni-based catalysts preparation. A fixed amount of 5 </w:t>
      </w:r>
      <w:proofErr w:type="spellStart"/>
      <w:r w:rsidR="006C669E" w:rsidRPr="006C669E">
        <w:rPr>
          <w:rFonts w:ascii="Times New Roman" w:eastAsia="MS PGothic" w:hAnsi="Times New Roman"/>
          <w:lang w:val="en-US"/>
        </w:rPr>
        <w:t>wt</w:t>
      </w:r>
      <w:proofErr w:type="spellEnd"/>
      <w:r w:rsidR="006C669E" w:rsidRPr="006C669E">
        <w:rPr>
          <w:rFonts w:ascii="Times New Roman" w:eastAsia="MS PGothic" w:hAnsi="Times New Roman"/>
          <w:lang w:val="en-US"/>
        </w:rPr>
        <w:t xml:space="preserve">% Ni was deposited on </w:t>
      </w:r>
      <w:r w:rsidR="006C669E">
        <w:rPr>
          <w:rFonts w:ascii="Times New Roman" w:eastAsia="MS PGothic" w:hAnsi="Times New Roman"/>
          <w:lang w:val="en-US"/>
        </w:rPr>
        <w:t xml:space="preserve">the </w:t>
      </w:r>
      <w:r w:rsidR="006C669E" w:rsidRPr="006C669E">
        <w:rPr>
          <w:rFonts w:ascii="Times New Roman" w:eastAsia="MS PGothic" w:hAnsi="Times New Roman"/>
          <w:lang w:val="en-US"/>
        </w:rPr>
        <w:t>support, previously drie</w:t>
      </w:r>
      <w:r w:rsidR="006C669E">
        <w:rPr>
          <w:rFonts w:ascii="Times New Roman" w:eastAsia="MS PGothic" w:hAnsi="Times New Roman"/>
          <w:lang w:val="en-US"/>
        </w:rPr>
        <w:t xml:space="preserve">d and calcined at 850 °C in air. </w:t>
      </w:r>
      <w:r w:rsidR="006C669E" w:rsidRPr="006C669E">
        <w:rPr>
          <w:rFonts w:ascii="Times New Roman" w:eastAsia="MS PGothic" w:hAnsi="Times New Roman"/>
          <w:lang w:val="en-US"/>
        </w:rPr>
        <w:t>he catalysts were prepared via wet impregnation, with a solution of Ni(NO</w:t>
      </w:r>
      <w:r w:rsidR="006C669E" w:rsidRPr="00485DC0">
        <w:rPr>
          <w:rFonts w:ascii="Times New Roman" w:eastAsia="MS PGothic" w:hAnsi="Times New Roman"/>
          <w:lang w:val="en-US"/>
        </w:rPr>
        <w:t>3</w:t>
      </w:r>
      <w:r w:rsidR="006C669E" w:rsidRPr="006C669E">
        <w:rPr>
          <w:rFonts w:ascii="Times New Roman" w:eastAsia="MS PGothic" w:hAnsi="Times New Roman"/>
          <w:lang w:val="en-US"/>
        </w:rPr>
        <w:t>)</w:t>
      </w:r>
      <w:r w:rsidR="006C669E" w:rsidRPr="00485DC0">
        <w:rPr>
          <w:rFonts w:ascii="Times New Roman" w:eastAsia="MS PGothic" w:hAnsi="Times New Roman"/>
          <w:lang w:val="en-US"/>
        </w:rPr>
        <w:t>2</w:t>
      </w:r>
      <w:r w:rsidR="006C669E" w:rsidRPr="006C669E">
        <w:rPr>
          <w:rFonts w:ascii="Times New Roman" w:eastAsia="MS PGothic" w:hAnsi="Times New Roman"/>
          <w:lang w:val="en-US"/>
        </w:rPr>
        <w:t>·6H</w:t>
      </w:r>
      <w:r w:rsidR="006C669E" w:rsidRPr="00485DC0">
        <w:rPr>
          <w:rFonts w:ascii="Times New Roman" w:eastAsia="MS PGothic" w:hAnsi="Times New Roman"/>
          <w:lang w:val="en-US"/>
        </w:rPr>
        <w:t>2</w:t>
      </w:r>
      <w:r w:rsidR="006C669E" w:rsidRPr="006C669E">
        <w:rPr>
          <w:rFonts w:ascii="Times New Roman" w:eastAsia="MS PGothic" w:hAnsi="Times New Roman"/>
          <w:lang w:val="en-US"/>
        </w:rPr>
        <w:t>O as Ni precursor; the resulting catalysts were dried at 120 °C for 2 h and calcined at 850 °C in air for 1 h.</w:t>
      </w:r>
      <w:r w:rsidR="000957E7">
        <w:rPr>
          <w:rFonts w:ascii="Times New Roman" w:eastAsia="MS PGothic" w:hAnsi="Times New Roman"/>
          <w:lang w:val="en-US"/>
        </w:rPr>
        <w:t xml:space="preserve"> </w:t>
      </w:r>
      <w:r w:rsidR="009E54A7" w:rsidRPr="009E54A7">
        <w:rPr>
          <w:rFonts w:ascii="Times New Roman" w:eastAsia="MS PGothic" w:hAnsi="Times New Roman"/>
          <w:lang w:val="en-US"/>
        </w:rPr>
        <w:t> </w:t>
      </w:r>
      <w:proofErr w:type="gramStart"/>
      <w:r w:rsidR="009E54A7" w:rsidRPr="009E54A7">
        <w:rPr>
          <w:rFonts w:ascii="Times New Roman" w:eastAsia="MS PGothic" w:hAnsi="Times New Roman"/>
          <w:lang w:val="en-US"/>
        </w:rPr>
        <w:t>the</w:t>
      </w:r>
      <w:proofErr w:type="gramEnd"/>
      <w:r w:rsidR="009E54A7" w:rsidRPr="009E54A7">
        <w:rPr>
          <w:rFonts w:ascii="Times New Roman" w:eastAsia="MS PGothic" w:hAnsi="Times New Roman"/>
          <w:lang w:val="en-US"/>
        </w:rPr>
        <w:t xml:space="preserve"> </w:t>
      </w:r>
      <w:proofErr w:type="spellStart"/>
      <w:r w:rsidR="009E54A7" w:rsidRPr="009E54A7">
        <w:rPr>
          <w:rFonts w:ascii="Times New Roman" w:eastAsia="MS PGothic" w:hAnsi="Times New Roman"/>
          <w:lang w:val="en-US"/>
        </w:rPr>
        <w:t>catalysed</w:t>
      </w:r>
      <w:proofErr w:type="spellEnd"/>
      <w:r w:rsidR="009E54A7" w:rsidRPr="009E54A7">
        <w:rPr>
          <w:rFonts w:ascii="Times New Roman" w:eastAsia="MS PGothic" w:hAnsi="Times New Roman"/>
          <w:lang w:val="en-US"/>
        </w:rPr>
        <w:t xml:space="preserve"> </w:t>
      </w:r>
      <w:proofErr w:type="spellStart"/>
      <w:r w:rsidR="009E54A7" w:rsidRPr="009E54A7">
        <w:rPr>
          <w:rFonts w:ascii="Times New Roman" w:eastAsia="MS PGothic" w:hAnsi="Times New Roman"/>
          <w:lang w:val="en-US"/>
        </w:rPr>
        <w:t>SiC</w:t>
      </w:r>
      <w:proofErr w:type="spellEnd"/>
      <w:r w:rsidR="009E54A7" w:rsidRPr="009E54A7">
        <w:rPr>
          <w:rFonts w:ascii="Times New Roman" w:eastAsia="MS PGothic" w:hAnsi="Times New Roman"/>
          <w:lang w:val="en-US"/>
        </w:rPr>
        <w:t xml:space="preserve"> element has been enclosed in a properly shaped quartz reactor and a mixture consisting of 10 </w:t>
      </w:r>
      <w:proofErr w:type="spellStart"/>
      <w:r w:rsidR="009E54A7" w:rsidRPr="009E54A7">
        <w:rPr>
          <w:rFonts w:ascii="Times New Roman" w:eastAsia="MS PGothic" w:hAnsi="Times New Roman"/>
          <w:lang w:val="en-US"/>
        </w:rPr>
        <w:t>vol</w:t>
      </w:r>
      <w:proofErr w:type="spellEnd"/>
      <w:r w:rsidR="009E54A7" w:rsidRPr="009E54A7">
        <w:rPr>
          <w:rFonts w:ascii="Times New Roman" w:eastAsia="MS PGothic" w:hAnsi="Times New Roman"/>
          <w:lang w:val="en-US"/>
        </w:rPr>
        <w:t>% of CH</w:t>
      </w:r>
      <w:r w:rsidR="009E54A7" w:rsidRPr="00485DC0">
        <w:rPr>
          <w:rFonts w:ascii="Times New Roman" w:eastAsia="MS PGothic" w:hAnsi="Times New Roman"/>
          <w:lang w:val="en-US"/>
        </w:rPr>
        <w:t>4</w:t>
      </w:r>
      <w:r w:rsidR="009E54A7" w:rsidRPr="009E54A7">
        <w:rPr>
          <w:rFonts w:ascii="Times New Roman" w:eastAsia="MS PGothic" w:hAnsi="Times New Roman"/>
          <w:lang w:val="en-US"/>
        </w:rPr>
        <w:t xml:space="preserve">, 30 </w:t>
      </w:r>
      <w:proofErr w:type="spellStart"/>
      <w:r w:rsidR="009E54A7" w:rsidRPr="009E54A7">
        <w:rPr>
          <w:rFonts w:ascii="Times New Roman" w:eastAsia="MS PGothic" w:hAnsi="Times New Roman"/>
          <w:lang w:val="en-US"/>
        </w:rPr>
        <w:t>vol</w:t>
      </w:r>
      <w:proofErr w:type="spellEnd"/>
      <w:r w:rsidR="009E54A7" w:rsidRPr="009E54A7">
        <w:rPr>
          <w:rFonts w:ascii="Times New Roman" w:eastAsia="MS PGothic" w:hAnsi="Times New Roman"/>
          <w:lang w:val="en-US"/>
        </w:rPr>
        <w:t>% of Steam and diluted in argon has been fed from the top to the bottom of the reactor. As regards the preliminary electrified </w:t>
      </w:r>
      <w:hyperlink r:id="rId15" w:tooltip="Learn more about MDR from ScienceDirect's AI-generated Topic Pages" w:history="1">
        <w:r w:rsidR="009E54A7" w:rsidRPr="00485DC0">
          <w:rPr>
            <w:lang w:val="en-US"/>
          </w:rPr>
          <w:t>MDR</w:t>
        </w:r>
      </w:hyperlink>
      <w:r w:rsidR="009E54A7" w:rsidRPr="009E54A7">
        <w:rPr>
          <w:rFonts w:ascii="Times New Roman" w:eastAsia="MS PGothic" w:hAnsi="Times New Roman"/>
          <w:lang w:val="en-US"/>
        </w:rPr>
        <w:t xml:space="preserve"> tests carried out on Ni </w:t>
      </w:r>
      <w:proofErr w:type="spellStart"/>
      <w:r w:rsidR="009E54A7" w:rsidRPr="009E54A7">
        <w:rPr>
          <w:rFonts w:ascii="Times New Roman" w:eastAsia="MS PGothic" w:hAnsi="Times New Roman"/>
          <w:lang w:val="en-US"/>
        </w:rPr>
        <w:t>catalysed</w:t>
      </w:r>
      <w:proofErr w:type="spellEnd"/>
      <w:r w:rsidR="009E54A7" w:rsidRPr="009E54A7">
        <w:rPr>
          <w:rFonts w:ascii="Times New Roman" w:eastAsia="MS PGothic" w:hAnsi="Times New Roman"/>
          <w:lang w:val="en-US"/>
        </w:rPr>
        <w:t xml:space="preserve"> </w:t>
      </w:r>
      <w:proofErr w:type="spellStart"/>
      <w:r w:rsidR="009E54A7" w:rsidRPr="009E54A7">
        <w:rPr>
          <w:rFonts w:ascii="Times New Roman" w:eastAsia="MS PGothic" w:hAnsi="Times New Roman"/>
          <w:lang w:val="en-US"/>
        </w:rPr>
        <w:t>SiC</w:t>
      </w:r>
      <w:proofErr w:type="spellEnd"/>
      <w:r w:rsidR="009E54A7" w:rsidRPr="009E54A7">
        <w:rPr>
          <w:rFonts w:ascii="Times New Roman" w:eastAsia="MS PGothic" w:hAnsi="Times New Roman"/>
          <w:lang w:val="en-US"/>
        </w:rPr>
        <w:t xml:space="preserve"> </w:t>
      </w:r>
      <w:r w:rsidR="009E54A7" w:rsidRPr="009E54A7">
        <w:rPr>
          <w:rFonts w:ascii="Times New Roman" w:eastAsia="MS PGothic" w:hAnsi="Times New Roman"/>
          <w:lang w:val="en-US"/>
        </w:rPr>
        <w:lastRenderedPageBreak/>
        <w:t xml:space="preserve">element, the same reactor configuration described in the previous paragraph was used. In particular, a mixture consisting of 50 </w:t>
      </w:r>
      <w:proofErr w:type="spellStart"/>
      <w:r w:rsidR="009E54A7" w:rsidRPr="009E54A7">
        <w:rPr>
          <w:rFonts w:ascii="Times New Roman" w:eastAsia="MS PGothic" w:hAnsi="Times New Roman"/>
          <w:lang w:val="en-US"/>
        </w:rPr>
        <w:t>vol</w:t>
      </w:r>
      <w:proofErr w:type="spellEnd"/>
      <w:r w:rsidR="009E54A7" w:rsidRPr="009E54A7">
        <w:rPr>
          <w:rFonts w:ascii="Times New Roman" w:eastAsia="MS PGothic" w:hAnsi="Times New Roman"/>
          <w:lang w:val="en-US"/>
        </w:rPr>
        <w:t>% of CH</w:t>
      </w:r>
      <w:r w:rsidR="009E54A7" w:rsidRPr="009E54A7">
        <w:rPr>
          <w:rFonts w:ascii="Times New Roman" w:eastAsia="MS PGothic" w:hAnsi="Times New Roman"/>
          <w:vertAlign w:val="subscript"/>
          <w:lang w:val="en-US"/>
        </w:rPr>
        <w:t>4</w:t>
      </w:r>
      <w:r w:rsidR="009E54A7" w:rsidRPr="009E54A7">
        <w:rPr>
          <w:rFonts w:ascii="Times New Roman" w:eastAsia="MS PGothic" w:hAnsi="Times New Roman"/>
          <w:lang w:val="en-US"/>
        </w:rPr>
        <w:t xml:space="preserve"> and 50 </w:t>
      </w:r>
      <w:proofErr w:type="spellStart"/>
      <w:r w:rsidR="009E54A7" w:rsidRPr="009E54A7">
        <w:rPr>
          <w:rFonts w:ascii="Times New Roman" w:eastAsia="MS PGothic" w:hAnsi="Times New Roman"/>
          <w:lang w:val="en-US"/>
        </w:rPr>
        <w:t>vol</w:t>
      </w:r>
      <w:proofErr w:type="spellEnd"/>
      <w:r w:rsidR="009E54A7" w:rsidRPr="009E54A7">
        <w:rPr>
          <w:rFonts w:ascii="Times New Roman" w:eastAsia="MS PGothic" w:hAnsi="Times New Roman"/>
          <w:lang w:val="en-US"/>
        </w:rPr>
        <w:t>% of CO</w:t>
      </w:r>
      <w:r w:rsidR="009E54A7" w:rsidRPr="009E54A7">
        <w:rPr>
          <w:rFonts w:ascii="Times New Roman" w:eastAsia="MS PGothic" w:hAnsi="Times New Roman"/>
          <w:vertAlign w:val="subscript"/>
          <w:lang w:val="en-US"/>
        </w:rPr>
        <w:t>2</w:t>
      </w:r>
      <w:r w:rsidR="009E54A7" w:rsidRPr="009E54A7">
        <w:rPr>
          <w:rFonts w:ascii="Times New Roman" w:eastAsia="MS PGothic" w:hAnsi="Times New Roman"/>
          <w:lang w:val="en-US"/>
        </w:rPr>
        <w:t> has been fed to the reactor</w:t>
      </w:r>
      <w:r w:rsidR="009E54A7">
        <w:rPr>
          <w:rFonts w:ascii="Times New Roman" w:eastAsia="MS PGothic" w:hAnsi="Times New Roman"/>
          <w:lang w:val="en-US"/>
        </w:rPr>
        <w:t>.</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338B8BA" w14:textId="5BA8A1E1" w:rsidR="00DA51A3" w:rsidRPr="00485DC0" w:rsidRDefault="009E54A7" w:rsidP="00DA51A3">
      <w:pPr>
        <w:snapToGrid w:val="0"/>
        <w:spacing w:after="120"/>
        <w:rPr>
          <w:rFonts w:ascii="Times New Roman" w:eastAsia="MS PGothic" w:hAnsi="Times New Roman"/>
          <w:lang w:val="en-US"/>
        </w:rPr>
      </w:pPr>
      <w:r w:rsidRPr="00485DC0">
        <w:rPr>
          <w:rFonts w:ascii="Times New Roman" w:eastAsia="MS PGothic" w:hAnsi="Times New Roman"/>
          <w:lang w:val="en-US"/>
        </w:rPr>
        <w:t>The results of the preliminary </w:t>
      </w:r>
      <w:hyperlink r:id="rId16" w:tooltip="Learn more about MDR from ScienceDirect's AI-generated Topic Pages" w:history="1">
        <w:r w:rsidRPr="00485DC0">
          <w:rPr>
            <w:rStyle w:val="Collegamentoipertestuale"/>
            <w:rFonts w:ascii="Times New Roman" w:eastAsia="MS PGothic" w:hAnsi="Times New Roman"/>
            <w:color w:val="auto"/>
            <w:u w:val="none"/>
            <w:lang w:val="en-US"/>
          </w:rPr>
          <w:t>MDR</w:t>
        </w:r>
      </w:hyperlink>
      <w:r w:rsidRPr="00485DC0">
        <w:rPr>
          <w:rFonts w:ascii="Times New Roman" w:eastAsia="MS PGothic" w:hAnsi="Times New Roman"/>
          <w:lang w:val="en-US"/>
        </w:rPr>
        <w:t> test</w:t>
      </w:r>
      <w:proofErr w:type="gramStart"/>
      <w:r w:rsidRPr="00485DC0">
        <w:rPr>
          <w:rFonts w:ascii="Times New Roman" w:eastAsia="MS PGothic" w:hAnsi="Times New Roman"/>
          <w:lang w:val="en-US"/>
        </w:rPr>
        <w:t>  evidenced</w:t>
      </w:r>
      <w:proofErr w:type="gramEnd"/>
      <w:r w:rsidRPr="00485DC0">
        <w:rPr>
          <w:rFonts w:ascii="Times New Roman" w:eastAsia="MS PGothic" w:hAnsi="Times New Roman"/>
          <w:lang w:val="en-US"/>
        </w:rPr>
        <w:t xml:space="preserve"> that the methane conversion </w:t>
      </w:r>
      <w:bookmarkStart w:id="3" w:name="bfig0080"/>
      <w:r w:rsidRPr="00485DC0">
        <w:rPr>
          <w:rFonts w:ascii="Times New Roman" w:eastAsia="MS PGothic" w:hAnsi="Times New Roman"/>
          <w:lang w:val="en-US"/>
        </w:rPr>
        <w:t>and hydrogen yield (</w:t>
      </w:r>
      <w:hyperlink r:id="rId17" w:anchor="fig0080" w:history="1">
        <w:r w:rsidRPr="00485DC0">
          <w:rPr>
            <w:rStyle w:val="Collegamentoipertestuale"/>
            <w:rFonts w:ascii="Times New Roman" w:eastAsia="MS PGothic" w:hAnsi="Times New Roman"/>
            <w:color w:val="auto"/>
            <w:lang w:val="en-US"/>
          </w:rPr>
          <w:t>Figure 1</w:t>
        </w:r>
      </w:hyperlink>
      <w:r w:rsidRPr="00485DC0">
        <w:rPr>
          <w:rFonts w:ascii="Times New Roman" w:eastAsia="MS PGothic" w:hAnsi="Times New Roman"/>
          <w:lang w:val="en-US"/>
        </w:rPr>
        <w:t xml:space="preserve">) are particularly promising. In </w:t>
      </w:r>
      <w:bookmarkEnd w:id="3"/>
      <w:r w:rsidRPr="00485DC0">
        <w:rPr>
          <w:rFonts w:ascii="Times New Roman" w:eastAsia="MS PGothic" w:hAnsi="Times New Roman"/>
          <w:lang w:val="en-US"/>
        </w:rPr>
        <w:t xml:space="preserve">particular, it is possible to observe that the catalytic </w:t>
      </w:r>
      <w:proofErr w:type="spellStart"/>
      <w:r w:rsidRPr="00485DC0">
        <w:rPr>
          <w:rFonts w:ascii="Times New Roman" w:eastAsia="MS PGothic" w:hAnsi="Times New Roman"/>
          <w:lang w:val="en-US"/>
        </w:rPr>
        <w:t>SiC</w:t>
      </w:r>
      <w:proofErr w:type="spellEnd"/>
      <w:r w:rsidRPr="00485DC0">
        <w:rPr>
          <w:rFonts w:ascii="Times New Roman" w:eastAsia="MS PGothic" w:hAnsi="Times New Roman"/>
          <w:lang w:val="en-US"/>
        </w:rPr>
        <w:t xml:space="preserve"> element is able to reach the reaction temperatures by means of the </w:t>
      </w:r>
      <w:hyperlink r:id="rId18" w:tooltip="Learn more about Joule heating from ScienceDirect's AI-generated Topic Pages" w:history="1">
        <w:r w:rsidRPr="00485DC0">
          <w:rPr>
            <w:rStyle w:val="Collegamentoipertestuale"/>
            <w:rFonts w:ascii="Times New Roman" w:eastAsia="MS PGothic" w:hAnsi="Times New Roman"/>
            <w:color w:val="auto"/>
            <w:u w:val="none"/>
            <w:lang w:val="en-US"/>
          </w:rPr>
          <w:t>Joule heating</w:t>
        </w:r>
      </w:hyperlink>
      <w:r w:rsidRPr="00485DC0">
        <w:rPr>
          <w:rFonts w:ascii="Times New Roman" w:eastAsia="MS PGothic" w:hAnsi="Times New Roman"/>
          <w:lang w:val="en-US"/>
        </w:rPr>
        <w:t xml:space="preserve">. It is possible to note that the MDR reaction proceeds following the equilibrium thermodynamic profile of the reaction (black curve) even at low </w:t>
      </w:r>
      <w:r w:rsidR="00485DC0">
        <w:rPr>
          <w:rFonts w:ascii="Times New Roman" w:eastAsia="MS PGothic" w:hAnsi="Times New Roman"/>
          <w:lang w:val="en-US"/>
        </w:rPr>
        <w:t>t</w:t>
      </w:r>
      <w:r w:rsidRPr="00485DC0">
        <w:rPr>
          <w:rFonts w:ascii="Times New Roman" w:eastAsia="MS PGothic" w:hAnsi="Times New Roman"/>
          <w:lang w:val="en-US"/>
        </w:rPr>
        <w:t>emperatures. </w:t>
      </w:r>
    </w:p>
    <w:p w14:paraId="321363DB" w14:textId="4B9829C7" w:rsidR="00DA51A3" w:rsidRPr="00485DC0" w:rsidRDefault="008B4304" w:rsidP="00DA51A3">
      <w:pPr>
        <w:snapToGrid w:val="0"/>
        <w:spacing w:after="120"/>
        <w:jc w:val="center"/>
        <w:rPr>
          <w:rFonts w:ascii="Times New Roman" w:eastAsia="MS PGothic" w:hAnsi="Times New Roman"/>
          <w:lang w:val="en-US"/>
        </w:rPr>
      </w:pPr>
      <w:r w:rsidRPr="00485DC0">
        <w:rPr>
          <w:noProof/>
          <w:lang w:eastAsia="it-IT"/>
        </w:rPr>
        <w:drawing>
          <wp:inline distT="0" distB="0" distL="0" distR="0" wp14:anchorId="0775680C" wp14:editId="70FF1FF9">
            <wp:extent cx="2509114" cy="1587117"/>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11270" cy="1588481"/>
                    </a:xfrm>
                    <a:prstGeom prst="rect">
                      <a:avLst/>
                    </a:prstGeom>
                  </pic:spPr>
                </pic:pic>
              </a:graphicData>
            </a:graphic>
          </wp:inline>
        </w:drawing>
      </w:r>
      <w:r w:rsidRPr="00485DC0">
        <w:rPr>
          <w:noProof/>
          <w:lang w:val="en-US" w:eastAsia="it-IT"/>
        </w:rPr>
        <w:t xml:space="preserve"> </w:t>
      </w:r>
      <w:r w:rsidRPr="00485DC0">
        <w:rPr>
          <w:noProof/>
          <w:lang w:eastAsia="it-IT"/>
        </w:rPr>
        <w:drawing>
          <wp:inline distT="0" distB="0" distL="0" distR="0" wp14:anchorId="452B398F" wp14:editId="0CA7366D">
            <wp:extent cx="2428647" cy="15874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428813" cy="1587548"/>
                    </a:xfrm>
                    <a:prstGeom prst="rect">
                      <a:avLst/>
                    </a:prstGeom>
                  </pic:spPr>
                </pic:pic>
              </a:graphicData>
            </a:graphic>
          </wp:inline>
        </w:drawing>
      </w:r>
    </w:p>
    <w:p w14:paraId="2CEA8973" w14:textId="28BEACF4" w:rsidR="00DA51A3" w:rsidRPr="00485DC0" w:rsidRDefault="00DA51A3" w:rsidP="00DA51A3">
      <w:pPr>
        <w:snapToGrid w:val="0"/>
        <w:spacing w:after="120"/>
        <w:jc w:val="center"/>
        <w:rPr>
          <w:rFonts w:ascii="Times New Roman" w:eastAsia="MS PGothic" w:hAnsi="Times New Roman"/>
          <w:szCs w:val="18"/>
          <w:lang w:val="en-US"/>
        </w:rPr>
      </w:pPr>
      <w:proofErr w:type="gramStart"/>
      <w:r w:rsidRPr="00485DC0">
        <w:rPr>
          <w:rFonts w:ascii="Times New Roman" w:eastAsia="MS PGothic" w:hAnsi="Times New Roman"/>
          <w:b/>
          <w:szCs w:val="18"/>
          <w:lang w:val="en-US"/>
        </w:rPr>
        <w:t>Figure 1</w:t>
      </w:r>
      <w:r w:rsidRPr="00485DC0">
        <w:rPr>
          <w:rFonts w:ascii="Times New Roman" w:eastAsia="MS PGothic" w:hAnsi="Times New Roman"/>
          <w:b/>
          <w:szCs w:val="18"/>
          <w:lang w:val="en-US" w:eastAsia="ko-KR"/>
        </w:rPr>
        <w:t>.</w:t>
      </w:r>
      <w:proofErr w:type="gramEnd"/>
      <w:r w:rsidRPr="00485DC0">
        <w:rPr>
          <w:rFonts w:ascii="Times New Roman" w:eastAsia="MS PGothic" w:hAnsi="Times New Roman"/>
          <w:szCs w:val="18"/>
          <w:lang w:val="en-US"/>
        </w:rPr>
        <w:t xml:space="preserve"> </w:t>
      </w:r>
      <w:r w:rsidRPr="00485DC0">
        <w:rPr>
          <w:rFonts w:ascii="Times New Roman" w:hAnsi="Times New Roman"/>
          <w:lang w:val="en-US"/>
        </w:rPr>
        <w:t xml:space="preserve"> </w:t>
      </w:r>
      <w:proofErr w:type="spellStart"/>
      <w:r w:rsidR="003B0706" w:rsidRPr="00485DC0">
        <w:rPr>
          <w:rFonts w:ascii="Times New Roman" w:eastAsia="MS PGothic" w:hAnsi="Times New Roman"/>
          <w:szCs w:val="18"/>
          <w:lang w:val="en-US"/>
        </w:rPr>
        <w:t>atalytic</w:t>
      </w:r>
      <w:proofErr w:type="spellEnd"/>
      <w:r w:rsidR="003B0706" w:rsidRPr="00485DC0">
        <w:rPr>
          <w:rFonts w:ascii="Times New Roman" w:eastAsia="MS PGothic" w:hAnsi="Times New Roman"/>
          <w:szCs w:val="18"/>
          <w:lang w:val="en-US"/>
        </w:rPr>
        <w:t xml:space="preserve"> activity test results (MDR) a) CH</w:t>
      </w:r>
      <w:r w:rsidR="003B0706" w:rsidRPr="00485DC0">
        <w:rPr>
          <w:rFonts w:ascii="Times New Roman" w:eastAsia="MS PGothic" w:hAnsi="Times New Roman"/>
          <w:szCs w:val="18"/>
          <w:vertAlign w:val="subscript"/>
          <w:lang w:val="en-US"/>
        </w:rPr>
        <w:t>4</w:t>
      </w:r>
      <w:r w:rsidR="003B0706" w:rsidRPr="00485DC0">
        <w:rPr>
          <w:rFonts w:ascii="Times New Roman" w:eastAsia="MS PGothic" w:hAnsi="Times New Roman"/>
          <w:szCs w:val="18"/>
          <w:lang w:val="en-US"/>
        </w:rPr>
        <w:t> conversion; b) H</w:t>
      </w:r>
      <w:r w:rsidR="003B0706" w:rsidRPr="00485DC0">
        <w:rPr>
          <w:rFonts w:ascii="Times New Roman" w:eastAsia="MS PGothic" w:hAnsi="Times New Roman"/>
          <w:szCs w:val="18"/>
          <w:vertAlign w:val="subscript"/>
          <w:lang w:val="en-US"/>
        </w:rPr>
        <w:t>2</w:t>
      </w:r>
      <w:r w:rsidR="003B0706" w:rsidRPr="00485DC0">
        <w:rPr>
          <w:rFonts w:ascii="Times New Roman" w:eastAsia="MS PGothic" w:hAnsi="Times New Roman"/>
          <w:szCs w:val="18"/>
          <w:lang w:val="en-US"/>
        </w:rPr>
        <w:t> yield; CO</w:t>
      </w:r>
      <w:r w:rsidR="003B0706" w:rsidRPr="00485DC0">
        <w:rPr>
          <w:rFonts w:ascii="Times New Roman" w:eastAsia="MS PGothic" w:hAnsi="Times New Roman"/>
          <w:szCs w:val="18"/>
          <w:vertAlign w:val="subscript"/>
          <w:lang w:val="en-US"/>
        </w:rPr>
        <w:t>2</w:t>
      </w:r>
      <w:r w:rsidR="003B0706" w:rsidRPr="00485DC0">
        <w:rPr>
          <w:rFonts w:ascii="Times New Roman" w:eastAsia="MS PGothic" w:hAnsi="Times New Roman"/>
          <w:szCs w:val="18"/>
          <w:lang w:val="en-US"/>
        </w:rPr>
        <w:t>/CH</w:t>
      </w:r>
      <w:r w:rsidR="003B0706" w:rsidRPr="00485DC0">
        <w:rPr>
          <w:rFonts w:ascii="Times New Roman" w:eastAsia="MS PGothic" w:hAnsi="Times New Roman"/>
          <w:szCs w:val="18"/>
          <w:vertAlign w:val="subscript"/>
          <w:lang w:val="en-US"/>
        </w:rPr>
        <w:t>4</w:t>
      </w:r>
      <w:r w:rsidR="003B0706" w:rsidRPr="00485DC0">
        <w:rPr>
          <w:rFonts w:ascii="Times New Roman" w:eastAsia="MS PGothic" w:hAnsi="Times New Roman"/>
          <w:szCs w:val="18"/>
          <w:lang w:val="en-US"/>
        </w:rPr>
        <w:t> ratio for </w:t>
      </w:r>
      <w:hyperlink r:id="rId21" w:tooltip="Learn more about MDR from ScienceDirect's AI-generated Topic Pages" w:history="1">
        <w:r w:rsidR="003B0706" w:rsidRPr="00485DC0">
          <w:rPr>
            <w:rStyle w:val="Collegamentoipertestuale"/>
            <w:rFonts w:ascii="Times New Roman" w:eastAsia="MS PGothic" w:hAnsi="Times New Roman"/>
            <w:color w:val="auto"/>
            <w:szCs w:val="18"/>
            <w:lang w:val="en-US"/>
          </w:rPr>
          <w:t>MDR</w:t>
        </w:r>
      </w:hyperlink>
      <w:r w:rsidR="003B0706" w:rsidRPr="00485DC0">
        <w:rPr>
          <w:rFonts w:ascii="Times New Roman" w:eastAsia="MS PGothic" w:hAnsi="Times New Roman"/>
          <w:szCs w:val="18"/>
          <w:lang w:val="en-US"/>
        </w:rPr>
        <w:t> reaction = 1; WHSV =70 h</w:t>
      </w:r>
      <w:r w:rsidR="003B0706" w:rsidRPr="00485DC0">
        <w:rPr>
          <w:rFonts w:ascii="Times New Roman" w:eastAsia="MS PGothic" w:hAnsi="Times New Roman"/>
          <w:szCs w:val="18"/>
          <w:vertAlign w:val="superscript"/>
          <w:lang w:val="en-US"/>
        </w:rPr>
        <w:t>−1.</w:t>
      </w:r>
    </w:p>
    <w:p w14:paraId="3CA7D6CC" w14:textId="3DD69107" w:rsidR="00DA51A3" w:rsidRPr="007D5535" w:rsidRDefault="009E54A7" w:rsidP="00485DC0">
      <w:pPr>
        <w:snapToGrid w:val="0"/>
        <w:spacing w:before="240" w:line="276" w:lineRule="auto"/>
        <w:rPr>
          <w:rFonts w:ascii="Times New Roman" w:eastAsia="MS PGothic" w:hAnsi="Times New Roman"/>
          <w:b/>
          <w:bCs/>
          <w:sz w:val="20"/>
          <w:lang w:val="en-US"/>
        </w:rPr>
      </w:pPr>
      <w:r w:rsidRPr="00485DC0">
        <w:rPr>
          <w:rFonts w:ascii="Times New Roman" w:hAnsi="Times New Roman"/>
          <w:lang w:val="en-US"/>
        </w:rPr>
        <w:t>As expected, the energy consumption of the system is strictly linked to the H</w:t>
      </w:r>
      <w:r w:rsidRPr="00485DC0">
        <w:rPr>
          <w:rFonts w:ascii="Times New Roman" w:hAnsi="Times New Roman"/>
          <w:vertAlign w:val="subscript"/>
          <w:lang w:val="en-US"/>
        </w:rPr>
        <w:t>2</w:t>
      </w:r>
      <w:r w:rsidRPr="00485DC0">
        <w:rPr>
          <w:rFonts w:ascii="Times New Roman" w:hAnsi="Times New Roman"/>
          <w:lang w:val="en-US"/>
        </w:rPr>
        <w:t xml:space="preserve"> productivity; in fact, the higher is this amount the lower is the energy consumption.  Moreover, at lab scale, the effects of heat dissipation have a big role with respect to the low gas flow rate fed to the reactor and for this </w:t>
      </w:r>
      <w:r w:rsidR="00EC7F98" w:rsidRPr="00485DC0">
        <w:rPr>
          <w:rFonts w:ascii="Times New Roman" w:hAnsi="Times New Roman"/>
          <w:lang w:val="en-US"/>
        </w:rPr>
        <w:t>reason higher</w:t>
      </w:r>
      <w:r w:rsidRPr="00485DC0">
        <w:rPr>
          <w:rFonts w:ascii="Times New Roman" w:hAnsi="Times New Roman"/>
          <w:lang w:val="en-US"/>
        </w:rPr>
        <w:t xml:space="preserve"> energy consumption was observed at the lower WHSV values. </w:t>
      </w:r>
      <w:r w:rsidR="007D5535" w:rsidRPr="00485DC0">
        <w:rPr>
          <w:rFonts w:ascii="Times New Roman" w:hAnsi="Times New Roman"/>
          <w:lang w:val="en-US"/>
        </w:rPr>
        <w:t>The direct comparison in terms of energy consumption for H</w:t>
      </w:r>
      <w:r w:rsidR="007D5535" w:rsidRPr="00485DC0">
        <w:rPr>
          <w:rFonts w:ascii="Times New Roman" w:hAnsi="Times New Roman"/>
          <w:vertAlign w:val="subscript"/>
          <w:lang w:val="en-US"/>
        </w:rPr>
        <w:t>2</w:t>
      </w:r>
      <w:r w:rsidR="007D5535" w:rsidRPr="00485DC0">
        <w:rPr>
          <w:rFonts w:ascii="Times New Roman" w:hAnsi="Times New Roman"/>
          <w:lang w:val="en-US"/>
        </w:rPr>
        <w:t xml:space="preserve"> production with other electrified reforming processes is very difficult, since not a so high number of data is available in literature. However, from preliminary results, it is possible to confirm that energy consumption values close to that reported for other electrified processes, including the modern </w:t>
      </w:r>
      <w:proofErr w:type="spellStart"/>
      <w:r w:rsidR="007D5535" w:rsidRPr="007D5535">
        <w:rPr>
          <w:rFonts w:ascii="Times New Roman" w:hAnsi="Times New Roman"/>
          <w:lang w:val="en-US"/>
        </w:rPr>
        <w:t>electrolysers</w:t>
      </w:r>
      <w:proofErr w:type="spellEnd"/>
      <w:r w:rsidR="007D5535" w:rsidRPr="007D5535">
        <w:rPr>
          <w:rFonts w:ascii="Times New Roman" w:hAnsi="Times New Roman"/>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6B8690D5" w:rsidR="00DA51A3" w:rsidRPr="008B4304" w:rsidRDefault="00CF7207" w:rsidP="00DA51A3">
      <w:pPr>
        <w:snapToGrid w:val="0"/>
        <w:spacing w:after="120"/>
        <w:rPr>
          <w:rFonts w:ascii="Times New Roman" w:eastAsia="MS PGothic" w:hAnsi="Times New Roman"/>
          <w:lang w:val="en-US"/>
        </w:rPr>
      </w:pPr>
      <w:r w:rsidRPr="00CF7207">
        <w:rPr>
          <w:rFonts w:ascii="Times New Roman" w:eastAsia="MS PGothic" w:hAnsi="Times New Roman"/>
          <w:lang w:val="en-US"/>
        </w:rPr>
        <w:t xml:space="preserve">The results reported in this work demonstrate that a </w:t>
      </w:r>
      <w:r w:rsidRPr="00485DC0">
        <w:rPr>
          <w:rFonts w:ascii="Times New Roman" w:eastAsia="MS PGothic" w:hAnsi="Times New Roman"/>
          <w:lang w:val="en-US"/>
        </w:rPr>
        <w:t>commercial </w:t>
      </w:r>
      <w:proofErr w:type="spellStart"/>
      <w:r w:rsidRPr="00EC7F98">
        <w:rPr>
          <w:rFonts w:ascii="Times New Roman" w:eastAsia="MS PGothic" w:hAnsi="Times New Roman"/>
        </w:rPr>
        <w:fldChar w:fldCharType="begin"/>
      </w:r>
      <w:r w:rsidRPr="00EC7F98">
        <w:rPr>
          <w:rFonts w:ascii="Times New Roman" w:eastAsia="MS PGothic" w:hAnsi="Times New Roman"/>
          <w:lang w:val="en-US"/>
        </w:rPr>
        <w:instrText xml:space="preserve"> HYPERLINK "https://www.sciencedirect.com/topics/chemical-engineering/silicon-carbide" \o "Learn more about SiC from ScienceDirect's AI-generated Topic Pages" </w:instrText>
      </w:r>
      <w:r w:rsidRPr="00EC7F98">
        <w:rPr>
          <w:rFonts w:ascii="Times New Roman" w:eastAsia="MS PGothic" w:hAnsi="Times New Roman"/>
        </w:rPr>
        <w:fldChar w:fldCharType="separate"/>
      </w:r>
      <w:proofErr w:type="gramStart"/>
      <w:r w:rsidRPr="00EC7F98">
        <w:rPr>
          <w:rStyle w:val="Collegamentoipertestuale"/>
          <w:rFonts w:ascii="Times New Roman" w:eastAsia="MS PGothic" w:hAnsi="Times New Roman"/>
          <w:color w:val="auto"/>
          <w:u w:val="none"/>
          <w:lang w:val="en-US"/>
        </w:rPr>
        <w:t>SiC</w:t>
      </w:r>
      <w:proofErr w:type="spellEnd"/>
      <w:proofErr w:type="gramEnd"/>
      <w:r w:rsidRPr="00EC7F98">
        <w:rPr>
          <w:rFonts w:ascii="Times New Roman" w:eastAsia="MS PGothic" w:hAnsi="Times New Roman"/>
          <w:lang w:val="en-US"/>
        </w:rPr>
        <w:fldChar w:fldCharType="end"/>
      </w:r>
      <w:r w:rsidRPr="00EC7F98">
        <w:rPr>
          <w:rFonts w:ascii="Times New Roman" w:eastAsia="MS PGothic" w:hAnsi="Times New Roman"/>
          <w:lang w:val="en-US"/>
        </w:rPr>
        <w:t> </w:t>
      </w:r>
      <w:r w:rsidRPr="00CF7207">
        <w:rPr>
          <w:rFonts w:ascii="Times New Roman" w:eastAsia="MS PGothic" w:hAnsi="Times New Roman"/>
          <w:lang w:val="en-US"/>
        </w:rPr>
        <w:t xml:space="preserve">based heating element, coated with a Ni-based catalyst, can be used in the context of the chemical processes electrification scenario, a topic that is acquiring more and more focus from the scientific and industrial world.  The investigation concerning the adoption of the Ni </w:t>
      </w:r>
      <w:proofErr w:type="spellStart"/>
      <w:r w:rsidRPr="00CF7207">
        <w:rPr>
          <w:rFonts w:ascii="Times New Roman" w:eastAsia="MS PGothic" w:hAnsi="Times New Roman"/>
          <w:lang w:val="en-US"/>
        </w:rPr>
        <w:t>catalysed</w:t>
      </w:r>
      <w:proofErr w:type="spellEnd"/>
      <w:r w:rsidRPr="00CF7207">
        <w:rPr>
          <w:rFonts w:ascii="Times New Roman" w:eastAsia="MS PGothic" w:hAnsi="Times New Roman"/>
          <w:lang w:val="en-US"/>
        </w:rPr>
        <w:t xml:space="preserve"> </w:t>
      </w:r>
      <w:proofErr w:type="spellStart"/>
      <w:r w:rsidRPr="00CF7207">
        <w:rPr>
          <w:rFonts w:ascii="Times New Roman" w:eastAsia="MS PGothic" w:hAnsi="Times New Roman"/>
          <w:lang w:val="en-US"/>
        </w:rPr>
        <w:t>SiC</w:t>
      </w:r>
      <w:proofErr w:type="spellEnd"/>
      <w:r w:rsidRPr="00CF7207">
        <w:rPr>
          <w:rFonts w:ascii="Times New Roman" w:eastAsia="MS PGothic" w:hAnsi="Times New Roman"/>
          <w:lang w:val="en-US"/>
        </w:rPr>
        <w:t xml:space="preserve"> electrically heated element pointed out its effective capacity of heating up the reaction zone without any external source till temperature of 900 °C.</w:t>
      </w:r>
      <w:r w:rsidR="008B4304" w:rsidRPr="008B4304">
        <w:rPr>
          <w:rFonts w:ascii="Georgia" w:hAnsi="Georgia"/>
          <w:color w:val="2E2E2E"/>
          <w:sz w:val="27"/>
          <w:szCs w:val="27"/>
          <w:lang w:val="en-US"/>
        </w:rPr>
        <w:t xml:space="preserve"> </w:t>
      </w:r>
      <w:r w:rsidR="008B4304" w:rsidRPr="008B4304">
        <w:rPr>
          <w:rFonts w:ascii="Times New Roman" w:eastAsia="MS PGothic" w:hAnsi="Times New Roman"/>
          <w:lang w:val="en-US"/>
        </w:rPr>
        <w:t xml:space="preserve">It is possible to summarize that the results have shown values close to that reported for other electrified processes, including the modern </w:t>
      </w:r>
      <w:proofErr w:type="spellStart"/>
      <w:r w:rsidR="008B4304" w:rsidRPr="008B4304">
        <w:rPr>
          <w:rFonts w:ascii="Times New Roman" w:eastAsia="MS PGothic" w:hAnsi="Times New Roman"/>
          <w:lang w:val="en-US"/>
        </w:rPr>
        <w:t>electrolysers</w:t>
      </w:r>
      <w:proofErr w:type="spellEnd"/>
      <w:r w:rsidR="008B4304" w:rsidRPr="008B4304">
        <w:rPr>
          <w:rFonts w:ascii="Times New Roman" w:eastAsia="MS PGothic" w:hAnsi="Times New Roman"/>
          <w:lang w:val="en-US"/>
        </w:rPr>
        <w:t>. These results can be considered even more promising if one takes in to account the laboratory scale of the reactor, where the effects of heat dissipation have a big role with respect to the low gas flow rate fed to the reactor</w:t>
      </w:r>
      <w:r w:rsidR="00EC7F98">
        <w:rPr>
          <w:rFonts w:ascii="Times New Roman" w:eastAsia="MS PGothic" w:hAnsi="Times New Roman"/>
          <w:lang w:val="en-US"/>
        </w:rPr>
        <w:t>.</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2520D0D" w14:textId="5064E436" w:rsidR="00DA51A3" w:rsidRPr="00485DC0" w:rsidRDefault="00485DC0" w:rsidP="00485DC0">
      <w:pPr>
        <w:pStyle w:val="FirstParagraph"/>
        <w:numPr>
          <w:ilvl w:val="0"/>
          <w:numId w:val="1"/>
        </w:numPr>
        <w:tabs>
          <w:tab w:val="left" w:pos="426"/>
        </w:tabs>
        <w:spacing w:line="240" w:lineRule="auto"/>
        <w:rPr>
          <w:rFonts w:ascii="Times New Roman" w:hAnsi="Times New Roman"/>
        </w:rPr>
      </w:pPr>
      <w:r w:rsidRPr="00485DC0">
        <w:rPr>
          <w:rFonts w:ascii="Times New Roman" w:hAnsi="Times New Roman"/>
        </w:rPr>
        <w:t xml:space="preserve">C. Chen, Y. Lu, R. </w:t>
      </w:r>
      <w:proofErr w:type="spellStart"/>
      <w:r w:rsidRPr="00485DC0">
        <w:rPr>
          <w:rFonts w:ascii="Times New Roman" w:hAnsi="Times New Roman"/>
        </w:rPr>
        <w:t>Banares-Alcantara</w:t>
      </w:r>
      <w:proofErr w:type="spellEnd"/>
      <w:r w:rsidRPr="00485DC0">
        <w:rPr>
          <w:rFonts w:ascii="Times New Roman" w:hAnsi="Times New Roman"/>
        </w:rPr>
        <w:t xml:space="preserve"> </w:t>
      </w:r>
      <w:r w:rsidRPr="00485DC0">
        <w:rPr>
          <w:rFonts w:ascii="Times New Roman" w:hAnsi="Times New Roman"/>
        </w:rPr>
        <w:t>Direct and indirect electrification of chemical industry using methanol production as a case study</w:t>
      </w:r>
      <w:r>
        <w:rPr>
          <w:rFonts w:ascii="Times New Roman" w:hAnsi="Times New Roman"/>
        </w:rPr>
        <w:t xml:space="preserve"> </w:t>
      </w:r>
      <w:r w:rsidRPr="00485DC0">
        <w:rPr>
          <w:rFonts w:ascii="Times New Roman" w:hAnsi="Times New Roman"/>
        </w:rPr>
        <w:t>Appl. Energy, 243 (2019), pp. 71-90,</w:t>
      </w:r>
      <w:r w:rsidRPr="00485DC0">
        <w:rPr>
          <w:rFonts w:ascii="Times New Roman" w:hAnsi="Times New Roman"/>
        </w:rPr>
        <w:t xml:space="preserve"> </w:t>
      </w:r>
      <w:r w:rsidR="00DA51A3" w:rsidRPr="00485DC0">
        <w:rPr>
          <w:rFonts w:ascii="Times New Roman" w:hAnsi="Times New Roman"/>
        </w:rPr>
        <w:t xml:space="preserve">H.V. Patel, J.A.M. </w:t>
      </w:r>
      <w:proofErr w:type="spellStart"/>
      <w:r w:rsidR="00DA51A3" w:rsidRPr="00485DC0">
        <w:rPr>
          <w:rFonts w:ascii="Times New Roman" w:hAnsi="Times New Roman"/>
        </w:rPr>
        <w:t>Kuipers</w:t>
      </w:r>
      <w:proofErr w:type="spellEnd"/>
      <w:r w:rsidR="00DA51A3" w:rsidRPr="00485DC0">
        <w:rPr>
          <w:rFonts w:ascii="Times New Roman" w:hAnsi="Times New Roman"/>
        </w:rPr>
        <w:t xml:space="preserve">, E.A.J.F. Peters, Chem. Eng. Sci. 193 (2019) 243–254 </w:t>
      </w:r>
      <w:r>
        <w:rPr>
          <w:rFonts w:ascii="Times New Roman" w:hAnsi="Times New Roman"/>
        </w:rPr>
        <w:t>.</w:t>
      </w:r>
    </w:p>
    <w:p w14:paraId="70CB79CC" w14:textId="2F92B062" w:rsidR="00DA51A3" w:rsidRPr="00485DC0" w:rsidRDefault="00485DC0" w:rsidP="00485DC0">
      <w:pPr>
        <w:pStyle w:val="FirstParagraph"/>
        <w:numPr>
          <w:ilvl w:val="0"/>
          <w:numId w:val="1"/>
        </w:numPr>
        <w:tabs>
          <w:tab w:val="left" w:pos="426"/>
        </w:tabs>
        <w:spacing w:line="240" w:lineRule="auto"/>
        <w:rPr>
          <w:rFonts w:ascii="Times New Roman" w:hAnsi="Times New Roman"/>
        </w:rPr>
      </w:pPr>
      <w:r w:rsidRPr="00485DC0">
        <w:rPr>
          <w:rFonts w:ascii="Times New Roman" w:hAnsi="Times New Roman"/>
        </w:rPr>
        <w:t xml:space="preserve">F.J. </w:t>
      </w:r>
      <w:proofErr w:type="spellStart"/>
      <w:r w:rsidRPr="00485DC0">
        <w:rPr>
          <w:rFonts w:ascii="Times New Roman" w:hAnsi="Times New Roman"/>
        </w:rPr>
        <w:t>Durán</w:t>
      </w:r>
      <w:proofErr w:type="spellEnd"/>
      <w:r w:rsidRPr="00485DC0">
        <w:rPr>
          <w:rFonts w:ascii="Times New Roman" w:hAnsi="Times New Roman"/>
        </w:rPr>
        <w:t>, F. Dorado, L. Sanchez-Silva</w:t>
      </w:r>
      <w:r w:rsidRPr="00485DC0">
        <w:rPr>
          <w:rFonts w:ascii="Times New Roman" w:hAnsi="Times New Roman"/>
        </w:rPr>
        <w:t xml:space="preserve"> </w:t>
      </w:r>
      <w:proofErr w:type="spellStart"/>
      <w:r w:rsidRPr="00485DC0">
        <w:rPr>
          <w:rFonts w:ascii="Times New Roman" w:hAnsi="Times New Roman"/>
        </w:rPr>
        <w:t>Exergetic</w:t>
      </w:r>
      <w:proofErr w:type="spellEnd"/>
      <w:r w:rsidRPr="00485DC0">
        <w:rPr>
          <w:rFonts w:ascii="Times New Roman" w:hAnsi="Times New Roman"/>
        </w:rPr>
        <w:t xml:space="preserve"> and economic improvement for a steam methane-reforming industrial plant: simulation tool</w:t>
      </w:r>
      <w:r>
        <w:rPr>
          <w:rFonts w:ascii="Times New Roman" w:hAnsi="Times New Roman"/>
        </w:rPr>
        <w:t xml:space="preserve"> </w:t>
      </w:r>
      <w:r w:rsidRPr="00485DC0">
        <w:rPr>
          <w:rFonts w:ascii="Times New Roman" w:hAnsi="Times New Roman"/>
        </w:rPr>
        <w:t xml:space="preserve">Energies, 13 (2020), p. 3807, </w:t>
      </w:r>
      <w:proofErr w:type="spellStart"/>
      <w:r w:rsidR="00DA51A3" w:rsidRPr="00485DC0">
        <w:rPr>
          <w:rFonts w:ascii="Times New Roman" w:hAnsi="Times New Roman"/>
        </w:rPr>
        <w:t>G.F.Froment</w:t>
      </w:r>
      <w:proofErr w:type="spellEnd"/>
      <w:r w:rsidR="00DA51A3" w:rsidRPr="00485DC0">
        <w:rPr>
          <w:rFonts w:ascii="Times New Roman" w:hAnsi="Times New Roman"/>
        </w:rPr>
        <w:t xml:space="preserve">, </w:t>
      </w:r>
      <w:proofErr w:type="spellStart"/>
      <w:r w:rsidR="00DA51A3" w:rsidRPr="00485DC0">
        <w:rPr>
          <w:rFonts w:ascii="Times New Roman" w:hAnsi="Times New Roman"/>
        </w:rPr>
        <w:t>K.B.Bishoff</w:t>
      </w:r>
      <w:proofErr w:type="spellEnd"/>
      <w:r w:rsidR="00DA51A3" w:rsidRPr="00485DC0">
        <w:rPr>
          <w:rFonts w:ascii="Times New Roman" w:hAnsi="Times New Roman"/>
        </w:rPr>
        <w:t xml:space="preserve">, Chemical Reactor Analysis and Design, second ed., Wiley, New York, 1990. </w:t>
      </w:r>
    </w:p>
    <w:p w14:paraId="490C6B4A" w14:textId="12B791DD" w:rsidR="00DA51A3" w:rsidRPr="00485DC0" w:rsidRDefault="00485DC0" w:rsidP="00485DC0">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sz w:val="22"/>
          <w:szCs w:val="22"/>
          <w:lang w:eastAsia="zh-CN"/>
        </w:rPr>
      </w:pPr>
      <w:r w:rsidRPr="00485DC0">
        <w:rPr>
          <w:rFonts w:ascii="Times New Roman" w:hAnsi="Times New Roman"/>
        </w:rPr>
        <w:t xml:space="preserve">E. </w:t>
      </w:r>
      <w:proofErr w:type="spellStart"/>
      <w:r w:rsidRPr="00485DC0">
        <w:rPr>
          <w:rFonts w:ascii="Times New Roman" w:hAnsi="Times New Roman"/>
        </w:rPr>
        <w:t>Meloni</w:t>
      </w:r>
      <w:proofErr w:type="spellEnd"/>
      <w:r w:rsidRPr="00485DC0">
        <w:rPr>
          <w:rFonts w:ascii="Times New Roman" w:hAnsi="Times New Roman"/>
        </w:rPr>
        <w:t>, M. Martino, V. Palma</w:t>
      </w:r>
      <w:r w:rsidRPr="00485DC0">
        <w:rPr>
          <w:rFonts w:ascii="Times New Roman" w:hAnsi="Times New Roman"/>
        </w:rPr>
        <w:t xml:space="preserve"> </w:t>
      </w:r>
      <w:r w:rsidRPr="00485DC0">
        <w:rPr>
          <w:rFonts w:ascii="Times New Roman" w:hAnsi="Times New Roman"/>
        </w:rPr>
        <w:t>A short review on Ni based catalysts and related engineering issues for methane steam reforming</w:t>
      </w:r>
      <w:r>
        <w:rPr>
          <w:rFonts w:ascii="Times New Roman" w:hAnsi="Times New Roman"/>
        </w:rPr>
        <w:t xml:space="preserve"> </w:t>
      </w:r>
      <w:r w:rsidRPr="00485DC0">
        <w:rPr>
          <w:rFonts w:ascii="Times New Roman" w:hAnsi="Times New Roman"/>
        </w:rPr>
        <w:t>Catalysts, 10 (2020), p. 352</w:t>
      </w:r>
      <w:r>
        <w:rPr>
          <w:rFonts w:ascii="Times New Roman" w:hAnsi="Times New Roman"/>
        </w:rPr>
        <w:t xml:space="preserve">. </w:t>
      </w:r>
    </w:p>
    <w:p w14:paraId="7C7CCA2C" w14:textId="77777777" w:rsidR="00DA51A3" w:rsidRPr="00466FFD" w:rsidRDefault="00DA51A3" w:rsidP="00DA51A3">
      <w:pPr>
        <w:rPr>
          <w:lang w:val="en-US"/>
        </w:rPr>
      </w:pPr>
      <w:r w:rsidRPr="00466FFD">
        <w:rPr>
          <w:lang w:val="en-US"/>
        </w:rPr>
        <w:lastRenderedPageBreak/>
        <w:br w:type="page"/>
      </w:r>
    </w:p>
    <w:p w14:paraId="5A650773" w14:textId="77777777" w:rsidR="005B71B2" w:rsidRPr="00DA51A3" w:rsidRDefault="005B71B2">
      <w:pPr>
        <w:rPr>
          <w:lang w:val="en-US"/>
        </w:rPr>
      </w:pPr>
    </w:p>
    <w:sectPr w:rsidR="005B71B2" w:rsidRPr="00DA51A3" w:rsidSect="001D0E0C">
      <w:headerReference w:type="even" r:id="rId22"/>
      <w:headerReference w:type="default" r:id="rId23"/>
      <w:footerReference w:type="even" r:id="rId24"/>
      <w:footerReference w:type="default" r:id="rId25"/>
      <w:headerReference w:type="first" r:id="rId26"/>
      <w:footerReference w:type="first" r:id="rId2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82224" w14:textId="77777777" w:rsidR="00605746" w:rsidRDefault="00605746" w:rsidP="001D0E0C">
      <w:pPr>
        <w:spacing w:after="0" w:line="240" w:lineRule="auto"/>
      </w:pPr>
      <w:r>
        <w:separator/>
      </w:r>
    </w:p>
  </w:endnote>
  <w:endnote w:type="continuationSeparator" w:id="0">
    <w:p w14:paraId="7C8B6658" w14:textId="77777777" w:rsidR="00605746" w:rsidRDefault="0060574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DB03" w14:textId="77777777" w:rsidR="005C2A12" w:rsidRDefault="005C2A1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72D2" w14:textId="77777777" w:rsidR="005C2A12" w:rsidRDefault="005C2A1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FF87" w14:textId="77777777" w:rsidR="005C2A12" w:rsidRDefault="005C2A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E2876" w14:textId="77777777" w:rsidR="00605746" w:rsidRDefault="00605746" w:rsidP="001D0E0C">
      <w:pPr>
        <w:spacing w:after="0" w:line="240" w:lineRule="auto"/>
      </w:pPr>
      <w:r>
        <w:separator/>
      </w:r>
    </w:p>
  </w:footnote>
  <w:footnote w:type="continuationSeparator" w:id="0">
    <w:p w14:paraId="1AB93BCB" w14:textId="77777777" w:rsidR="00605746" w:rsidRDefault="00605746" w:rsidP="001D0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D8880" w14:textId="77777777" w:rsidR="005C2A12" w:rsidRDefault="005C2A1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A3"/>
    <w:rsid w:val="000517B4"/>
    <w:rsid w:val="000957E7"/>
    <w:rsid w:val="0013264C"/>
    <w:rsid w:val="0018667F"/>
    <w:rsid w:val="001B060D"/>
    <w:rsid w:val="001D0E0C"/>
    <w:rsid w:val="003B0706"/>
    <w:rsid w:val="003F160A"/>
    <w:rsid w:val="00402674"/>
    <w:rsid w:val="00485DC0"/>
    <w:rsid w:val="004A7939"/>
    <w:rsid w:val="004C3C93"/>
    <w:rsid w:val="004C56B4"/>
    <w:rsid w:val="00553281"/>
    <w:rsid w:val="005B71B2"/>
    <w:rsid w:val="005C2A12"/>
    <w:rsid w:val="005E7D29"/>
    <w:rsid w:val="00605746"/>
    <w:rsid w:val="00697CD6"/>
    <w:rsid w:val="006C669E"/>
    <w:rsid w:val="007D5535"/>
    <w:rsid w:val="008871B1"/>
    <w:rsid w:val="008B4304"/>
    <w:rsid w:val="009E1E17"/>
    <w:rsid w:val="009E54A7"/>
    <w:rsid w:val="00A01525"/>
    <w:rsid w:val="00AB1801"/>
    <w:rsid w:val="00C40840"/>
    <w:rsid w:val="00CF7207"/>
    <w:rsid w:val="00D03DB3"/>
    <w:rsid w:val="00D322F1"/>
    <w:rsid w:val="00D412A9"/>
    <w:rsid w:val="00DA51A3"/>
    <w:rsid w:val="00DD2D8C"/>
    <w:rsid w:val="00E31779"/>
    <w:rsid w:val="00EC7F98"/>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5532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5532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6923">
      <w:bodyDiv w:val="1"/>
      <w:marLeft w:val="0"/>
      <w:marRight w:val="0"/>
      <w:marTop w:val="0"/>
      <w:marBottom w:val="0"/>
      <w:divBdr>
        <w:top w:val="none" w:sz="0" w:space="0" w:color="auto"/>
        <w:left w:val="none" w:sz="0" w:space="0" w:color="auto"/>
        <w:bottom w:val="none" w:sz="0" w:space="0" w:color="auto"/>
        <w:right w:val="none" w:sz="0" w:space="0" w:color="auto"/>
      </w:divBdr>
      <w:divsChild>
        <w:div w:id="248469337">
          <w:marLeft w:val="0"/>
          <w:marRight w:val="0"/>
          <w:marTop w:val="0"/>
          <w:marBottom w:val="0"/>
          <w:divBdr>
            <w:top w:val="none" w:sz="0" w:space="0" w:color="auto"/>
            <w:left w:val="none" w:sz="0" w:space="0" w:color="auto"/>
            <w:bottom w:val="none" w:sz="0" w:space="0" w:color="auto"/>
            <w:right w:val="none" w:sz="0" w:space="0" w:color="auto"/>
          </w:divBdr>
          <w:divsChild>
            <w:div w:id="860313416">
              <w:marLeft w:val="0"/>
              <w:marRight w:val="0"/>
              <w:marTop w:val="0"/>
              <w:marBottom w:val="0"/>
              <w:divBdr>
                <w:top w:val="none" w:sz="0" w:space="0" w:color="auto"/>
                <w:left w:val="none" w:sz="0" w:space="0" w:color="auto"/>
                <w:bottom w:val="none" w:sz="0" w:space="0" w:color="auto"/>
                <w:right w:val="none" w:sz="0" w:space="0" w:color="auto"/>
              </w:divBdr>
            </w:div>
          </w:divsChild>
        </w:div>
        <w:div w:id="3292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hemical-engineering/biogas" TargetMode="External"/><Relationship Id="rId13" Type="http://schemas.openxmlformats.org/officeDocument/2006/relationships/hyperlink" Target="https://www.sciencedirect.com/topics/chemical-engineering/joule-heating" TargetMode="External"/><Relationship Id="rId18" Type="http://schemas.openxmlformats.org/officeDocument/2006/relationships/hyperlink" Target="https://www.sciencedirect.com/topics/chemical-engineering/joule-heating"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sciencedirect.com/topics/chemical-engineering/dry-reforming-methane" TargetMode="External"/><Relationship Id="rId7" Type="http://schemas.openxmlformats.org/officeDocument/2006/relationships/endnotes" Target="endnotes.xml"/><Relationship Id="rId12" Type="http://schemas.openxmlformats.org/officeDocument/2006/relationships/hyperlink" Target="https://www.sciencedirect.com/science/article/pii/S0920586120307860?pes=vor" TargetMode="External"/><Relationship Id="rId17" Type="http://schemas.openxmlformats.org/officeDocument/2006/relationships/hyperlink" Target="https://www.sciencedirect.com/science/article/pii/S0920586120307860?pes=vo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ciencedirect.com/topics/chemical-engineering/dry-reforming-methane"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topics/chemical-engineering/thermal-conductivi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ncedirect.com/topics/chemical-engineering/dry-reforming-methan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iencedirect.com/topics/chemical-engineering/thermal-gradient"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ciencedirect.com/topics/chemical-engineering/dry-reforming-methane" TargetMode="External"/><Relationship Id="rId14" Type="http://schemas.openxmlformats.org/officeDocument/2006/relationships/hyperlink" Target="https://www.sciencedirect.com/topics/chemical-engineering/silicon-carbide"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1450</Words>
  <Characters>8270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 Pierucci</dc:creator>
  <cp:lastModifiedBy>Utente principale</cp:lastModifiedBy>
  <cp:revision>17</cp:revision>
  <cp:lastPrinted>2022-01-31T11:56:00Z</cp:lastPrinted>
  <dcterms:created xsi:type="dcterms:W3CDTF">2022-03-16T13:16:00Z</dcterms:created>
  <dcterms:modified xsi:type="dcterms:W3CDTF">2022-03-16T16:14:00Z</dcterms:modified>
</cp:coreProperties>
</file>