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35E5" w14:textId="376FE4D4" w:rsidR="00C24057" w:rsidRDefault="00C24057" w:rsidP="00DA51A3">
      <w:pPr>
        <w:snapToGrid w:val="0"/>
        <w:jc w:val="center"/>
        <w:rPr>
          <w:rFonts w:ascii="Times New Roman" w:eastAsia="MS PGothic" w:hAnsi="Times New Roman"/>
          <w:b/>
          <w:bCs/>
          <w:sz w:val="24"/>
          <w:szCs w:val="24"/>
          <w:lang w:val="en-US"/>
        </w:rPr>
      </w:pPr>
      <w:r w:rsidRPr="00C24057">
        <w:rPr>
          <w:rFonts w:ascii="Times New Roman" w:eastAsia="MS PGothic" w:hAnsi="Times New Roman"/>
          <w:b/>
          <w:bCs/>
          <w:sz w:val="24"/>
          <w:szCs w:val="24"/>
          <w:lang w:val="en-US"/>
        </w:rPr>
        <w:t xml:space="preserve">Investigation of the bottom corrosion of atmospheric storage tanks </w:t>
      </w:r>
      <w:r w:rsidR="004C2C1B">
        <w:rPr>
          <w:rFonts w:ascii="Times New Roman" w:eastAsia="MS PGothic" w:hAnsi="Times New Roman"/>
          <w:b/>
          <w:bCs/>
          <w:sz w:val="24"/>
          <w:szCs w:val="24"/>
          <w:lang w:val="en-US"/>
        </w:rPr>
        <w:t>for the management</w:t>
      </w:r>
      <w:r w:rsidR="004C2C1B" w:rsidRPr="004C2C1B">
        <w:rPr>
          <w:rFonts w:ascii="Times New Roman" w:eastAsia="MS PGothic" w:hAnsi="Times New Roman"/>
          <w:b/>
          <w:bCs/>
          <w:sz w:val="24"/>
          <w:szCs w:val="24"/>
          <w:lang w:val="en-US"/>
        </w:rPr>
        <w:t xml:space="preserve"> </w:t>
      </w:r>
      <w:r w:rsidR="004C2C1B">
        <w:rPr>
          <w:rFonts w:ascii="Times New Roman" w:eastAsia="MS PGothic" w:hAnsi="Times New Roman"/>
          <w:b/>
          <w:bCs/>
          <w:sz w:val="24"/>
          <w:szCs w:val="24"/>
          <w:lang w:val="en-US"/>
        </w:rPr>
        <w:t>of safety</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1A5957AB" w:rsidR="00DA51A3" w:rsidRPr="00C24057" w:rsidRDefault="00C24057" w:rsidP="00DA51A3">
      <w:pPr>
        <w:snapToGrid w:val="0"/>
        <w:jc w:val="center"/>
        <w:rPr>
          <w:rFonts w:ascii="Times New Roman" w:eastAsia="MS PGothic" w:hAnsi="Times New Roman"/>
          <w:sz w:val="24"/>
          <w:szCs w:val="24"/>
        </w:rPr>
      </w:pPr>
      <w:r w:rsidRPr="00C24057">
        <w:rPr>
          <w:rFonts w:ascii="Times New Roman" w:eastAsia="SimSun" w:hAnsi="Times New Roman"/>
          <w:sz w:val="24"/>
          <w:szCs w:val="24"/>
          <w:u w:val="single"/>
          <w:lang w:eastAsia="zh-CN"/>
        </w:rPr>
        <w:t>Maria Francesca Milazzo</w:t>
      </w:r>
      <w:r w:rsidR="00DA51A3" w:rsidRPr="00160AED">
        <w:rPr>
          <w:rFonts w:ascii="Times New Roman" w:eastAsia="SimSun" w:hAnsi="Times New Roman"/>
          <w:sz w:val="24"/>
          <w:szCs w:val="24"/>
          <w:vertAlign w:val="superscript"/>
          <w:lang w:eastAsia="zh-CN"/>
        </w:rPr>
        <w:t>1</w:t>
      </w:r>
      <w:r w:rsidRPr="00160AED">
        <w:rPr>
          <w:rFonts w:ascii="Times New Roman" w:eastAsia="SimSun" w:hAnsi="Times New Roman"/>
          <w:sz w:val="24"/>
          <w:szCs w:val="24"/>
          <w:lang w:eastAsia="zh-CN"/>
        </w:rPr>
        <w:t>*</w:t>
      </w:r>
      <w:r w:rsidR="00DA51A3" w:rsidRPr="00C24057">
        <w:rPr>
          <w:rFonts w:ascii="Times New Roman" w:eastAsia="SimSun" w:hAnsi="Times New Roman"/>
          <w:sz w:val="24"/>
          <w:szCs w:val="24"/>
          <w:lang w:eastAsia="zh-CN"/>
        </w:rPr>
        <w:t>,</w:t>
      </w:r>
      <w:r>
        <w:rPr>
          <w:rFonts w:ascii="Times New Roman" w:eastAsia="SimSun" w:hAnsi="Times New Roman"/>
          <w:sz w:val="24"/>
          <w:szCs w:val="24"/>
          <w:lang w:eastAsia="zh-CN"/>
        </w:rPr>
        <w:t xml:space="preserve"> </w:t>
      </w:r>
      <w:proofErr w:type="spellStart"/>
      <w:r w:rsidRPr="00C24057">
        <w:rPr>
          <w:rFonts w:ascii="Times New Roman" w:eastAsia="SimSun" w:hAnsi="Times New Roman"/>
          <w:sz w:val="24"/>
          <w:szCs w:val="24"/>
          <w:lang w:eastAsia="zh-CN"/>
        </w:rPr>
        <w:t>Elpida</w:t>
      </w:r>
      <w:proofErr w:type="spellEnd"/>
      <w:r w:rsidRPr="00C24057">
        <w:rPr>
          <w:rFonts w:ascii="Times New Roman" w:eastAsia="SimSun" w:hAnsi="Times New Roman"/>
          <w:sz w:val="24"/>
          <w:szCs w:val="24"/>
          <w:lang w:eastAsia="zh-CN"/>
        </w:rPr>
        <w:t xml:space="preserve"> Piperopoulos</w:t>
      </w:r>
      <w:r w:rsidRPr="00C24057">
        <w:rPr>
          <w:rFonts w:ascii="Times New Roman" w:eastAsia="SimSun" w:hAnsi="Times New Roman"/>
          <w:sz w:val="24"/>
          <w:szCs w:val="24"/>
          <w:vertAlign w:val="superscript"/>
          <w:lang w:eastAsia="zh-CN"/>
        </w:rPr>
        <w:t>1</w:t>
      </w:r>
      <w:r w:rsidRPr="00C24057">
        <w:rPr>
          <w:rFonts w:ascii="Times New Roman" w:eastAsia="SimSun" w:hAnsi="Times New Roman"/>
          <w:sz w:val="24"/>
          <w:szCs w:val="24"/>
          <w:lang w:eastAsia="zh-CN"/>
        </w:rPr>
        <w:t>, Amani Khaskhoussi</w:t>
      </w:r>
      <w:r w:rsidRPr="00F2417A">
        <w:rPr>
          <w:rFonts w:ascii="Times New Roman" w:eastAsia="SimSun" w:hAnsi="Times New Roman"/>
          <w:sz w:val="24"/>
          <w:szCs w:val="24"/>
          <w:vertAlign w:val="superscript"/>
          <w:lang w:eastAsia="zh-CN"/>
        </w:rPr>
        <w:t>1</w:t>
      </w:r>
      <w:r w:rsidRPr="00C24057">
        <w:rPr>
          <w:rFonts w:ascii="Times New Roman" w:eastAsia="SimSun" w:hAnsi="Times New Roman"/>
          <w:sz w:val="24"/>
          <w:szCs w:val="24"/>
          <w:lang w:eastAsia="zh-CN"/>
        </w:rPr>
        <w:t>, Giuseppe Scionti</w:t>
      </w:r>
      <w:r w:rsidRPr="00F2417A">
        <w:rPr>
          <w:rFonts w:ascii="Times New Roman" w:eastAsia="SimSun" w:hAnsi="Times New Roman"/>
          <w:sz w:val="24"/>
          <w:szCs w:val="24"/>
          <w:vertAlign w:val="superscript"/>
          <w:lang w:eastAsia="zh-CN"/>
        </w:rPr>
        <w:t>1</w:t>
      </w:r>
      <w:r w:rsidRPr="00C24057">
        <w:rPr>
          <w:rFonts w:ascii="Times New Roman" w:eastAsia="SimSun" w:hAnsi="Times New Roman"/>
          <w:sz w:val="24"/>
          <w:szCs w:val="24"/>
          <w:lang w:eastAsia="zh-CN"/>
        </w:rPr>
        <w:t xml:space="preserve">, </w:t>
      </w:r>
      <w:r w:rsidR="00F2417A">
        <w:rPr>
          <w:rFonts w:ascii="Times New Roman" w:eastAsia="SimSun" w:hAnsi="Times New Roman"/>
          <w:sz w:val="24"/>
          <w:szCs w:val="24"/>
          <w:lang w:eastAsia="zh-CN"/>
        </w:rPr>
        <w:t>Paolo Bragattto</w:t>
      </w:r>
      <w:r w:rsidR="00F2417A">
        <w:rPr>
          <w:rFonts w:ascii="Times New Roman" w:eastAsia="SimSun" w:hAnsi="Times New Roman"/>
          <w:sz w:val="24"/>
          <w:szCs w:val="24"/>
          <w:vertAlign w:val="superscript"/>
          <w:lang w:eastAsia="zh-CN"/>
        </w:rPr>
        <w:t>2</w:t>
      </w:r>
      <w:r w:rsidR="00F2417A">
        <w:rPr>
          <w:rFonts w:ascii="Times New Roman" w:eastAsia="SimSun" w:hAnsi="Times New Roman"/>
          <w:sz w:val="24"/>
          <w:szCs w:val="24"/>
          <w:lang w:eastAsia="zh-CN"/>
        </w:rPr>
        <w:t>,</w:t>
      </w:r>
      <w:r w:rsidRPr="00C24057">
        <w:rPr>
          <w:rFonts w:ascii="Times New Roman" w:eastAsia="SimSun" w:hAnsi="Times New Roman"/>
          <w:sz w:val="24"/>
          <w:szCs w:val="24"/>
          <w:lang w:eastAsia="zh-CN"/>
        </w:rPr>
        <w:t xml:space="preserve"> Edoardo Proverbio</w:t>
      </w:r>
      <w:r w:rsidRPr="00F2417A">
        <w:rPr>
          <w:rFonts w:ascii="Times New Roman" w:eastAsia="SimSun" w:hAnsi="Times New Roman"/>
          <w:sz w:val="24"/>
          <w:szCs w:val="24"/>
          <w:vertAlign w:val="superscript"/>
          <w:lang w:eastAsia="zh-CN"/>
        </w:rPr>
        <w:t>1</w:t>
      </w:r>
    </w:p>
    <w:p w14:paraId="2CD2ABDA" w14:textId="77777777" w:rsidR="00F23FB6" w:rsidRDefault="00DA51A3" w:rsidP="00DA51A3">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 xml:space="preserve">1 </w:t>
      </w:r>
      <w:r w:rsidR="00F2417A" w:rsidRPr="00F2417A">
        <w:rPr>
          <w:rFonts w:ascii="Times New Roman" w:eastAsia="MS PGothic" w:hAnsi="Times New Roman"/>
          <w:i/>
          <w:iCs/>
          <w:sz w:val="20"/>
          <w:lang w:val="en-US"/>
        </w:rPr>
        <w:t xml:space="preserve">Department of Engineering, University of Messina, </w:t>
      </w:r>
      <w:proofErr w:type="spellStart"/>
      <w:r w:rsidR="00F2417A" w:rsidRPr="00F2417A">
        <w:rPr>
          <w:rFonts w:ascii="Times New Roman" w:eastAsia="MS PGothic" w:hAnsi="Times New Roman"/>
          <w:i/>
          <w:iCs/>
          <w:sz w:val="20"/>
          <w:lang w:val="en-US"/>
        </w:rPr>
        <w:t>Contrada</w:t>
      </w:r>
      <w:proofErr w:type="spellEnd"/>
      <w:r w:rsidR="00F2417A" w:rsidRPr="00F2417A">
        <w:rPr>
          <w:rFonts w:ascii="Times New Roman" w:eastAsia="MS PGothic" w:hAnsi="Times New Roman"/>
          <w:i/>
          <w:iCs/>
          <w:sz w:val="20"/>
          <w:lang w:val="en-US"/>
        </w:rPr>
        <w:t xml:space="preserve"> di </w:t>
      </w:r>
      <w:proofErr w:type="spellStart"/>
      <w:r w:rsidR="00F2417A" w:rsidRPr="00F2417A">
        <w:rPr>
          <w:rFonts w:ascii="Times New Roman" w:eastAsia="MS PGothic" w:hAnsi="Times New Roman"/>
          <w:i/>
          <w:iCs/>
          <w:sz w:val="20"/>
          <w:lang w:val="en-US"/>
        </w:rPr>
        <w:t>Dio</w:t>
      </w:r>
      <w:proofErr w:type="spellEnd"/>
      <w:r w:rsidR="00F2417A" w:rsidRPr="00F2417A">
        <w:rPr>
          <w:rFonts w:ascii="Times New Roman" w:eastAsia="MS PGothic" w:hAnsi="Times New Roman"/>
          <w:i/>
          <w:iCs/>
          <w:sz w:val="20"/>
          <w:lang w:val="en-US"/>
        </w:rPr>
        <w:t xml:space="preserve">, 98166 Messina, </w:t>
      </w:r>
      <w:proofErr w:type="gramStart"/>
      <w:r w:rsidR="00F2417A" w:rsidRPr="00F2417A">
        <w:rPr>
          <w:rFonts w:ascii="Times New Roman" w:eastAsia="MS PGothic" w:hAnsi="Times New Roman"/>
          <w:i/>
          <w:iCs/>
          <w:sz w:val="20"/>
          <w:lang w:val="en-US"/>
        </w:rPr>
        <w:t>Italy</w:t>
      </w:r>
      <w:r w:rsidRPr="00466FFD">
        <w:rPr>
          <w:rFonts w:ascii="Times New Roman" w:eastAsia="MS PGothic" w:hAnsi="Times New Roman"/>
          <w:i/>
          <w:iCs/>
          <w:sz w:val="20"/>
          <w:lang w:val="en-US"/>
        </w:rPr>
        <w:t>;</w:t>
      </w:r>
      <w:proofErr w:type="gramEnd"/>
      <w:r w:rsidRPr="00466FFD">
        <w:rPr>
          <w:rFonts w:ascii="Times New Roman" w:eastAsia="MS PGothic" w:hAnsi="Times New Roman"/>
          <w:i/>
          <w:iCs/>
          <w:sz w:val="20"/>
          <w:lang w:val="en-US"/>
        </w:rPr>
        <w:t xml:space="preserve"> </w:t>
      </w:r>
    </w:p>
    <w:p w14:paraId="7A602332" w14:textId="5BB009AF" w:rsidR="00DA51A3" w:rsidRPr="00466FFD" w:rsidRDefault="00F23FB6" w:rsidP="00DA51A3">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 xml:space="preserve">2 </w:t>
      </w:r>
      <w:r w:rsidR="00F2417A" w:rsidRPr="00F2417A">
        <w:rPr>
          <w:rFonts w:ascii="Times New Roman" w:eastAsia="MS PGothic" w:hAnsi="Times New Roman"/>
          <w:i/>
          <w:iCs/>
          <w:sz w:val="20"/>
          <w:lang w:val="en-US"/>
        </w:rPr>
        <w:t>Department of Technological Innovation, INAIL Workers’ Compensation</w:t>
      </w:r>
      <w:r>
        <w:rPr>
          <w:rFonts w:ascii="Times New Roman" w:eastAsia="MS PGothic" w:hAnsi="Times New Roman"/>
          <w:i/>
          <w:iCs/>
          <w:sz w:val="20"/>
          <w:lang w:val="en-US"/>
        </w:rPr>
        <w:t xml:space="preserve"> Authority, via Fontana Candida,</w:t>
      </w:r>
      <w:r w:rsidR="00F2417A" w:rsidRPr="00F2417A">
        <w:rPr>
          <w:rFonts w:ascii="Times New Roman" w:eastAsia="MS PGothic" w:hAnsi="Times New Roman"/>
          <w:i/>
          <w:iCs/>
          <w:sz w:val="20"/>
          <w:lang w:val="en-US"/>
        </w:rPr>
        <w:t xml:space="preserve"> </w:t>
      </w:r>
      <w:r w:rsidRPr="00F23FB6">
        <w:rPr>
          <w:rFonts w:ascii="Times New Roman" w:eastAsia="MS PGothic" w:hAnsi="Times New Roman"/>
          <w:i/>
          <w:iCs/>
          <w:sz w:val="20"/>
          <w:lang w:val="en-US"/>
        </w:rPr>
        <w:t>00040</w:t>
      </w:r>
      <w:r w:rsidRPr="00F2417A">
        <w:rPr>
          <w:rFonts w:ascii="Times New Roman" w:eastAsia="MS PGothic" w:hAnsi="Times New Roman"/>
          <w:i/>
          <w:iCs/>
          <w:sz w:val="20"/>
          <w:lang w:val="en-US"/>
        </w:rPr>
        <w:t xml:space="preserve"> </w:t>
      </w:r>
      <w:proofErr w:type="spellStart"/>
      <w:r w:rsidR="00F2417A" w:rsidRPr="00F2417A">
        <w:rPr>
          <w:rFonts w:ascii="Times New Roman" w:eastAsia="MS PGothic" w:hAnsi="Times New Roman"/>
          <w:i/>
          <w:iCs/>
          <w:sz w:val="20"/>
          <w:lang w:val="en-US"/>
        </w:rPr>
        <w:t>Monteporzio</w:t>
      </w:r>
      <w:proofErr w:type="spellEnd"/>
      <w:r w:rsidR="00F2417A" w:rsidRPr="00F2417A">
        <w:rPr>
          <w:rFonts w:ascii="Times New Roman" w:eastAsia="MS PGothic" w:hAnsi="Times New Roman"/>
          <w:i/>
          <w:iCs/>
          <w:sz w:val="20"/>
          <w:lang w:val="en-US"/>
        </w:rPr>
        <w:t xml:space="preserve"> </w:t>
      </w:r>
      <w:proofErr w:type="spellStart"/>
      <w:r w:rsidR="00F2417A" w:rsidRPr="00F2417A">
        <w:rPr>
          <w:rFonts w:ascii="Times New Roman" w:eastAsia="MS PGothic" w:hAnsi="Times New Roman"/>
          <w:i/>
          <w:iCs/>
          <w:sz w:val="20"/>
          <w:lang w:val="en-US"/>
        </w:rPr>
        <w:t>Catone</w:t>
      </w:r>
      <w:proofErr w:type="spellEnd"/>
      <w:r>
        <w:rPr>
          <w:rFonts w:ascii="Times New Roman" w:eastAsia="MS PGothic" w:hAnsi="Times New Roman"/>
          <w:i/>
          <w:iCs/>
          <w:sz w:val="20"/>
          <w:lang w:val="en-US"/>
        </w:rPr>
        <w:t>,</w:t>
      </w:r>
      <w:r w:rsidR="00F2417A" w:rsidRPr="00F2417A">
        <w:rPr>
          <w:rFonts w:ascii="Times New Roman" w:eastAsia="MS PGothic" w:hAnsi="Times New Roman"/>
          <w:i/>
          <w:iCs/>
          <w:sz w:val="20"/>
          <w:lang w:val="en-US"/>
        </w:rPr>
        <w:t xml:space="preserve"> Italy</w:t>
      </w:r>
      <w:r>
        <w:rPr>
          <w:rFonts w:ascii="Times New Roman" w:eastAsia="MS PGothic" w:hAnsi="Times New Roman"/>
          <w:i/>
          <w:iCs/>
          <w:sz w:val="20"/>
          <w:lang w:val="en-US"/>
        </w:rPr>
        <w:t>.</w:t>
      </w:r>
    </w:p>
    <w:p w14:paraId="5533360A" w14:textId="59383B07"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F2417A">
        <w:rPr>
          <w:rFonts w:ascii="Times New Roman" w:eastAsia="MS PGothic" w:hAnsi="Times New Roman"/>
          <w:bCs/>
          <w:i/>
          <w:iCs/>
          <w:sz w:val="20"/>
          <w:lang w:val="en-US"/>
        </w:rPr>
        <w:t>mfmilazzo</w:t>
      </w:r>
      <w:r w:rsidRPr="00466FFD">
        <w:rPr>
          <w:rFonts w:ascii="Times New Roman" w:eastAsia="MS PGothic" w:hAnsi="Times New Roman"/>
          <w:bCs/>
          <w:i/>
          <w:iCs/>
          <w:sz w:val="20"/>
          <w:lang w:val="en-US"/>
        </w:rPr>
        <w:t>@</w:t>
      </w:r>
      <w:r w:rsidR="00F2417A">
        <w:rPr>
          <w:rFonts w:ascii="Times New Roman" w:eastAsia="MS PGothic" w:hAnsi="Times New Roman"/>
          <w:bCs/>
          <w:i/>
          <w:iCs/>
          <w:sz w:val="20"/>
          <w:lang w:val="en-US"/>
        </w:rPr>
        <w:t>unime</w:t>
      </w:r>
      <w:r w:rsidRPr="00466FFD">
        <w:rPr>
          <w:rFonts w:ascii="Times New Roman" w:eastAsia="MS PGothic" w:hAnsi="Times New Roman"/>
          <w:bCs/>
          <w:i/>
          <w:iCs/>
          <w:sz w:val="20"/>
          <w:lang w:val="en-US"/>
        </w:rPr>
        <w:t>.</w:t>
      </w:r>
      <w:r w:rsidR="00F2417A">
        <w:rPr>
          <w:rFonts w:ascii="Times New Roman" w:eastAsia="MS PGothic" w:hAnsi="Times New Roman"/>
          <w:bCs/>
          <w:i/>
          <w:iCs/>
          <w:sz w:val="20"/>
          <w:lang w:val="en-US"/>
        </w:rPr>
        <w:t>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504BC67" w14:textId="653D84B3" w:rsidR="00DC39C2" w:rsidRPr="00DC39C2" w:rsidRDefault="00DC39C2" w:rsidP="002926B5">
      <w:pPr>
        <w:snapToGrid w:val="0"/>
        <w:spacing w:after="120"/>
        <w:jc w:val="both"/>
        <w:rPr>
          <w:rFonts w:ascii="Times New Roman" w:eastAsia="MS PGothic" w:hAnsi="Times New Roman"/>
          <w:lang w:val="en-GB"/>
        </w:rPr>
      </w:pPr>
      <w:r w:rsidRPr="00DC39C2">
        <w:rPr>
          <w:rFonts w:ascii="Times New Roman" w:eastAsia="MS PGothic" w:hAnsi="Times New Roman"/>
          <w:lang w:val="en-GB"/>
        </w:rPr>
        <w:t xml:space="preserve">Given the types of handled substances </w:t>
      </w:r>
      <w:r>
        <w:rPr>
          <w:rFonts w:ascii="Times New Roman" w:eastAsia="MS PGothic" w:hAnsi="Times New Roman"/>
          <w:lang w:val="en-GB"/>
        </w:rPr>
        <w:t xml:space="preserve">in chemical and process industry </w:t>
      </w:r>
      <w:r w:rsidRPr="00DC39C2">
        <w:rPr>
          <w:rFonts w:ascii="Times New Roman" w:eastAsia="MS PGothic" w:hAnsi="Times New Roman"/>
          <w:lang w:val="en-GB"/>
        </w:rPr>
        <w:t xml:space="preserve">and the operating conditions, </w:t>
      </w:r>
      <w:r>
        <w:rPr>
          <w:rFonts w:ascii="Times New Roman" w:eastAsia="MS PGothic" w:hAnsi="Times New Roman"/>
          <w:lang w:val="en-GB"/>
        </w:rPr>
        <w:t xml:space="preserve">all </w:t>
      </w:r>
      <w:r w:rsidRPr="00DC39C2">
        <w:rPr>
          <w:rFonts w:ascii="Times New Roman" w:eastAsia="MS PGothic" w:hAnsi="Times New Roman"/>
          <w:lang w:val="en-GB"/>
        </w:rPr>
        <w:t xml:space="preserve">equipment </w:t>
      </w:r>
      <w:r>
        <w:rPr>
          <w:rFonts w:ascii="Times New Roman" w:eastAsia="MS PGothic" w:hAnsi="Times New Roman"/>
          <w:lang w:val="en-GB"/>
        </w:rPr>
        <w:t>is</w:t>
      </w:r>
      <w:r w:rsidRPr="00DC39C2">
        <w:rPr>
          <w:rFonts w:ascii="Times New Roman" w:eastAsia="MS PGothic" w:hAnsi="Times New Roman"/>
          <w:lang w:val="en-GB"/>
        </w:rPr>
        <w:t xml:space="preserve"> exposed to several corrosion phenomena</w:t>
      </w:r>
      <w:r>
        <w:rPr>
          <w:rFonts w:ascii="Times New Roman" w:eastAsia="MS PGothic" w:hAnsi="Times New Roman"/>
          <w:lang w:val="en-GB"/>
        </w:rPr>
        <w:t xml:space="preserve"> causing</w:t>
      </w:r>
      <w:r w:rsidRPr="00DC39C2">
        <w:rPr>
          <w:rFonts w:ascii="Times New Roman" w:eastAsia="MS PGothic" w:hAnsi="Times New Roman"/>
          <w:lang w:val="en-GB"/>
        </w:rPr>
        <w:t xml:space="preserve"> losses of containment </w:t>
      </w:r>
      <w:r w:rsidR="00C42F1E">
        <w:rPr>
          <w:rFonts w:ascii="Times New Roman" w:eastAsia="MS PGothic" w:hAnsi="Times New Roman"/>
          <w:lang w:val="en-GB"/>
        </w:rPr>
        <w:t>[1, 2]</w:t>
      </w:r>
      <w:r w:rsidRPr="00DC39C2">
        <w:rPr>
          <w:rFonts w:ascii="Times New Roman" w:eastAsia="MS PGothic" w:hAnsi="Times New Roman"/>
          <w:lang w:val="en-GB"/>
        </w:rPr>
        <w:t xml:space="preserve">. </w:t>
      </w:r>
      <w:r w:rsidR="00160AED">
        <w:rPr>
          <w:rFonts w:ascii="Times New Roman" w:eastAsia="MS PGothic" w:hAnsi="Times New Roman"/>
          <w:lang w:val="en-GB"/>
        </w:rPr>
        <w:t>Damage</w:t>
      </w:r>
      <w:r>
        <w:rPr>
          <w:rFonts w:ascii="Times New Roman" w:eastAsia="MS PGothic" w:hAnsi="Times New Roman"/>
          <w:lang w:val="en-GB"/>
        </w:rPr>
        <w:t xml:space="preserve"> mechanisms are variegated and </w:t>
      </w:r>
      <w:r w:rsidRPr="00DC39C2">
        <w:rPr>
          <w:rFonts w:ascii="Times New Roman" w:eastAsia="MS PGothic" w:hAnsi="Times New Roman"/>
          <w:lang w:val="en-GB"/>
        </w:rPr>
        <w:t xml:space="preserve">depend on the interaction between the </w:t>
      </w:r>
      <w:r>
        <w:rPr>
          <w:rFonts w:ascii="Times New Roman" w:eastAsia="MS PGothic" w:hAnsi="Times New Roman"/>
          <w:lang w:val="en-GB"/>
        </w:rPr>
        <w:t xml:space="preserve">construction </w:t>
      </w:r>
      <w:r w:rsidRPr="00DC39C2">
        <w:rPr>
          <w:rFonts w:ascii="Times New Roman" w:eastAsia="MS PGothic" w:hAnsi="Times New Roman"/>
          <w:lang w:val="en-GB"/>
        </w:rPr>
        <w:t>material and the process fluid a</w:t>
      </w:r>
      <w:r>
        <w:rPr>
          <w:rFonts w:ascii="Times New Roman" w:eastAsia="MS PGothic" w:hAnsi="Times New Roman"/>
          <w:lang w:val="en-GB"/>
        </w:rPr>
        <w:t>s well as</w:t>
      </w:r>
      <w:r w:rsidRPr="00DC39C2">
        <w:rPr>
          <w:rFonts w:ascii="Times New Roman" w:eastAsia="MS PGothic" w:hAnsi="Times New Roman"/>
          <w:lang w:val="en-GB"/>
        </w:rPr>
        <w:t xml:space="preserve"> the surrounding environment. These </w:t>
      </w:r>
      <w:r>
        <w:rPr>
          <w:rFonts w:ascii="Times New Roman" w:eastAsia="MS PGothic" w:hAnsi="Times New Roman"/>
          <w:lang w:val="en-GB"/>
        </w:rPr>
        <w:t>could also lead to</w:t>
      </w:r>
      <w:r w:rsidRPr="00DC39C2">
        <w:rPr>
          <w:rFonts w:ascii="Times New Roman" w:eastAsia="MS PGothic" w:hAnsi="Times New Roman"/>
          <w:lang w:val="en-GB"/>
        </w:rPr>
        <w:t xml:space="preserve"> </w:t>
      </w:r>
      <w:r w:rsidR="002926B5">
        <w:rPr>
          <w:rFonts w:ascii="Times New Roman" w:eastAsia="MS PGothic" w:hAnsi="Times New Roman"/>
          <w:lang w:val="en-GB"/>
        </w:rPr>
        <w:t xml:space="preserve">economic losses due to </w:t>
      </w:r>
      <w:r w:rsidRPr="00DC39C2">
        <w:rPr>
          <w:rFonts w:ascii="Times New Roman" w:eastAsia="MS PGothic" w:hAnsi="Times New Roman"/>
          <w:lang w:val="en-GB"/>
        </w:rPr>
        <w:t xml:space="preserve">unplanned </w:t>
      </w:r>
      <w:r>
        <w:rPr>
          <w:rFonts w:ascii="Times New Roman" w:eastAsia="MS PGothic" w:hAnsi="Times New Roman"/>
          <w:lang w:val="en-GB"/>
        </w:rPr>
        <w:t>stops and</w:t>
      </w:r>
      <w:r w:rsidRPr="00DC39C2">
        <w:rPr>
          <w:rFonts w:ascii="Times New Roman" w:eastAsia="MS PGothic" w:hAnsi="Times New Roman"/>
          <w:lang w:val="en-GB"/>
        </w:rPr>
        <w:t xml:space="preserve"> </w:t>
      </w:r>
      <w:r w:rsidR="002926B5" w:rsidRPr="00DC39C2">
        <w:rPr>
          <w:rFonts w:ascii="Times New Roman" w:eastAsia="MS PGothic" w:hAnsi="Times New Roman"/>
          <w:lang w:val="en-GB"/>
        </w:rPr>
        <w:t>repair</w:t>
      </w:r>
      <w:r w:rsidR="002926B5">
        <w:rPr>
          <w:rFonts w:ascii="Times New Roman" w:eastAsia="MS PGothic" w:hAnsi="Times New Roman"/>
          <w:lang w:val="en-GB"/>
        </w:rPr>
        <w:t xml:space="preserve">ments </w:t>
      </w:r>
      <w:r w:rsidR="002926B5" w:rsidRPr="00DC39C2">
        <w:rPr>
          <w:rFonts w:ascii="Times New Roman" w:eastAsia="MS PGothic" w:hAnsi="Times New Roman"/>
          <w:lang w:val="en-GB"/>
        </w:rPr>
        <w:t>or</w:t>
      </w:r>
      <w:r w:rsidRPr="00DC39C2">
        <w:rPr>
          <w:rFonts w:ascii="Times New Roman" w:eastAsia="MS PGothic" w:hAnsi="Times New Roman"/>
          <w:lang w:val="en-GB"/>
        </w:rPr>
        <w:t xml:space="preserve"> replace</w:t>
      </w:r>
      <w:r w:rsidR="002926B5">
        <w:rPr>
          <w:rFonts w:ascii="Times New Roman" w:eastAsia="MS PGothic" w:hAnsi="Times New Roman"/>
          <w:lang w:val="en-GB"/>
        </w:rPr>
        <w:t>ments of</w:t>
      </w:r>
      <w:r w:rsidRPr="00DC39C2">
        <w:rPr>
          <w:rFonts w:ascii="Times New Roman" w:eastAsia="MS PGothic" w:hAnsi="Times New Roman"/>
          <w:lang w:val="en-GB"/>
        </w:rPr>
        <w:t xml:space="preserve"> corroded items.</w:t>
      </w:r>
      <w:r w:rsidR="007502FE">
        <w:rPr>
          <w:rFonts w:ascii="Times New Roman" w:eastAsia="MS PGothic" w:hAnsi="Times New Roman"/>
          <w:lang w:val="en-GB"/>
        </w:rPr>
        <w:t xml:space="preserve"> </w:t>
      </w:r>
      <w:r w:rsidR="002926B5">
        <w:rPr>
          <w:rFonts w:ascii="Times New Roman" w:eastAsia="MS PGothic" w:hAnsi="Times New Roman"/>
          <w:lang w:val="en-GB"/>
        </w:rPr>
        <w:t>Corrosion</w:t>
      </w:r>
      <w:r w:rsidRPr="00DC39C2">
        <w:rPr>
          <w:rFonts w:ascii="Times New Roman" w:eastAsia="MS PGothic" w:hAnsi="Times New Roman"/>
          <w:lang w:val="en-GB"/>
        </w:rPr>
        <w:t xml:space="preserve"> is</w:t>
      </w:r>
      <w:r w:rsidR="002926B5">
        <w:rPr>
          <w:rFonts w:ascii="Times New Roman" w:eastAsia="MS PGothic" w:hAnsi="Times New Roman"/>
          <w:lang w:val="en-GB"/>
        </w:rPr>
        <w:t xml:space="preserve"> a relevant issue</w:t>
      </w:r>
      <w:r w:rsidRPr="00DC39C2">
        <w:rPr>
          <w:rFonts w:ascii="Times New Roman" w:eastAsia="MS PGothic" w:hAnsi="Times New Roman"/>
          <w:lang w:val="en-GB"/>
        </w:rPr>
        <w:t xml:space="preserve"> in atmospheric storage tanks of hydrocarbons. The monitoring of the integrity of </w:t>
      </w:r>
      <w:r w:rsidR="002926B5">
        <w:rPr>
          <w:rFonts w:ascii="Times New Roman" w:eastAsia="MS PGothic" w:hAnsi="Times New Roman"/>
          <w:lang w:val="en-GB"/>
        </w:rPr>
        <w:t>these</w:t>
      </w:r>
      <w:r w:rsidRPr="00DC39C2">
        <w:rPr>
          <w:rFonts w:ascii="Times New Roman" w:eastAsia="MS PGothic" w:hAnsi="Times New Roman"/>
          <w:lang w:val="en-GB"/>
        </w:rPr>
        <w:t xml:space="preserve"> tanks is particularly critical as regards the measures of the thickness loss in the bottom due to pitting or other phenomena. </w:t>
      </w:r>
      <w:r w:rsidR="00160AED">
        <w:rPr>
          <w:rFonts w:ascii="Times New Roman" w:eastAsia="MS PGothic" w:hAnsi="Times New Roman"/>
          <w:lang w:val="en-GB"/>
        </w:rPr>
        <w:t>A</w:t>
      </w:r>
      <w:r w:rsidR="002926B5">
        <w:rPr>
          <w:rFonts w:ascii="Times New Roman" w:eastAsia="MS PGothic" w:hAnsi="Times New Roman"/>
          <w:lang w:val="en-GB"/>
        </w:rPr>
        <w:t>vailable</w:t>
      </w:r>
      <w:r w:rsidRPr="00DC39C2">
        <w:rPr>
          <w:rFonts w:ascii="Times New Roman" w:eastAsia="MS PGothic" w:hAnsi="Times New Roman"/>
          <w:lang w:val="en-GB"/>
        </w:rPr>
        <w:t xml:space="preserve"> techniques require that tank is taken out of service, </w:t>
      </w:r>
      <w:proofErr w:type="gramStart"/>
      <w:r w:rsidRPr="00DC39C2">
        <w:rPr>
          <w:rFonts w:ascii="Times New Roman" w:eastAsia="MS PGothic" w:hAnsi="Times New Roman"/>
          <w:lang w:val="en-GB"/>
        </w:rPr>
        <w:t>emptied</w:t>
      </w:r>
      <w:proofErr w:type="gramEnd"/>
      <w:r w:rsidRPr="00DC39C2">
        <w:rPr>
          <w:rFonts w:ascii="Times New Roman" w:eastAsia="MS PGothic" w:hAnsi="Times New Roman"/>
          <w:lang w:val="en-GB"/>
        </w:rPr>
        <w:t xml:space="preserve"> and reclaimed. The thickness measurements are repeated after a certain time interval and allow scheduling next inspection</w:t>
      </w:r>
      <w:r w:rsidR="00160AED">
        <w:rPr>
          <w:rFonts w:ascii="Times New Roman" w:eastAsia="MS PGothic" w:hAnsi="Times New Roman"/>
          <w:lang w:val="en-GB"/>
        </w:rPr>
        <w:t xml:space="preserve"> usually according to popular standards</w:t>
      </w:r>
      <w:r w:rsidRPr="00DC39C2">
        <w:rPr>
          <w:rFonts w:ascii="Times New Roman" w:eastAsia="MS PGothic" w:hAnsi="Times New Roman"/>
          <w:lang w:val="en-GB"/>
        </w:rPr>
        <w:t xml:space="preserve">. </w:t>
      </w:r>
      <w:r w:rsidR="002926B5">
        <w:rPr>
          <w:rFonts w:ascii="Times New Roman" w:eastAsia="MS PGothic" w:hAnsi="Times New Roman"/>
          <w:lang w:val="en-GB"/>
        </w:rPr>
        <w:t>In addition</w:t>
      </w:r>
      <w:r w:rsidRPr="00DC39C2">
        <w:rPr>
          <w:rFonts w:ascii="Times New Roman" w:eastAsia="MS PGothic" w:hAnsi="Times New Roman"/>
          <w:lang w:val="en-GB"/>
        </w:rPr>
        <w:t xml:space="preserve">, these measures </w:t>
      </w:r>
      <w:r w:rsidR="007502FE">
        <w:rPr>
          <w:rFonts w:ascii="Times New Roman" w:eastAsia="MS PGothic" w:hAnsi="Times New Roman"/>
          <w:lang w:val="en-GB"/>
        </w:rPr>
        <w:t>are</w:t>
      </w:r>
      <w:r w:rsidRPr="00DC39C2">
        <w:rPr>
          <w:rFonts w:ascii="Times New Roman" w:eastAsia="MS PGothic" w:hAnsi="Times New Roman"/>
          <w:lang w:val="en-GB"/>
        </w:rPr>
        <w:t xml:space="preserve"> useful for the estimation of the probability of </w:t>
      </w:r>
      <w:r w:rsidR="007502FE">
        <w:rPr>
          <w:rFonts w:ascii="Times New Roman" w:eastAsia="MS PGothic" w:hAnsi="Times New Roman"/>
          <w:lang w:val="en-GB"/>
        </w:rPr>
        <w:t xml:space="preserve">release, essential for </w:t>
      </w:r>
      <w:r w:rsidRPr="00DC39C2">
        <w:rPr>
          <w:rFonts w:ascii="Times New Roman" w:eastAsia="MS PGothic" w:hAnsi="Times New Roman"/>
          <w:lang w:val="en-GB"/>
        </w:rPr>
        <w:t xml:space="preserve">the </w:t>
      </w:r>
      <w:r w:rsidR="007502FE">
        <w:rPr>
          <w:rFonts w:ascii="Times New Roman" w:eastAsia="MS PGothic" w:hAnsi="Times New Roman"/>
          <w:lang w:val="en-GB"/>
        </w:rPr>
        <w:t xml:space="preserve">assessment of the </w:t>
      </w:r>
      <w:r w:rsidRPr="00DC39C2">
        <w:rPr>
          <w:rFonts w:ascii="Times New Roman" w:eastAsia="MS PGothic" w:hAnsi="Times New Roman"/>
          <w:lang w:val="en-GB"/>
        </w:rPr>
        <w:t>risk associated with the release of dangerous substances as well as the environmental risk in accordance with current legislations</w:t>
      </w:r>
      <w:r w:rsidR="00C42F1E">
        <w:rPr>
          <w:rFonts w:ascii="Times New Roman" w:eastAsia="MS PGothic" w:hAnsi="Times New Roman"/>
          <w:lang w:val="en-GB"/>
        </w:rPr>
        <w:t xml:space="preserve"> [3, 4]</w:t>
      </w:r>
      <w:r w:rsidRPr="00DC39C2">
        <w:rPr>
          <w:rFonts w:ascii="Times New Roman" w:eastAsia="MS PGothic" w:hAnsi="Times New Roman"/>
          <w:lang w:val="en-GB"/>
        </w:rPr>
        <w:t>.</w:t>
      </w:r>
    </w:p>
    <w:p w14:paraId="0B76AB2D" w14:textId="63E32893" w:rsidR="00DC39C2" w:rsidRPr="00DC39C2" w:rsidRDefault="00DC39C2" w:rsidP="007502FE">
      <w:pPr>
        <w:snapToGrid w:val="0"/>
        <w:spacing w:after="120"/>
        <w:jc w:val="both"/>
        <w:rPr>
          <w:rFonts w:ascii="Times New Roman" w:eastAsia="MS PGothic" w:hAnsi="Times New Roman"/>
          <w:lang w:val="en-GB"/>
        </w:rPr>
      </w:pPr>
      <w:r w:rsidRPr="00DC39C2">
        <w:rPr>
          <w:rFonts w:ascii="Times New Roman" w:eastAsia="MS PGothic" w:hAnsi="Times New Roman"/>
          <w:lang w:val="en-GB"/>
        </w:rPr>
        <w:t xml:space="preserve">This research </w:t>
      </w:r>
      <w:r w:rsidR="00160AED">
        <w:rPr>
          <w:rFonts w:ascii="Times New Roman" w:eastAsia="MS PGothic" w:hAnsi="Times New Roman"/>
          <w:lang w:val="en-GB"/>
        </w:rPr>
        <w:t xml:space="preserve">focuses on </w:t>
      </w:r>
      <w:r w:rsidRPr="00DC39C2">
        <w:rPr>
          <w:rFonts w:ascii="Times New Roman" w:eastAsia="MS PGothic" w:hAnsi="Times New Roman"/>
          <w:lang w:val="en-GB"/>
        </w:rPr>
        <w:t xml:space="preserve">the </w:t>
      </w:r>
      <w:r w:rsidR="00160AED">
        <w:rPr>
          <w:rFonts w:ascii="Times New Roman" w:eastAsia="MS PGothic" w:hAnsi="Times New Roman"/>
          <w:lang w:val="en-GB"/>
        </w:rPr>
        <w:t xml:space="preserve">investigation of the </w:t>
      </w:r>
      <w:r w:rsidRPr="00DC39C2">
        <w:rPr>
          <w:rFonts w:ascii="Times New Roman" w:eastAsia="MS PGothic" w:hAnsi="Times New Roman"/>
          <w:lang w:val="en-GB"/>
        </w:rPr>
        <w:t xml:space="preserve">evolution of the corrosion phenomenon of the bottom of the storage tanks, </w:t>
      </w:r>
      <w:r w:rsidR="007502FE">
        <w:rPr>
          <w:rFonts w:ascii="Times New Roman" w:eastAsia="MS PGothic" w:hAnsi="Times New Roman"/>
          <w:lang w:val="en-GB"/>
        </w:rPr>
        <w:t xml:space="preserve">with respect to a case-study that is a </w:t>
      </w:r>
      <w:r w:rsidR="007502FE" w:rsidRPr="007502FE">
        <w:rPr>
          <w:rFonts w:ascii="Times New Roman" w:eastAsia="MS PGothic" w:hAnsi="Times New Roman"/>
          <w:lang w:val="en-GB"/>
        </w:rPr>
        <w:t>large atmospheric tank with a floating roof, used for the storage of various light aromatic naphtha-based solvents</w:t>
      </w:r>
      <w:r w:rsidR="007502FE">
        <w:rPr>
          <w:rFonts w:ascii="Times New Roman" w:eastAsia="MS PGothic" w:hAnsi="Times New Roman"/>
          <w:lang w:val="en-GB"/>
        </w:rPr>
        <w:t>. T</w:t>
      </w:r>
      <w:r w:rsidRPr="00DC39C2">
        <w:rPr>
          <w:rFonts w:ascii="Times New Roman" w:eastAsia="MS PGothic" w:hAnsi="Times New Roman"/>
          <w:lang w:val="en-GB"/>
        </w:rPr>
        <w:t xml:space="preserve">he </w:t>
      </w:r>
      <w:r w:rsidR="007502FE">
        <w:rPr>
          <w:rFonts w:ascii="Times New Roman" w:eastAsia="MS PGothic" w:hAnsi="Times New Roman"/>
          <w:lang w:val="en-GB"/>
        </w:rPr>
        <w:t xml:space="preserve">scope is to </w:t>
      </w:r>
      <w:r w:rsidRPr="00DC39C2">
        <w:rPr>
          <w:rFonts w:ascii="Times New Roman" w:eastAsia="MS PGothic" w:hAnsi="Times New Roman"/>
          <w:lang w:val="en-GB"/>
        </w:rPr>
        <w:t>contribut</w:t>
      </w:r>
      <w:r w:rsidR="007502FE">
        <w:rPr>
          <w:rFonts w:ascii="Times New Roman" w:eastAsia="MS PGothic" w:hAnsi="Times New Roman"/>
          <w:lang w:val="en-GB"/>
        </w:rPr>
        <w:t>e</w:t>
      </w:r>
      <w:r w:rsidRPr="00DC39C2">
        <w:rPr>
          <w:rFonts w:ascii="Times New Roman" w:eastAsia="MS PGothic" w:hAnsi="Times New Roman"/>
          <w:lang w:val="en-GB"/>
        </w:rPr>
        <w:t xml:space="preserve"> to the understanding of the d</w:t>
      </w:r>
      <w:r w:rsidR="00160AED">
        <w:rPr>
          <w:rFonts w:ascii="Times New Roman" w:eastAsia="MS PGothic" w:hAnsi="Times New Roman"/>
          <w:lang w:val="en-GB"/>
        </w:rPr>
        <w:t>amage</w:t>
      </w:r>
      <w:r w:rsidRPr="00DC39C2">
        <w:rPr>
          <w:rFonts w:ascii="Times New Roman" w:eastAsia="MS PGothic" w:hAnsi="Times New Roman"/>
          <w:lang w:val="en-GB"/>
        </w:rPr>
        <w:t xml:space="preserve"> mechanism and provid</w:t>
      </w:r>
      <w:r w:rsidR="007502FE">
        <w:rPr>
          <w:rFonts w:ascii="Times New Roman" w:eastAsia="MS PGothic" w:hAnsi="Times New Roman"/>
          <w:lang w:val="en-GB"/>
        </w:rPr>
        <w:t>e</w:t>
      </w:r>
      <w:r w:rsidR="00160AED">
        <w:rPr>
          <w:rFonts w:ascii="Times New Roman" w:eastAsia="MS PGothic" w:hAnsi="Times New Roman"/>
          <w:lang w:val="en-GB"/>
        </w:rPr>
        <w:t xml:space="preserve"> some</w:t>
      </w:r>
      <w:r w:rsidRPr="00DC39C2">
        <w:rPr>
          <w:rFonts w:ascii="Times New Roman" w:eastAsia="MS PGothic" w:hAnsi="Times New Roman"/>
          <w:lang w:val="en-GB"/>
        </w:rPr>
        <w:t xml:space="preserve"> basic elements </w:t>
      </w:r>
      <w:r w:rsidR="00160AED">
        <w:rPr>
          <w:rFonts w:ascii="Times New Roman" w:eastAsia="MS PGothic" w:hAnsi="Times New Roman"/>
          <w:lang w:val="en-GB"/>
        </w:rPr>
        <w:t xml:space="preserve">useful for </w:t>
      </w:r>
      <w:r w:rsidRPr="00DC39C2">
        <w:rPr>
          <w:rFonts w:ascii="Times New Roman" w:eastAsia="MS PGothic" w:hAnsi="Times New Roman"/>
          <w:lang w:val="en-GB"/>
        </w:rPr>
        <w:t>the application of statistical analysis formulatin</w:t>
      </w:r>
      <w:r w:rsidR="00160AED">
        <w:rPr>
          <w:rFonts w:ascii="Times New Roman" w:eastAsia="MS PGothic" w:hAnsi="Times New Roman"/>
          <w:lang w:val="en-GB"/>
        </w:rPr>
        <w:t>g</w:t>
      </w:r>
      <w:r w:rsidRPr="00DC39C2">
        <w:rPr>
          <w:rFonts w:ascii="Times New Roman" w:eastAsia="MS PGothic" w:hAnsi="Times New Roman"/>
          <w:lang w:val="en-GB"/>
        </w:rPr>
        <w:t xml:space="preserve"> the probability of bottom perforation.</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1CF6E87D" w14:textId="282913BA" w:rsidR="00CD2798" w:rsidRDefault="007502FE" w:rsidP="00CD2798">
      <w:pPr>
        <w:snapToGrid w:val="0"/>
        <w:spacing w:after="120"/>
        <w:jc w:val="both"/>
        <w:rPr>
          <w:rFonts w:ascii="Times New Roman" w:eastAsia="MS PGothic" w:hAnsi="Times New Roman"/>
          <w:lang w:val="en-GB"/>
        </w:rPr>
      </w:pPr>
      <w:r w:rsidRPr="007502FE">
        <w:rPr>
          <w:rFonts w:ascii="Times New Roman" w:eastAsia="MS PGothic" w:hAnsi="Times New Roman"/>
          <w:lang w:val="en-GB"/>
        </w:rPr>
        <w:t>To investigate the</w:t>
      </w:r>
      <w:r w:rsidR="00CD2798">
        <w:rPr>
          <w:rFonts w:ascii="Times New Roman" w:eastAsia="MS PGothic" w:hAnsi="Times New Roman"/>
          <w:lang w:val="en-GB"/>
        </w:rPr>
        <w:t xml:space="preserve"> evolution of the</w:t>
      </w:r>
      <w:r w:rsidRPr="007502FE">
        <w:rPr>
          <w:rFonts w:ascii="Times New Roman" w:eastAsia="MS PGothic" w:hAnsi="Times New Roman"/>
          <w:lang w:val="en-GB"/>
        </w:rPr>
        <w:t xml:space="preserve"> </w:t>
      </w:r>
      <w:r w:rsidR="00CD2798">
        <w:rPr>
          <w:rFonts w:ascii="Times New Roman" w:eastAsia="MS PGothic" w:hAnsi="Times New Roman"/>
          <w:lang w:val="en-GB"/>
        </w:rPr>
        <w:t>deterioration mechanism</w:t>
      </w:r>
      <w:r w:rsidRPr="007502FE">
        <w:rPr>
          <w:rFonts w:ascii="Times New Roman" w:eastAsia="MS PGothic" w:hAnsi="Times New Roman"/>
          <w:lang w:val="en-GB"/>
        </w:rPr>
        <w:t xml:space="preserve"> of the storage tanks bottoms, </w:t>
      </w:r>
      <w:r w:rsidR="00CD2798">
        <w:rPr>
          <w:rFonts w:ascii="Times New Roman" w:eastAsia="MS PGothic" w:hAnsi="Times New Roman"/>
          <w:lang w:val="en-GB"/>
        </w:rPr>
        <w:t>two</w:t>
      </w:r>
      <w:r w:rsidRPr="007502FE">
        <w:rPr>
          <w:rFonts w:ascii="Times New Roman" w:eastAsia="MS PGothic" w:hAnsi="Times New Roman"/>
          <w:lang w:val="en-GB"/>
        </w:rPr>
        <w:t xml:space="preserve"> corrosive environment</w:t>
      </w:r>
      <w:r w:rsidR="00CD2798">
        <w:rPr>
          <w:rFonts w:ascii="Times New Roman" w:eastAsia="MS PGothic" w:hAnsi="Times New Roman"/>
          <w:lang w:val="en-GB"/>
        </w:rPr>
        <w:t>s</w:t>
      </w:r>
      <w:r w:rsidRPr="007502FE">
        <w:rPr>
          <w:rFonts w:ascii="Times New Roman" w:eastAsia="MS PGothic" w:hAnsi="Times New Roman"/>
          <w:lang w:val="en-GB"/>
        </w:rPr>
        <w:t xml:space="preserve"> w</w:t>
      </w:r>
      <w:r w:rsidR="00CD2798">
        <w:rPr>
          <w:rFonts w:ascii="Times New Roman" w:eastAsia="MS PGothic" w:hAnsi="Times New Roman"/>
          <w:lang w:val="en-GB"/>
        </w:rPr>
        <w:t>ere</w:t>
      </w:r>
      <w:r w:rsidRPr="007502FE">
        <w:rPr>
          <w:rFonts w:ascii="Times New Roman" w:eastAsia="MS PGothic" w:hAnsi="Times New Roman"/>
          <w:lang w:val="en-GB"/>
        </w:rPr>
        <w:t xml:space="preserve"> simulated</w:t>
      </w:r>
      <w:r w:rsidR="00160AED">
        <w:rPr>
          <w:rFonts w:ascii="Times New Roman" w:eastAsia="MS PGothic" w:hAnsi="Times New Roman"/>
          <w:lang w:val="en-GB"/>
        </w:rPr>
        <w:t xml:space="preserve"> in the laboratory</w:t>
      </w:r>
      <w:r w:rsidR="00987C6C">
        <w:rPr>
          <w:rFonts w:ascii="Times New Roman" w:eastAsia="MS PGothic" w:hAnsi="Times New Roman"/>
          <w:lang w:val="en-GB"/>
        </w:rPr>
        <w:t>. By mixing the naphtha solvent and the solutions, t</w:t>
      </w:r>
      <w:r w:rsidR="00CD2798" w:rsidRPr="007502FE">
        <w:rPr>
          <w:rFonts w:ascii="Times New Roman" w:eastAsia="MS PGothic" w:hAnsi="Times New Roman"/>
          <w:lang w:val="en-GB"/>
        </w:rPr>
        <w:t xml:space="preserve">wo hydrocarbon </w:t>
      </w:r>
      <w:r w:rsidR="00987C6C" w:rsidRPr="007502FE">
        <w:rPr>
          <w:rFonts w:ascii="Times New Roman" w:eastAsia="MS PGothic" w:hAnsi="Times New Roman"/>
          <w:lang w:val="en-GB"/>
        </w:rPr>
        <w:t>mixtures</w:t>
      </w:r>
      <w:r w:rsidR="00CD2798" w:rsidRPr="007502FE">
        <w:rPr>
          <w:rFonts w:ascii="Times New Roman" w:eastAsia="MS PGothic" w:hAnsi="Times New Roman"/>
          <w:lang w:val="en-GB"/>
        </w:rPr>
        <w:t xml:space="preserve"> were realized at different </w:t>
      </w:r>
      <w:proofErr w:type="spellStart"/>
      <w:r w:rsidR="00CD2798" w:rsidRPr="007502FE">
        <w:rPr>
          <w:rFonts w:ascii="Times New Roman" w:eastAsia="MS PGothic" w:hAnsi="Times New Roman"/>
          <w:lang w:val="en-GB"/>
        </w:rPr>
        <w:t>pH.</w:t>
      </w:r>
      <w:proofErr w:type="spellEnd"/>
      <w:r w:rsidR="00CD2798" w:rsidRPr="007502FE">
        <w:rPr>
          <w:rFonts w:ascii="Times New Roman" w:eastAsia="MS PGothic" w:hAnsi="Times New Roman"/>
          <w:lang w:val="en-GB"/>
        </w:rPr>
        <w:t xml:space="preserve"> The </w:t>
      </w:r>
      <w:r w:rsidR="00CA4AA0">
        <w:rPr>
          <w:rFonts w:ascii="Times New Roman" w:eastAsia="MS PGothic" w:hAnsi="Times New Roman"/>
          <w:lang w:val="en-GB"/>
        </w:rPr>
        <w:t>solvent</w:t>
      </w:r>
      <w:r w:rsidR="00CD2798" w:rsidRPr="007502FE">
        <w:rPr>
          <w:rFonts w:ascii="Times New Roman" w:eastAsia="MS PGothic" w:hAnsi="Times New Roman"/>
          <w:lang w:val="en-GB"/>
        </w:rPr>
        <w:t xml:space="preserve"> is a commercial hydrocarbon, </w:t>
      </w:r>
      <w:proofErr w:type="spellStart"/>
      <w:r w:rsidR="00CD2798" w:rsidRPr="007502FE">
        <w:rPr>
          <w:rFonts w:ascii="Times New Roman" w:eastAsia="MS PGothic" w:hAnsi="Times New Roman"/>
          <w:lang w:val="en-GB"/>
        </w:rPr>
        <w:t>Shellsol</w:t>
      </w:r>
      <w:proofErr w:type="spellEnd"/>
      <w:r w:rsidR="00CD2798" w:rsidRPr="007502FE">
        <w:rPr>
          <w:rFonts w:ascii="Times New Roman" w:eastAsia="MS PGothic" w:hAnsi="Times New Roman"/>
          <w:lang w:val="en-GB"/>
        </w:rPr>
        <w:t xml:space="preserve"> A100 (Kremer </w:t>
      </w:r>
      <w:proofErr w:type="spellStart"/>
      <w:r w:rsidR="00CD2798" w:rsidRPr="007502FE">
        <w:rPr>
          <w:rFonts w:ascii="Times New Roman" w:eastAsia="MS PGothic" w:hAnsi="Times New Roman"/>
          <w:lang w:val="en-GB"/>
        </w:rPr>
        <w:t>Pigmente</w:t>
      </w:r>
      <w:proofErr w:type="spellEnd"/>
      <w:r w:rsidR="00CD2798" w:rsidRPr="007502FE">
        <w:rPr>
          <w:rFonts w:ascii="Times New Roman" w:eastAsia="MS PGothic" w:hAnsi="Times New Roman"/>
          <w:lang w:val="en-GB"/>
        </w:rPr>
        <w:t xml:space="preserve"> GmbH &amp; Co., </w:t>
      </w:r>
      <w:proofErr w:type="spellStart"/>
      <w:r w:rsidR="00CD2798" w:rsidRPr="007502FE">
        <w:rPr>
          <w:rFonts w:ascii="Times New Roman" w:eastAsia="MS PGothic" w:hAnsi="Times New Roman"/>
          <w:lang w:val="en-GB"/>
        </w:rPr>
        <w:t>Aichstetten</w:t>
      </w:r>
      <w:proofErr w:type="spellEnd"/>
      <w:r w:rsidR="00CD2798" w:rsidRPr="007502FE">
        <w:rPr>
          <w:rFonts w:ascii="Times New Roman" w:eastAsia="MS PGothic" w:hAnsi="Times New Roman"/>
          <w:lang w:val="en-GB"/>
        </w:rPr>
        <w:t xml:space="preserve">, Germany). </w:t>
      </w:r>
      <w:r w:rsidR="00CD2798">
        <w:rPr>
          <w:rFonts w:ascii="Times New Roman" w:eastAsia="MS PGothic" w:hAnsi="Times New Roman"/>
          <w:lang w:val="en-GB"/>
        </w:rPr>
        <w:t>T</w:t>
      </w:r>
      <w:r w:rsidR="00CD2798" w:rsidRPr="007502FE">
        <w:rPr>
          <w:rFonts w:ascii="Times New Roman" w:eastAsia="MS PGothic" w:hAnsi="Times New Roman"/>
          <w:lang w:val="en-GB"/>
        </w:rPr>
        <w:t>he first solution (A) at pH 4</w:t>
      </w:r>
      <w:r w:rsidR="00CD2798">
        <w:rPr>
          <w:rFonts w:ascii="Times New Roman" w:eastAsia="MS PGothic" w:hAnsi="Times New Roman"/>
          <w:lang w:val="en-GB"/>
        </w:rPr>
        <w:t xml:space="preserve"> contained the</w:t>
      </w:r>
      <w:r w:rsidR="00CD2798" w:rsidRPr="007502FE">
        <w:rPr>
          <w:rFonts w:ascii="Times New Roman" w:eastAsia="MS PGothic" w:hAnsi="Times New Roman"/>
          <w:lang w:val="en-GB"/>
        </w:rPr>
        <w:t xml:space="preserve"> hydrocarbon </w:t>
      </w:r>
      <w:r w:rsidR="00CD2798">
        <w:rPr>
          <w:rFonts w:ascii="Times New Roman" w:eastAsia="MS PGothic" w:hAnsi="Times New Roman"/>
          <w:lang w:val="en-GB"/>
        </w:rPr>
        <w:t>and</w:t>
      </w:r>
      <w:r w:rsidR="00CD2798" w:rsidRPr="007502FE">
        <w:rPr>
          <w:rFonts w:ascii="Times New Roman" w:eastAsia="MS PGothic" w:hAnsi="Times New Roman"/>
          <w:lang w:val="en-GB"/>
        </w:rPr>
        <w:t xml:space="preserve"> an aqueous solution of NaCl, NaSO</w:t>
      </w:r>
      <w:r w:rsidR="00CD2798" w:rsidRPr="00CD2798">
        <w:rPr>
          <w:rFonts w:ascii="Times New Roman" w:eastAsia="MS PGothic" w:hAnsi="Times New Roman"/>
          <w:vertAlign w:val="subscript"/>
          <w:lang w:val="en-GB"/>
        </w:rPr>
        <w:t>4</w:t>
      </w:r>
      <w:r w:rsidR="00CD2798" w:rsidRPr="007502FE">
        <w:rPr>
          <w:rFonts w:ascii="Times New Roman" w:eastAsia="MS PGothic" w:hAnsi="Times New Roman"/>
          <w:lang w:val="en-GB"/>
        </w:rPr>
        <w:t xml:space="preserve"> and acetic acid according to </w:t>
      </w:r>
      <w:r w:rsidR="00C42F1E">
        <w:rPr>
          <w:rFonts w:ascii="Times New Roman" w:eastAsia="MS PGothic" w:hAnsi="Times New Roman"/>
          <w:lang w:val="en-GB"/>
        </w:rPr>
        <w:t>[5, 6]</w:t>
      </w:r>
      <w:r w:rsidR="00CD2798" w:rsidRPr="007502FE">
        <w:rPr>
          <w:rFonts w:ascii="Times New Roman" w:eastAsia="MS PGothic" w:hAnsi="Times New Roman"/>
          <w:lang w:val="en-GB"/>
        </w:rPr>
        <w:t xml:space="preserve">. </w:t>
      </w:r>
      <w:r w:rsidR="00A5757E">
        <w:rPr>
          <w:rFonts w:ascii="Times New Roman" w:eastAsia="MS PGothic" w:hAnsi="Times New Roman"/>
          <w:lang w:val="en-GB"/>
        </w:rPr>
        <w:t>Th</w:t>
      </w:r>
      <w:r w:rsidR="00CD2798" w:rsidRPr="007502FE">
        <w:rPr>
          <w:rFonts w:ascii="Times New Roman" w:eastAsia="MS PGothic" w:hAnsi="Times New Roman"/>
          <w:lang w:val="en-GB"/>
        </w:rPr>
        <w:t>e second solution (B) at pH 2.5</w:t>
      </w:r>
      <w:r w:rsidR="00A5757E">
        <w:rPr>
          <w:rFonts w:ascii="Times New Roman" w:eastAsia="MS PGothic" w:hAnsi="Times New Roman"/>
          <w:lang w:val="en-GB"/>
        </w:rPr>
        <w:t xml:space="preserve"> contained</w:t>
      </w:r>
      <w:r w:rsidR="00CD2798" w:rsidRPr="007502FE">
        <w:rPr>
          <w:rFonts w:ascii="Times New Roman" w:eastAsia="MS PGothic" w:hAnsi="Times New Roman"/>
          <w:lang w:val="en-GB"/>
        </w:rPr>
        <w:t xml:space="preserve"> </w:t>
      </w:r>
      <w:r w:rsidR="00A5757E">
        <w:rPr>
          <w:rFonts w:ascii="Times New Roman" w:eastAsia="MS PGothic" w:hAnsi="Times New Roman"/>
          <w:lang w:val="en-GB"/>
        </w:rPr>
        <w:t xml:space="preserve">the </w:t>
      </w:r>
      <w:r w:rsidR="00CD2798" w:rsidRPr="007502FE">
        <w:rPr>
          <w:rFonts w:ascii="Times New Roman" w:eastAsia="MS PGothic" w:hAnsi="Times New Roman"/>
          <w:lang w:val="en-GB"/>
        </w:rPr>
        <w:t xml:space="preserve">hydrocarbon </w:t>
      </w:r>
      <w:r w:rsidR="00A5757E">
        <w:rPr>
          <w:rFonts w:ascii="Times New Roman" w:eastAsia="MS PGothic" w:hAnsi="Times New Roman"/>
          <w:lang w:val="en-GB"/>
        </w:rPr>
        <w:t>and</w:t>
      </w:r>
      <w:r w:rsidR="00CD2798" w:rsidRPr="007502FE">
        <w:rPr>
          <w:rFonts w:ascii="Times New Roman" w:eastAsia="MS PGothic" w:hAnsi="Times New Roman"/>
          <w:lang w:val="en-GB"/>
        </w:rPr>
        <w:t xml:space="preserve"> Sour Water as indicated in the NACE TM0177 Test Solution B (5.0 wt.% NaCl, 2.5 wt.% glacial acetic acid and sodium thiosulphate (Na</w:t>
      </w:r>
      <w:r w:rsidR="00CD2798" w:rsidRPr="00A5757E">
        <w:rPr>
          <w:rFonts w:ascii="Times New Roman" w:eastAsia="MS PGothic" w:hAnsi="Times New Roman"/>
          <w:vertAlign w:val="subscript"/>
          <w:lang w:val="en-GB"/>
        </w:rPr>
        <w:t>2</w:t>
      </w:r>
      <w:r w:rsidR="00CD2798" w:rsidRPr="007502FE">
        <w:rPr>
          <w:rFonts w:ascii="Times New Roman" w:eastAsia="MS PGothic" w:hAnsi="Times New Roman"/>
          <w:lang w:val="en-GB"/>
        </w:rPr>
        <w:t>S</w:t>
      </w:r>
      <w:r w:rsidR="00CD2798" w:rsidRPr="00A5757E">
        <w:rPr>
          <w:rFonts w:ascii="Times New Roman" w:eastAsia="MS PGothic" w:hAnsi="Times New Roman"/>
          <w:vertAlign w:val="subscript"/>
          <w:lang w:val="en-GB"/>
        </w:rPr>
        <w:t>2</w:t>
      </w:r>
      <w:r w:rsidR="00CD2798" w:rsidRPr="007502FE">
        <w:rPr>
          <w:rFonts w:ascii="Times New Roman" w:eastAsia="MS PGothic" w:hAnsi="Times New Roman"/>
          <w:lang w:val="en-GB"/>
        </w:rPr>
        <w:t>O</w:t>
      </w:r>
      <w:r w:rsidR="00CD2798" w:rsidRPr="00A5757E">
        <w:rPr>
          <w:rFonts w:ascii="Times New Roman" w:eastAsia="MS PGothic" w:hAnsi="Times New Roman"/>
          <w:vertAlign w:val="subscript"/>
          <w:lang w:val="en-GB"/>
        </w:rPr>
        <w:t>3</w:t>
      </w:r>
      <w:r w:rsidR="00CD2798" w:rsidRPr="007502FE">
        <w:rPr>
          <w:rFonts w:ascii="Times New Roman" w:eastAsia="MS PGothic" w:hAnsi="Times New Roman"/>
          <w:lang w:val="en-GB"/>
        </w:rPr>
        <w:t>) 10</w:t>
      </w:r>
      <w:r w:rsidR="00CD2798" w:rsidRPr="00A5757E">
        <w:rPr>
          <w:rFonts w:ascii="Times New Roman" w:eastAsia="MS PGothic" w:hAnsi="Times New Roman"/>
          <w:vertAlign w:val="superscript"/>
          <w:lang w:val="en-GB"/>
        </w:rPr>
        <w:t>-1</w:t>
      </w:r>
      <w:r w:rsidR="00CD2798" w:rsidRPr="007502FE">
        <w:rPr>
          <w:rFonts w:ascii="Times New Roman" w:eastAsia="MS PGothic" w:hAnsi="Times New Roman"/>
          <w:lang w:val="en-GB"/>
        </w:rPr>
        <w:t xml:space="preserve"> to 10</w:t>
      </w:r>
      <w:r w:rsidR="00CD2798" w:rsidRPr="00A5757E">
        <w:rPr>
          <w:rFonts w:ascii="Times New Roman" w:eastAsia="MS PGothic" w:hAnsi="Times New Roman"/>
          <w:vertAlign w:val="superscript"/>
          <w:lang w:val="en-GB"/>
        </w:rPr>
        <w:t>-3</w:t>
      </w:r>
      <w:r w:rsidR="00CD2798" w:rsidRPr="007502FE">
        <w:rPr>
          <w:rFonts w:ascii="Times New Roman" w:eastAsia="MS PGothic" w:hAnsi="Times New Roman"/>
          <w:lang w:val="en-GB"/>
        </w:rPr>
        <w:t xml:space="preserve"> M in replacement of H</w:t>
      </w:r>
      <w:r w:rsidR="00CD2798" w:rsidRPr="00A5757E">
        <w:rPr>
          <w:rFonts w:ascii="Times New Roman" w:eastAsia="MS PGothic" w:hAnsi="Times New Roman"/>
          <w:vertAlign w:val="subscript"/>
          <w:lang w:val="en-GB"/>
        </w:rPr>
        <w:t>2</w:t>
      </w:r>
      <w:r w:rsidR="00CD2798" w:rsidRPr="007502FE">
        <w:rPr>
          <w:rFonts w:ascii="Times New Roman" w:eastAsia="MS PGothic" w:hAnsi="Times New Roman"/>
          <w:lang w:val="en-GB"/>
        </w:rPr>
        <w:t>S</w:t>
      </w:r>
      <w:r w:rsidR="00536A31">
        <w:rPr>
          <w:rFonts w:ascii="Times New Roman" w:eastAsia="MS PGothic" w:hAnsi="Times New Roman"/>
          <w:lang w:val="en-GB"/>
        </w:rPr>
        <w:t xml:space="preserve"> [7]</w:t>
      </w:r>
      <w:r w:rsidR="00CD2798" w:rsidRPr="007502FE">
        <w:rPr>
          <w:rFonts w:ascii="Times New Roman" w:eastAsia="MS PGothic" w:hAnsi="Times New Roman"/>
          <w:lang w:val="en-GB"/>
        </w:rPr>
        <w:t xml:space="preserve">. The ratio between the hydrocarbon and the A or B solution </w:t>
      </w:r>
      <w:r w:rsidR="00A5757E">
        <w:rPr>
          <w:rFonts w:ascii="Times New Roman" w:eastAsia="MS PGothic" w:hAnsi="Times New Roman"/>
          <w:lang w:val="en-GB"/>
        </w:rPr>
        <w:t>was</w:t>
      </w:r>
      <w:r w:rsidR="00CD2798" w:rsidRPr="007502FE">
        <w:rPr>
          <w:rFonts w:ascii="Times New Roman" w:eastAsia="MS PGothic" w:hAnsi="Times New Roman"/>
          <w:lang w:val="en-GB"/>
        </w:rPr>
        <w:t xml:space="preserve"> in both cases 4/1.</w:t>
      </w:r>
    </w:p>
    <w:p w14:paraId="08F3B175" w14:textId="1CF0B738" w:rsidR="007502FE" w:rsidRDefault="00A5757E" w:rsidP="00A5757E">
      <w:pPr>
        <w:snapToGrid w:val="0"/>
        <w:spacing w:after="120"/>
        <w:jc w:val="both"/>
        <w:rPr>
          <w:rFonts w:ascii="Times New Roman" w:eastAsia="MS PGothic" w:hAnsi="Times New Roman"/>
          <w:lang w:val="en-GB"/>
        </w:rPr>
      </w:pPr>
      <w:r>
        <w:rPr>
          <w:rFonts w:ascii="Times New Roman" w:eastAsia="MS PGothic" w:hAnsi="Times New Roman"/>
          <w:lang w:val="en-GB"/>
        </w:rPr>
        <w:t>The c</w:t>
      </w:r>
      <w:r w:rsidR="007502FE" w:rsidRPr="007502FE">
        <w:rPr>
          <w:rFonts w:ascii="Times New Roman" w:eastAsia="MS PGothic" w:hAnsi="Times New Roman"/>
          <w:lang w:val="en-GB"/>
        </w:rPr>
        <w:t>arbon steel specimens, 20 x 30 x 3 mm (width x length x thickness) were immersed in</w:t>
      </w:r>
      <w:r>
        <w:rPr>
          <w:rFonts w:ascii="Times New Roman" w:eastAsia="MS PGothic" w:hAnsi="Times New Roman"/>
          <w:lang w:val="en-GB"/>
        </w:rPr>
        <w:t xml:space="preserve"> the</w:t>
      </w:r>
      <w:r w:rsidR="007502FE" w:rsidRPr="007502FE">
        <w:rPr>
          <w:rFonts w:ascii="Times New Roman" w:eastAsia="MS PGothic" w:hAnsi="Times New Roman"/>
          <w:lang w:val="en-GB"/>
        </w:rPr>
        <w:t xml:space="preserve"> two hydrocarbon solutions. Before the immersion, the specimens were treated in ultrasound (frequency 30 kHz), with acetone (CH₃-CO-CH₃), to remove the possible grease residues present on the surface. Subsequently, they were pickled in a Clarke solution (250 ml of hydrochloric acid (HCl), 5 g of antimony oxide (Sb</w:t>
      </w:r>
      <w:r w:rsidR="007502FE" w:rsidRPr="00CA4AA0">
        <w:rPr>
          <w:rFonts w:ascii="Times New Roman" w:eastAsia="MS PGothic" w:hAnsi="Times New Roman"/>
          <w:vertAlign w:val="subscript"/>
          <w:lang w:val="en-GB"/>
        </w:rPr>
        <w:t>2</w:t>
      </w:r>
      <w:r w:rsidR="007502FE" w:rsidRPr="007502FE">
        <w:rPr>
          <w:rFonts w:ascii="Times New Roman" w:eastAsia="MS PGothic" w:hAnsi="Times New Roman"/>
          <w:lang w:val="en-GB"/>
        </w:rPr>
        <w:t>O</w:t>
      </w:r>
      <w:r w:rsidR="007502FE" w:rsidRPr="00CA4AA0">
        <w:rPr>
          <w:rFonts w:ascii="Times New Roman" w:eastAsia="MS PGothic" w:hAnsi="Times New Roman"/>
          <w:vertAlign w:val="subscript"/>
          <w:lang w:val="en-GB"/>
        </w:rPr>
        <w:t>3</w:t>
      </w:r>
      <w:r w:rsidR="007502FE" w:rsidRPr="007502FE">
        <w:rPr>
          <w:rFonts w:ascii="Times New Roman" w:eastAsia="MS PGothic" w:hAnsi="Times New Roman"/>
          <w:lang w:val="en-GB"/>
        </w:rPr>
        <w:t>), 12.5 g of stannous chloride (SnCl</w:t>
      </w:r>
      <w:r w:rsidR="007502FE" w:rsidRPr="00CA4AA0">
        <w:rPr>
          <w:rFonts w:ascii="Times New Roman" w:eastAsia="MS PGothic" w:hAnsi="Times New Roman"/>
          <w:vertAlign w:val="subscript"/>
          <w:lang w:val="en-GB"/>
        </w:rPr>
        <w:t>2</w:t>
      </w:r>
      <w:r w:rsidR="007502FE" w:rsidRPr="007502FE">
        <w:rPr>
          <w:rFonts w:ascii="Times New Roman" w:eastAsia="MS PGothic" w:hAnsi="Times New Roman"/>
          <w:lang w:val="en-GB"/>
        </w:rPr>
        <w:t xml:space="preserve">), in continuous stirring, at room temperature, for 35 minutes. Then, they were washed sequentially with soda, distilled </w:t>
      </w:r>
      <w:proofErr w:type="gramStart"/>
      <w:r w:rsidR="007502FE" w:rsidRPr="007502FE">
        <w:rPr>
          <w:rFonts w:ascii="Times New Roman" w:eastAsia="MS PGothic" w:hAnsi="Times New Roman"/>
          <w:lang w:val="en-GB"/>
        </w:rPr>
        <w:t>water</w:t>
      </w:r>
      <w:proofErr w:type="gramEnd"/>
      <w:r w:rsidR="007502FE" w:rsidRPr="007502FE">
        <w:rPr>
          <w:rFonts w:ascii="Times New Roman" w:eastAsia="MS PGothic" w:hAnsi="Times New Roman"/>
          <w:lang w:val="en-GB"/>
        </w:rPr>
        <w:t xml:space="preserve"> and ethanol.</w:t>
      </w:r>
    </w:p>
    <w:p w14:paraId="58D8745E" w14:textId="797C3828" w:rsidR="00A5757E" w:rsidRPr="007502FE" w:rsidRDefault="00A5757E" w:rsidP="00A5757E">
      <w:pPr>
        <w:snapToGrid w:val="0"/>
        <w:spacing w:after="120"/>
        <w:jc w:val="both"/>
        <w:rPr>
          <w:rFonts w:ascii="Times New Roman" w:eastAsia="MS PGothic" w:hAnsi="Times New Roman"/>
          <w:lang w:val="en-GB"/>
        </w:rPr>
      </w:pPr>
      <w:r w:rsidRPr="00A5757E">
        <w:rPr>
          <w:rFonts w:ascii="Times New Roman" w:eastAsia="MS PGothic" w:hAnsi="Times New Roman"/>
          <w:lang w:val="en-GB"/>
        </w:rPr>
        <w:lastRenderedPageBreak/>
        <w:t xml:space="preserve">Periodically 2 </w:t>
      </w:r>
      <w:r>
        <w:rPr>
          <w:rFonts w:ascii="Times New Roman" w:eastAsia="MS PGothic" w:hAnsi="Times New Roman"/>
          <w:lang w:val="en-GB"/>
        </w:rPr>
        <w:t>specimen</w:t>
      </w:r>
      <w:r w:rsidRPr="00A5757E">
        <w:rPr>
          <w:rFonts w:ascii="Times New Roman" w:eastAsia="MS PGothic" w:hAnsi="Times New Roman"/>
          <w:lang w:val="en-GB"/>
        </w:rPr>
        <w:t xml:space="preserve">s (one from the solution A and one from the B one) were extracted, pickled, always through Clarke solution, and structurally and morphologically characterized, respectively by X-Ray Diffraction (XRD) and Scanning Electron Microscope (SEM). The XRD instrument used for the structural analysis of the material was a Bruker D8 Advance (Bruker, Billerica, MA, USA), in Bragg-Brentano θ–2θ configuration, with </w:t>
      </w:r>
      <w:proofErr w:type="spellStart"/>
      <w:r w:rsidRPr="00A5757E">
        <w:rPr>
          <w:rFonts w:ascii="Times New Roman" w:eastAsia="MS PGothic" w:hAnsi="Times New Roman"/>
          <w:lang w:val="en-GB"/>
        </w:rPr>
        <w:t>CuK</w:t>
      </w:r>
      <w:proofErr w:type="spellEnd"/>
      <w:r w:rsidRPr="00A5757E">
        <w:rPr>
          <w:rFonts w:ascii="Times New Roman" w:eastAsia="MS PGothic" w:hAnsi="Times New Roman"/>
          <w:lang w:val="en-GB"/>
        </w:rPr>
        <w:t xml:space="preserve">α radiation (40 V, 40 mA). XRD patterns were collected in the range 10°–80° with a step of 0.1°/s. The morphological investigation was conducted through an instrument FEI Quanta FEG 450 (FEI, Hillsboro, </w:t>
      </w:r>
      <w:proofErr w:type="gramStart"/>
      <w:r w:rsidRPr="00A5757E">
        <w:rPr>
          <w:rFonts w:ascii="Times New Roman" w:eastAsia="MS PGothic" w:hAnsi="Times New Roman"/>
          <w:lang w:val="en-GB"/>
        </w:rPr>
        <w:t>OR,</w:t>
      </w:r>
      <w:proofErr w:type="gramEnd"/>
      <w:r w:rsidRPr="00A5757E">
        <w:rPr>
          <w:rFonts w:ascii="Times New Roman" w:eastAsia="MS PGothic" w:hAnsi="Times New Roman"/>
          <w:lang w:val="en-GB"/>
        </w:rPr>
        <w:t xml:space="preserve"> USA), operating at high vacuum with an accelerating voltage of 20 kV.</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ABD2A02" w14:textId="1C897650" w:rsidR="00160AED" w:rsidRDefault="004D73DC" w:rsidP="00CA4AA0">
      <w:pPr>
        <w:snapToGrid w:val="0"/>
        <w:spacing w:after="120"/>
        <w:jc w:val="both"/>
        <w:rPr>
          <w:rFonts w:ascii="Times New Roman" w:eastAsia="MS PGothic" w:hAnsi="Times New Roman"/>
          <w:lang w:val="en-GB"/>
        </w:rPr>
      </w:pPr>
      <w:r>
        <w:rPr>
          <w:rFonts w:ascii="Times New Roman" w:eastAsia="MS PGothic" w:hAnsi="Times New Roman"/>
          <w:lang w:val="en-GB"/>
        </w:rPr>
        <w:t>Before the immersion, specimens are structurally characterized by XRD analysis (Figure 1a). T</w:t>
      </w:r>
      <w:r w:rsidRPr="00160AED">
        <w:rPr>
          <w:rFonts w:ascii="Times New Roman" w:eastAsia="MS PGothic" w:hAnsi="Times New Roman"/>
          <w:lang w:val="en-GB"/>
        </w:rPr>
        <w:t>he presence of the Fe peak (JCPDS # 04-007-9753) is evidenced, constituting more than 98 wt.% of a carbon steel.</w:t>
      </w:r>
      <w:r>
        <w:rPr>
          <w:rFonts w:ascii="Times New Roman" w:eastAsia="MS PGothic" w:hAnsi="Times New Roman"/>
          <w:lang w:val="en-GB"/>
        </w:rPr>
        <w:t xml:space="preserve"> </w:t>
      </w:r>
      <w:r w:rsidR="00160AED" w:rsidRPr="00160AED">
        <w:rPr>
          <w:rFonts w:ascii="Times New Roman" w:eastAsia="MS PGothic" w:hAnsi="Times New Roman"/>
          <w:lang w:val="en-GB"/>
        </w:rPr>
        <w:t xml:space="preserve">The results </w:t>
      </w:r>
      <w:r w:rsidR="00CA4AA0">
        <w:rPr>
          <w:rFonts w:ascii="Times New Roman" w:eastAsia="MS PGothic" w:hAnsi="Times New Roman"/>
          <w:lang w:val="en-GB"/>
        </w:rPr>
        <w:t>of morphological characterization, after the extraction of the specimens, ar</w:t>
      </w:r>
      <w:r w:rsidR="00160AED" w:rsidRPr="00160AED">
        <w:rPr>
          <w:rFonts w:ascii="Times New Roman" w:eastAsia="MS PGothic" w:hAnsi="Times New Roman"/>
          <w:lang w:val="en-GB"/>
        </w:rPr>
        <w:t xml:space="preserve">e compared with carbon steel specimens before the immersion procedure (Figure </w:t>
      </w:r>
      <w:r w:rsidR="00F56458">
        <w:rPr>
          <w:rFonts w:ascii="Times New Roman" w:eastAsia="MS PGothic" w:hAnsi="Times New Roman"/>
          <w:lang w:val="en-GB"/>
        </w:rPr>
        <w:t>1</w:t>
      </w:r>
      <w:r>
        <w:rPr>
          <w:rFonts w:ascii="Times New Roman" w:eastAsia="MS PGothic" w:hAnsi="Times New Roman"/>
          <w:lang w:val="en-GB"/>
        </w:rPr>
        <w:t>b</w:t>
      </w:r>
      <w:r w:rsidR="00160AED" w:rsidRPr="00160AED">
        <w:rPr>
          <w:rFonts w:ascii="Times New Roman" w:eastAsia="MS PGothic" w:hAnsi="Times New Roman"/>
          <w:lang w:val="en-GB"/>
        </w:rPr>
        <w:t xml:space="preserve">). </w:t>
      </w:r>
      <w:r w:rsidR="00CA4AA0">
        <w:rPr>
          <w:rFonts w:ascii="Times New Roman" w:eastAsia="MS PGothic" w:hAnsi="Times New Roman"/>
          <w:lang w:val="en-GB"/>
        </w:rPr>
        <w:t>A homogenous morphology of t</w:t>
      </w:r>
      <w:r w:rsidR="00160AED" w:rsidRPr="00160AED">
        <w:rPr>
          <w:rFonts w:ascii="Times New Roman" w:eastAsia="MS PGothic" w:hAnsi="Times New Roman"/>
          <w:lang w:val="en-GB"/>
        </w:rPr>
        <w:t xml:space="preserve">he sample </w:t>
      </w:r>
      <w:r w:rsidR="00CA4AA0">
        <w:rPr>
          <w:rFonts w:ascii="Times New Roman" w:eastAsia="MS PGothic" w:hAnsi="Times New Roman"/>
          <w:lang w:val="en-GB"/>
        </w:rPr>
        <w:t xml:space="preserve">is observed </w:t>
      </w:r>
      <w:r w:rsidR="00BC3958">
        <w:rPr>
          <w:rFonts w:ascii="Times New Roman" w:eastAsia="MS PGothic" w:hAnsi="Times New Roman"/>
          <w:lang w:val="en-GB"/>
        </w:rPr>
        <w:t xml:space="preserve">by SEM analysis, </w:t>
      </w:r>
      <w:r w:rsidR="00160AED" w:rsidRPr="00160AED">
        <w:rPr>
          <w:rFonts w:ascii="Times New Roman" w:eastAsia="MS PGothic" w:hAnsi="Times New Roman"/>
          <w:lang w:val="en-GB"/>
        </w:rPr>
        <w:t>fre</w:t>
      </w:r>
      <w:r>
        <w:rPr>
          <w:rFonts w:ascii="Times New Roman" w:eastAsia="MS PGothic" w:hAnsi="Times New Roman"/>
          <w:lang w:val="en-GB"/>
        </w:rPr>
        <w:t xml:space="preserve">e of </w:t>
      </w:r>
      <w:proofErr w:type="gramStart"/>
      <w:r>
        <w:rPr>
          <w:rFonts w:ascii="Times New Roman" w:eastAsia="MS PGothic" w:hAnsi="Times New Roman"/>
          <w:lang w:val="en-GB"/>
        </w:rPr>
        <w:t>particular relevant</w:t>
      </w:r>
      <w:proofErr w:type="gramEnd"/>
      <w:r>
        <w:rPr>
          <w:rFonts w:ascii="Times New Roman" w:eastAsia="MS PGothic" w:hAnsi="Times New Roman"/>
          <w:lang w:val="en-GB"/>
        </w:rPr>
        <w:t xml:space="preserve"> cracks.</w:t>
      </w:r>
    </w:p>
    <w:p w14:paraId="6ACA41E8" w14:textId="09DF4E33" w:rsidR="00F56458" w:rsidRPr="00425530" w:rsidRDefault="004D73DC" w:rsidP="00F56458">
      <w:pPr>
        <w:pStyle w:val="CETBodytext"/>
        <w:jc w:val="center"/>
        <w:rPr>
          <w:noProof/>
          <w:lang w:val="it-IT" w:eastAsia="it-IT"/>
        </w:rPr>
      </w:pPr>
      <w:r>
        <w:rPr>
          <w:noProof/>
          <w:lang w:val="it-IT" w:eastAsia="it-IT"/>
        </w:rPr>
        <w:drawing>
          <wp:inline distT="0" distB="0" distL="0" distR="0" wp14:anchorId="36A193AB" wp14:editId="3C39314C">
            <wp:extent cx="6023627" cy="2689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2498" cy="2702752"/>
                    </a:xfrm>
                    <a:prstGeom prst="rect">
                      <a:avLst/>
                    </a:prstGeom>
                    <a:noFill/>
                  </pic:spPr>
                </pic:pic>
              </a:graphicData>
            </a:graphic>
          </wp:inline>
        </w:drawing>
      </w:r>
    </w:p>
    <w:p w14:paraId="6C4F59C3" w14:textId="533C7F26" w:rsidR="00F56458" w:rsidRPr="00F56458" w:rsidRDefault="00F56458" w:rsidP="00F56458">
      <w:pPr>
        <w:snapToGrid w:val="0"/>
        <w:spacing w:after="120"/>
        <w:jc w:val="center"/>
        <w:rPr>
          <w:rFonts w:ascii="Times New Roman" w:eastAsia="MS PGothic" w:hAnsi="Times New Roman"/>
          <w:bCs/>
          <w:szCs w:val="18"/>
          <w:lang w:val="en-US"/>
        </w:rPr>
      </w:pPr>
      <w:r w:rsidRPr="00F56458">
        <w:rPr>
          <w:rFonts w:ascii="Times New Roman" w:eastAsia="MS PGothic" w:hAnsi="Times New Roman"/>
          <w:b/>
          <w:szCs w:val="18"/>
          <w:lang w:val="en-US"/>
        </w:rPr>
        <w:t xml:space="preserve">Figure </w:t>
      </w:r>
      <w:r>
        <w:rPr>
          <w:rFonts w:ascii="Times New Roman" w:eastAsia="MS PGothic" w:hAnsi="Times New Roman"/>
          <w:b/>
          <w:szCs w:val="18"/>
          <w:lang w:val="en-US"/>
        </w:rPr>
        <w:t>1</w:t>
      </w:r>
      <w:r w:rsidRPr="00F56458">
        <w:rPr>
          <w:rFonts w:ascii="Times New Roman" w:eastAsia="MS PGothic" w:hAnsi="Times New Roman"/>
          <w:b/>
          <w:szCs w:val="18"/>
          <w:lang w:val="en-US"/>
        </w:rPr>
        <w:t>.</w:t>
      </w:r>
      <w:r w:rsidRPr="002F3FA1">
        <w:rPr>
          <w:rFonts w:ascii="Times New Roman" w:eastAsia="MS PGothic" w:hAnsi="Times New Roman"/>
          <w:bCs/>
          <w:szCs w:val="18"/>
          <w:lang w:val="en-US"/>
        </w:rPr>
        <w:t xml:space="preserve"> </w:t>
      </w:r>
      <w:r w:rsidR="00BC3958" w:rsidRPr="00F56458">
        <w:rPr>
          <w:rFonts w:ascii="Times New Roman" w:eastAsia="MS PGothic" w:hAnsi="Times New Roman"/>
          <w:bCs/>
          <w:szCs w:val="18"/>
          <w:lang w:val="en-US"/>
        </w:rPr>
        <w:t>XRD diffractogram</w:t>
      </w:r>
      <w:r w:rsidRPr="002F3FA1">
        <w:rPr>
          <w:rFonts w:ascii="Times New Roman" w:eastAsia="MS PGothic" w:hAnsi="Times New Roman"/>
          <w:bCs/>
          <w:szCs w:val="18"/>
          <w:lang w:val="en-US"/>
        </w:rPr>
        <w:t xml:space="preserve"> </w:t>
      </w:r>
      <w:r w:rsidRPr="00F56458">
        <w:rPr>
          <w:rFonts w:ascii="Times New Roman" w:eastAsia="MS PGothic" w:hAnsi="Times New Roman"/>
          <w:bCs/>
          <w:szCs w:val="18"/>
          <w:lang w:val="en-US"/>
        </w:rPr>
        <w:t xml:space="preserve">(a) and </w:t>
      </w:r>
      <w:r w:rsidR="00BC3958" w:rsidRPr="00F56458">
        <w:rPr>
          <w:rFonts w:ascii="Times New Roman" w:eastAsia="MS PGothic" w:hAnsi="Times New Roman"/>
          <w:bCs/>
          <w:szCs w:val="18"/>
          <w:lang w:val="en-US"/>
        </w:rPr>
        <w:t xml:space="preserve">SEM image </w:t>
      </w:r>
      <w:r w:rsidRPr="00F56458">
        <w:rPr>
          <w:rFonts w:ascii="Times New Roman" w:eastAsia="MS PGothic" w:hAnsi="Times New Roman"/>
          <w:bCs/>
          <w:szCs w:val="18"/>
          <w:lang w:val="en-US"/>
        </w:rPr>
        <w:t>(b) of carbon steel specimen before the immersion procedure.</w:t>
      </w:r>
    </w:p>
    <w:p w14:paraId="0E45D728" w14:textId="77777777" w:rsidR="00504865" w:rsidRDefault="00504865" w:rsidP="00F56458">
      <w:pPr>
        <w:snapToGrid w:val="0"/>
        <w:spacing w:after="120"/>
        <w:jc w:val="both"/>
        <w:rPr>
          <w:rFonts w:ascii="Times New Roman" w:eastAsia="MS PGothic" w:hAnsi="Times New Roman"/>
          <w:lang w:val="en-US"/>
        </w:rPr>
      </w:pPr>
    </w:p>
    <w:p w14:paraId="17F99FAE" w14:textId="7C887EC0" w:rsidR="00CA4AA0" w:rsidRDefault="00CE4DFB" w:rsidP="00F56458">
      <w:pPr>
        <w:snapToGrid w:val="0"/>
        <w:spacing w:after="120"/>
        <w:jc w:val="both"/>
        <w:rPr>
          <w:rFonts w:ascii="Times New Roman" w:eastAsia="MS PGothic" w:hAnsi="Times New Roman"/>
          <w:lang w:val="en-US"/>
        </w:rPr>
      </w:pPr>
      <w:r w:rsidRPr="00F56458">
        <w:rPr>
          <w:rFonts w:ascii="Times New Roman" w:eastAsia="MS PGothic" w:hAnsi="Times New Roman"/>
          <w:lang w:val="en-US"/>
        </w:rPr>
        <w:t>The results of the surface characterization of the specimens show two different ways of evolving the corrosive phenomenon.</w:t>
      </w:r>
      <w:r>
        <w:rPr>
          <w:rFonts w:ascii="Times New Roman" w:eastAsia="MS PGothic" w:hAnsi="Times New Roman"/>
          <w:lang w:val="en-US"/>
        </w:rPr>
        <w:t xml:space="preserve"> </w:t>
      </w:r>
      <w:r w:rsidR="00CA4AA0" w:rsidRPr="00CA4AA0">
        <w:rPr>
          <w:rFonts w:ascii="Times New Roman" w:eastAsia="MS PGothic" w:hAnsi="Times New Roman"/>
          <w:lang w:val="en-US"/>
        </w:rPr>
        <w:t>At 238 days all the specimens appear corroded</w:t>
      </w:r>
      <w:r w:rsidR="00F56458">
        <w:rPr>
          <w:rFonts w:ascii="Times New Roman" w:eastAsia="MS PGothic" w:hAnsi="Times New Roman"/>
          <w:lang w:val="en-US"/>
        </w:rPr>
        <w:t xml:space="preserve"> (Figure 2)</w:t>
      </w:r>
      <w:r w:rsidR="00CA4AA0" w:rsidRPr="00CA4AA0">
        <w:rPr>
          <w:rFonts w:ascii="Times New Roman" w:eastAsia="MS PGothic" w:hAnsi="Times New Roman"/>
          <w:lang w:val="en-US"/>
        </w:rPr>
        <w:t>.</w:t>
      </w:r>
      <w:r w:rsidR="00F56458">
        <w:rPr>
          <w:rFonts w:ascii="Times New Roman" w:eastAsia="MS PGothic" w:hAnsi="Times New Roman"/>
          <w:lang w:val="en-US"/>
        </w:rPr>
        <w:t xml:space="preserve"> A</w:t>
      </w:r>
      <w:r w:rsidR="00CA4AA0" w:rsidRPr="00CA4AA0">
        <w:rPr>
          <w:rFonts w:ascii="Times New Roman" w:eastAsia="MS PGothic" w:hAnsi="Times New Roman"/>
          <w:lang w:val="en-US"/>
        </w:rPr>
        <w:t xml:space="preserve"> selective attack</w:t>
      </w:r>
      <w:r w:rsidR="00F56458" w:rsidRPr="00CA4AA0">
        <w:rPr>
          <w:rFonts w:ascii="Times New Roman" w:eastAsia="MS PGothic" w:hAnsi="Times New Roman"/>
          <w:lang w:val="en-US"/>
        </w:rPr>
        <w:t xml:space="preserve"> can be noted</w:t>
      </w:r>
      <w:r w:rsidR="00CA4AA0" w:rsidRPr="00CA4AA0">
        <w:rPr>
          <w:rFonts w:ascii="Times New Roman" w:eastAsia="MS PGothic" w:hAnsi="Times New Roman"/>
          <w:lang w:val="en-US"/>
        </w:rPr>
        <w:t xml:space="preserve"> for the sample extracted from solution A</w:t>
      </w:r>
      <w:r w:rsidR="00BC3958">
        <w:rPr>
          <w:rFonts w:ascii="Times New Roman" w:eastAsia="MS PGothic" w:hAnsi="Times New Roman"/>
          <w:lang w:val="en-US"/>
        </w:rPr>
        <w:t xml:space="preserve"> (Figure 2a)</w:t>
      </w:r>
      <w:r w:rsidR="00CA4AA0" w:rsidRPr="00CA4AA0">
        <w:rPr>
          <w:rFonts w:ascii="Times New Roman" w:eastAsia="MS PGothic" w:hAnsi="Times New Roman"/>
          <w:lang w:val="en-US"/>
        </w:rPr>
        <w:t xml:space="preserve">. While </w:t>
      </w:r>
      <w:r w:rsidR="00F56458">
        <w:rPr>
          <w:rFonts w:ascii="Times New Roman" w:eastAsia="MS PGothic" w:hAnsi="Times New Roman"/>
          <w:lang w:val="en-US"/>
        </w:rPr>
        <w:t xml:space="preserve">corrosion is manifested itself in the form of pits </w:t>
      </w:r>
      <w:r w:rsidR="00CA4AA0" w:rsidRPr="00CA4AA0">
        <w:rPr>
          <w:rFonts w:ascii="Times New Roman" w:eastAsia="MS PGothic" w:hAnsi="Times New Roman"/>
          <w:lang w:val="en-US"/>
        </w:rPr>
        <w:t>for samples extracted from solution B</w:t>
      </w:r>
      <w:r w:rsidR="00BC3958">
        <w:rPr>
          <w:rFonts w:ascii="Times New Roman" w:eastAsia="MS PGothic" w:hAnsi="Times New Roman"/>
          <w:lang w:val="en-US"/>
        </w:rPr>
        <w:t xml:space="preserve"> (Figure 2b)</w:t>
      </w:r>
      <w:r w:rsidR="00F56458">
        <w:rPr>
          <w:rFonts w:ascii="Times New Roman" w:eastAsia="MS PGothic" w:hAnsi="Times New Roman"/>
          <w:lang w:val="en-US"/>
        </w:rPr>
        <w:t>, where t</w:t>
      </w:r>
      <w:r w:rsidR="00CA4AA0" w:rsidRPr="00CA4AA0">
        <w:rPr>
          <w:rFonts w:ascii="Times New Roman" w:eastAsia="MS PGothic" w:hAnsi="Times New Roman"/>
          <w:lang w:val="en-US"/>
        </w:rPr>
        <w:t xml:space="preserve">he sodium thiosulfate is probably the cause of this </w:t>
      </w:r>
      <w:r w:rsidR="00F56458" w:rsidRPr="00CA4AA0">
        <w:rPr>
          <w:rFonts w:ascii="Times New Roman" w:eastAsia="MS PGothic" w:hAnsi="Times New Roman"/>
          <w:lang w:val="en-US"/>
        </w:rPr>
        <w:t>behavior</w:t>
      </w:r>
      <w:r w:rsidR="00CA4AA0" w:rsidRPr="00CA4AA0">
        <w:rPr>
          <w:rFonts w:ascii="Times New Roman" w:eastAsia="MS PGothic" w:hAnsi="Times New Roman"/>
          <w:lang w:val="en-US"/>
        </w:rPr>
        <w:t xml:space="preserve">. </w:t>
      </w:r>
    </w:p>
    <w:p w14:paraId="1B738AE8" w14:textId="77777777" w:rsidR="00504865" w:rsidRDefault="00504865" w:rsidP="00F56458">
      <w:pPr>
        <w:snapToGrid w:val="0"/>
        <w:spacing w:after="120"/>
        <w:jc w:val="both"/>
        <w:rPr>
          <w:rFonts w:ascii="Times New Roman" w:eastAsia="MS PGothic" w:hAnsi="Times New Roman"/>
          <w:lang w:val="en-US"/>
        </w:rPr>
      </w:pPr>
    </w:p>
    <w:p w14:paraId="79780312" w14:textId="32035B3E" w:rsidR="00244212" w:rsidRPr="004D73DC" w:rsidRDefault="004D73DC" w:rsidP="004D73DC">
      <w:pPr>
        <w:snapToGrid w:val="0"/>
        <w:spacing w:after="120"/>
        <w:jc w:val="center"/>
        <w:rPr>
          <w:rFonts w:ascii="Times New Roman" w:hAnsi="Times New Roman"/>
          <w:noProof/>
          <w:lang w:val="en-GB"/>
        </w:rPr>
      </w:pPr>
      <w:r>
        <w:rPr>
          <w:rFonts w:ascii="Times New Roman" w:hAnsi="Times New Roman"/>
          <w:noProof/>
          <w:lang w:eastAsia="it-IT"/>
        </w:rPr>
        <w:lastRenderedPageBreak/>
        <w:drawing>
          <wp:inline distT="0" distB="0" distL="0" distR="0" wp14:anchorId="3DD0D2D9" wp14:editId="64ED3EA0">
            <wp:extent cx="5647322" cy="2011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3940" cy="2014038"/>
                    </a:xfrm>
                    <a:prstGeom prst="rect">
                      <a:avLst/>
                    </a:prstGeom>
                    <a:noFill/>
                  </pic:spPr>
                </pic:pic>
              </a:graphicData>
            </a:graphic>
          </wp:inline>
        </w:drawing>
      </w:r>
    </w:p>
    <w:p w14:paraId="2CEA8973" w14:textId="754E3B50" w:rsidR="00DA51A3" w:rsidRPr="00F23FB6" w:rsidRDefault="00DA51A3" w:rsidP="00DA51A3">
      <w:pPr>
        <w:snapToGrid w:val="0"/>
        <w:spacing w:after="120"/>
        <w:jc w:val="center"/>
        <w:rPr>
          <w:rFonts w:ascii="Times New Roman" w:eastAsia="MS PGothic" w:hAnsi="Times New Roman"/>
          <w:szCs w:val="18"/>
          <w:lang w:val="en-US"/>
        </w:rPr>
      </w:pPr>
      <w:r w:rsidRPr="00F23FB6">
        <w:rPr>
          <w:rFonts w:ascii="Times New Roman" w:eastAsia="MS PGothic" w:hAnsi="Times New Roman"/>
          <w:b/>
          <w:szCs w:val="18"/>
          <w:lang w:val="en-US"/>
        </w:rPr>
        <w:t xml:space="preserve">Figure </w:t>
      </w:r>
      <w:r w:rsidR="00F56458" w:rsidRPr="00F23FB6">
        <w:rPr>
          <w:rFonts w:ascii="Times New Roman" w:eastAsia="MS PGothic" w:hAnsi="Times New Roman"/>
          <w:b/>
          <w:szCs w:val="18"/>
          <w:lang w:val="en-US"/>
        </w:rPr>
        <w:t>2</w:t>
      </w:r>
      <w:r w:rsidRPr="00F23FB6">
        <w:rPr>
          <w:rFonts w:ascii="Times New Roman" w:eastAsia="MS PGothic" w:hAnsi="Times New Roman"/>
          <w:b/>
          <w:szCs w:val="18"/>
          <w:lang w:val="en-US" w:eastAsia="ko-KR"/>
        </w:rPr>
        <w:t>.</w:t>
      </w:r>
      <w:r w:rsidRPr="00F23FB6">
        <w:rPr>
          <w:rFonts w:ascii="Times New Roman" w:eastAsia="MS PGothic" w:hAnsi="Times New Roman"/>
          <w:szCs w:val="18"/>
          <w:lang w:val="en-US"/>
        </w:rPr>
        <w:t xml:space="preserve"> </w:t>
      </w:r>
      <w:r w:rsidRPr="00F23FB6">
        <w:rPr>
          <w:rFonts w:ascii="Times New Roman" w:hAnsi="Times New Roman"/>
          <w:lang w:val="en-US"/>
        </w:rPr>
        <w:t xml:space="preserve"> </w:t>
      </w:r>
      <w:r w:rsidR="00F56458" w:rsidRPr="00F23FB6">
        <w:rPr>
          <w:rFonts w:ascii="Times New Roman" w:hAnsi="Times New Roman"/>
          <w:lang w:val="en-US"/>
        </w:rPr>
        <w:t xml:space="preserve">SEM </w:t>
      </w:r>
      <w:r w:rsidR="00BC3958">
        <w:rPr>
          <w:rFonts w:ascii="Times New Roman" w:hAnsi="Times New Roman"/>
          <w:lang w:val="en-US"/>
        </w:rPr>
        <w:t>images of samples extracted from solution A (a) and B (b)</w:t>
      </w:r>
      <w:r w:rsidR="00BC3958" w:rsidRPr="00BC3958">
        <w:rPr>
          <w:rFonts w:ascii="Times New Roman" w:hAnsi="Times New Roman"/>
          <w:lang w:val="en-US"/>
        </w:rPr>
        <w:t xml:space="preserve">, </w:t>
      </w:r>
      <w:r w:rsidR="00F56458" w:rsidRPr="00BC3958">
        <w:rPr>
          <w:rFonts w:ascii="Times New Roman" w:hAnsi="Times New Roman"/>
          <w:lang w:val="en-US"/>
        </w:rPr>
        <w:t>a</w:t>
      </w:r>
      <w:r w:rsidR="00BC3958" w:rsidRPr="00BC3958">
        <w:rPr>
          <w:rFonts w:ascii="Times New Roman" w:hAnsi="Times New Roman"/>
          <w:lang w:val="en-US"/>
        </w:rPr>
        <w:t>fter</w:t>
      </w:r>
      <w:r w:rsidR="00F56458" w:rsidRPr="00BC3958">
        <w:rPr>
          <w:rFonts w:ascii="Times New Roman" w:hAnsi="Times New Roman"/>
          <w:lang w:val="en-US"/>
        </w:rPr>
        <w:t xml:space="preserve"> 238 </w:t>
      </w:r>
      <w:r w:rsidR="00BC3958">
        <w:rPr>
          <w:rFonts w:ascii="Times New Roman" w:hAnsi="Times New Roman"/>
          <w:lang w:val="en-US"/>
        </w:rPr>
        <w:t>days of immersion</w:t>
      </w:r>
      <w:r w:rsidR="00F56458" w:rsidRPr="00F23FB6">
        <w:rPr>
          <w:rFonts w:ascii="Times New Roman" w:eastAsia="MS PGothic" w:hAnsi="Times New Roman"/>
          <w:szCs w:val="18"/>
          <w:lang w:val="en-US"/>
        </w:rPr>
        <w:t xml:space="preserve"> </w:t>
      </w:r>
    </w:p>
    <w:p w14:paraId="501B3122" w14:textId="77777777" w:rsidR="004D73DC" w:rsidRDefault="004D73DC" w:rsidP="00F56458">
      <w:pPr>
        <w:snapToGrid w:val="0"/>
        <w:spacing w:after="120"/>
        <w:jc w:val="both"/>
        <w:rPr>
          <w:rFonts w:ascii="Times New Roman" w:eastAsia="MS PGothic" w:hAnsi="Times New Roman"/>
          <w:lang w:val="en-US"/>
        </w:rPr>
      </w:pPr>
    </w:p>
    <w:p w14:paraId="44F7D8F6" w14:textId="7DD78521" w:rsidR="00F56458" w:rsidRPr="00F56458" w:rsidRDefault="00F56458" w:rsidP="00F56458">
      <w:pPr>
        <w:snapToGrid w:val="0"/>
        <w:spacing w:after="120"/>
        <w:jc w:val="both"/>
        <w:rPr>
          <w:rFonts w:ascii="Times New Roman" w:eastAsia="MS PGothic" w:hAnsi="Times New Roman"/>
          <w:lang w:val="en-US"/>
        </w:rPr>
      </w:pPr>
      <w:r w:rsidRPr="00F56458">
        <w:rPr>
          <w:rFonts w:ascii="Times New Roman" w:eastAsia="MS PGothic" w:hAnsi="Times New Roman"/>
          <w:lang w:val="en-US"/>
        </w:rPr>
        <w:t xml:space="preserve">Pit depth measurements </w:t>
      </w:r>
      <w:r w:rsidR="00CE4DFB">
        <w:rPr>
          <w:rFonts w:ascii="Times New Roman" w:eastAsia="MS PGothic" w:hAnsi="Times New Roman"/>
          <w:lang w:val="en-US"/>
        </w:rPr>
        <w:t>are</w:t>
      </w:r>
      <w:r w:rsidRPr="00F56458">
        <w:rPr>
          <w:rFonts w:ascii="Times New Roman" w:eastAsia="MS PGothic" w:hAnsi="Times New Roman"/>
          <w:lang w:val="en-US"/>
        </w:rPr>
        <w:t xml:space="preserve"> useful for</w:t>
      </w:r>
      <w:r w:rsidR="00CE4DFB">
        <w:rPr>
          <w:rFonts w:ascii="Times New Roman" w:eastAsia="MS PGothic" w:hAnsi="Times New Roman"/>
          <w:lang w:val="en-US"/>
        </w:rPr>
        <w:t xml:space="preserve"> the estimation of</w:t>
      </w:r>
      <w:r w:rsidRPr="00F56458">
        <w:rPr>
          <w:rFonts w:ascii="Times New Roman" w:eastAsia="MS PGothic" w:hAnsi="Times New Roman"/>
          <w:lang w:val="en-US"/>
        </w:rPr>
        <w:t xml:space="preserve"> the probability of the occurrence of the critical pit at the bottom of an atmospheric tank</w:t>
      </w:r>
      <w:r w:rsidR="00CE4DFB">
        <w:rPr>
          <w:rFonts w:ascii="Times New Roman" w:eastAsia="MS PGothic" w:hAnsi="Times New Roman"/>
          <w:lang w:val="en-US"/>
        </w:rPr>
        <w:t xml:space="preserve"> based on t</w:t>
      </w:r>
      <w:r w:rsidRPr="00F56458">
        <w:rPr>
          <w:rFonts w:ascii="Times New Roman" w:eastAsia="MS PGothic" w:hAnsi="Times New Roman"/>
          <w:lang w:val="en-US"/>
        </w:rPr>
        <w:t>he application of the extreme value theory (EVT)</w:t>
      </w:r>
      <w:r w:rsidR="00CE4DFB">
        <w:rPr>
          <w:rFonts w:ascii="Times New Roman" w:eastAsia="MS PGothic" w:hAnsi="Times New Roman"/>
          <w:lang w:val="en-US"/>
        </w:rPr>
        <w:t xml:space="preserve">. The EVT is </w:t>
      </w:r>
      <w:r w:rsidRPr="00F56458">
        <w:rPr>
          <w:rFonts w:ascii="Times New Roman" w:eastAsia="MS PGothic" w:hAnsi="Times New Roman"/>
          <w:lang w:val="en-US"/>
        </w:rPr>
        <w:t>well known in the field of corrosion</w:t>
      </w:r>
      <w:r w:rsidR="00CE4DFB">
        <w:rPr>
          <w:rFonts w:ascii="Times New Roman" w:eastAsia="MS PGothic" w:hAnsi="Times New Roman"/>
          <w:lang w:val="en-US"/>
        </w:rPr>
        <w:t xml:space="preserve"> and in this study could represent a useful method to</w:t>
      </w:r>
      <w:r w:rsidRPr="00F56458">
        <w:rPr>
          <w:rFonts w:ascii="Times New Roman" w:eastAsia="MS PGothic" w:hAnsi="Times New Roman"/>
          <w:lang w:val="en-US"/>
        </w:rPr>
        <w:t xml:space="preserve"> extrapol</w:t>
      </w:r>
      <w:r w:rsidR="00CE4DFB">
        <w:rPr>
          <w:rFonts w:ascii="Times New Roman" w:eastAsia="MS PGothic" w:hAnsi="Times New Roman"/>
          <w:lang w:val="en-US"/>
        </w:rPr>
        <w:t>ate</w:t>
      </w:r>
      <w:r w:rsidRPr="00F56458">
        <w:rPr>
          <w:rFonts w:ascii="Times New Roman" w:eastAsia="MS PGothic" w:hAnsi="Times New Roman"/>
          <w:lang w:val="en-US"/>
        </w:rPr>
        <w:t xml:space="preserve"> the trend of the phenomenon</w:t>
      </w:r>
      <w:r w:rsidR="00CE4DFB">
        <w:rPr>
          <w:rFonts w:ascii="Times New Roman" w:eastAsia="MS PGothic" w:hAnsi="Times New Roman"/>
          <w:lang w:val="en-US"/>
        </w:rPr>
        <w:t xml:space="preserve"> from the specimens</w:t>
      </w:r>
      <w:r w:rsidRPr="00F56458">
        <w:rPr>
          <w:rFonts w:ascii="Times New Roman" w:eastAsia="MS PGothic" w:hAnsi="Times New Roman"/>
          <w:lang w:val="en-US"/>
        </w:rPr>
        <w:t xml:space="preserve"> to the bottom of a tank </w:t>
      </w:r>
      <w:r w:rsidR="00CE4DFB">
        <w:rPr>
          <w:rFonts w:ascii="Times New Roman" w:eastAsia="MS PGothic" w:hAnsi="Times New Roman"/>
          <w:lang w:val="en-US"/>
        </w:rPr>
        <w:t>for</w:t>
      </w:r>
      <w:r w:rsidRPr="00F56458">
        <w:rPr>
          <w:rFonts w:ascii="Times New Roman" w:eastAsia="MS PGothic" w:hAnsi="Times New Roman"/>
          <w:lang w:val="en-US"/>
        </w:rPr>
        <w:t xml:space="preserve"> which the simulation system is representative. The limiting corrosion</w:t>
      </w:r>
      <w:r w:rsidR="00CE4DFB">
        <w:rPr>
          <w:rFonts w:ascii="Times New Roman" w:eastAsia="MS PGothic" w:hAnsi="Times New Roman"/>
          <w:lang w:val="en-US"/>
        </w:rPr>
        <w:t xml:space="preserve"> depth</w:t>
      </w:r>
      <w:r w:rsidRPr="00F56458">
        <w:rPr>
          <w:rFonts w:ascii="Times New Roman" w:eastAsia="MS PGothic" w:hAnsi="Times New Roman"/>
          <w:lang w:val="en-US"/>
        </w:rPr>
        <w:t xml:space="preserve"> </w:t>
      </w:r>
      <w:r w:rsidR="00CE4DFB">
        <w:rPr>
          <w:rFonts w:ascii="Times New Roman" w:eastAsia="MS PGothic" w:hAnsi="Times New Roman"/>
          <w:lang w:val="en-US"/>
        </w:rPr>
        <w:t xml:space="preserve">for safety purpose </w:t>
      </w:r>
      <w:r w:rsidRPr="00F56458">
        <w:rPr>
          <w:rFonts w:ascii="Times New Roman" w:eastAsia="MS PGothic" w:hAnsi="Times New Roman"/>
          <w:lang w:val="en-US"/>
        </w:rPr>
        <w:t xml:space="preserve">can be determined by means of popular standards </w:t>
      </w:r>
      <w:r w:rsidR="00244212">
        <w:rPr>
          <w:rFonts w:ascii="Times New Roman" w:eastAsia="MS PGothic" w:hAnsi="Times New Roman"/>
          <w:lang w:val="en-US"/>
        </w:rPr>
        <w:t>[8].</w:t>
      </w:r>
    </w:p>
    <w:p w14:paraId="46FF2743" w14:textId="41B03A32" w:rsidR="00F56458" w:rsidRPr="00F56458" w:rsidRDefault="00584CAF" w:rsidP="00F56458">
      <w:pPr>
        <w:snapToGrid w:val="0"/>
        <w:spacing w:after="120"/>
        <w:jc w:val="both"/>
        <w:rPr>
          <w:rFonts w:ascii="Times New Roman" w:eastAsia="MS PGothic" w:hAnsi="Times New Roman"/>
          <w:lang w:val="en-US"/>
        </w:rPr>
      </w:pPr>
      <w:r>
        <w:rPr>
          <w:rFonts w:ascii="Times New Roman" w:eastAsia="MS PGothic" w:hAnsi="Times New Roman"/>
          <w:lang w:val="en-US"/>
        </w:rPr>
        <w:t>The results of the study allow t</w:t>
      </w:r>
      <w:r w:rsidR="00F56458" w:rsidRPr="00F56458">
        <w:rPr>
          <w:rFonts w:ascii="Times New Roman" w:eastAsia="MS PGothic" w:hAnsi="Times New Roman"/>
          <w:lang w:val="en-US"/>
        </w:rPr>
        <w:t xml:space="preserve">he </w:t>
      </w:r>
      <w:r>
        <w:rPr>
          <w:rFonts w:ascii="Times New Roman" w:eastAsia="MS PGothic" w:hAnsi="Times New Roman"/>
          <w:lang w:val="en-US"/>
        </w:rPr>
        <w:t xml:space="preserve">establishment </w:t>
      </w:r>
      <w:r w:rsidR="00F56458" w:rsidRPr="00F56458">
        <w:rPr>
          <w:rFonts w:ascii="Times New Roman" w:eastAsia="MS PGothic" w:hAnsi="Times New Roman"/>
          <w:lang w:val="en-US"/>
        </w:rPr>
        <w:t xml:space="preserve">operator to integrate more appropriate investigations </w:t>
      </w:r>
      <w:r>
        <w:rPr>
          <w:rFonts w:ascii="Times New Roman" w:eastAsia="MS PGothic" w:hAnsi="Times New Roman"/>
          <w:lang w:val="en-US"/>
        </w:rPr>
        <w:t xml:space="preserve">about </w:t>
      </w:r>
      <w:r w:rsidR="00F56458" w:rsidRPr="00F56458">
        <w:rPr>
          <w:rFonts w:ascii="Times New Roman" w:eastAsia="MS PGothic" w:hAnsi="Times New Roman"/>
          <w:lang w:val="en-US"/>
        </w:rPr>
        <w:t xml:space="preserve">the release scenarios due to the corrosion mechanisms within the risk assessment. These integrations </w:t>
      </w:r>
      <w:r>
        <w:rPr>
          <w:rFonts w:ascii="Times New Roman" w:eastAsia="MS PGothic" w:hAnsi="Times New Roman"/>
          <w:lang w:val="en-US"/>
        </w:rPr>
        <w:t>consist in</w:t>
      </w:r>
      <w:r w:rsidR="00F56458" w:rsidRPr="00F56458">
        <w:rPr>
          <w:rFonts w:ascii="Times New Roman" w:eastAsia="MS PGothic" w:hAnsi="Times New Roman"/>
          <w:lang w:val="en-US"/>
        </w:rPr>
        <w:t xml:space="preserve"> the quantification of the release probability </w:t>
      </w:r>
      <w:r>
        <w:rPr>
          <w:rFonts w:ascii="Times New Roman" w:eastAsia="MS PGothic" w:hAnsi="Times New Roman"/>
          <w:lang w:val="en-US"/>
        </w:rPr>
        <w:t>accounting for</w:t>
      </w:r>
      <w:r w:rsidR="00F56458" w:rsidRPr="00F56458">
        <w:rPr>
          <w:rFonts w:ascii="Times New Roman" w:eastAsia="MS PGothic" w:hAnsi="Times New Roman"/>
          <w:lang w:val="en-US"/>
        </w:rPr>
        <w:t xml:space="preserve"> the actual evolution of the phenomenon obtained through the simulation in the laboratory; moreover, </w:t>
      </w:r>
      <w:proofErr w:type="gramStart"/>
      <w:r w:rsidR="00F56458" w:rsidRPr="00F56458">
        <w:rPr>
          <w:rFonts w:ascii="Times New Roman" w:eastAsia="MS PGothic" w:hAnsi="Times New Roman"/>
          <w:lang w:val="en-US"/>
        </w:rPr>
        <w:t>through the use of</w:t>
      </w:r>
      <w:proofErr w:type="gramEnd"/>
      <w:r w:rsidR="00F56458" w:rsidRPr="00F56458">
        <w:rPr>
          <w:rFonts w:ascii="Times New Roman" w:eastAsia="MS PGothic" w:hAnsi="Times New Roman"/>
          <w:lang w:val="en-US"/>
        </w:rPr>
        <w:t xml:space="preserve"> more sophisticated models, the prediction of the probability of perforation </w:t>
      </w:r>
      <w:r>
        <w:rPr>
          <w:rFonts w:ascii="Times New Roman" w:eastAsia="MS PGothic" w:hAnsi="Times New Roman"/>
          <w:lang w:val="en-US"/>
        </w:rPr>
        <w:t>and</w:t>
      </w:r>
      <w:r w:rsidR="00F56458" w:rsidRPr="00F56458">
        <w:rPr>
          <w:rFonts w:ascii="Times New Roman" w:eastAsia="MS PGothic" w:hAnsi="Times New Roman"/>
          <w:lang w:val="en-US"/>
        </w:rPr>
        <w:t xml:space="preserve"> the remaining useful lifetime (RUL). These models combine the EVT and the Bayesian inference</w:t>
      </w:r>
      <w:r w:rsidR="00244212">
        <w:rPr>
          <w:rFonts w:ascii="Times New Roman" w:eastAsia="MS PGothic" w:hAnsi="Times New Roman"/>
          <w:lang w:val="en-US"/>
        </w:rPr>
        <w:t xml:space="preserve"> [9]</w:t>
      </w:r>
      <w:r w:rsidR="00F56458" w:rsidRPr="00F56458">
        <w:rPr>
          <w:rFonts w:ascii="Times New Roman" w:eastAsia="MS PGothic" w:hAnsi="Times New Roman"/>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76C23E21" w14:textId="74A0F22E" w:rsidR="00584CAF" w:rsidRDefault="00584CAF" w:rsidP="00584CAF">
      <w:pPr>
        <w:snapToGrid w:val="0"/>
        <w:spacing w:after="120"/>
        <w:jc w:val="both"/>
        <w:rPr>
          <w:rFonts w:ascii="Times New Roman" w:eastAsia="MS PGothic" w:hAnsi="Times New Roman"/>
          <w:lang w:val="en-GB"/>
        </w:rPr>
      </w:pPr>
      <w:r w:rsidRPr="00584CAF">
        <w:rPr>
          <w:rFonts w:ascii="Times New Roman" w:eastAsia="MS PGothic" w:hAnsi="Times New Roman"/>
          <w:lang w:val="en-GB"/>
        </w:rPr>
        <w:t>The study highlights the importance of underestimating the</w:t>
      </w:r>
      <w:r>
        <w:rPr>
          <w:rFonts w:ascii="Times New Roman" w:eastAsia="MS PGothic" w:hAnsi="Times New Roman"/>
          <w:lang w:val="en-GB"/>
        </w:rPr>
        <w:t xml:space="preserve"> evolution of the corrosion in major hazard establishments, as </w:t>
      </w:r>
      <w:r w:rsidRPr="00584CAF">
        <w:rPr>
          <w:rFonts w:ascii="Times New Roman" w:eastAsia="MS PGothic" w:hAnsi="Times New Roman"/>
          <w:lang w:val="en-GB"/>
        </w:rPr>
        <w:t xml:space="preserve">it could be the cause of industrial accidents </w:t>
      </w:r>
      <w:r>
        <w:rPr>
          <w:rFonts w:ascii="Times New Roman" w:eastAsia="MS PGothic" w:hAnsi="Times New Roman"/>
          <w:lang w:val="en-GB"/>
        </w:rPr>
        <w:t>with</w:t>
      </w:r>
      <w:r w:rsidRPr="00584CAF">
        <w:rPr>
          <w:rFonts w:ascii="Times New Roman" w:eastAsia="MS PGothic" w:hAnsi="Times New Roman"/>
          <w:lang w:val="en-GB"/>
        </w:rPr>
        <w:t xml:space="preserve"> the release of dangerous substances. </w:t>
      </w:r>
      <w:r>
        <w:rPr>
          <w:rFonts w:ascii="Times New Roman" w:eastAsia="MS PGothic" w:hAnsi="Times New Roman"/>
          <w:lang w:val="en-GB"/>
        </w:rPr>
        <w:t>To</w:t>
      </w:r>
      <w:r w:rsidRPr="00584CAF">
        <w:rPr>
          <w:rFonts w:ascii="Times New Roman" w:eastAsia="MS PGothic" w:hAnsi="Times New Roman"/>
          <w:lang w:val="en-GB"/>
        </w:rPr>
        <w:t xml:space="preserve"> control and manage this problem, the operator usually carries out inspections and applies statistical modelling to calculate the probability of release, therefore, the investigation of the corrosive phenomenon certainly allows improving the understanding of its evolution.</w:t>
      </w:r>
    </w:p>
    <w:p w14:paraId="59550CA7" w14:textId="77777777" w:rsidR="00C42F1E" w:rsidRPr="00C42F1E" w:rsidRDefault="00C42F1E" w:rsidP="00C42F1E">
      <w:pPr>
        <w:snapToGrid w:val="0"/>
        <w:spacing w:before="240" w:line="300" w:lineRule="auto"/>
        <w:rPr>
          <w:rFonts w:ascii="Times New Roman" w:eastAsia="MS PGothic" w:hAnsi="Times New Roman"/>
          <w:b/>
          <w:bCs/>
          <w:lang w:val="en-US"/>
        </w:rPr>
      </w:pPr>
      <w:r w:rsidRPr="00C42F1E">
        <w:rPr>
          <w:rFonts w:ascii="Times New Roman" w:eastAsia="MS PGothic" w:hAnsi="Times New Roman"/>
          <w:b/>
          <w:bCs/>
          <w:lang w:val="en-US"/>
        </w:rPr>
        <w:t>Acknowledgments</w:t>
      </w:r>
    </w:p>
    <w:p w14:paraId="2ED33C6F" w14:textId="13EACAC4" w:rsidR="00C42F1E" w:rsidRPr="00C42F1E" w:rsidRDefault="00C42F1E" w:rsidP="00C42F1E">
      <w:pPr>
        <w:snapToGrid w:val="0"/>
        <w:spacing w:after="120"/>
        <w:jc w:val="both"/>
        <w:rPr>
          <w:rFonts w:ascii="Times New Roman" w:eastAsia="MS PGothic" w:hAnsi="Times New Roman"/>
          <w:lang w:val="en-GB"/>
        </w:rPr>
      </w:pPr>
      <w:r w:rsidRPr="00C42F1E">
        <w:rPr>
          <w:rFonts w:ascii="Times New Roman" w:eastAsia="MS PGothic" w:hAnsi="Times New Roman"/>
          <w:lang w:val="en-GB"/>
        </w:rPr>
        <w:t xml:space="preserve">This work has been funded by INAIL within the BRIC/2018 ID = 11 </w:t>
      </w:r>
      <w:r w:rsidR="000B703D">
        <w:rPr>
          <w:rFonts w:ascii="Times New Roman" w:eastAsia="MS PGothic" w:hAnsi="Times New Roman"/>
          <w:lang w:val="en-GB"/>
        </w:rPr>
        <w:t>p</w:t>
      </w:r>
      <w:r w:rsidRPr="00C42F1E">
        <w:rPr>
          <w:rFonts w:ascii="Times New Roman" w:eastAsia="MS PGothic" w:hAnsi="Times New Roman"/>
          <w:lang w:val="en-GB"/>
        </w:rPr>
        <w:t>roject MAC4PRO</w:t>
      </w:r>
      <w:r>
        <w:rPr>
          <w:rFonts w:ascii="Times New Roman" w:eastAsia="MS PGothic" w:hAnsi="Times New Roman"/>
          <w:lang w:val="en-GB"/>
        </w:rPr>
        <w:t xml:space="preserve"> a</w:t>
      </w:r>
      <w:r w:rsidRPr="000B703D">
        <w:rPr>
          <w:rFonts w:ascii="Times New Roman" w:eastAsia="MS PGothic" w:hAnsi="Times New Roman"/>
          <w:lang w:val="en-GB"/>
        </w:rPr>
        <w:t>nd</w:t>
      </w:r>
      <w:r w:rsidR="000B703D" w:rsidRPr="000B703D">
        <w:rPr>
          <w:rFonts w:ascii="Times New Roman" w:eastAsia="MS PGothic" w:hAnsi="Times New Roman"/>
          <w:lang w:val="en-GB"/>
        </w:rPr>
        <w:t xml:space="preserve"> the BRIC/2021 ID = 3 project</w:t>
      </w:r>
      <w:r w:rsidRPr="000B703D">
        <w:rPr>
          <w:rFonts w:ascii="Times New Roman" w:eastAsia="MS PGothic" w:hAnsi="Times New Roman"/>
          <w:lang w:val="en-GB"/>
        </w:rPr>
        <w:t xml:space="preserve"> DRIVERS</w:t>
      </w:r>
      <w:r w:rsidRPr="00C42F1E">
        <w:rPr>
          <w:rFonts w:ascii="Times New Roman" w:eastAsia="MS PGothic" w:hAnsi="Times New Roman"/>
          <w:lang w:val="en-GB"/>
        </w:rPr>
        <w:t>.</w:t>
      </w:r>
    </w:p>
    <w:p w14:paraId="1845F659" w14:textId="28E09526"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References</w:t>
      </w:r>
    </w:p>
    <w:p w14:paraId="786FEC55" w14:textId="4018C2A6" w:rsidR="00C42F1E" w:rsidRDefault="00C42F1E" w:rsidP="00DA51A3">
      <w:pPr>
        <w:pStyle w:val="FirstParagraph"/>
        <w:numPr>
          <w:ilvl w:val="0"/>
          <w:numId w:val="1"/>
        </w:numPr>
        <w:tabs>
          <w:tab w:val="left" w:pos="426"/>
        </w:tabs>
        <w:spacing w:line="240" w:lineRule="auto"/>
        <w:ind w:left="426" w:hanging="426"/>
        <w:rPr>
          <w:rFonts w:ascii="Times New Roman" w:hAnsi="Times New Roman"/>
        </w:rPr>
      </w:pPr>
      <w:proofErr w:type="spellStart"/>
      <w:r>
        <w:rPr>
          <w:rFonts w:ascii="Times New Roman" w:hAnsi="Times New Roman"/>
        </w:rPr>
        <w:t>M.</w:t>
      </w:r>
      <w:proofErr w:type="gramStart"/>
      <w:r>
        <w:rPr>
          <w:rFonts w:ascii="Times New Roman" w:hAnsi="Times New Roman"/>
        </w:rPr>
        <w:t>H.</w:t>
      </w:r>
      <w:r w:rsidRPr="00C42F1E">
        <w:rPr>
          <w:rFonts w:ascii="Times New Roman" w:hAnsi="Times New Roman"/>
        </w:rPr>
        <w:t>Wood</w:t>
      </w:r>
      <w:proofErr w:type="spellEnd"/>
      <w:proofErr w:type="gramEnd"/>
      <w:r w:rsidRPr="00C42F1E">
        <w:rPr>
          <w:rFonts w:ascii="Times New Roman" w:hAnsi="Times New Roman"/>
        </w:rPr>
        <w:t xml:space="preserve">, </w:t>
      </w:r>
      <w:proofErr w:type="spellStart"/>
      <w:r>
        <w:rPr>
          <w:rFonts w:ascii="Times New Roman" w:hAnsi="Times New Roman"/>
        </w:rPr>
        <w:t>A.V.</w:t>
      </w:r>
      <w:r w:rsidRPr="00C42F1E">
        <w:rPr>
          <w:rFonts w:ascii="Times New Roman" w:hAnsi="Times New Roman"/>
        </w:rPr>
        <w:t>Arellano</w:t>
      </w:r>
      <w:proofErr w:type="spellEnd"/>
      <w:r w:rsidRPr="00C42F1E">
        <w:rPr>
          <w:rFonts w:ascii="Times New Roman" w:hAnsi="Times New Roman"/>
        </w:rPr>
        <w:t xml:space="preserve">, </w:t>
      </w:r>
      <w:proofErr w:type="spellStart"/>
      <w:r>
        <w:rPr>
          <w:rFonts w:ascii="Times New Roman" w:hAnsi="Times New Roman"/>
        </w:rPr>
        <w:t>L.</w:t>
      </w:r>
      <w:r w:rsidRPr="00C42F1E">
        <w:rPr>
          <w:rFonts w:ascii="Times New Roman" w:hAnsi="Times New Roman"/>
        </w:rPr>
        <w:t>Van</w:t>
      </w:r>
      <w:proofErr w:type="spellEnd"/>
      <w:r w:rsidRPr="00C42F1E">
        <w:rPr>
          <w:rFonts w:ascii="Times New Roman" w:hAnsi="Times New Roman"/>
        </w:rPr>
        <w:t xml:space="preserve"> </w:t>
      </w:r>
      <w:proofErr w:type="spellStart"/>
      <w:r w:rsidRPr="00C42F1E">
        <w:rPr>
          <w:rFonts w:ascii="Times New Roman" w:hAnsi="Times New Roman"/>
        </w:rPr>
        <w:t>Wijk</w:t>
      </w:r>
      <w:proofErr w:type="spellEnd"/>
      <w:r w:rsidRPr="00C42F1E">
        <w:rPr>
          <w:rFonts w:ascii="Times New Roman" w:hAnsi="Times New Roman"/>
        </w:rPr>
        <w:t>, Corrosion Related Accidents in Petroleum Refineries, European Commission Joint Research Centre Report no. EUR 26331</w:t>
      </w:r>
      <w:r>
        <w:rPr>
          <w:rFonts w:ascii="Times New Roman" w:hAnsi="Times New Roman"/>
        </w:rPr>
        <w:t>, 2013</w:t>
      </w:r>
      <w:r w:rsidRPr="00C42F1E">
        <w:rPr>
          <w:rFonts w:ascii="Times New Roman" w:hAnsi="Times New Roman"/>
        </w:rPr>
        <w:t>.</w:t>
      </w:r>
    </w:p>
    <w:p w14:paraId="10F02191" w14:textId="356B0F3D" w:rsidR="00C42F1E" w:rsidRDefault="00C42F1E" w:rsidP="00DA51A3">
      <w:pPr>
        <w:pStyle w:val="FirstParagraph"/>
        <w:numPr>
          <w:ilvl w:val="0"/>
          <w:numId w:val="1"/>
        </w:numPr>
        <w:tabs>
          <w:tab w:val="left" w:pos="426"/>
        </w:tabs>
        <w:spacing w:line="240" w:lineRule="auto"/>
        <w:ind w:left="426" w:hanging="426"/>
        <w:rPr>
          <w:rFonts w:ascii="Times New Roman" w:hAnsi="Times New Roman"/>
        </w:rPr>
      </w:pPr>
      <w:r w:rsidRPr="00C42F1E">
        <w:rPr>
          <w:rFonts w:ascii="Times New Roman" w:hAnsi="Times New Roman"/>
        </w:rPr>
        <w:t xml:space="preserve">OECD, </w:t>
      </w:r>
      <w:proofErr w:type="spellStart"/>
      <w:r w:rsidRPr="00C42F1E">
        <w:rPr>
          <w:rFonts w:ascii="Times New Roman" w:hAnsi="Times New Roman"/>
        </w:rPr>
        <w:t>Organisation</w:t>
      </w:r>
      <w:proofErr w:type="spellEnd"/>
      <w:r w:rsidRPr="00C42F1E">
        <w:rPr>
          <w:rFonts w:ascii="Times New Roman" w:hAnsi="Times New Roman"/>
        </w:rPr>
        <w:t xml:space="preserve"> for Economic Cooperation and Development, Ageing of hazardous installations, OECD Environment, </w:t>
      </w:r>
      <w:proofErr w:type="gramStart"/>
      <w:r w:rsidRPr="00C42F1E">
        <w:rPr>
          <w:rFonts w:ascii="Times New Roman" w:hAnsi="Times New Roman"/>
        </w:rPr>
        <w:t>Health</w:t>
      </w:r>
      <w:proofErr w:type="gramEnd"/>
      <w:r w:rsidRPr="00C42F1E">
        <w:rPr>
          <w:rFonts w:ascii="Times New Roman" w:hAnsi="Times New Roman"/>
        </w:rPr>
        <w:t xml:space="preserve"> and Safety Publications - Series on Chemical Accidents, no. 29</w:t>
      </w:r>
      <w:r>
        <w:rPr>
          <w:rFonts w:ascii="Times New Roman" w:hAnsi="Times New Roman"/>
        </w:rPr>
        <w:t>,</w:t>
      </w:r>
      <w:r w:rsidRPr="00C42F1E">
        <w:rPr>
          <w:rFonts w:ascii="Times New Roman" w:hAnsi="Times New Roman"/>
        </w:rPr>
        <w:t xml:space="preserve"> 2017</w:t>
      </w:r>
      <w:r>
        <w:rPr>
          <w:rFonts w:ascii="Times New Roman" w:hAnsi="Times New Roman"/>
        </w:rPr>
        <w:t>.</w:t>
      </w:r>
    </w:p>
    <w:p w14:paraId="103D9E6D" w14:textId="6E4FF768" w:rsidR="00C42F1E" w:rsidRPr="00C42F1E" w:rsidRDefault="00C42F1E" w:rsidP="00C42F1E">
      <w:pPr>
        <w:pStyle w:val="FirstParagraph"/>
        <w:numPr>
          <w:ilvl w:val="0"/>
          <w:numId w:val="1"/>
        </w:numPr>
        <w:tabs>
          <w:tab w:val="left" w:pos="426"/>
        </w:tabs>
        <w:spacing w:line="240" w:lineRule="auto"/>
        <w:rPr>
          <w:rFonts w:ascii="Times New Roman" w:hAnsi="Times New Roman"/>
        </w:rPr>
      </w:pPr>
      <w:r w:rsidRPr="00C42F1E">
        <w:rPr>
          <w:rFonts w:ascii="Times New Roman" w:hAnsi="Times New Roman"/>
        </w:rPr>
        <w:t>EU Council, Directive 2010/75/EC on industrial emissions (integrated pollution prevention and control) (Recast), Official Journal of the European Union L334(2010), 17–119</w:t>
      </w:r>
      <w:r>
        <w:rPr>
          <w:rFonts w:ascii="Times New Roman" w:hAnsi="Times New Roman"/>
        </w:rPr>
        <w:t>, 2010.</w:t>
      </w:r>
    </w:p>
    <w:p w14:paraId="67345D5E" w14:textId="5F0ADFC8" w:rsidR="00C42F1E" w:rsidRDefault="00C42F1E" w:rsidP="00C42F1E">
      <w:pPr>
        <w:pStyle w:val="FirstParagraph"/>
        <w:numPr>
          <w:ilvl w:val="0"/>
          <w:numId w:val="1"/>
        </w:numPr>
        <w:tabs>
          <w:tab w:val="left" w:pos="426"/>
        </w:tabs>
        <w:spacing w:line="240" w:lineRule="auto"/>
        <w:rPr>
          <w:rFonts w:ascii="Times New Roman" w:hAnsi="Times New Roman"/>
        </w:rPr>
      </w:pPr>
      <w:r w:rsidRPr="00C42F1E">
        <w:rPr>
          <w:rFonts w:ascii="Times New Roman" w:hAnsi="Times New Roman"/>
        </w:rPr>
        <w:t>EU Council, Directive 2012/18/EU on the control of major-accident hazards involving dangerous substances, Official Journal of the European Union L197(2012), 1-37</w:t>
      </w:r>
      <w:r>
        <w:rPr>
          <w:rFonts w:ascii="Times New Roman" w:hAnsi="Times New Roman"/>
        </w:rPr>
        <w:t>, 2012</w:t>
      </w:r>
      <w:r w:rsidRPr="00C42F1E">
        <w:rPr>
          <w:rFonts w:ascii="Times New Roman" w:hAnsi="Times New Roman"/>
        </w:rPr>
        <w:t>.</w:t>
      </w:r>
    </w:p>
    <w:p w14:paraId="3F37F7D0" w14:textId="4D1F1A77" w:rsidR="00C42F1E" w:rsidRDefault="00C42F1E" w:rsidP="00C42F1E">
      <w:pPr>
        <w:pStyle w:val="FirstParagraph"/>
        <w:numPr>
          <w:ilvl w:val="0"/>
          <w:numId w:val="1"/>
        </w:numPr>
        <w:tabs>
          <w:tab w:val="left" w:pos="426"/>
        </w:tabs>
        <w:spacing w:line="240" w:lineRule="auto"/>
        <w:rPr>
          <w:rFonts w:ascii="Times New Roman" w:hAnsi="Times New Roman"/>
        </w:rPr>
      </w:pPr>
      <w:proofErr w:type="spellStart"/>
      <w:proofErr w:type="gramStart"/>
      <w:r>
        <w:rPr>
          <w:rFonts w:ascii="Times New Roman" w:hAnsi="Times New Roman"/>
        </w:rPr>
        <w:t>A.</w:t>
      </w:r>
      <w:r w:rsidRPr="00C42F1E">
        <w:rPr>
          <w:rFonts w:ascii="Times New Roman" w:hAnsi="Times New Roman"/>
        </w:rPr>
        <w:t>Rajasekar</w:t>
      </w:r>
      <w:proofErr w:type="spellEnd"/>
      <w:proofErr w:type="gramEnd"/>
      <w:r w:rsidRPr="00C42F1E">
        <w:rPr>
          <w:rFonts w:ascii="Times New Roman" w:hAnsi="Times New Roman"/>
        </w:rPr>
        <w:t xml:space="preserve">, </w:t>
      </w:r>
      <w:proofErr w:type="spellStart"/>
      <w:r>
        <w:rPr>
          <w:rFonts w:ascii="Times New Roman" w:hAnsi="Times New Roman"/>
        </w:rPr>
        <w:t>S.</w:t>
      </w:r>
      <w:r w:rsidRPr="00C42F1E">
        <w:rPr>
          <w:rFonts w:ascii="Times New Roman" w:hAnsi="Times New Roman"/>
        </w:rPr>
        <w:t>Maruthamuthu</w:t>
      </w:r>
      <w:proofErr w:type="spellEnd"/>
      <w:r w:rsidRPr="00C42F1E">
        <w:rPr>
          <w:rFonts w:ascii="Times New Roman" w:hAnsi="Times New Roman"/>
        </w:rPr>
        <w:t>,</w:t>
      </w:r>
      <w:r w:rsidR="00536A31">
        <w:rPr>
          <w:rFonts w:ascii="Times New Roman" w:hAnsi="Times New Roman"/>
        </w:rPr>
        <w:t xml:space="preserve"> </w:t>
      </w:r>
      <w:proofErr w:type="spellStart"/>
      <w:r w:rsidR="00536A31">
        <w:rPr>
          <w:rFonts w:ascii="Times New Roman" w:hAnsi="Times New Roman"/>
        </w:rPr>
        <w:t>N.</w:t>
      </w:r>
      <w:r w:rsidRPr="00C42F1E">
        <w:rPr>
          <w:rFonts w:ascii="Times New Roman" w:hAnsi="Times New Roman"/>
        </w:rPr>
        <w:t>Muthukumar</w:t>
      </w:r>
      <w:proofErr w:type="spellEnd"/>
      <w:r w:rsidR="00536A31">
        <w:rPr>
          <w:rFonts w:ascii="Times New Roman" w:hAnsi="Times New Roman"/>
        </w:rPr>
        <w:t xml:space="preserve">, </w:t>
      </w:r>
      <w:proofErr w:type="spellStart"/>
      <w:r w:rsidR="00536A31">
        <w:rPr>
          <w:rFonts w:ascii="Times New Roman" w:hAnsi="Times New Roman"/>
        </w:rPr>
        <w:t>S.</w:t>
      </w:r>
      <w:r w:rsidRPr="00C42F1E">
        <w:rPr>
          <w:rFonts w:ascii="Times New Roman" w:hAnsi="Times New Roman"/>
        </w:rPr>
        <w:t>Mohanan</w:t>
      </w:r>
      <w:proofErr w:type="spellEnd"/>
      <w:r w:rsidRPr="00C42F1E">
        <w:rPr>
          <w:rFonts w:ascii="Times New Roman" w:hAnsi="Times New Roman"/>
        </w:rPr>
        <w:t xml:space="preserve">, </w:t>
      </w:r>
      <w:proofErr w:type="spellStart"/>
      <w:r w:rsidR="00536A31">
        <w:rPr>
          <w:rFonts w:ascii="Times New Roman" w:hAnsi="Times New Roman"/>
        </w:rPr>
        <w:t>P.</w:t>
      </w:r>
      <w:r w:rsidRPr="00C42F1E">
        <w:rPr>
          <w:rFonts w:ascii="Times New Roman" w:hAnsi="Times New Roman"/>
        </w:rPr>
        <w:t>Subramanian</w:t>
      </w:r>
      <w:proofErr w:type="spellEnd"/>
      <w:r w:rsidRPr="00C42F1E">
        <w:rPr>
          <w:rFonts w:ascii="Times New Roman" w:hAnsi="Times New Roman"/>
        </w:rPr>
        <w:t xml:space="preserve">, </w:t>
      </w:r>
      <w:proofErr w:type="spellStart"/>
      <w:r w:rsidR="00536A31">
        <w:rPr>
          <w:rFonts w:ascii="Times New Roman" w:hAnsi="Times New Roman"/>
        </w:rPr>
        <w:t>N.</w:t>
      </w:r>
      <w:r w:rsidRPr="00C42F1E">
        <w:rPr>
          <w:rFonts w:ascii="Times New Roman" w:hAnsi="Times New Roman"/>
        </w:rPr>
        <w:t>Palaniswamy</w:t>
      </w:r>
      <w:proofErr w:type="spellEnd"/>
      <w:r w:rsidRPr="00C42F1E">
        <w:rPr>
          <w:rFonts w:ascii="Times New Roman" w:hAnsi="Times New Roman"/>
        </w:rPr>
        <w:t xml:space="preserve">, Bacterial degradation of naphtha and its influence on corrosion, </w:t>
      </w:r>
      <w:proofErr w:type="spellStart"/>
      <w:r w:rsidRPr="00C42F1E">
        <w:rPr>
          <w:rFonts w:ascii="Times New Roman" w:hAnsi="Times New Roman"/>
        </w:rPr>
        <w:t>Corros</w:t>
      </w:r>
      <w:proofErr w:type="spellEnd"/>
      <w:r w:rsidR="00536A31">
        <w:rPr>
          <w:rFonts w:ascii="Times New Roman" w:hAnsi="Times New Roman"/>
        </w:rPr>
        <w:t>.</w:t>
      </w:r>
      <w:r w:rsidRPr="00C42F1E">
        <w:rPr>
          <w:rFonts w:ascii="Times New Roman" w:hAnsi="Times New Roman"/>
        </w:rPr>
        <w:t xml:space="preserve"> Sci</w:t>
      </w:r>
      <w:r w:rsidR="00536A31">
        <w:rPr>
          <w:rFonts w:ascii="Times New Roman" w:hAnsi="Times New Roman"/>
        </w:rPr>
        <w:t>.</w:t>
      </w:r>
      <w:r w:rsidRPr="00C42F1E">
        <w:rPr>
          <w:rFonts w:ascii="Times New Roman" w:hAnsi="Times New Roman"/>
        </w:rPr>
        <w:t>, 47(1), 257-271</w:t>
      </w:r>
      <w:r w:rsidR="00536A31">
        <w:rPr>
          <w:rFonts w:ascii="Times New Roman" w:hAnsi="Times New Roman"/>
        </w:rPr>
        <w:t>, 2005.</w:t>
      </w:r>
    </w:p>
    <w:p w14:paraId="7814EB7A" w14:textId="762DD708" w:rsidR="00536A31" w:rsidRDefault="00536A31" w:rsidP="00C42F1E">
      <w:pPr>
        <w:pStyle w:val="FirstParagraph"/>
        <w:numPr>
          <w:ilvl w:val="0"/>
          <w:numId w:val="1"/>
        </w:numPr>
        <w:tabs>
          <w:tab w:val="left" w:pos="426"/>
        </w:tabs>
        <w:spacing w:line="240" w:lineRule="auto"/>
        <w:rPr>
          <w:rFonts w:ascii="Times New Roman" w:hAnsi="Times New Roman"/>
        </w:rPr>
      </w:pPr>
      <w:proofErr w:type="spellStart"/>
      <w:proofErr w:type="gramStart"/>
      <w:r>
        <w:rPr>
          <w:rFonts w:ascii="Times New Roman" w:hAnsi="Times New Roman"/>
        </w:rPr>
        <w:lastRenderedPageBreak/>
        <w:t>A.</w:t>
      </w:r>
      <w:r w:rsidRPr="00536A31">
        <w:rPr>
          <w:rFonts w:ascii="Times New Roman" w:hAnsi="Times New Roman"/>
        </w:rPr>
        <w:t>Groysman</w:t>
      </w:r>
      <w:proofErr w:type="spellEnd"/>
      <w:proofErr w:type="gramEnd"/>
      <w:r w:rsidRPr="00536A31">
        <w:rPr>
          <w:rFonts w:ascii="Times New Roman" w:hAnsi="Times New Roman"/>
        </w:rPr>
        <w:t xml:space="preserve">, </w:t>
      </w:r>
      <w:proofErr w:type="spellStart"/>
      <w:r>
        <w:rPr>
          <w:rFonts w:ascii="Times New Roman" w:hAnsi="Times New Roman"/>
        </w:rPr>
        <w:t>N.</w:t>
      </w:r>
      <w:r w:rsidRPr="00536A31">
        <w:rPr>
          <w:rFonts w:ascii="Times New Roman" w:hAnsi="Times New Roman"/>
        </w:rPr>
        <w:t>Erdman</w:t>
      </w:r>
      <w:proofErr w:type="spellEnd"/>
      <w:r w:rsidRPr="00536A31">
        <w:rPr>
          <w:rFonts w:ascii="Times New Roman" w:hAnsi="Times New Roman"/>
        </w:rPr>
        <w:t>, A Study of Corrosion of Mild Steel in Mixtures of Petroleum Distillates and Electrolytes, Corrosion, 56(12), 1266-1271</w:t>
      </w:r>
      <w:r>
        <w:rPr>
          <w:rFonts w:ascii="Times New Roman" w:hAnsi="Times New Roman"/>
        </w:rPr>
        <w:t>, 2000</w:t>
      </w:r>
      <w:r w:rsidRPr="00536A31">
        <w:rPr>
          <w:rFonts w:ascii="Times New Roman" w:hAnsi="Times New Roman"/>
        </w:rPr>
        <w:t>.</w:t>
      </w:r>
    </w:p>
    <w:p w14:paraId="515BF0F5" w14:textId="3D1092BA" w:rsidR="00536A31" w:rsidRPr="00536A31" w:rsidRDefault="00536A31" w:rsidP="00536A31">
      <w:pPr>
        <w:pStyle w:val="FirstParagraph"/>
        <w:numPr>
          <w:ilvl w:val="0"/>
          <w:numId w:val="1"/>
        </w:numPr>
        <w:tabs>
          <w:tab w:val="left" w:pos="426"/>
        </w:tabs>
        <w:spacing w:line="240" w:lineRule="auto"/>
        <w:rPr>
          <w:rFonts w:ascii="Times New Roman" w:hAnsi="Times New Roman"/>
        </w:rPr>
      </w:pPr>
      <w:proofErr w:type="spellStart"/>
      <w:r>
        <w:rPr>
          <w:rFonts w:ascii="Times New Roman" w:hAnsi="Times New Roman"/>
        </w:rPr>
        <w:t>L.</w:t>
      </w:r>
      <w:r w:rsidRPr="00536A31">
        <w:rPr>
          <w:rFonts w:ascii="Times New Roman" w:hAnsi="Times New Roman"/>
        </w:rPr>
        <w:t>Calabrese</w:t>
      </w:r>
      <w:proofErr w:type="spellEnd"/>
      <w:r w:rsidRPr="00536A31">
        <w:rPr>
          <w:rFonts w:ascii="Times New Roman" w:hAnsi="Times New Roman"/>
        </w:rPr>
        <w:t xml:space="preserve">, </w:t>
      </w:r>
      <w:proofErr w:type="spellStart"/>
      <w:proofErr w:type="gramStart"/>
      <w:r>
        <w:rPr>
          <w:rFonts w:ascii="Times New Roman" w:hAnsi="Times New Roman"/>
        </w:rPr>
        <w:t>M</w:t>
      </w:r>
      <w:r w:rsidRPr="00536A31">
        <w:rPr>
          <w:rFonts w:ascii="Times New Roman" w:hAnsi="Times New Roman"/>
        </w:rPr>
        <w:t>.Galeano</w:t>
      </w:r>
      <w:proofErr w:type="spellEnd"/>
      <w:proofErr w:type="gramEnd"/>
      <w:r w:rsidRPr="00536A31">
        <w:rPr>
          <w:rFonts w:ascii="Times New Roman" w:hAnsi="Times New Roman"/>
        </w:rPr>
        <w:t xml:space="preserve">, </w:t>
      </w:r>
      <w:proofErr w:type="spellStart"/>
      <w:r>
        <w:rPr>
          <w:rFonts w:ascii="Times New Roman" w:hAnsi="Times New Roman"/>
        </w:rPr>
        <w:t>E.</w:t>
      </w:r>
      <w:r w:rsidRPr="00536A31">
        <w:rPr>
          <w:rFonts w:ascii="Times New Roman" w:hAnsi="Times New Roman"/>
        </w:rPr>
        <w:t>Proverbio</w:t>
      </w:r>
      <w:proofErr w:type="spellEnd"/>
      <w:r w:rsidRPr="00536A31">
        <w:rPr>
          <w:rFonts w:ascii="Times New Roman" w:hAnsi="Times New Roman"/>
        </w:rPr>
        <w:t xml:space="preserve">, </w:t>
      </w:r>
      <w:proofErr w:type="spellStart"/>
      <w:r>
        <w:rPr>
          <w:rFonts w:ascii="Times New Roman" w:hAnsi="Times New Roman"/>
        </w:rPr>
        <w:t>D.</w:t>
      </w:r>
      <w:r w:rsidRPr="00536A31">
        <w:rPr>
          <w:rFonts w:ascii="Times New Roman" w:hAnsi="Times New Roman"/>
        </w:rPr>
        <w:t>Di</w:t>
      </w:r>
      <w:proofErr w:type="spellEnd"/>
      <w:r w:rsidRPr="00536A31">
        <w:rPr>
          <w:rFonts w:ascii="Times New Roman" w:hAnsi="Times New Roman"/>
        </w:rPr>
        <w:t xml:space="preserve"> Pietro, </w:t>
      </w:r>
      <w:proofErr w:type="spellStart"/>
      <w:r>
        <w:rPr>
          <w:rFonts w:ascii="Times New Roman" w:hAnsi="Times New Roman"/>
        </w:rPr>
        <w:t>F.</w:t>
      </w:r>
      <w:r w:rsidRPr="00536A31">
        <w:rPr>
          <w:rFonts w:ascii="Times New Roman" w:hAnsi="Times New Roman"/>
        </w:rPr>
        <w:t>Cappuccini</w:t>
      </w:r>
      <w:proofErr w:type="spellEnd"/>
      <w:r w:rsidRPr="00536A31">
        <w:rPr>
          <w:rFonts w:ascii="Times New Roman" w:hAnsi="Times New Roman"/>
        </w:rPr>
        <w:t xml:space="preserve">, </w:t>
      </w:r>
      <w:proofErr w:type="spellStart"/>
      <w:r>
        <w:rPr>
          <w:rFonts w:ascii="Times New Roman" w:hAnsi="Times New Roman"/>
        </w:rPr>
        <w:t>A.</w:t>
      </w:r>
      <w:r w:rsidRPr="00536A31">
        <w:rPr>
          <w:rFonts w:ascii="Times New Roman" w:hAnsi="Times New Roman"/>
        </w:rPr>
        <w:t>Donato</w:t>
      </w:r>
      <w:proofErr w:type="spellEnd"/>
      <w:r w:rsidRPr="00536A31">
        <w:rPr>
          <w:rFonts w:ascii="Times New Roman" w:hAnsi="Times New Roman"/>
        </w:rPr>
        <w:t>, Monitoring of 13% Cr martensitic stainless steel corrosion in chloride solution in presence of thiosulphate by acoustic emission technique, Corrosion Science, 111, 151-161</w:t>
      </w:r>
      <w:r>
        <w:rPr>
          <w:rFonts w:ascii="Times New Roman" w:hAnsi="Times New Roman"/>
        </w:rPr>
        <w:t xml:space="preserve">, </w:t>
      </w:r>
      <w:r w:rsidRPr="00536A31">
        <w:rPr>
          <w:rFonts w:ascii="Times New Roman" w:hAnsi="Times New Roman"/>
        </w:rPr>
        <w:t>2016.</w:t>
      </w:r>
    </w:p>
    <w:p w14:paraId="579F42B8" w14:textId="76038ACC" w:rsidR="00536A31" w:rsidRPr="00646746" w:rsidRDefault="00536A31" w:rsidP="00536A31">
      <w:pPr>
        <w:pStyle w:val="FirstParagraph"/>
        <w:numPr>
          <w:ilvl w:val="0"/>
          <w:numId w:val="1"/>
        </w:numPr>
        <w:tabs>
          <w:tab w:val="left" w:pos="426"/>
        </w:tabs>
        <w:spacing w:line="240" w:lineRule="auto"/>
        <w:rPr>
          <w:rFonts w:ascii="Times New Roman" w:hAnsi="Times New Roman"/>
        </w:rPr>
      </w:pPr>
      <w:r w:rsidRPr="00646746">
        <w:rPr>
          <w:rFonts w:ascii="Times New Roman" w:hAnsi="Times New Roman"/>
        </w:rPr>
        <w:t>EEMUA, Users’ Guide to the Inspection, Maintenance and Repair of above Ground Vertical Cylindrical Steel Storage Tanks, EEMUA 159</w:t>
      </w:r>
      <w:r w:rsidR="00244212" w:rsidRPr="00646746">
        <w:rPr>
          <w:rFonts w:ascii="Times New Roman" w:hAnsi="Times New Roman"/>
        </w:rPr>
        <w:t>, 2014</w:t>
      </w:r>
      <w:r w:rsidRPr="00646746">
        <w:rPr>
          <w:rFonts w:ascii="Times New Roman" w:hAnsi="Times New Roman"/>
        </w:rPr>
        <w:t>.</w:t>
      </w:r>
    </w:p>
    <w:p w14:paraId="490C6B4A" w14:textId="0BA63DE2" w:rsidR="00DA51A3" w:rsidRPr="00646746" w:rsidRDefault="00646746" w:rsidP="00646746">
      <w:pPr>
        <w:pStyle w:val="FirstParagraph"/>
        <w:numPr>
          <w:ilvl w:val="0"/>
          <w:numId w:val="1"/>
        </w:numPr>
        <w:tabs>
          <w:tab w:val="left" w:pos="426"/>
        </w:tabs>
        <w:spacing w:line="240" w:lineRule="auto"/>
        <w:rPr>
          <w:rFonts w:ascii="Times New Roman" w:hAnsi="Times New Roman"/>
        </w:rPr>
      </w:pPr>
      <w:proofErr w:type="spellStart"/>
      <w:r w:rsidRPr="00646746">
        <w:rPr>
          <w:rFonts w:ascii="Times New Roman" w:hAnsi="Times New Roman"/>
        </w:rPr>
        <w:t>M.</w:t>
      </w:r>
      <w:proofErr w:type="gramStart"/>
      <w:r w:rsidRPr="00646746">
        <w:rPr>
          <w:rFonts w:ascii="Times New Roman" w:hAnsi="Times New Roman"/>
        </w:rPr>
        <w:t>F.</w:t>
      </w:r>
      <w:r w:rsidR="00244212" w:rsidRPr="00646746">
        <w:rPr>
          <w:rFonts w:ascii="Times New Roman" w:hAnsi="Times New Roman"/>
        </w:rPr>
        <w:t>Milazzo</w:t>
      </w:r>
      <w:proofErr w:type="spellEnd"/>
      <w:proofErr w:type="gramEnd"/>
      <w:r w:rsidRPr="00646746">
        <w:rPr>
          <w:rFonts w:ascii="Times New Roman" w:hAnsi="Times New Roman"/>
        </w:rPr>
        <w:t xml:space="preserve">, </w:t>
      </w:r>
      <w:proofErr w:type="spellStart"/>
      <w:r w:rsidRPr="00646746">
        <w:rPr>
          <w:rFonts w:ascii="Times New Roman" w:hAnsi="Times New Roman"/>
        </w:rPr>
        <w:t>G.Ancione</w:t>
      </w:r>
      <w:proofErr w:type="spellEnd"/>
      <w:r w:rsidRPr="00646746">
        <w:rPr>
          <w:rFonts w:ascii="Times New Roman" w:hAnsi="Times New Roman"/>
        </w:rPr>
        <w:t xml:space="preserve">, </w:t>
      </w:r>
      <w:proofErr w:type="spellStart"/>
      <w:r w:rsidRPr="00646746">
        <w:rPr>
          <w:rFonts w:ascii="Times New Roman" w:hAnsi="Times New Roman"/>
        </w:rPr>
        <w:t>P.Bragatto</w:t>
      </w:r>
      <w:proofErr w:type="spellEnd"/>
      <w:r w:rsidRPr="00646746">
        <w:rPr>
          <w:rFonts w:ascii="Times New Roman" w:hAnsi="Times New Roman"/>
        </w:rPr>
        <w:t xml:space="preserve">, </w:t>
      </w:r>
      <w:proofErr w:type="spellStart"/>
      <w:r w:rsidRPr="00646746">
        <w:rPr>
          <w:rFonts w:ascii="Times New Roman" w:hAnsi="Times New Roman"/>
        </w:rPr>
        <w:t>E.Proverbio</w:t>
      </w:r>
      <w:proofErr w:type="spellEnd"/>
      <w:r w:rsidRPr="00646746">
        <w:rPr>
          <w:rFonts w:ascii="Times New Roman" w:hAnsi="Times New Roman"/>
        </w:rPr>
        <w:t xml:space="preserve">, 2022, </w:t>
      </w:r>
      <w:r w:rsidRPr="00646746">
        <w:rPr>
          <w:rFonts w:ascii="Times New Roman" w:hAnsi="Times New Roman"/>
        </w:rPr>
        <w:t>A probabilistic approach for the estimation of the Residual Useful Lifetime of atmospheric storage tanks in oil industry</w:t>
      </w:r>
      <w:r w:rsidRPr="00646746">
        <w:rPr>
          <w:rFonts w:ascii="Times New Roman" w:hAnsi="Times New Roman"/>
        </w:rPr>
        <w:t xml:space="preserve">, </w:t>
      </w:r>
      <w:r w:rsidRPr="00646746">
        <w:rPr>
          <w:rFonts w:ascii="Times New Roman" w:hAnsi="Times New Roman"/>
        </w:rPr>
        <w:t>Journal of Loss Prevention in the Process Industries</w:t>
      </w:r>
      <w:r w:rsidRPr="00646746">
        <w:rPr>
          <w:rFonts w:ascii="Times New Roman" w:hAnsi="Times New Roman"/>
        </w:rPr>
        <w:t xml:space="preserve"> </w:t>
      </w:r>
      <w:r w:rsidRPr="00646746">
        <w:rPr>
          <w:rFonts w:ascii="Times New Roman" w:hAnsi="Times New Roman"/>
        </w:rPr>
        <w:t>(forthcoming).</w:t>
      </w:r>
    </w:p>
    <w:p w14:paraId="4B673E21" w14:textId="52C76066" w:rsidR="00C42F1E" w:rsidRDefault="00C42F1E" w:rsidP="00C42F1E">
      <w:pPr>
        <w:pStyle w:val="FirstParagraph"/>
        <w:widowControl w:val="0"/>
        <w:tabs>
          <w:tab w:val="left" w:pos="426"/>
        </w:tabs>
        <w:autoSpaceDE w:val="0"/>
        <w:autoSpaceDN w:val="0"/>
        <w:adjustRightInd w:val="0"/>
        <w:spacing w:line="240" w:lineRule="auto"/>
        <w:rPr>
          <w:rFonts w:ascii="Times New Roman" w:hAnsi="Times New Roman"/>
        </w:rPr>
      </w:pPr>
    </w:p>
    <w:p w14:paraId="5A650773" w14:textId="296F6FC3" w:rsidR="005B71B2" w:rsidRPr="00DA51A3" w:rsidRDefault="005B71B2">
      <w:pPr>
        <w:rPr>
          <w:lang w:val="en-US"/>
        </w:rPr>
      </w:pPr>
    </w:p>
    <w:sectPr w:rsidR="005B71B2" w:rsidRPr="00DA51A3"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570F" w14:textId="77777777" w:rsidR="005F0CCD" w:rsidRDefault="005F0CCD" w:rsidP="001D0E0C">
      <w:pPr>
        <w:spacing w:after="0" w:line="240" w:lineRule="auto"/>
      </w:pPr>
      <w:r>
        <w:separator/>
      </w:r>
    </w:p>
  </w:endnote>
  <w:endnote w:type="continuationSeparator" w:id="0">
    <w:p w14:paraId="0F4E5AFC" w14:textId="77777777" w:rsidR="005F0CCD" w:rsidRDefault="005F0CCD"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9504" w14:textId="77777777" w:rsidR="005F0CCD" w:rsidRDefault="005F0CCD" w:rsidP="001D0E0C">
      <w:pPr>
        <w:spacing w:after="0" w:line="240" w:lineRule="auto"/>
      </w:pPr>
      <w:r>
        <w:separator/>
      </w:r>
    </w:p>
  </w:footnote>
  <w:footnote w:type="continuationSeparator" w:id="0">
    <w:p w14:paraId="238429FF" w14:textId="77777777" w:rsidR="005F0CCD" w:rsidRDefault="005F0CCD"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A3"/>
    <w:rsid w:val="000517B4"/>
    <w:rsid w:val="000B703D"/>
    <w:rsid w:val="00160AED"/>
    <w:rsid w:val="0018667F"/>
    <w:rsid w:val="00193E48"/>
    <w:rsid w:val="00193EA6"/>
    <w:rsid w:val="001B060D"/>
    <w:rsid w:val="001D0E0C"/>
    <w:rsid w:val="00244212"/>
    <w:rsid w:val="002926B5"/>
    <w:rsid w:val="002F3FA1"/>
    <w:rsid w:val="003F160A"/>
    <w:rsid w:val="00402674"/>
    <w:rsid w:val="004C2C1B"/>
    <w:rsid w:val="004C56B4"/>
    <w:rsid w:val="004D73DC"/>
    <w:rsid w:val="00504865"/>
    <w:rsid w:val="00536A31"/>
    <w:rsid w:val="00584CAF"/>
    <w:rsid w:val="005B71B2"/>
    <w:rsid w:val="005C2A12"/>
    <w:rsid w:val="005F0CCD"/>
    <w:rsid w:val="006330E7"/>
    <w:rsid w:val="00646746"/>
    <w:rsid w:val="00697CD6"/>
    <w:rsid w:val="007502FE"/>
    <w:rsid w:val="007950EB"/>
    <w:rsid w:val="007F3872"/>
    <w:rsid w:val="00845448"/>
    <w:rsid w:val="008871B1"/>
    <w:rsid w:val="00987C6C"/>
    <w:rsid w:val="00A5757E"/>
    <w:rsid w:val="00AB1801"/>
    <w:rsid w:val="00B62F2B"/>
    <w:rsid w:val="00BC3958"/>
    <w:rsid w:val="00C24057"/>
    <w:rsid w:val="00C40840"/>
    <w:rsid w:val="00C42F1E"/>
    <w:rsid w:val="00CA4AA0"/>
    <w:rsid w:val="00CD2798"/>
    <w:rsid w:val="00CE4DFB"/>
    <w:rsid w:val="00D03DB3"/>
    <w:rsid w:val="00D322F1"/>
    <w:rsid w:val="00D412A9"/>
    <w:rsid w:val="00DA1B4D"/>
    <w:rsid w:val="00DA51A3"/>
    <w:rsid w:val="00DC39C2"/>
    <w:rsid w:val="00DD2D8C"/>
    <w:rsid w:val="00F23FB6"/>
    <w:rsid w:val="00F2417A"/>
    <w:rsid w:val="00F24290"/>
    <w:rsid w:val="00F56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customStyle="1" w:styleId="CETBodytext">
    <w:name w:val="CET Body text"/>
    <w:link w:val="CETBodytextCarattere"/>
    <w:qFormat/>
    <w:rsid w:val="00F56458"/>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F56458"/>
    <w:rPr>
      <w:rFonts w:ascii="Arial" w:eastAsia="Times New Roman" w:hAnsi="Arial" w:cs="Times New Roman"/>
      <w:sz w:val="18"/>
      <w:szCs w:val="20"/>
      <w:lang w:val="en-US"/>
    </w:rPr>
  </w:style>
  <w:style w:type="paragraph" w:customStyle="1" w:styleId="CETCaption">
    <w:name w:val="CET Caption"/>
    <w:link w:val="CETCaptionCarattere"/>
    <w:qFormat/>
    <w:rsid w:val="00F56458"/>
    <w:pPr>
      <w:spacing w:before="240" w:after="240" w:line="264" w:lineRule="auto"/>
      <w:jc w:val="both"/>
    </w:pPr>
    <w:rPr>
      <w:rFonts w:ascii="Arial" w:eastAsia="Times New Roman" w:hAnsi="Arial" w:cs="Times New Roman"/>
      <w:i/>
      <w:sz w:val="18"/>
      <w:szCs w:val="20"/>
      <w:lang w:val="en-GB"/>
    </w:rPr>
  </w:style>
  <w:style w:type="character" w:customStyle="1" w:styleId="CETCaptionCarattere">
    <w:name w:val="CET Caption Carattere"/>
    <w:link w:val="CETCaption"/>
    <w:rsid w:val="00F56458"/>
    <w:rPr>
      <w:rFonts w:ascii="Arial" w:eastAsia="Times New Roman" w:hAnsi="Arial" w:cs="Times New Roman"/>
      <w:i/>
      <w:sz w:val="18"/>
      <w:szCs w:val="20"/>
      <w:lang w:val="en-GB"/>
    </w:rPr>
  </w:style>
  <w:style w:type="character" w:styleId="Rimandocommento">
    <w:name w:val="annotation reference"/>
    <w:basedOn w:val="Carpredefinitoparagrafo"/>
    <w:uiPriority w:val="99"/>
    <w:semiHidden/>
    <w:unhideWhenUsed/>
    <w:rsid w:val="00F56458"/>
    <w:rPr>
      <w:sz w:val="16"/>
      <w:szCs w:val="16"/>
    </w:rPr>
  </w:style>
  <w:style w:type="paragraph" w:styleId="Testocommento">
    <w:name w:val="annotation text"/>
    <w:basedOn w:val="Normale"/>
    <w:link w:val="TestocommentoCarattere"/>
    <w:uiPriority w:val="99"/>
    <w:semiHidden/>
    <w:unhideWhenUsed/>
    <w:rsid w:val="00F564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6458"/>
    <w:rPr>
      <w:sz w:val="20"/>
      <w:szCs w:val="20"/>
    </w:rPr>
  </w:style>
  <w:style w:type="paragraph" w:styleId="Soggettocommento">
    <w:name w:val="annotation subject"/>
    <w:basedOn w:val="Testocommento"/>
    <w:next w:val="Testocommento"/>
    <w:link w:val="SoggettocommentoCarattere"/>
    <w:uiPriority w:val="99"/>
    <w:semiHidden/>
    <w:unhideWhenUsed/>
    <w:rsid w:val="00F56458"/>
    <w:rPr>
      <w:b/>
      <w:bCs/>
    </w:rPr>
  </w:style>
  <w:style w:type="character" w:customStyle="1" w:styleId="SoggettocommentoCarattere">
    <w:name w:val="Soggetto commento Carattere"/>
    <w:basedOn w:val="TestocommentoCarattere"/>
    <w:link w:val="Soggettocommento"/>
    <w:uiPriority w:val="99"/>
    <w:semiHidden/>
    <w:rsid w:val="00F56458"/>
    <w:rPr>
      <w:b/>
      <w:bCs/>
      <w:sz w:val="20"/>
      <w:szCs w:val="20"/>
    </w:rPr>
  </w:style>
  <w:style w:type="paragraph" w:customStyle="1" w:styleId="CETReference">
    <w:name w:val="CET Reference"/>
    <w:qFormat/>
    <w:rsid w:val="00C42F1E"/>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 text"/>
    <w:qFormat/>
    <w:rsid w:val="00C42F1E"/>
    <w:pPr>
      <w:spacing w:after="0" w:line="264" w:lineRule="auto"/>
      <w:ind w:left="284" w:hanging="284"/>
      <w:jc w:val="both"/>
    </w:pPr>
    <w:rPr>
      <w:rFonts w:ascii="Arial" w:eastAsia="Times New Roman" w:hAnsi="Arial" w:cs="Times New Roman"/>
      <w:sz w:val="18"/>
      <w:szCs w:val="20"/>
      <w:lang w:val="en-GB"/>
    </w:rPr>
  </w:style>
  <w:style w:type="paragraph" w:customStyle="1" w:styleId="CETAcknowledgementstitle">
    <w:name w:val="CET Acknowledgements title"/>
    <w:next w:val="CETBodytext"/>
    <w:qFormat/>
    <w:rsid w:val="00C42F1E"/>
    <w:pPr>
      <w:spacing w:before="200" w:after="120" w:line="276" w:lineRule="auto"/>
    </w:pPr>
    <w:rPr>
      <w:rFonts w:ascii="Arial" w:eastAsia="Times New Roman" w:hAnsi="Arial" w:cs="Times New Roman"/>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1334</Words>
  <Characters>7609</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Maria Francesca Milazzo</cp:lastModifiedBy>
  <cp:revision>2</cp:revision>
  <cp:lastPrinted>2022-01-31T11:56:00Z</cp:lastPrinted>
  <dcterms:created xsi:type="dcterms:W3CDTF">2022-03-27T21:29:00Z</dcterms:created>
  <dcterms:modified xsi:type="dcterms:W3CDTF">2022-03-27T21:29:00Z</dcterms:modified>
</cp:coreProperties>
</file>