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5A3DA7F4" w:rsidR="00DA51A3" w:rsidRPr="00466FFD" w:rsidRDefault="00027362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Phase field m</w:t>
      </w:r>
      <w:r w:rsidR="005D6C07">
        <w:rPr>
          <w:rFonts w:ascii="Times New Roman" w:eastAsia="MS PGothic" w:hAnsi="Times New Roman"/>
          <w:b/>
          <w:bCs/>
          <w:sz w:val="24"/>
          <w:szCs w:val="24"/>
          <w:lang w:val="en-US"/>
        </w:rPr>
        <w:t>odeling of phase separation in a binary mixture in presence of external force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s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1AF7DD87" w:rsidR="00DA51A3" w:rsidRPr="00466FFD" w:rsidRDefault="005D6C07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Roberto Mauri</w:t>
      </w:r>
      <w:r w:rsidR="00DA51A3" w:rsidRPr="00466FFD">
        <w:rPr>
          <w:rFonts w:ascii="Times New Roman" w:eastAsia="SimSun" w:hAnsi="Times New Roman"/>
          <w:sz w:val="24"/>
          <w:szCs w:val="24"/>
          <w:u w:val="single"/>
          <w:vertAlign w:val="superscript"/>
          <w:lang w:val="en-US" w:eastAsia="zh-CN"/>
        </w:rPr>
        <w:t>1</w:t>
      </w:r>
      <w:r w:rsidRPr="00466FFD">
        <w:rPr>
          <w:rFonts w:ascii="Times New Roman" w:eastAsia="SimSun" w:hAnsi="Times New Roman"/>
          <w:sz w:val="24"/>
          <w:szCs w:val="24"/>
          <w:lang w:val="en-US" w:eastAsia="zh-CN"/>
        </w:rPr>
        <w:t>*</w:t>
      </w:r>
      <w:r w:rsidR="00DA51A3" w:rsidRPr="00466FFD">
        <w:rPr>
          <w:rFonts w:ascii="Times New Roman" w:eastAsia="SimSun" w:hAnsi="Times New Roman"/>
          <w:sz w:val="24"/>
          <w:szCs w:val="24"/>
          <w:lang w:val="en-US"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Antonio </w:t>
      </w:r>
      <w:proofErr w:type="spellStart"/>
      <w:r>
        <w:rPr>
          <w:rFonts w:ascii="Times New Roman" w:eastAsia="SimSun" w:hAnsi="Times New Roman"/>
          <w:sz w:val="24"/>
          <w:szCs w:val="24"/>
          <w:lang w:val="en-US" w:eastAsia="zh-CN"/>
        </w:rPr>
        <w:t>Bertei</w:t>
      </w:r>
      <w:proofErr w:type="spellEnd"/>
    </w:p>
    <w:p w14:paraId="7A602332" w14:textId="19CB42D8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5D6C07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Civil and Industrial Engineering, University of Pisa, Largo Lucio </w:t>
      </w:r>
      <w:proofErr w:type="spellStart"/>
      <w:r w:rsidR="005D6C07">
        <w:rPr>
          <w:rFonts w:ascii="Times New Roman" w:eastAsia="MS PGothic" w:hAnsi="Times New Roman"/>
          <w:i/>
          <w:iCs/>
          <w:sz w:val="20"/>
          <w:lang w:val="en-US"/>
        </w:rPr>
        <w:t>Lazzarino</w:t>
      </w:r>
      <w:proofErr w:type="spellEnd"/>
      <w:r w:rsidR="005D6C07">
        <w:rPr>
          <w:rFonts w:ascii="Times New Roman" w:eastAsia="MS PGothic" w:hAnsi="Times New Roman"/>
          <w:i/>
          <w:iCs/>
          <w:sz w:val="20"/>
          <w:lang w:val="en-US"/>
        </w:rPr>
        <w:t xml:space="preserve"> 2, 56126 Pisa (IT)</w:t>
      </w:r>
    </w:p>
    <w:p w14:paraId="5533360A" w14:textId="2A2E67DE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5D6C07">
        <w:rPr>
          <w:rFonts w:ascii="Times New Roman" w:eastAsia="MS PGothic" w:hAnsi="Times New Roman"/>
          <w:bCs/>
          <w:i/>
          <w:iCs/>
          <w:sz w:val="20"/>
          <w:lang w:val="en-US"/>
        </w:rPr>
        <w:t>roberto.mauri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5D6C07">
        <w:rPr>
          <w:rFonts w:ascii="Times New Roman" w:eastAsia="MS PGothic" w:hAnsi="Times New Roman"/>
          <w:bCs/>
          <w:i/>
          <w:iCs/>
          <w:sz w:val="20"/>
          <w:lang w:val="en-US"/>
        </w:rPr>
        <w:t>unipi.it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45CF6E3" w14:textId="0FAF145C" w:rsidR="00D348BA" w:rsidRPr="00DF1C34" w:rsidRDefault="00DF1C34" w:rsidP="00D348BA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W</w:t>
      </w:r>
      <w:r w:rsidRPr="00DF1C34">
        <w:rPr>
          <w:rFonts w:ascii="Times New Roman" w:eastAsia="MS PGothic" w:hAnsi="Times New Roman"/>
          <w:lang w:val="en-US"/>
        </w:rPr>
        <w:t xml:space="preserve">hen a partially miscible </w:t>
      </w:r>
      <w:r>
        <w:rPr>
          <w:rFonts w:ascii="Times New Roman" w:eastAsia="MS PGothic" w:hAnsi="Times New Roman"/>
          <w:lang w:val="en-US"/>
        </w:rPr>
        <w:t xml:space="preserve">binary </w:t>
      </w:r>
      <w:r w:rsidRPr="00DF1C34">
        <w:rPr>
          <w:rFonts w:ascii="Times New Roman" w:eastAsia="MS PGothic" w:hAnsi="Times New Roman"/>
          <w:lang w:val="en-US"/>
        </w:rPr>
        <w:t>mixture is brought from the stable region</w:t>
      </w:r>
      <w:r>
        <w:rPr>
          <w:rFonts w:ascii="Times New Roman" w:eastAsia="MS PGothic" w:hAnsi="Times New Roman"/>
          <w:lang w:val="en-US"/>
        </w:rPr>
        <w:t xml:space="preserve"> </w:t>
      </w:r>
      <w:r w:rsidRPr="00DF1C34">
        <w:rPr>
          <w:rFonts w:ascii="Times New Roman" w:eastAsia="MS PGothic" w:hAnsi="Times New Roman"/>
          <w:lang w:val="en-US"/>
        </w:rPr>
        <w:t>to the unstable region of its phase diagram, it separates into two coexisting phases</w:t>
      </w:r>
      <w:r>
        <w:rPr>
          <w:rFonts w:ascii="Times New Roman" w:eastAsia="MS PGothic" w:hAnsi="Times New Roman"/>
          <w:lang w:val="en-US"/>
        </w:rPr>
        <w:t xml:space="preserve"> since this corresponds to</w:t>
      </w:r>
      <w:r w:rsidRPr="00DF1C34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the</w:t>
      </w:r>
      <w:r w:rsidRPr="00DF1C34">
        <w:rPr>
          <w:rFonts w:ascii="Times New Roman" w:eastAsia="MS PGothic" w:hAnsi="Times New Roman"/>
          <w:lang w:val="en-US"/>
        </w:rPr>
        <w:t xml:space="preserve"> mini</w:t>
      </w:r>
      <w:r>
        <w:rPr>
          <w:rFonts w:ascii="Times New Roman" w:eastAsia="MS PGothic" w:hAnsi="Times New Roman"/>
          <w:lang w:val="en-US"/>
        </w:rPr>
        <w:t>mization</w:t>
      </w:r>
      <w:r w:rsidRPr="00DF1C34">
        <w:rPr>
          <w:rFonts w:ascii="Times New Roman" w:eastAsia="MS PGothic" w:hAnsi="Times New Roman"/>
          <w:lang w:val="en-US"/>
        </w:rPr>
        <w:t xml:space="preserve"> of the </w:t>
      </w:r>
      <w:r>
        <w:rPr>
          <w:rFonts w:ascii="Times New Roman" w:eastAsia="MS PGothic" w:hAnsi="Times New Roman"/>
          <w:lang w:val="en-US"/>
        </w:rPr>
        <w:t xml:space="preserve">mixture </w:t>
      </w:r>
      <w:r w:rsidRPr="00DF1C34">
        <w:rPr>
          <w:rFonts w:ascii="Times New Roman" w:eastAsia="MS PGothic" w:hAnsi="Times New Roman"/>
          <w:lang w:val="en-US"/>
        </w:rPr>
        <w:t xml:space="preserve">free energy. </w:t>
      </w:r>
      <w:r>
        <w:rPr>
          <w:rFonts w:ascii="Times New Roman" w:eastAsia="MS PGothic" w:hAnsi="Times New Roman"/>
          <w:lang w:val="en-US"/>
        </w:rPr>
        <w:t xml:space="preserve">Such a </w:t>
      </w:r>
      <w:r w:rsidRPr="00DF1C34">
        <w:rPr>
          <w:rFonts w:ascii="Times New Roman" w:eastAsia="MS PGothic" w:hAnsi="Times New Roman"/>
          <w:lang w:val="en-US"/>
        </w:rPr>
        <w:t>phase transition, called spinodal decomposition</w:t>
      </w:r>
      <w:r>
        <w:rPr>
          <w:rFonts w:ascii="Times New Roman" w:eastAsia="MS PGothic" w:hAnsi="Times New Roman"/>
          <w:lang w:val="en-US"/>
        </w:rPr>
        <w:t xml:space="preserve">, is a reordering process that takes place </w:t>
      </w:r>
      <w:proofErr w:type="spellStart"/>
      <w:r>
        <w:rPr>
          <w:rFonts w:ascii="Times New Roman" w:eastAsia="MS PGothic" w:hAnsi="Times New Roman"/>
          <w:lang w:val="en-US"/>
        </w:rPr>
        <w:t>isotropically</w:t>
      </w:r>
      <w:proofErr w:type="spellEnd"/>
      <w:r w:rsidRPr="00DF1C34">
        <w:rPr>
          <w:rFonts w:ascii="Times New Roman" w:eastAsia="MS PGothic" w:hAnsi="Times New Roman"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However, </w:t>
      </w:r>
      <w:r w:rsidR="00D348BA">
        <w:rPr>
          <w:rFonts w:ascii="Times New Roman" w:eastAsia="MS PGothic" w:hAnsi="Times New Roman"/>
          <w:lang w:val="en-US"/>
        </w:rPr>
        <w:t>when</w:t>
      </w:r>
      <w:r w:rsidRPr="00DF1C34">
        <w:rPr>
          <w:rFonts w:ascii="Times New Roman" w:eastAsia="MS PGothic" w:hAnsi="Times New Roman"/>
          <w:lang w:val="en-US"/>
        </w:rPr>
        <w:t xml:space="preserve"> an external force field </w:t>
      </w:r>
      <w:r w:rsidR="00D348BA">
        <w:rPr>
          <w:rFonts w:ascii="Times New Roman" w:eastAsia="MS PGothic" w:hAnsi="Times New Roman"/>
          <w:lang w:val="en-US"/>
        </w:rPr>
        <w:t xml:space="preserve">(e.g., gravity or electric/magnetic fields) </w:t>
      </w:r>
      <w:r w:rsidRPr="00DF1C34">
        <w:rPr>
          <w:rFonts w:ascii="Times New Roman" w:eastAsia="MS PGothic" w:hAnsi="Times New Roman"/>
          <w:lang w:val="en-US"/>
        </w:rPr>
        <w:t xml:space="preserve">is applied to the mixture, </w:t>
      </w:r>
      <w:r w:rsidR="00D348BA">
        <w:rPr>
          <w:rFonts w:ascii="Times New Roman" w:eastAsia="MS PGothic" w:hAnsi="Times New Roman"/>
          <w:lang w:val="en-US"/>
        </w:rPr>
        <w:t xml:space="preserve">provided that the force exerts a different acceleration to the species, </w:t>
      </w:r>
      <w:proofErr w:type="spellStart"/>
      <w:r w:rsidR="00D348BA">
        <w:rPr>
          <w:rFonts w:ascii="Times New Roman" w:eastAsia="MS PGothic" w:hAnsi="Times New Roman"/>
          <w:lang w:val="en-US"/>
        </w:rPr>
        <w:t>demixing</w:t>
      </w:r>
      <w:proofErr w:type="spellEnd"/>
      <w:r w:rsidR="00D348BA">
        <w:rPr>
          <w:rFonts w:ascii="Times New Roman" w:eastAsia="MS PGothic" w:hAnsi="Times New Roman"/>
          <w:lang w:val="en-US"/>
        </w:rPr>
        <w:t xml:space="preserve"> is enhanced, leading to stratification or to anisotropic phase separation.</w:t>
      </w:r>
    </w:p>
    <w:p w14:paraId="04078844" w14:textId="541F642F" w:rsidR="00DA51A3" w:rsidRPr="00466FFD" w:rsidRDefault="00D348BA" w:rsidP="00DF1C34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In this study the process of phase separation of a regular binary mixture subject to an external force field is studied by </w:t>
      </w:r>
      <w:r w:rsidR="004C6FA8">
        <w:rPr>
          <w:rFonts w:ascii="Times New Roman" w:eastAsia="MS PGothic" w:hAnsi="Times New Roman"/>
          <w:lang w:val="en-US"/>
        </w:rPr>
        <w:t>extending</w:t>
      </w:r>
      <w:r>
        <w:rPr>
          <w:rFonts w:ascii="Times New Roman" w:eastAsia="MS PGothic" w:hAnsi="Times New Roman"/>
          <w:lang w:val="en-US"/>
        </w:rPr>
        <w:t xml:space="preserve"> </w:t>
      </w:r>
      <w:r w:rsidR="00925506">
        <w:rPr>
          <w:rFonts w:ascii="Times New Roman" w:eastAsia="MS PGothic" w:hAnsi="Times New Roman"/>
          <w:lang w:val="en-US"/>
        </w:rPr>
        <w:t>the</w:t>
      </w:r>
      <w:r>
        <w:rPr>
          <w:rFonts w:ascii="Times New Roman" w:eastAsia="MS PGothic" w:hAnsi="Times New Roman"/>
          <w:lang w:val="en-US"/>
        </w:rPr>
        <w:t xml:space="preserve"> thermodynamics-based phase field model developed by the authors in a series of publications</w:t>
      </w:r>
      <w:r w:rsidR="004C6FA8">
        <w:rPr>
          <w:rFonts w:ascii="Times New Roman" w:eastAsia="MS PGothic" w:hAnsi="Times New Roman"/>
          <w:lang w:val="en-US"/>
        </w:rPr>
        <w:t xml:space="preserve"> [1-3]</w:t>
      </w:r>
      <w:r>
        <w:rPr>
          <w:rFonts w:ascii="Times New Roman" w:eastAsia="MS PGothic" w:hAnsi="Times New Roman"/>
          <w:lang w:val="en-US"/>
        </w:rPr>
        <w:t>.</w:t>
      </w:r>
      <w:r w:rsidR="004C6FA8">
        <w:rPr>
          <w:rFonts w:ascii="Times New Roman" w:eastAsia="MS PGothic" w:hAnsi="Times New Roman"/>
          <w:lang w:val="en-US"/>
        </w:rPr>
        <w:t xml:space="preserve"> Numerical simulations show how the external force field </w:t>
      </w:r>
      <w:r w:rsidR="00ED7466">
        <w:rPr>
          <w:rFonts w:ascii="Times New Roman" w:eastAsia="MS PGothic" w:hAnsi="Times New Roman"/>
          <w:lang w:val="en-US"/>
        </w:rPr>
        <w:t xml:space="preserve">breaks the isotropy of the mixture dynamics when starting from stable, </w:t>
      </w:r>
      <w:proofErr w:type="gramStart"/>
      <w:r w:rsidR="00ED7466">
        <w:rPr>
          <w:rFonts w:ascii="Times New Roman" w:eastAsia="MS PGothic" w:hAnsi="Times New Roman"/>
          <w:lang w:val="en-US"/>
        </w:rPr>
        <w:t>unstable</w:t>
      </w:r>
      <w:proofErr w:type="gramEnd"/>
      <w:r w:rsidR="00ED7466">
        <w:rPr>
          <w:rFonts w:ascii="Times New Roman" w:eastAsia="MS PGothic" w:hAnsi="Times New Roman"/>
          <w:lang w:val="en-US"/>
        </w:rPr>
        <w:t xml:space="preserve"> and metastable initial states of the phase diagram.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EC05FD2" w14:textId="2275169A" w:rsidR="00DA51A3" w:rsidRDefault="00ED7466" w:rsidP="00925506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phase field (a.k.a. diffuse interface) approach assumes that </w:t>
      </w:r>
      <w:r w:rsidR="00925506">
        <w:rPr>
          <w:rFonts w:ascii="Times New Roman" w:eastAsia="MS PGothic" w:hAnsi="Times New Roman"/>
          <w:lang w:val="en-US"/>
        </w:rPr>
        <w:t>the</w:t>
      </w:r>
      <w:r>
        <w:rPr>
          <w:rFonts w:ascii="Times New Roman" w:eastAsia="MS PGothic" w:hAnsi="Times New Roman"/>
          <w:lang w:val="en-US"/>
        </w:rPr>
        <w:t xml:space="preserve"> interface between different phases </w:t>
      </w:r>
      <w:r w:rsidR="00925506">
        <w:rPr>
          <w:rFonts w:ascii="Times New Roman" w:eastAsia="MS PGothic" w:hAnsi="Times New Roman"/>
          <w:lang w:val="en-US"/>
        </w:rPr>
        <w:t>is not a sharp bidimensional surface but, rather, it occupies a finite volume wherein all the mixture properties vary continuously</w:t>
      </w:r>
      <w:r w:rsidR="00584DC9">
        <w:rPr>
          <w:rFonts w:ascii="Times New Roman" w:eastAsia="MS PGothic" w:hAnsi="Times New Roman"/>
          <w:lang w:val="en-US"/>
        </w:rPr>
        <w:t>,</w:t>
      </w:r>
      <w:r w:rsidR="00925506">
        <w:rPr>
          <w:rFonts w:ascii="Times New Roman" w:eastAsia="MS PGothic" w:hAnsi="Times New Roman"/>
          <w:lang w:val="en-US"/>
        </w:rPr>
        <w:t xml:space="preserve"> from the bulk region of one phase to the bulk region of the other phase [1]. In this way, capillary forces associated to the interfaces, </w:t>
      </w:r>
      <w:r w:rsidR="00584DC9">
        <w:rPr>
          <w:rFonts w:ascii="Times New Roman" w:eastAsia="MS PGothic" w:hAnsi="Times New Roman"/>
          <w:lang w:val="en-US"/>
        </w:rPr>
        <w:t>such as</w:t>
      </w:r>
      <w:r w:rsidR="00925506">
        <w:rPr>
          <w:rFonts w:ascii="Times New Roman" w:eastAsia="MS PGothic" w:hAnsi="Times New Roman"/>
          <w:lang w:val="en-US"/>
        </w:rPr>
        <w:t xml:space="preserve"> the surface tension, are treated as volumetric forces </w:t>
      </w:r>
      <w:r w:rsidR="00584DC9">
        <w:rPr>
          <w:rFonts w:ascii="Times New Roman" w:eastAsia="MS PGothic" w:hAnsi="Times New Roman"/>
          <w:lang w:val="en-US"/>
        </w:rPr>
        <w:t>in the governing equations of the mixture.</w:t>
      </w:r>
    </w:p>
    <w:p w14:paraId="00F0D802" w14:textId="1E387625" w:rsidR="00584DC9" w:rsidRDefault="00584DC9" w:rsidP="00925506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We basically start from the conservation of mass, </w:t>
      </w:r>
      <w:proofErr w:type="gramStart"/>
      <w:r>
        <w:rPr>
          <w:rFonts w:ascii="Times New Roman" w:eastAsia="MS PGothic" w:hAnsi="Times New Roman"/>
          <w:lang w:val="en-US"/>
        </w:rPr>
        <w:t>species</w:t>
      </w:r>
      <w:proofErr w:type="gramEnd"/>
      <w:r>
        <w:rPr>
          <w:rFonts w:ascii="Times New Roman" w:eastAsia="MS PGothic" w:hAnsi="Times New Roman"/>
          <w:lang w:val="en-US"/>
        </w:rPr>
        <w:t xml:space="preserve"> and momentum for a regular binary mixture, as follows</w:t>
      </w:r>
      <w:r w:rsidR="006F4FA5">
        <w:rPr>
          <w:rFonts w:ascii="Times New Roman" w:eastAsia="MS PGothic" w:hAnsi="Times New Roman"/>
          <w:lang w:val="en-US"/>
        </w:rPr>
        <w:t xml:space="preserve"> [1-3]</w:t>
      </w:r>
      <w:r>
        <w:rPr>
          <w:rFonts w:ascii="Times New Roman" w:eastAsia="MS PGothic" w:hAnsi="Times New Roman"/>
          <w:lang w:val="en-US"/>
        </w:rPr>
        <w:t>:</w:t>
      </w:r>
    </w:p>
    <w:p w14:paraId="5F2B33D6" w14:textId="3CD6A602" w:rsidR="00584DC9" w:rsidRDefault="00CC2B1D" w:rsidP="00584DC9">
      <w:pPr>
        <w:snapToGrid w:val="0"/>
        <w:spacing w:after="120"/>
        <w:ind w:left="1416" w:firstLine="708"/>
        <w:jc w:val="right"/>
        <w:rPr>
          <w:rFonts w:ascii="Times New Roman" w:eastAsia="MS PGothic" w:hAnsi="Times New Roman"/>
          <w:lang w:val="en-US"/>
        </w:rPr>
      </w:pPr>
      <m:oMath>
        <m:f>
          <m:fPr>
            <m:ctrlPr>
              <w:rPr>
                <w:rFonts w:ascii="Cambria Math" w:eastAsia="MS PGothic" w:hAnsi="Cambria Math"/>
                <w:i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lang w:val="en-US"/>
              </w:rPr>
              <m:t>∂ρ</m:t>
            </m:r>
          </m:num>
          <m:den>
            <m:r>
              <w:rPr>
                <w:rFonts w:ascii="Cambria Math" w:eastAsia="MS PGothic" w:hAnsi="Cambria Math"/>
                <w:lang w:val="en-US"/>
              </w:rPr>
              <m:t>∂</m:t>
            </m:r>
            <m:r>
              <w:rPr>
                <w:rFonts w:ascii="Cambria Math" w:eastAsia="MS PGothic" w:hAnsi="Cambria Math"/>
                <w:lang w:val="en-US"/>
              </w:rPr>
              <m:t>t</m:t>
            </m:r>
          </m:den>
        </m:f>
        <m:r>
          <w:rPr>
            <w:rFonts w:ascii="Cambria Math" w:eastAsia="MS PGothic" w:hAnsi="Cambria Math"/>
            <w:lang w:val="en-US"/>
          </w:rPr>
          <m:t>+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∇</m:t>
        </m:r>
        <m:r>
          <w:rPr>
            <w:rFonts w:ascii="Cambria Math" w:eastAsia="MS PGothic" w:hAnsi="Cambria Math"/>
            <w:lang w:val="en-US"/>
          </w:rPr>
          <m:t>∙</m:t>
        </m:r>
        <m:d>
          <m:dPr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ρ</m:t>
            </m:r>
            <m:r>
              <m:rPr>
                <m:sty m:val="b"/>
              </m:rPr>
              <w:rPr>
                <w:rFonts w:ascii="Cambria Math" w:eastAsia="MS PGothic" w:hAnsi="Cambria Math"/>
                <w:lang w:val="en-US"/>
              </w:rPr>
              <m:t>v</m:t>
            </m:r>
          </m:e>
        </m:d>
        <m:r>
          <w:rPr>
            <w:rFonts w:ascii="Cambria Math" w:eastAsia="MS PGothic" w:hAnsi="Cambria Math"/>
            <w:lang w:val="en-US"/>
          </w:rPr>
          <m:t>=0</m:t>
        </m:r>
      </m:oMath>
      <w:r>
        <w:rPr>
          <w:rFonts w:ascii="Times New Roman" w:eastAsia="MS PGothic" w:hAnsi="Times New Roman"/>
          <w:lang w:val="en-US"/>
        </w:rPr>
        <w:tab/>
      </w:r>
      <w:r w:rsidR="00584DC9">
        <w:rPr>
          <w:rFonts w:ascii="Times New Roman" w:eastAsia="MS PGothic" w:hAnsi="Times New Roman"/>
          <w:lang w:val="en-US"/>
        </w:rPr>
        <w:tab/>
      </w:r>
      <w:r w:rsidR="00584DC9">
        <w:rPr>
          <w:rFonts w:ascii="Times New Roman" w:eastAsia="MS PGothic" w:hAnsi="Times New Roman"/>
          <w:lang w:val="en-US"/>
        </w:rPr>
        <w:tab/>
      </w:r>
      <w:r w:rsidR="00584DC9">
        <w:rPr>
          <w:rFonts w:ascii="Times New Roman" w:eastAsia="MS PGothic" w:hAnsi="Times New Roman"/>
          <w:lang w:val="en-US"/>
        </w:rPr>
        <w:tab/>
      </w:r>
      <w:r w:rsidR="00584DC9">
        <w:rPr>
          <w:rFonts w:ascii="Times New Roman" w:eastAsia="MS PGothic" w:hAnsi="Times New Roman"/>
          <w:lang w:val="en-US"/>
        </w:rPr>
        <w:tab/>
        <w:t>(1)</w:t>
      </w:r>
    </w:p>
    <w:p w14:paraId="50123DE3" w14:textId="7107F73B" w:rsidR="00584DC9" w:rsidRDefault="00CC2B1D" w:rsidP="00584DC9">
      <w:pPr>
        <w:snapToGrid w:val="0"/>
        <w:spacing w:after="120"/>
        <w:jc w:val="right"/>
        <w:rPr>
          <w:rFonts w:ascii="Times New Roman" w:eastAsia="MS PGothic" w:hAnsi="Times New Roman"/>
          <w:lang w:val="en-US"/>
        </w:rPr>
      </w:pPr>
      <m:oMath>
        <m:f>
          <m:fPr>
            <m:ctrlPr>
              <w:rPr>
                <w:rFonts w:ascii="Cambria Math" w:eastAsia="MS PGothic" w:hAnsi="Cambria Math"/>
                <w:i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lang w:val="en-US"/>
              </w:rPr>
              <m:t>∂</m:t>
            </m:r>
            <m:d>
              <m:d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ρ</m:t>
                </m:r>
                <m:r>
                  <m:rPr>
                    <m:sty m:val="b"/>
                  </m:rPr>
                  <w:rPr>
                    <w:rFonts w:ascii="Cambria Math" w:eastAsia="MS PGothic" w:hAnsi="Cambria Math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eastAsia="MS PGothic" w:hAnsi="Cambria Math"/>
                <w:lang w:val="en-US"/>
              </w:rPr>
              <m:t>∂t</m:t>
            </m:r>
          </m:den>
        </m:f>
        <m:r>
          <w:rPr>
            <w:rFonts w:ascii="Cambria Math" w:eastAsia="MS PGothic" w:hAnsi="Cambria Math"/>
            <w:lang w:val="en-US"/>
          </w:rPr>
          <m:t>+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∇</m:t>
        </m:r>
        <m:r>
          <w:rPr>
            <w:rFonts w:ascii="Cambria Math" w:eastAsia="MS PGothic" w:hAnsi="Cambria Math"/>
            <w:lang w:val="en-US"/>
          </w:rPr>
          <m:t>∙</m:t>
        </m:r>
        <m:d>
          <m:dPr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ρ</m:t>
            </m:r>
            <m:r>
              <m:rPr>
                <m:sty m:val="b"/>
              </m:rPr>
              <w:rPr>
                <w:rFonts w:ascii="Cambria Math" w:eastAsia="MS PGothic" w:hAnsi="Cambria Math"/>
                <w:lang w:val="en-US"/>
              </w:rPr>
              <m:t>vv</m:t>
            </m:r>
            <m:r>
              <w:rPr>
                <w:rFonts w:ascii="Cambria Math" w:eastAsia="MS PGothic" w:hAnsi="Cambria Math"/>
                <w:lang w:val="en-US"/>
              </w:rPr>
              <m:t>-</m:t>
            </m:r>
            <m:r>
              <w:rPr>
                <w:rFonts w:ascii="Cambria Math" w:eastAsia="MS PGothic" w:hAnsi="Cambria Math"/>
                <w:lang w:val="en-US"/>
              </w:rPr>
              <m:t>η</m:t>
            </m:r>
            <m:d>
              <m:d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∇</m:t>
                </m:r>
                <m:r>
                  <m:rPr>
                    <m:sty m:val="b"/>
                  </m:rPr>
                  <w:rPr>
                    <w:rFonts w:ascii="Cambria Math" w:eastAsia="MS PGothic" w:hAnsi="Cambria Math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MS PGothic" w:hAnsi="Cambria Math"/>
                        <w:b/>
                        <w:bCs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lang w:val="en-US"/>
                      </w:rPr>
                      <m:t>∇</m:t>
                    </m:r>
                    <m:r>
                      <m:rPr>
                        <m:sty m:val="b"/>
                      </m:rPr>
                      <w:rPr>
                        <w:rFonts w:ascii="Cambria Math" w:eastAsia="MS PGothic" w:hAnsi="Cambria Math"/>
                        <w:lang w:val="en-US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S PGothic" w:hAnsi="Cambria Math"/>
                        <w:lang w:val="en-US"/>
                      </w:rPr>
                      <m:t>T</m:t>
                    </m:r>
                  </m:sup>
                </m:sSup>
              </m:e>
            </m:d>
          </m:e>
        </m:d>
        <m:r>
          <w:rPr>
            <w:rFonts w:ascii="Cambria Math" w:eastAsia="MS PGothic" w:hAnsi="Cambria Math"/>
            <w:lang w:val="en-US"/>
          </w:rPr>
          <m:t>=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-∇</m:t>
        </m:r>
        <m:r>
          <w:rPr>
            <w:rFonts w:ascii="Cambria Math" w:eastAsia="MS PGothic" w:hAnsi="Cambria Math"/>
            <w:lang w:val="en-US"/>
          </w:rPr>
          <m:t>p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+</m:t>
        </m:r>
        <m:r>
          <w:rPr>
            <w:rFonts w:ascii="Cambria Math" w:eastAsia="MS PGothic" w:hAnsi="Cambria Math"/>
            <w:lang w:val="en-US"/>
          </w:rPr>
          <m:t>ρ</m:t>
        </m:r>
        <m:r>
          <m:rPr>
            <m:sty m:val="b"/>
          </m:rPr>
          <w:rPr>
            <w:rFonts w:ascii="Cambria Math" w:eastAsia="MS PGothic" w:hAnsi="Cambria Math"/>
            <w:lang w:val="en-US"/>
          </w:rPr>
          <m:t>f</m:t>
        </m:r>
      </m:oMath>
      <w:r w:rsidR="00584DC9">
        <w:rPr>
          <w:rFonts w:ascii="Times New Roman" w:hAnsi="Times New Roman" w:cs="Times New Roman"/>
          <w:sz w:val="24"/>
          <w:szCs w:val="24"/>
        </w:rPr>
        <w:tab/>
      </w:r>
      <w:r w:rsidR="00795AB7">
        <w:rPr>
          <w:rFonts w:ascii="Times New Roman" w:hAnsi="Times New Roman" w:cs="Times New Roman"/>
          <w:sz w:val="24"/>
          <w:szCs w:val="24"/>
        </w:rPr>
        <w:tab/>
      </w:r>
      <w:r w:rsidR="00584DC9">
        <w:rPr>
          <w:rFonts w:ascii="Times New Roman" w:hAnsi="Times New Roman" w:cs="Times New Roman"/>
          <w:sz w:val="24"/>
          <w:szCs w:val="24"/>
        </w:rPr>
        <w:tab/>
      </w:r>
      <w:r w:rsidR="00584DC9">
        <w:rPr>
          <w:rFonts w:ascii="Times New Roman" w:hAnsi="Times New Roman" w:cs="Times New Roman"/>
          <w:sz w:val="24"/>
          <w:szCs w:val="24"/>
        </w:rPr>
        <w:tab/>
      </w:r>
      <w:r w:rsidR="00584DC9">
        <w:rPr>
          <w:rFonts w:ascii="Times New Roman" w:eastAsia="MS PGothic" w:hAnsi="Times New Roman"/>
          <w:lang w:val="en-US"/>
        </w:rPr>
        <w:t xml:space="preserve"> (2)</w:t>
      </w:r>
    </w:p>
    <w:p w14:paraId="22A66F40" w14:textId="5A373DF9" w:rsidR="00584DC9" w:rsidRDefault="00584DC9" w:rsidP="00584DC9">
      <w:pPr>
        <w:snapToGrid w:val="0"/>
        <w:spacing w:after="120"/>
        <w:jc w:val="right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ab/>
      </w:r>
      <m:oMath>
        <m:f>
          <m:fPr>
            <m:ctrlPr>
              <w:rPr>
                <w:rFonts w:ascii="Cambria Math" w:eastAsia="MS PGothic" w:hAnsi="Cambria Math"/>
                <w:i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lang w:val="en-US"/>
              </w:rPr>
              <m:t>∂</m:t>
            </m:r>
            <m:d>
              <m:d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ρ</m:t>
                </m:r>
                <m:r>
                  <w:rPr>
                    <w:rFonts w:ascii="Cambria Math" w:eastAsia="MS PGothic" w:hAnsi="Cambria Math"/>
                    <w:lang w:val="en-US"/>
                  </w:rPr>
                  <m:t>ϕ</m:t>
                </m:r>
              </m:e>
            </m:d>
          </m:num>
          <m:den>
            <m:r>
              <w:rPr>
                <w:rFonts w:ascii="Cambria Math" w:eastAsia="MS PGothic" w:hAnsi="Cambria Math"/>
                <w:lang w:val="en-US"/>
              </w:rPr>
              <m:t>∂t</m:t>
            </m:r>
          </m:den>
        </m:f>
        <m:r>
          <w:rPr>
            <w:rFonts w:ascii="Cambria Math" w:eastAsia="MS PGothic" w:hAnsi="Cambria Math"/>
            <w:lang w:val="en-US"/>
          </w:rPr>
          <m:t>+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∇</m:t>
        </m:r>
        <m:r>
          <w:rPr>
            <w:rFonts w:ascii="Cambria Math" w:eastAsia="MS PGothic" w:hAnsi="Cambria Math"/>
            <w:lang w:val="en-US"/>
          </w:rPr>
          <m:t>∙</m:t>
        </m:r>
        <m:d>
          <m:dPr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ρ</m:t>
            </m:r>
            <m:r>
              <m:rPr>
                <m:sty m:val="b"/>
              </m:rPr>
              <w:rPr>
                <w:rFonts w:ascii="Cambria Math" w:eastAsia="MS PGothic" w:hAnsi="Cambria Math"/>
                <w:lang w:val="en-US"/>
              </w:rPr>
              <m:t>v</m:t>
            </m:r>
            <m:r>
              <w:rPr>
                <w:rFonts w:ascii="Cambria Math" w:eastAsia="MS PGothic" w:hAnsi="Cambria Math"/>
                <w:lang w:val="en-US"/>
              </w:rPr>
              <m:t>ϕ</m:t>
            </m:r>
            <m:r>
              <w:rPr>
                <w:rFonts w:ascii="Cambria Math" w:eastAsia="MS PGothic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MS PGothic" w:hAnsi="Cambria Math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="MS PGothic" w:hAnsi="Cambria Math"/>
                    <w:lang w:val="en-US"/>
                  </w:rPr>
                  <m:t>ϕ</m:t>
                </m:r>
              </m:sub>
            </m:sSub>
          </m:e>
        </m:d>
        <m:r>
          <w:rPr>
            <w:rFonts w:ascii="Cambria Math" w:eastAsia="MS PGothic" w:hAnsi="Cambria Math"/>
            <w:lang w:val="en-US"/>
          </w:rPr>
          <m:t>=</m:t>
        </m:r>
        <m:r>
          <w:rPr>
            <w:rFonts w:ascii="Cambria Math" w:eastAsia="MS PGothic" w:hAnsi="Cambria Math"/>
            <w:lang w:val="en-US"/>
          </w:rPr>
          <m:t>0</m:t>
        </m:r>
      </m:oMath>
      <w:r w:rsidR="00CC2B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PGothic" w:hAnsi="Times New Roman"/>
          <w:lang w:val="en-US"/>
        </w:rPr>
        <w:tab/>
      </w:r>
      <w:r>
        <w:rPr>
          <w:rFonts w:ascii="Times New Roman" w:eastAsia="MS PGothic" w:hAnsi="Times New Roman"/>
          <w:lang w:val="en-US"/>
        </w:rPr>
        <w:tab/>
      </w:r>
      <w:r>
        <w:rPr>
          <w:rFonts w:ascii="Times New Roman" w:eastAsia="MS PGothic" w:hAnsi="Times New Roman"/>
          <w:lang w:val="en-US"/>
        </w:rPr>
        <w:tab/>
      </w:r>
      <w:r>
        <w:rPr>
          <w:rFonts w:ascii="Times New Roman" w:eastAsia="MS PGothic" w:hAnsi="Times New Roman"/>
          <w:lang w:val="en-US"/>
        </w:rPr>
        <w:tab/>
        <w:t>(3)</w:t>
      </w:r>
    </w:p>
    <w:p w14:paraId="4A623681" w14:textId="7208F6A4" w:rsidR="00584DC9" w:rsidRDefault="00584DC9" w:rsidP="00925506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where </w:t>
      </w:r>
      <w:proofErr w:type="spellStart"/>
      <w:r w:rsidRPr="00584DC9">
        <w:rPr>
          <w:rFonts w:ascii="Times New Roman" w:eastAsia="MS PGothic" w:hAnsi="Times New Roman"/>
          <w:i/>
          <w:iCs/>
          <w:lang w:val="en-US"/>
        </w:rPr>
        <w:t>t</w:t>
      </w:r>
      <w:proofErr w:type="spellEnd"/>
      <w:r>
        <w:rPr>
          <w:rFonts w:ascii="Times New Roman" w:eastAsia="MS PGothic" w:hAnsi="Times New Roman"/>
          <w:lang w:val="en-US"/>
        </w:rPr>
        <w:t xml:space="preserve"> is time,</w:t>
      </w:r>
      <w:r w:rsidR="00A95DD2" w:rsidRPr="00A95DD2">
        <w:rPr>
          <w:rFonts w:ascii="Symbol" w:eastAsia="MS PGothic" w:hAnsi="Symbol"/>
          <w:i/>
          <w:iCs/>
          <w:lang w:val="en-US"/>
        </w:rPr>
        <w:t xml:space="preserve"> </w:t>
      </w:r>
      <w:r w:rsidR="00A95DD2" w:rsidRPr="00584DC9">
        <w:rPr>
          <w:rFonts w:ascii="Symbol" w:eastAsia="MS PGothic" w:hAnsi="Symbol"/>
          <w:i/>
          <w:iCs/>
          <w:lang w:val="en-US"/>
        </w:rPr>
        <w:t>f</w:t>
      </w:r>
      <w:r w:rsidR="00A95DD2">
        <w:rPr>
          <w:rFonts w:ascii="Times New Roman" w:eastAsia="MS PGothic" w:hAnsi="Times New Roman"/>
          <w:lang w:val="en-US"/>
        </w:rPr>
        <w:t xml:space="preserve"> is the mass fraction of species </w:t>
      </w:r>
      <w:r w:rsidR="00A95DD2" w:rsidRPr="006409A9">
        <w:rPr>
          <w:rFonts w:ascii="Times New Roman" w:eastAsia="MS PGothic" w:hAnsi="Times New Roman"/>
          <w:i/>
          <w:iCs/>
          <w:lang w:val="en-US"/>
        </w:rPr>
        <w:t>1</w:t>
      </w:r>
      <w:r w:rsidR="00A95DD2">
        <w:rPr>
          <w:rFonts w:ascii="Times New Roman" w:eastAsia="MS PGothic" w:hAnsi="Times New Roman"/>
          <w:lang w:val="en-US"/>
        </w:rPr>
        <w:t xml:space="preserve"> in the mixture, </w:t>
      </w:r>
      <w:r w:rsidRPr="00584DC9">
        <w:rPr>
          <w:rFonts w:ascii="Symbol" w:eastAsia="MS PGothic" w:hAnsi="Symbol"/>
          <w:i/>
          <w:iCs/>
          <w:lang w:val="en-US"/>
        </w:rPr>
        <w:t>r</w:t>
      </w:r>
      <w:r>
        <w:rPr>
          <w:rFonts w:ascii="Times New Roman" w:eastAsia="MS PGothic" w:hAnsi="Times New Roman"/>
          <w:lang w:val="en-US"/>
        </w:rPr>
        <w:t xml:space="preserve"> </w:t>
      </w:r>
      <w:r w:rsidR="00A95DD2">
        <w:rPr>
          <w:rFonts w:ascii="Times New Roman" w:eastAsia="MS PGothic" w:hAnsi="Times New Roman"/>
          <w:lang w:val="en-US"/>
        </w:rPr>
        <w:t xml:space="preserve">and </w:t>
      </w:r>
      <w:r w:rsidR="00A95DD2" w:rsidRPr="00A95DD2">
        <w:rPr>
          <w:rFonts w:ascii="Symbol" w:eastAsia="MS PGothic" w:hAnsi="Symbol"/>
          <w:i/>
          <w:iCs/>
          <w:lang w:val="en-US"/>
        </w:rPr>
        <w:t>h</w:t>
      </w:r>
      <w:r w:rsidR="00A95DD2">
        <w:rPr>
          <w:rFonts w:ascii="Times New Roman" w:eastAsia="MS PGothic" w:hAnsi="Times New Roman"/>
          <w:lang w:val="en-US"/>
        </w:rPr>
        <w:t xml:space="preserve"> the</w:t>
      </w:r>
      <w:r>
        <w:rPr>
          <w:rFonts w:ascii="Times New Roman" w:eastAsia="MS PGothic" w:hAnsi="Times New Roman"/>
          <w:lang w:val="en-US"/>
        </w:rPr>
        <w:t xml:space="preserve"> density </w:t>
      </w:r>
      <w:r w:rsidR="00A95DD2">
        <w:rPr>
          <w:rFonts w:ascii="Times New Roman" w:eastAsia="MS PGothic" w:hAnsi="Times New Roman"/>
          <w:lang w:val="en-US"/>
        </w:rPr>
        <w:t xml:space="preserve">and viscosity of the mixture </w:t>
      </w:r>
      <w:r>
        <w:rPr>
          <w:rFonts w:ascii="Times New Roman" w:eastAsia="MS PGothic" w:hAnsi="Times New Roman"/>
          <w:lang w:val="en-US"/>
        </w:rPr>
        <w:t xml:space="preserve">(which </w:t>
      </w:r>
      <w:r w:rsidR="00A95DD2">
        <w:rPr>
          <w:rFonts w:ascii="Times New Roman" w:eastAsia="MS PGothic" w:hAnsi="Times New Roman"/>
          <w:lang w:val="en-US"/>
        </w:rPr>
        <w:t>are</w:t>
      </w:r>
      <w:r>
        <w:rPr>
          <w:rFonts w:ascii="Times New Roman" w:eastAsia="MS PGothic" w:hAnsi="Times New Roman"/>
          <w:lang w:val="en-US"/>
        </w:rPr>
        <w:t xml:space="preserve"> assumed constant),</w:t>
      </w:r>
      <w:r w:rsidR="00A95DD2">
        <w:rPr>
          <w:rFonts w:ascii="Times New Roman" w:eastAsia="MS PGothic" w:hAnsi="Times New Roman"/>
          <w:lang w:val="en-US"/>
        </w:rPr>
        <w:t xml:space="preserve"> </w:t>
      </w:r>
      <w:r w:rsidR="00A95DD2" w:rsidRPr="00A95DD2">
        <w:rPr>
          <w:rFonts w:ascii="Times New Roman" w:eastAsia="MS PGothic" w:hAnsi="Times New Roman"/>
          <w:i/>
          <w:iCs/>
          <w:lang w:val="en-US"/>
        </w:rPr>
        <w:t>p</w:t>
      </w:r>
      <w:r w:rsidR="00A95DD2">
        <w:rPr>
          <w:rFonts w:ascii="Times New Roman" w:eastAsia="MS PGothic" w:hAnsi="Times New Roman"/>
          <w:lang w:val="en-US"/>
        </w:rPr>
        <w:t xml:space="preserve"> is pressure, </w:t>
      </w:r>
      <w:r w:rsidR="00A95DD2" w:rsidRPr="00A95DD2">
        <w:rPr>
          <w:rFonts w:ascii="Times New Roman" w:eastAsia="MS PGothic" w:hAnsi="Times New Roman"/>
          <w:b/>
          <w:bCs/>
          <w:lang w:val="en-US"/>
        </w:rPr>
        <w:t>v</w:t>
      </w:r>
      <w:r w:rsidR="00A95DD2">
        <w:rPr>
          <w:rFonts w:ascii="Times New Roman" w:eastAsia="MS PGothic" w:hAnsi="Times New Roman"/>
          <w:lang w:val="en-US"/>
        </w:rPr>
        <w:t xml:space="preserve"> is the mass-average velocity, </w:t>
      </w:r>
      <w:r w:rsidR="00A95DD2" w:rsidRPr="00A95DD2">
        <w:rPr>
          <w:rFonts w:ascii="Times New Roman" w:eastAsia="MS PGothic" w:hAnsi="Times New Roman"/>
          <w:b/>
          <w:bCs/>
          <w:lang w:val="en-US"/>
        </w:rPr>
        <w:t>f</w:t>
      </w:r>
      <w:r w:rsidR="00A95DD2">
        <w:rPr>
          <w:rFonts w:ascii="Times New Roman" w:eastAsia="MS PGothic" w:hAnsi="Times New Roman"/>
          <w:lang w:val="en-US"/>
        </w:rPr>
        <w:t xml:space="preserve"> is the force per unit mass and </w:t>
      </w:r>
      <w:proofErr w:type="spellStart"/>
      <w:r w:rsidR="00A95DD2" w:rsidRPr="00A95DD2">
        <w:rPr>
          <w:rFonts w:ascii="Times New Roman" w:eastAsia="MS PGothic" w:hAnsi="Times New Roman"/>
          <w:b/>
          <w:bCs/>
          <w:lang w:val="en-US"/>
        </w:rPr>
        <w:t>J</w:t>
      </w:r>
      <w:r w:rsidR="00A95DD2" w:rsidRPr="00A95DD2">
        <w:rPr>
          <w:rFonts w:ascii="Symbol" w:eastAsia="MS PGothic" w:hAnsi="Symbol"/>
          <w:i/>
          <w:iCs/>
          <w:vertAlign w:val="subscript"/>
          <w:lang w:val="en-US"/>
        </w:rPr>
        <w:t>f</w:t>
      </w:r>
      <w:proofErr w:type="spellEnd"/>
      <w:r w:rsidR="00A95DD2">
        <w:rPr>
          <w:rFonts w:ascii="Times New Roman" w:eastAsia="MS PGothic" w:hAnsi="Times New Roman"/>
          <w:lang w:val="en-US"/>
        </w:rPr>
        <w:t xml:space="preserve"> is the diffusion flux. In particular, the volumetric force </w:t>
      </w:r>
      <w:r w:rsidR="00A95DD2" w:rsidRPr="00A95DD2">
        <w:rPr>
          <w:rFonts w:ascii="Symbol" w:eastAsia="MS PGothic" w:hAnsi="Symbol"/>
          <w:i/>
          <w:iCs/>
          <w:lang w:val="en-US"/>
        </w:rPr>
        <w:t>r</w:t>
      </w:r>
      <w:r w:rsidR="00A95DD2" w:rsidRPr="00A95DD2">
        <w:rPr>
          <w:rFonts w:ascii="Times New Roman" w:eastAsia="MS PGothic" w:hAnsi="Times New Roman"/>
          <w:b/>
          <w:bCs/>
          <w:lang w:val="en-US"/>
        </w:rPr>
        <w:t>f</w:t>
      </w:r>
      <w:r w:rsidR="00A95DD2">
        <w:rPr>
          <w:rFonts w:ascii="Times New Roman" w:eastAsia="MS PGothic" w:hAnsi="Times New Roman"/>
          <w:lang w:val="en-US"/>
        </w:rPr>
        <w:t xml:space="preserve"> is the sum of </w:t>
      </w:r>
      <w:r w:rsidR="00394F5F">
        <w:rPr>
          <w:rFonts w:ascii="Times New Roman" w:eastAsia="MS PGothic" w:hAnsi="Times New Roman"/>
          <w:lang w:val="en-US"/>
        </w:rPr>
        <w:t xml:space="preserve">two contributions: </w:t>
      </w:r>
      <w:r w:rsidR="00A95DD2">
        <w:rPr>
          <w:rFonts w:ascii="Times New Roman" w:eastAsia="MS PGothic" w:hAnsi="Times New Roman"/>
          <w:lang w:val="en-US"/>
        </w:rPr>
        <w:t>the Korteweg force</w:t>
      </w:r>
      <w:r w:rsidR="00394F5F">
        <w:rPr>
          <w:rFonts w:ascii="Times New Roman" w:eastAsia="MS PGothic" w:hAnsi="Times New Roman"/>
          <w:lang w:val="en-US"/>
        </w:rPr>
        <w:t xml:space="preserve"> (first term on the right-hand side of Eq. (4))</w:t>
      </w:r>
      <w:r w:rsidR="00A95DD2">
        <w:rPr>
          <w:rFonts w:ascii="Times New Roman" w:eastAsia="MS PGothic" w:hAnsi="Times New Roman"/>
          <w:lang w:val="en-US"/>
        </w:rPr>
        <w:t xml:space="preserve">, which is a non-equilibrium force that encodes the capillary stresses which </w:t>
      </w:r>
      <w:r w:rsidR="00530AF8">
        <w:rPr>
          <w:rFonts w:ascii="Times New Roman" w:eastAsia="MS PGothic" w:hAnsi="Times New Roman"/>
          <w:lang w:val="en-US"/>
        </w:rPr>
        <w:t xml:space="preserve">arise </w:t>
      </w:r>
      <w:r w:rsidR="00A95DD2">
        <w:rPr>
          <w:rFonts w:ascii="Times New Roman" w:eastAsia="MS PGothic" w:hAnsi="Times New Roman"/>
          <w:lang w:val="en-US"/>
        </w:rPr>
        <w:t>from spatial inhomogeneities, and the applied external force</w:t>
      </w:r>
      <w:r w:rsidR="00394F5F">
        <w:rPr>
          <w:rFonts w:ascii="Times New Roman" w:eastAsia="MS PGothic" w:hAnsi="Times New Roman"/>
          <w:lang w:val="en-US"/>
        </w:rPr>
        <w:t xml:space="preserve"> </w:t>
      </w:r>
      <w:r w:rsidR="00394F5F">
        <w:rPr>
          <w:rFonts w:ascii="Times New Roman" w:eastAsia="MS PGothic" w:hAnsi="Times New Roman"/>
          <w:lang w:val="en-US"/>
        </w:rPr>
        <w:t>(</w:t>
      </w:r>
      <w:r w:rsidR="00394F5F">
        <w:rPr>
          <w:rFonts w:ascii="Times New Roman" w:eastAsia="MS PGothic" w:hAnsi="Times New Roman"/>
          <w:lang w:val="en-US"/>
        </w:rPr>
        <w:t>second</w:t>
      </w:r>
      <w:r w:rsidR="00394F5F">
        <w:rPr>
          <w:rFonts w:ascii="Times New Roman" w:eastAsia="MS PGothic" w:hAnsi="Times New Roman"/>
          <w:lang w:val="en-US"/>
        </w:rPr>
        <w:t xml:space="preserve"> term on the right</w:t>
      </w:r>
      <w:r w:rsidR="00394F5F">
        <w:rPr>
          <w:rFonts w:ascii="Times New Roman" w:eastAsia="MS PGothic" w:hAnsi="Times New Roman"/>
          <w:lang w:val="en-US"/>
        </w:rPr>
        <w:t>-</w:t>
      </w:r>
      <w:r w:rsidR="00394F5F">
        <w:rPr>
          <w:rFonts w:ascii="Times New Roman" w:eastAsia="MS PGothic" w:hAnsi="Times New Roman"/>
          <w:lang w:val="en-US"/>
        </w:rPr>
        <w:t>hand side of Eq. (4))</w:t>
      </w:r>
      <w:r w:rsidR="00A95DD2">
        <w:rPr>
          <w:rFonts w:ascii="Times New Roman" w:eastAsia="MS PGothic" w:hAnsi="Times New Roman"/>
          <w:lang w:val="en-US"/>
        </w:rPr>
        <w:t>, as follows [1,3]:</w:t>
      </w:r>
    </w:p>
    <w:p w14:paraId="715BD367" w14:textId="33C2793F" w:rsidR="00584DC9" w:rsidRPr="00F96068" w:rsidRDefault="00795AB7" w:rsidP="00F96068">
      <w:pPr>
        <w:snapToGrid w:val="0"/>
        <w:spacing w:after="120"/>
        <w:ind w:firstLine="708"/>
        <w:jc w:val="right"/>
        <w:rPr>
          <w:rFonts w:ascii="Times New Roman" w:eastAsia="MS PGothic" w:hAnsi="Times New Roman"/>
          <w:iCs/>
          <w:lang w:val="en-US"/>
        </w:rPr>
      </w:pPr>
      <m:oMath>
        <m:r>
          <w:rPr>
            <w:rFonts w:ascii="Cambria Math" w:eastAsia="MS PGothic" w:hAnsi="Cambria Math"/>
            <w:lang w:val="en-US"/>
          </w:rPr>
          <m:t>ρ</m:t>
        </m:r>
        <m:r>
          <m:rPr>
            <m:sty m:val="b"/>
          </m:rPr>
          <w:rPr>
            <w:rFonts w:ascii="Cambria Math" w:eastAsia="MS PGothic" w:hAnsi="Cambria Math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="MS PGothic" w:hAnsi="Cambria Math"/>
            <w:lang w:val="en-US"/>
          </w:rPr>
          <m:t>ρ</m:t>
        </m:r>
        <m:f>
          <m:fPr>
            <m:ctrlPr>
              <w:rPr>
                <w:rFonts w:ascii="Cambria Math" w:eastAsia="MS PGothic" w:hAnsi="Cambria Math"/>
                <w:i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lang w:val="en-US"/>
              </w:rPr>
              <m:t>RT</m:t>
            </m:r>
          </m:num>
          <m:den>
            <m:sSub>
              <m:sSub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MS PGothic" w:hAnsi="Cambria Math"/>
                    <w:lang w:val="en-US"/>
                  </w:rPr>
                  <m:t>w</m:t>
                </m:r>
              </m:sub>
            </m:sSub>
          </m:den>
        </m:f>
        <m:r>
          <w:rPr>
            <w:rFonts w:ascii="Cambria Math" w:eastAsia="MS PGothic" w:hAnsi="Cambria Math"/>
            <w:lang w:val="en-US"/>
          </w:rPr>
          <m:t>ϕ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∇</m:t>
        </m:r>
        <m:d>
          <m:dPr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MS PGothic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MS PGothic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MS PGothic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∇</m:t>
                </m:r>
              </m:e>
              <m:sup>
                <m:r>
                  <w:rPr>
                    <w:rFonts w:ascii="Cambria Math" w:eastAsia="MS PGothic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="MS PGothic" w:hAnsi="Cambria Math"/>
                <w:lang w:val="en-US"/>
              </w:rPr>
              <m:t>ϕ</m:t>
            </m:r>
          </m:e>
        </m:d>
        <m:r>
          <w:rPr>
            <w:rFonts w:ascii="Cambria Math" w:eastAsia="MS PGothic" w:hAnsi="Cambria Math"/>
            <w:lang w:val="en-US"/>
          </w:rPr>
          <m:t>+</m:t>
        </m:r>
        <m:r>
          <w:rPr>
            <w:rFonts w:ascii="Cambria Math" w:eastAsia="MS PGothic" w:hAnsi="Cambria Math"/>
            <w:lang w:val="en-US"/>
          </w:rPr>
          <m:t>ρϕ</m:t>
        </m:r>
        <m:sSub>
          <m:sSubPr>
            <m:ctrlPr>
              <w:rPr>
                <w:rFonts w:ascii="Cambria Math" w:eastAsia="MS PGothic" w:hAnsi="Cambria Math"/>
                <w:i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lang w:val="en-US"/>
              </w:rPr>
              <m:t>χ</m:t>
            </m:r>
          </m:e>
          <m:sub>
            <m:r>
              <w:rPr>
                <w:rFonts w:ascii="Cambria Math" w:eastAsia="MS PGothic" w:hAnsi="Cambria Math"/>
                <w:lang w:val="en-US"/>
              </w:rPr>
              <m:t>12</m:t>
            </m:r>
          </m:sub>
        </m:sSub>
        <m:r>
          <m:rPr>
            <m:sty m:val="b"/>
          </m:rPr>
          <w:rPr>
            <w:rFonts w:ascii="Cambria Math" w:eastAsia="MS PGothic" w:hAnsi="Cambria Math"/>
            <w:lang w:val="en-US"/>
          </w:rPr>
          <m:t>b</m:t>
        </m:r>
      </m:oMath>
      <w:r w:rsidR="00F96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6068">
        <w:rPr>
          <w:rFonts w:ascii="Times New Roman" w:eastAsia="MS PGothic" w:hAnsi="Times New Roman"/>
          <w:iCs/>
          <w:lang w:val="en-US"/>
        </w:rPr>
        <w:t xml:space="preserve"> (4)</w:t>
      </w:r>
    </w:p>
    <w:p w14:paraId="6E417412" w14:textId="45B24F93" w:rsidR="00F96068" w:rsidRDefault="00394F5F" w:rsidP="00925506">
      <w:pPr>
        <w:snapToGrid w:val="0"/>
        <w:spacing w:after="120"/>
        <w:jc w:val="both"/>
        <w:rPr>
          <w:rFonts w:ascii="Times New Roman" w:eastAsia="MS PGothic" w:hAnsi="Times New Roman"/>
          <w:iCs/>
          <w:lang w:val="en-US"/>
        </w:rPr>
      </w:pPr>
      <w:r>
        <w:rPr>
          <w:rFonts w:ascii="Times New Roman" w:eastAsia="MS PGothic" w:hAnsi="Times New Roman"/>
          <w:iCs/>
          <w:lang w:val="en-US"/>
        </w:rPr>
        <w:t xml:space="preserve">where </w:t>
      </w:r>
      <w:r w:rsidRPr="00394F5F">
        <w:rPr>
          <w:rFonts w:ascii="Times New Roman" w:eastAsia="MS PGothic" w:hAnsi="Times New Roman"/>
          <w:i/>
          <w:lang w:val="en-US"/>
        </w:rPr>
        <w:t>R</w:t>
      </w:r>
      <w:r>
        <w:rPr>
          <w:rFonts w:ascii="Times New Roman" w:eastAsia="MS PGothic" w:hAnsi="Times New Roman"/>
          <w:iCs/>
          <w:lang w:val="en-US"/>
        </w:rPr>
        <w:t xml:space="preserve"> is the universal gas constant, </w:t>
      </w:r>
      <w:r w:rsidRPr="00394F5F">
        <w:rPr>
          <w:rFonts w:ascii="Times New Roman" w:eastAsia="MS PGothic" w:hAnsi="Times New Roman"/>
          <w:i/>
          <w:lang w:val="en-US"/>
        </w:rPr>
        <w:t>M</w:t>
      </w:r>
      <w:r w:rsidRPr="00394F5F">
        <w:rPr>
          <w:rFonts w:ascii="Times New Roman" w:eastAsia="MS PGothic" w:hAnsi="Times New Roman"/>
          <w:i/>
          <w:vertAlign w:val="subscript"/>
          <w:lang w:val="en-US"/>
        </w:rPr>
        <w:t>w</w:t>
      </w:r>
      <w:r>
        <w:rPr>
          <w:rFonts w:ascii="Times New Roman" w:eastAsia="MS PGothic" w:hAnsi="Times New Roman"/>
          <w:iCs/>
          <w:lang w:val="en-US"/>
        </w:rPr>
        <w:t xml:space="preserve"> the molecular weight of the species (assumed equal for both species), </w:t>
      </w:r>
      <w:r w:rsidRPr="00394F5F">
        <w:rPr>
          <w:rFonts w:ascii="Times New Roman" w:eastAsia="MS PGothic" w:hAnsi="Times New Roman"/>
          <w:i/>
          <w:lang w:val="en-US"/>
        </w:rPr>
        <w:t>T</w:t>
      </w:r>
      <w:r>
        <w:rPr>
          <w:rFonts w:ascii="Times New Roman" w:eastAsia="MS PGothic" w:hAnsi="Times New Roman"/>
          <w:iCs/>
          <w:lang w:val="en-US"/>
        </w:rPr>
        <w:t xml:space="preserve"> is temperature, </w:t>
      </w:r>
      <w:r w:rsidRPr="00394F5F">
        <w:rPr>
          <w:rFonts w:ascii="Times New Roman" w:eastAsia="MS PGothic" w:hAnsi="Times New Roman"/>
          <w:i/>
          <w:lang w:val="en-US"/>
        </w:rPr>
        <w:t>a</w:t>
      </w:r>
      <w:r>
        <w:rPr>
          <w:rFonts w:ascii="Times New Roman" w:eastAsia="MS PGothic" w:hAnsi="Times New Roman"/>
          <w:iCs/>
          <w:lang w:val="en-US"/>
        </w:rPr>
        <w:t xml:space="preserve"> is the characteristic length of the diffuse interface, while </w:t>
      </w:r>
      <w:r w:rsidRPr="00394F5F">
        <w:rPr>
          <w:rFonts w:ascii="Symbol" w:eastAsia="MS PGothic" w:hAnsi="Symbol"/>
          <w:i/>
          <w:lang w:val="en-US"/>
        </w:rPr>
        <w:t>c</w:t>
      </w:r>
      <w:r w:rsidRPr="00394F5F">
        <w:rPr>
          <w:rFonts w:ascii="Times New Roman" w:eastAsia="MS PGothic" w:hAnsi="Times New Roman"/>
          <w:iCs/>
          <w:vertAlign w:val="subscript"/>
          <w:lang w:val="en-US"/>
        </w:rPr>
        <w:t>12</w:t>
      </w:r>
      <w:r>
        <w:rPr>
          <w:rFonts w:ascii="Times New Roman" w:eastAsia="MS PGothic" w:hAnsi="Times New Roman"/>
          <w:iCs/>
          <w:lang w:val="en-US"/>
        </w:rPr>
        <w:t xml:space="preserve"> and </w:t>
      </w:r>
      <w:r w:rsidRPr="00394F5F">
        <w:rPr>
          <w:rFonts w:ascii="Times New Roman" w:eastAsia="MS PGothic" w:hAnsi="Times New Roman"/>
          <w:b/>
          <w:bCs/>
          <w:iCs/>
          <w:lang w:val="en-US"/>
        </w:rPr>
        <w:t>b</w:t>
      </w:r>
      <w:r>
        <w:rPr>
          <w:rFonts w:ascii="Times New Roman" w:eastAsia="MS PGothic" w:hAnsi="Times New Roman"/>
          <w:iCs/>
          <w:lang w:val="en-US"/>
        </w:rPr>
        <w:t xml:space="preserve"> are </w:t>
      </w:r>
      <w:r w:rsidR="006409A9">
        <w:rPr>
          <w:rFonts w:ascii="Times New Roman" w:eastAsia="MS PGothic" w:hAnsi="Times New Roman"/>
          <w:iCs/>
          <w:lang w:val="en-US"/>
        </w:rPr>
        <w:t>difference in species susceptibilities and the external body force, respectively.</w:t>
      </w:r>
    </w:p>
    <w:p w14:paraId="64A3A3D3" w14:textId="373D2CFF" w:rsidR="006F4FA5" w:rsidRDefault="006F4FA5" w:rsidP="00925506">
      <w:pPr>
        <w:snapToGrid w:val="0"/>
        <w:spacing w:after="120"/>
        <w:jc w:val="both"/>
        <w:rPr>
          <w:rFonts w:ascii="Times New Roman" w:eastAsia="MS PGothic" w:hAnsi="Times New Roman"/>
          <w:iCs/>
          <w:lang w:val="en-US"/>
        </w:rPr>
      </w:pPr>
      <w:r>
        <w:rPr>
          <w:rFonts w:ascii="Times New Roman" w:eastAsia="MS PGothic" w:hAnsi="Times New Roman"/>
          <w:iCs/>
          <w:lang w:val="en-US"/>
        </w:rPr>
        <w:t>The external force, being its effects different on the two species of the mixture, provides an additional contribution to species diffusion, so that the species diffusion flux results as</w:t>
      </w:r>
      <w:r w:rsidR="00530AF8">
        <w:rPr>
          <w:rFonts w:ascii="Times New Roman" w:eastAsia="MS PGothic" w:hAnsi="Times New Roman"/>
          <w:iCs/>
          <w:lang w:val="en-US"/>
        </w:rPr>
        <w:t xml:space="preserve"> [3]</w:t>
      </w:r>
      <w:r>
        <w:rPr>
          <w:rFonts w:ascii="Times New Roman" w:eastAsia="MS PGothic" w:hAnsi="Times New Roman"/>
          <w:iCs/>
          <w:lang w:val="en-US"/>
        </w:rPr>
        <w:t>:</w:t>
      </w:r>
    </w:p>
    <w:p w14:paraId="3D0DE0C9" w14:textId="2BAD1139" w:rsidR="006F4FA5" w:rsidRDefault="00795AB7" w:rsidP="006F4FA5">
      <w:pPr>
        <w:snapToGrid w:val="0"/>
        <w:spacing w:after="120"/>
        <w:jc w:val="right"/>
        <w:rPr>
          <w:rFonts w:ascii="Times New Roman" w:eastAsia="MS PGothic" w:hAnsi="Times New Roman"/>
          <w:lang w:val="en-US"/>
        </w:rPr>
      </w:pPr>
      <m:oMath>
        <m:sSub>
          <m:sSubPr>
            <m:ctrlPr>
              <w:rPr>
                <w:rFonts w:ascii="Cambria Math" w:eastAsia="MS PGothic" w:hAnsi="Cambria Math"/>
                <w:b/>
                <w:bCs/>
                <w:iCs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MS PGothic" w:hAnsi="Cambria Math"/>
                <w:lang w:val="en-US"/>
              </w:rPr>
              <m:t>J</m:t>
            </m:r>
          </m:e>
          <m:sub>
            <m:r>
              <w:rPr>
                <w:rFonts w:ascii="Cambria Math" w:eastAsia="MS PGothic" w:hAnsi="Cambria Math"/>
                <w:lang w:val="en-US"/>
              </w:rPr>
              <m:t>ϕ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eastAsia="MS PGothic" w:hAnsi="Cambria Math"/>
            <w:lang w:val="en-US"/>
          </w:rPr>
          <m:t>ρ</m:t>
        </m:r>
        <m:r>
          <w:rPr>
            <w:rFonts w:ascii="Cambria Math" w:eastAsia="MS PGothic" w:hAnsi="Cambria Math"/>
            <w:lang w:val="en-US"/>
          </w:rPr>
          <m:t>D</m:t>
        </m:r>
        <m:d>
          <m:dPr>
            <m:begChr m:val="["/>
            <m:endChr m:val="]"/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1-2</m:t>
                </m:r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Ψ</m:t>
                </m:r>
                <m:r>
                  <w:rPr>
                    <w:rFonts w:ascii="Cambria Math" w:eastAsia="MS PGothic" w:hAnsi="Cambria Math"/>
                    <w:lang w:val="en-US"/>
                  </w:rPr>
                  <m:t>ϕ</m:t>
                </m:r>
                <m:d>
                  <m:d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1-</m:t>
                    </m:r>
                    <m:r>
                      <w:rPr>
                        <w:rFonts w:ascii="Cambria Math" w:eastAsia="MS PGothic" w:hAnsi="Cambria Math"/>
                        <w:lang w:val="en-US"/>
                      </w:rPr>
                      <m:t>ϕ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∇</m:t>
            </m:r>
            <m:r>
              <w:rPr>
                <w:rFonts w:ascii="Cambria Math" w:eastAsia="MS PGothic" w:hAnsi="Cambria Math"/>
                <w:lang w:val="en-US"/>
              </w:rPr>
              <m:t>ϕ</m:t>
            </m:r>
            <m:r>
              <w:rPr>
                <w:rFonts w:ascii="Cambria Math" w:eastAsia="MS PGothic" w:hAnsi="Cambria Math"/>
                <w:lang w:val="en-US"/>
              </w:rPr>
              <m:t>-</m:t>
            </m:r>
            <m:r>
              <w:rPr>
                <w:rFonts w:ascii="Cambria Math" w:eastAsia="MS PGothic" w:hAnsi="Cambria Math"/>
                <w:lang w:val="en-US"/>
              </w:rPr>
              <m:t>ϕ</m:t>
            </m:r>
            <m:d>
              <m:d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1-ϕ</m:t>
                </m:r>
              </m:e>
            </m:d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∇</m:t>
            </m:r>
            <m:d>
              <m:d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MS PGothic" w:hAnsi="Cambria Math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MS PGothic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lang w:val="en-US"/>
                      </w:rPr>
                      <m:t>∇</m:t>
                    </m:r>
                  </m:e>
                  <m:sup>
                    <m:r>
                      <w:rPr>
                        <w:rFonts w:ascii="Cambria Math" w:eastAsia="MS PGothic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MS PGothic" w:hAnsi="Cambria Math"/>
                    <w:lang w:val="en-US"/>
                  </w:rPr>
                  <m:t>ϕ</m:t>
                </m:r>
              </m:e>
            </m:d>
          </m:e>
        </m:d>
        <m:r>
          <w:rPr>
            <w:rFonts w:ascii="Cambria Math" w:eastAsia="MS PGothic" w:hAnsi="Cambria Math"/>
            <w:lang w:val="en-US"/>
          </w:rPr>
          <m:t>+</m:t>
        </m:r>
        <m:r>
          <w:rPr>
            <w:rFonts w:ascii="Cambria Math" w:eastAsia="MS PGothic" w:hAnsi="Cambria Math"/>
            <w:lang w:val="en-US"/>
          </w:rPr>
          <m:t>ρD</m:t>
        </m:r>
        <m:f>
          <m:fPr>
            <m:ctrlPr>
              <w:rPr>
                <w:rFonts w:ascii="Cambria Math" w:eastAsia="MS PGothic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MS PGothic" w:hAnsi="Cambria Math"/>
                    <w:lang w:val="en-US"/>
                  </w:rPr>
                  <m:t>w</m:t>
                </m:r>
              </m:sub>
            </m:sSub>
          </m:num>
          <m:den>
            <m:r>
              <w:rPr>
                <w:rFonts w:ascii="Cambria Math" w:eastAsia="MS PGothic" w:hAnsi="Cambria Math"/>
                <w:lang w:val="en-US"/>
              </w:rPr>
              <m:t>RT</m:t>
            </m:r>
          </m:den>
        </m:f>
        <m:r>
          <w:rPr>
            <w:rFonts w:ascii="Cambria Math" w:eastAsia="MS PGothic" w:hAnsi="Cambria Math"/>
            <w:lang w:val="en-US"/>
          </w:rPr>
          <m:t>ϕ</m:t>
        </m:r>
        <m:d>
          <m:dPr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1-ϕ</m:t>
            </m:r>
          </m:e>
        </m:d>
        <m:sSub>
          <m:sSubPr>
            <m:ctrlPr>
              <w:rPr>
                <w:rFonts w:ascii="Cambria Math" w:eastAsia="MS PGothic" w:hAnsi="Cambria Math"/>
                <w:i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lang w:val="en-US"/>
              </w:rPr>
              <m:t>χ</m:t>
            </m:r>
          </m:e>
          <m:sub>
            <m:r>
              <w:rPr>
                <w:rFonts w:ascii="Cambria Math" w:eastAsia="MS PGothic" w:hAnsi="Cambria Math"/>
                <w:lang w:val="en-US"/>
              </w:rPr>
              <m:t>12</m:t>
            </m:r>
          </m:sub>
        </m:sSub>
        <m:r>
          <m:rPr>
            <m:sty m:val="b"/>
          </m:rPr>
          <w:rPr>
            <w:rFonts w:ascii="Cambria Math" w:eastAsia="MS PGothic" w:hAnsi="Cambria Math"/>
            <w:lang w:val="en-US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PGothic" w:hAnsi="Times New Roman"/>
          <w:lang w:val="en-US"/>
        </w:rPr>
        <w:t xml:space="preserve"> </w:t>
      </w:r>
      <w:r w:rsidR="006F4FA5">
        <w:rPr>
          <w:rFonts w:ascii="Times New Roman" w:eastAsia="MS PGothic" w:hAnsi="Times New Roman"/>
          <w:lang w:val="en-US"/>
        </w:rPr>
        <w:t>(</w:t>
      </w:r>
      <w:r w:rsidR="006F4FA5">
        <w:rPr>
          <w:rFonts w:ascii="Times New Roman" w:eastAsia="MS PGothic" w:hAnsi="Times New Roman"/>
          <w:lang w:val="en-US"/>
        </w:rPr>
        <w:t>5</w:t>
      </w:r>
      <w:r w:rsidR="006F4FA5">
        <w:rPr>
          <w:rFonts w:ascii="Times New Roman" w:eastAsia="MS PGothic" w:hAnsi="Times New Roman"/>
          <w:lang w:val="en-US"/>
        </w:rPr>
        <w:t>)</w:t>
      </w:r>
    </w:p>
    <w:p w14:paraId="003327B5" w14:textId="7D501D94" w:rsidR="006F4FA5" w:rsidRDefault="006F4FA5" w:rsidP="00925506">
      <w:pPr>
        <w:snapToGrid w:val="0"/>
        <w:spacing w:after="120"/>
        <w:jc w:val="both"/>
        <w:rPr>
          <w:rFonts w:ascii="Times New Roman" w:eastAsia="MS PGothic" w:hAnsi="Times New Roman"/>
          <w:iCs/>
          <w:lang w:val="en-US"/>
        </w:rPr>
      </w:pPr>
      <w:r>
        <w:rPr>
          <w:rFonts w:ascii="Times New Roman" w:eastAsia="MS PGothic" w:hAnsi="Times New Roman"/>
          <w:iCs/>
          <w:lang w:val="en-US"/>
        </w:rPr>
        <w:t xml:space="preserve">where </w:t>
      </w:r>
      <w:r w:rsidRPr="006F4FA5">
        <w:rPr>
          <w:rFonts w:ascii="Times New Roman" w:eastAsia="MS PGothic" w:hAnsi="Times New Roman"/>
          <w:i/>
          <w:lang w:val="en-US"/>
        </w:rPr>
        <w:t>D</w:t>
      </w:r>
      <w:r>
        <w:rPr>
          <w:rFonts w:ascii="Times New Roman" w:eastAsia="MS PGothic" w:hAnsi="Times New Roman"/>
          <w:iCs/>
          <w:lang w:val="en-US"/>
        </w:rPr>
        <w:t xml:space="preserve"> is species diffusivity and </w:t>
      </w:r>
      <w:r w:rsidRPr="00EE759D">
        <w:rPr>
          <w:rFonts w:ascii="Symbol" w:eastAsia="MS PGothic" w:hAnsi="Symbol"/>
          <w:iCs/>
          <w:lang w:val="en-US"/>
        </w:rPr>
        <w:t>Y</w:t>
      </w:r>
      <w:r>
        <w:rPr>
          <w:rFonts w:ascii="Times New Roman" w:eastAsia="MS PGothic" w:hAnsi="Times New Roman"/>
          <w:iCs/>
          <w:lang w:val="en-US"/>
        </w:rPr>
        <w:t xml:space="preserve"> is the </w:t>
      </w:r>
      <w:proofErr w:type="spellStart"/>
      <w:r>
        <w:rPr>
          <w:rFonts w:ascii="Times New Roman" w:eastAsia="MS PGothic" w:hAnsi="Times New Roman"/>
          <w:iCs/>
          <w:lang w:val="en-US"/>
        </w:rPr>
        <w:t>Margules</w:t>
      </w:r>
      <w:proofErr w:type="spellEnd"/>
      <w:r>
        <w:rPr>
          <w:rFonts w:ascii="Times New Roman" w:eastAsia="MS PGothic" w:hAnsi="Times New Roman"/>
          <w:iCs/>
          <w:lang w:val="en-US"/>
        </w:rPr>
        <w:t xml:space="preserve"> coefficient</w:t>
      </w:r>
      <w:r w:rsidR="00EE759D">
        <w:rPr>
          <w:rFonts w:ascii="Times New Roman" w:eastAsia="MS PGothic" w:hAnsi="Times New Roman"/>
          <w:iCs/>
          <w:lang w:val="en-US"/>
        </w:rPr>
        <w:t xml:space="preserve">, which </w:t>
      </w:r>
      <w:r w:rsidR="00EE759D" w:rsidRPr="00EE759D">
        <w:rPr>
          <w:rFonts w:ascii="Times New Roman" w:eastAsia="MS PGothic" w:hAnsi="Times New Roman"/>
          <w:iCs/>
          <w:lang w:val="en-US"/>
        </w:rPr>
        <w:t xml:space="preserve">describes </w:t>
      </w:r>
      <w:r w:rsidR="00530AF8">
        <w:rPr>
          <w:rFonts w:ascii="Times New Roman" w:eastAsia="MS PGothic" w:hAnsi="Times New Roman"/>
          <w:iCs/>
          <w:lang w:val="en-US"/>
        </w:rPr>
        <w:t xml:space="preserve">the </w:t>
      </w:r>
      <w:r w:rsidR="00EE759D" w:rsidRPr="00EE759D">
        <w:rPr>
          <w:rFonts w:ascii="Times New Roman" w:eastAsia="MS PGothic" w:hAnsi="Times New Roman"/>
          <w:iCs/>
          <w:lang w:val="en-US"/>
        </w:rPr>
        <w:t>non-ideality of the mixture</w:t>
      </w:r>
      <w:r w:rsidR="00EE759D">
        <w:rPr>
          <w:rFonts w:ascii="Times New Roman" w:eastAsia="MS PGothic" w:hAnsi="Times New Roman"/>
          <w:iCs/>
          <w:lang w:val="en-US"/>
        </w:rPr>
        <w:t>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300238A9" w14:textId="6FAA0B99" w:rsidR="00D82D36" w:rsidRDefault="00EE759D" w:rsidP="00EE759D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Figure 1 shows the main results of the numerical solution of the system </w:t>
      </w:r>
      <w:r w:rsidR="00027362">
        <w:rPr>
          <w:rFonts w:ascii="Times New Roman" w:eastAsia="MS PGothic" w:hAnsi="Times New Roman"/>
          <w:lang w:val="en-US"/>
        </w:rPr>
        <w:t>of</w:t>
      </w:r>
      <w:r>
        <w:rPr>
          <w:rFonts w:ascii="Times New Roman" w:eastAsia="MS PGothic" w:hAnsi="Times New Roman"/>
          <w:lang w:val="en-US"/>
        </w:rPr>
        <w:t xml:space="preserve"> </w:t>
      </w:r>
      <w:proofErr w:type="spellStart"/>
      <w:r>
        <w:rPr>
          <w:rFonts w:ascii="Times New Roman" w:eastAsia="MS PGothic" w:hAnsi="Times New Roman"/>
          <w:lang w:val="en-US"/>
        </w:rPr>
        <w:t>Eqs</w:t>
      </w:r>
      <w:proofErr w:type="spellEnd"/>
      <w:r>
        <w:rPr>
          <w:rFonts w:ascii="Times New Roman" w:eastAsia="MS PGothic" w:hAnsi="Times New Roman"/>
          <w:lang w:val="en-US"/>
        </w:rPr>
        <w:t>. (1)-(5). The phase diagram of the mixture (Figure 1a) shows that</w:t>
      </w:r>
      <w:r w:rsidR="00D82D36">
        <w:rPr>
          <w:rFonts w:ascii="Times New Roman" w:eastAsia="MS PGothic" w:hAnsi="Times New Roman"/>
          <w:lang w:val="en-US"/>
        </w:rPr>
        <w:t xml:space="preserve"> while above the</w:t>
      </w:r>
      <w:r>
        <w:rPr>
          <w:rFonts w:ascii="Times New Roman" w:eastAsia="MS PGothic" w:hAnsi="Times New Roman"/>
          <w:lang w:val="en-US"/>
        </w:rPr>
        <w:t xml:space="preserve"> critical temperature </w:t>
      </w:r>
      <w:r w:rsidRPr="00EE759D">
        <w:rPr>
          <w:rFonts w:ascii="Times New Roman" w:eastAsia="MS PGothic" w:hAnsi="Times New Roman"/>
          <w:i/>
          <w:iCs/>
          <w:lang w:val="en-US"/>
        </w:rPr>
        <w:t>T</w:t>
      </w:r>
      <w:r w:rsidRPr="00EE759D">
        <w:rPr>
          <w:rFonts w:ascii="Times New Roman" w:eastAsia="MS PGothic" w:hAnsi="Times New Roman"/>
          <w:i/>
          <w:iCs/>
          <w:vertAlign w:val="subscript"/>
          <w:lang w:val="en-US"/>
        </w:rPr>
        <w:t>c</w:t>
      </w:r>
      <w:r w:rsidR="00D82D36">
        <w:rPr>
          <w:rFonts w:ascii="Times New Roman" w:eastAsia="MS PGothic" w:hAnsi="Times New Roman"/>
          <w:lang w:val="en-US"/>
        </w:rPr>
        <w:t xml:space="preserve"> the mixture is always stable </w:t>
      </w:r>
      <w:r w:rsidR="00027362">
        <w:rPr>
          <w:rFonts w:ascii="Times New Roman" w:eastAsia="MS PGothic" w:hAnsi="Times New Roman"/>
          <w:lang w:val="en-US"/>
        </w:rPr>
        <w:t>and</w:t>
      </w:r>
      <w:r w:rsidR="00D82D36">
        <w:rPr>
          <w:rFonts w:ascii="Times New Roman" w:eastAsia="MS PGothic" w:hAnsi="Times New Roman"/>
          <w:lang w:val="en-US"/>
        </w:rPr>
        <w:t xml:space="preserve"> does not phase separate,</w:t>
      </w:r>
      <w:r>
        <w:rPr>
          <w:rFonts w:ascii="Times New Roman" w:eastAsia="MS PGothic" w:hAnsi="Times New Roman"/>
          <w:lang w:val="en-US"/>
        </w:rPr>
        <w:t xml:space="preserve"> </w:t>
      </w:r>
      <w:r w:rsidR="00D82D36">
        <w:rPr>
          <w:rFonts w:ascii="Times New Roman" w:eastAsia="MS PGothic" w:hAnsi="Times New Roman"/>
          <w:lang w:val="en-US"/>
        </w:rPr>
        <w:t xml:space="preserve">below </w:t>
      </w:r>
      <w:r w:rsidR="00027362" w:rsidRPr="00EE759D">
        <w:rPr>
          <w:rFonts w:ascii="Times New Roman" w:eastAsia="MS PGothic" w:hAnsi="Times New Roman"/>
          <w:i/>
          <w:iCs/>
          <w:lang w:val="en-US"/>
        </w:rPr>
        <w:t>T</w:t>
      </w:r>
      <w:r w:rsidR="00027362" w:rsidRPr="00EE759D">
        <w:rPr>
          <w:rFonts w:ascii="Times New Roman" w:eastAsia="MS PGothic" w:hAnsi="Times New Roman"/>
          <w:i/>
          <w:iCs/>
          <w:vertAlign w:val="subscript"/>
          <w:lang w:val="en-US"/>
        </w:rPr>
        <w:t>c</w:t>
      </w:r>
      <w:r w:rsidR="00027362">
        <w:rPr>
          <w:rFonts w:ascii="Times New Roman" w:eastAsia="MS PGothic" w:hAnsi="Times New Roman"/>
          <w:lang w:val="en-US"/>
        </w:rPr>
        <w:t xml:space="preserve"> </w:t>
      </w:r>
      <w:r w:rsidR="00D82D36">
        <w:rPr>
          <w:rFonts w:ascii="Times New Roman" w:eastAsia="MS PGothic" w:hAnsi="Times New Roman"/>
          <w:lang w:val="en-US"/>
        </w:rPr>
        <w:t xml:space="preserve">there is a miscibility gap, with unstable and metastable regions. </w:t>
      </w:r>
    </w:p>
    <w:p w14:paraId="0338B8BA" w14:textId="4ACAFD7F" w:rsidR="00DA51A3" w:rsidRDefault="00D82D36" w:rsidP="00EE759D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When the external force is applied to a mixture in the stable region of the phase diagram, as in point A, the two species undergo a stratification process, as shown in Figure 1b, where species </w:t>
      </w:r>
      <w:r w:rsidRPr="00D82D36">
        <w:rPr>
          <w:rFonts w:ascii="Times New Roman" w:eastAsia="MS PGothic" w:hAnsi="Times New Roman"/>
          <w:i/>
          <w:iCs/>
          <w:lang w:val="en-US"/>
        </w:rPr>
        <w:t>1</w:t>
      </w:r>
      <w:r>
        <w:rPr>
          <w:rFonts w:ascii="Times New Roman" w:eastAsia="MS PGothic" w:hAnsi="Times New Roman"/>
          <w:lang w:val="en-US"/>
        </w:rPr>
        <w:t xml:space="preserve"> is pushed along the direction of the force field</w:t>
      </w:r>
      <w:r w:rsidR="00530AF8">
        <w:rPr>
          <w:rFonts w:ascii="Times New Roman" w:eastAsia="MS PGothic" w:hAnsi="Times New Roman"/>
          <w:lang w:val="en-US"/>
        </w:rPr>
        <w:t xml:space="preserve"> (which is the vertical one in this case)</w:t>
      </w:r>
      <w:r>
        <w:rPr>
          <w:rFonts w:ascii="Times New Roman" w:eastAsia="MS PGothic" w:hAnsi="Times New Roman"/>
          <w:lang w:val="en-US"/>
        </w:rPr>
        <w:t xml:space="preserve">. Even though there is no phase separation, </w:t>
      </w:r>
      <w:r w:rsidRPr="00D82D36">
        <w:rPr>
          <w:rFonts w:ascii="Times New Roman" w:eastAsia="MS PGothic" w:hAnsi="Times New Roman"/>
          <w:lang w:val="en-US"/>
        </w:rPr>
        <w:t xml:space="preserve">the external force leverages on the thermodynamic repulsion between </w:t>
      </w:r>
      <w:r>
        <w:rPr>
          <w:rFonts w:ascii="Times New Roman" w:eastAsia="MS PGothic" w:hAnsi="Times New Roman"/>
          <w:lang w:val="en-US"/>
        </w:rPr>
        <w:t>the species, which segregate following a continuous</w:t>
      </w:r>
      <w:r w:rsidR="006B2F09">
        <w:rPr>
          <w:rFonts w:ascii="Times New Roman" w:eastAsia="MS PGothic" w:hAnsi="Times New Roman"/>
          <w:lang w:val="en-US"/>
        </w:rPr>
        <w:t xml:space="preserve"> species distribution.</w:t>
      </w:r>
    </w:p>
    <w:p w14:paraId="4B0CB50B" w14:textId="2E0335D3" w:rsidR="006B2F09" w:rsidRDefault="006B2F09" w:rsidP="00EE759D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application of the external force to an unstable mixture (point B in Figure 1a) </w:t>
      </w:r>
      <w:r w:rsidR="00C914D7">
        <w:rPr>
          <w:rFonts w:ascii="Times New Roman" w:eastAsia="MS PGothic" w:hAnsi="Times New Roman"/>
          <w:lang w:val="en-US"/>
        </w:rPr>
        <w:t>leads to a specific directionality to phase separation, as show in Figure 1c. In particular, as small nuclei of the minority phase emerge, these are pushed by the external force, which speeds up d</w:t>
      </w:r>
      <w:proofErr w:type="spellStart"/>
      <w:r w:rsidR="00C914D7">
        <w:rPr>
          <w:rFonts w:ascii="Times New Roman" w:eastAsia="MS PGothic" w:hAnsi="Times New Roman"/>
          <w:lang w:val="en-US"/>
        </w:rPr>
        <w:t>emixing</w:t>
      </w:r>
      <w:proofErr w:type="spellEnd"/>
      <w:r w:rsidR="00C914D7">
        <w:rPr>
          <w:rFonts w:ascii="Times New Roman" w:eastAsia="MS PGothic" w:hAnsi="Times New Roman"/>
          <w:lang w:val="en-US"/>
        </w:rPr>
        <w:t xml:space="preserve"> and makes it anisotropic, leading to two completely segregated phases at </w:t>
      </w:r>
      <w:proofErr w:type="gramStart"/>
      <w:r w:rsidR="00C914D7">
        <w:rPr>
          <w:rFonts w:ascii="Times New Roman" w:eastAsia="MS PGothic" w:hAnsi="Times New Roman"/>
          <w:lang w:val="en-US"/>
        </w:rPr>
        <w:t>steady-state</w:t>
      </w:r>
      <w:proofErr w:type="gramEnd"/>
      <w:r w:rsidR="00C914D7">
        <w:rPr>
          <w:rFonts w:ascii="Times New Roman" w:eastAsia="MS PGothic" w:hAnsi="Times New Roman"/>
          <w:lang w:val="en-US"/>
        </w:rPr>
        <w:t>.</w:t>
      </w:r>
    </w:p>
    <w:p w14:paraId="4C34A57C" w14:textId="4CFED036" w:rsidR="00C914D7" w:rsidRPr="00466FFD" w:rsidRDefault="00C914D7" w:rsidP="00EE759D">
      <w:pPr>
        <w:snapToGrid w:val="0"/>
        <w:spacing w:after="120"/>
        <w:jc w:val="both"/>
        <w:rPr>
          <w:rFonts w:ascii="Times New Roman" w:eastAsia="MS PGothic" w:hAnsi="Times New Roman"/>
        </w:rPr>
      </w:pPr>
      <w:r>
        <w:rPr>
          <w:rFonts w:ascii="Times New Roman" w:eastAsia="MS PGothic" w:hAnsi="Times New Roman"/>
          <w:lang w:val="en-US"/>
        </w:rPr>
        <w:t xml:space="preserve">Finally, </w:t>
      </w:r>
      <w:r w:rsidR="002B5EE1">
        <w:rPr>
          <w:rFonts w:ascii="Times New Roman" w:eastAsia="MS PGothic" w:hAnsi="Times New Roman"/>
          <w:lang w:val="en-US"/>
        </w:rPr>
        <w:t>the external force field can trigger phase separation from the metastable region, as for point C in the phase diagram. If the force is sufficiently strong to stratify the species so that a significant fraction of the domain falls within the unstable region (see Figure 1d</w:t>
      </w:r>
      <w:r w:rsidR="00530AF8">
        <w:rPr>
          <w:rFonts w:ascii="Times New Roman" w:eastAsia="MS PGothic" w:hAnsi="Times New Roman"/>
          <w:lang w:val="en-US"/>
        </w:rPr>
        <w:t>, in particular the grey line which denotes the spinodal composition</w:t>
      </w:r>
      <w:r w:rsidR="002B5EE1">
        <w:rPr>
          <w:rFonts w:ascii="Times New Roman" w:eastAsia="MS PGothic" w:hAnsi="Times New Roman"/>
          <w:lang w:val="en-US"/>
        </w:rPr>
        <w:t xml:space="preserve">), phase separation starts and proceeds following a nucleation process, where the interface forms first and then </w:t>
      </w:r>
      <w:proofErr w:type="gramStart"/>
      <w:r w:rsidR="002B5EE1">
        <w:rPr>
          <w:rFonts w:ascii="Times New Roman" w:eastAsia="MS PGothic" w:hAnsi="Times New Roman"/>
          <w:lang w:val="en-US"/>
        </w:rPr>
        <w:t>moves</w:t>
      </w:r>
      <w:proofErr w:type="gramEnd"/>
      <w:r w:rsidR="002B5EE1">
        <w:rPr>
          <w:rFonts w:ascii="Times New Roman" w:eastAsia="MS PGothic" w:hAnsi="Times New Roman"/>
          <w:lang w:val="en-US"/>
        </w:rPr>
        <w:t xml:space="preserve"> slowly to its final state.</w:t>
      </w:r>
    </w:p>
    <w:p w14:paraId="321363DB" w14:textId="1C46FC4E" w:rsidR="00DA51A3" w:rsidRPr="00466FFD" w:rsidRDefault="006C451C" w:rsidP="00DA51A3">
      <w:pPr>
        <w:snapToGrid w:val="0"/>
        <w:spacing w:after="120"/>
        <w:jc w:val="center"/>
        <w:rPr>
          <w:rFonts w:ascii="Times New Roman" w:eastAsia="MS PGothic" w:hAnsi="Times New Roman"/>
        </w:rPr>
      </w:pPr>
      <w:r w:rsidRPr="006C451C">
        <w:drawing>
          <wp:inline distT="0" distB="0" distL="0" distR="0" wp14:anchorId="45C599A7" wp14:editId="292AC1E1">
            <wp:extent cx="6045650" cy="1967753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40" cy="19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8973" w14:textId="57F8B0D3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  <w:r w:rsidRPr="00466FFD">
        <w:rPr>
          <w:rFonts w:ascii="Times New Roman" w:eastAsia="MS PGothic" w:hAnsi="Times New Roman"/>
          <w:b/>
          <w:szCs w:val="18"/>
          <w:lang w:val="en-US"/>
        </w:rPr>
        <w:t>Figure 1</w:t>
      </w:r>
      <w:r w:rsidRPr="00466FFD">
        <w:rPr>
          <w:rFonts w:ascii="Times New Roman" w:eastAsia="MS PGothic" w:hAnsi="Times New Roman"/>
          <w:b/>
          <w:szCs w:val="18"/>
          <w:lang w:val="en-US" w:eastAsia="ko-KR"/>
        </w:rPr>
        <w:t>.</w:t>
      </w:r>
      <w:r w:rsidRPr="00466FFD">
        <w:rPr>
          <w:rFonts w:ascii="Times New Roman" w:eastAsia="MS PGothic" w:hAnsi="Times New Roman"/>
          <w:szCs w:val="18"/>
          <w:lang w:val="en-US"/>
        </w:rPr>
        <w:t xml:space="preserve"> </w:t>
      </w:r>
      <w:r w:rsidRPr="00466FFD">
        <w:rPr>
          <w:rFonts w:ascii="Times New Roman" w:hAnsi="Times New Roman"/>
          <w:lang w:val="en-US"/>
        </w:rPr>
        <w:t xml:space="preserve"> </w:t>
      </w:r>
      <w:r w:rsidR="006C451C">
        <w:rPr>
          <w:rFonts w:ascii="Times New Roman" w:hAnsi="Times New Roman"/>
          <w:lang w:val="en-US"/>
        </w:rPr>
        <w:t xml:space="preserve">Effect of </w:t>
      </w:r>
      <w:r w:rsidR="002B5EE1">
        <w:rPr>
          <w:rFonts w:ascii="Times New Roman" w:hAnsi="Times New Roman"/>
          <w:lang w:val="en-US"/>
        </w:rPr>
        <w:t>the</w:t>
      </w:r>
      <w:r w:rsidR="006C451C">
        <w:rPr>
          <w:rFonts w:ascii="Times New Roman" w:hAnsi="Times New Roman"/>
          <w:lang w:val="en-US"/>
        </w:rPr>
        <w:t xml:space="preserve"> external force in a binary mixture. </w:t>
      </w:r>
      <w:r w:rsidR="00EE759D">
        <w:rPr>
          <w:rFonts w:ascii="Times New Roman" w:eastAsia="MS PGothic" w:hAnsi="Times New Roman"/>
          <w:szCs w:val="18"/>
          <w:lang w:val="en-US"/>
        </w:rPr>
        <w:t xml:space="preserve">a) Phase diagram, b) stratification induced </w:t>
      </w:r>
      <w:r w:rsidR="006C451C">
        <w:rPr>
          <w:rFonts w:ascii="Times New Roman" w:eastAsia="MS PGothic" w:hAnsi="Times New Roman"/>
          <w:szCs w:val="18"/>
          <w:lang w:val="en-US"/>
        </w:rPr>
        <w:t>for the</w:t>
      </w:r>
      <w:r w:rsidR="00EE759D">
        <w:rPr>
          <w:rFonts w:ascii="Times New Roman" w:eastAsia="MS PGothic" w:hAnsi="Times New Roman"/>
          <w:szCs w:val="18"/>
          <w:lang w:val="en-US"/>
        </w:rPr>
        <w:t xml:space="preserve"> </w:t>
      </w:r>
      <w:r w:rsidR="006C451C">
        <w:rPr>
          <w:rFonts w:ascii="Times New Roman" w:eastAsia="MS PGothic" w:hAnsi="Times New Roman"/>
          <w:szCs w:val="18"/>
          <w:lang w:val="en-US"/>
        </w:rPr>
        <w:t xml:space="preserve">stable </w:t>
      </w:r>
      <w:r w:rsidR="00EE759D">
        <w:rPr>
          <w:rFonts w:ascii="Times New Roman" w:eastAsia="MS PGothic" w:hAnsi="Times New Roman"/>
          <w:szCs w:val="18"/>
          <w:lang w:val="en-US"/>
        </w:rPr>
        <w:t xml:space="preserve">point A, c) phase separation from the unstable point </w:t>
      </w:r>
      <w:r w:rsidR="002B5EE1">
        <w:rPr>
          <w:rFonts w:ascii="Times New Roman" w:eastAsia="MS PGothic" w:hAnsi="Times New Roman"/>
          <w:szCs w:val="18"/>
          <w:lang w:val="en-US"/>
        </w:rPr>
        <w:t>B and d) from the metastable point C</w:t>
      </w:r>
      <w:r w:rsidR="00EE759D">
        <w:rPr>
          <w:rFonts w:ascii="Times New Roman" w:eastAsia="MS PGothic" w:hAnsi="Times New Roman"/>
          <w:szCs w:val="18"/>
          <w:lang w:val="en-US"/>
        </w:rPr>
        <w:t>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6CBE99D1" w:rsidR="00DA51A3" w:rsidRPr="00466FFD" w:rsidRDefault="002B5EE1" w:rsidP="002B5EE1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phase field model proves to be a versatile modelling framework to simulate the dynamics of multiphase flows from first principles, </w:t>
      </w:r>
      <w:r w:rsidR="00027362">
        <w:rPr>
          <w:rFonts w:ascii="Times New Roman" w:eastAsia="MS PGothic" w:hAnsi="Times New Roman"/>
          <w:lang w:val="en-US"/>
        </w:rPr>
        <w:t xml:space="preserve">where external forces can be easily included within the modeling framework. </w:t>
      </w:r>
      <w:r w:rsidR="00530AF8">
        <w:rPr>
          <w:rFonts w:ascii="Times New Roman" w:eastAsia="MS PGothic" w:hAnsi="Times New Roman"/>
          <w:lang w:val="en-US"/>
        </w:rPr>
        <w:t xml:space="preserve">This opens the scope for an extended use of phase field modelling to simulate mixtures subject to gravitational, </w:t>
      </w:r>
      <w:proofErr w:type="gramStart"/>
      <w:r w:rsidR="00530AF8">
        <w:rPr>
          <w:rFonts w:ascii="Times New Roman" w:eastAsia="MS PGothic" w:hAnsi="Times New Roman"/>
          <w:lang w:val="en-US"/>
        </w:rPr>
        <w:t>electric</w:t>
      </w:r>
      <w:proofErr w:type="gramEnd"/>
      <w:r w:rsidR="00530AF8">
        <w:rPr>
          <w:rFonts w:ascii="Times New Roman" w:eastAsia="MS PGothic" w:hAnsi="Times New Roman"/>
          <w:lang w:val="en-US"/>
        </w:rPr>
        <w:t xml:space="preserve"> o</w:t>
      </w:r>
      <w:r w:rsidR="009475F8">
        <w:rPr>
          <w:rFonts w:ascii="Times New Roman" w:eastAsia="MS PGothic" w:hAnsi="Times New Roman"/>
          <w:lang w:val="en-US"/>
        </w:rPr>
        <w:t>r</w:t>
      </w:r>
      <w:r w:rsidR="00530AF8">
        <w:rPr>
          <w:rFonts w:ascii="Times New Roman" w:eastAsia="MS PGothic" w:hAnsi="Times New Roman"/>
          <w:lang w:val="en-US"/>
        </w:rPr>
        <w:t xml:space="preserve"> magnetic force fields.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473CBAF1" w14:textId="2A517C71" w:rsidR="004C6FA8" w:rsidRDefault="004C6FA8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A.G. </w:t>
      </w:r>
      <w:proofErr w:type="spellStart"/>
      <w:r>
        <w:rPr>
          <w:rFonts w:ascii="Times New Roman" w:hAnsi="Times New Roman"/>
        </w:rPr>
        <w:t>Lamorgese</w:t>
      </w:r>
      <w:proofErr w:type="spellEnd"/>
      <w:r>
        <w:rPr>
          <w:rFonts w:ascii="Times New Roman" w:hAnsi="Times New Roman"/>
        </w:rPr>
        <w:t>, D. Molin, R. Mauri, Milan J. Math. 79 (2011) 597-642</w:t>
      </w:r>
    </w:p>
    <w:p w14:paraId="463A0BE1" w14:textId="59C23424" w:rsidR="004C6FA8" w:rsidRDefault="004C6FA8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C.-C. </w:t>
      </w:r>
      <w:proofErr w:type="spellStart"/>
      <w:r>
        <w:rPr>
          <w:rFonts w:ascii="Times New Roman" w:hAnsi="Times New Roman"/>
        </w:rPr>
        <w:t>Chueh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Bertei</w:t>
      </w:r>
      <w:proofErr w:type="spellEnd"/>
      <w:r>
        <w:rPr>
          <w:rFonts w:ascii="Times New Roman" w:hAnsi="Times New Roman"/>
        </w:rPr>
        <w:t>, R. Mauri, Phys. Fluids 32 (2020) 023307</w:t>
      </w:r>
    </w:p>
    <w:p w14:paraId="5A650773" w14:textId="160F87C1" w:rsidR="005B71B2" w:rsidRPr="00DA51A3" w:rsidRDefault="004C6FA8" w:rsidP="00F328F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 w:rsidRPr="00EE759D">
        <w:rPr>
          <w:rFonts w:ascii="Times New Roman" w:hAnsi="Times New Roman"/>
        </w:rPr>
        <w:t xml:space="preserve">A. </w:t>
      </w:r>
      <w:proofErr w:type="spellStart"/>
      <w:r w:rsidRPr="00EE759D">
        <w:rPr>
          <w:rFonts w:ascii="Times New Roman" w:hAnsi="Times New Roman"/>
        </w:rPr>
        <w:t>Bertei</w:t>
      </w:r>
      <w:proofErr w:type="spellEnd"/>
      <w:r w:rsidRPr="00EE759D">
        <w:rPr>
          <w:rFonts w:ascii="Times New Roman" w:hAnsi="Times New Roman"/>
        </w:rPr>
        <w:t xml:space="preserve">, C.-C. </w:t>
      </w:r>
      <w:proofErr w:type="spellStart"/>
      <w:r w:rsidRPr="00EE759D">
        <w:rPr>
          <w:rFonts w:ascii="Times New Roman" w:hAnsi="Times New Roman"/>
        </w:rPr>
        <w:t>Chueh</w:t>
      </w:r>
      <w:proofErr w:type="spellEnd"/>
      <w:r w:rsidRPr="00EE759D">
        <w:rPr>
          <w:rFonts w:ascii="Times New Roman" w:hAnsi="Times New Roman"/>
        </w:rPr>
        <w:t>, R. Mauri, Phys. Rev. Fluids 6 (2021) 094302</w:t>
      </w:r>
    </w:p>
    <w:sectPr w:rsidR="005B71B2" w:rsidRPr="00DA51A3" w:rsidSect="001D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ECC8" w14:textId="77777777" w:rsidR="00A56AEA" w:rsidRDefault="00A56AEA" w:rsidP="001D0E0C">
      <w:pPr>
        <w:spacing w:after="0" w:line="240" w:lineRule="auto"/>
      </w:pPr>
      <w:r>
        <w:separator/>
      </w:r>
    </w:p>
  </w:endnote>
  <w:endnote w:type="continuationSeparator" w:id="0">
    <w:p w14:paraId="5A2019C4" w14:textId="77777777" w:rsidR="00A56AEA" w:rsidRDefault="00A56AEA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6771" w14:textId="77777777" w:rsidR="00A56AEA" w:rsidRDefault="00A56AEA" w:rsidP="001D0E0C">
      <w:pPr>
        <w:spacing w:after="0" w:line="240" w:lineRule="auto"/>
      </w:pPr>
      <w:r>
        <w:separator/>
      </w:r>
    </w:p>
  </w:footnote>
  <w:footnote w:type="continuationSeparator" w:id="0">
    <w:p w14:paraId="7EC26CCF" w14:textId="77777777" w:rsidR="00A56AEA" w:rsidRDefault="00A56AEA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27362"/>
    <w:rsid w:val="000517B4"/>
    <w:rsid w:val="0018667F"/>
    <w:rsid w:val="001B060D"/>
    <w:rsid w:val="001D0E0C"/>
    <w:rsid w:val="002B5EE1"/>
    <w:rsid w:val="00366364"/>
    <w:rsid w:val="00394F5F"/>
    <w:rsid w:val="003F160A"/>
    <w:rsid w:val="00402674"/>
    <w:rsid w:val="004C56B4"/>
    <w:rsid w:val="004C6FA8"/>
    <w:rsid w:val="00530AF8"/>
    <w:rsid w:val="00584DC9"/>
    <w:rsid w:val="005B71B2"/>
    <w:rsid w:val="005C2A12"/>
    <w:rsid w:val="005D6C07"/>
    <w:rsid w:val="006409A9"/>
    <w:rsid w:val="00697CD6"/>
    <w:rsid w:val="006B2F09"/>
    <w:rsid w:val="006C451C"/>
    <w:rsid w:val="006F4FA5"/>
    <w:rsid w:val="00795AB7"/>
    <w:rsid w:val="008871B1"/>
    <w:rsid w:val="00925506"/>
    <w:rsid w:val="009475F8"/>
    <w:rsid w:val="00A56AEA"/>
    <w:rsid w:val="00A95DD2"/>
    <w:rsid w:val="00AB1801"/>
    <w:rsid w:val="00C40840"/>
    <w:rsid w:val="00C914D7"/>
    <w:rsid w:val="00CC2B1D"/>
    <w:rsid w:val="00CC60D9"/>
    <w:rsid w:val="00D03DB3"/>
    <w:rsid w:val="00D322F1"/>
    <w:rsid w:val="00D348BA"/>
    <w:rsid w:val="00D412A9"/>
    <w:rsid w:val="00D82D36"/>
    <w:rsid w:val="00DA51A3"/>
    <w:rsid w:val="00DD2D8C"/>
    <w:rsid w:val="00DF1C34"/>
    <w:rsid w:val="00ED7466"/>
    <w:rsid w:val="00EE759D"/>
    <w:rsid w:val="00F24290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CC2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berteiantonio@gmail.com</cp:lastModifiedBy>
  <cp:revision>5</cp:revision>
  <cp:lastPrinted>2022-01-31T11:56:00Z</cp:lastPrinted>
  <dcterms:created xsi:type="dcterms:W3CDTF">2022-02-01T10:57:00Z</dcterms:created>
  <dcterms:modified xsi:type="dcterms:W3CDTF">2022-03-06T15:47:00Z</dcterms:modified>
</cp:coreProperties>
</file>