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139D3A3" w:rsidR="00DA51A3" w:rsidRPr="00466FFD" w:rsidRDefault="009273C4"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Removal and recovery of ammonium from municipal wastewater by adsorption/ion exchange on an innovative </w:t>
      </w:r>
      <w:r w:rsidR="00977CB2">
        <w:rPr>
          <w:rFonts w:ascii="Times New Roman" w:eastAsia="MS PGothic" w:hAnsi="Times New Roman"/>
          <w:b/>
          <w:bCs/>
          <w:sz w:val="24"/>
          <w:szCs w:val="24"/>
          <w:lang w:val="en-US"/>
        </w:rPr>
        <w:t>potassium</w:t>
      </w:r>
      <w:r w:rsidR="000E5D8A">
        <w:rPr>
          <w:rFonts w:ascii="Times New Roman" w:eastAsia="MS PGothic" w:hAnsi="Times New Roman"/>
          <w:b/>
          <w:bCs/>
          <w:sz w:val="24"/>
          <w:szCs w:val="24"/>
          <w:lang w:val="en-US"/>
        </w:rPr>
        <w:t xml:space="preserve"> based </w:t>
      </w:r>
      <w:r>
        <w:rPr>
          <w:rFonts w:ascii="Times New Roman" w:eastAsia="MS PGothic" w:hAnsi="Times New Roman"/>
          <w:b/>
          <w:bCs/>
          <w:sz w:val="24"/>
          <w:szCs w:val="24"/>
          <w:lang w:val="en-US"/>
        </w:rPr>
        <w:t xml:space="preserve">geopolymer </w:t>
      </w:r>
      <w:r w:rsidR="00977CB2">
        <w:rPr>
          <w:rFonts w:ascii="Times New Roman" w:eastAsia="MS PGothic" w:hAnsi="Times New Roman"/>
          <w:b/>
          <w:bCs/>
          <w:sz w:val="24"/>
          <w:szCs w:val="24"/>
          <w:lang w:val="en-US"/>
        </w:rPr>
        <w:t>adsorbent</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5DFA366" w:rsidR="00DA51A3" w:rsidRPr="003841BC" w:rsidRDefault="003841BC" w:rsidP="00DA51A3">
      <w:pPr>
        <w:snapToGrid w:val="0"/>
        <w:jc w:val="center"/>
        <w:rPr>
          <w:rFonts w:ascii="Times New Roman" w:eastAsia="MS PGothic" w:hAnsi="Times New Roman"/>
          <w:sz w:val="24"/>
          <w:szCs w:val="24"/>
        </w:rPr>
      </w:pPr>
      <w:r w:rsidRPr="003841BC">
        <w:rPr>
          <w:rFonts w:ascii="Times New Roman" w:eastAsia="SimSun" w:hAnsi="Times New Roman"/>
          <w:sz w:val="24"/>
          <w:szCs w:val="24"/>
          <w:u w:val="single"/>
          <w:lang w:eastAsia="zh-CN"/>
        </w:rPr>
        <w:t>Carla Maggetti</w:t>
      </w:r>
      <w:r w:rsidR="00DA51A3" w:rsidRPr="003841BC">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lang w:eastAsia="zh-CN"/>
        </w:rPr>
        <w:t>*</w:t>
      </w:r>
      <w:r w:rsidR="00DA51A3" w:rsidRPr="003841BC">
        <w:rPr>
          <w:rFonts w:ascii="Times New Roman" w:eastAsia="SimSun" w:hAnsi="Times New Roman"/>
          <w:sz w:val="24"/>
          <w:szCs w:val="24"/>
          <w:lang w:eastAsia="zh-CN"/>
        </w:rPr>
        <w:t xml:space="preserve">, </w:t>
      </w:r>
      <w:r w:rsidRPr="003841BC">
        <w:rPr>
          <w:rFonts w:ascii="Times New Roman" w:eastAsia="SimSun" w:hAnsi="Times New Roman"/>
          <w:sz w:val="24"/>
          <w:szCs w:val="24"/>
          <w:lang w:eastAsia="zh-CN"/>
        </w:rPr>
        <w:t>Valentina Me</w:t>
      </w:r>
      <w:r>
        <w:rPr>
          <w:rFonts w:ascii="Times New Roman" w:eastAsia="SimSun" w:hAnsi="Times New Roman"/>
          <w:sz w:val="24"/>
          <w:szCs w:val="24"/>
          <w:lang w:eastAsia="zh-CN"/>
        </w:rPr>
        <w:t>d</w:t>
      </w:r>
      <w:r w:rsidRPr="003841BC">
        <w:rPr>
          <w:rFonts w:ascii="Times New Roman" w:eastAsia="SimSun" w:hAnsi="Times New Roman"/>
          <w:sz w:val="24"/>
          <w:szCs w:val="24"/>
          <w:lang w:eastAsia="zh-CN"/>
        </w:rPr>
        <w:t>ri</w:t>
      </w:r>
      <w:r>
        <w:rPr>
          <w:rFonts w:ascii="Times New Roman" w:eastAsia="SimSun" w:hAnsi="Times New Roman"/>
          <w:sz w:val="24"/>
          <w:szCs w:val="24"/>
          <w:vertAlign w:val="superscript"/>
          <w:lang w:eastAsia="zh-CN"/>
        </w:rPr>
        <w:t>2</w:t>
      </w:r>
      <w:r w:rsidRPr="003841BC">
        <w:rPr>
          <w:rFonts w:ascii="Times New Roman" w:eastAsia="SimSun" w:hAnsi="Times New Roman"/>
          <w:sz w:val="24"/>
          <w:szCs w:val="24"/>
          <w:lang w:eastAsia="zh-CN"/>
        </w:rPr>
        <w:t>, Elettra Papa</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Elena Landi</w:t>
      </w:r>
      <w:r>
        <w:rPr>
          <w:rFonts w:ascii="Times New Roman" w:eastAsia="SimSun" w:hAnsi="Times New Roman"/>
          <w:sz w:val="24"/>
          <w:szCs w:val="24"/>
          <w:vertAlign w:val="superscript"/>
          <w:lang w:eastAsia="zh-CN"/>
        </w:rPr>
        <w:t>2</w:t>
      </w:r>
      <w:r w:rsidR="00DA51A3" w:rsidRPr="003841BC">
        <w:rPr>
          <w:rFonts w:ascii="Times New Roman" w:eastAsia="SimSun" w:hAnsi="Times New Roman"/>
          <w:sz w:val="24"/>
          <w:szCs w:val="24"/>
          <w:lang w:eastAsia="zh-CN"/>
        </w:rPr>
        <w:t xml:space="preserve">, </w:t>
      </w:r>
      <w:r>
        <w:rPr>
          <w:rFonts w:ascii="Times New Roman" w:eastAsia="SimSun" w:hAnsi="Times New Roman"/>
          <w:sz w:val="24"/>
          <w:szCs w:val="24"/>
          <w:lang w:eastAsia="zh-CN"/>
        </w:rPr>
        <w:t>Davide Pinelli</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xml:space="preserve">, </w:t>
      </w:r>
      <w:r w:rsidRPr="003841BC">
        <w:rPr>
          <w:rFonts w:ascii="Times New Roman" w:eastAsia="SimSun" w:hAnsi="Times New Roman"/>
          <w:sz w:val="24"/>
          <w:szCs w:val="24"/>
          <w:lang w:eastAsia="zh-CN"/>
        </w:rPr>
        <w:t>Dario Frascari</w:t>
      </w:r>
      <w:r>
        <w:rPr>
          <w:rFonts w:ascii="Times New Roman" w:eastAsia="SimSun" w:hAnsi="Times New Roman"/>
          <w:sz w:val="24"/>
          <w:szCs w:val="24"/>
          <w:vertAlign w:val="superscript"/>
          <w:lang w:eastAsia="zh-CN"/>
        </w:rPr>
        <w:t>1</w:t>
      </w:r>
    </w:p>
    <w:p w14:paraId="7A602332" w14:textId="1760462C" w:rsidR="00DA51A3" w:rsidRPr="00F96DCB" w:rsidRDefault="00DA51A3" w:rsidP="00DA51A3">
      <w:pPr>
        <w:snapToGrid w:val="0"/>
        <w:spacing w:after="120"/>
        <w:jc w:val="center"/>
        <w:rPr>
          <w:rFonts w:ascii="Times New Roman" w:eastAsia="MS PGothic" w:hAnsi="Times New Roman"/>
          <w:i/>
          <w:iCs/>
          <w:sz w:val="20"/>
          <w:lang w:val="en-GB"/>
        </w:rPr>
      </w:pPr>
      <w:r w:rsidRPr="00F96DCB">
        <w:rPr>
          <w:rFonts w:ascii="Times New Roman" w:eastAsia="MS PGothic" w:hAnsi="Times New Roman"/>
          <w:i/>
          <w:iCs/>
          <w:sz w:val="20"/>
          <w:vertAlign w:val="superscript"/>
          <w:lang w:val="en-GB"/>
        </w:rPr>
        <w:t>1</w:t>
      </w:r>
      <w:r w:rsidRPr="00F96DCB">
        <w:rPr>
          <w:rFonts w:ascii="Times New Roman" w:eastAsia="MS PGothic" w:hAnsi="Times New Roman"/>
          <w:i/>
          <w:iCs/>
          <w:sz w:val="20"/>
          <w:lang w:val="en-GB"/>
        </w:rPr>
        <w:t xml:space="preserve"> </w:t>
      </w:r>
      <w:r w:rsidR="003841BC" w:rsidRPr="00F96DCB">
        <w:rPr>
          <w:rFonts w:ascii="Times New Roman" w:eastAsia="MS PGothic" w:hAnsi="Times New Roman"/>
          <w:i/>
          <w:iCs/>
          <w:sz w:val="20"/>
          <w:lang w:val="en-GB"/>
        </w:rPr>
        <w:t xml:space="preserve">Dept. of Civil, Chemical, Environmental and Materials Engineering, University of Bologna, Via </w:t>
      </w:r>
      <w:proofErr w:type="spellStart"/>
      <w:r w:rsidR="003841BC" w:rsidRPr="00F96DCB">
        <w:rPr>
          <w:rFonts w:ascii="Times New Roman" w:eastAsia="MS PGothic" w:hAnsi="Times New Roman"/>
          <w:i/>
          <w:iCs/>
          <w:sz w:val="20"/>
          <w:lang w:val="en-GB"/>
        </w:rPr>
        <w:t>Terracini</w:t>
      </w:r>
      <w:proofErr w:type="spellEnd"/>
      <w:r w:rsidR="003841BC" w:rsidRPr="00F96DCB">
        <w:rPr>
          <w:rFonts w:ascii="Times New Roman" w:eastAsia="MS PGothic" w:hAnsi="Times New Roman"/>
          <w:i/>
          <w:iCs/>
          <w:sz w:val="20"/>
          <w:lang w:val="en-GB"/>
        </w:rPr>
        <w:t xml:space="preserve"> 28, 40131 Bologna</w:t>
      </w:r>
      <w:r w:rsidRPr="00F96DCB">
        <w:rPr>
          <w:rFonts w:ascii="Times New Roman" w:eastAsia="MS PGothic" w:hAnsi="Times New Roman"/>
          <w:i/>
          <w:iCs/>
          <w:sz w:val="20"/>
          <w:lang w:val="en-GB"/>
        </w:rPr>
        <w:t xml:space="preserve">; </w:t>
      </w:r>
      <w:r w:rsidRPr="00F96DCB">
        <w:rPr>
          <w:rFonts w:ascii="Times New Roman" w:eastAsia="MS PGothic" w:hAnsi="Times New Roman"/>
          <w:i/>
          <w:iCs/>
          <w:sz w:val="20"/>
          <w:vertAlign w:val="superscript"/>
          <w:lang w:val="en-GB"/>
        </w:rPr>
        <w:t>2</w:t>
      </w:r>
      <w:r w:rsidRPr="00F96DCB">
        <w:rPr>
          <w:rFonts w:ascii="Times New Roman" w:eastAsia="MS PGothic" w:hAnsi="Times New Roman"/>
          <w:i/>
          <w:iCs/>
          <w:sz w:val="20"/>
          <w:lang w:val="en-GB"/>
        </w:rPr>
        <w:t xml:space="preserve"> </w:t>
      </w:r>
      <w:r w:rsidR="003841BC" w:rsidRPr="00F96DCB">
        <w:rPr>
          <w:rFonts w:ascii="Times New Roman" w:eastAsia="MS PGothic" w:hAnsi="Times New Roman"/>
          <w:i/>
          <w:iCs/>
          <w:sz w:val="20"/>
          <w:lang w:val="en-GB"/>
        </w:rPr>
        <w:t>National Research Council of Italy, Institute of Science and Technology for Ceramics (CNR-ISTEC), Via Granarolo 64, 48018 Faenza, Italy</w:t>
      </w:r>
    </w:p>
    <w:p w14:paraId="5533360A" w14:textId="6BEC38B3"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3841BC">
        <w:rPr>
          <w:rFonts w:ascii="Times New Roman" w:eastAsia="MS PGothic" w:hAnsi="Times New Roman"/>
          <w:bCs/>
          <w:i/>
          <w:iCs/>
          <w:sz w:val="20"/>
          <w:lang w:val="en-US"/>
        </w:rPr>
        <w:t>carla.maggetti2@unibo.it</w:t>
      </w:r>
    </w:p>
    <w:p w14:paraId="110B92B3" w14:textId="06C0E121"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6DA6DF7" w14:textId="715E814B" w:rsidR="006870F1" w:rsidRDefault="00F0781E" w:rsidP="005B2591">
      <w:pPr>
        <w:spacing w:after="120"/>
        <w:contextualSpacing/>
        <w:jc w:val="both"/>
        <w:rPr>
          <w:rFonts w:ascii="Times New Roman" w:hAnsi="Times New Roman" w:cs="Times New Roman"/>
          <w:lang w:val="en-GB"/>
        </w:rPr>
      </w:pPr>
      <w:r w:rsidRPr="00DB396D">
        <w:rPr>
          <w:rFonts w:ascii="Times New Roman" w:hAnsi="Times New Roman" w:cs="Times New Roman"/>
          <w:lang w:val="en-GB"/>
        </w:rPr>
        <w:t>Nowadays, 50% of food production relies on ammonia fertilizers</w:t>
      </w:r>
      <w:r w:rsidR="00127942" w:rsidRPr="00DB396D">
        <w:rPr>
          <w:rFonts w:ascii="Times New Roman" w:hAnsi="Times New Roman" w:cs="Times New Roman"/>
          <w:lang w:val="en-GB"/>
        </w:rPr>
        <w:t>. The industrial Haber-Bosch process is used to satisfy the rising demand for fertilizer, but it is very energy-intensive</w:t>
      </w:r>
      <w:r w:rsidR="006870F1">
        <w:rPr>
          <w:rFonts w:ascii="Times New Roman" w:hAnsi="Times New Roman" w:cs="Times New Roman"/>
          <w:lang w:val="en-GB"/>
        </w:rPr>
        <w:t xml:space="preserve">: it consumes </w:t>
      </w:r>
      <w:r w:rsidR="00127942" w:rsidRPr="00DB396D">
        <w:rPr>
          <w:rFonts w:ascii="Times New Roman" w:hAnsi="Times New Roman" w:cs="Times New Roman"/>
          <w:lang w:val="en-GB"/>
        </w:rPr>
        <w:t>1% of the annual global energy supply</w:t>
      </w:r>
      <w:r w:rsidR="006870F1">
        <w:rPr>
          <w:rFonts w:ascii="Times New Roman" w:hAnsi="Times New Roman" w:cs="Times New Roman"/>
          <w:lang w:val="en-GB"/>
        </w:rPr>
        <w:t>,</w:t>
      </w:r>
      <w:r w:rsidR="00127942" w:rsidRPr="00DB396D">
        <w:rPr>
          <w:rFonts w:ascii="Times New Roman" w:hAnsi="Times New Roman" w:cs="Times New Roman"/>
          <w:lang w:val="en-GB"/>
        </w:rPr>
        <w:t xml:space="preserve"> and </w:t>
      </w:r>
      <w:r w:rsidR="006870F1" w:rsidRPr="00DB396D">
        <w:rPr>
          <w:rFonts w:ascii="Times New Roman" w:hAnsi="Times New Roman" w:cs="Times New Roman"/>
          <w:lang w:val="en-GB"/>
        </w:rPr>
        <w:t xml:space="preserve">produces </w:t>
      </w:r>
      <w:r w:rsidR="00127942" w:rsidRPr="00DB396D">
        <w:rPr>
          <w:rFonts w:ascii="Times New Roman" w:hAnsi="Times New Roman" w:cs="Times New Roman"/>
          <w:lang w:val="en-GB"/>
        </w:rPr>
        <w:t>about 1,</w:t>
      </w:r>
      <w:r w:rsidRPr="00DB396D">
        <w:rPr>
          <w:rFonts w:ascii="Times New Roman" w:hAnsi="Times New Roman" w:cs="Times New Roman"/>
          <w:lang w:val="en-GB"/>
        </w:rPr>
        <w:t>4</w:t>
      </w:r>
      <w:r w:rsidR="00127942" w:rsidRPr="00DB396D">
        <w:rPr>
          <w:rFonts w:ascii="Times New Roman" w:hAnsi="Times New Roman" w:cs="Times New Roman"/>
          <w:lang w:val="en-GB"/>
        </w:rPr>
        <w:t>%</w:t>
      </w:r>
      <w:r w:rsidRPr="00DB396D">
        <w:rPr>
          <w:rFonts w:ascii="Times New Roman" w:hAnsi="Times New Roman" w:cs="Times New Roman"/>
          <w:lang w:val="en-GB"/>
        </w:rPr>
        <w:t xml:space="preserve"> of global CO</w:t>
      </w:r>
      <w:r w:rsidRPr="00DB396D">
        <w:rPr>
          <w:rFonts w:ascii="Times New Roman" w:hAnsi="Times New Roman" w:cs="Times New Roman"/>
          <w:vertAlign w:val="subscript"/>
          <w:lang w:val="en-GB"/>
        </w:rPr>
        <w:t>2</w:t>
      </w:r>
      <w:r w:rsidRPr="00DB396D">
        <w:rPr>
          <w:rFonts w:ascii="Times New Roman" w:hAnsi="Times New Roman" w:cs="Times New Roman"/>
          <w:lang w:val="en-GB"/>
        </w:rPr>
        <w:t xml:space="preserve"> emissions</w:t>
      </w:r>
      <w:r w:rsidR="00AC198A">
        <w:rPr>
          <w:rFonts w:ascii="Times New Roman" w:hAnsi="Times New Roman" w:cs="Times New Roman"/>
          <w:lang w:val="en-GB"/>
        </w:rPr>
        <w:t xml:space="preserve"> </w:t>
      </w:r>
      <w:r w:rsidR="00AC198A">
        <w:rPr>
          <w:rFonts w:ascii="Times New Roman" w:hAnsi="Times New Roman" w:cs="Times New Roman"/>
          <w:lang w:val="en-GB"/>
        </w:rPr>
        <w:fldChar w:fldCharType="begin"/>
      </w:r>
      <w:r w:rsidR="00AC198A">
        <w:rPr>
          <w:rFonts w:ascii="Times New Roman" w:hAnsi="Times New Roman" w:cs="Times New Roman"/>
          <w:lang w:val="en-GB"/>
        </w:rPr>
        <w:instrText xml:space="preserve"> ADDIN ZOTERO_ITEM CSL_CITATION {"citationID":"NubmH935","properties":{"formattedCitation":"[1]","plainCitation":"[1]","noteIndex":0},"citationItems":[{"id":380,"uris":["http://zotero.org/users/local/Gp6lJSw6/items/VCGDYRTQ"],"uri":["http://zotero.org/users/local/Gp6lJSw6/items/VCGDYRTQ"],"itemData":{"id":380,"type":"article-journal","container-title":"Nature Catalysis","DOI":"10.1038/s41929-019-0414-4","ISSN":"2520-1158","issue":"12","journalAbbreviation":"Nat Catal","language":"en","note":"number: 12\npublisher: Nature Publishing Group","page":"1055-1055","source":"www.nature.com","title":"Electrifying the Haber–Bosch","volume":"2","author":[{"family":"Capdevila-Cortada","given":"Marcal"}],"issued":{"date-parts":[["2019",12]]}}}],"schema":"https://github.com/citation-style-language/schema/raw/master/csl-citation.json"} </w:instrText>
      </w:r>
      <w:r w:rsidR="00AC198A">
        <w:rPr>
          <w:rFonts w:ascii="Times New Roman" w:hAnsi="Times New Roman" w:cs="Times New Roman"/>
          <w:lang w:val="en-GB"/>
        </w:rPr>
        <w:fldChar w:fldCharType="separate"/>
      </w:r>
      <w:r w:rsidR="00AC198A" w:rsidRPr="00AC198A">
        <w:rPr>
          <w:rFonts w:ascii="Times New Roman" w:hAnsi="Times New Roman" w:cs="Times New Roman"/>
          <w:lang w:val="en-GB"/>
        </w:rPr>
        <w:t>[1]</w:t>
      </w:r>
      <w:r w:rsidR="00AC198A">
        <w:rPr>
          <w:rFonts w:ascii="Times New Roman" w:hAnsi="Times New Roman" w:cs="Times New Roman"/>
          <w:lang w:val="en-GB"/>
        </w:rPr>
        <w:fldChar w:fldCharType="end"/>
      </w:r>
      <w:r w:rsidR="00127942" w:rsidRPr="00DB396D">
        <w:rPr>
          <w:rFonts w:ascii="Times New Roman" w:hAnsi="Times New Roman" w:cs="Times New Roman"/>
          <w:lang w:val="en-GB"/>
        </w:rPr>
        <w:t>.</w:t>
      </w:r>
      <w:r w:rsidRPr="00DB396D">
        <w:rPr>
          <w:rFonts w:ascii="Times New Roman" w:hAnsi="Times New Roman" w:cs="Times New Roman"/>
          <w:lang w:val="en-GB"/>
        </w:rPr>
        <w:t xml:space="preserve"> </w:t>
      </w:r>
      <w:r w:rsidR="008949BA">
        <w:rPr>
          <w:rFonts w:ascii="Times New Roman" w:hAnsi="Times New Roman" w:cs="Times New Roman"/>
          <w:lang w:val="en-GB"/>
        </w:rPr>
        <w:t>On the other hand, w</w:t>
      </w:r>
      <w:r w:rsidRPr="00DB396D">
        <w:rPr>
          <w:rFonts w:ascii="Times New Roman" w:hAnsi="Times New Roman" w:cs="Times New Roman"/>
          <w:lang w:val="en-GB"/>
        </w:rPr>
        <w:t xml:space="preserve">astewater (WW) is increasingly considered as a source of water, </w:t>
      </w:r>
      <w:r w:rsidR="003A683D" w:rsidRPr="00DB396D">
        <w:rPr>
          <w:rFonts w:ascii="Times New Roman" w:hAnsi="Times New Roman" w:cs="Times New Roman"/>
          <w:lang w:val="en-GB"/>
        </w:rPr>
        <w:t>energy,</w:t>
      </w:r>
      <w:r w:rsidRPr="00DB396D">
        <w:rPr>
          <w:rFonts w:ascii="Times New Roman" w:hAnsi="Times New Roman" w:cs="Times New Roman"/>
          <w:lang w:val="en-GB"/>
        </w:rPr>
        <w:t xml:space="preserve"> and plant fertilizing nutrients such as nitrogen and phosphorous</w:t>
      </w:r>
      <w:r w:rsidR="00C24D51">
        <w:rPr>
          <w:rFonts w:ascii="Times New Roman" w:hAnsi="Times New Roman" w:cs="Times New Roman"/>
          <w:lang w:val="en-GB"/>
        </w:rPr>
        <w:t xml:space="preserve"> </w:t>
      </w:r>
      <w:r w:rsidR="002A34FB">
        <w:rPr>
          <w:rFonts w:ascii="Times New Roman" w:hAnsi="Times New Roman" w:cs="Times New Roman"/>
          <w:lang w:val="en-GB"/>
        </w:rPr>
        <w:fldChar w:fldCharType="begin"/>
      </w:r>
      <w:r w:rsidR="002A34FB">
        <w:rPr>
          <w:rFonts w:ascii="Times New Roman" w:hAnsi="Times New Roman" w:cs="Times New Roman"/>
          <w:lang w:val="en-GB"/>
        </w:rPr>
        <w:instrText xml:space="preserve"> ADDIN ZOTERO_ITEM CSL_CITATION {"citationID":"Kz7nH2Lv","properties":{"formattedCitation":"[2]","plainCitation":"[2]","noteIndex":0},"citationItems":[{"id":347,"uris":["http://zotero.org/users/local/Gp6lJSw6/items/HZZS9647"],"uri":["http://zotero.org/users/local/Gp6lJSw6/items/HZZS9647"],"itemData":{"id":347,"type":"article-journal","abstract":"Mediterranean-African countries (MACs) face a major water crisis. The annual renewable water resources are close to the 500 m3/capita threshold of absolute water scarcity, and water withdrawals exceed total renewable water resources by 30%. Such a low water availability curbs economic development in agriculture, which accounts for 86% of freshwater consumption. The analysis of the current situation of wastewater treatment, irrigation, and water management in MACs and of the research projects targeted to these countries indicates the need for 1) an enhanced capacity to analyze water stress, 2) the development of water management strategies capable of including wastewater reuse, and 3) development of locally adapted water treatment and irrigation technologies. This analysis shaped the MADFORWATER project (www.madforwater.eu), whose goal is to develop a set of integrated technological and management solutions to enhance wastewater treatment, wastewater reuse for irrigation, and water efficiency in agriculture in Egypt, Morocco, and Tunisia. MADFORWATER develops and adapts technologies for the production of irrigation-quality water from drainage canals and municipal, agro-industrial, and industrial wastewaters and technologies for water efficiency and reuse in agriculture, initially validated at laboratory scale, to 3 hydrological basins in the selected MACs. Selected technologies will be further adapted and validated in 4 demonstration plants of integrated wastewater treatment and reuse. Integrated strategies for wastewater treatment and reuse targeted to the selected basins are developed, and guidelines for the development of integrated water management strategies in other basins of the 3 target MACs will be produced. The social and technical suitability of the developed technologies and nontechnological tools in relation to the local context is evaluated with the participation of MAC stakeholders and partners. Guidelines on economic instruments and policies for the effective implementation of the proposed water management solutions in the target MACs will be developed. Integr Environ Assess Manag 2018;14:447–462. © 2018 The Authors. Integrated Environmental Assessment and Management published by Wiley Periodicals, Inc. on behalf of Society of Environmental Toxicology &amp; Chemistry (SETAC)","container-title":"Integrated Environmental Assessment and Management","DOI":"10.1002/ieam.4045","ISSN":"1551-3793","issue":"4","language":"en","note":"_eprint: https://onlinelibrary.wiley.com/doi/pdf/10.1002/ieam.4045","page":"447-462","source":"Wiley Online Library","title":"Integrated technological and management solutions for wastewater treatment and efficient agricultural reuse in Egypt, Morocco, and Tunisia","volume":"14","author":[{"family":"Frascari","given":"Dario"},{"family":"Zanaroli","given":"Giulio"},{"family":"Motaleb","given":"Mohamed Abdel"},{"family":"Annen","given":"Giorgio"},{"family":"Belguith","given":"Khaoula"},{"family":"Borin","given":"Sara"},{"family":"Choukr-Allah","given":"Redouane"},{"family":"Gibert","given":"Catherine"},{"family":"Jaouani","given":"Atef"},{"family":"Kalogerakis","given":"Nicolas"},{"family":"Karajeh","given":"Fawzi"},{"family":"Ker Rault","given":"Philippe A"},{"family":"Khadra","given":"Roula"},{"family":"Kyriacou","given":"Stathis"},{"family":"Li","given":"Wen-Tao"},{"family":"Molle","given":"Bruno"},{"family":"Mulder","given":"Marijn"},{"family":"Oertlé","given":"Emmanuel"},{"family":"Ortega","given":"Consuelo Varela"}],"issued":{"date-parts":[["2018"]]}}}],"schema":"https://github.com/citation-style-language/schema/raw/master/csl-citation.json"} </w:instrText>
      </w:r>
      <w:r w:rsidR="002A34FB">
        <w:rPr>
          <w:rFonts w:ascii="Times New Roman" w:hAnsi="Times New Roman" w:cs="Times New Roman"/>
          <w:lang w:val="en-GB"/>
        </w:rPr>
        <w:fldChar w:fldCharType="separate"/>
      </w:r>
      <w:r w:rsidR="002A34FB" w:rsidRPr="00A700E5">
        <w:rPr>
          <w:rFonts w:ascii="Times New Roman" w:hAnsi="Times New Roman" w:cs="Times New Roman"/>
          <w:lang w:val="en-GB"/>
        </w:rPr>
        <w:t>[2]</w:t>
      </w:r>
      <w:r w:rsidR="002A34FB">
        <w:rPr>
          <w:rFonts w:ascii="Times New Roman" w:hAnsi="Times New Roman" w:cs="Times New Roman"/>
          <w:lang w:val="en-GB"/>
        </w:rPr>
        <w:fldChar w:fldCharType="end"/>
      </w:r>
      <w:r w:rsidRPr="00DB396D">
        <w:rPr>
          <w:rFonts w:ascii="Times New Roman" w:hAnsi="Times New Roman" w:cs="Times New Roman"/>
          <w:lang w:val="en-GB"/>
        </w:rPr>
        <w:t xml:space="preserve">. </w:t>
      </w:r>
    </w:p>
    <w:p w14:paraId="0F33C08A" w14:textId="7247CD8F" w:rsidR="0040502B" w:rsidRDefault="00F0781E" w:rsidP="005B2591">
      <w:pPr>
        <w:spacing w:after="120"/>
        <w:contextualSpacing/>
        <w:jc w:val="both"/>
        <w:rPr>
          <w:rFonts w:ascii="Times New Roman" w:hAnsi="Times New Roman" w:cs="Times New Roman"/>
          <w:lang w:val="en-GB"/>
        </w:rPr>
      </w:pPr>
      <w:r w:rsidRPr="00DB396D">
        <w:rPr>
          <w:rFonts w:ascii="Times New Roman" w:hAnsi="Times New Roman" w:cs="Times New Roman"/>
          <w:lang w:val="en-GB"/>
        </w:rPr>
        <w:t>The adsorption/ion exchange process has proven to be a simple</w:t>
      </w:r>
      <w:r w:rsidR="00C56456" w:rsidRPr="00DB396D">
        <w:rPr>
          <w:rFonts w:ascii="Times New Roman" w:hAnsi="Times New Roman" w:cs="Times New Roman"/>
          <w:lang w:val="en-GB"/>
        </w:rPr>
        <w:t xml:space="preserve">, cost-effective, and </w:t>
      </w:r>
      <w:r w:rsidR="00437543">
        <w:rPr>
          <w:rFonts w:ascii="Times New Roman" w:hAnsi="Times New Roman" w:cs="Times New Roman"/>
          <w:lang w:val="en-GB"/>
        </w:rPr>
        <w:t xml:space="preserve">an </w:t>
      </w:r>
      <w:r w:rsidR="00C56456" w:rsidRPr="00DB396D">
        <w:rPr>
          <w:rFonts w:ascii="Times New Roman" w:hAnsi="Times New Roman" w:cs="Times New Roman"/>
          <w:lang w:val="en-GB"/>
        </w:rPr>
        <w:t>environmentally friendly</w:t>
      </w:r>
      <w:r w:rsidRPr="00DB396D">
        <w:rPr>
          <w:rFonts w:ascii="Times New Roman" w:hAnsi="Times New Roman" w:cs="Times New Roman"/>
          <w:lang w:val="en-GB"/>
        </w:rPr>
        <w:t xml:space="preserve"> technique </w:t>
      </w:r>
      <w:r w:rsidR="006870F1">
        <w:rPr>
          <w:rFonts w:ascii="Times New Roman" w:hAnsi="Times New Roman" w:cs="Times New Roman"/>
          <w:lang w:val="en-GB"/>
        </w:rPr>
        <w:t xml:space="preserve">and an </w:t>
      </w:r>
      <w:r w:rsidRPr="00DB396D">
        <w:rPr>
          <w:rFonts w:ascii="Times New Roman" w:hAnsi="Times New Roman" w:cs="Times New Roman"/>
          <w:lang w:val="en-GB"/>
        </w:rPr>
        <w:t xml:space="preserve">efficient </w:t>
      </w:r>
      <w:r w:rsidR="006870F1">
        <w:rPr>
          <w:rFonts w:ascii="Times New Roman" w:hAnsi="Times New Roman" w:cs="Times New Roman"/>
          <w:lang w:val="en-GB"/>
        </w:rPr>
        <w:t xml:space="preserve">way to </w:t>
      </w:r>
      <w:r w:rsidR="00837ABB">
        <w:rPr>
          <w:rFonts w:ascii="Times New Roman" w:hAnsi="Times New Roman" w:cs="Times New Roman"/>
          <w:lang w:val="en-GB"/>
        </w:rPr>
        <w:t xml:space="preserve">remove </w:t>
      </w:r>
      <w:r w:rsidR="00437543">
        <w:rPr>
          <w:rFonts w:ascii="Times New Roman" w:hAnsi="Times New Roman" w:cs="Times New Roman"/>
          <w:lang w:val="en-GB"/>
        </w:rPr>
        <w:t xml:space="preserve">and </w:t>
      </w:r>
      <w:r w:rsidR="006870F1">
        <w:rPr>
          <w:rFonts w:ascii="Times New Roman" w:hAnsi="Times New Roman" w:cs="Times New Roman"/>
          <w:lang w:val="en-GB"/>
        </w:rPr>
        <w:t xml:space="preserve">recover </w:t>
      </w:r>
      <w:r w:rsidRPr="00DB396D">
        <w:rPr>
          <w:rFonts w:ascii="Times New Roman" w:hAnsi="Times New Roman" w:cs="Times New Roman"/>
          <w:lang w:val="en-GB"/>
        </w:rPr>
        <w:t xml:space="preserve">ammonium </w:t>
      </w:r>
      <w:r w:rsidR="00437543">
        <w:rPr>
          <w:rFonts w:ascii="Times New Roman" w:hAnsi="Times New Roman" w:cs="Times New Roman"/>
          <w:lang w:val="en-GB"/>
        </w:rPr>
        <w:t xml:space="preserve">from wastewaters </w:t>
      </w:r>
      <w:r w:rsidR="006870F1">
        <w:rPr>
          <w:rFonts w:ascii="Times New Roman" w:hAnsi="Times New Roman" w:cs="Times New Roman"/>
          <w:lang w:val="en-GB"/>
        </w:rPr>
        <w:t>f</w:t>
      </w:r>
      <w:r w:rsidRPr="00DB396D">
        <w:rPr>
          <w:rFonts w:ascii="Times New Roman" w:hAnsi="Times New Roman" w:cs="Times New Roman"/>
          <w:lang w:val="en-GB"/>
        </w:rPr>
        <w:t>or further industrial use</w:t>
      </w:r>
      <w:r w:rsidR="006870F1">
        <w:rPr>
          <w:rFonts w:ascii="Times New Roman" w:hAnsi="Times New Roman" w:cs="Times New Roman"/>
          <w:lang w:val="en-GB"/>
        </w:rPr>
        <w:t>s</w:t>
      </w:r>
      <w:r w:rsidRPr="00DB396D">
        <w:rPr>
          <w:rFonts w:ascii="Times New Roman" w:hAnsi="Times New Roman" w:cs="Times New Roman"/>
          <w:lang w:val="en-GB"/>
        </w:rPr>
        <w:t>, such as fertilizer production</w:t>
      </w:r>
      <w:r w:rsidR="00B90DFA">
        <w:rPr>
          <w:rFonts w:ascii="Times New Roman" w:hAnsi="Times New Roman" w:cs="Times New Roman"/>
          <w:lang w:val="en-GB"/>
        </w:rPr>
        <w:t xml:space="preserve"> </w:t>
      </w:r>
      <w:r w:rsidR="00B90DFA">
        <w:rPr>
          <w:rFonts w:ascii="Times New Roman" w:hAnsi="Times New Roman" w:cs="Times New Roman"/>
          <w:lang w:val="en-GB"/>
        </w:rPr>
        <w:fldChar w:fldCharType="begin"/>
      </w:r>
      <w:r w:rsidR="00B90DFA">
        <w:rPr>
          <w:rFonts w:ascii="Times New Roman" w:hAnsi="Times New Roman" w:cs="Times New Roman"/>
          <w:lang w:val="en-GB"/>
        </w:rPr>
        <w:instrText xml:space="preserve"> ADDIN ZOTERO_ITEM CSL_CITATION {"citationID":"4jfmvxDq","properties":{"formattedCitation":"[3]","plainCitation":"[3]","noteIndex":0},"citationItems":[{"id":359,"uris":["http://zotero.org/users/local/Gp6lJSw6/items/76ENDGZH"],"uri":["http://zotero.org/users/local/Gp6lJSw6/items/76ENDGZH"],"itemData":{"id":359,"type":"article-journal","abstract":"The excessive amount of ammonia presents in water streams has led to a serious potable water scarceness worldwide. The application of conventional methods in removing ammonia suffers from many drawbacks. To this end, the shift towards adsorptive membrane application in eliminating ammonia has gained a great attention due to its outstanding performance attributable to the hybrid process, i.e., adsorption and filtration approaches, as a single step. Thus, this review critically discusses the current trend of ammonia removal means and the approach of fabricating adsorptive membrane. The future prospective on the utilisation of natural zeolite as adsorptive membrane is also conferred.","container-title":"Separation and Purification Technology","DOI":"10.1016/j.seppur.2018.12.030","ISSN":"1383-5866","journalAbbreviation":"Separation and Purification Technology","page":"114-132","title":"Current trends and future prospects of ammonia removal in wastewater: A comprehensive review on adsorptive membrane development","volume":"213","author":[{"family":"Adam","given":"Mohd Ridhwan"},{"family":"Othman","given":"Mohd Hafiz Dzarfan"},{"family":"Abu Samah","given":"Rozaimi"},{"family":"Puteh","given":"Mohd Hafiz"},{"family":"Ismail","given":"A.F."},{"family":"Mustafa","given":"Azeman"},{"family":"A. Rahman","given":"Mukhlis"},{"family":"Jaafar","given":"Juhana"}],"issued":{"date-parts":[["2019",4,15]]}}}],"schema":"https://github.com/citation-style-language/schema/raw/master/csl-citation.json"} </w:instrText>
      </w:r>
      <w:r w:rsidR="00B90DFA">
        <w:rPr>
          <w:rFonts w:ascii="Times New Roman" w:hAnsi="Times New Roman" w:cs="Times New Roman"/>
          <w:lang w:val="en-GB"/>
        </w:rPr>
        <w:fldChar w:fldCharType="separate"/>
      </w:r>
      <w:r w:rsidR="00B90DFA" w:rsidRPr="00B90DFA">
        <w:rPr>
          <w:rFonts w:ascii="Times New Roman" w:hAnsi="Times New Roman" w:cs="Times New Roman"/>
          <w:lang w:val="en-GB"/>
        </w:rPr>
        <w:t>[3]</w:t>
      </w:r>
      <w:r w:rsidR="00B90DFA">
        <w:rPr>
          <w:rFonts w:ascii="Times New Roman" w:hAnsi="Times New Roman" w:cs="Times New Roman"/>
          <w:lang w:val="en-GB"/>
        </w:rPr>
        <w:fldChar w:fldCharType="end"/>
      </w:r>
      <w:r w:rsidR="00B90DFA">
        <w:rPr>
          <w:rFonts w:ascii="Times New Roman" w:hAnsi="Times New Roman" w:cs="Times New Roman"/>
          <w:lang w:val="en-GB"/>
        </w:rPr>
        <w:t xml:space="preserve"> </w:t>
      </w:r>
      <w:r w:rsidR="00B90DFA">
        <w:rPr>
          <w:rFonts w:ascii="Times New Roman" w:hAnsi="Times New Roman" w:cs="Times New Roman"/>
          <w:lang w:val="en-GB"/>
        </w:rPr>
        <w:fldChar w:fldCharType="begin"/>
      </w:r>
      <w:r w:rsidR="00B90DFA">
        <w:rPr>
          <w:rFonts w:ascii="Times New Roman" w:hAnsi="Times New Roman" w:cs="Times New Roman"/>
          <w:lang w:val="en-GB"/>
        </w:rPr>
        <w:instrText xml:space="preserve"> ADDIN ZOTERO_ITEM CSL_CITATION {"citationID":"CduLXjnN","properties":{"formattedCitation":"[4]","plainCitation":"[4]","noteIndex":0},"citationItems":[{"id":366,"uris":["http://zotero.org/users/local/Gp6lJSw6/items/MAB28ZDX"],"uri":["http://zotero.org/users/local/Gp6lJSw6/items/MAB28ZDX"],"itemData":{"id":366,"type":"article-journal","container-title":"Journal of Environmental Engineering","DOI":"10.1061/(ASCE)0733-9372(2001)127:8(673)","issue":"8","journalAbbreviation":"Journal of Environmental Engineering","note":"publisher: American Society of Civil Engineers","page":"673-681","title":"Ion Exchange of Ammonium in Zeolites: A Literature Review","volume":"127","author":[{"literal":"Hedström Annelie"}],"issued":{"date-parts":[["2001",8,1]]}}}],"schema":"https://github.com/citation-style-language/schema/raw/master/csl-citation.json"} </w:instrText>
      </w:r>
      <w:r w:rsidR="00B90DFA">
        <w:rPr>
          <w:rFonts w:ascii="Times New Roman" w:hAnsi="Times New Roman" w:cs="Times New Roman"/>
          <w:lang w:val="en-GB"/>
        </w:rPr>
        <w:fldChar w:fldCharType="separate"/>
      </w:r>
      <w:r w:rsidR="00B90DFA" w:rsidRPr="00B90DFA">
        <w:rPr>
          <w:rFonts w:ascii="Times New Roman" w:hAnsi="Times New Roman" w:cs="Times New Roman"/>
          <w:lang w:val="en-GB"/>
        </w:rPr>
        <w:t>[4]</w:t>
      </w:r>
      <w:r w:rsidR="00B90DFA">
        <w:rPr>
          <w:rFonts w:ascii="Times New Roman" w:hAnsi="Times New Roman" w:cs="Times New Roman"/>
          <w:lang w:val="en-GB"/>
        </w:rPr>
        <w:fldChar w:fldCharType="end"/>
      </w:r>
      <w:r w:rsidR="00C56456" w:rsidRPr="00DB396D">
        <w:rPr>
          <w:rFonts w:ascii="Times New Roman" w:hAnsi="Times New Roman" w:cs="Times New Roman"/>
          <w:lang w:val="en-GB"/>
        </w:rPr>
        <w:t xml:space="preserve">. Adsorption and ion exchange consist of mass transport between </w:t>
      </w:r>
      <w:r w:rsidR="0091104F" w:rsidRPr="00DB396D">
        <w:rPr>
          <w:rFonts w:ascii="Times New Roman" w:hAnsi="Times New Roman" w:cs="Times New Roman"/>
          <w:lang w:val="en-GB"/>
        </w:rPr>
        <w:t>a liquid phase (adsorbate)</w:t>
      </w:r>
      <w:r w:rsidR="0091104F">
        <w:rPr>
          <w:rFonts w:ascii="Times New Roman" w:hAnsi="Times New Roman" w:cs="Times New Roman"/>
          <w:lang w:val="en-GB"/>
        </w:rPr>
        <w:t xml:space="preserve"> and </w:t>
      </w:r>
      <w:r w:rsidR="00C56456" w:rsidRPr="00DB396D">
        <w:rPr>
          <w:rFonts w:ascii="Times New Roman" w:hAnsi="Times New Roman" w:cs="Times New Roman"/>
          <w:lang w:val="en-GB"/>
        </w:rPr>
        <w:t>a solid phase (adsorbent). The adsorbent</w:t>
      </w:r>
      <w:r w:rsidR="00437543">
        <w:rPr>
          <w:rFonts w:ascii="Times New Roman" w:hAnsi="Times New Roman" w:cs="Times New Roman"/>
          <w:lang w:val="en-GB"/>
        </w:rPr>
        <w:t xml:space="preserve"> </w:t>
      </w:r>
      <w:r w:rsidR="006870F1">
        <w:rPr>
          <w:rFonts w:ascii="Times New Roman" w:hAnsi="Times New Roman" w:cs="Times New Roman"/>
          <w:lang w:val="en-GB"/>
        </w:rPr>
        <w:t>should have</w:t>
      </w:r>
      <w:r w:rsidR="00C56456" w:rsidRPr="00DB396D">
        <w:rPr>
          <w:rFonts w:ascii="Times New Roman" w:hAnsi="Times New Roman" w:cs="Times New Roman"/>
          <w:lang w:val="en-GB"/>
        </w:rPr>
        <w:t xml:space="preserve"> a particular affinity for the </w:t>
      </w:r>
      <w:r w:rsidR="00437543">
        <w:rPr>
          <w:rFonts w:ascii="Times New Roman" w:hAnsi="Times New Roman" w:cs="Times New Roman"/>
          <w:lang w:val="en-GB"/>
        </w:rPr>
        <w:t xml:space="preserve">specific </w:t>
      </w:r>
      <w:r w:rsidR="00C56456" w:rsidRPr="00DB396D">
        <w:rPr>
          <w:rFonts w:ascii="Times New Roman" w:hAnsi="Times New Roman" w:cs="Times New Roman"/>
          <w:lang w:val="en-GB"/>
        </w:rPr>
        <w:t>adsorbate relative to other substances in the solution</w:t>
      </w:r>
      <w:r w:rsidR="00AC198A">
        <w:rPr>
          <w:rFonts w:ascii="Times New Roman" w:hAnsi="Times New Roman" w:cs="Times New Roman"/>
          <w:lang w:val="en-GB"/>
        </w:rPr>
        <w:t xml:space="preserve"> </w:t>
      </w:r>
      <w:r w:rsidR="00AC198A">
        <w:rPr>
          <w:rFonts w:ascii="Times New Roman" w:hAnsi="Times New Roman" w:cs="Times New Roman"/>
          <w:lang w:val="en-GB"/>
        </w:rPr>
        <w:fldChar w:fldCharType="begin"/>
      </w:r>
      <w:r w:rsidR="00B90DFA">
        <w:rPr>
          <w:rFonts w:ascii="Times New Roman" w:hAnsi="Times New Roman" w:cs="Times New Roman"/>
          <w:lang w:val="en-GB"/>
        </w:rPr>
        <w:instrText xml:space="preserve"> ADDIN ZOTERO_ITEM CSL_CITATION {"citationID":"HzwpBgWk","properties":{"formattedCitation":"[3]","plainCitation":"[3]","noteIndex":0},"citationItems":[{"id":359,"uris":["http://zotero.org/users/local/Gp6lJSw6/items/76ENDGZH"],"uri":["http://zotero.org/users/local/Gp6lJSw6/items/76ENDGZH"],"itemData":{"id":359,"type":"article-journal","abstract":"The excessive amount of ammonia presents in water streams has led to a serious potable water scarceness worldwide. The application of conventional methods in removing ammonia suffers from many drawbacks. To this end, the shift towards adsorptive membrane application in eliminating ammonia has gained a great attention due to its outstanding performance attributable to the hybrid process, i.e., adsorption and filtration approaches, as a single step. Thus, this review critically discusses the current trend of ammonia removal means and the approach of fabricating adsorptive membrane. The future prospective on the utilisation of natural zeolite as adsorptive membrane is also conferred.","container-title":"Separation and Purification Technology","DOI":"10.1016/j.seppur.2018.12.030","ISSN":"1383-5866","journalAbbreviation":"Separation and Purification Technology","page":"114-132","title":"Current trends and future prospects of ammonia removal in wastewater: A comprehensive review on adsorptive membrane development","volume":"213","author":[{"family":"Adam","given":"Mohd Ridhwan"},{"family":"Othman","given":"Mohd Hafiz Dzarfan"},{"family":"Abu Samah","given":"Rozaimi"},{"family":"Puteh","given":"Mohd Hafiz"},{"family":"Ismail","given":"A.F."},{"family":"Mustafa","given":"Azeman"},{"family":"A. Rahman","given":"Mukhlis"},{"family":"Jaafar","given":"Juhana"}],"issued":{"date-parts":[["2019",4,15]]}}}],"schema":"https://github.com/citation-style-language/schema/raw/master/csl-citation.json"} </w:instrText>
      </w:r>
      <w:r w:rsidR="00AC198A">
        <w:rPr>
          <w:rFonts w:ascii="Times New Roman" w:hAnsi="Times New Roman" w:cs="Times New Roman"/>
          <w:lang w:val="en-GB"/>
        </w:rPr>
        <w:fldChar w:fldCharType="separate"/>
      </w:r>
      <w:r w:rsidR="00B90DFA" w:rsidRPr="00B90DFA">
        <w:rPr>
          <w:rFonts w:ascii="Times New Roman" w:hAnsi="Times New Roman" w:cs="Times New Roman"/>
          <w:lang w:val="en-GB"/>
        </w:rPr>
        <w:t>[3]</w:t>
      </w:r>
      <w:r w:rsidR="00AC198A">
        <w:rPr>
          <w:rFonts w:ascii="Times New Roman" w:hAnsi="Times New Roman" w:cs="Times New Roman"/>
          <w:lang w:val="en-GB"/>
        </w:rPr>
        <w:fldChar w:fldCharType="end"/>
      </w:r>
      <w:r w:rsidR="00437543">
        <w:rPr>
          <w:rFonts w:ascii="Times New Roman" w:hAnsi="Times New Roman" w:cs="Times New Roman"/>
          <w:lang w:val="en-GB"/>
        </w:rPr>
        <w:t xml:space="preserve"> and t</w:t>
      </w:r>
      <w:r w:rsidR="00C56456" w:rsidRPr="00DB396D">
        <w:rPr>
          <w:rFonts w:ascii="Times New Roman" w:hAnsi="Times New Roman" w:cs="Times New Roman"/>
          <w:lang w:val="en-GB"/>
        </w:rPr>
        <w:t xml:space="preserve">he adsorption capacity and the selectivity of the </w:t>
      </w:r>
      <w:r w:rsidR="006870F1">
        <w:rPr>
          <w:rFonts w:ascii="Times New Roman" w:hAnsi="Times New Roman" w:cs="Times New Roman"/>
          <w:lang w:val="en-GB"/>
        </w:rPr>
        <w:t xml:space="preserve">sorbent </w:t>
      </w:r>
      <w:r w:rsidR="00C56456" w:rsidRPr="00DB396D">
        <w:rPr>
          <w:rFonts w:ascii="Times New Roman" w:hAnsi="Times New Roman" w:cs="Times New Roman"/>
          <w:lang w:val="en-GB"/>
        </w:rPr>
        <w:t>material</w:t>
      </w:r>
      <w:r w:rsidR="00437543">
        <w:rPr>
          <w:rFonts w:ascii="Times New Roman" w:hAnsi="Times New Roman" w:cs="Times New Roman"/>
          <w:lang w:val="en-GB"/>
        </w:rPr>
        <w:t>s</w:t>
      </w:r>
      <w:r w:rsidR="00C56456" w:rsidRPr="00DB396D">
        <w:rPr>
          <w:rFonts w:ascii="Times New Roman" w:hAnsi="Times New Roman" w:cs="Times New Roman"/>
          <w:lang w:val="en-GB"/>
        </w:rPr>
        <w:t xml:space="preserve"> may vary considerably. </w:t>
      </w:r>
      <w:r w:rsidR="009B5997">
        <w:rPr>
          <w:rFonts w:ascii="Times New Roman" w:hAnsi="Times New Roman" w:cs="Times New Roman"/>
          <w:lang w:val="en-GB"/>
        </w:rPr>
        <w:t>M</w:t>
      </w:r>
      <w:r w:rsidR="00C56456" w:rsidRPr="00DB396D">
        <w:rPr>
          <w:rFonts w:ascii="Times New Roman" w:hAnsi="Times New Roman" w:cs="Times New Roman"/>
          <w:lang w:val="en-GB"/>
        </w:rPr>
        <w:t xml:space="preserve">any studies </w:t>
      </w:r>
      <w:r w:rsidR="009B5997">
        <w:rPr>
          <w:rFonts w:ascii="Times New Roman" w:hAnsi="Times New Roman" w:cs="Times New Roman"/>
          <w:lang w:val="en-GB"/>
        </w:rPr>
        <w:t xml:space="preserve">were </w:t>
      </w:r>
      <w:r w:rsidR="00C56456" w:rsidRPr="00DB396D">
        <w:rPr>
          <w:rFonts w:ascii="Times New Roman" w:hAnsi="Times New Roman" w:cs="Times New Roman"/>
          <w:lang w:val="en-GB"/>
        </w:rPr>
        <w:t xml:space="preserve">carried out, </w:t>
      </w:r>
      <w:r w:rsidR="00C24D51">
        <w:rPr>
          <w:rFonts w:ascii="Times New Roman" w:hAnsi="Times New Roman" w:cs="Times New Roman"/>
          <w:lang w:val="en-GB"/>
        </w:rPr>
        <w:t xml:space="preserve">but </w:t>
      </w:r>
      <w:r w:rsidR="00C56456" w:rsidRPr="00DB396D">
        <w:rPr>
          <w:rFonts w:ascii="Times New Roman" w:hAnsi="Times New Roman" w:cs="Times New Roman"/>
          <w:lang w:val="en-GB"/>
        </w:rPr>
        <w:t xml:space="preserve">almost all are small-scale </w:t>
      </w:r>
      <w:r w:rsidR="00D809D8" w:rsidRPr="00DB396D">
        <w:rPr>
          <w:rFonts w:ascii="Times New Roman" w:hAnsi="Times New Roman" w:cs="Times New Roman"/>
          <w:lang w:val="en-GB"/>
        </w:rPr>
        <w:t xml:space="preserve">laboratory </w:t>
      </w:r>
      <w:r w:rsidR="006870F1">
        <w:rPr>
          <w:rFonts w:ascii="Times New Roman" w:hAnsi="Times New Roman" w:cs="Times New Roman"/>
          <w:lang w:val="en-GB"/>
        </w:rPr>
        <w:t>scale tests</w:t>
      </w:r>
      <w:r w:rsidR="009B5997">
        <w:rPr>
          <w:rFonts w:ascii="Times New Roman" w:hAnsi="Times New Roman" w:cs="Times New Roman"/>
          <w:lang w:val="en-GB"/>
        </w:rPr>
        <w:t xml:space="preserve"> on natural and synthetic zeolites.</w:t>
      </w:r>
      <w:r w:rsidR="00EE529C">
        <w:rPr>
          <w:rFonts w:ascii="Times New Roman" w:hAnsi="Times New Roman" w:cs="Times New Roman"/>
          <w:lang w:val="en-GB"/>
        </w:rPr>
        <w:t xml:space="preserve"> However</w:t>
      </w:r>
      <w:r w:rsidR="00C56456" w:rsidRPr="00DB396D">
        <w:rPr>
          <w:rFonts w:ascii="Times New Roman" w:hAnsi="Times New Roman" w:cs="Times New Roman"/>
          <w:lang w:val="en-GB"/>
        </w:rPr>
        <w:t xml:space="preserve">, </w:t>
      </w:r>
      <w:r w:rsidR="00437543">
        <w:rPr>
          <w:rFonts w:ascii="Times New Roman" w:hAnsi="Times New Roman" w:cs="Times New Roman"/>
          <w:lang w:val="en-GB"/>
        </w:rPr>
        <w:t xml:space="preserve">there is still need for </w:t>
      </w:r>
      <w:r w:rsidR="00EE529C">
        <w:rPr>
          <w:rFonts w:ascii="Times New Roman" w:hAnsi="Times New Roman" w:cs="Times New Roman"/>
          <w:lang w:val="en-GB"/>
        </w:rPr>
        <w:t xml:space="preserve">better </w:t>
      </w:r>
      <w:r w:rsidR="00C56456" w:rsidRPr="00DB396D">
        <w:rPr>
          <w:rFonts w:ascii="Times New Roman" w:hAnsi="Times New Roman" w:cs="Times New Roman"/>
          <w:lang w:val="en-GB"/>
        </w:rPr>
        <w:t xml:space="preserve">materials that </w:t>
      </w:r>
      <w:r w:rsidR="00437543">
        <w:rPr>
          <w:rFonts w:ascii="Times New Roman" w:hAnsi="Times New Roman" w:cs="Times New Roman"/>
          <w:lang w:val="en-GB"/>
        </w:rPr>
        <w:t xml:space="preserve">can </w:t>
      </w:r>
      <w:r w:rsidR="00C56456" w:rsidRPr="00DB396D">
        <w:rPr>
          <w:rFonts w:ascii="Times New Roman" w:hAnsi="Times New Roman" w:cs="Times New Roman"/>
          <w:lang w:val="en-GB"/>
        </w:rPr>
        <w:t>achieve high adsorption capaciti</w:t>
      </w:r>
      <w:r w:rsidR="00EE529C">
        <w:rPr>
          <w:rFonts w:ascii="Times New Roman" w:hAnsi="Times New Roman" w:cs="Times New Roman"/>
          <w:lang w:val="en-GB"/>
        </w:rPr>
        <w:t>es</w:t>
      </w:r>
      <w:r w:rsidR="00C56456" w:rsidRPr="00DB396D">
        <w:rPr>
          <w:rFonts w:ascii="Times New Roman" w:hAnsi="Times New Roman" w:cs="Times New Roman"/>
          <w:lang w:val="en-GB"/>
        </w:rPr>
        <w:t xml:space="preserve"> </w:t>
      </w:r>
      <w:r w:rsidR="00EE529C">
        <w:rPr>
          <w:rFonts w:ascii="Times New Roman" w:hAnsi="Times New Roman" w:cs="Times New Roman"/>
          <w:lang w:val="en-GB"/>
        </w:rPr>
        <w:t>coupled with</w:t>
      </w:r>
      <w:r w:rsidR="00C56456" w:rsidRPr="00DB396D">
        <w:rPr>
          <w:rFonts w:ascii="Times New Roman" w:hAnsi="Times New Roman" w:cs="Times New Roman"/>
          <w:lang w:val="en-GB"/>
        </w:rPr>
        <w:t xml:space="preserve"> good mechanical properties</w:t>
      </w:r>
      <w:r w:rsidR="00EE529C">
        <w:rPr>
          <w:rFonts w:ascii="Times New Roman" w:hAnsi="Times New Roman" w:cs="Times New Roman"/>
          <w:lang w:val="en-GB"/>
        </w:rPr>
        <w:t xml:space="preserve"> suitable for the application in an adsorption bed</w:t>
      </w:r>
      <w:r w:rsidR="00AC198A">
        <w:rPr>
          <w:rFonts w:ascii="Times New Roman" w:hAnsi="Times New Roman" w:cs="Times New Roman"/>
          <w:lang w:val="en-GB"/>
        </w:rPr>
        <w:t xml:space="preserve">. </w:t>
      </w:r>
      <w:r w:rsidR="00550E4D" w:rsidRPr="00DB396D">
        <w:rPr>
          <w:rFonts w:ascii="Times New Roman" w:hAnsi="Times New Roman" w:cs="Times New Roman"/>
          <w:lang w:val="en-GB"/>
        </w:rPr>
        <w:t xml:space="preserve">Geopolymers are innovative adsorbent materials that are </w:t>
      </w:r>
      <w:r w:rsidR="001542ED" w:rsidRPr="00DB396D">
        <w:rPr>
          <w:rFonts w:ascii="Times New Roman" w:hAnsi="Times New Roman" w:cs="Times New Roman"/>
          <w:lang w:val="en-GB"/>
        </w:rPr>
        <w:t>gaining growing</w:t>
      </w:r>
      <w:r w:rsidR="00550E4D" w:rsidRPr="00DB396D">
        <w:rPr>
          <w:rFonts w:ascii="Times New Roman" w:hAnsi="Times New Roman" w:cs="Times New Roman"/>
          <w:lang w:val="en-GB"/>
        </w:rPr>
        <w:t xml:space="preserve"> attention because of their excellent mechanical properties and the possibility of designing </w:t>
      </w:r>
      <w:r w:rsidR="006870F1">
        <w:rPr>
          <w:rFonts w:ascii="Times New Roman" w:hAnsi="Times New Roman" w:cs="Times New Roman"/>
          <w:lang w:val="en-GB"/>
        </w:rPr>
        <w:t>and fine tuning the</w:t>
      </w:r>
      <w:r w:rsidR="00EE529C">
        <w:rPr>
          <w:rFonts w:ascii="Times New Roman" w:hAnsi="Times New Roman" w:cs="Times New Roman"/>
          <w:lang w:val="en-GB"/>
        </w:rPr>
        <w:t>ir</w:t>
      </w:r>
      <w:r w:rsidR="006870F1">
        <w:rPr>
          <w:rFonts w:ascii="Times New Roman" w:hAnsi="Times New Roman" w:cs="Times New Roman"/>
          <w:lang w:val="en-GB"/>
        </w:rPr>
        <w:t xml:space="preserve"> </w:t>
      </w:r>
      <w:r w:rsidR="00550E4D" w:rsidRPr="00DB396D">
        <w:rPr>
          <w:rFonts w:ascii="Times New Roman" w:hAnsi="Times New Roman" w:cs="Times New Roman"/>
          <w:lang w:val="en-GB"/>
        </w:rPr>
        <w:t>adsorption properties</w:t>
      </w:r>
      <w:r w:rsidR="001542ED" w:rsidRPr="00DB396D">
        <w:rPr>
          <w:rFonts w:ascii="Times New Roman" w:hAnsi="Times New Roman" w:cs="Times New Roman"/>
          <w:lang w:val="en-GB"/>
        </w:rPr>
        <w:t>. Geopolymers are inorganic polymers that resemble zeolites in many ways: they represent amorphous aluminosilicate materials with a three-dimensional anionic network of AlO</w:t>
      </w:r>
      <w:r w:rsidR="001542ED" w:rsidRPr="006870F1">
        <w:rPr>
          <w:rFonts w:ascii="Times New Roman" w:hAnsi="Times New Roman" w:cs="Times New Roman"/>
          <w:vertAlign w:val="subscript"/>
          <w:lang w:val="en-GB"/>
        </w:rPr>
        <w:t>4</w:t>
      </w:r>
      <w:r w:rsidR="001542ED" w:rsidRPr="00DB396D">
        <w:rPr>
          <w:rFonts w:ascii="Times New Roman" w:hAnsi="Times New Roman" w:cs="Times New Roman"/>
          <w:lang w:val="en-GB"/>
        </w:rPr>
        <w:t xml:space="preserve"> and SiO</w:t>
      </w:r>
      <w:r w:rsidR="001542ED" w:rsidRPr="006870F1">
        <w:rPr>
          <w:rFonts w:ascii="Times New Roman" w:hAnsi="Times New Roman" w:cs="Times New Roman"/>
          <w:vertAlign w:val="subscript"/>
          <w:lang w:val="en-GB"/>
        </w:rPr>
        <w:t>4</w:t>
      </w:r>
      <w:r w:rsidR="001542ED" w:rsidRPr="00DB396D">
        <w:rPr>
          <w:rFonts w:ascii="Times New Roman" w:hAnsi="Times New Roman" w:cs="Times New Roman"/>
          <w:lang w:val="en-GB"/>
        </w:rPr>
        <w:t xml:space="preserve"> tetrahedra in which the valence difference of Al(III) and Si(IV) results in a net negative charge, which is balanced by exchangeable cations. The main advantages of geopolymers compared to zeolites are</w:t>
      </w:r>
      <w:r w:rsidR="006870F1">
        <w:rPr>
          <w:rFonts w:ascii="Times New Roman" w:hAnsi="Times New Roman" w:cs="Times New Roman"/>
          <w:lang w:val="en-GB"/>
        </w:rPr>
        <w:t xml:space="preserve">: </w:t>
      </w:r>
      <w:proofErr w:type="spellStart"/>
      <w:r w:rsidR="006870F1">
        <w:rPr>
          <w:rFonts w:ascii="Times New Roman" w:hAnsi="Times New Roman" w:cs="Times New Roman"/>
          <w:lang w:val="en-GB"/>
        </w:rPr>
        <w:t>i</w:t>
      </w:r>
      <w:proofErr w:type="spellEnd"/>
      <w:r w:rsidR="006870F1">
        <w:rPr>
          <w:rFonts w:ascii="Times New Roman" w:hAnsi="Times New Roman" w:cs="Times New Roman"/>
          <w:lang w:val="en-GB"/>
        </w:rPr>
        <w:t>)</w:t>
      </w:r>
      <w:r w:rsidR="001542ED" w:rsidRPr="00DB396D">
        <w:rPr>
          <w:rFonts w:ascii="Times New Roman" w:hAnsi="Times New Roman" w:cs="Times New Roman"/>
          <w:lang w:val="en-GB"/>
        </w:rPr>
        <w:t xml:space="preserve"> the milder synthesis conditions</w:t>
      </w:r>
      <w:r w:rsidR="006870F1">
        <w:rPr>
          <w:rFonts w:ascii="Times New Roman" w:hAnsi="Times New Roman" w:cs="Times New Roman"/>
          <w:lang w:val="en-GB"/>
        </w:rPr>
        <w:t>, ii)</w:t>
      </w:r>
      <w:r w:rsidR="001542ED" w:rsidRPr="00DB396D">
        <w:rPr>
          <w:rFonts w:ascii="Times New Roman" w:hAnsi="Times New Roman" w:cs="Times New Roman"/>
          <w:lang w:val="en-GB"/>
        </w:rPr>
        <w:t xml:space="preserve"> simpler preparation, </w:t>
      </w:r>
      <w:r w:rsidR="006870F1">
        <w:rPr>
          <w:rFonts w:ascii="Times New Roman" w:hAnsi="Times New Roman" w:cs="Times New Roman"/>
          <w:lang w:val="en-GB"/>
        </w:rPr>
        <w:t xml:space="preserve">and </w:t>
      </w:r>
      <w:r w:rsidR="00DB538F" w:rsidRPr="00DB396D">
        <w:rPr>
          <w:rFonts w:ascii="Times New Roman" w:hAnsi="Times New Roman" w:cs="Times New Roman"/>
          <w:lang w:val="en-GB"/>
        </w:rPr>
        <w:t xml:space="preserve">more importantly </w:t>
      </w:r>
      <w:r w:rsidR="006870F1">
        <w:rPr>
          <w:rFonts w:ascii="Times New Roman" w:hAnsi="Times New Roman" w:cs="Times New Roman"/>
          <w:lang w:val="en-GB"/>
        </w:rPr>
        <w:t xml:space="preserve">iii) </w:t>
      </w:r>
      <w:r w:rsidR="001542ED" w:rsidRPr="00DB396D">
        <w:rPr>
          <w:rFonts w:ascii="Times New Roman" w:hAnsi="Times New Roman" w:cs="Times New Roman"/>
          <w:lang w:val="en-GB"/>
        </w:rPr>
        <w:t xml:space="preserve">the possibility </w:t>
      </w:r>
      <w:r w:rsidR="00DB538F" w:rsidRPr="00DB396D">
        <w:rPr>
          <w:rFonts w:ascii="Times New Roman" w:hAnsi="Times New Roman" w:cs="Times New Roman"/>
          <w:lang w:val="en-GB"/>
        </w:rPr>
        <w:t>of</w:t>
      </w:r>
      <w:r w:rsidR="001542ED" w:rsidRPr="00DB396D">
        <w:rPr>
          <w:rFonts w:ascii="Times New Roman" w:hAnsi="Times New Roman" w:cs="Times New Roman"/>
          <w:lang w:val="en-GB"/>
        </w:rPr>
        <w:t xml:space="preserve"> design</w:t>
      </w:r>
      <w:r w:rsidR="00DB538F" w:rsidRPr="00DB396D">
        <w:rPr>
          <w:rFonts w:ascii="Times New Roman" w:hAnsi="Times New Roman" w:cs="Times New Roman"/>
          <w:lang w:val="en-GB"/>
        </w:rPr>
        <w:t>ing</w:t>
      </w:r>
      <w:r w:rsidR="001542ED" w:rsidRPr="00DB396D">
        <w:rPr>
          <w:rFonts w:ascii="Times New Roman" w:hAnsi="Times New Roman" w:cs="Times New Roman"/>
          <w:lang w:val="en-GB"/>
        </w:rPr>
        <w:t xml:space="preserve"> the Al/Si</w:t>
      </w:r>
      <w:r w:rsidR="00DB538F" w:rsidRPr="00DB396D">
        <w:rPr>
          <w:rFonts w:ascii="Times New Roman" w:hAnsi="Times New Roman" w:cs="Times New Roman"/>
          <w:lang w:val="en-GB"/>
        </w:rPr>
        <w:t xml:space="preserve"> ratio in order to improve the adsorption capacity. </w:t>
      </w:r>
      <w:r w:rsidR="002A2D3A" w:rsidRPr="00DB396D">
        <w:rPr>
          <w:rFonts w:ascii="Times New Roman" w:hAnsi="Times New Roman" w:cs="Times New Roman"/>
          <w:lang w:val="en-GB"/>
        </w:rPr>
        <w:t>The</w:t>
      </w:r>
      <w:r w:rsidR="00DB538F" w:rsidRPr="00DB396D">
        <w:rPr>
          <w:rFonts w:ascii="Times New Roman" w:hAnsi="Times New Roman" w:cs="Times New Roman"/>
          <w:lang w:val="en-GB"/>
        </w:rPr>
        <w:t xml:space="preserve"> porous structure of geopolymers provides more binding sites, increases permeability, improves mass transfer, and reduces pressure drop</w:t>
      </w:r>
      <w:r w:rsidR="002A2D3A" w:rsidRPr="00DB396D">
        <w:rPr>
          <w:rFonts w:ascii="Times New Roman" w:hAnsi="Times New Roman" w:cs="Times New Roman"/>
          <w:lang w:val="en-GB"/>
        </w:rPr>
        <w:t>.</w:t>
      </w:r>
      <w:r w:rsidR="002A2D3A" w:rsidRPr="00DB396D">
        <w:rPr>
          <w:rFonts w:ascii="Times New Roman" w:hAnsi="Times New Roman" w:cs="Times New Roman"/>
          <w:sz w:val="24"/>
          <w:szCs w:val="24"/>
          <w:lang w:val="en-GB"/>
        </w:rPr>
        <w:t xml:space="preserve"> </w:t>
      </w:r>
      <w:r w:rsidR="001B59FE">
        <w:rPr>
          <w:rFonts w:ascii="Times New Roman" w:hAnsi="Times New Roman" w:cs="Times New Roman"/>
          <w:lang w:val="en-GB"/>
        </w:rPr>
        <w:t>Franchin</w:t>
      </w:r>
      <w:r w:rsidR="002A2D3A" w:rsidRPr="00DB396D">
        <w:rPr>
          <w:rFonts w:ascii="Times New Roman" w:hAnsi="Times New Roman" w:cs="Times New Roman"/>
          <w:lang w:val="en-GB"/>
        </w:rPr>
        <w:t xml:space="preserve"> et al.</w:t>
      </w:r>
      <w:r w:rsidR="001B59FE">
        <w:rPr>
          <w:rFonts w:ascii="Times New Roman" w:hAnsi="Times New Roman" w:cs="Times New Roman"/>
          <w:lang w:val="en-GB"/>
        </w:rPr>
        <w:t xml:space="preserve"> </w:t>
      </w:r>
      <w:r w:rsidR="001B59FE">
        <w:rPr>
          <w:rFonts w:ascii="Times New Roman" w:hAnsi="Times New Roman" w:cs="Times New Roman"/>
          <w:lang w:val="en-GB"/>
        </w:rPr>
        <w:fldChar w:fldCharType="begin"/>
      </w:r>
      <w:r w:rsidR="00B90DFA">
        <w:rPr>
          <w:rFonts w:ascii="Times New Roman" w:hAnsi="Times New Roman" w:cs="Times New Roman"/>
          <w:lang w:val="en-GB"/>
        </w:rPr>
        <w:instrText xml:space="preserve"> ADDIN ZOTERO_ITEM CSL_CITATION {"citationID":"KSGcnBrD","properties":{"formattedCitation":"[5]","plainCitation":"[5]","noteIndex":0},"citationItems":[{"id":391,"uris":["http://zotero.org/users/local/Gp6lJSw6/items/YDVKLT74"],"uri":["http://zotero.org/users/local/Gp6lJSw6/items/YDVKLT74"],"itemData":{"id":391,"type":"article-journal","abstract":"Geopolymers have been recently explored as sorbents for wastewater treatment, thanks to their mechanical and chemical stability and to their low-energy manufacturing process. One specific application could be the removal of ammonium (NH4+) through exchange with Na+ ions. Additive manufacturing (AM) represents an especially interesting option for fabrication, as it allows to tailor the size, distribution, shape, and interconnectivity of pores, and therefore the access to charge-bearing sites. The present study provides a proof of concept for NH4+ removal from wastewater using porous geopolymer components fabricated via direct ink writing (DIW) AM approach. A metakaolin-based ink was employed for the fabrication of a log-pile structure with 45° rotation between layers, producing continuous yet tortuous macropores which are responsible for the high permeability of the sorbents. The ink consolidates in an amorphous, mesoporous network, with the mesopores acting as preferential sites for ion exchange. The printed sorbents were characterized for their physicochemical and mechanical properties and the NH4+ removal capacity in continuous-flow column experiments by using a model effluent. The lattices present high permeability and high cation exchange capacity and maintained a high amount of active ions after four cycles, allowing to reuse them multiple times.","container-title":"Materials &amp; Design","DOI":"10.1016/j.matdes.2020.109006","ISSN":"0264-1275","journalAbbreviation":"Materials &amp; Design","page":"109006","title":"Removal of ammonium from wastewater with geopolymer sorbents fabricated via additive manufacturing","volume":"195","author":[{"family":"Franchin","given":"Giorgia"},{"family":"Pesonen","given":"Janne"},{"family":"Luukkonen","given":"Tero"},{"family":"Bai","given":"Chengying"},{"family":"Scanferla","given":"Paolo"},{"family":"Botti","given":"Renata"},{"family":"Carturan","given":"Sara"},{"family":"Innocentini","given":"Murilo"},{"family":"Colombo","given":"Paolo"}],"issued":{"date-parts":[["2020",10,1]]}}}],"schema":"https://github.com/citation-style-language/schema/raw/master/csl-citation.json"} </w:instrText>
      </w:r>
      <w:r w:rsidR="001B59FE">
        <w:rPr>
          <w:rFonts w:ascii="Times New Roman" w:hAnsi="Times New Roman" w:cs="Times New Roman"/>
          <w:lang w:val="en-GB"/>
        </w:rPr>
        <w:fldChar w:fldCharType="separate"/>
      </w:r>
      <w:r w:rsidR="00B90DFA" w:rsidRPr="00B90DFA">
        <w:rPr>
          <w:rFonts w:ascii="Times New Roman" w:hAnsi="Times New Roman" w:cs="Times New Roman"/>
          <w:lang w:val="en-GB"/>
        </w:rPr>
        <w:t>[5]</w:t>
      </w:r>
      <w:r w:rsidR="001B59FE">
        <w:rPr>
          <w:rFonts w:ascii="Times New Roman" w:hAnsi="Times New Roman" w:cs="Times New Roman"/>
          <w:lang w:val="en-GB"/>
        </w:rPr>
        <w:fldChar w:fldCharType="end"/>
      </w:r>
      <w:r w:rsidR="002A2D3A" w:rsidRPr="00DB396D">
        <w:rPr>
          <w:rFonts w:ascii="Times New Roman" w:hAnsi="Times New Roman" w:cs="Times New Roman"/>
          <w:lang w:val="en-GB"/>
        </w:rPr>
        <w:t xml:space="preserve"> demonstrated that NH</w:t>
      </w:r>
      <w:r w:rsidR="002A2D3A" w:rsidRPr="00DB396D">
        <w:rPr>
          <w:rFonts w:ascii="Times New Roman" w:hAnsi="Times New Roman" w:cs="Times New Roman"/>
          <w:vertAlign w:val="subscript"/>
          <w:lang w:val="en-GB"/>
        </w:rPr>
        <w:t>4</w:t>
      </w:r>
      <w:r w:rsidR="002A2D3A" w:rsidRPr="00DB396D">
        <w:rPr>
          <w:rFonts w:ascii="Times New Roman" w:hAnsi="Times New Roman" w:cs="Times New Roman"/>
          <w:vertAlign w:val="superscript"/>
          <w:lang w:val="en-GB"/>
        </w:rPr>
        <w:t>+</w:t>
      </w:r>
      <w:r w:rsidR="002A2D3A" w:rsidRPr="00DB396D">
        <w:rPr>
          <w:rFonts w:ascii="Times New Roman" w:hAnsi="Times New Roman" w:cs="Times New Roman"/>
          <w:lang w:val="en-GB"/>
        </w:rPr>
        <w:t xml:space="preserve"> adsorption capacity of metakaolin-based geopolymers was 46% higher than that of natural zeolite and could be efficiently regenerated by NaCl/NaOH. </w:t>
      </w:r>
    </w:p>
    <w:p w14:paraId="308967A3" w14:textId="5E729EAF" w:rsidR="00C10320" w:rsidRPr="00DB396D" w:rsidRDefault="002A2D3A" w:rsidP="005B2591">
      <w:pPr>
        <w:spacing w:after="120"/>
        <w:jc w:val="both"/>
        <w:rPr>
          <w:rFonts w:ascii="Times New Roman" w:eastAsia="MS PGothic" w:hAnsi="Times New Roman" w:cs="Times New Roman"/>
          <w:lang w:val="en-GB" w:eastAsia="ko-KR"/>
        </w:rPr>
      </w:pPr>
      <w:r w:rsidRPr="00DB396D">
        <w:rPr>
          <w:rFonts w:ascii="Times New Roman" w:hAnsi="Times New Roman" w:cs="Times New Roman"/>
          <w:lang w:val="en-GB"/>
        </w:rPr>
        <w:t xml:space="preserve">In this work, a </w:t>
      </w:r>
      <w:r w:rsidR="001B7616">
        <w:rPr>
          <w:rFonts w:ascii="Times New Roman" w:hAnsi="Times New Roman" w:cs="Times New Roman"/>
          <w:lang w:val="en-GB"/>
        </w:rPr>
        <w:t xml:space="preserve">potassium based </w:t>
      </w:r>
      <w:r w:rsidRPr="00DB396D">
        <w:rPr>
          <w:rFonts w:ascii="Times New Roman" w:hAnsi="Times New Roman" w:cs="Times New Roman"/>
          <w:lang w:val="en-GB"/>
        </w:rPr>
        <w:t>geopolymer</w:t>
      </w:r>
      <w:r w:rsidR="00021DA8">
        <w:rPr>
          <w:rFonts w:ascii="Times New Roman" w:hAnsi="Times New Roman" w:cs="Times New Roman"/>
          <w:lang w:val="en-GB"/>
        </w:rPr>
        <w:t xml:space="preserve"> (referred a</w:t>
      </w:r>
      <w:r w:rsidR="00EE529C">
        <w:rPr>
          <w:rFonts w:ascii="Times New Roman" w:hAnsi="Times New Roman" w:cs="Times New Roman"/>
          <w:lang w:val="en-GB"/>
        </w:rPr>
        <w:t>s</w:t>
      </w:r>
      <w:r w:rsidR="00021DA8">
        <w:rPr>
          <w:rFonts w:ascii="Times New Roman" w:hAnsi="Times New Roman" w:cs="Times New Roman"/>
          <w:lang w:val="en-GB"/>
        </w:rPr>
        <w:t xml:space="preserve"> G13</w:t>
      </w:r>
      <w:r w:rsidR="00F849AB">
        <w:rPr>
          <w:rFonts w:ascii="Times New Roman" w:hAnsi="Times New Roman" w:cs="Times New Roman"/>
          <w:lang w:val="en-GB"/>
        </w:rPr>
        <w:t xml:space="preserve"> </w:t>
      </w:r>
      <w:r w:rsidR="00F849AB">
        <w:rPr>
          <w:rFonts w:ascii="Times New Roman" w:hAnsi="Times New Roman" w:cs="Times New Roman"/>
          <w:lang w:val="en-GB"/>
        </w:rPr>
        <w:fldChar w:fldCharType="begin"/>
      </w:r>
      <w:r w:rsidR="00F849AB">
        <w:rPr>
          <w:rFonts w:ascii="Times New Roman" w:hAnsi="Times New Roman" w:cs="Times New Roman"/>
          <w:lang w:val="en-GB"/>
        </w:rPr>
        <w:instrText xml:space="preserve"> ADDIN ZOTERO_ITEM CSL_CITATION {"citationID":"AeM88Is4","properties":{"formattedCitation":"[6]","plainCitation":"[6]","noteIndex":0},"citationItems":[{"id":400,"uris":["http://zotero.org/users/local/Gp6lJSw6/items/RCDSJZQ2"],"uri":["http://zotero.org/users/local/Gp6lJSw6/items/RCDSJZQ2"],"itemData":{"id":400,"type":"article-journal","abstract":"Alkali-bonded ceramics and foams with tailored porosity have very interesting applications as thermal insulators, catalysts, filters, etc. Alkali-bonded ceramics were prepared starting from metakaolin and potassium silicate, selecting the process conditions, to change the intrinsic nano-micro-porosity of the geopolymer, and studying their influence on the degree of geopolymerization. Optimum geopolymerization conditions were chosen to develop porous 3D networks by inducing interconnected ultramacroporosity (up to the millimetre range) in the material, exploiting the ability of silicon powder to generate H2 in the reaction environment. The in situ foaming was strongly dependent on the water content of the geopolymeric precursors and the subsequent process of water elimination. The H2 formation is, in fact, a water-consuming process, just as consolidation is, thus increasing the viscosity. The geopolymeric inorganic matrices and the related foams were fully characterized in terms of microstructure, intrinsic and induced pore size distribution, specific surface area, geopolymerization degree, and surface accessibility of prepared materials. The thermal behaviour of the materials was also studied. The experimental findings highlighted the versatility of the foams that may be appropriately designed based on the possible application.","container-title":"Geopolymers: a new and smart way for a sustainable development","DOI":"10.1016/j.clay.2012.09.027","ISSN":"0169-1317","journalAbbreviation":"Applied Clay Science","page":"56-64","title":"Alkali-bonded ceramics with hierarchical tailored porosity","volume":"73","author":[{"family":"Landi","given":"Elena"},{"family":"Medri","given":"Valentina"},{"family":"Papa","given":"Elettra"},{"family":"Dedecek","given":"Jiri"},{"family":"Klein","given":"Petr"},{"family":"Benito","given":"Patricia"},{"family":"Vaccari","given":"Angelo"}],"issued":{"date-parts":[["2013",3,1]]}}}],"schema":"https://github.com/citation-style-language/schema/raw/master/csl-citation.json"} </w:instrText>
      </w:r>
      <w:r w:rsidR="00F849AB">
        <w:rPr>
          <w:rFonts w:ascii="Times New Roman" w:hAnsi="Times New Roman" w:cs="Times New Roman"/>
          <w:lang w:val="en-GB"/>
        </w:rPr>
        <w:fldChar w:fldCharType="separate"/>
      </w:r>
      <w:r w:rsidR="00F849AB" w:rsidRPr="00F849AB">
        <w:rPr>
          <w:rFonts w:ascii="Times New Roman" w:hAnsi="Times New Roman" w:cs="Times New Roman"/>
          <w:lang w:val="en-GB"/>
        </w:rPr>
        <w:t>[6]</w:t>
      </w:r>
      <w:r w:rsidR="00F849AB">
        <w:rPr>
          <w:rFonts w:ascii="Times New Roman" w:hAnsi="Times New Roman" w:cs="Times New Roman"/>
          <w:lang w:val="en-GB"/>
        </w:rPr>
        <w:fldChar w:fldCharType="end"/>
      </w:r>
      <w:r w:rsidR="00021DA8">
        <w:rPr>
          <w:rFonts w:ascii="Times New Roman" w:hAnsi="Times New Roman" w:cs="Times New Roman"/>
          <w:lang w:val="en-GB"/>
        </w:rPr>
        <w:t>)</w:t>
      </w:r>
      <w:r w:rsidRPr="00DB396D">
        <w:rPr>
          <w:rFonts w:ascii="Times New Roman" w:hAnsi="Times New Roman" w:cs="Times New Roman"/>
          <w:lang w:val="en-GB"/>
        </w:rPr>
        <w:t xml:space="preserve"> synthesized by the Institute of </w:t>
      </w:r>
      <w:r w:rsidR="000E5D8A" w:rsidRPr="00DB396D">
        <w:rPr>
          <w:rFonts w:ascii="Times New Roman" w:hAnsi="Times New Roman" w:cs="Times New Roman"/>
          <w:lang w:val="en-GB"/>
        </w:rPr>
        <w:t xml:space="preserve">Science and Technology </w:t>
      </w:r>
      <w:r w:rsidR="000E5D8A">
        <w:rPr>
          <w:rFonts w:ascii="Times New Roman" w:hAnsi="Times New Roman" w:cs="Times New Roman"/>
          <w:lang w:val="en-GB"/>
        </w:rPr>
        <w:t xml:space="preserve">for </w:t>
      </w:r>
      <w:r w:rsidRPr="00DB396D">
        <w:rPr>
          <w:rFonts w:ascii="Times New Roman" w:hAnsi="Times New Roman" w:cs="Times New Roman"/>
          <w:lang w:val="en-GB"/>
        </w:rPr>
        <w:t>Ceramic</w:t>
      </w:r>
      <w:r w:rsidR="000E5D8A">
        <w:rPr>
          <w:rFonts w:ascii="Times New Roman" w:hAnsi="Times New Roman" w:cs="Times New Roman"/>
          <w:lang w:val="en-GB"/>
        </w:rPr>
        <w:t>s</w:t>
      </w:r>
      <w:r w:rsidRPr="00DB396D">
        <w:rPr>
          <w:rFonts w:ascii="Times New Roman" w:hAnsi="Times New Roman" w:cs="Times New Roman"/>
          <w:lang w:val="en-GB"/>
        </w:rPr>
        <w:t xml:space="preserve"> of the National Research </w:t>
      </w:r>
      <w:r w:rsidR="000E5D8A">
        <w:rPr>
          <w:rFonts w:ascii="Times New Roman" w:hAnsi="Times New Roman" w:cs="Times New Roman"/>
          <w:lang w:val="en-GB"/>
        </w:rPr>
        <w:t>Council of Italy</w:t>
      </w:r>
      <w:r w:rsidR="000E5D8A" w:rsidRPr="00DB396D">
        <w:rPr>
          <w:rFonts w:ascii="Times New Roman" w:hAnsi="Times New Roman" w:cs="Times New Roman"/>
          <w:lang w:val="en-GB"/>
        </w:rPr>
        <w:t xml:space="preserve"> </w:t>
      </w:r>
      <w:r w:rsidRPr="00DB396D">
        <w:rPr>
          <w:rFonts w:ascii="Times New Roman" w:hAnsi="Times New Roman" w:cs="Times New Roman"/>
          <w:lang w:val="en-GB"/>
        </w:rPr>
        <w:t>(</w:t>
      </w:r>
      <w:r w:rsidR="001B7616" w:rsidRPr="00DB396D">
        <w:rPr>
          <w:rFonts w:ascii="Times New Roman" w:hAnsi="Times New Roman" w:cs="Times New Roman"/>
          <w:lang w:val="en-GB"/>
        </w:rPr>
        <w:t>CNR</w:t>
      </w:r>
      <w:r w:rsidR="001B7616">
        <w:rPr>
          <w:rFonts w:ascii="Times New Roman" w:hAnsi="Times New Roman" w:cs="Times New Roman"/>
          <w:lang w:val="en-GB"/>
        </w:rPr>
        <w:t>-</w:t>
      </w:r>
      <w:r w:rsidRPr="00DB396D">
        <w:rPr>
          <w:rFonts w:ascii="Times New Roman" w:hAnsi="Times New Roman" w:cs="Times New Roman"/>
          <w:lang w:val="en-GB"/>
        </w:rPr>
        <w:t>ISTEC)</w:t>
      </w:r>
      <w:r w:rsidR="00AB6D37" w:rsidRPr="00DB396D">
        <w:rPr>
          <w:rFonts w:ascii="Times New Roman" w:hAnsi="Times New Roman" w:cs="Times New Roman"/>
          <w:lang w:val="en-GB"/>
        </w:rPr>
        <w:t xml:space="preserve"> </w:t>
      </w:r>
      <w:r w:rsidRPr="00DB396D">
        <w:rPr>
          <w:rFonts w:ascii="Times New Roman" w:hAnsi="Times New Roman" w:cs="Times New Roman"/>
          <w:lang w:val="en-GB"/>
        </w:rPr>
        <w:t>was used to study the removal and recovery of NH</w:t>
      </w:r>
      <w:r w:rsidRPr="00DB396D">
        <w:rPr>
          <w:rFonts w:ascii="Times New Roman" w:hAnsi="Times New Roman" w:cs="Times New Roman"/>
          <w:vertAlign w:val="subscript"/>
          <w:lang w:val="en-GB"/>
        </w:rPr>
        <w:t>4</w:t>
      </w:r>
      <w:r w:rsidRPr="00DB396D">
        <w:rPr>
          <w:rFonts w:ascii="Times New Roman" w:hAnsi="Times New Roman" w:cs="Times New Roman"/>
          <w:vertAlign w:val="superscript"/>
          <w:lang w:val="en-GB"/>
        </w:rPr>
        <w:t>+</w:t>
      </w:r>
      <w:r w:rsidR="00AB6D37" w:rsidRPr="00DB396D">
        <w:rPr>
          <w:rFonts w:ascii="Times New Roman" w:hAnsi="Times New Roman" w:cs="Times New Roman"/>
          <w:lang w:val="en-GB"/>
        </w:rPr>
        <w:t xml:space="preserve"> from </w:t>
      </w:r>
      <w:r w:rsidR="00021DA8" w:rsidRPr="00021DA8">
        <w:rPr>
          <w:rFonts w:ascii="Times New Roman" w:hAnsi="Times New Roman" w:cs="Times New Roman"/>
          <w:lang w:val="en-GB"/>
        </w:rPr>
        <w:t>the effluent of a pilot-scale anaerobic membrane bioreactor (</w:t>
      </w:r>
      <w:proofErr w:type="spellStart"/>
      <w:r w:rsidR="00021DA8" w:rsidRPr="00021DA8">
        <w:rPr>
          <w:rFonts w:ascii="Times New Roman" w:hAnsi="Times New Roman" w:cs="Times New Roman"/>
          <w:lang w:val="en-GB"/>
        </w:rPr>
        <w:t>AnMBR</w:t>
      </w:r>
      <w:proofErr w:type="spellEnd"/>
      <w:r w:rsidR="00021DA8" w:rsidRPr="00021DA8">
        <w:rPr>
          <w:rFonts w:ascii="Times New Roman" w:hAnsi="Times New Roman" w:cs="Times New Roman"/>
          <w:lang w:val="en-GB"/>
        </w:rPr>
        <w:t xml:space="preserve">), placed in side-stream configuration after an Up-flow Anaerobic Sludge Blanket reactor that treats the </w:t>
      </w:r>
      <w:r w:rsidR="00EE529C">
        <w:rPr>
          <w:rFonts w:ascii="Times New Roman" w:hAnsi="Times New Roman" w:cs="Times New Roman"/>
          <w:lang w:val="en-GB"/>
        </w:rPr>
        <w:t xml:space="preserve">partly </w:t>
      </w:r>
      <w:r w:rsidR="00021DA8" w:rsidRPr="00021DA8">
        <w:rPr>
          <w:rFonts w:ascii="Times New Roman" w:hAnsi="Times New Roman" w:cs="Times New Roman"/>
          <w:lang w:val="en-GB"/>
        </w:rPr>
        <w:t xml:space="preserve">saline municipal </w:t>
      </w:r>
      <w:r w:rsidR="00EE529C">
        <w:rPr>
          <w:rFonts w:ascii="Times New Roman" w:hAnsi="Times New Roman" w:cs="Times New Roman"/>
          <w:lang w:val="en-GB"/>
        </w:rPr>
        <w:t>wastewater (MWW)</w:t>
      </w:r>
      <w:r w:rsidR="00021DA8" w:rsidRPr="00021DA8">
        <w:rPr>
          <w:rFonts w:ascii="Times New Roman" w:hAnsi="Times New Roman" w:cs="Times New Roman"/>
          <w:lang w:val="en-GB"/>
        </w:rPr>
        <w:t xml:space="preserve"> of Falconara Marittima (Italy</w:t>
      </w:r>
      <w:r w:rsidR="00021DA8">
        <w:rPr>
          <w:rFonts w:ascii="Times New Roman" w:hAnsi="Times New Roman" w:cs="Times New Roman"/>
          <w:lang w:val="en-GB"/>
        </w:rPr>
        <w:t>)</w:t>
      </w:r>
      <w:r w:rsidR="006B052B">
        <w:rPr>
          <w:rFonts w:ascii="Times New Roman" w:hAnsi="Times New Roman" w:cs="Times New Roman"/>
          <w:lang w:val="en-GB"/>
        </w:rPr>
        <w:t xml:space="preserve">. </w:t>
      </w:r>
      <w:r w:rsidR="00AB6D37" w:rsidRPr="00DB396D">
        <w:rPr>
          <w:rFonts w:ascii="Times New Roman" w:hAnsi="Times New Roman" w:cs="Times New Roman"/>
          <w:lang w:val="en-GB"/>
        </w:rPr>
        <w:t>In particular, the research focused on</w:t>
      </w:r>
      <w:r w:rsidR="0040502B">
        <w:rPr>
          <w:rFonts w:ascii="Times New Roman" w:hAnsi="Times New Roman" w:cs="Times New Roman"/>
          <w:lang w:val="en-GB"/>
        </w:rPr>
        <w:t xml:space="preserve">: </w:t>
      </w:r>
      <w:proofErr w:type="spellStart"/>
      <w:r w:rsidR="0040502B">
        <w:rPr>
          <w:rFonts w:ascii="Times New Roman" w:hAnsi="Times New Roman" w:cs="Times New Roman"/>
          <w:lang w:val="en-GB"/>
        </w:rPr>
        <w:t>i</w:t>
      </w:r>
      <w:proofErr w:type="spellEnd"/>
      <w:r w:rsidR="0040502B">
        <w:rPr>
          <w:rFonts w:ascii="Times New Roman" w:hAnsi="Times New Roman" w:cs="Times New Roman"/>
          <w:lang w:val="en-GB"/>
        </w:rPr>
        <w:t xml:space="preserve">) the assessment of the operative capacity and selectivity of the material in </w:t>
      </w:r>
      <w:r w:rsidR="00EE529C">
        <w:rPr>
          <w:rFonts w:ascii="Times New Roman" w:hAnsi="Times New Roman" w:cs="Times New Roman"/>
          <w:lang w:val="en-GB"/>
        </w:rPr>
        <w:t xml:space="preserve">batch and </w:t>
      </w:r>
      <w:r w:rsidR="0040502B">
        <w:rPr>
          <w:rFonts w:ascii="Times New Roman" w:hAnsi="Times New Roman" w:cs="Times New Roman"/>
          <w:lang w:val="en-GB"/>
        </w:rPr>
        <w:t xml:space="preserve">continuous flow tests with an actual </w:t>
      </w:r>
      <w:r w:rsidR="00EE529C">
        <w:rPr>
          <w:rFonts w:ascii="Times New Roman" w:hAnsi="Times New Roman" w:cs="Times New Roman"/>
          <w:lang w:val="en-GB"/>
        </w:rPr>
        <w:t>M</w:t>
      </w:r>
      <w:r w:rsidR="0040502B">
        <w:rPr>
          <w:rFonts w:ascii="Times New Roman" w:hAnsi="Times New Roman" w:cs="Times New Roman"/>
          <w:lang w:val="en-GB"/>
        </w:rPr>
        <w:t>WW, ii)</w:t>
      </w:r>
      <w:r w:rsidR="00AB6D37" w:rsidRPr="00DB396D">
        <w:rPr>
          <w:rFonts w:ascii="Times New Roman" w:hAnsi="Times New Roman" w:cs="Times New Roman"/>
          <w:lang w:val="en-GB"/>
        </w:rPr>
        <w:t xml:space="preserve"> the optimization of process parameters in order to maximise adsorption and desorption efficiency.</w:t>
      </w:r>
    </w:p>
    <w:p w14:paraId="0871BF31" w14:textId="6083223F"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2. </w:t>
      </w:r>
      <w:r w:rsidR="0040502B">
        <w:rPr>
          <w:rFonts w:ascii="Times New Roman" w:eastAsia="MS PGothic" w:hAnsi="Times New Roman"/>
          <w:b/>
          <w:bCs/>
          <w:lang w:val="en-US"/>
        </w:rPr>
        <w:t>M</w:t>
      </w:r>
      <w:r w:rsidRPr="00466FFD">
        <w:rPr>
          <w:rFonts w:ascii="Times New Roman" w:eastAsia="MS PGothic" w:hAnsi="Times New Roman"/>
          <w:b/>
          <w:bCs/>
          <w:lang w:val="en-US"/>
        </w:rPr>
        <w:t>ethods</w:t>
      </w:r>
    </w:p>
    <w:p w14:paraId="45671AA5" w14:textId="2E26E856" w:rsidR="00AD5149" w:rsidRPr="007A1ABB" w:rsidRDefault="006B052B" w:rsidP="007A1ABB">
      <w:pPr>
        <w:spacing w:after="120"/>
        <w:jc w:val="both"/>
        <w:rPr>
          <w:rFonts w:ascii="Times New Roman" w:hAnsi="Times New Roman" w:cs="Times New Roman"/>
          <w:lang w:val="en-GB"/>
        </w:rPr>
      </w:pPr>
      <w:r w:rsidRPr="00E24997">
        <w:rPr>
          <w:rFonts w:ascii="Times New Roman" w:hAnsi="Times New Roman" w:cs="Times New Roman"/>
          <w:lang w:val="en-GB"/>
        </w:rPr>
        <w:t xml:space="preserve">The performance of the material in term of N adsorption has been estimated by adsorption isotherm tests, and continuous flow adsorption/desorption breakthrough tests, in a fixed-bed column packed with geopolymer G13. </w:t>
      </w:r>
      <w:r w:rsidR="00076450" w:rsidRPr="00E24997">
        <w:rPr>
          <w:rFonts w:ascii="Times New Roman" w:hAnsi="Times New Roman" w:cs="Times New Roman"/>
          <w:lang w:val="en-GB"/>
        </w:rPr>
        <w:t xml:space="preserve">Cations analyses were performed with an HPIC method. </w:t>
      </w:r>
      <w:r w:rsidR="004B1AC6" w:rsidRPr="00E24997">
        <w:rPr>
          <w:rFonts w:ascii="Times New Roman" w:hAnsi="Times New Roman" w:cs="Times New Roman"/>
          <w:lang w:val="en-GB"/>
        </w:rPr>
        <w:t>All the procedure</w:t>
      </w:r>
      <w:r w:rsidR="00AF6DDE" w:rsidRPr="00E24997">
        <w:rPr>
          <w:rFonts w:ascii="Times New Roman" w:hAnsi="Times New Roman" w:cs="Times New Roman"/>
          <w:lang w:val="en-GB"/>
        </w:rPr>
        <w:t>s and methods</w:t>
      </w:r>
      <w:r w:rsidR="004B1AC6" w:rsidRPr="00E24997">
        <w:rPr>
          <w:rFonts w:ascii="Times New Roman" w:hAnsi="Times New Roman" w:cs="Times New Roman"/>
          <w:lang w:val="en-GB"/>
        </w:rPr>
        <w:t xml:space="preserve"> followed are extensively described by Frascari et al</w:t>
      </w:r>
      <w:r w:rsidR="006F7DA7">
        <w:rPr>
          <w:rFonts w:ascii="Times New Roman" w:hAnsi="Times New Roman" w:cs="Times New Roman"/>
          <w:lang w:val="en-GB"/>
        </w:rPr>
        <w:t xml:space="preserve"> [</w:t>
      </w:r>
      <w:r w:rsidR="00F849AB">
        <w:rPr>
          <w:rFonts w:ascii="Times New Roman" w:hAnsi="Times New Roman" w:cs="Times New Roman"/>
          <w:lang w:val="en-GB"/>
        </w:rPr>
        <w:t>7</w:t>
      </w:r>
      <w:r w:rsidR="006F7DA7">
        <w:rPr>
          <w:rFonts w:ascii="Times New Roman" w:hAnsi="Times New Roman" w:cs="Times New Roman"/>
          <w:lang w:val="en-GB"/>
        </w:rPr>
        <w:t>]</w:t>
      </w:r>
      <w:r w:rsidR="004B1AC6" w:rsidRPr="00E24997">
        <w:rPr>
          <w:rFonts w:ascii="Times New Roman" w:hAnsi="Times New Roman" w:cs="Times New Roman"/>
          <w:lang w:val="en-GB"/>
        </w:rPr>
        <w:t>.</w:t>
      </w:r>
      <w:r w:rsidR="0054733E" w:rsidRPr="00E24997">
        <w:rPr>
          <w:rFonts w:ascii="Times New Roman" w:hAnsi="Times New Roman" w:cs="Times New Roman"/>
          <w:lang w:val="en-GB"/>
        </w:rPr>
        <w:t xml:space="preserve"> The continuous tests were performed in a complete automatized </w:t>
      </w:r>
      <w:r w:rsidR="0054733E" w:rsidRPr="00E24997">
        <w:rPr>
          <w:rFonts w:ascii="Times New Roman" w:hAnsi="Times New Roman" w:cs="Times New Roman"/>
          <w:lang w:val="en-GB"/>
        </w:rPr>
        <w:lastRenderedPageBreak/>
        <w:t>pilot plant, consisting in an adsorption/ion exchange PVC column (1.2 m length, 0.</w:t>
      </w:r>
      <w:r w:rsidR="0032455D">
        <w:rPr>
          <w:rFonts w:ascii="Times New Roman" w:hAnsi="Times New Roman" w:cs="Times New Roman"/>
          <w:lang w:val="en-GB"/>
        </w:rPr>
        <w:t>21</w:t>
      </w:r>
      <w:r w:rsidR="0054733E" w:rsidRPr="00E24997">
        <w:rPr>
          <w:rFonts w:ascii="Times New Roman" w:hAnsi="Times New Roman" w:cs="Times New Roman"/>
          <w:lang w:val="en-GB"/>
        </w:rPr>
        <w:t xml:space="preserve"> m of diameter) packed with the adsorbent material for a height of 0.6</w:t>
      </w:r>
      <w:r w:rsidR="00C24D51">
        <w:rPr>
          <w:rFonts w:ascii="Times New Roman" w:hAnsi="Times New Roman" w:cs="Times New Roman"/>
          <w:lang w:val="en-GB"/>
        </w:rPr>
        <w:t>0</w:t>
      </w:r>
      <w:r w:rsidR="0054733E" w:rsidRPr="00E24997">
        <w:rPr>
          <w:rFonts w:ascii="Times New Roman" w:hAnsi="Times New Roman" w:cs="Times New Roman"/>
          <w:lang w:val="en-GB"/>
        </w:rPr>
        <w:t xml:space="preserve"> m, </w:t>
      </w:r>
      <w:r w:rsidR="0054733E" w:rsidRPr="00E24997">
        <w:rPr>
          <w:rFonts w:ascii="Times New Roman" w:eastAsia="Arial Unicode MS" w:hAnsi="Times New Roman" w:cs="Times New Roman"/>
          <w:color w:val="000000"/>
          <w:u w:color="000000"/>
          <w:lang w:val="en-GB" w:eastAsia="el-GR"/>
        </w:rPr>
        <w:t xml:space="preserve">several LLDPE tanks </w:t>
      </w:r>
      <w:r w:rsidR="0054733E" w:rsidRPr="00E24997">
        <w:rPr>
          <w:rFonts w:ascii="Times New Roman" w:hAnsi="Times New Roman" w:cs="Times New Roman"/>
          <w:lang w:val="en-GB"/>
        </w:rPr>
        <w:t>(</w:t>
      </w:r>
      <w:r w:rsidR="0054733E" w:rsidRPr="00E24997">
        <w:rPr>
          <w:rFonts w:ascii="Times New Roman" w:eastAsia="Arial Unicode MS" w:hAnsi="Times New Roman" w:cs="Times New Roman"/>
          <w:color w:val="000000"/>
          <w:u w:color="000000"/>
          <w:lang w:val="en-GB" w:eastAsia="el-GR"/>
        </w:rPr>
        <w:t>0.05-0.15 m</w:t>
      </w:r>
      <w:r w:rsidR="0054733E" w:rsidRPr="00E24997">
        <w:rPr>
          <w:rFonts w:ascii="Times New Roman" w:eastAsia="Arial Unicode MS" w:hAnsi="Times New Roman" w:cs="Times New Roman"/>
          <w:color w:val="000000"/>
          <w:u w:color="000000"/>
          <w:vertAlign w:val="superscript"/>
          <w:lang w:val="en-GB" w:eastAsia="el-GR"/>
        </w:rPr>
        <w:t>3</w:t>
      </w:r>
      <w:r w:rsidR="0054733E" w:rsidRPr="00E24997">
        <w:rPr>
          <w:rFonts w:ascii="Times New Roman" w:hAnsi="Times New Roman" w:cs="Times New Roman"/>
          <w:lang w:val="en-GB"/>
        </w:rPr>
        <w:t>) used to stock the solution</w:t>
      </w:r>
      <w:r w:rsidR="007A1ABB">
        <w:rPr>
          <w:rFonts w:ascii="Times New Roman" w:hAnsi="Times New Roman" w:cs="Times New Roman"/>
          <w:lang w:val="en-GB"/>
        </w:rPr>
        <w:t>s</w:t>
      </w:r>
      <w:r w:rsidR="0054733E" w:rsidRPr="00E24997">
        <w:rPr>
          <w:rFonts w:ascii="Times New Roman" w:hAnsi="Times New Roman" w:cs="Times New Roman"/>
          <w:lang w:val="en-GB"/>
        </w:rPr>
        <w:t>, 1 volumetric pump (flow rate that can be controlled in the 0.25 - 25 L/h range), 3 sensors to monitor temperature, pressure and liquid levels, a datalogger to collect all the data and store them via PC, electrically operated valves to switch the flow in the plant during the adsorption, desorption, washing phases and 1 automatic sampler</w:t>
      </w:r>
      <w:r w:rsidR="00E24997">
        <w:rPr>
          <w:rFonts w:ascii="Times New Roman" w:hAnsi="Times New Roman" w:cs="Times New Roman"/>
          <w:lang w:val="en-GB"/>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6339E441" w14:textId="633D185A" w:rsidR="00554093" w:rsidRDefault="00554093" w:rsidP="00DA51A3">
      <w:pPr>
        <w:snapToGrid w:val="0"/>
        <w:spacing w:before="240" w:line="300" w:lineRule="auto"/>
        <w:rPr>
          <w:rFonts w:ascii="Times New Roman" w:eastAsia="MS PGothic" w:hAnsi="Times New Roman"/>
          <w:i/>
          <w:iCs/>
          <w:lang w:val="en-US"/>
        </w:rPr>
      </w:pPr>
      <w:r w:rsidRPr="00554093">
        <w:rPr>
          <w:rFonts w:ascii="Times New Roman" w:eastAsia="MS PGothic" w:hAnsi="Times New Roman"/>
          <w:i/>
          <w:iCs/>
          <w:lang w:val="en-US"/>
        </w:rPr>
        <w:t>3.1 Adsorption Isotherm</w:t>
      </w:r>
    </w:p>
    <w:p w14:paraId="4149CC27" w14:textId="40BF433F" w:rsidR="00730A75" w:rsidRDefault="00A46A4D" w:rsidP="005B2591">
      <w:pPr>
        <w:snapToGrid w:val="0"/>
        <w:spacing w:after="120"/>
        <w:jc w:val="both"/>
        <w:rPr>
          <w:rFonts w:ascii="Times New Roman" w:eastAsia="MS PGothic" w:hAnsi="Times New Roman"/>
          <w:lang w:val="en-US"/>
        </w:rPr>
      </w:pPr>
      <w:r>
        <w:rPr>
          <w:rFonts w:ascii="Times New Roman" w:eastAsia="MS PGothic" w:hAnsi="Times New Roman"/>
          <w:lang w:val="en-US"/>
        </w:rPr>
        <w:t xml:space="preserve">Two sets of isotherm tests </w:t>
      </w:r>
      <w:r w:rsidR="00E3776A">
        <w:rPr>
          <w:rFonts w:ascii="Times New Roman" w:eastAsia="MS PGothic" w:hAnsi="Times New Roman"/>
          <w:lang w:val="en-US"/>
        </w:rPr>
        <w:t xml:space="preserve">were performed </w:t>
      </w:r>
      <w:r w:rsidR="00EE529C">
        <w:rPr>
          <w:rFonts w:ascii="Times New Roman" w:eastAsia="MS PGothic" w:hAnsi="Times New Roman"/>
          <w:lang w:val="en-US"/>
        </w:rPr>
        <w:t>to investigate the performance of the G13</w:t>
      </w:r>
      <w:r w:rsidR="00730A75">
        <w:rPr>
          <w:rFonts w:ascii="Times New Roman" w:eastAsia="MS PGothic" w:hAnsi="Times New Roman"/>
          <w:lang w:val="en-US"/>
        </w:rPr>
        <w:t>: a</w:t>
      </w:r>
      <w:r w:rsidR="00AA6DBD">
        <w:rPr>
          <w:rFonts w:ascii="Times New Roman" w:eastAsia="MS PGothic" w:hAnsi="Times New Roman"/>
          <w:lang w:val="en-US"/>
        </w:rPr>
        <w:t xml:space="preserve"> preliminary</w:t>
      </w:r>
      <w:r w:rsidR="00730A75">
        <w:rPr>
          <w:rFonts w:ascii="Times New Roman" w:eastAsia="MS PGothic" w:hAnsi="Times New Roman"/>
          <w:lang w:val="en-US"/>
        </w:rPr>
        <w:t xml:space="preserve"> 2-point isotherm test conducted with </w:t>
      </w:r>
      <w:r w:rsidR="00AA6DBD">
        <w:rPr>
          <w:rFonts w:ascii="Times New Roman" w:eastAsia="MS PGothic" w:hAnsi="Times New Roman"/>
          <w:lang w:val="en-US"/>
        </w:rPr>
        <w:t>a synthetic NH</w:t>
      </w:r>
      <w:r w:rsidR="00AA6DBD" w:rsidRPr="00C60DF3">
        <w:rPr>
          <w:rFonts w:ascii="Times New Roman" w:eastAsia="MS PGothic" w:hAnsi="Times New Roman"/>
          <w:vertAlign w:val="subscript"/>
          <w:lang w:val="en-US"/>
        </w:rPr>
        <w:t>4</w:t>
      </w:r>
      <w:r w:rsidR="00AA6DBD">
        <w:rPr>
          <w:rFonts w:ascii="Times New Roman" w:eastAsia="MS PGothic" w:hAnsi="Times New Roman"/>
          <w:lang w:val="en-US"/>
        </w:rPr>
        <w:t xml:space="preserve">Cl solution – to study the maximum operating capacity in absence of competition by other cations – and a complete isotherm with the Falconara </w:t>
      </w:r>
      <w:r w:rsidR="00B9495C">
        <w:rPr>
          <w:rFonts w:ascii="Times New Roman" w:eastAsia="MS PGothic" w:hAnsi="Times New Roman"/>
          <w:lang w:val="en-US"/>
        </w:rPr>
        <w:t>M</w:t>
      </w:r>
      <w:r w:rsidR="00AA6DBD">
        <w:rPr>
          <w:rFonts w:ascii="Times New Roman" w:eastAsia="MS PGothic" w:hAnsi="Times New Roman"/>
          <w:lang w:val="en-US"/>
        </w:rPr>
        <w:t xml:space="preserve">WW effluent. The </w:t>
      </w:r>
      <w:r w:rsidR="00C60DF3" w:rsidRPr="00C60DF3">
        <w:rPr>
          <w:rFonts w:ascii="Times New Roman" w:eastAsia="MS PGothic" w:hAnsi="Times New Roman"/>
          <w:lang w:val="en-GB"/>
        </w:rPr>
        <w:t>complete</w:t>
      </w:r>
      <w:r w:rsidR="00C60DF3">
        <w:rPr>
          <w:rFonts w:ascii="Times New Roman" w:eastAsia="MS PGothic" w:hAnsi="Times New Roman"/>
          <w:lang w:val="en-US"/>
        </w:rPr>
        <w:t xml:space="preserve"> isotherm</w:t>
      </w:r>
      <w:r w:rsidR="00AA6DBD">
        <w:rPr>
          <w:rFonts w:ascii="Times New Roman" w:eastAsia="MS PGothic" w:hAnsi="Times New Roman"/>
          <w:lang w:val="en-US"/>
        </w:rPr>
        <w:t xml:space="preserve"> was repeated after the adsorption/desorption </w:t>
      </w:r>
      <w:r w:rsidR="00EE529C">
        <w:rPr>
          <w:rFonts w:ascii="Times New Roman" w:eastAsia="MS PGothic" w:hAnsi="Times New Roman"/>
          <w:lang w:val="en-US"/>
        </w:rPr>
        <w:t>breakthrough test (</w:t>
      </w:r>
      <w:r w:rsidR="00AA6DBD">
        <w:rPr>
          <w:rFonts w:ascii="Times New Roman" w:eastAsia="MS PGothic" w:hAnsi="Times New Roman"/>
          <w:lang w:val="en-US"/>
        </w:rPr>
        <w:t>BT</w:t>
      </w:r>
      <w:r w:rsidR="00EE529C">
        <w:rPr>
          <w:rFonts w:ascii="Times New Roman" w:eastAsia="MS PGothic" w:hAnsi="Times New Roman"/>
          <w:lang w:val="en-US"/>
        </w:rPr>
        <w:t>) in a continuous flow apparatus</w:t>
      </w:r>
      <w:r w:rsidR="00AA6DBD">
        <w:rPr>
          <w:rFonts w:ascii="Times New Roman" w:eastAsia="MS PGothic" w:hAnsi="Times New Roman"/>
          <w:lang w:val="en-US"/>
        </w:rPr>
        <w:t xml:space="preserve"> in order to evaluate potential changes in the performances of the geopolymer. </w:t>
      </w:r>
      <w:r w:rsidR="002240BD" w:rsidRPr="002240BD">
        <w:rPr>
          <w:rFonts w:ascii="Times New Roman" w:eastAsia="MS PGothic" w:hAnsi="Times New Roman"/>
          <w:lang w:val="en-US"/>
        </w:rPr>
        <w:t xml:space="preserve">The results of the </w:t>
      </w:r>
      <w:r w:rsidR="002240BD">
        <w:rPr>
          <w:rFonts w:ascii="Times New Roman" w:eastAsia="MS PGothic" w:hAnsi="Times New Roman"/>
          <w:lang w:val="en-US"/>
        </w:rPr>
        <w:t>isotherm</w:t>
      </w:r>
      <w:r w:rsidR="002240BD" w:rsidRPr="002240BD">
        <w:rPr>
          <w:rFonts w:ascii="Times New Roman" w:eastAsia="MS PGothic" w:hAnsi="Times New Roman"/>
          <w:lang w:val="en-US"/>
        </w:rPr>
        <w:t xml:space="preserve"> tests are shown in Figures</w:t>
      </w:r>
      <w:r w:rsidR="002240BD">
        <w:rPr>
          <w:rFonts w:ascii="Times New Roman" w:eastAsia="MS PGothic" w:hAnsi="Times New Roman"/>
          <w:lang w:val="en-US"/>
        </w:rPr>
        <w:t xml:space="preserve"> 1</w:t>
      </w:r>
      <w:r w:rsidR="002240BD" w:rsidRPr="002240BD">
        <w:rPr>
          <w:rFonts w:ascii="Times New Roman" w:eastAsia="MS PGothic" w:hAnsi="Times New Roman"/>
          <w:lang w:val="en-US"/>
        </w:rPr>
        <w:t xml:space="preserve"> in terms of NH</w:t>
      </w:r>
      <w:r w:rsidR="002240BD" w:rsidRPr="007A1ABB">
        <w:rPr>
          <w:rFonts w:ascii="Times New Roman" w:eastAsia="MS PGothic" w:hAnsi="Times New Roman"/>
          <w:vertAlign w:val="subscript"/>
          <w:lang w:val="en-US"/>
        </w:rPr>
        <w:t>4</w:t>
      </w:r>
      <w:r w:rsidR="007A1ABB">
        <w:rPr>
          <w:rFonts w:ascii="Times New Roman" w:eastAsia="MS PGothic" w:hAnsi="Times New Roman"/>
          <w:vertAlign w:val="superscript"/>
          <w:lang w:val="en-US"/>
        </w:rPr>
        <w:t>+</w:t>
      </w:r>
      <w:r w:rsidR="002240BD" w:rsidRPr="002240BD">
        <w:rPr>
          <w:rFonts w:ascii="Times New Roman" w:eastAsia="MS PGothic" w:hAnsi="Times New Roman"/>
          <w:lang w:val="en-US"/>
        </w:rPr>
        <w:t xml:space="preserve"> </w:t>
      </w:r>
      <w:proofErr w:type="spellStart"/>
      <w:r w:rsidR="002240BD" w:rsidRPr="002240BD">
        <w:rPr>
          <w:rFonts w:ascii="Times New Roman" w:eastAsia="MS PGothic" w:hAnsi="Times New Roman"/>
          <w:lang w:val="en-US"/>
        </w:rPr>
        <w:t>sorbed</w:t>
      </w:r>
      <w:proofErr w:type="spellEnd"/>
      <w:r w:rsidR="002240BD" w:rsidRPr="002240BD">
        <w:rPr>
          <w:rFonts w:ascii="Times New Roman" w:eastAsia="MS PGothic" w:hAnsi="Times New Roman"/>
          <w:lang w:val="en-US"/>
        </w:rPr>
        <w:t xml:space="preserve"> </w:t>
      </w:r>
      <w:r w:rsidR="00EE529C">
        <w:rPr>
          <w:rFonts w:ascii="Times New Roman" w:eastAsia="MS PGothic" w:hAnsi="Times New Roman"/>
          <w:lang w:val="en-US"/>
        </w:rPr>
        <w:t xml:space="preserve">concentration </w:t>
      </w:r>
      <w:r w:rsidR="002240BD" w:rsidRPr="002240BD">
        <w:rPr>
          <w:rFonts w:ascii="Times New Roman" w:eastAsia="MS PGothic" w:hAnsi="Times New Roman"/>
          <w:lang w:val="en-US"/>
        </w:rPr>
        <w:t>versus NH</w:t>
      </w:r>
      <w:r w:rsidR="002240BD" w:rsidRPr="007A1ABB">
        <w:rPr>
          <w:rFonts w:ascii="Times New Roman" w:eastAsia="MS PGothic" w:hAnsi="Times New Roman"/>
          <w:vertAlign w:val="subscript"/>
          <w:lang w:val="en-US"/>
        </w:rPr>
        <w:t>4</w:t>
      </w:r>
      <w:r w:rsidR="007A1ABB">
        <w:rPr>
          <w:rFonts w:ascii="Times New Roman" w:eastAsia="MS PGothic" w:hAnsi="Times New Roman"/>
          <w:vertAlign w:val="superscript"/>
          <w:lang w:val="en-US"/>
        </w:rPr>
        <w:t>+</w:t>
      </w:r>
      <w:r w:rsidR="002240BD" w:rsidRPr="002240BD">
        <w:rPr>
          <w:rFonts w:ascii="Times New Roman" w:eastAsia="MS PGothic" w:hAnsi="Times New Roman"/>
          <w:lang w:val="en-US"/>
        </w:rPr>
        <w:t xml:space="preserve"> </w:t>
      </w:r>
      <w:r w:rsidR="00EE529C">
        <w:rPr>
          <w:rFonts w:ascii="Times New Roman" w:eastAsia="MS PGothic" w:hAnsi="Times New Roman"/>
          <w:lang w:val="en-US"/>
        </w:rPr>
        <w:t xml:space="preserve">the residual equilibrium concentration </w:t>
      </w:r>
      <w:r w:rsidR="002240BD" w:rsidRPr="002240BD">
        <w:rPr>
          <w:rFonts w:ascii="Times New Roman" w:eastAsia="MS PGothic" w:hAnsi="Times New Roman"/>
          <w:lang w:val="en-US"/>
        </w:rPr>
        <w:t>in the liquid</w:t>
      </w:r>
      <w:r w:rsidR="002240BD">
        <w:rPr>
          <w:rFonts w:ascii="Times New Roman" w:eastAsia="MS PGothic" w:hAnsi="Times New Roman"/>
          <w:lang w:val="en-US"/>
        </w:rPr>
        <w:t>.</w:t>
      </w:r>
    </w:p>
    <w:p w14:paraId="5532EEEA" w14:textId="1ADFCFA3" w:rsidR="00A75283" w:rsidRDefault="001A1EAE" w:rsidP="005B2591">
      <w:pPr>
        <w:keepNext/>
        <w:snapToGrid w:val="0"/>
        <w:spacing w:after="120"/>
        <w:jc w:val="center"/>
      </w:pPr>
      <w:r>
        <w:rPr>
          <w:noProof/>
        </w:rPr>
        <w:drawing>
          <wp:inline distT="0" distB="0" distL="0" distR="0" wp14:anchorId="172D727D" wp14:editId="62F01CFE">
            <wp:extent cx="4854783" cy="2870616"/>
            <wp:effectExtent l="0" t="0" r="3175" b="6350"/>
            <wp:docPr id="5" name="Grafico 5">
              <a:extLst xmlns:a="http://schemas.openxmlformats.org/drawingml/2006/main">
                <a:ext uri="{FF2B5EF4-FFF2-40B4-BE49-F238E27FC236}">
                  <a16:creationId xmlns:a16="http://schemas.microsoft.com/office/drawing/2014/main" id="{E1BED1E7-9FB5-CF45-8DA6-2A434FDFD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2897C5" w14:textId="0EAC78EB" w:rsidR="002240BD" w:rsidRPr="002B48EE" w:rsidRDefault="00A75283" w:rsidP="005B2591">
      <w:pPr>
        <w:pStyle w:val="Didascalia"/>
        <w:spacing w:after="120" w:line="259" w:lineRule="auto"/>
        <w:jc w:val="center"/>
        <w:rPr>
          <w:rFonts w:ascii="Times New Roman" w:eastAsia="MS PGothic" w:hAnsi="Times New Roman" w:cs="Times New Roman"/>
          <w:i w:val="0"/>
          <w:iCs w:val="0"/>
          <w:lang w:val="en-GB"/>
        </w:rPr>
      </w:pPr>
      <w:r w:rsidRPr="002B48EE">
        <w:rPr>
          <w:rFonts w:ascii="Times New Roman" w:hAnsi="Times New Roman" w:cs="Times New Roman"/>
          <w:b/>
          <w:bCs/>
          <w:i w:val="0"/>
          <w:iCs w:val="0"/>
          <w:color w:val="auto"/>
          <w:lang w:val="en-GB"/>
        </w:rPr>
        <w:t xml:space="preserve">Figure </w:t>
      </w:r>
      <w:r w:rsidRPr="002B48EE">
        <w:rPr>
          <w:rFonts w:ascii="Times New Roman" w:hAnsi="Times New Roman" w:cs="Times New Roman"/>
          <w:b/>
          <w:bCs/>
          <w:i w:val="0"/>
          <w:iCs w:val="0"/>
          <w:color w:val="auto"/>
        </w:rPr>
        <w:fldChar w:fldCharType="begin"/>
      </w:r>
      <w:r w:rsidRPr="002B48EE">
        <w:rPr>
          <w:rFonts w:ascii="Times New Roman" w:hAnsi="Times New Roman" w:cs="Times New Roman"/>
          <w:b/>
          <w:bCs/>
          <w:i w:val="0"/>
          <w:iCs w:val="0"/>
          <w:color w:val="auto"/>
          <w:lang w:val="en-GB"/>
        </w:rPr>
        <w:instrText xml:space="preserve"> SEQ Figure \* ARABIC </w:instrText>
      </w:r>
      <w:r w:rsidRPr="002B48EE">
        <w:rPr>
          <w:rFonts w:ascii="Times New Roman" w:hAnsi="Times New Roman" w:cs="Times New Roman"/>
          <w:b/>
          <w:bCs/>
          <w:i w:val="0"/>
          <w:iCs w:val="0"/>
          <w:color w:val="auto"/>
        </w:rPr>
        <w:fldChar w:fldCharType="separate"/>
      </w:r>
      <w:r w:rsidR="00316CF7">
        <w:rPr>
          <w:rFonts w:ascii="Times New Roman" w:hAnsi="Times New Roman" w:cs="Times New Roman"/>
          <w:b/>
          <w:bCs/>
          <w:i w:val="0"/>
          <w:iCs w:val="0"/>
          <w:noProof/>
          <w:color w:val="auto"/>
          <w:lang w:val="en-GB"/>
        </w:rPr>
        <w:t>1</w:t>
      </w:r>
      <w:r w:rsidRPr="002B48EE">
        <w:rPr>
          <w:rFonts w:ascii="Times New Roman" w:hAnsi="Times New Roman" w:cs="Times New Roman"/>
          <w:b/>
          <w:bCs/>
          <w:i w:val="0"/>
          <w:iCs w:val="0"/>
          <w:color w:val="auto"/>
        </w:rPr>
        <w:fldChar w:fldCharType="end"/>
      </w:r>
      <w:r w:rsidRPr="002B48EE">
        <w:rPr>
          <w:i w:val="0"/>
          <w:iCs w:val="0"/>
          <w:lang w:val="en-GB"/>
        </w:rPr>
        <w:t xml:space="preserve"> - </w:t>
      </w:r>
      <w:r w:rsidR="002B48EE" w:rsidRPr="002B48EE">
        <w:rPr>
          <w:rFonts w:ascii="Times New Roman" w:hAnsi="Times New Roman" w:cs="Times New Roman"/>
          <w:i w:val="0"/>
          <w:iCs w:val="0"/>
          <w:color w:val="171717" w:themeColor="background2" w:themeShade="1A"/>
          <w:lang w:val="en-GB"/>
        </w:rPr>
        <w:t xml:space="preserve">Comparison of adsorption isotherms of Geopolymer G13 with </w:t>
      </w:r>
      <w:r w:rsidR="006130FE">
        <w:rPr>
          <w:rFonts w:ascii="Times New Roman" w:hAnsi="Times New Roman" w:cs="Times New Roman"/>
          <w:i w:val="0"/>
          <w:iCs w:val="0"/>
          <w:color w:val="171717" w:themeColor="background2" w:themeShade="1A"/>
          <w:lang w:val="en-GB"/>
        </w:rPr>
        <w:t xml:space="preserve">(1) NH4Cl synthetic solution, (2) </w:t>
      </w:r>
      <w:r w:rsidR="002B48EE" w:rsidRPr="002B48EE">
        <w:rPr>
          <w:rFonts w:ascii="Times New Roman" w:hAnsi="Times New Roman" w:cs="Times New Roman"/>
          <w:i w:val="0"/>
          <w:iCs w:val="0"/>
          <w:color w:val="171717" w:themeColor="background2" w:themeShade="1A"/>
          <w:lang w:val="en-GB"/>
        </w:rPr>
        <w:t xml:space="preserve">UNIVPM MWW performed before the first breakthrough and </w:t>
      </w:r>
      <w:r w:rsidR="006130FE">
        <w:rPr>
          <w:rFonts w:ascii="Times New Roman" w:hAnsi="Times New Roman" w:cs="Times New Roman"/>
          <w:i w:val="0"/>
          <w:iCs w:val="0"/>
          <w:color w:val="171717" w:themeColor="background2" w:themeShade="1A"/>
          <w:lang w:val="en-GB"/>
        </w:rPr>
        <w:t xml:space="preserve">(3) </w:t>
      </w:r>
      <w:r w:rsidR="002B48EE" w:rsidRPr="002B48EE">
        <w:rPr>
          <w:rFonts w:ascii="Times New Roman" w:hAnsi="Times New Roman" w:cs="Times New Roman"/>
          <w:i w:val="0"/>
          <w:iCs w:val="0"/>
          <w:color w:val="171717" w:themeColor="background2" w:themeShade="1A"/>
          <w:lang w:val="en-GB"/>
        </w:rPr>
        <w:t>after seven cycles</w:t>
      </w:r>
      <w:r w:rsidR="006130FE">
        <w:rPr>
          <w:rFonts w:ascii="Times New Roman" w:hAnsi="Times New Roman" w:cs="Times New Roman"/>
          <w:i w:val="0"/>
          <w:iCs w:val="0"/>
          <w:color w:val="171717" w:themeColor="background2" w:themeShade="1A"/>
          <w:lang w:val="en-GB"/>
        </w:rPr>
        <w:t>.</w:t>
      </w:r>
    </w:p>
    <w:p w14:paraId="3158C90D" w14:textId="63C28F5B" w:rsidR="00A75283" w:rsidRPr="00C60DF3" w:rsidRDefault="00A75283" w:rsidP="005B2591">
      <w:pPr>
        <w:snapToGrid w:val="0"/>
        <w:spacing w:after="120"/>
        <w:jc w:val="both"/>
        <w:rPr>
          <w:rFonts w:ascii="Times New Roman" w:eastAsia="MS PGothic" w:hAnsi="Times New Roman"/>
          <w:lang w:val="en-GB"/>
        </w:rPr>
      </w:pPr>
      <w:r w:rsidRPr="00A75283">
        <w:rPr>
          <w:rFonts w:ascii="Times New Roman" w:eastAsia="MS PGothic" w:hAnsi="Times New Roman"/>
          <w:lang w:val="en-US"/>
        </w:rPr>
        <w:t xml:space="preserve">There are only </w:t>
      </w:r>
      <w:r w:rsidR="007162A4">
        <w:rPr>
          <w:rFonts w:ascii="Times New Roman" w:eastAsia="MS PGothic" w:hAnsi="Times New Roman"/>
          <w:lang w:val="en-US"/>
        </w:rPr>
        <w:t>small</w:t>
      </w:r>
      <w:r w:rsidR="007162A4" w:rsidRPr="00A75283">
        <w:rPr>
          <w:rFonts w:ascii="Times New Roman" w:eastAsia="MS PGothic" w:hAnsi="Times New Roman"/>
          <w:lang w:val="en-US"/>
        </w:rPr>
        <w:t xml:space="preserve"> </w:t>
      </w:r>
      <w:r w:rsidRPr="00A75283">
        <w:rPr>
          <w:rFonts w:ascii="Times New Roman" w:eastAsia="MS PGothic" w:hAnsi="Times New Roman"/>
          <w:lang w:val="en-US"/>
        </w:rPr>
        <w:t xml:space="preserve">differences between the </w:t>
      </w:r>
      <w:r w:rsidR="00EE529C">
        <w:rPr>
          <w:rFonts w:ascii="Times New Roman" w:eastAsia="MS PGothic" w:hAnsi="Times New Roman"/>
          <w:lang w:val="en-US"/>
        </w:rPr>
        <w:t xml:space="preserve">experimental </w:t>
      </w:r>
      <w:r w:rsidRPr="00A75283">
        <w:rPr>
          <w:rFonts w:ascii="Times New Roman" w:eastAsia="MS PGothic" w:hAnsi="Times New Roman"/>
          <w:lang w:val="en-US"/>
        </w:rPr>
        <w:t>points taken with the NH</w:t>
      </w:r>
      <w:r w:rsidRPr="00C60DF3">
        <w:rPr>
          <w:rFonts w:ascii="Times New Roman" w:eastAsia="MS PGothic" w:hAnsi="Times New Roman"/>
          <w:vertAlign w:val="subscript"/>
          <w:lang w:val="en-US"/>
        </w:rPr>
        <w:t>4</w:t>
      </w:r>
      <w:r w:rsidRPr="00A75283">
        <w:rPr>
          <w:rFonts w:ascii="Times New Roman" w:eastAsia="MS PGothic" w:hAnsi="Times New Roman"/>
          <w:lang w:val="en-US"/>
        </w:rPr>
        <w:t xml:space="preserve">Cl synthetic solution (green triangles) and the ones taken with the real </w:t>
      </w:r>
      <w:r w:rsidR="00EE529C">
        <w:rPr>
          <w:rFonts w:ascii="Times New Roman" w:eastAsia="MS PGothic" w:hAnsi="Times New Roman"/>
          <w:lang w:val="en-US"/>
        </w:rPr>
        <w:t>MWW</w:t>
      </w:r>
      <w:r w:rsidRPr="00A75283">
        <w:rPr>
          <w:rFonts w:ascii="Times New Roman" w:eastAsia="MS PGothic" w:hAnsi="Times New Roman"/>
          <w:lang w:val="en-US"/>
        </w:rPr>
        <w:t xml:space="preserve"> (blue squares), suggesting that geopolymer G13 has a good selectivity towards NH4</w:t>
      </w:r>
      <w:r w:rsidRPr="00C60DF3">
        <w:rPr>
          <w:rFonts w:ascii="Times New Roman" w:eastAsia="MS PGothic" w:hAnsi="Times New Roman"/>
          <w:vertAlign w:val="superscript"/>
          <w:lang w:val="en-US"/>
        </w:rPr>
        <w:t>+</w:t>
      </w:r>
      <w:r w:rsidRPr="00A75283">
        <w:rPr>
          <w:rFonts w:ascii="Times New Roman" w:eastAsia="MS PGothic" w:hAnsi="Times New Roman"/>
          <w:lang w:val="en-US"/>
        </w:rPr>
        <w:t xml:space="preserve">, in particular </w:t>
      </w:r>
      <w:r>
        <w:rPr>
          <w:rFonts w:ascii="Times New Roman" w:eastAsia="MS PGothic" w:hAnsi="Times New Roman"/>
          <w:lang w:val="en-US"/>
        </w:rPr>
        <w:t xml:space="preserve">when compared to </w:t>
      </w:r>
      <w:r w:rsidRPr="00A75283">
        <w:rPr>
          <w:rFonts w:ascii="Times New Roman" w:eastAsia="MS PGothic" w:hAnsi="Times New Roman"/>
          <w:lang w:val="en-US"/>
        </w:rPr>
        <w:t>Na</w:t>
      </w:r>
      <w:r w:rsidRPr="00C60DF3">
        <w:rPr>
          <w:rFonts w:ascii="Times New Roman" w:eastAsia="MS PGothic" w:hAnsi="Times New Roman"/>
          <w:vertAlign w:val="superscript"/>
          <w:lang w:val="en-US"/>
        </w:rPr>
        <w:t>+</w:t>
      </w:r>
      <w:r w:rsidRPr="00A75283">
        <w:rPr>
          <w:rFonts w:ascii="Times New Roman" w:eastAsia="MS PGothic" w:hAnsi="Times New Roman"/>
          <w:lang w:val="en-US"/>
        </w:rPr>
        <w:t xml:space="preserve">. The latter is, indeed, the most abundant cation normally </w:t>
      </w:r>
      <w:r w:rsidRPr="00C60DF3">
        <w:rPr>
          <w:rFonts w:ascii="Times New Roman" w:eastAsia="MS PGothic" w:hAnsi="Times New Roman"/>
          <w:lang w:val="en-GB"/>
        </w:rPr>
        <w:t xml:space="preserve">present in </w:t>
      </w:r>
      <w:proofErr w:type="gramStart"/>
      <w:r w:rsidR="001316CF">
        <w:rPr>
          <w:rFonts w:ascii="Times New Roman" w:eastAsia="MS PGothic" w:hAnsi="Times New Roman"/>
          <w:lang w:val="en-GB"/>
        </w:rPr>
        <w:t>a</w:t>
      </w:r>
      <w:proofErr w:type="gramEnd"/>
      <w:r w:rsidR="001316CF">
        <w:rPr>
          <w:rFonts w:ascii="Times New Roman" w:eastAsia="MS PGothic" w:hAnsi="Times New Roman"/>
          <w:lang w:val="en-GB"/>
        </w:rPr>
        <w:t xml:space="preserve"> </w:t>
      </w:r>
      <w:r w:rsidRPr="00C60DF3">
        <w:rPr>
          <w:rFonts w:ascii="Times New Roman" w:eastAsia="MS PGothic" w:hAnsi="Times New Roman"/>
          <w:lang w:val="en-GB"/>
        </w:rPr>
        <w:t xml:space="preserve">MWW, </w:t>
      </w:r>
      <w:r w:rsidR="001316CF">
        <w:rPr>
          <w:rFonts w:ascii="Times New Roman" w:eastAsia="MS PGothic" w:hAnsi="Times New Roman"/>
          <w:lang w:val="en-GB"/>
        </w:rPr>
        <w:t>i</w:t>
      </w:r>
      <w:r w:rsidRPr="00C60DF3">
        <w:rPr>
          <w:rFonts w:ascii="Times New Roman" w:eastAsia="MS PGothic" w:hAnsi="Times New Roman"/>
          <w:lang w:val="en-GB"/>
        </w:rPr>
        <w:t xml:space="preserve">t is also </w:t>
      </w:r>
      <w:r w:rsidR="001316CF">
        <w:rPr>
          <w:rFonts w:ascii="Times New Roman" w:eastAsia="MS PGothic" w:hAnsi="Times New Roman"/>
          <w:lang w:val="en-GB"/>
        </w:rPr>
        <w:t>detrimental</w:t>
      </w:r>
      <w:r w:rsidR="001316CF" w:rsidRPr="00C60DF3">
        <w:rPr>
          <w:rFonts w:ascii="Times New Roman" w:eastAsia="MS PGothic" w:hAnsi="Times New Roman"/>
          <w:lang w:val="en-GB"/>
        </w:rPr>
        <w:t xml:space="preserve"> </w:t>
      </w:r>
      <w:r w:rsidR="001316CF">
        <w:rPr>
          <w:rFonts w:ascii="Times New Roman" w:eastAsia="MS PGothic" w:hAnsi="Times New Roman"/>
          <w:lang w:val="en-GB"/>
        </w:rPr>
        <w:t>to</w:t>
      </w:r>
      <w:r w:rsidRPr="00C60DF3">
        <w:rPr>
          <w:rFonts w:ascii="Times New Roman" w:eastAsia="MS PGothic" w:hAnsi="Times New Roman"/>
          <w:lang w:val="en-GB"/>
        </w:rPr>
        <w:t xml:space="preserve"> agricultural purposes, </w:t>
      </w:r>
      <w:r w:rsidR="007162A4" w:rsidRPr="00C60DF3">
        <w:rPr>
          <w:rFonts w:ascii="Times New Roman" w:eastAsia="MS PGothic" w:hAnsi="Times New Roman"/>
          <w:lang w:val="en-GB"/>
        </w:rPr>
        <w:t xml:space="preserve">and </w:t>
      </w:r>
      <w:r w:rsidRPr="00C60DF3">
        <w:rPr>
          <w:rFonts w:ascii="Times New Roman" w:eastAsia="MS PGothic" w:hAnsi="Times New Roman"/>
          <w:lang w:val="en-GB"/>
        </w:rPr>
        <w:t xml:space="preserve">its presence </w:t>
      </w:r>
      <w:r w:rsidR="007162A4" w:rsidRPr="00C60DF3">
        <w:rPr>
          <w:rFonts w:ascii="Times New Roman" w:eastAsia="MS PGothic" w:hAnsi="Times New Roman"/>
          <w:lang w:val="en-GB"/>
        </w:rPr>
        <w:t xml:space="preserve">must be </w:t>
      </w:r>
      <w:r w:rsidR="00ED23ED" w:rsidRPr="00C60DF3">
        <w:rPr>
          <w:rFonts w:ascii="Times New Roman" w:eastAsia="MS PGothic" w:hAnsi="Times New Roman"/>
          <w:lang w:val="en-GB"/>
        </w:rPr>
        <w:t>as little</w:t>
      </w:r>
      <w:r w:rsidR="007162A4" w:rsidRPr="00C60DF3">
        <w:rPr>
          <w:rFonts w:ascii="Times New Roman" w:eastAsia="MS PGothic" w:hAnsi="Times New Roman"/>
          <w:lang w:val="en-GB"/>
        </w:rPr>
        <w:t xml:space="preserve"> as </w:t>
      </w:r>
      <w:r w:rsidR="001316CF" w:rsidRPr="000F66BB">
        <w:rPr>
          <w:rFonts w:ascii="Times New Roman" w:eastAsia="MS PGothic" w:hAnsi="Times New Roman"/>
          <w:lang w:val="en-GB"/>
        </w:rPr>
        <w:t>possible</w:t>
      </w:r>
      <w:r w:rsidR="007162A4" w:rsidRPr="00C60DF3">
        <w:rPr>
          <w:rFonts w:ascii="Times New Roman" w:eastAsia="MS PGothic" w:hAnsi="Times New Roman"/>
          <w:lang w:val="en-GB"/>
        </w:rPr>
        <w:t xml:space="preserve"> in a </w:t>
      </w:r>
      <w:r w:rsidRPr="00C60DF3">
        <w:rPr>
          <w:rFonts w:ascii="Times New Roman" w:eastAsia="MS PGothic" w:hAnsi="Times New Roman"/>
          <w:lang w:val="en-GB"/>
        </w:rPr>
        <w:t>fertiliz</w:t>
      </w:r>
      <w:r w:rsidR="007162A4" w:rsidRPr="00C60DF3">
        <w:rPr>
          <w:rFonts w:ascii="Times New Roman" w:eastAsia="MS PGothic" w:hAnsi="Times New Roman"/>
          <w:lang w:val="en-GB"/>
        </w:rPr>
        <w:t>er</w:t>
      </w:r>
      <w:r w:rsidRPr="00C60DF3">
        <w:rPr>
          <w:rFonts w:ascii="Times New Roman" w:eastAsia="MS PGothic" w:hAnsi="Times New Roman"/>
          <w:lang w:val="en-GB"/>
        </w:rPr>
        <w:t xml:space="preserve">. </w:t>
      </w:r>
      <w:r w:rsidR="00176519" w:rsidRPr="00C60DF3">
        <w:rPr>
          <w:rFonts w:ascii="Times New Roman" w:eastAsia="MS PGothic" w:hAnsi="Times New Roman"/>
          <w:lang w:val="en-GB"/>
        </w:rPr>
        <w:t xml:space="preserve">The </w:t>
      </w:r>
      <w:r w:rsidR="001316CF">
        <w:rPr>
          <w:rFonts w:ascii="Times New Roman" w:eastAsia="MS PGothic" w:hAnsi="Times New Roman"/>
          <w:lang w:val="en-GB"/>
        </w:rPr>
        <w:t xml:space="preserve">isotherm </w:t>
      </w:r>
      <w:r w:rsidR="00176519" w:rsidRPr="00C60DF3">
        <w:rPr>
          <w:rFonts w:ascii="Times New Roman" w:eastAsia="MS PGothic" w:hAnsi="Times New Roman"/>
          <w:lang w:val="en-GB"/>
        </w:rPr>
        <w:t>points obtained from the isotherm performed a</w:t>
      </w:r>
      <w:r w:rsidR="00AF6DDE" w:rsidRPr="00C60DF3">
        <w:rPr>
          <w:rFonts w:ascii="Times New Roman" w:eastAsia="MS PGothic" w:hAnsi="Times New Roman"/>
          <w:lang w:val="en-GB"/>
        </w:rPr>
        <w:t xml:space="preserve">fter </w:t>
      </w:r>
      <w:r w:rsidR="007A1ABB">
        <w:rPr>
          <w:rFonts w:ascii="Times New Roman" w:eastAsia="MS PGothic" w:hAnsi="Times New Roman"/>
          <w:lang w:val="en-GB"/>
        </w:rPr>
        <w:t>7</w:t>
      </w:r>
      <w:r w:rsidR="00AF6DDE" w:rsidRPr="00C60DF3">
        <w:rPr>
          <w:rFonts w:ascii="Times New Roman" w:eastAsia="MS PGothic" w:hAnsi="Times New Roman"/>
          <w:lang w:val="en-GB"/>
        </w:rPr>
        <w:t xml:space="preserve"> </w:t>
      </w:r>
      <w:r w:rsidR="000F66BB" w:rsidRPr="00C60DF3">
        <w:rPr>
          <w:rFonts w:ascii="Times New Roman" w:eastAsia="MS PGothic" w:hAnsi="Times New Roman"/>
          <w:lang w:val="en-GB"/>
        </w:rPr>
        <w:t>breakthrough tests (</w:t>
      </w:r>
      <w:r w:rsidR="00AF6DDE" w:rsidRPr="00C60DF3">
        <w:rPr>
          <w:rFonts w:ascii="Times New Roman" w:eastAsia="MS PGothic" w:hAnsi="Times New Roman"/>
          <w:lang w:val="en-GB"/>
        </w:rPr>
        <w:t>BT</w:t>
      </w:r>
      <w:r w:rsidR="000F66BB" w:rsidRPr="00C60DF3">
        <w:rPr>
          <w:rFonts w:ascii="Times New Roman" w:eastAsia="MS PGothic" w:hAnsi="Times New Roman"/>
          <w:lang w:val="en-GB"/>
        </w:rPr>
        <w:t>)</w:t>
      </w:r>
      <w:r w:rsidR="00176519" w:rsidRPr="00C60DF3">
        <w:rPr>
          <w:rFonts w:ascii="Times New Roman" w:eastAsia="MS PGothic" w:hAnsi="Times New Roman"/>
          <w:lang w:val="en-GB"/>
        </w:rPr>
        <w:t xml:space="preserve"> </w:t>
      </w:r>
      <w:r w:rsidR="001316CF">
        <w:rPr>
          <w:rFonts w:ascii="Times New Roman" w:eastAsia="MS PGothic" w:hAnsi="Times New Roman"/>
          <w:lang w:val="en-GB"/>
        </w:rPr>
        <w:t xml:space="preserve">(red points) </w:t>
      </w:r>
      <w:r w:rsidR="00176519" w:rsidRPr="00C60DF3">
        <w:rPr>
          <w:rFonts w:ascii="Times New Roman" w:eastAsia="MS PGothic" w:hAnsi="Times New Roman"/>
          <w:lang w:val="en-GB"/>
        </w:rPr>
        <w:t>are consistent with th</w:t>
      </w:r>
      <w:r w:rsidR="001316CF">
        <w:rPr>
          <w:rFonts w:ascii="Times New Roman" w:eastAsia="MS PGothic" w:hAnsi="Times New Roman"/>
          <w:lang w:val="en-GB"/>
        </w:rPr>
        <w:t>ose</w:t>
      </w:r>
      <w:r w:rsidR="00176519" w:rsidRPr="00C60DF3">
        <w:rPr>
          <w:rFonts w:ascii="Times New Roman" w:eastAsia="MS PGothic" w:hAnsi="Times New Roman"/>
          <w:lang w:val="en-GB"/>
        </w:rPr>
        <w:t xml:space="preserve"> obtained </w:t>
      </w:r>
      <w:r w:rsidR="000F66BB">
        <w:rPr>
          <w:rFonts w:ascii="Times New Roman" w:eastAsia="MS PGothic" w:hAnsi="Times New Roman"/>
          <w:lang w:val="en-GB"/>
        </w:rPr>
        <w:t>with the fresh material</w:t>
      </w:r>
      <w:r w:rsidR="001316CF">
        <w:rPr>
          <w:rFonts w:ascii="Times New Roman" w:eastAsia="MS PGothic" w:hAnsi="Times New Roman"/>
          <w:lang w:val="en-GB"/>
        </w:rPr>
        <w:t xml:space="preserve"> (blue points)</w:t>
      </w:r>
      <w:r w:rsidR="00176519" w:rsidRPr="00C60DF3">
        <w:rPr>
          <w:rFonts w:ascii="Times New Roman" w:eastAsia="MS PGothic" w:hAnsi="Times New Roman"/>
          <w:lang w:val="en-GB"/>
        </w:rPr>
        <w:t>.</w:t>
      </w:r>
      <w:r w:rsidR="00AF6DDE" w:rsidRPr="00C60DF3">
        <w:rPr>
          <w:rFonts w:ascii="Times New Roman" w:eastAsia="MS PGothic" w:hAnsi="Times New Roman"/>
          <w:lang w:val="en-GB"/>
        </w:rPr>
        <w:t xml:space="preserve"> </w:t>
      </w:r>
      <w:r w:rsidRPr="00C60DF3">
        <w:rPr>
          <w:rFonts w:ascii="Times New Roman" w:eastAsia="MS PGothic" w:hAnsi="Times New Roman"/>
          <w:lang w:val="en-GB"/>
        </w:rPr>
        <w:t>The experimental data were interpolated with the Langmuir and Freundlich models, with the former resulting in the best fitting, with an R</w:t>
      </w:r>
      <w:r w:rsidRPr="00C60DF3">
        <w:rPr>
          <w:rFonts w:ascii="Times New Roman" w:eastAsia="MS PGothic" w:hAnsi="Times New Roman"/>
          <w:vertAlign w:val="superscript"/>
          <w:lang w:val="en-GB"/>
        </w:rPr>
        <w:t>2</w:t>
      </w:r>
      <w:r w:rsidRPr="00C60DF3">
        <w:rPr>
          <w:rFonts w:ascii="Times New Roman" w:eastAsia="MS PGothic" w:hAnsi="Times New Roman"/>
          <w:lang w:val="en-GB"/>
        </w:rPr>
        <w:t xml:space="preserve"> of 0.93. </w:t>
      </w:r>
    </w:p>
    <w:p w14:paraId="5BF540F8" w14:textId="7EAD0D5F" w:rsidR="006130FE" w:rsidRPr="00EC5407" w:rsidRDefault="006130FE" w:rsidP="005B2591">
      <w:pPr>
        <w:snapToGrid w:val="0"/>
        <w:spacing w:after="120"/>
        <w:jc w:val="both"/>
        <w:rPr>
          <w:rFonts w:ascii="Times New Roman" w:hAnsi="Times New Roman" w:cs="Times New Roman"/>
          <w:i/>
          <w:iCs/>
          <w:lang w:val="en-GB"/>
        </w:rPr>
      </w:pPr>
      <w:r w:rsidRPr="00EC5407">
        <w:rPr>
          <w:rFonts w:ascii="Times New Roman" w:eastAsia="MS PGothic" w:hAnsi="Times New Roman"/>
          <w:i/>
          <w:iCs/>
          <w:lang w:val="en-US"/>
        </w:rPr>
        <w:t xml:space="preserve">3.2 Continuous </w:t>
      </w:r>
      <w:r w:rsidRPr="00EC5407">
        <w:rPr>
          <w:rFonts w:ascii="Times New Roman" w:hAnsi="Times New Roman" w:cs="Times New Roman"/>
          <w:i/>
          <w:iCs/>
          <w:lang w:val="en-GB"/>
        </w:rPr>
        <w:t>flow adsorption/desorption breakthrough tests</w:t>
      </w:r>
    </w:p>
    <w:p w14:paraId="5B03F557" w14:textId="2A796315" w:rsidR="00C32FED" w:rsidRPr="00C32FED" w:rsidRDefault="00C32FED" w:rsidP="005B2591">
      <w:pPr>
        <w:spacing w:after="120"/>
        <w:jc w:val="both"/>
        <w:rPr>
          <w:rFonts w:ascii="Times New Roman" w:eastAsia="MS PGothic" w:hAnsi="Times New Roman"/>
          <w:lang w:val="en-US"/>
        </w:rPr>
      </w:pPr>
      <w:r w:rsidRPr="00C32FED">
        <w:rPr>
          <w:rFonts w:ascii="Times New Roman" w:eastAsia="MS PGothic" w:hAnsi="Times New Roman"/>
          <w:lang w:val="en-US"/>
        </w:rPr>
        <w:t xml:space="preserve">The adsorption/desorption breakthrough tests were conducted in </w:t>
      </w:r>
      <w:r w:rsidR="00972C49">
        <w:rPr>
          <w:rFonts w:ascii="Times New Roman" w:eastAsia="MS PGothic" w:hAnsi="Times New Roman"/>
          <w:lang w:val="en-US"/>
        </w:rPr>
        <w:t>a</w:t>
      </w:r>
      <w:r w:rsidRPr="00C32FED">
        <w:rPr>
          <w:rFonts w:ascii="Times New Roman" w:eastAsia="MS PGothic" w:hAnsi="Times New Roman"/>
          <w:lang w:val="en-US"/>
        </w:rPr>
        <w:t xml:space="preserve"> </w:t>
      </w:r>
      <w:r w:rsidR="00972C49">
        <w:rPr>
          <w:rFonts w:ascii="Times New Roman" w:eastAsia="MS PGothic" w:hAnsi="Times New Roman"/>
          <w:lang w:val="en-US"/>
        </w:rPr>
        <w:t>packed-bed</w:t>
      </w:r>
      <w:r w:rsidRPr="00C32FED">
        <w:rPr>
          <w:rFonts w:ascii="Times New Roman" w:eastAsia="MS PGothic" w:hAnsi="Times New Roman"/>
          <w:lang w:val="en-US"/>
        </w:rPr>
        <w:t xml:space="preserve"> column fed with the </w:t>
      </w:r>
      <w:r w:rsidR="0032455D">
        <w:rPr>
          <w:rFonts w:ascii="Times New Roman" w:eastAsia="MS PGothic" w:hAnsi="Times New Roman"/>
          <w:lang w:val="en-US"/>
        </w:rPr>
        <w:t>Falconara</w:t>
      </w:r>
      <w:r w:rsidRPr="00C32FED">
        <w:rPr>
          <w:rFonts w:ascii="Times New Roman" w:eastAsia="MS PGothic" w:hAnsi="Times New Roman"/>
          <w:lang w:val="en-US"/>
        </w:rPr>
        <w:t xml:space="preserve"> </w:t>
      </w:r>
      <w:r w:rsidR="00B9495C">
        <w:rPr>
          <w:rFonts w:ascii="Times New Roman" w:eastAsia="MS PGothic" w:hAnsi="Times New Roman"/>
          <w:lang w:val="en-US"/>
        </w:rPr>
        <w:t>M</w:t>
      </w:r>
      <w:r w:rsidRPr="00C32FED">
        <w:rPr>
          <w:rFonts w:ascii="Times New Roman" w:eastAsia="MS PGothic" w:hAnsi="Times New Roman"/>
          <w:lang w:val="en-US"/>
        </w:rPr>
        <w:t xml:space="preserve">WW effluent at 24-25°C. The desorption/regeneration procedure was performed eluting the desorbing solution to regenerate the resin and recover the N rich product. The results obtained with Geopolymer G13 </w:t>
      </w:r>
      <w:r w:rsidR="001316CF">
        <w:rPr>
          <w:rFonts w:ascii="Times New Roman" w:eastAsia="MS PGothic" w:hAnsi="Times New Roman"/>
          <w:lang w:val="en-US"/>
        </w:rPr>
        <w:t>in</w:t>
      </w:r>
      <w:r w:rsidR="001316CF" w:rsidRPr="00C32FED">
        <w:rPr>
          <w:rFonts w:ascii="Times New Roman" w:eastAsia="MS PGothic" w:hAnsi="Times New Roman"/>
          <w:lang w:val="en-US"/>
        </w:rPr>
        <w:t xml:space="preserve"> </w:t>
      </w:r>
      <w:r w:rsidRPr="00C32FED">
        <w:rPr>
          <w:rFonts w:ascii="Times New Roman" w:eastAsia="MS PGothic" w:hAnsi="Times New Roman"/>
          <w:lang w:val="en-US"/>
        </w:rPr>
        <w:t xml:space="preserve">the first BT (BT1) are shown in Figure </w:t>
      </w:r>
      <w:r w:rsidR="00972C49">
        <w:rPr>
          <w:rFonts w:ascii="Times New Roman" w:eastAsia="MS PGothic" w:hAnsi="Times New Roman"/>
          <w:lang w:val="en-US"/>
        </w:rPr>
        <w:t xml:space="preserve">2 </w:t>
      </w:r>
      <w:r w:rsidR="001316CF">
        <w:rPr>
          <w:rFonts w:ascii="Times New Roman" w:eastAsia="MS PGothic" w:hAnsi="Times New Roman"/>
          <w:lang w:val="en-US"/>
        </w:rPr>
        <w:t xml:space="preserve">(adsorption phase) </w:t>
      </w:r>
      <w:r w:rsidR="00972C49">
        <w:rPr>
          <w:rFonts w:ascii="Times New Roman" w:eastAsia="MS PGothic" w:hAnsi="Times New Roman"/>
          <w:lang w:val="en-US"/>
        </w:rPr>
        <w:t xml:space="preserve">and </w:t>
      </w:r>
      <w:r w:rsidR="00C24D51">
        <w:rPr>
          <w:rFonts w:ascii="Times New Roman" w:eastAsia="MS PGothic" w:hAnsi="Times New Roman"/>
          <w:lang w:val="en-US"/>
        </w:rPr>
        <w:t>3</w:t>
      </w:r>
      <w:r w:rsidR="00972C49">
        <w:rPr>
          <w:rFonts w:ascii="Times New Roman" w:eastAsia="MS PGothic" w:hAnsi="Times New Roman"/>
          <w:lang w:val="en-US"/>
        </w:rPr>
        <w:t xml:space="preserve"> </w:t>
      </w:r>
      <w:r w:rsidR="001316CF">
        <w:rPr>
          <w:rFonts w:ascii="Times New Roman" w:eastAsia="MS PGothic" w:hAnsi="Times New Roman"/>
          <w:lang w:val="en-US"/>
        </w:rPr>
        <w:t>(desorption phase)</w:t>
      </w:r>
      <w:r w:rsidRPr="00C32FED">
        <w:rPr>
          <w:rFonts w:ascii="Times New Roman" w:eastAsia="MS PGothic" w:hAnsi="Times New Roman"/>
          <w:lang w:val="en-US"/>
        </w:rPr>
        <w:t>.</w:t>
      </w:r>
    </w:p>
    <w:p w14:paraId="66AE7AB2" w14:textId="03BD96D8" w:rsidR="007A1ABB" w:rsidRDefault="00C32FED" w:rsidP="007A1ABB">
      <w:pPr>
        <w:spacing w:after="120"/>
        <w:jc w:val="both"/>
        <w:rPr>
          <w:rFonts w:ascii="Times New Roman" w:eastAsia="MS PGothic" w:hAnsi="Times New Roman"/>
          <w:lang w:val="en-US"/>
        </w:rPr>
      </w:pPr>
      <w:r w:rsidRPr="00C32FED">
        <w:rPr>
          <w:rFonts w:ascii="Times New Roman" w:eastAsia="MS PGothic" w:hAnsi="Times New Roman"/>
          <w:lang w:val="en-US"/>
        </w:rPr>
        <w:lastRenderedPageBreak/>
        <w:t>The results showed that the G13 geopolymer has a very good selectivity toward ammonium which is by far the last cation eluted. Ca</w:t>
      </w:r>
      <w:r w:rsidRPr="00C60DF3">
        <w:rPr>
          <w:rFonts w:ascii="Times New Roman" w:eastAsia="MS PGothic" w:hAnsi="Times New Roman"/>
          <w:vertAlign w:val="superscript"/>
          <w:lang w:val="en-US"/>
        </w:rPr>
        <w:t>2+</w:t>
      </w:r>
      <w:r w:rsidRPr="00C32FED">
        <w:rPr>
          <w:rFonts w:ascii="Times New Roman" w:eastAsia="MS PGothic" w:hAnsi="Times New Roman"/>
          <w:lang w:val="en-US"/>
        </w:rPr>
        <w:t xml:space="preserve"> is the cation with the second-best affinity for the sorbent and, above all the affinity for Na</w:t>
      </w:r>
      <w:r w:rsidRPr="00C60DF3">
        <w:rPr>
          <w:rFonts w:ascii="Times New Roman" w:eastAsia="MS PGothic" w:hAnsi="Times New Roman"/>
          <w:vertAlign w:val="superscript"/>
          <w:lang w:val="en-US"/>
        </w:rPr>
        <w:t>+</w:t>
      </w:r>
      <w:r w:rsidR="000F66BB">
        <w:rPr>
          <w:rFonts w:ascii="Times New Roman" w:eastAsia="MS PGothic" w:hAnsi="Times New Roman"/>
          <w:lang w:val="en-US"/>
        </w:rPr>
        <w:t xml:space="preserve"> </w:t>
      </w:r>
      <w:r w:rsidRPr="00C32FED">
        <w:rPr>
          <w:rFonts w:ascii="Times New Roman" w:eastAsia="MS PGothic" w:hAnsi="Times New Roman"/>
          <w:lang w:val="en-US"/>
        </w:rPr>
        <w:t xml:space="preserve">is very low (the first cation eluted). </w:t>
      </w:r>
      <w:r w:rsidR="007A1ABB" w:rsidRPr="0093767F">
        <w:rPr>
          <w:rFonts w:ascii="Times New Roman" w:eastAsia="MS PGothic" w:hAnsi="Times New Roman"/>
          <w:lang w:val="en-US"/>
        </w:rPr>
        <w:t>The breakpoint for NH</w:t>
      </w:r>
      <w:r w:rsidR="007A1ABB" w:rsidRPr="00C24D51">
        <w:rPr>
          <w:rFonts w:ascii="Times New Roman" w:eastAsia="MS PGothic" w:hAnsi="Times New Roman"/>
          <w:vertAlign w:val="subscript"/>
          <w:lang w:val="en-US"/>
        </w:rPr>
        <w:t>4</w:t>
      </w:r>
      <w:r w:rsidR="007A1ABB" w:rsidRPr="00CE4AA4">
        <w:rPr>
          <w:rFonts w:ascii="Times New Roman" w:eastAsia="MS PGothic" w:hAnsi="Times New Roman"/>
          <w:vertAlign w:val="superscript"/>
          <w:lang w:val="en-US"/>
        </w:rPr>
        <w:t>+</w:t>
      </w:r>
      <w:r w:rsidR="007A1ABB" w:rsidRPr="0093767F">
        <w:rPr>
          <w:rFonts w:ascii="Times New Roman" w:eastAsia="MS PGothic" w:hAnsi="Times New Roman"/>
          <w:lang w:val="en-US"/>
        </w:rPr>
        <w:t xml:space="preserve"> at the breakpoint</w:t>
      </w:r>
      <w:r w:rsidR="007A1ABB">
        <w:rPr>
          <w:rFonts w:ascii="Times New Roman" w:eastAsia="MS PGothic" w:hAnsi="Times New Roman"/>
          <w:lang w:val="en-US"/>
        </w:rPr>
        <w:t xml:space="preserve"> BP</w:t>
      </w:r>
      <w:r w:rsidR="007A1ABB" w:rsidRPr="0093767F">
        <w:rPr>
          <w:rFonts w:ascii="Times New Roman" w:eastAsia="MS PGothic" w:hAnsi="Times New Roman"/>
          <w:lang w:val="en-US"/>
        </w:rPr>
        <w:t xml:space="preserve"> (set at 4 </w:t>
      </w:r>
      <w:proofErr w:type="spellStart"/>
      <w:r w:rsidR="007A1ABB" w:rsidRPr="0093767F">
        <w:rPr>
          <w:rFonts w:ascii="Times New Roman" w:eastAsia="MS PGothic" w:hAnsi="Times New Roman"/>
          <w:lang w:val="en-US"/>
        </w:rPr>
        <w:t>mgN</w:t>
      </w:r>
      <w:proofErr w:type="spellEnd"/>
      <w:r w:rsidR="007A1ABB" w:rsidRPr="0093767F">
        <w:rPr>
          <w:rFonts w:ascii="Times New Roman" w:eastAsia="MS PGothic" w:hAnsi="Times New Roman"/>
          <w:lang w:val="en-US"/>
        </w:rPr>
        <w:t>/L in the outlet concentration for a municipal effluent)</w:t>
      </w:r>
      <w:r w:rsidR="007A1ABB">
        <w:rPr>
          <w:rFonts w:ascii="Times New Roman" w:eastAsia="MS PGothic" w:hAnsi="Times New Roman"/>
          <w:lang w:val="en-US"/>
        </w:rPr>
        <w:t xml:space="preserve"> occur</w:t>
      </w:r>
      <w:r w:rsidR="007A1ABB" w:rsidRPr="0093767F">
        <w:rPr>
          <w:rFonts w:ascii="Times New Roman" w:eastAsia="MS PGothic" w:hAnsi="Times New Roman"/>
          <w:lang w:val="en-US"/>
        </w:rPr>
        <w:t>s at 149</w:t>
      </w:r>
      <w:r w:rsidR="00B9495C">
        <w:rPr>
          <w:rFonts w:ascii="Times New Roman" w:eastAsia="MS PGothic" w:hAnsi="Times New Roman"/>
          <w:lang w:val="en-US"/>
        </w:rPr>
        <w:t xml:space="preserve"> bed volumes</w:t>
      </w:r>
      <w:r w:rsidR="007A1ABB" w:rsidRPr="0093767F">
        <w:rPr>
          <w:rFonts w:ascii="Times New Roman" w:eastAsia="MS PGothic" w:hAnsi="Times New Roman"/>
          <w:lang w:val="en-US"/>
        </w:rPr>
        <w:t xml:space="preserve"> </w:t>
      </w:r>
      <w:r w:rsidR="00B9495C">
        <w:rPr>
          <w:rFonts w:ascii="Times New Roman" w:eastAsia="MS PGothic" w:hAnsi="Times New Roman"/>
          <w:lang w:val="en-US"/>
        </w:rPr>
        <w:t>(</w:t>
      </w:r>
      <w:r w:rsidR="007A1ABB" w:rsidRPr="0093767F">
        <w:rPr>
          <w:rFonts w:ascii="Times New Roman" w:eastAsia="MS PGothic" w:hAnsi="Times New Roman"/>
          <w:lang w:val="en-US"/>
        </w:rPr>
        <w:t>BVs</w:t>
      </w:r>
      <w:r w:rsidR="00B9495C">
        <w:rPr>
          <w:rFonts w:ascii="Times New Roman" w:eastAsia="MS PGothic" w:hAnsi="Times New Roman"/>
          <w:lang w:val="en-US"/>
        </w:rPr>
        <w:t>)</w:t>
      </w:r>
      <w:r w:rsidR="007A1ABB">
        <w:rPr>
          <w:rFonts w:ascii="Times New Roman" w:eastAsia="MS PGothic" w:hAnsi="Times New Roman"/>
          <w:lang w:val="en-US"/>
        </w:rPr>
        <w:t>, meaning that large amount of MWW can be treated before a regeneration step is needed. Th</w:t>
      </w:r>
      <w:r w:rsidR="007A1ABB" w:rsidRPr="005A6015">
        <w:rPr>
          <w:rFonts w:ascii="Times New Roman" w:hAnsi="Times New Roman" w:cs="Times New Roman"/>
          <w:lang w:val="en-US"/>
        </w:rPr>
        <w:t>e NH</w:t>
      </w:r>
      <w:r w:rsidR="007A1ABB" w:rsidRPr="005A6015">
        <w:rPr>
          <w:rFonts w:ascii="Times New Roman" w:hAnsi="Times New Roman" w:cs="Times New Roman"/>
          <w:vertAlign w:val="subscript"/>
          <w:lang w:val="en-US"/>
        </w:rPr>
        <w:t>4</w:t>
      </w:r>
      <w:r w:rsidR="007A1ABB" w:rsidRPr="005A6015">
        <w:rPr>
          <w:rFonts w:ascii="Times New Roman" w:hAnsi="Times New Roman" w:cs="Times New Roman"/>
          <w:vertAlign w:val="superscript"/>
          <w:lang w:val="en-US"/>
        </w:rPr>
        <w:t>+</w:t>
      </w:r>
      <w:r w:rsidR="007A1ABB">
        <w:rPr>
          <w:rFonts w:ascii="Times New Roman" w:hAnsi="Times New Roman" w:cs="Times New Roman"/>
          <w:lang w:val="en-US"/>
        </w:rPr>
        <w:t xml:space="preserve"> adsorption yield (</w:t>
      </w:r>
      <w:r w:rsidR="00977CB2" w:rsidRPr="005A6015">
        <w:rPr>
          <w:rFonts w:ascii="Times New Roman" w:hAnsi="Times New Roman" w:cs="Times New Roman"/>
          <w:lang w:val="en-US"/>
        </w:rPr>
        <w:t>Yads, NH</w:t>
      </w:r>
      <w:r w:rsidR="007A1ABB" w:rsidRPr="007A1ABB">
        <w:rPr>
          <w:rFonts w:ascii="Times New Roman" w:hAnsi="Times New Roman" w:cs="Times New Roman"/>
          <w:vertAlign w:val="subscript"/>
          <w:lang w:val="en-US"/>
        </w:rPr>
        <w:t>4</w:t>
      </w:r>
      <w:r w:rsidR="007A1ABB" w:rsidRPr="007A1ABB">
        <w:rPr>
          <w:rFonts w:eastAsia="MS PGothic"/>
          <w:sz w:val="20"/>
          <w:szCs w:val="20"/>
          <w:vertAlign w:val="superscript"/>
          <w:lang w:val="en-GB"/>
        </w:rPr>
        <w:t>+</w:t>
      </w:r>
      <w:r w:rsidR="007A1ABB" w:rsidRPr="005A6015">
        <w:rPr>
          <w:rFonts w:eastAsia="MS PGothic"/>
          <w:sz w:val="20"/>
          <w:szCs w:val="20"/>
          <w:lang w:val="en-GB"/>
        </w:rPr>
        <w:t>)</w:t>
      </w:r>
      <w:r w:rsidR="007A1ABB">
        <w:rPr>
          <w:rFonts w:ascii="Times New Roman" w:hAnsi="Times New Roman" w:cs="Times New Roman"/>
          <w:lang w:val="en-US"/>
        </w:rPr>
        <w:t xml:space="preserve"> calculated at the breakpoint is 0.96, while the operating capacity </w:t>
      </w:r>
      <w:r w:rsidR="007A1ABB" w:rsidRPr="0093767F">
        <w:rPr>
          <w:rFonts w:ascii="Times New Roman" w:eastAsia="MS PGothic" w:hAnsi="Times New Roman"/>
          <w:lang w:val="en-US"/>
        </w:rPr>
        <w:t>(ƞNH</w:t>
      </w:r>
      <w:r w:rsidR="007A1ABB" w:rsidRPr="007A1ABB">
        <w:rPr>
          <w:rFonts w:ascii="Times New Roman" w:eastAsia="MS PGothic" w:hAnsi="Times New Roman"/>
          <w:vertAlign w:val="subscript"/>
          <w:lang w:val="en-US"/>
        </w:rPr>
        <w:t>4</w:t>
      </w:r>
      <w:r w:rsidR="007A1ABB">
        <w:rPr>
          <w:rFonts w:ascii="Times New Roman" w:eastAsia="MS PGothic" w:hAnsi="Times New Roman"/>
          <w:vertAlign w:val="superscript"/>
          <w:lang w:val="en-US"/>
        </w:rPr>
        <w:t>+</w:t>
      </w:r>
      <w:r w:rsidR="007A1ABB" w:rsidRPr="0093767F">
        <w:rPr>
          <w:rFonts w:ascii="Times New Roman" w:eastAsia="MS PGothic" w:hAnsi="Times New Roman"/>
          <w:lang w:val="en-US"/>
        </w:rPr>
        <w:t>)</w:t>
      </w:r>
      <w:r w:rsidR="007A1ABB">
        <w:rPr>
          <w:rFonts w:ascii="Times New Roman" w:eastAsia="MS PGothic" w:hAnsi="Times New Roman"/>
          <w:lang w:val="en-US"/>
        </w:rPr>
        <w:t xml:space="preserve"> is 8.42 </w:t>
      </w:r>
      <w:proofErr w:type="spellStart"/>
      <w:r w:rsidR="007A1ABB">
        <w:rPr>
          <w:rFonts w:ascii="Times New Roman" w:eastAsia="MS PGothic" w:hAnsi="Times New Roman"/>
          <w:lang w:val="en-US"/>
        </w:rPr>
        <w:t>mgN</w:t>
      </w:r>
      <w:proofErr w:type="spellEnd"/>
      <w:r w:rsidR="007A1ABB">
        <w:rPr>
          <w:rFonts w:ascii="Times New Roman" w:eastAsia="MS PGothic" w:hAnsi="Times New Roman"/>
          <w:lang w:val="en-US"/>
        </w:rPr>
        <w:t>/</w:t>
      </w:r>
      <w:proofErr w:type="spellStart"/>
      <w:r w:rsidR="007A1ABB">
        <w:rPr>
          <w:rFonts w:ascii="Times New Roman" w:eastAsia="MS PGothic" w:hAnsi="Times New Roman"/>
          <w:lang w:val="en-US"/>
        </w:rPr>
        <w:t>g</w:t>
      </w:r>
      <w:r w:rsidR="007A1ABB" w:rsidRPr="0093767F">
        <w:rPr>
          <w:rFonts w:ascii="Times New Roman" w:eastAsia="MS PGothic" w:hAnsi="Times New Roman"/>
          <w:vertAlign w:val="subscript"/>
          <w:lang w:val="en-US"/>
        </w:rPr>
        <w:t>dry</w:t>
      </w:r>
      <w:proofErr w:type="spellEnd"/>
      <w:r w:rsidR="007A1ABB" w:rsidRPr="0093767F">
        <w:rPr>
          <w:rFonts w:ascii="Times New Roman" w:eastAsia="MS PGothic" w:hAnsi="Times New Roman"/>
          <w:vertAlign w:val="subscript"/>
          <w:lang w:val="en-US"/>
        </w:rPr>
        <w:t xml:space="preserve"> resin</w:t>
      </w:r>
      <w:r w:rsidR="007A1ABB">
        <w:rPr>
          <w:rFonts w:ascii="Times New Roman" w:eastAsia="MS PGothic" w:hAnsi="Times New Roman"/>
          <w:lang w:val="en-US"/>
        </w:rPr>
        <w:t xml:space="preserve">. </w:t>
      </w:r>
    </w:p>
    <w:p w14:paraId="41E7FCF2" w14:textId="6B44306E" w:rsidR="00C32FED" w:rsidRDefault="007A1ABB" w:rsidP="005B2591">
      <w:pPr>
        <w:spacing w:after="120"/>
        <w:jc w:val="both"/>
        <w:rPr>
          <w:rFonts w:ascii="Times New Roman" w:eastAsia="MS PGothic" w:hAnsi="Times New Roman"/>
          <w:lang w:val="en-US"/>
        </w:rPr>
      </w:pPr>
      <w:r>
        <w:rPr>
          <w:rFonts w:ascii="Times New Roman" w:eastAsia="MS PGothic" w:hAnsi="Times New Roman"/>
          <w:lang w:val="en-US"/>
        </w:rPr>
        <w:t xml:space="preserve">Figure </w:t>
      </w:r>
      <w:r w:rsidR="00C24D51">
        <w:rPr>
          <w:rFonts w:ascii="Times New Roman" w:eastAsia="MS PGothic" w:hAnsi="Times New Roman"/>
          <w:lang w:val="en-US"/>
        </w:rPr>
        <w:t>3</w:t>
      </w:r>
      <w:r>
        <w:rPr>
          <w:rFonts w:ascii="Times New Roman" w:eastAsia="MS PGothic" w:hAnsi="Times New Roman"/>
          <w:lang w:val="en-US"/>
        </w:rPr>
        <w:t xml:space="preserve"> shows that there is a good separation between the desorption of NH</w:t>
      </w:r>
      <w:r w:rsidRPr="007A1ABB">
        <w:rPr>
          <w:rFonts w:ascii="Times New Roman" w:eastAsia="MS PGothic" w:hAnsi="Times New Roman"/>
          <w:vertAlign w:val="subscript"/>
          <w:lang w:val="en-US"/>
        </w:rPr>
        <w:t>4</w:t>
      </w:r>
      <w:r w:rsidRPr="007A1ABB">
        <w:rPr>
          <w:rFonts w:ascii="Times New Roman" w:eastAsia="MS PGothic" w:hAnsi="Times New Roman"/>
          <w:vertAlign w:val="superscript"/>
          <w:lang w:val="en-US"/>
        </w:rPr>
        <w:t>+</w:t>
      </w:r>
      <w:r>
        <w:rPr>
          <w:rFonts w:ascii="Times New Roman" w:eastAsia="MS PGothic" w:hAnsi="Times New Roman"/>
          <w:lang w:val="en-US"/>
        </w:rPr>
        <w:t xml:space="preserve"> and Na</w:t>
      </w:r>
      <w:r w:rsidRPr="007A1ABB">
        <w:rPr>
          <w:rFonts w:ascii="Times New Roman" w:eastAsia="MS PGothic" w:hAnsi="Times New Roman"/>
          <w:vertAlign w:val="superscript"/>
          <w:lang w:val="en-US"/>
        </w:rPr>
        <w:t>+</w:t>
      </w:r>
      <w:r>
        <w:rPr>
          <w:rFonts w:ascii="Times New Roman" w:eastAsia="MS PGothic" w:hAnsi="Times New Roman"/>
          <w:lang w:val="en-US"/>
        </w:rPr>
        <w:t xml:space="preserve"> and Ca</w:t>
      </w:r>
      <w:r w:rsidRPr="007A1ABB">
        <w:rPr>
          <w:rFonts w:ascii="Times New Roman" w:eastAsia="MS PGothic" w:hAnsi="Times New Roman"/>
          <w:vertAlign w:val="subscript"/>
          <w:lang w:val="en-US"/>
        </w:rPr>
        <w:t>2</w:t>
      </w:r>
      <w:r w:rsidRPr="007A1ABB">
        <w:rPr>
          <w:rFonts w:ascii="Times New Roman" w:eastAsia="MS PGothic" w:hAnsi="Times New Roman"/>
          <w:vertAlign w:val="superscript"/>
          <w:lang w:val="en-US"/>
        </w:rPr>
        <w:t>+</w:t>
      </w:r>
      <w:r>
        <w:rPr>
          <w:rFonts w:ascii="Times New Roman" w:eastAsia="MS PGothic" w:hAnsi="Times New Roman"/>
          <w:lang w:val="en-US"/>
        </w:rPr>
        <w:t>, allowing the possibility of recovery NH</w:t>
      </w:r>
      <w:r w:rsidRPr="007A1ABB">
        <w:rPr>
          <w:rFonts w:ascii="Times New Roman" w:eastAsia="MS PGothic" w:hAnsi="Times New Roman"/>
          <w:vertAlign w:val="subscript"/>
          <w:lang w:val="en-US"/>
        </w:rPr>
        <w:t>4</w:t>
      </w:r>
      <w:r w:rsidRPr="007A1ABB">
        <w:rPr>
          <w:rFonts w:ascii="Times New Roman" w:eastAsia="MS PGothic" w:hAnsi="Times New Roman"/>
          <w:vertAlign w:val="superscript"/>
          <w:lang w:val="en-US"/>
        </w:rPr>
        <w:t xml:space="preserve">+ </w:t>
      </w:r>
      <w:r>
        <w:rPr>
          <w:rFonts w:ascii="Times New Roman" w:eastAsia="MS PGothic" w:hAnsi="Times New Roman"/>
          <w:lang w:val="en-US"/>
        </w:rPr>
        <w:t>as a pure solution.</w:t>
      </w:r>
    </w:p>
    <w:p w14:paraId="50AD67E3" w14:textId="77777777" w:rsidR="00972C49" w:rsidRDefault="00C32FED" w:rsidP="005B2591">
      <w:pPr>
        <w:keepNext/>
        <w:spacing w:after="120"/>
        <w:jc w:val="center"/>
      </w:pPr>
      <w:r w:rsidRPr="00C32FED">
        <w:rPr>
          <w:rFonts w:ascii="Times New Roman" w:eastAsia="MS PGothic" w:hAnsi="Times New Roman"/>
          <w:noProof/>
          <w:lang w:val="en-US"/>
        </w:rPr>
        <w:drawing>
          <wp:inline distT="0" distB="0" distL="0" distR="0" wp14:anchorId="51D4B32A" wp14:editId="4A3651A0">
            <wp:extent cx="6080760" cy="2526323"/>
            <wp:effectExtent l="0" t="0" r="2540" b="1270"/>
            <wp:docPr id="31" name="Grafico 31">
              <a:extLst xmlns:a="http://schemas.openxmlformats.org/drawingml/2006/main">
                <a:ext uri="{FF2B5EF4-FFF2-40B4-BE49-F238E27FC236}">
                  <a16:creationId xmlns:a16="http://schemas.microsoft.com/office/drawing/2014/main" id="{00000000-0008-0000-0400-0000A8BBF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B02100" w14:textId="2405ED14" w:rsidR="007A1ABB" w:rsidRPr="007A1ABB" w:rsidRDefault="00972C49" w:rsidP="007A1ABB">
      <w:pPr>
        <w:pStyle w:val="Didascalia"/>
        <w:spacing w:after="120" w:line="259" w:lineRule="auto"/>
        <w:jc w:val="center"/>
        <w:rPr>
          <w:rFonts w:ascii="Times New Roman" w:eastAsia="MS PGothic" w:hAnsi="Times New Roman" w:cs="Times New Roman"/>
          <w:i w:val="0"/>
          <w:iCs w:val="0"/>
          <w:color w:val="auto"/>
          <w:lang w:val="en-US"/>
        </w:rPr>
      </w:pPr>
      <w:r w:rsidRPr="00972C49">
        <w:rPr>
          <w:rFonts w:ascii="Times New Roman" w:hAnsi="Times New Roman" w:cs="Times New Roman"/>
          <w:b/>
          <w:bCs/>
          <w:i w:val="0"/>
          <w:iCs w:val="0"/>
          <w:color w:val="auto"/>
          <w:lang w:val="en-GB"/>
        </w:rPr>
        <w:t xml:space="preserve">Figure </w:t>
      </w:r>
      <w:r w:rsidRPr="00972C49">
        <w:rPr>
          <w:rFonts w:ascii="Times New Roman" w:hAnsi="Times New Roman" w:cs="Times New Roman"/>
          <w:b/>
          <w:bCs/>
          <w:i w:val="0"/>
          <w:iCs w:val="0"/>
          <w:color w:val="auto"/>
        </w:rPr>
        <w:fldChar w:fldCharType="begin"/>
      </w:r>
      <w:r w:rsidRPr="00972C49">
        <w:rPr>
          <w:rFonts w:ascii="Times New Roman" w:hAnsi="Times New Roman" w:cs="Times New Roman"/>
          <w:b/>
          <w:bCs/>
          <w:i w:val="0"/>
          <w:iCs w:val="0"/>
          <w:color w:val="auto"/>
          <w:lang w:val="en-GB"/>
        </w:rPr>
        <w:instrText xml:space="preserve"> SEQ Figure \* ARABIC </w:instrText>
      </w:r>
      <w:r w:rsidRPr="00972C49">
        <w:rPr>
          <w:rFonts w:ascii="Times New Roman" w:hAnsi="Times New Roman" w:cs="Times New Roman"/>
          <w:b/>
          <w:bCs/>
          <w:i w:val="0"/>
          <w:iCs w:val="0"/>
          <w:color w:val="auto"/>
        </w:rPr>
        <w:fldChar w:fldCharType="separate"/>
      </w:r>
      <w:r w:rsidR="00316CF7">
        <w:rPr>
          <w:rFonts w:ascii="Times New Roman" w:hAnsi="Times New Roman" w:cs="Times New Roman"/>
          <w:b/>
          <w:bCs/>
          <w:i w:val="0"/>
          <w:iCs w:val="0"/>
          <w:noProof/>
          <w:color w:val="auto"/>
          <w:lang w:val="en-GB"/>
        </w:rPr>
        <w:t>2</w:t>
      </w:r>
      <w:r w:rsidRPr="00972C49">
        <w:rPr>
          <w:rFonts w:ascii="Times New Roman" w:hAnsi="Times New Roman" w:cs="Times New Roman"/>
          <w:b/>
          <w:bCs/>
          <w:i w:val="0"/>
          <w:iCs w:val="0"/>
          <w:color w:val="auto"/>
        </w:rPr>
        <w:fldChar w:fldCharType="end"/>
      </w:r>
      <w:r w:rsidRPr="00AF6DDE">
        <w:rPr>
          <w:rFonts w:ascii="Times New Roman" w:hAnsi="Times New Roman" w:cs="Times New Roman"/>
          <w:i w:val="0"/>
          <w:iCs w:val="0"/>
          <w:lang w:val="en-GB"/>
        </w:rPr>
        <w:t>.</w:t>
      </w:r>
      <w:r w:rsidRPr="00972C49">
        <w:rPr>
          <w:rFonts w:ascii="Times New Roman" w:hAnsi="Times New Roman" w:cs="Times New Roman"/>
          <w:i w:val="0"/>
          <w:iCs w:val="0"/>
          <w:lang w:val="en-GB"/>
        </w:rPr>
        <w:t xml:space="preserve"> </w:t>
      </w:r>
      <w:r w:rsidR="00C32FED" w:rsidRPr="00972C49">
        <w:rPr>
          <w:rFonts w:ascii="Times New Roman" w:eastAsia="MS PGothic" w:hAnsi="Times New Roman" w:cs="Times New Roman"/>
          <w:i w:val="0"/>
          <w:iCs w:val="0"/>
          <w:color w:val="auto"/>
          <w:lang w:val="en-US"/>
        </w:rPr>
        <w:t xml:space="preserve">BT1 N adsorption continuous flow test conducted with Geopolymer G13. Breakthrough curves of ammonium and the competing cations obtained with N-spiked UNIVPM </w:t>
      </w:r>
      <w:r w:rsidR="0032455D">
        <w:rPr>
          <w:rFonts w:ascii="Times New Roman" w:eastAsia="MS PGothic" w:hAnsi="Times New Roman" w:cs="Times New Roman"/>
          <w:i w:val="0"/>
          <w:iCs w:val="0"/>
          <w:color w:val="auto"/>
          <w:lang w:val="en-US"/>
        </w:rPr>
        <w:t>M</w:t>
      </w:r>
      <w:r w:rsidR="00C32FED" w:rsidRPr="00972C49">
        <w:rPr>
          <w:rFonts w:ascii="Times New Roman" w:eastAsia="MS PGothic" w:hAnsi="Times New Roman" w:cs="Times New Roman"/>
          <w:i w:val="0"/>
          <w:iCs w:val="0"/>
          <w:color w:val="auto"/>
          <w:lang w:val="en-US"/>
        </w:rPr>
        <w:t>WW effluent.</w:t>
      </w:r>
    </w:p>
    <w:p w14:paraId="5D48D18B" w14:textId="3FFCA730" w:rsidR="00EC5407" w:rsidRPr="00EC5407" w:rsidRDefault="00EC5407" w:rsidP="005B2591">
      <w:pPr>
        <w:spacing w:after="120"/>
        <w:jc w:val="both"/>
        <w:rPr>
          <w:rFonts w:ascii="Times New Roman" w:eastAsia="MS PGothic" w:hAnsi="Times New Roman"/>
          <w:i/>
          <w:iCs/>
          <w:lang w:val="en-US"/>
        </w:rPr>
      </w:pPr>
      <w:r w:rsidRPr="00EC5407">
        <w:rPr>
          <w:rFonts w:ascii="Times New Roman" w:eastAsia="MS PGothic" w:hAnsi="Times New Roman"/>
          <w:i/>
          <w:iCs/>
          <w:lang w:val="en-US"/>
        </w:rPr>
        <w:t>3.3 Optimization of process operational parameters</w:t>
      </w:r>
    </w:p>
    <w:p w14:paraId="6862F5AE" w14:textId="1D1DCD7A" w:rsidR="00EC5407" w:rsidRDefault="001316CF" w:rsidP="005B2591">
      <w:pPr>
        <w:spacing w:after="120"/>
        <w:jc w:val="both"/>
        <w:rPr>
          <w:rFonts w:ascii="Times New Roman" w:eastAsia="MS PGothic" w:hAnsi="Times New Roman"/>
          <w:lang w:val="en-US"/>
        </w:rPr>
      </w:pPr>
      <w:r>
        <w:rPr>
          <w:rFonts w:ascii="Times New Roman" w:eastAsia="MS PGothic" w:hAnsi="Times New Roman"/>
          <w:lang w:val="en-US"/>
        </w:rPr>
        <w:t xml:space="preserve">The next tests were dedicated to </w:t>
      </w:r>
      <w:r w:rsidR="00EC5407" w:rsidRPr="00C32FED">
        <w:rPr>
          <w:rFonts w:ascii="Times New Roman" w:eastAsia="MS PGothic" w:hAnsi="Times New Roman"/>
          <w:lang w:val="en-US"/>
        </w:rPr>
        <w:t xml:space="preserve">optimize </w:t>
      </w:r>
      <w:r>
        <w:rPr>
          <w:rFonts w:ascii="Times New Roman" w:eastAsia="MS PGothic" w:hAnsi="Times New Roman"/>
          <w:lang w:val="en-US"/>
        </w:rPr>
        <w:t xml:space="preserve">the process </w:t>
      </w:r>
      <w:r w:rsidR="00EC5407" w:rsidRPr="00C32FED">
        <w:rPr>
          <w:rFonts w:ascii="Times New Roman" w:eastAsia="MS PGothic" w:hAnsi="Times New Roman"/>
          <w:lang w:val="en-US"/>
        </w:rPr>
        <w:t>by changing and testing various parameters, namely, the</w:t>
      </w:r>
      <w:r w:rsidR="006915D2">
        <w:rPr>
          <w:rFonts w:ascii="Times New Roman" w:eastAsia="MS PGothic" w:hAnsi="Times New Roman"/>
          <w:lang w:val="en-US"/>
        </w:rPr>
        <w:t xml:space="preserve"> empty bed contact time</w:t>
      </w:r>
      <w:r w:rsidR="00EC5407" w:rsidRPr="00C32FED">
        <w:rPr>
          <w:rFonts w:ascii="Times New Roman" w:eastAsia="MS PGothic" w:hAnsi="Times New Roman"/>
          <w:lang w:val="en-US"/>
        </w:rPr>
        <w:t xml:space="preserve"> </w:t>
      </w:r>
      <w:r w:rsidR="006915D2">
        <w:rPr>
          <w:rFonts w:ascii="Times New Roman" w:eastAsia="MS PGothic" w:hAnsi="Times New Roman"/>
          <w:lang w:val="en-US"/>
        </w:rPr>
        <w:t>(</w:t>
      </w:r>
      <w:r w:rsidR="00EC5407" w:rsidRPr="00C32FED">
        <w:rPr>
          <w:rFonts w:ascii="Times New Roman" w:eastAsia="MS PGothic" w:hAnsi="Times New Roman"/>
          <w:lang w:val="en-US"/>
        </w:rPr>
        <w:t>EBCT</w:t>
      </w:r>
      <w:r w:rsidR="006915D2">
        <w:rPr>
          <w:rFonts w:ascii="Times New Roman" w:eastAsia="MS PGothic" w:hAnsi="Times New Roman"/>
          <w:lang w:val="en-US"/>
        </w:rPr>
        <w:t>)</w:t>
      </w:r>
      <w:r w:rsidR="00EC5407" w:rsidRPr="00C32FED">
        <w:rPr>
          <w:rFonts w:ascii="Times New Roman" w:eastAsia="MS PGothic" w:hAnsi="Times New Roman"/>
          <w:lang w:val="en-US"/>
        </w:rPr>
        <w:t xml:space="preserve"> of the adsorption step, the EBCT of the desorption step and the type and concentration of the desorbing solution. </w:t>
      </w:r>
    </w:p>
    <w:p w14:paraId="7D47D16A" w14:textId="034483C3" w:rsidR="008517F9" w:rsidRPr="00A400EE" w:rsidRDefault="00EC5407" w:rsidP="00F16A78">
      <w:pPr>
        <w:spacing w:after="120"/>
        <w:jc w:val="both"/>
        <w:rPr>
          <w:rFonts w:ascii="Times New Roman" w:hAnsi="Times New Roman" w:cs="Times New Roman"/>
          <w:iCs/>
          <w:lang w:val="en-GB"/>
        </w:rPr>
      </w:pPr>
      <w:r w:rsidRPr="00EC5407">
        <w:rPr>
          <w:rFonts w:ascii="Times New Roman" w:eastAsia="MS PGothic" w:hAnsi="Times New Roman"/>
          <w:i/>
          <w:iCs/>
          <w:u w:val="single"/>
          <w:lang w:val="en-US"/>
        </w:rPr>
        <w:t>Effect of different EBCTs on Adsorption</w:t>
      </w:r>
      <w:r>
        <w:rPr>
          <w:rFonts w:ascii="Times New Roman" w:eastAsia="MS PGothic" w:hAnsi="Times New Roman"/>
          <w:lang w:val="en-US"/>
        </w:rPr>
        <w:t>: t</w:t>
      </w:r>
      <w:r w:rsidRPr="00EC5407">
        <w:rPr>
          <w:rFonts w:ascii="Times New Roman" w:eastAsia="MS PGothic" w:hAnsi="Times New Roman"/>
          <w:lang w:val="en-US"/>
        </w:rPr>
        <w:t>he effect of EBCT on the removal of N from WWTP has been studied by running three different adsorption breakthrough tests at different values</w:t>
      </w:r>
      <w:r w:rsidR="00CB0412">
        <w:rPr>
          <w:rFonts w:ascii="Times New Roman" w:eastAsia="MS PGothic" w:hAnsi="Times New Roman"/>
          <w:lang w:val="en-US"/>
        </w:rPr>
        <w:t>; 10, 7.5 and 5 minutes</w:t>
      </w:r>
      <w:r w:rsidRPr="00EC5407">
        <w:rPr>
          <w:rFonts w:ascii="Times New Roman" w:eastAsia="MS PGothic" w:hAnsi="Times New Roman"/>
          <w:lang w:val="en-US"/>
        </w:rPr>
        <w:t xml:space="preserve">. </w:t>
      </w:r>
      <w:r w:rsidR="00A73C04">
        <w:rPr>
          <w:rFonts w:ascii="Times New Roman" w:eastAsia="MS PGothic" w:hAnsi="Times New Roman"/>
          <w:lang w:val="en-US"/>
        </w:rPr>
        <w:t>The remaining</w:t>
      </w:r>
      <w:r w:rsidRPr="00EC5407">
        <w:rPr>
          <w:rFonts w:ascii="Times New Roman" w:eastAsia="MS PGothic" w:hAnsi="Times New Roman"/>
          <w:lang w:val="en-US"/>
        </w:rPr>
        <w:t xml:space="preserve"> parameters have been kept unvaried. </w:t>
      </w:r>
      <w:r w:rsidR="00F16A78">
        <w:rPr>
          <w:rFonts w:ascii="Times New Roman" w:eastAsia="MS PGothic" w:hAnsi="Times New Roman"/>
          <w:lang w:val="en-US"/>
        </w:rPr>
        <w:t xml:space="preserve">The EBCT reduction </w:t>
      </w:r>
      <w:r w:rsidR="00011DEC">
        <w:rPr>
          <w:rFonts w:ascii="Times New Roman" w:hAnsi="Times New Roman" w:cs="Times New Roman"/>
          <w:iCs/>
          <w:lang w:val="en-GB"/>
        </w:rPr>
        <w:t>decrease</w:t>
      </w:r>
      <w:r w:rsidR="002668E5">
        <w:rPr>
          <w:rFonts w:ascii="Times New Roman" w:hAnsi="Times New Roman" w:cs="Times New Roman"/>
          <w:iCs/>
          <w:lang w:val="en-GB"/>
        </w:rPr>
        <w:t xml:space="preserve">s the time </w:t>
      </w:r>
      <w:r w:rsidR="007A1ABB">
        <w:rPr>
          <w:rFonts w:ascii="Times New Roman" w:hAnsi="Times New Roman" w:cs="Times New Roman"/>
          <w:iCs/>
          <w:lang w:val="en-GB"/>
        </w:rPr>
        <w:t>of</w:t>
      </w:r>
      <w:r w:rsidR="002668E5">
        <w:rPr>
          <w:rFonts w:ascii="Times New Roman" w:hAnsi="Times New Roman" w:cs="Times New Roman"/>
          <w:iCs/>
          <w:lang w:val="en-GB"/>
        </w:rPr>
        <w:t xml:space="preserve"> the BP</w:t>
      </w:r>
      <w:r w:rsidR="007A1ABB">
        <w:rPr>
          <w:rFonts w:ascii="Times New Roman" w:hAnsi="Times New Roman" w:cs="Times New Roman"/>
          <w:iCs/>
          <w:lang w:val="en-GB"/>
        </w:rPr>
        <w:t>,</w:t>
      </w:r>
      <w:r w:rsidR="002668E5">
        <w:rPr>
          <w:rFonts w:ascii="Times New Roman" w:hAnsi="Times New Roman" w:cs="Times New Roman"/>
          <w:iCs/>
          <w:lang w:val="en-GB"/>
        </w:rPr>
        <w:t xml:space="preserve"> and so the BVs of WW treated. </w:t>
      </w:r>
      <w:r w:rsidR="00A400EE">
        <w:rPr>
          <w:rFonts w:ascii="Times New Roman" w:hAnsi="Times New Roman" w:cs="Times New Roman"/>
          <w:iCs/>
          <w:lang w:val="en-GB"/>
        </w:rPr>
        <w:t xml:space="preserve">Indeed, the BP occurs at 149 BVs with an EBCT of 10 min, but it decreases to 135 BVs at 7.5 min, reaching a minimum of 124 BVs at 5 min. Operating capacity also follows this trend: it starts with a value of </w:t>
      </w:r>
      <w:r w:rsidR="00A400EE">
        <w:rPr>
          <w:rFonts w:ascii="Times New Roman" w:eastAsia="MS PGothic" w:hAnsi="Times New Roman"/>
          <w:lang w:val="en-US"/>
        </w:rPr>
        <w:t xml:space="preserve">8.42 </w:t>
      </w:r>
      <w:proofErr w:type="spellStart"/>
      <w:r w:rsidR="00A400EE">
        <w:rPr>
          <w:rFonts w:ascii="Times New Roman" w:eastAsia="MS PGothic" w:hAnsi="Times New Roman"/>
          <w:lang w:val="en-US"/>
        </w:rPr>
        <w:t>mgN</w:t>
      </w:r>
      <w:proofErr w:type="spellEnd"/>
      <w:r w:rsidR="00A400EE">
        <w:rPr>
          <w:rFonts w:ascii="Times New Roman" w:eastAsia="MS PGothic" w:hAnsi="Times New Roman"/>
          <w:lang w:val="en-US"/>
        </w:rPr>
        <w:t>/</w:t>
      </w:r>
      <w:proofErr w:type="spellStart"/>
      <w:r w:rsidR="00A400EE">
        <w:rPr>
          <w:rFonts w:ascii="Times New Roman" w:eastAsia="MS PGothic" w:hAnsi="Times New Roman"/>
          <w:lang w:val="en-US"/>
        </w:rPr>
        <w:t>g</w:t>
      </w:r>
      <w:r w:rsidR="00A400EE" w:rsidRPr="0093767F">
        <w:rPr>
          <w:rFonts w:ascii="Times New Roman" w:eastAsia="MS PGothic" w:hAnsi="Times New Roman"/>
          <w:vertAlign w:val="subscript"/>
          <w:lang w:val="en-US"/>
        </w:rPr>
        <w:t>dry</w:t>
      </w:r>
      <w:proofErr w:type="spellEnd"/>
      <w:r w:rsidR="00A400EE" w:rsidRPr="0093767F">
        <w:rPr>
          <w:rFonts w:ascii="Times New Roman" w:eastAsia="MS PGothic" w:hAnsi="Times New Roman"/>
          <w:vertAlign w:val="subscript"/>
          <w:lang w:val="en-US"/>
        </w:rPr>
        <w:t xml:space="preserve"> resin</w:t>
      </w:r>
      <w:r w:rsidR="00A400EE">
        <w:rPr>
          <w:rFonts w:ascii="Times New Roman" w:eastAsia="MS PGothic" w:hAnsi="Times New Roman"/>
          <w:lang w:val="en-US"/>
        </w:rPr>
        <w:t xml:space="preserve"> for the curve with the higher EBCT, and it decreases to 6.45 and 5.28 </w:t>
      </w:r>
      <w:proofErr w:type="spellStart"/>
      <w:r w:rsidR="00A400EE">
        <w:rPr>
          <w:rFonts w:ascii="Times New Roman" w:eastAsia="MS PGothic" w:hAnsi="Times New Roman"/>
          <w:lang w:val="en-US"/>
        </w:rPr>
        <w:t>mgN</w:t>
      </w:r>
      <w:proofErr w:type="spellEnd"/>
      <w:r w:rsidR="00A400EE">
        <w:rPr>
          <w:rFonts w:ascii="Times New Roman" w:eastAsia="MS PGothic" w:hAnsi="Times New Roman"/>
          <w:lang w:val="en-US"/>
        </w:rPr>
        <w:t>/</w:t>
      </w:r>
      <w:proofErr w:type="spellStart"/>
      <w:r w:rsidR="00A400EE">
        <w:rPr>
          <w:rFonts w:ascii="Times New Roman" w:eastAsia="MS PGothic" w:hAnsi="Times New Roman"/>
          <w:lang w:val="en-US"/>
        </w:rPr>
        <w:t>g</w:t>
      </w:r>
      <w:r w:rsidR="00A400EE" w:rsidRPr="0093767F">
        <w:rPr>
          <w:rFonts w:ascii="Times New Roman" w:eastAsia="MS PGothic" w:hAnsi="Times New Roman"/>
          <w:vertAlign w:val="subscript"/>
          <w:lang w:val="en-US"/>
        </w:rPr>
        <w:t>dry</w:t>
      </w:r>
      <w:proofErr w:type="spellEnd"/>
      <w:r w:rsidR="00A400EE" w:rsidRPr="0093767F">
        <w:rPr>
          <w:rFonts w:ascii="Times New Roman" w:eastAsia="MS PGothic" w:hAnsi="Times New Roman"/>
          <w:vertAlign w:val="subscript"/>
          <w:lang w:val="en-US"/>
        </w:rPr>
        <w:t xml:space="preserve"> resin</w:t>
      </w:r>
      <w:r w:rsidR="00A400EE">
        <w:rPr>
          <w:rFonts w:ascii="Times New Roman" w:eastAsia="MS PGothic" w:hAnsi="Times New Roman"/>
          <w:lang w:val="en-US"/>
        </w:rPr>
        <w:t xml:space="preserve"> for 7.5 and 5 min of EBCT, respectively.</w:t>
      </w:r>
      <w:r w:rsidR="00A400EE">
        <w:rPr>
          <w:rFonts w:ascii="Times New Roman" w:hAnsi="Times New Roman" w:cs="Times New Roman"/>
          <w:iCs/>
          <w:lang w:val="en-US"/>
        </w:rPr>
        <w:t xml:space="preserve"> </w:t>
      </w:r>
      <w:r w:rsidR="00A400EE">
        <w:rPr>
          <w:rFonts w:ascii="Times New Roman" w:hAnsi="Times New Roman" w:cs="Times New Roman"/>
          <w:lang w:val="en-GB"/>
        </w:rPr>
        <w:t>These values</w:t>
      </w:r>
      <w:r w:rsidR="008517F9" w:rsidRPr="00D50355">
        <w:rPr>
          <w:rFonts w:ascii="Times New Roman" w:hAnsi="Times New Roman" w:cs="Times New Roman"/>
          <w:lang w:val="en-GB"/>
        </w:rPr>
        <w:t xml:space="preserve"> show that it is possible to reduce the EBCT to 7.5 min and increase the productivity of the plant with a</w:t>
      </w:r>
      <w:r w:rsidR="000F66BB">
        <w:rPr>
          <w:rFonts w:ascii="Times New Roman" w:hAnsi="Times New Roman" w:cs="Times New Roman"/>
          <w:lang w:val="en-GB"/>
        </w:rPr>
        <w:t>n</w:t>
      </w:r>
      <w:r w:rsidR="008517F9" w:rsidRPr="00D50355">
        <w:rPr>
          <w:rFonts w:ascii="Times New Roman" w:hAnsi="Times New Roman" w:cs="Times New Roman"/>
          <w:lang w:val="en-GB"/>
        </w:rPr>
        <w:t xml:space="preserve"> almost negligible drop in performance</w:t>
      </w:r>
      <w:r w:rsidR="00A400EE">
        <w:rPr>
          <w:rFonts w:ascii="Times New Roman" w:hAnsi="Times New Roman" w:cs="Times New Roman"/>
          <w:lang w:val="en-GB"/>
        </w:rPr>
        <w:t>, but</w:t>
      </w:r>
      <w:r w:rsidR="008517F9" w:rsidRPr="00D50355">
        <w:rPr>
          <w:rFonts w:ascii="Times New Roman" w:hAnsi="Times New Roman" w:cs="Times New Roman"/>
          <w:lang w:val="en-GB"/>
        </w:rPr>
        <w:t xml:space="preserve"> </w:t>
      </w:r>
      <w:r w:rsidR="00A400EE">
        <w:rPr>
          <w:rFonts w:ascii="Times New Roman" w:hAnsi="Times New Roman" w:cs="Times New Roman"/>
          <w:lang w:val="en-GB"/>
        </w:rPr>
        <w:t>t</w:t>
      </w:r>
      <w:r w:rsidR="008517F9" w:rsidRPr="00D50355">
        <w:rPr>
          <w:rFonts w:ascii="Times New Roman" w:hAnsi="Times New Roman" w:cs="Times New Roman"/>
          <w:lang w:val="en-GB"/>
        </w:rPr>
        <w:t xml:space="preserve">he </w:t>
      </w:r>
      <w:r w:rsidR="003F1D2F">
        <w:rPr>
          <w:rFonts w:ascii="Times New Roman" w:hAnsi="Times New Roman" w:cs="Times New Roman"/>
          <w:lang w:val="en-GB"/>
        </w:rPr>
        <w:t xml:space="preserve">further </w:t>
      </w:r>
      <w:r w:rsidR="007A1ABB">
        <w:rPr>
          <w:rFonts w:ascii="Times New Roman" w:hAnsi="Times New Roman" w:cs="Times New Roman"/>
          <w:lang w:val="en-GB"/>
        </w:rPr>
        <w:t>reduction</w:t>
      </w:r>
      <w:r w:rsidR="008517F9" w:rsidRPr="00D50355">
        <w:rPr>
          <w:rFonts w:ascii="Times New Roman" w:hAnsi="Times New Roman" w:cs="Times New Roman"/>
          <w:lang w:val="en-GB"/>
        </w:rPr>
        <w:t xml:space="preserve"> </w:t>
      </w:r>
      <w:r w:rsidR="003F1D2F">
        <w:rPr>
          <w:rFonts w:ascii="Times New Roman" w:hAnsi="Times New Roman" w:cs="Times New Roman"/>
          <w:lang w:val="en-GB"/>
        </w:rPr>
        <w:t>of</w:t>
      </w:r>
      <w:r w:rsidR="007A1ABB">
        <w:rPr>
          <w:rFonts w:ascii="Times New Roman" w:hAnsi="Times New Roman" w:cs="Times New Roman"/>
          <w:lang w:val="en-GB"/>
        </w:rPr>
        <w:t xml:space="preserve"> the</w:t>
      </w:r>
      <w:r w:rsidR="003F1D2F">
        <w:rPr>
          <w:rFonts w:ascii="Times New Roman" w:hAnsi="Times New Roman" w:cs="Times New Roman"/>
          <w:lang w:val="en-GB"/>
        </w:rPr>
        <w:t xml:space="preserve"> EBCT to </w:t>
      </w:r>
      <w:r w:rsidR="008517F9" w:rsidRPr="00D50355">
        <w:rPr>
          <w:rFonts w:ascii="Times New Roman" w:hAnsi="Times New Roman" w:cs="Times New Roman"/>
          <w:lang w:val="en-GB"/>
        </w:rPr>
        <w:t xml:space="preserve">5 min </w:t>
      </w:r>
      <w:r w:rsidR="003F1D2F">
        <w:rPr>
          <w:rFonts w:ascii="Times New Roman" w:hAnsi="Times New Roman" w:cs="Times New Roman"/>
          <w:lang w:val="en-GB"/>
        </w:rPr>
        <w:t xml:space="preserve">caused a further and </w:t>
      </w:r>
      <w:r w:rsidR="008517F9" w:rsidRPr="00D50355">
        <w:rPr>
          <w:rFonts w:ascii="Times New Roman" w:hAnsi="Times New Roman" w:cs="Times New Roman"/>
          <w:lang w:val="en-GB"/>
        </w:rPr>
        <w:t>significant</w:t>
      </w:r>
      <w:r w:rsidR="003F1D2F">
        <w:rPr>
          <w:rFonts w:ascii="Times New Roman" w:hAnsi="Times New Roman" w:cs="Times New Roman"/>
          <w:lang w:val="en-GB"/>
        </w:rPr>
        <w:t xml:space="preserve"> </w:t>
      </w:r>
      <w:r w:rsidR="008517F9" w:rsidRPr="00D50355">
        <w:rPr>
          <w:rFonts w:ascii="Times New Roman" w:hAnsi="Times New Roman" w:cs="Times New Roman"/>
          <w:lang w:val="en-GB"/>
        </w:rPr>
        <w:t>reduc</w:t>
      </w:r>
      <w:r w:rsidR="003F1D2F">
        <w:rPr>
          <w:rFonts w:ascii="Times New Roman" w:hAnsi="Times New Roman" w:cs="Times New Roman"/>
          <w:lang w:val="en-GB"/>
        </w:rPr>
        <w:t>tion in performance</w:t>
      </w:r>
      <w:r w:rsidR="007A1ABB">
        <w:rPr>
          <w:rFonts w:ascii="Times New Roman" w:hAnsi="Times New Roman" w:cs="Times New Roman"/>
          <w:lang w:val="en-GB"/>
        </w:rPr>
        <w:t>s</w:t>
      </w:r>
      <w:r w:rsidR="00A400EE">
        <w:rPr>
          <w:rFonts w:ascii="Times New Roman" w:hAnsi="Times New Roman" w:cs="Times New Roman"/>
          <w:lang w:val="en-GB"/>
        </w:rPr>
        <w:t>.</w:t>
      </w:r>
      <w:r w:rsidR="008517F9" w:rsidRPr="00D50355">
        <w:rPr>
          <w:rFonts w:ascii="Times New Roman" w:hAnsi="Times New Roman" w:cs="Times New Roman"/>
          <w:lang w:val="en-GB"/>
        </w:rPr>
        <w:t xml:space="preserve"> </w:t>
      </w:r>
    </w:p>
    <w:p w14:paraId="1E314912" w14:textId="152848BE" w:rsidR="00CB0412" w:rsidRPr="00F905DD" w:rsidRDefault="000F66BB" w:rsidP="005B2591">
      <w:pPr>
        <w:spacing w:after="120"/>
        <w:jc w:val="both"/>
        <w:rPr>
          <w:rFonts w:ascii="Times New Roman" w:hAnsi="Times New Roman" w:cs="Times New Roman"/>
          <w:iCs/>
          <w:lang w:val="en-GB"/>
        </w:rPr>
      </w:pPr>
      <w:r>
        <w:rPr>
          <w:rFonts w:ascii="Times New Roman" w:hAnsi="Times New Roman" w:cs="Times New Roman"/>
          <w:i/>
          <w:u w:val="single"/>
          <w:lang w:val="en-GB"/>
        </w:rPr>
        <w:t>Desorption optimization</w:t>
      </w:r>
      <w:r w:rsidR="00CB0412">
        <w:rPr>
          <w:rFonts w:ascii="Times New Roman" w:hAnsi="Times New Roman" w:cs="Times New Roman"/>
          <w:iCs/>
          <w:lang w:val="en-GB"/>
        </w:rPr>
        <w:t xml:space="preserve">: </w:t>
      </w:r>
      <w:r w:rsidRPr="00D50355">
        <w:rPr>
          <w:rFonts w:ascii="Times New Roman" w:hAnsi="Times New Roman" w:cs="Times New Roman"/>
          <w:lang w:val="en-GB"/>
        </w:rPr>
        <w:t xml:space="preserve">the </w:t>
      </w:r>
      <w:r>
        <w:rPr>
          <w:rFonts w:ascii="Times New Roman" w:hAnsi="Times New Roman" w:cs="Times New Roman"/>
          <w:lang w:val="en-GB"/>
        </w:rPr>
        <w:t xml:space="preserve">effect of the </w:t>
      </w:r>
      <w:r w:rsidRPr="00D50355">
        <w:rPr>
          <w:rFonts w:ascii="Times New Roman" w:hAnsi="Times New Roman" w:cs="Times New Roman"/>
          <w:lang w:val="en-GB"/>
        </w:rPr>
        <w:t xml:space="preserve">EBCT in the desorption phase </w:t>
      </w:r>
      <w:r>
        <w:rPr>
          <w:rFonts w:ascii="Times New Roman" w:hAnsi="Times New Roman" w:cs="Times New Roman"/>
          <w:lang w:val="en-GB"/>
        </w:rPr>
        <w:t>was preliminarily studied</w:t>
      </w:r>
      <w:r w:rsidR="00011DEC">
        <w:rPr>
          <w:rFonts w:ascii="Times New Roman" w:hAnsi="Times New Roman" w:cs="Times New Roman"/>
          <w:lang w:val="en-GB"/>
        </w:rPr>
        <w:t>, varying it between 120, 60 and 20 minutes</w:t>
      </w:r>
      <w:r w:rsidR="007A1ABB">
        <w:rPr>
          <w:rFonts w:ascii="Times New Roman" w:hAnsi="Times New Roman" w:cs="Times New Roman"/>
          <w:lang w:val="en-GB"/>
        </w:rPr>
        <w:t>, with KCl 1% as desorbing solution</w:t>
      </w:r>
      <w:r w:rsidR="00011DEC">
        <w:rPr>
          <w:rFonts w:ascii="Times New Roman" w:hAnsi="Times New Roman" w:cs="Times New Roman"/>
          <w:lang w:val="en-GB"/>
        </w:rPr>
        <w:t>.</w:t>
      </w:r>
      <w:r>
        <w:rPr>
          <w:rFonts w:ascii="Times New Roman" w:hAnsi="Times New Roman" w:cs="Times New Roman"/>
          <w:lang w:val="en-GB"/>
        </w:rPr>
        <w:t xml:space="preserve"> </w:t>
      </w:r>
      <w:r w:rsidR="001A29AA">
        <w:rPr>
          <w:rFonts w:ascii="Times New Roman" w:hAnsi="Times New Roman" w:cs="Times New Roman"/>
          <w:lang w:val="en-GB"/>
        </w:rPr>
        <w:t>No drop in the performances was registered</w:t>
      </w:r>
      <w:r w:rsidR="007A1ABB">
        <w:rPr>
          <w:rFonts w:ascii="Times New Roman" w:hAnsi="Times New Roman" w:cs="Times New Roman"/>
          <w:lang w:val="en-GB"/>
        </w:rPr>
        <w:t>,</w:t>
      </w:r>
      <w:r w:rsidR="001A29AA">
        <w:rPr>
          <w:rFonts w:ascii="Times New Roman" w:hAnsi="Times New Roman" w:cs="Times New Roman"/>
          <w:lang w:val="en-GB"/>
        </w:rPr>
        <w:t xml:space="preserve"> so an EBCT of 20 minute was chosen to run </w:t>
      </w:r>
      <w:r>
        <w:rPr>
          <w:rFonts w:ascii="Times New Roman" w:hAnsi="Times New Roman" w:cs="Times New Roman"/>
          <w:lang w:val="en-GB"/>
        </w:rPr>
        <w:t xml:space="preserve">all </w:t>
      </w:r>
      <w:r w:rsidR="001A29AA">
        <w:rPr>
          <w:rFonts w:ascii="Times New Roman" w:hAnsi="Times New Roman" w:cs="Times New Roman"/>
          <w:lang w:val="en-GB"/>
        </w:rPr>
        <w:t>the following tests</w:t>
      </w:r>
      <w:r>
        <w:rPr>
          <w:rFonts w:ascii="Times New Roman" w:hAnsi="Times New Roman" w:cs="Times New Roman"/>
          <w:lang w:val="en-GB"/>
        </w:rPr>
        <w:t xml:space="preserve">. </w:t>
      </w:r>
      <w:r w:rsidR="00CB0412" w:rsidRPr="00CB0412">
        <w:rPr>
          <w:rFonts w:ascii="Times New Roman" w:hAnsi="Times New Roman" w:cs="Times New Roman"/>
          <w:iCs/>
          <w:lang w:val="en-GB"/>
        </w:rPr>
        <w:t xml:space="preserve">The optimization of the desorption phase was </w:t>
      </w:r>
      <w:r w:rsidR="00C068F2">
        <w:rPr>
          <w:rFonts w:ascii="Times New Roman" w:hAnsi="Times New Roman" w:cs="Times New Roman"/>
          <w:iCs/>
          <w:lang w:val="en-GB"/>
        </w:rPr>
        <w:t xml:space="preserve">mainly </w:t>
      </w:r>
      <w:r w:rsidR="00CB0412" w:rsidRPr="00CB0412">
        <w:rPr>
          <w:rFonts w:ascii="Times New Roman" w:hAnsi="Times New Roman" w:cs="Times New Roman"/>
          <w:iCs/>
          <w:lang w:val="en-GB"/>
        </w:rPr>
        <w:t xml:space="preserve">meant to test the feasibility of a fractionate desorption with the scope </w:t>
      </w:r>
      <w:r w:rsidR="007A1ABB">
        <w:rPr>
          <w:rFonts w:ascii="Times New Roman" w:hAnsi="Times New Roman" w:cs="Times New Roman"/>
          <w:iCs/>
          <w:lang w:val="en-GB"/>
        </w:rPr>
        <w:t>of</w:t>
      </w:r>
      <w:r w:rsidR="00CB0412" w:rsidRPr="00CB0412">
        <w:rPr>
          <w:rFonts w:ascii="Times New Roman" w:hAnsi="Times New Roman" w:cs="Times New Roman"/>
          <w:iCs/>
          <w:lang w:val="en-GB"/>
        </w:rPr>
        <w:t xml:space="preserve"> separat</w:t>
      </w:r>
      <w:r w:rsidR="007A1ABB">
        <w:rPr>
          <w:rFonts w:ascii="Times New Roman" w:hAnsi="Times New Roman" w:cs="Times New Roman"/>
          <w:iCs/>
          <w:lang w:val="en-GB"/>
        </w:rPr>
        <w:t>ing</w:t>
      </w:r>
      <w:r w:rsidR="00CB0412" w:rsidRPr="00CB0412">
        <w:rPr>
          <w:rFonts w:ascii="Times New Roman" w:hAnsi="Times New Roman" w:cs="Times New Roman"/>
          <w:iCs/>
          <w:lang w:val="en-GB"/>
        </w:rPr>
        <w:t xml:space="preserve"> Na</w:t>
      </w:r>
      <w:r w:rsidR="00CB0412" w:rsidRPr="00CB0412">
        <w:rPr>
          <w:rFonts w:ascii="Times New Roman" w:hAnsi="Times New Roman" w:cs="Times New Roman"/>
          <w:iCs/>
          <w:vertAlign w:val="superscript"/>
          <w:lang w:val="en-GB"/>
        </w:rPr>
        <w:t>+</w:t>
      </w:r>
      <w:r w:rsidR="00CB0412" w:rsidRPr="00CB0412">
        <w:rPr>
          <w:rFonts w:ascii="Times New Roman" w:hAnsi="Times New Roman" w:cs="Times New Roman"/>
          <w:iCs/>
          <w:lang w:val="en-GB"/>
        </w:rPr>
        <w:t xml:space="preserve"> desorption from N and obtain two fractions: the first rich in Na</w:t>
      </w:r>
      <w:r w:rsidR="00CB0412" w:rsidRPr="00CB0412">
        <w:rPr>
          <w:rFonts w:ascii="Times New Roman" w:hAnsi="Times New Roman" w:cs="Times New Roman"/>
          <w:iCs/>
          <w:vertAlign w:val="superscript"/>
          <w:lang w:val="en-GB"/>
        </w:rPr>
        <w:t>+</w:t>
      </w:r>
      <w:r w:rsidR="00CB0412" w:rsidRPr="00CB0412">
        <w:rPr>
          <w:rFonts w:ascii="Times New Roman" w:hAnsi="Times New Roman" w:cs="Times New Roman"/>
          <w:iCs/>
          <w:lang w:val="en-GB"/>
        </w:rPr>
        <w:t xml:space="preserve"> to be disposal, the second rich in ammonium to be reused in N fertilizer production.</w:t>
      </w:r>
      <w:r w:rsidR="00211602">
        <w:rPr>
          <w:rFonts w:ascii="Times New Roman" w:hAnsi="Times New Roman" w:cs="Times New Roman"/>
          <w:iCs/>
          <w:lang w:val="en-GB"/>
        </w:rPr>
        <w:t xml:space="preserve"> </w:t>
      </w:r>
      <w:r w:rsidR="00CB0412" w:rsidRPr="00CB0412">
        <w:rPr>
          <w:rFonts w:ascii="Times New Roman" w:hAnsi="Times New Roman" w:cs="Times New Roman"/>
          <w:iCs/>
          <w:lang w:val="en-GB"/>
        </w:rPr>
        <w:t xml:space="preserve">In </w:t>
      </w:r>
      <w:r w:rsidR="00717130">
        <w:rPr>
          <w:rFonts w:ascii="Times New Roman" w:hAnsi="Times New Roman" w:cs="Times New Roman"/>
          <w:iCs/>
          <w:lang w:val="en-GB"/>
        </w:rPr>
        <w:t>a</w:t>
      </w:r>
      <w:r w:rsidR="00CB0412" w:rsidRPr="00CB0412">
        <w:rPr>
          <w:rFonts w:ascii="Times New Roman" w:hAnsi="Times New Roman" w:cs="Times New Roman"/>
          <w:iCs/>
          <w:lang w:val="en-GB"/>
        </w:rPr>
        <w:t xml:space="preserve"> first step, </w:t>
      </w:r>
      <w:r w:rsidRPr="00CB0412">
        <w:rPr>
          <w:rFonts w:ascii="Times New Roman" w:hAnsi="Times New Roman" w:cs="Times New Roman"/>
          <w:iCs/>
          <w:lang w:val="en-GB"/>
        </w:rPr>
        <w:t>KNO</w:t>
      </w:r>
      <w:r w:rsidRPr="00CB0412">
        <w:rPr>
          <w:rFonts w:ascii="Times New Roman" w:hAnsi="Times New Roman" w:cs="Times New Roman"/>
          <w:iCs/>
          <w:vertAlign w:val="subscript"/>
          <w:lang w:val="en-GB"/>
        </w:rPr>
        <w:t>3</w:t>
      </w:r>
      <w:r w:rsidRPr="00CB0412">
        <w:rPr>
          <w:rFonts w:ascii="Times New Roman" w:hAnsi="Times New Roman" w:cs="Times New Roman"/>
          <w:iCs/>
          <w:lang w:val="en-GB"/>
        </w:rPr>
        <w:t xml:space="preserve"> has been tested as desorbing solution instead of KCl</w:t>
      </w:r>
      <w:r>
        <w:rPr>
          <w:rFonts w:ascii="Times New Roman" w:hAnsi="Times New Roman" w:cs="Times New Roman"/>
          <w:iCs/>
          <w:lang w:val="en-GB"/>
        </w:rPr>
        <w:t xml:space="preserve"> </w:t>
      </w:r>
      <w:r w:rsidR="00C068F2">
        <w:rPr>
          <w:rFonts w:ascii="Times New Roman" w:hAnsi="Times New Roman" w:cs="Times New Roman"/>
          <w:iCs/>
          <w:lang w:val="en-GB"/>
        </w:rPr>
        <w:t xml:space="preserve">to avoid the presence of chloride in the desorbed product. Then </w:t>
      </w:r>
      <w:r w:rsidR="00CB0412" w:rsidRPr="00CB0412">
        <w:rPr>
          <w:rFonts w:ascii="Times New Roman" w:hAnsi="Times New Roman" w:cs="Times New Roman"/>
          <w:iCs/>
          <w:lang w:val="en-GB"/>
        </w:rPr>
        <w:t>the concentration of KNO</w:t>
      </w:r>
      <w:r w:rsidR="00CB0412" w:rsidRPr="00CB0412">
        <w:rPr>
          <w:rFonts w:ascii="Times New Roman" w:hAnsi="Times New Roman" w:cs="Times New Roman"/>
          <w:iCs/>
          <w:vertAlign w:val="subscript"/>
          <w:lang w:val="en-GB"/>
        </w:rPr>
        <w:t>3</w:t>
      </w:r>
      <w:r w:rsidR="00CB0412" w:rsidRPr="00CB0412">
        <w:rPr>
          <w:rFonts w:ascii="Times New Roman" w:hAnsi="Times New Roman" w:cs="Times New Roman"/>
          <w:iCs/>
          <w:lang w:val="en-GB"/>
        </w:rPr>
        <w:t xml:space="preserve"> was increased from 1.3</w:t>
      </w:r>
      <w:r w:rsidR="00211602" w:rsidRPr="00CB0412">
        <w:rPr>
          <w:rFonts w:ascii="Times New Roman" w:hAnsi="Times New Roman" w:cs="Times New Roman"/>
          <w:iCs/>
          <w:lang w:val="en-GB"/>
        </w:rPr>
        <w:t>% to</w:t>
      </w:r>
      <w:r w:rsidR="00CB0412" w:rsidRPr="00CB0412">
        <w:rPr>
          <w:rFonts w:ascii="Times New Roman" w:hAnsi="Times New Roman" w:cs="Times New Roman"/>
          <w:iCs/>
          <w:lang w:val="en-GB"/>
        </w:rPr>
        <w:t xml:space="preserve"> 6.7% in order to obtain a </w:t>
      </w:r>
      <w:r w:rsidR="00092772">
        <w:rPr>
          <w:rFonts w:ascii="Times New Roman" w:hAnsi="Times New Roman" w:cs="Times New Roman"/>
          <w:iCs/>
          <w:lang w:val="en-GB"/>
        </w:rPr>
        <w:t xml:space="preserve">faster desorption and a </w:t>
      </w:r>
      <w:r w:rsidR="00CB0412" w:rsidRPr="00CB0412">
        <w:rPr>
          <w:rFonts w:ascii="Times New Roman" w:hAnsi="Times New Roman" w:cs="Times New Roman"/>
          <w:iCs/>
          <w:lang w:val="en-GB"/>
        </w:rPr>
        <w:t>more concentrated desorbed product</w:t>
      </w:r>
      <w:r w:rsidR="00CB0412" w:rsidRPr="00CB0412">
        <w:rPr>
          <w:rFonts w:ascii="Times New Roman" w:hAnsi="Times New Roman" w:cs="Times New Roman"/>
          <w:lang w:val="en-GB"/>
        </w:rPr>
        <w:t xml:space="preserve">. Since </w:t>
      </w:r>
      <w:r w:rsidR="00092772">
        <w:rPr>
          <w:rFonts w:ascii="Times New Roman" w:hAnsi="Times New Roman" w:cs="Times New Roman"/>
          <w:lang w:val="en-GB"/>
        </w:rPr>
        <w:t xml:space="preserve">while desorbing with a 1% </w:t>
      </w:r>
      <w:r w:rsidR="00CB0412" w:rsidRPr="00CB0412">
        <w:rPr>
          <w:rFonts w:ascii="Times New Roman" w:hAnsi="Times New Roman" w:cs="Times New Roman"/>
          <w:lang w:val="en-GB"/>
        </w:rPr>
        <w:t xml:space="preserve">KCl </w:t>
      </w:r>
      <w:r w:rsidR="00C068F2">
        <w:rPr>
          <w:rFonts w:ascii="Times New Roman" w:hAnsi="Times New Roman" w:cs="Times New Roman"/>
          <w:lang w:val="en-GB"/>
        </w:rPr>
        <w:t xml:space="preserve">about </w:t>
      </w:r>
      <w:r w:rsidR="00CB0412" w:rsidRPr="00CB0412">
        <w:rPr>
          <w:rFonts w:ascii="Times New Roman" w:hAnsi="Times New Roman" w:cs="Times New Roman"/>
          <w:lang w:val="en-GB"/>
        </w:rPr>
        <w:t>all the Na</w:t>
      </w:r>
      <w:r w:rsidR="00CB0412" w:rsidRPr="00CB0412">
        <w:rPr>
          <w:rFonts w:ascii="Times New Roman" w:hAnsi="Times New Roman" w:cs="Times New Roman"/>
          <w:vertAlign w:val="superscript"/>
          <w:lang w:val="en-GB"/>
        </w:rPr>
        <w:t>+</w:t>
      </w:r>
      <w:r w:rsidR="00CB0412" w:rsidRPr="00CB0412">
        <w:rPr>
          <w:rFonts w:ascii="Times New Roman" w:hAnsi="Times New Roman" w:cs="Times New Roman"/>
          <w:lang w:val="en-GB"/>
        </w:rPr>
        <w:t xml:space="preserve"> elute</w:t>
      </w:r>
      <w:r w:rsidR="00092772">
        <w:rPr>
          <w:rFonts w:ascii="Times New Roman" w:hAnsi="Times New Roman" w:cs="Times New Roman"/>
          <w:lang w:val="en-GB"/>
        </w:rPr>
        <w:t>d</w:t>
      </w:r>
      <w:r w:rsidR="00CB0412" w:rsidRPr="00CB0412">
        <w:rPr>
          <w:rFonts w:ascii="Times New Roman" w:hAnsi="Times New Roman" w:cs="Times New Roman"/>
          <w:lang w:val="en-GB"/>
        </w:rPr>
        <w:t xml:space="preserve"> within the first 5 BVs, while N </w:t>
      </w:r>
      <w:r w:rsidR="00C068F2">
        <w:rPr>
          <w:rFonts w:ascii="Times New Roman" w:hAnsi="Times New Roman" w:cs="Times New Roman"/>
          <w:lang w:val="en-GB"/>
        </w:rPr>
        <w:t>wa</w:t>
      </w:r>
      <w:r w:rsidR="00CB0412" w:rsidRPr="00CB0412">
        <w:rPr>
          <w:rFonts w:ascii="Times New Roman" w:hAnsi="Times New Roman" w:cs="Times New Roman"/>
          <w:lang w:val="en-GB"/>
        </w:rPr>
        <w:t xml:space="preserve">s </w:t>
      </w:r>
      <w:r w:rsidR="00092772">
        <w:rPr>
          <w:rFonts w:ascii="Times New Roman" w:hAnsi="Times New Roman" w:cs="Times New Roman"/>
          <w:lang w:val="en-GB"/>
        </w:rPr>
        <w:t xml:space="preserve">almost </w:t>
      </w:r>
      <w:r w:rsidR="00CB0412" w:rsidRPr="00CB0412">
        <w:rPr>
          <w:rFonts w:ascii="Times New Roman" w:hAnsi="Times New Roman" w:cs="Times New Roman"/>
          <w:lang w:val="en-GB"/>
        </w:rPr>
        <w:t>retained</w:t>
      </w:r>
      <w:r w:rsidR="00211602">
        <w:rPr>
          <w:rFonts w:ascii="Times New Roman" w:hAnsi="Times New Roman" w:cs="Times New Roman"/>
          <w:lang w:val="en-GB"/>
        </w:rPr>
        <w:t>,</w:t>
      </w:r>
      <w:r w:rsidR="00CB0412" w:rsidRPr="00CB0412">
        <w:rPr>
          <w:rFonts w:ascii="Times New Roman" w:hAnsi="Times New Roman" w:cs="Times New Roman"/>
          <w:lang w:val="en-GB"/>
        </w:rPr>
        <w:t xml:space="preserve"> </w:t>
      </w:r>
      <w:r w:rsidR="00092772">
        <w:rPr>
          <w:rFonts w:ascii="Times New Roman" w:hAnsi="Times New Roman" w:cs="Times New Roman"/>
          <w:lang w:val="en-GB"/>
        </w:rPr>
        <w:t xml:space="preserve">an optimization was performed to try a </w:t>
      </w:r>
      <w:r w:rsidR="00CB0412" w:rsidRPr="00CB0412">
        <w:rPr>
          <w:rFonts w:ascii="Times New Roman" w:hAnsi="Times New Roman" w:cs="Times New Roman"/>
          <w:lang w:val="en-GB"/>
        </w:rPr>
        <w:t>“fractionated desorption”</w:t>
      </w:r>
      <w:r w:rsidR="00C068F2">
        <w:rPr>
          <w:rFonts w:ascii="Times New Roman" w:hAnsi="Times New Roman" w:cs="Times New Roman"/>
          <w:lang w:val="en-GB"/>
        </w:rPr>
        <w:t xml:space="preserve">: </w:t>
      </w:r>
      <w:r w:rsidR="00CB0412" w:rsidRPr="00CB0412">
        <w:rPr>
          <w:rFonts w:ascii="Times New Roman" w:hAnsi="Times New Roman" w:cs="Times New Roman"/>
          <w:lang w:val="en-GB"/>
        </w:rPr>
        <w:t xml:space="preserve">KCl 1% </w:t>
      </w:r>
      <w:r w:rsidR="00092772">
        <w:rPr>
          <w:rFonts w:ascii="Times New Roman" w:hAnsi="Times New Roman" w:cs="Times New Roman"/>
          <w:lang w:val="en-GB"/>
        </w:rPr>
        <w:t>was</w:t>
      </w:r>
      <w:r w:rsidR="00CB0412" w:rsidRPr="00CB0412">
        <w:rPr>
          <w:rFonts w:ascii="Times New Roman" w:hAnsi="Times New Roman" w:cs="Times New Roman"/>
          <w:lang w:val="en-GB"/>
        </w:rPr>
        <w:t xml:space="preserve"> used </w:t>
      </w:r>
      <w:r w:rsidR="00C068F2">
        <w:rPr>
          <w:rFonts w:ascii="Times New Roman" w:hAnsi="Times New Roman" w:cs="Times New Roman"/>
          <w:lang w:val="en-GB"/>
        </w:rPr>
        <w:t>as the</w:t>
      </w:r>
      <w:r w:rsidR="00C068F2" w:rsidRPr="00CB0412">
        <w:rPr>
          <w:rFonts w:ascii="Times New Roman" w:hAnsi="Times New Roman" w:cs="Times New Roman"/>
          <w:lang w:val="en-GB"/>
        </w:rPr>
        <w:t xml:space="preserve"> desorbing solution </w:t>
      </w:r>
      <w:r w:rsidR="00CB0412" w:rsidRPr="00CB0412">
        <w:rPr>
          <w:rFonts w:ascii="Times New Roman" w:hAnsi="Times New Roman" w:cs="Times New Roman"/>
          <w:lang w:val="en-GB"/>
        </w:rPr>
        <w:t xml:space="preserve">for the first 5 BVs, then it </w:t>
      </w:r>
      <w:r w:rsidR="00092772">
        <w:rPr>
          <w:rFonts w:ascii="Times New Roman" w:hAnsi="Times New Roman" w:cs="Times New Roman"/>
          <w:lang w:val="en-GB"/>
        </w:rPr>
        <w:t>was</w:t>
      </w:r>
      <w:r w:rsidR="00CB0412" w:rsidRPr="00CB0412">
        <w:rPr>
          <w:rFonts w:ascii="Times New Roman" w:hAnsi="Times New Roman" w:cs="Times New Roman"/>
          <w:lang w:val="en-GB"/>
        </w:rPr>
        <w:t xml:space="preserve"> switched with KNO</w:t>
      </w:r>
      <w:r w:rsidR="00CB0412" w:rsidRPr="00CB0412">
        <w:rPr>
          <w:rFonts w:ascii="Times New Roman" w:hAnsi="Times New Roman" w:cs="Times New Roman"/>
          <w:vertAlign w:val="subscript"/>
          <w:lang w:val="en-GB"/>
        </w:rPr>
        <w:t>3</w:t>
      </w:r>
      <w:r w:rsidR="00CB0412" w:rsidRPr="00CB0412">
        <w:rPr>
          <w:rFonts w:ascii="Times New Roman" w:hAnsi="Times New Roman" w:cs="Times New Roman"/>
          <w:lang w:val="en-GB"/>
        </w:rPr>
        <w:t xml:space="preserve"> 6.7%</w:t>
      </w:r>
      <w:r w:rsidR="00092772">
        <w:rPr>
          <w:rFonts w:ascii="Times New Roman" w:hAnsi="Times New Roman" w:cs="Times New Roman"/>
          <w:lang w:val="en-GB"/>
        </w:rPr>
        <w:t>.</w:t>
      </w:r>
      <w:r w:rsidR="00F905DD">
        <w:rPr>
          <w:rFonts w:ascii="Times New Roman" w:hAnsi="Times New Roman" w:cs="Times New Roman"/>
          <w:iCs/>
          <w:lang w:val="en-GB"/>
        </w:rPr>
        <w:t xml:space="preserve"> </w:t>
      </w:r>
      <w:r w:rsidR="00CB0412" w:rsidRPr="00211602">
        <w:rPr>
          <w:rFonts w:ascii="Times New Roman" w:hAnsi="Times New Roman" w:cs="Times New Roman"/>
          <w:lang w:val="en-GB"/>
        </w:rPr>
        <w:t xml:space="preserve">The results showed </w:t>
      </w:r>
      <w:r w:rsidR="00092772">
        <w:rPr>
          <w:rFonts w:ascii="Times New Roman" w:hAnsi="Times New Roman" w:cs="Times New Roman"/>
          <w:lang w:val="en-GB"/>
        </w:rPr>
        <w:t>(</w:t>
      </w:r>
      <w:r w:rsidR="00C60DF3">
        <w:rPr>
          <w:rFonts w:ascii="Times New Roman" w:hAnsi="Times New Roman" w:cs="Times New Roman"/>
          <w:lang w:val="en-GB"/>
        </w:rPr>
        <w:t>F</w:t>
      </w:r>
      <w:r w:rsidR="00092772">
        <w:rPr>
          <w:rFonts w:ascii="Times New Roman" w:hAnsi="Times New Roman" w:cs="Times New Roman"/>
          <w:lang w:val="en-GB"/>
        </w:rPr>
        <w:t xml:space="preserve">igure </w:t>
      </w:r>
      <w:r w:rsidR="00F16A78">
        <w:rPr>
          <w:rFonts w:ascii="Times New Roman" w:hAnsi="Times New Roman" w:cs="Times New Roman"/>
          <w:lang w:val="en-GB"/>
        </w:rPr>
        <w:t>3</w:t>
      </w:r>
      <w:r w:rsidR="00092772">
        <w:rPr>
          <w:rFonts w:ascii="Times New Roman" w:hAnsi="Times New Roman" w:cs="Times New Roman"/>
          <w:lang w:val="en-GB"/>
        </w:rPr>
        <w:t xml:space="preserve">) </w:t>
      </w:r>
      <w:r w:rsidR="00CB0412" w:rsidRPr="00211602">
        <w:rPr>
          <w:rFonts w:ascii="Times New Roman" w:hAnsi="Times New Roman" w:cs="Times New Roman"/>
          <w:lang w:val="en-GB"/>
        </w:rPr>
        <w:t>that the fractionated desorption is feasible also at higher regenerant concentration allowing to obtain a less Na</w:t>
      </w:r>
      <w:r w:rsidR="00CB0412" w:rsidRPr="00C60DF3">
        <w:rPr>
          <w:rFonts w:ascii="Times New Roman" w:hAnsi="Times New Roman" w:cs="Times New Roman"/>
          <w:vertAlign w:val="superscript"/>
          <w:lang w:val="en-GB"/>
        </w:rPr>
        <w:t>+</w:t>
      </w:r>
      <w:r w:rsidR="00CB0412" w:rsidRPr="00211602">
        <w:rPr>
          <w:rFonts w:ascii="Times New Roman" w:hAnsi="Times New Roman" w:cs="Times New Roman"/>
          <w:lang w:val="en-GB"/>
        </w:rPr>
        <w:t xml:space="preserve"> </w:t>
      </w:r>
      <w:r w:rsidR="00CB0412" w:rsidRPr="00211602">
        <w:rPr>
          <w:rFonts w:ascii="Times New Roman" w:hAnsi="Times New Roman" w:cs="Times New Roman"/>
          <w:lang w:val="en-GB"/>
        </w:rPr>
        <w:lastRenderedPageBreak/>
        <w:t>containing product even if with a lower ammonium concentration and recovery yield (part of the ammonium is lost in the first Na</w:t>
      </w:r>
      <w:r w:rsidR="00CB0412" w:rsidRPr="00211602">
        <w:rPr>
          <w:rFonts w:ascii="Times New Roman" w:hAnsi="Times New Roman" w:cs="Times New Roman"/>
          <w:vertAlign w:val="superscript"/>
          <w:lang w:val="en-GB"/>
        </w:rPr>
        <w:t>+</w:t>
      </w:r>
      <w:r w:rsidR="00CB0412" w:rsidRPr="00211602">
        <w:rPr>
          <w:rFonts w:ascii="Times New Roman" w:hAnsi="Times New Roman" w:cs="Times New Roman"/>
          <w:lang w:val="en-GB"/>
        </w:rPr>
        <w:t xml:space="preserve"> rich fraction). </w:t>
      </w:r>
      <w:r w:rsidR="00C068F2">
        <w:rPr>
          <w:rFonts w:ascii="Times New Roman" w:hAnsi="Times New Roman" w:cs="Times New Roman"/>
          <w:lang w:val="en-GB"/>
        </w:rPr>
        <w:t>The optimized fractioned desorbed product</w:t>
      </w:r>
      <w:r w:rsidR="001A29AA">
        <w:rPr>
          <w:rFonts w:ascii="Times New Roman" w:hAnsi="Times New Roman" w:cs="Times New Roman"/>
          <w:lang w:val="en-GB"/>
        </w:rPr>
        <w:t xml:space="preserve"> (from BV </w:t>
      </w:r>
      <w:r w:rsidR="004F6E3D">
        <w:rPr>
          <w:rFonts w:ascii="Times New Roman" w:hAnsi="Times New Roman" w:cs="Times New Roman"/>
          <w:lang w:val="en-GB"/>
        </w:rPr>
        <w:t>5 to 9</w:t>
      </w:r>
      <w:r w:rsidR="007A1ABB">
        <w:rPr>
          <w:rFonts w:ascii="Times New Roman" w:hAnsi="Times New Roman" w:cs="Times New Roman"/>
          <w:lang w:val="en-GB"/>
        </w:rPr>
        <w:t>) has</w:t>
      </w:r>
      <w:r w:rsidR="00C068F2">
        <w:rPr>
          <w:rFonts w:ascii="Times New Roman" w:hAnsi="Times New Roman" w:cs="Times New Roman"/>
          <w:lang w:val="en-GB"/>
        </w:rPr>
        <w:t xml:space="preserve"> the following characteristics: </w:t>
      </w:r>
      <w:r w:rsidR="004F6E3D">
        <w:rPr>
          <w:rFonts w:ascii="Times New Roman" w:hAnsi="Times New Roman" w:cs="Times New Roman"/>
          <w:lang w:val="en-GB"/>
        </w:rPr>
        <w:t xml:space="preserve">1020 mL of volume collected with a </w:t>
      </w:r>
      <w:r w:rsidR="007A1ABB">
        <w:rPr>
          <w:rFonts w:ascii="Times New Roman" w:hAnsi="Times New Roman" w:cs="Times New Roman"/>
          <w:lang w:val="en-GB"/>
        </w:rPr>
        <w:t>concentration of</w:t>
      </w:r>
      <w:r w:rsidR="004F6E3D">
        <w:rPr>
          <w:rFonts w:ascii="Times New Roman" w:hAnsi="Times New Roman" w:cs="Times New Roman"/>
          <w:lang w:val="en-GB"/>
        </w:rPr>
        <w:t xml:space="preserve"> 1318</w:t>
      </w:r>
      <w:r w:rsidR="007A1ABB">
        <w:rPr>
          <w:rFonts w:ascii="Times New Roman" w:hAnsi="Times New Roman" w:cs="Times New Roman"/>
          <w:lang w:val="en-GB"/>
        </w:rPr>
        <w:t xml:space="preserve"> </w:t>
      </w:r>
      <w:r w:rsidR="004F6E3D">
        <w:rPr>
          <w:rFonts w:ascii="Times New Roman" w:hAnsi="Times New Roman" w:cs="Times New Roman"/>
          <w:lang w:val="en-GB"/>
        </w:rPr>
        <w:t>mg/L for N, 402 mg/L for Ca</w:t>
      </w:r>
      <w:r w:rsidR="004F6E3D" w:rsidRPr="004F6E3D">
        <w:rPr>
          <w:rFonts w:ascii="Times New Roman" w:hAnsi="Times New Roman" w:cs="Times New Roman"/>
          <w:vertAlign w:val="superscript"/>
          <w:lang w:val="en-GB"/>
        </w:rPr>
        <w:t>2+</w:t>
      </w:r>
      <w:r w:rsidR="004F6E3D">
        <w:rPr>
          <w:rFonts w:ascii="Times New Roman" w:hAnsi="Times New Roman" w:cs="Times New Roman"/>
          <w:lang w:val="en-GB"/>
        </w:rPr>
        <w:t>, 21 mg/L for Mg</w:t>
      </w:r>
      <w:r w:rsidR="004F6E3D" w:rsidRPr="004F6E3D">
        <w:rPr>
          <w:rFonts w:ascii="Times New Roman" w:hAnsi="Times New Roman" w:cs="Times New Roman"/>
          <w:vertAlign w:val="superscript"/>
          <w:lang w:val="en-GB"/>
        </w:rPr>
        <w:t xml:space="preserve">2+ </w:t>
      </w:r>
      <w:r w:rsidR="004F6E3D">
        <w:rPr>
          <w:rFonts w:ascii="Times New Roman" w:hAnsi="Times New Roman" w:cs="Times New Roman"/>
          <w:lang w:val="en-GB"/>
        </w:rPr>
        <w:t>and only 36 mg/L for Na</w:t>
      </w:r>
      <w:r w:rsidR="004F6E3D" w:rsidRPr="004F6E3D">
        <w:rPr>
          <w:rFonts w:ascii="Times New Roman" w:hAnsi="Times New Roman" w:cs="Times New Roman"/>
          <w:vertAlign w:val="superscript"/>
          <w:lang w:val="en-GB"/>
        </w:rPr>
        <w:t>+</w:t>
      </w:r>
      <w:r w:rsidR="004F6E3D">
        <w:rPr>
          <w:rFonts w:ascii="Times New Roman" w:hAnsi="Times New Roman" w:cs="Times New Roman"/>
          <w:lang w:val="en-GB"/>
        </w:rPr>
        <w:t>.</w:t>
      </w:r>
    </w:p>
    <w:p w14:paraId="437ED9F7" w14:textId="0A7B165D" w:rsidR="00211602" w:rsidRPr="006F7DA7" w:rsidRDefault="00A400EE" w:rsidP="005B2591">
      <w:pPr>
        <w:keepNext/>
        <w:spacing w:after="120"/>
        <w:jc w:val="center"/>
        <w:rPr>
          <w:lang w:val="en-US"/>
        </w:rPr>
      </w:pPr>
      <w:r>
        <w:rPr>
          <w:noProof/>
        </w:rPr>
        <w:drawing>
          <wp:inline distT="0" distB="0" distL="0" distR="0" wp14:anchorId="2F159D84" wp14:editId="307C4306">
            <wp:extent cx="5572989" cy="2578309"/>
            <wp:effectExtent l="0" t="0" r="15240" b="12700"/>
            <wp:docPr id="9" name="Grafico 9">
              <a:extLst xmlns:a="http://schemas.openxmlformats.org/drawingml/2006/main">
                <a:ext uri="{FF2B5EF4-FFF2-40B4-BE49-F238E27FC236}">
                  <a16:creationId xmlns:a16="http://schemas.microsoft.com/office/drawing/2014/main" id="{D6CE81F9-7F67-AF4E-8025-7C387A4AE3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6D1F11" w14:textId="263A91A0" w:rsidR="006130FE" w:rsidRPr="00F905DD" w:rsidRDefault="00211602" w:rsidP="005B2591">
      <w:pPr>
        <w:pStyle w:val="Didascalia"/>
        <w:spacing w:after="120" w:line="259" w:lineRule="auto"/>
        <w:jc w:val="center"/>
        <w:rPr>
          <w:rFonts w:ascii="Times New Roman" w:hAnsi="Times New Roman" w:cs="Times New Roman"/>
          <w:b/>
          <w:bCs/>
          <w:i w:val="0"/>
          <w:iCs w:val="0"/>
          <w:color w:val="auto"/>
          <w:lang w:val="en-GB"/>
        </w:rPr>
      </w:pPr>
      <w:r w:rsidRPr="00F905DD">
        <w:rPr>
          <w:rFonts w:ascii="Times New Roman" w:hAnsi="Times New Roman" w:cs="Times New Roman"/>
          <w:b/>
          <w:bCs/>
          <w:i w:val="0"/>
          <w:iCs w:val="0"/>
          <w:color w:val="auto"/>
          <w:lang w:val="en-US"/>
        </w:rPr>
        <w:t xml:space="preserve">Figure </w:t>
      </w:r>
      <w:r w:rsidR="00F16A78">
        <w:rPr>
          <w:rFonts w:ascii="Times New Roman" w:hAnsi="Times New Roman" w:cs="Times New Roman"/>
          <w:b/>
          <w:bCs/>
          <w:i w:val="0"/>
          <w:iCs w:val="0"/>
          <w:color w:val="auto"/>
          <w:lang w:val="en-US"/>
        </w:rPr>
        <w:t>3</w:t>
      </w:r>
      <w:r w:rsidRPr="007A1ABB">
        <w:rPr>
          <w:rFonts w:ascii="Times New Roman" w:hAnsi="Times New Roman" w:cs="Times New Roman"/>
          <w:b/>
          <w:bCs/>
          <w:i w:val="0"/>
          <w:iCs w:val="0"/>
          <w:color w:val="auto"/>
          <w:lang w:val="en-GB"/>
        </w:rPr>
        <w:t>.</w:t>
      </w:r>
      <w:r w:rsidRPr="00F905DD">
        <w:rPr>
          <w:rFonts w:ascii="Times New Roman" w:hAnsi="Times New Roman" w:cs="Times New Roman"/>
          <w:i w:val="0"/>
          <w:iCs w:val="0"/>
          <w:color w:val="auto"/>
          <w:lang w:val="en-GB"/>
        </w:rPr>
        <w:t xml:space="preserve"> </w:t>
      </w:r>
      <w:r w:rsidR="00092772">
        <w:rPr>
          <w:rFonts w:ascii="Times New Roman" w:hAnsi="Times New Roman" w:cs="Times New Roman"/>
          <w:i w:val="0"/>
          <w:iCs w:val="0"/>
          <w:color w:val="auto"/>
          <w:lang w:val="en-GB"/>
        </w:rPr>
        <w:t xml:space="preserve">Optimised fractioned desorption. </w:t>
      </w:r>
      <w:r w:rsidR="00671717">
        <w:rPr>
          <w:rFonts w:ascii="Times New Roman" w:hAnsi="Times New Roman" w:cs="Times New Roman"/>
          <w:i w:val="0"/>
          <w:iCs w:val="0"/>
          <w:color w:val="auto"/>
          <w:lang w:val="en-GB"/>
        </w:rPr>
        <w:t>BT</w:t>
      </w:r>
      <w:r w:rsidR="00F838C4">
        <w:rPr>
          <w:rFonts w:ascii="Times New Roman" w:hAnsi="Times New Roman" w:cs="Times New Roman"/>
          <w:i w:val="0"/>
          <w:iCs w:val="0"/>
          <w:color w:val="auto"/>
          <w:lang w:val="en-GB"/>
        </w:rPr>
        <w:t>7</w:t>
      </w:r>
      <w:r w:rsidR="00671717">
        <w:rPr>
          <w:rFonts w:ascii="Times New Roman" w:hAnsi="Times New Roman" w:cs="Times New Roman"/>
          <w:i w:val="0"/>
          <w:iCs w:val="0"/>
          <w:color w:val="auto"/>
          <w:lang w:val="en-GB"/>
        </w:rPr>
        <w:t xml:space="preserve">, </w:t>
      </w:r>
      <w:r w:rsidRPr="00F905DD">
        <w:rPr>
          <w:rFonts w:ascii="Times New Roman" w:hAnsi="Times New Roman" w:cs="Times New Roman"/>
          <w:i w:val="0"/>
          <w:iCs w:val="0"/>
          <w:color w:val="auto"/>
          <w:lang w:val="en-GB"/>
        </w:rPr>
        <w:t>EBCT=20 min and different desorbing solutions.</w:t>
      </w:r>
    </w:p>
    <w:p w14:paraId="0DE817AB" w14:textId="721F9A6B" w:rsidR="00DA51A3" w:rsidRDefault="00DA51A3" w:rsidP="005B2591">
      <w:pPr>
        <w:snapToGrid w:val="0"/>
        <w:spacing w:after="120"/>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4F60D62" w14:textId="5966BB1A" w:rsidR="00F905DD" w:rsidRDefault="00F905DD" w:rsidP="005B2591">
      <w:pPr>
        <w:pStyle w:val="Paragrafoelenco"/>
        <w:spacing w:after="120"/>
        <w:ind w:left="0"/>
        <w:jc w:val="both"/>
        <w:rPr>
          <w:rFonts w:ascii="Times New Roman" w:hAnsi="Times New Roman" w:cs="Times New Roman"/>
          <w:lang w:val="en-US"/>
        </w:rPr>
      </w:pPr>
      <w:r w:rsidRPr="00F905DD">
        <w:rPr>
          <w:rFonts w:ascii="Times New Roman" w:hAnsi="Times New Roman" w:cs="Times New Roman"/>
          <w:lang w:val="en-US"/>
        </w:rPr>
        <w:t xml:space="preserve">Geopolymer G13 proved to be a good adsorbent material for N recovery. It showed a stable behavior during repeated breakthrough cycles, </w:t>
      </w:r>
      <w:r w:rsidR="0001221B">
        <w:rPr>
          <w:rFonts w:ascii="Times New Roman" w:hAnsi="Times New Roman" w:cs="Times New Roman"/>
          <w:lang w:val="en-US"/>
        </w:rPr>
        <w:t>good</w:t>
      </w:r>
      <w:r w:rsidR="0001221B" w:rsidRPr="00F905DD">
        <w:rPr>
          <w:rFonts w:ascii="Times New Roman" w:hAnsi="Times New Roman" w:cs="Times New Roman"/>
          <w:lang w:val="en-US"/>
        </w:rPr>
        <w:t xml:space="preserve"> </w:t>
      </w:r>
      <w:r w:rsidRPr="00F905DD">
        <w:rPr>
          <w:rFonts w:ascii="Times New Roman" w:hAnsi="Times New Roman" w:cs="Times New Roman"/>
          <w:lang w:val="en-US"/>
        </w:rPr>
        <w:t>adsorption and desorption yields and a</w:t>
      </w:r>
      <w:r w:rsidR="0001221B">
        <w:rPr>
          <w:rFonts w:ascii="Times New Roman" w:hAnsi="Times New Roman" w:cs="Times New Roman"/>
          <w:lang w:val="en-US"/>
        </w:rPr>
        <w:t xml:space="preserve">n elevated </w:t>
      </w:r>
      <w:r w:rsidRPr="00F905DD">
        <w:rPr>
          <w:rFonts w:ascii="Times New Roman" w:hAnsi="Times New Roman" w:cs="Times New Roman"/>
          <w:lang w:val="en-US"/>
        </w:rPr>
        <w:t>operating capacity.</w:t>
      </w:r>
    </w:p>
    <w:p w14:paraId="2F3B672F" w14:textId="4D326A77" w:rsidR="00F905DD" w:rsidRPr="00F905DD" w:rsidRDefault="00F905DD" w:rsidP="005B2591">
      <w:pPr>
        <w:pStyle w:val="Paragrafoelenco"/>
        <w:spacing w:after="120"/>
        <w:ind w:left="0"/>
        <w:jc w:val="both"/>
        <w:rPr>
          <w:rFonts w:ascii="Times New Roman" w:hAnsi="Times New Roman" w:cs="Times New Roman"/>
          <w:lang w:val="en-US"/>
        </w:rPr>
      </w:pPr>
      <w:r>
        <w:rPr>
          <w:rFonts w:ascii="Times New Roman" w:hAnsi="Times New Roman" w:cs="Times New Roman"/>
          <w:lang w:val="en-US"/>
        </w:rPr>
        <w:t xml:space="preserve">A preliminary optimization of operating parameters </w:t>
      </w:r>
      <w:r w:rsidR="0001221B">
        <w:rPr>
          <w:rFonts w:ascii="Times New Roman" w:hAnsi="Times New Roman" w:cs="Times New Roman"/>
          <w:lang w:val="en-US"/>
        </w:rPr>
        <w:t xml:space="preserve">was </w:t>
      </w:r>
      <w:r w:rsidR="002956E5">
        <w:rPr>
          <w:rFonts w:ascii="Times New Roman" w:hAnsi="Times New Roman" w:cs="Times New Roman"/>
          <w:lang w:val="en-US"/>
        </w:rPr>
        <w:t>successfully</w:t>
      </w:r>
      <w:r w:rsidR="0001221B" w:rsidRPr="0001221B">
        <w:rPr>
          <w:rFonts w:ascii="Times New Roman" w:hAnsi="Times New Roman" w:cs="Times New Roman"/>
          <w:lang w:val="en-US"/>
        </w:rPr>
        <w:t xml:space="preserve"> </w:t>
      </w:r>
      <w:r w:rsidR="0001221B">
        <w:rPr>
          <w:rFonts w:ascii="Times New Roman" w:hAnsi="Times New Roman" w:cs="Times New Roman"/>
          <w:lang w:val="en-US"/>
        </w:rPr>
        <w:t>carried out</w:t>
      </w:r>
      <w:r w:rsidR="002956E5">
        <w:rPr>
          <w:rFonts w:ascii="Times New Roman" w:hAnsi="Times New Roman" w:cs="Times New Roman"/>
          <w:lang w:val="en-US"/>
        </w:rPr>
        <w:t>,</w:t>
      </w:r>
      <w:r>
        <w:rPr>
          <w:rFonts w:ascii="Times New Roman" w:hAnsi="Times New Roman" w:cs="Times New Roman"/>
          <w:lang w:val="en-US"/>
        </w:rPr>
        <w:t xml:space="preserve"> but more tests are needed in order to further optimize the whole process, especially the desorption step, in order to obtain a N concentrated solution suitable for agricultural purposes.</w:t>
      </w:r>
      <w:r w:rsidR="00483ABB">
        <w:rPr>
          <w:rFonts w:ascii="Times New Roman" w:hAnsi="Times New Roman" w:cs="Times New Roman"/>
          <w:lang w:val="en-US"/>
        </w:rPr>
        <w:t xml:space="preserve"> </w:t>
      </w:r>
    </w:p>
    <w:p w14:paraId="1845F659" w14:textId="77777777" w:rsidR="00DA51A3" w:rsidRPr="00466FFD" w:rsidRDefault="00DA51A3" w:rsidP="005B2591">
      <w:pPr>
        <w:snapToGrid w:val="0"/>
        <w:spacing w:after="120"/>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89E0365" w14:textId="77777777" w:rsidR="00F849AB" w:rsidRPr="00F849AB" w:rsidRDefault="00AC198A"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US"/>
        </w:rPr>
        <w:fldChar w:fldCharType="begin"/>
      </w:r>
      <w:r w:rsidR="00F849AB" w:rsidRPr="00F849AB">
        <w:rPr>
          <w:rFonts w:ascii="Times New Roman" w:hAnsi="Times New Roman" w:cs="Times New Roman"/>
          <w:sz w:val="20"/>
          <w:szCs w:val="20"/>
          <w:lang w:val="en-US"/>
        </w:rPr>
        <w:instrText xml:space="preserve"> ADDIN ZOTERO_BIBL {"uncited":[],"omitted":[],"custom":[]} CSL_BIBLIOGRAPHY </w:instrText>
      </w:r>
      <w:r w:rsidRPr="00F849AB">
        <w:rPr>
          <w:rFonts w:ascii="Times New Roman" w:hAnsi="Times New Roman" w:cs="Times New Roman"/>
          <w:sz w:val="20"/>
          <w:szCs w:val="20"/>
          <w:lang w:val="en-US"/>
        </w:rPr>
        <w:fldChar w:fldCharType="separate"/>
      </w:r>
      <w:r w:rsidR="00F849AB" w:rsidRPr="00F849AB">
        <w:rPr>
          <w:rFonts w:ascii="Times New Roman" w:hAnsi="Times New Roman" w:cs="Times New Roman"/>
          <w:sz w:val="20"/>
          <w:szCs w:val="20"/>
          <w:lang w:val="en-GB"/>
        </w:rPr>
        <w:t>[1]</w:t>
      </w:r>
      <w:r w:rsidR="00F849AB" w:rsidRPr="00F849AB">
        <w:rPr>
          <w:rFonts w:ascii="Times New Roman" w:hAnsi="Times New Roman" w:cs="Times New Roman"/>
          <w:sz w:val="20"/>
          <w:szCs w:val="20"/>
          <w:lang w:val="en-GB"/>
        </w:rPr>
        <w:tab/>
        <w:t xml:space="preserve">M. Capdevila-Cortada, «Electrifying the Haber–Bosch», </w:t>
      </w:r>
      <w:r w:rsidR="00F849AB" w:rsidRPr="00F849AB">
        <w:rPr>
          <w:rFonts w:ascii="Times New Roman" w:hAnsi="Times New Roman" w:cs="Times New Roman"/>
          <w:i/>
          <w:iCs/>
          <w:sz w:val="20"/>
          <w:szCs w:val="20"/>
          <w:lang w:val="en-GB"/>
        </w:rPr>
        <w:t>Nat. Catal.</w:t>
      </w:r>
      <w:r w:rsidR="00F849AB" w:rsidRPr="00F849AB">
        <w:rPr>
          <w:rFonts w:ascii="Times New Roman" w:hAnsi="Times New Roman" w:cs="Times New Roman"/>
          <w:sz w:val="20"/>
          <w:szCs w:val="20"/>
          <w:lang w:val="en-GB"/>
        </w:rPr>
        <w:t>, vol. 2, n. 12, Art. n. 12, dic. 2019, doi: 10.1038/s41929-019-0414-4.</w:t>
      </w:r>
    </w:p>
    <w:p w14:paraId="40F516FA" w14:textId="77777777" w:rsidR="00F849AB" w:rsidRPr="00F849AB" w:rsidRDefault="00F849AB"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GB"/>
        </w:rPr>
        <w:t>[2]</w:t>
      </w:r>
      <w:r w:rsidRPr="00F849AB">
        <w:rPr>
          <w:rFonts w:ascii="Times New Roman" w:hAnsi="Times New Roman" w:cs="Times New Roman"/>
          <w:sz w:val="20"/>
          <w:szCs w:val="20"/>
          <w:lang w:val="en-GB"/>
        </w:rPr>
        <w:tab/>
        <w:t xml:space="preserve">D. Frascari </w:t>
      </w:r>
      <w:r w:rsidRPr="00F849AB">
        <w:rPr>
          <w:rFonts w:ascii="Times New Roman" w:hAnsi="Times New Roman" w:cs="Times New Roman"/>
          <w:i/>
          <w:iCs/>
          <w:sz w:val="20"/>
          <w:szCs w:val="20"/>
          <w:lang w:val="en-GB"/>
        </w:rPr>
        <w:t>et al.</w:t>
      </w:r>
      <w:r w:rsidRPr="00F849AB">
        <w:rPr>
          <w:rFonts w:ascii="Times New Roman" w:hAnsi="Times New Roman" w:cs="Times New Roman"/>
          <w:sz w:val="20"/>
          <w:szCs w:val="20"/>
          <w:lang w:val="en-GB"/>
        </w:rPr>
        <w:t xml:space="preserve">, «Integrated technological and management solutions for wastewater treatment and efficient agricultural reuse in Egypt, Morocco, and Tunisia», </w:t>
      </w:r>
      <w:r w:rsidRPr="00F849AB">
        <w:rPr>
          <w:rFonts w:ascii="Times New Roman" w:hAnsi="Times New Roman" w:cs="Times New Roman"/>
          <w:i/>
          <w:iCs/>
          <w:sz w:val="20"/>
          <w:szCs w:val="20"/>
          <w:lang w:val="en-GB"/>
        </w:rPr>
        <w:t>Integr. Environ. Assess. Manag.</w:t>
      </w:r>
      <w:r w:rsidRPr="00F849AB">
        <w:rPr>
          <w:rFonts w:ascii="Times New Roman" w:hAnsi="Times New Roman" w:cs="Times New Roman"/>
          <w:sz w:val="20"/>
          <w:szCs w:val="20"/>
          <w:lang w:val="en-GB"/>
        </w:rPr>
        <w:t>, vol. 14, n. 4, pagg. 447–462, 2018, doi: 10.1002/ieam.4045.</w:t>
      </w:r>
    </w:p>
    <w:p w14:paraId="157F5422" w14:textId="77777777" w:rsidR="00F849AB" w:rsidRPr="00F849AB" w:rsidRDefault="00F849AB"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GB"/>
        </w:rPr>
        <w:t>[3]</w:t>
      </w:r>
      <w:r w:rsidRPr="00F849AB">
        <w:rPr>
          <w:rFonts w:ascii="Times New Roman" w:hAnsi="Times New Roman" w:cs="Times New Roman"/>
          <w:sz w:val="20"/>
          <w:szCs w:val="20"/>
          <w:lang w:val="en-GB"/>
        </w:rPr>
        <w:tab/>
        <w:t xml:space="preserve">M. R. Adam </w:t>
      </w:r>
      <w:r w:rsidRPr="00F849AB">
        <w:rPr>
          <w:rFonts w:ascii="Times New Roman" w:hAnsi="Times New Roman" w:cs="Times New Roman"/>
          <w:i/>
          <w:iCs/>
          <w:sz w:val="20"/>
          <w:szCs w:val="20"/>
          <w:lang w:val="en-GB"/>
        </w:rPr>
        <w:t>et al.</w:t>
      </w:r>
      <w:r w:rsidRPr="00F849AB">
        <w:rPr>
          <w:rFonts w:ascii="Times New Roman" w:hAnsi="Times New Roman" w:cs="Times New Roman"/>
          <w:sz w:val="20"/>
          <w:szCs w:val="20"/>
          <w:lang w:val="en-GB"/>
        </w:rPr>
        <w:t xml:space="preserve">, «Current trends and future prospects of ammonia removal in wastewater: A comprehensive review on adsorptive membrane development», </w:t>
      </w:r>
      <w:r w:rsidRPr="00F849AB">
        <w:rPr>
          <w:rFonts w:ascii="Times New Roman" w:hAnsi="Times New Roman" w:cs="Times New Roman"/>
          <w:i/>
          <w:iCs/>
          <w:sz w:val="20"/>
          <w:szCs w:val="20"/>
          <w:lang w:val="en-GB"/>
        </w:rPr>
        <w:t>Sep. Purif. Technol.</w:t>
      </w:r>
      <w:r w:rsidRPr="00F849AB">
        <w:rPr>
          <w:rFonts w:ascii="Times New Roman" w:hAnsi="Times New Roman" w:cs="Times New Roman"/>
          <w:sz w:val="20"/>
          <w:szCs w:val="20"/>
          <w:lang w:val="en-GB"/>
        </w:rPr>
        <w:t>, vol. 213, pagg. 114–132, apr. 2019, doi: 10.1016/j.seppur.2018.12.030.</w:t>
      </w:r>
    </w:p>
    <w:p w14:paraId="50CB51A0" w14:textId="77777777" w:rsidR="00F849AB" w:rsidRPr="00F849AB" w:rsidRDefault="00F849AB"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GB"/>
        </w:rPr>
        <w:t>[4]</w:t>
      </w:r>
      <w:r w:rsidRPr="00F849AB">
        <w:rPr>
          <w:rFonts w:ascii="Times New Roman" w:hAnsi="Times New Roman" w:cs="Times New Roman"/>
          <w:sz w:val="20"/>
          <w:szCs w:val="20"/>
          <w:lang w:val="en-GB"/>
        </w:rPr>
        <w:tab/>
        <w:t xml:space="preserve">Hedström Annelie, «Ion Exchange of Ammonium in Zeolites: A Literature Review», </w:t>
      </w:r>
      <w:r w:rsidRPr="00F849AB">
        <w:rPr>
          <w:rFonts w:ascii="Times New Roman" w:hAnsi="Times New Roman" w:cs="Times New Roman"/>
          <w:i/>
          <w:iCs/>
          <w:sz w:val="20"/>
          <w:szCs w:val="20"/>
          <w:lang w:val="en-GB"/>
        </w:rPr>
        <w:t>J. Environ. Eng.</w:t>
      </w:r>
      <w:r w:rsidRPr="00F849AB">
        <w:rPr>
          <w:rFonts w:ascii="Times New Roman" w:hAnsi="Times New Roman" w:cs="Times New Roman"/>
          <w:sz w:val="20"/>
          <w:szCs w:val="20"/>
          <w:lang w:val="en-GB"/>
        </w:rPr>
        <w:t>, vol. 127, n. 8, pagg. 673–681, ago. 2001, doi: 10.1061/(ASCE)0733-9372(2001)127:8(673).</w:t>
      </w:r>
    </w:p>
    <w:p w14:paraId="23074696" w14:textId="77777777" w:rsidR="00F849AB" w:rsidRPr="00F849AB" w:rsidRDefault="00F849AB"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GB"/>
        </w:rPr>
        <w:t>[5]</w:t>
      </w:r>
      <w:r w:rsidRPr="00F849AB">
        <w:rPr>
          <w:rFonts w:ascii="Times New Roman" w:hAnsi="Times New Roman" w:cs="Times New Roman"/>
          <w:sz w:val="20"/>
          <w:szCs w:val="20"/>
          <w:lang w:val="en-GB"/>
        </w:rPr>
        <w:tab/>
        <w:t xml:space="preserve">G. Franchin </w:t>
      </w:r>
      <w:r w:rsidRPr="00F849AB">
        <w:rPr>
          <w:rFonts w:ascii="Times New Roman" w:hAnsi="Times New Roman" w:cs="Times New Roman"/>
          <w:i/>
          <w:iCs/>
          <w:sz w:val="20"/>
          <w:szCs w:val="20"/>
          <w:lang w:val="en-GB"/>
        </w:rPr>
        <w:t>et al.</w:t>
      </w:r>
      <w:r w:rsidRPr="00F849AB">
        <w:rPr>
          <w:rFonts w:ascii="Times New Roman" w:hAnsi="Times New Roman" w:cs="Times New Roman"/>
          <w:sz w:val="20"/>
          <w:szCs w:val="20"/>
          <w:lang w:val="en-GB"/>
        </w:rPr>
        <w:t xml:space="preserve">, «Removal of ammonium from wastewater with geopolymer sorbents fabricated via additive manufacturing», </w:t>
      </w:r>
      <w:r w:rsidRPr="00F849AB">
        <w:rPr>
          <w:rFonts w:ascii="Times New Roman" w:hAnsi="Times New Roman" w:cs="Times New Roman"/>
          <w:i/>
          <w:iCs/>
          <w:sz w:val="20"/>
          <w:szCs w:val="20"/>
          <w:lang w:val="en-GB"/>
        </w:rPr>
        <w:t>Mater. Des.</w:t>
      </w:r>
      <w:r w:rsidRPr="00F849AB">
        <w:rPr>
          <w:rFonts w:ascii="Times New Roman" w:hAnsi="Times New Roman" w:cs="Times New Roman"/>
          <w:sz w:val="20"/>
          <w:szCs w:val="20"/>
          <w:lang w:val="en-GB"/>
        </w:rPr>
        <w:t>, vol. 195, pag. 109006, ott. 2020, doi: 10.1016/j.matdes.2020.109006.</w:t>
      </w:r>
    </w:p>
    <w:p w14:paraId="692BABB3" w14:textId="77777777" w:rsidR="00F849AB" w:rsidRPr="00F849AB" w:rsidRDefault="00F849AB" w:rsidP="00F849AB">
      <w:pPr>
        <w:pStyle w:val="Bibliografia"/>
        <w:rPr>
          <w:rFonts w:ascii="Times New Roman" w:hAnsi="Times New Roman" w:cs="Times New Roman"/>
          <w:sz w:val="20"/>
          <w:szCs w:val="20"/>
          <w:lang w:val="en-GB"/>
        </w:rPr>
      </w:pPr>
      <w:r w:rsidRPr="00F849AB">
        <w:rPr>
          <w:rFonts w:ascii="Times New Roman" w:hAnsi="Times New Roman" w:cs="Times New Roman"/>
          <w:sz w:val="20"/>
          <w:szCs w:val="20"/>
          <w:lang w:val="en-GB"/>
        </w:rPr>
        <w:t>[6]</w:t>
      </w:r>
      <w:r w:rsidRPr="00F849AB">
        <w:rPr>
          <w:rFonts w:ascii="Times New Roman" w:hAnsi="Times New Roman" w:cs="Times New Roman"/>
          <w:sz w:val="20"/>
          <w:szCs w:val="20"/>
          <w:lang w:val="en-GB"/>
        </w:rPr>
        <w:tab/>
        <w:t xml:space="preserve">E. Landi </w:t>
      </w:r>
      <w:r w:rsidRPr="00F849AB">
        <w:rPr>
          <w:rFonts w:ascii="Times New Roman" w:hAnsi="Times New Roman" w:cs="Times New Roman"/>
          <w:i/>
          <w:iCs/>
          <w:sz w:val="20"/>
          <w:szCs w:val="20"/>
          <w:lang w:val="en-GB"/>
        </w:rPr>
        <w:t>et al.</w:t>
      </w:r>
      <w:r w:rsidRPr="00F849AB">
        <w:rPr>
          <w:rFonts w:ascii="Times New Roman" w:hAnsi="Times New Roman" w:cs="Times New Roman"/>
          <w:sz w:val="20"/>
          <w:szCs w:val="20"/>
          <w:lang w:val="en-GB"/>
        </w:rPr>
        <w:t xml:space="preserve">, «Alkali-bonded ceramics with hierarchical tailored porosity», </w:t>
      </w:r>
      <w:r w:rsidRPr="00F849AB">
        <w:rPr>
          <w:rFonts w:ascii="Times New Roman" w:hAnsi="Times New Roman" w:cs="Times New Roman"/>
          <w:i/>
          <w:iCs/>
          <w:sz w:val="20"/>
          <w:szCs w:val="20"/>
          <w:lang w:val="en-GB"/>
        </w:rPr>
        <w:t>Geopolymers New Smart Way Sustain. Dev.</w:t>
      </w:r>
      <w:r w:rsidRPr="00F849AB">
        <w:rPr>
          <w:rFonts w:ascii="Times New Roman" w:hAnsi="Times New Roman" w:cs="Times New Roman"/>
          <w:sz w:val="20"/>
          <w:szCs w:val="20"/>
          <w:lang w:val="en-GB"/>
        </w:rPr>
        <w:t>, vol. 73, pagg. 56–64, mar. 2013, doi: 10.1016/j.clay.2012.09.027.</w:t>
      </w:r>
    </w:p>
    <w:p w14:paraId="40148FE3" w14:textId="49E90296" w:rsidR="00483ABB" w:rsidRPr="00F849AB" w:rsidRDefault="00AC198A" w:rsidP="00F849AB">
      <w:pPr>
        <w:spacing w:after="120"/>
        <w:ind w:left="426" w:hanging="426"/>
        <w:rPr>
          <w:rFonts w:ascii="Times New Roman" w:hAnsi="Times New Roman" w:cs="Times New Roman"/>
          <w:sz w:val="20"/>
          <w:szCs w:val="20"/>
          <w:lang w:val="en-GB"/>
        </w:rPr>
      </w:pPr>
      <w:r w:rsidRPr="00F849AB">
        <w:rPr>
          <w:rFonts w:ascii="Times New Roman" w:hAnsi="Times New Roman" w:cs="Times New Roman"/>
          <w:sz w:val="20"/>
          <w:szCs w:val="20"/>
          <w:lang w:val="en-US"/>
        </w:rPr>
        <w:fldChar w:fldCharType="end"/>
      </w:r>
      <w:r w:rsidR="00F849AB" w:rsidRPr="00F849AB">
        <w:rPr>
          <w:rFonts w:ascii="Times New Roman" w:hAnsi="Times New Roman" w:cs="Times New Roman"/>
          <w:sz w:val="20"/>
          <w:szCs w:val="20"/>
          <w:lang w:val="en-GB"/>
        </w:rPr>
        <w:t xml:space="preserve">[7]   D. Frascari </w:t>
      </w:r>
      <w:r w:rsidR="00F849AB" w:rsidRPr="00F849AB">
        <w:rPr>
          <w:rFonts w:ascii="Times New Roman" w:hAnsi="Times New Roman" w:cs="Times New Roman"/>
          <w:i/>
          <w:iCs/>
          <w:sz w:val="20"/>
          <w:szCs w:val="20"/>
          <w:lang w:val="en-GB"/>
        </w:rPr>
        <w:t>et al</w:t>
      </w:r>
      <w:r w:rsidR="00F849AB" w:rsidRPr="00F849AB">
        <w:rPr>
          <w:rFonts w:ascii="Times New Roman" w:hAnsi="Times New Roman" w:cs="Times New Roman"/>
          <w:sz w:val="20"/>
          <w:szCs w:val="20"/>
          <w:lang w:val="en-GB"/>
        </w:rPr>
        <w:t xml:space="preserve">., « Ammonium recovery from municipal wastewater by ion exchange: development and application of a procedure for sorbent selection», </w:t>
      </w:r>
      <w:r w:rsidR="00F849AB" w:rsidRPr="00F849AB">
        <w:rPr>
          <w:rFonts w:ascii="Times New Roman" w:hAnsi="Times New Roman" w:cs="Times New Roman"/>
          <w:i/>
          <w:iCs/>
          <w:sz w:val="20"/>
          <w:szCs w:val="20"/>
          <w:lang w:val="en-GB"/>
        </w:rPr>
        <w:t xml:space="preserve">Sep. </w:t>
      </w:r>
      <w:proofErr w:type="spellStart"/>
      <w:r w:rsidR="00F849AB" w:rsidRPr="00F849AB">
        <w:rPr>
          <w:rFonts w:ascii="Times New Roman" w:hAnsi="Times New Roman" w:cs="Times New Roman"/>
          <w:i/>
          <w:iCs/>
          <w:sz w:val="20"/>
          <w:szCs w:val="20"/>
          <w:lang w:val="en-GB"/>
        </w:rPr>
        <w:t>Purif</w:t>
      </w:r>
      <w:proofErr w:type="spellEnd"/>
      <w:r w:rsidR="00F849AB" w:rsidRPr="00F849AB">
        <w:rPr>
          <w:rFonts w:ascii="Times New Roman" w:hAnsi="Times New Roman" w:cs="Times New Roman"/>
          <w:i/>
          <w:iCs/>
          <w:sz w:val="20"/>
          <w:szCs w:val="20"/>
          <w:lang w:val="en-GB"/>
        </w:rPr>
        <w:t>. Technol</w:t>
      </w:r>
      <w:r w:rsidR="00F849AB" w:rsidRPr="00F849AB">
        <w:rPr>
          <w:rFonts w:ascii="Times New Roman" w:hAnsi="Times New Roman" w:cs="Times New Roman"/>
          <w:sz w:val="20"/>
          <w:szCs w:val="20"/>
          <w:lang w:val="en-GB"/>
        </w:rPr>
        <w:t>. Submitted</w:t>
      </w:r>
    </w:p>
    <w:sectPr w:rsidR="00483ABB" w:rsidRPr="00F849AB"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3A6C" w14:textId="77777777" w:rsidR="009A66D5" w:rsidRDefault="009A66D5" w:rsidP="001D0E0C">
      <w:pPr>
        <w:spacing w:after="0" w:line="240" w:lineRule="auto"/>
      </w:pPr>
      <w:r>
        <w:separator/>
      </w:r>
    </w:p>
  </w:endnote>
  <w:endnote w:type="continuationSeparator" w:id="0">
    <w:p w14:paraId="31A70164" w14:textId="77777777" w:rsidR="009A66D5" w:rsidRDefault="009A66D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1066" w14:textId="77777777" w:rsidR="009A66D5" w:rsidRDefault="009A66D5" w:rsidP="001D0E0C">
      <w:pPr>
        <w:spacing w:after="0" w:line="240" w:lineRule="auto"/>
      </w:pPr>
      <w:r>
        <w:separator/>
      </w:r>
    </w:p>
  </w:footnote>
  <w:footnote w:type="continuationSeparator" w:id="0">
    <w:p w14:paraId="0FB51321" w14:textId="77777777" w:rsidR="009A66D5" w:rsidRDefault="009A66D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A3A7D51"/>
    <w:multiLevelType w:val="hybridMultilevel"/>
    <w:tmpl w:val="88441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3E038D"/>
    <w:multiLevelType w:val="hybridMultilevel"/>
    <w:tmpl w:val="08FE70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4157C"/>
    <w:multiLevelType w:val="hybridMultilevel"/>
    <w:tmpl w:val="D06A1ED2"/>
    <w:lvl w:ilvl="0" w:tplc="04100001">
      <w:start w:val="1"/>
      <w:numFmt w:val="bullet"/>
      <w:lvlText w:val=""/>
      <w:lvlJc w:val="left"/>
      <w:pPr>
        <w:ind w:left="775"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1DEC"/>
    <w:rsid w:val="0001221B"/>
    <w:rsid w:val="00021DA8"/>
    <w:rsid w:val="000517B4"/>
    <w:rsid w:val="00061E32"/>
    <w:rsid w:val="00076450"/>
    <w:rsid w:val="00092772"/>
    <w:rsid w:val="000D4DAA"/>
    <w:rsid w:val="000E5D8A"/>
    <w:rsid w:val="000F66BB"/>
    <w:rsid w:val="000F7692"/>
    <w:rsid w:val="00127942"/>
    <w:rsid w:val="001316CF"/>
    <w:rsid w:val="0015035B"/>
    <w:rsid w:val="00153021"/>
    <w:rsid w:val="001542ED"/>
    <w:rsid w:val="00176519"/>
    <w:rsid w:val="0018667F"/>
    <w:rsid w:val="001A1EAE"/>
    <w:rsid w:val="001A29AA"/>
    <w:rsid w:val="001B060D"/>
    <w:rsid w:val="001B59FE"/>
    <w:rsid w:val="001B7616"/>
    <w:rsid w:val="001D0E0C"/>
    <w:rsid w:val="001D6A07"/>
    <w:rsid w:val="00211602"/>
    <w:rsid w:val="002240BD"/>
    <w:rsid w:val="002668E5"/>
    <w:rsid w:val="002956E5"/>
    <w:rsid w:val="002A2D3A"/>
    <w:rsid w:val="002A34FB"/>
    <w:rsid w:val="002B48EE"/>
    <w:rsid w:val="002D5A27"/>
    <w:rsid w:val="002E0E01"/>
    <w:rsid w:val="002F2BA3"/>
    <w:rsid w:val="00316CF7"/>
    <w:rsid w:val="00321F81"/>
    <w:rsid w:val="0032455D"/>
    <w:rsid w:val="0036204F"/>
    <w:rsid w:val="00376B22"/>
    <w:rsid w:val="00376D2B"/>
    <w:rsid w:val="003841BC"/>
    <w:rsid w:val="00396077"/>
    <w:rsid w:val="003A683D"/>
    <w:rsid w:val="003C0381"/>
    <w:rsid w:val="003C56B0"/>
    <w:rsid w:val="003D4F4E"/>
    <w:rsid w:val="003F160A"/>
    <w:rsid w:val="003F1D2F"/>
    <w:rsid w:val="00402674"/>
    <w:rsid w:val="0040502B"/>
    <w:rsid w:val="00437543"/>
    <w:rsid w:val="00483ABB"/>
    <w:rsid w:val="004A121D"/>
    <w:rsid w:val="004B1AC6"/>
    <w:rsid w:val="004C56B4"/>
    <w:rsid w:val="004F6E3D"/>
    <w:rsid w:val="0054733E"/>
    <w:rsid w:val="00550E4D"/>
    <w:rsid w:val="00554093"/>
    <w:rsid w:val="005A6015"/>
    <w:rsid w:val="005B2591"/>
    <w:rsid w:val="005B71B2"/>
    <w:rsid w:val="005C2A12"/>
    <w:rsid w:val="006130FE"/>
    <w:rsid w:val="00671717"/>
    <w:rsid w:val="00674FAB"/>
    <w:rsid w:val="006870F1"/>
    <w:rsid w:val="006915D2"/>
    <w:rsid w:val="00697CD6"/>
    <w:rsid w:val="006A63C0"/>
    <w:rsid w:val="006B052B"/>
    <w:rsid w:val="006F7DA7"/>
    <w:rsid w:val="007162A4"/>
    <w:rsid w:val="00717130"/>
    <w:rsid w:val="00730A75"/>
    <w:rsid w:val="007A1ABB"/>
    <w:rsid w:val="007E3A95"/>
    <w:rsid w:val="0080105C"/>
    <w:rsid w:val="00837ABB"/>
    <w:rsid w:val="008517F9"/>
    <w:rsid w:val="0087699D"/>
    <w:rsid w:val="0088389B"/>
    <w:rsid w:val="008871B1"/>
    <w:rsid w:val="00892FA7"/>
    <w:rsid w:val="008949BA"/>
    <w:rsid w:val="008E0261"/>
    <w:rsid w:val="0091104F"/>
    <w:rsid w:val="009273C4"/>
    <w:rsid w:val="0093767F"/>
    <w:rsid w:val="00972C49"/>
    <w:rsid w:val="00977CB2"/>
    <w:rsid w:val="009A4993"/>
    <w:rsid w:val="009A66D5"/>
    <w:rsid w:val="009B5997"/>
    <w:rsid w:val="00A24A7D"/>
    <w:rsid w:val="00A400EE"/>
    <w:rsid w:val="00A46A4D"/>
    <w:rsid w:val="00A66201"/>
    <w:rsid w:val="00A700E5"/>
    <w:rsid w:val="00A73C04"/>
    <w:rsid w:val="00A75283"/>
    <w:rsid w:val="00AA6DBD"/>
    <w:rsid w:val="00AB1801"/>
    <w:rsid w:val="00AB6D37"/>
    <w:rsid w:val="00AC198A"/>
    <w:rsid w:val="00AD5149"/>
    <w:rsid w:val="00AE5A51"/>
    <w:rsid w:val="00AF6DDE"/>
    <w:rsid w:val="00B14CF0"/>
    <w:rsid w:val="00B509DC"/>
    <w:rsid w:val="00B90DFA"/>
    <w:rsid w:val="00B9495C"/>
    <w:rsid w:val="00C068F2"/>
    <w:rsid w:val="00C10320"/>
    <w:rsid w:val="00C24D51"/>
    <w:rsid w:val="00C32FED"/>
    <w:rsid w:val="00C40840"/>
    <w:rsid w:val="00C56456"/>
    <w:rsid w:val="00C60DF3"/>
    <w:rsid w:val="00CB0412"/>
    <w:rsid w:val="00CC5928"/>
    <w:rsid w:val="00CE194E"/>
    <w:rsid w:val="00CE4AA4"/>
    <w:rsid w:val="00D03DB3"/>
    <w:rsid w:val="00D322F1"/>
    <w:rsid w:val="00D412A9"/>
    <w:rsid w:val="00D4676F"/>
    <w:rsid w:val="00D50355"/>
    <w:rsid w:val="00D638A8"/>
    <w:rsid w:val="00D809D8"/>
    <w:rsid w:val="00DA51A3"/>
    <w:rsid w:val="00DB21A3"/>
    <w:rsid w:val="00DB396D"/>
    <w:rsid w:val="00DB538F"/>
    <w:rsid w:val="00DD2D8C"/>
    <w:rsid w:val="00DE420D"/>
    <w:rsid w:val="00E24997"/>
    <w:rsid w:val="00E3776A"/>
    <w:rsid w:val="00E44832"/>
    <w:rsid w:val="00EC5407"/>
    <w:rsid w:val="00ED23ED"/>
    <w:rsid w:val="00EE529C"/>
    <w:rsid w:val="00F0781E"/>
    <w:rsid w:val="00F13BAE"/>
    <w:rsid w:val="00F16A78"/>
    <w:rsid w:val="00F24290"/>
    <w:rsid w:val="00F25E14"/>
    <w:rsid w:val="00F838C4"/>
    <w:rsid w:val="00F849AB"/>
    <w:rsid w:val="00F905DD"/>
    <w:rsid w:val="00F96DC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127942"/>
    <w:rPr>
      <w:sz w:val="16"/>
      <w:szCs w:val="16"/>
    </w:rPr>
  </w:style>
  <w:style w:type="paragraph" w:styleId="Testocommento">
    <w:name w:val="annotation text"/>
    <w:basedOn w:val="Normale"/>
    <w:link w:val="TestocommentoCarattere"/>
    <w:uiPriority w:val="99"/>
    <w:unhideWhenUsed/>
    <w:rsid w:val="00127942"/>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7942"/>
    <w:rPr>
      <w:sz w:val="20"/>
      <w:szCs w:val="20"/>
    </w:rPr>
  </w:style>
  <w:style w:type="paragraph" w:styleId="Soggettocommento">
    <w:name w:val="annotation subject"/>
    <w:basedOn w:val="Testocommento"/>
    <w:next w:val="Testocommento"/>
    <w:link w:val="SoggettocommentoCarattere"/>
    <w:uiPriority w:val="99"/>
    <w:semiHidden/>
    <w:unhideWhenUsed/>
    <w:rsid w:val="00127942"/>
    <w:rPr>
      <w:b/>
      <w:bCs/>
    </w:rPr>
  </w:style>
  <w:style w:type="character" w:customStyle="1" w:styleId="SoggettocommentoCarattere">
    <w:name w:val="Soggetto commento Carattere"/>
    <w:basedOn w:val="TestocommentoCarattere"/>
    <w:link w:val="Soggettocommento"/>
    <w:uiPriority w:val="99"/>
    <w:semiHidden/>
    <w:rsid w:val="00127942"/>
    <w:rPr>
      <w:b/>
      <w:bCs/>
      <w:sz w:val="20"/>
      <w:szCs w:val="20"/>
    </w:rPr>
  </w:style>
  <w:style w:type="character" w:styleId="Collegamentoipertestuale">
    <w:name w:val="Hyperlink"/>
    <w:basedOn w:val="Carpredefinitoparagrafo"/>
    <w:uiPriority w:val="99"/>
    <w:semiHidden/>
    <w:unhideWhenUsed/>
    <w:rsid w:val="00F0781E"/>
    <w:rPr>
      <w:color w:val="0000FF"/>
      <w:u w:val="single"/>
    </w:rPr>
  </w:style>
  <w:style w:type="paragraph" w:styleId="Didascalia">
    <w:name w:val="caption"/>
    <w:basedOn w:val="Normale"/>
    <w:next w:val="Normale"/>
    <w:uiPriority w:val="35"/>
    <w:unhideWhenUsed/>
    <w:qFormat/>
    <w:rsid w:val="00A75283"/>
    <w:pPr>
      <w:spacing w:after="200" w:line="240" w:lineRule="auto"/>
    </w:pPr>
    <w:rPr>
      <w:i/>
      <w:iCs/>
      <w:color w:val="44546A" w:themeColor="text2"/>
      <w:sz w:val="18"/>
      <w:szCs w:val="18"/>
    </w:rPr>
  </w:style>
  <w:style w:type="paragraph" w:styleId="NormaleWeb">
    <w:name w:val="Normal (Web)"/>
    <w:uiPriority w:val="99"/>
    <w:unhideWhenUsed/>
    <w:qFormat/>
    <w:rsid w:val="00C32FED"/>
    <w:pPr>
      <w:spacing w:beforeAutospacing="1" w:after="0" w:afterAutospacing="1" w:line="240" w:lineRule="auto"/>
    </w:pPr>
    <w:rPr>
      <w:rFonts w:ascii="Times New Roman" w:eastAsia="SimSun" w:hAnsi="Times New Roman" w:cs="Times New Roman"/>
      <w:sz w:val="24"/>
      <w:szCs w:val="24"/>
      <w:lang w:val="en-US" w:eastAsia="zh-CN"/>
    </w:rPr>
  </w:style>
  <w:style w:type="table" w:styleId="Tabellasemplice5">
    <w:name w:val="Plain Table 5"/>
    <w:basedOn w:val="Tabellanormale"/>
    <w:uiPriority w:val="45"/>
    <w:rsid w:val="00C32FED"/>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ella">
    <w:name w:val="Table Grid"/>
    <w:basedOn w:val="Tabellanormale"/>
    <w:uiPriority w:val="39"/>
    <w:qFormat/>
    <w:rsid w:val="008517F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List1,Task Body,Paragraphe de liste,Bullets_normal,1st level - Bullet List Paragraph,Lettre d'introduction,Viñetas (Inicio Parrafo),3 Txt tabla,Zerrenda-paragrafoa,Listenabsatz,Syn Numbered List"/>
    <w:basedOn w:val="Normale"/>
    <w:link w:val="ParagrafoelencoCarattere"/>
    <w:uiPriority w:val="34"/>
    <w:qFormat/>
    <w:rsid w:val="00F905DD"/>
    <w:pPr>
      <w:ind w:left="720"/>
      <w:contextualSpacing/>
    </w:pPr>
    <w:rPr>
      <w:lang w:val="el-GR"/>
    </w:rPr>
  </w:style>
  <w:style w:type="character" w:customStyle="1" w:styleId="ParagrafoelencoCarattere">
    <w:name w:val="Paragrafo elenco Carattere"/>
    <w:aliases w:val="List1 Carattere,Task Body Carattere,Paragraphe de liste Carattere,Bullets_normal Carattere,1st level - Bullet List Paragraph Carattere,Lettre d'introduction Carattere,Viñetas (Inicio Parrafo) Carattere,3 Txt tabla Carattere"/>
    <w:link w:val="Paragrafoelenco"/>
    <w:uiPriority w:val="34"/>
    <w:qFormat/>
    <w:locked/>
    <w:rsid w:val="00F905DD"/>
    <w:rPr>
      <w:lang w:val="el-GR"/>
    </w:rPr>
  </w:style>
  <w:style w:type="paragraph" w:styleId="Bibliografia">
    <w:name w:val="Bibliography"/>
    <w:basedOn w:val="Normale"/>
    <w:next w:val="Normale"/>
    <w:uiPriority w:val="37"/>
    <w:unhideWhenUsed/>
    <w:rsid w:val="00AC198A"/>
    <w:pPr>
      <w:tabs>
        <w:tab w:val="left" w:pos="384"/>
      </w:tabs>
      <w:spacing w:after="0" w:line="240" w:lineRule="auto"/>
      <w:ind w:left="384" w:hanging="384"/>
    </w:pPr>
  </w:style>
  <w:style w:type="paragraph" w:styleId="Revisione">
    <w:name w:val="Revision"/>
    <w:hidden/>
    <w:uiPriority w:val="99"/>
    <w:semiHidden/>
    <w:rsid w:val="00C60DF3"/>
    <w:pPr>
      <w:spacing w:after="0" w:line="240" w:lineRule="auto"/>
    </w:pPr>
  </w:style>
  <w:style w:type="paragraph" w:customStyle="1" w:styleId="BodyA">
    <w:name w:val="Body A"/>
    <w:uiPriority w:val="99"/>
    <w:qFormat/>
    <w:rsid w:val="0054733E"/>
    <w:pPr>
      <w:spacing w:after="0" w:line="240" w:lineRule="auto"/>
      <w:jc w:val="both"/>
    </w:pPr>
    <w:rPr>
      <w:rFonts w:ascii="Calibri" w:eastAsia="Arial Unicode MS" w:hAnsi="Calibri" w:cs="Calibri"/>
      <w:color w:val="000000"/>
      <w:u w:color="00000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Users\Davide\Alma%20Mater%20Studiorum%20Universita&#768;%20di%20Bologna\Dario%20Frascari%20-%206-N&amp;P-Papers\2022-N%20recovery-Geopol%20G13\Figure%20X%20-%20Isotherm%20G13%20-%202%20points%20SS,%20MWW%20BEFORE%20and%20AFTER%207%20BT%20-%20ver.2.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G:\Il%20mio%20Drive\N-P%20recovery%20-%20FIT4REUSE\_DELIVERABLES%20e%20RELAZIONI\Del.3.2%20-%20xx_zz_2021\BT%20Test%20G13%20Adjusted\210427%20-%20BT1_Geopolymer%20-%20UNIVPM%20-%20d=2.1cm,%20EBCT=10min%20-%20ver.3.3.3%20-%20CARLA.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Users\Davide\Alma%20Mater%20Studiorum%20Universita&#768;%20di%20Bologna\Dario%20Frascari%20-%206-N&amp;P-Papers\2022-N%20recovery-Geopol%20G13\DATI%20SPERIMENTALI\5%20-%20BT%20test\Confronto%20grafici%20ADS%20&amp;%20DES%20-%20BT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43564760879262"/>
          <c:y val="4.664304193307884E-2"/>
          <c:w val="0.85143109705186004"/>
          <c:h val="0.81571040345620516"/>
        </c:manualLayout>
      </c:layout>
      <c:scatterChart>
        <c:scatterStyle val="lineMarker"/>
        <c:varyColors val="0"/>
        <c:ser>
          <c:idx val="3"/>
          <c:order val="0"/>
          <c:tx>
            <c:v>Synthetic Solution</c:v>
          </c:tx>
          <c:spPr>
            <a:ln w="19050">
              <a:noFill/>
            </a:ln>
          </c:spPr>
          <c:marker>
            <c:symbol val="triangle"/>
            <c:size val="7"/>
            <c:spPr>
              <a:solidFill>
                <a:srgbClr val="70AD47">
                  <a:lumMod val="75000"/>
                </a:srgbClr>
              </a:solidFill>
              <a:ln>
                <a:solidFill>
                  <a:srgbClr val="70AD47">
                    <a:lumMod val="75000"/>
                  </a:srgbClr>
                </a:solidFill>
              </a:ln>
            </c:spPr>
          </c:marker>
          <c:xVal>
            <c:numRef>
              <c:f>DATA!$T$16:$T$17</c:f>
              <c:numCache>
                <c:formatCode>0.00</c:formatCode>
                <c:ptCount val="2"/>
                <c:pt idx="0">
                  <c:v>17.319399580422751</c:v>
                </c:pt>
                <c:pt idx="1">
                  <c:v>138.35961352776354</c:v>
                </c:pt>
              </c:numCache>
            </c:numRef>
          </c:xVal>
          <c:yVal>
            <c:numRef>
              <c:f>DATA!$V$16:$V$17</c:f>
              <c:numCache>
                <c:formatCode>0.00</c:formatCode>
                <c:ptCount val="2"/>
                <c:pt idx="0">
                  <c:v>9.8979238298682688</c:v>
                </c:pt>
                <c:pt idx="1">
                  <c:v>23.38740927203941</c:v>
                </c:pt>
              </c:numCache>
            </c:numRef>
          </c:yVal>
          <c:smooth val="0"/>
          <c:extLst>
            <c:ext xmlns:c16="http://schemas.microsoft.com/office/drawing/2014/chart" uri="{C3380CC4-5D6E-409C-BE32-E72D297353CC}">
              <c16:uniqueId val="{00000000-ECEF-4DB9-98FB-C9264349F1BA}"/>
            </c:ext>
          </c:extLst>
        </c:ser>
        <c:ser>
          <c:idx val="1"/>
          <c:order val="1"/>
          <c:tx>
            <c:v>Fresh G13</c:v>
          </c:tx>
          <c:spPr>
            <a:ln w="25400" cap="rnd">
              <a:noFill/>
              <a:round/>
            </a:ln>
            <a:effectLst/>
          </c:spPr>
          <c:marker>
            <c:symbol val="square"/>
            <c:size val="5"/>
            <c:spPr>
              <a:solidFill>
                <a:srgbClr val="0000FF"/>
              </a:solidFill>
              <a:ln>
                <a:solidFill>
                  <a:srgbClr val="0000FF"/>
                </a:solidFill>
              </a:ln>
            </c:spPr>
          </c:marker>
          <c:dPt>
            <c:idx val="10"/>
            <c:marker>
              <c:spPr>
                <a:solidFill>
                  <a:srgbClr val="0000FF"/>
                </a:solidFill>
                <a:ln w="15875">
                  <a:solidFill>
                    <a:srgbClr val="0000FF"/>
                  </a:solidFill>
                </a:ln>
              </c:spPr>
            </c:marker>
            <c:bubble3D val="0"/>
            <c:extLst>
              <c:ext xmlns:c16="http://schemas.microsoft.com/office/drawing/2014/chart" uri="{C3380CC4-5D6E-409C-BE32-E72D297353CC}">
                <c16:uniqueId val="{00000001-ECEF-4DB9-98FB-C9264349F1BA}"/>
              </c:ext>
            </c:extLst>
          </c:dPt>
          <c:dPt>
            <c:idx val="12"/>
            <c:marker>
              <c:spPr>
                <a:solidFill>
                  <a:srgbClr val="0000FF"/>
                </a:solidFill>
                <a:ln w="15875">
                  <a:solidFill>
                    <a:srgbClr val="0000FF"/>
                  </a:solidFill>
                </a:ln>
              </c:spPr>
            </c:marker>
            <c:bubble3D val="0"/>
            <c:extLst>
              <c:ext xmlns:c16="http://schemas.microsoft.com/office/drawing/2014/chart" uri="{C3380CC4-5D6E-409C-BE32-E72D297353CC}">
                <c16:uniqueId val="{00000002-ECEF-4DB9-98FB-C9264349F1BA}"/>
              </c:ext>
            </c:extLst>
          </c:dPt>
          <c:dPt>
            <c:idx val="27"/>
            <c:bubble3D val="0"/>
            <c:extLst>
              <c:ext xmlns:c16="http://schemas.microsoft.com/office/drawing/2014/chart" uri="{C3380CC4-5D6E-409C-BE32-E72D297353CC}">
                <c16:uniqueId val="{00000003-ECEF-4DB9-98FB-C9264349F1BA}"/>
              </c:ext>
            </c:extLst>
          </c:dPt>
          <c:xVal>
            <c:numRef>
              <c:f>DATA!$I$16:$I$22</c:f>
              <c:numCache>
                <c:formatCode>0.00</c:formatCode>
                <c:ptCount val="7"/>
                <c:pt idx="0">
                  <c:v>21.877724033021689</c:v>
                </c:pt>
                <c:pt idx="1">
                  <c:v>18.562917361351737</c:v>
                </c:pt>
                <c:pt idx="2">
                  <c:v>33.864797416589411</c:v>
                </c:pt>
                <c:pt idx="3">
                  <c:v>52.116369129906012</c:v>
                </c:pt>
                <c:pt idx="4">
                  <c:v>57.321540086165527</c:v>
                </c:pt>
                <c:pt idx="5">
                  <c:v>131.73802642487684</c:v>
                </c:pt>
                <c:pt idx="6">
                  <c:v>380.54976875251913</c:v>
                </c:pt>
              </c:numCache>
            </c:numRef>
          </c:xVal>
          <c:yVal>
            <c:numRef>
              <c:f>DATA!$J$16:$J$22</c:f>
              <c:numCache>
                <c:formatCode>0.00</c:formatCode>
                <c:ptCount val="7"/>
                <c:pt idx="0">
                  <c:v>3.420496505131656</c:v>
                </c:pt>
                <c:pt idx="1">
                  <c:v>10.967417165998731</c:v>
                </c:pt>
                <c:pt idx="2">
                  <c:v>3.0036127079938826</c:v>
                </c:pt>
                <c:pt idx="3">
                  <c:v>19.670685639394168</c:v>
                </c:pt>
                <c:pt idx="4">
                  <c:v>11.354000165358267</c:v>
                </c:pt>
                <c:pt idx="5">
                  <c:v>20.167011791830667</c:v>
                </c:pt>
                <c:pt idx="6">
                  <c:v>27.634927336792948</c:v>
                </c:pt>
              </c:numCache>
            </c:numRef>
          </c:yVal>
          <c:smooth val="0"/>
          <c:extLst>
            <c:ext xmlns:c16="http://schemas.microsoft.com/office/drawing/2014/chart" uri="{C3380CC4-5D6E-409C-BE32-E72D297353CC}">
              <c16:uniqueId val="{00000004-ECEF-4DB9-98FB-C9264349F1BA}"/>
            </c:ext>
          </c:extLst>
        </c:ser>
        <c:ser>
          <c:idx val="0"/>
          <c:order val="2"/>
          <c:tx>
            <c:v>After BT tests</c:v>
          </c:tx>
          <c:spPr>
            <a:ln w="19050">
              <a:noFill/>
            </a:ln>
          </c:spPr>
          <c:marker>
            <c:symbol val="circle"/>
            <c:size val="5"/>
            <c:spPr>
              <a:solidFill>
                <a:srgbClr val="FF0000"/>
              </a:solidFill>
              <a:ln>
                <a:solidFill>
                  <a:srgbClr val="FF0000"/>
                </a:solidFill>
              </a:ln>
            </c:spPr>
          </c:marker>
          <c:xVal>
            <c:numRef>
              <c:f>(DATA!$I$32,DATA!$I$34,DATA!$I$36,DATA!$I$38,DATA!$I$40)</c:f>
              <c:numCache>
                <c:formatCode>0.00</c:formatCode>
                <c:ptCount val="5"/>
                <c:pt idx="0">
                  <c:v>10.208492584724082</c:v>
                </c:pt>
                <c:pt idx="1">
                  <c:v>25.380921348291025</c:v>
                </c:pt>
                <c:pt idx="2">
                  <c:v>39.631422574974152</c:v>
                </c:pt>
                <c:pt idx="3">
                  <c:v>60.284975429955423</c:v>
                </c:pt>
                <c:pt idx="4">
                  <c:v>239.78489641309244</c:v>
                </c:pt>
              </c:numCache>
            </c:numRef>
          </c:xVal>
          <c:yVal>
            <c:numRef>
              <c:f>(DATA!$J$32,DATA!$J$34,DATA!$J$36,DATA!$J$38,DATA!$J$40)</c:f>
              <c:numCache>
                <c:formatCode>0.00</c:formatCode>
                <c:ptCount val="5"/>
                <c:pt idx="0">
                  <c:v>2.0846660985813843</c:v>
                </c:pt>
                <c:pt idx="1">
                  <c:v>5.0015106300858454</c:v>
                </c:pt>
                <c:pt idx="2">
                  <c:v>5.6214481475878513</c:v>
                </c:pt>
                <c:pt idx="3">
                  <c:v>10.858132871173945</c:v>
                </c:pt>
                <c:pt idx="4">
                  <c:v>23.713494938636867</c:v>
                </c:pt>
              </c:numCache>
            </c:numRef>
          </c:yVal>
          <c:smooth val="0"/>
          <c:extLst>
            <c:ext xmlns:c16="http://schemas.microsoft.com/office/drawing/2014/chart" uri="{C3380CC4-5D6E-409C-BE32-E72D297353CC}">
              <c16:uniqueId val="{00000005-ECEF-4DB9-98FB-C9264349F1BA}"/>
            </c:ext>
          </c:extLst>
        </c:ser>
        <c:ser>
          <c:idx val="2"/>
          <c:order val="3"/>
          <c:tx>
            <c:v>Langmuir Model</c:v>
          </c:tx>
          <c:spPr>
            <a:ln w="19050">
              <a:solidFill>
                <a:srgbClr val="FF0000"/>
              </a:solidFill>
              <a:prstDash val="sysDot"/>
            </a:ln>
          </c:spPr>
          <c:marker>
            <c:symbol val="none"/>
          </c:marker>
          <c:xVal>
            <c:numRef>
              <c:f>DATA!$V$55:$V$500</c:f>
              <c:numCache>
                <c:formatCode>0.00</c:formatCode>
                <c:ptCount val="446"/>
                <c:pt idx="0">
                  <c:v>0</c:v>
                </c:pt>
                <c:pt idx="1">
                  <c:v>1.8</c:v>
                </c:pt>
                <c:pt idx="2">
                  <c:v>3.6</c:v>
                </c:pt>
                <c:pt idx="3">
                  <c:v>5.4</c:v>
                </c:pt>
                <c:pt idx="4">
                  <c:v>7.2</c:v>
                </c:pt>
                <c:pt idx="5">
                  <c:v>9</c:v>
                </c:pt>
                <c:pt idx="6">
                  <c:v>10.8</c:v>
                </c:pt>
                <c:pt idx="7">
                  <c:v>12.600000000000001</c:v>
                </c:pt>
                <c:pt idx="8">
                  <c:v>14.400000000000002</c:v>
                </c:pt>
                <c:pt idx="9">
                  <c:v>16.200000000000003</c:v>
                </c:pt>
                <c:pt idx="10">
                  <c:v>18.000000000000004</c:v>
                </c:pt>
                <c:pt idx="11">
                  <c:v>19.800000000000004</c:v>
                </c:pt>
                <c:pt idx="12">
                  <c:v>21.600000000000005</c:v>
                </c:pt>
                <c:pt idx="13">
                  <c:v>23.400000000000006</c:v>
                </c:pt>
                <c:pt idx="14">
                  <c:v>25.200000000000006</c:v>
                </c:pt>
                <c:pt idx="15">
                  <c:v>27.000000000000007</c:v>
                </c:pt>
                <c:pt idx="16">
                  <c:v>28.800000000000008</c:v>
                </c:pt>
                <c:pt idx="17">
                  <c:v>30.600000000000009</c:v>
                </c:pt>
                <c:pt idx="18">
                  <c:v>32.400000000000006</c:v>
                </c:pt>
                <c:pt idx="19">
                  <c:v>34.200000000000003</c:v>
                </c:pt>
                <c:pt idx="20">
                  <c:v>36</c:v>
                </c:pt>
                <c:pt idx="21">
                  <c:v>45</c:v>
                </c:pt>
                <c:pt idx="22">
                  <c:v>54</c:v>
                </c:pt>
                <c:pt idx="23">
                  <c:v>63</c:v>
                </c:pt>
                <c:pt idx="24">
                  <c:v>72</c:v>
                </c:pt>
                <c:pt idx="25">
                  <c:v>81</c:v>
                </c:pt>
                <c:pt idx="26">
                  <c:v>90</c:v>
                </c:pt>
                <c:pt idx="27">
                  <c:v>99</c:v>
                </c:pt>
                <c:pt idx="28">
                  <c:v>108</c:v>
                </c:pt>
                <c:pt idx="29">
                  <c:v>117</c:v>
                </c:pt>
                <c:pt idx="30">
                  <c:v>126</c:v>
                </c:pt>
                <c:pt idx="31">
                  <c:v>135</c:v>
                </c:pt>
                <c:pt idx="32">
                  <c:v>144</c:v>
                </c:pt>
                <c:pt idx="33">
                  <c:v>153</c:v>
                </c:pt>
                <c:pt idx="34">
                  <c:v>162</c:v>
                </c:pt>
                <c:pt idx="35">
                  <c:v>171</c:v>
                </c:pt>
                <c:pt idx="36">
                  <c:v>180</c:v>
                </c:pt>
                <c:pt idx="37">
                  <c:v>189</c:v>
                </c:pt>
                <c:pt idx="38">
                  <c:v>198</c:v>
                </c:pt>
                <c:pt idx="39">
                  <c:v>207</c:v>
                </c:pt>
                <c:pt idx="40">
                  <c:v>216</c:v>
                </c:pt>
                <c:pt idx="41">
                  <c:v>225</c:v>
                </c:pt>
                <c:pt idx="42">
                  <c:v>234</c:v>
                </c:pt>
                <c:pt idx="43">
                  <c:v>243</c:v>
                </c:pt>
                <c:pt idx="44">
                  <c:v>252</c:v>
                </c:pt>
                <c:pt idx="45">
                  <c:v>261</c:v>
                </c:pt>
                <c:pt idx="46">
                  <c:v>270</c:v>
                </c:pt>
                <c:pt idx="47">
                  <c:v>279</c:v>
                </c:pt>
                <c:pt idx="48">
                  <c:v>288</c:v>
                </c:pt>
                <c:pt idx="49">
                  <c:v>297</c:v>
                </c:pt>
                <c:pt idx="50">
                  <c:v>306</c:v>
                </c:pt>
                <c:pt idx="51">
                  <c:v>315</c:v>
                </c:pt>
                <c:pt idx="52">
                  <c:v>324</c:v>
                </c:pt>
                <c:pt idx="53">
                  <c:v>333</c:v>
                </c:pt>
                <c:pt idx="54">
                  <c:v>342</c:v>
                </c:pt>
                <c:pt idx="55">
                  <c:v>351</c:v>
                </c:pt>
                <c:pt idx="56">
                  <c:v>360</c:v>
                </c:pt>
                <c:pt idx="57">
                  <c:v>369</c:v>
                </c:pt>
                <c:pt idx="58">
                  <c:v>378</c:v>
                </c:pt>
                <c:pt idx="59">
                  <c:v>387</c:v>
                </c:pt>
                <c:pt idx="60">
                  <c:v>396</c:v>
                </c:pt>
                <c:pt idx="61">
                  <c:v>405</c:v>
                </c:pt>
                <c:pt idx="62">
                  <c:v>414</c:v>
                </c:pt>
                <c:pt idx="63">
                  <c:v>423</c:v>
                </c:pt>
                <c:pt idx="64">
                  <c:v>432</c:v>
                </c:pt>
                <c:pt idx="65">
                  <c:v>441</c:v>
                </c:pt>
                <c:pt idx="66">
                  <c:v>450</c:v>
                </c:pt>
                <c:pt idx="67">
                  <c:v>459</c:v>
                </c:pt>
                <c:pt idx="68">
                  <c:v>468</c:v>
                </c:pt>
                <c:pt idx="69">
                  <c:v>477</c:v>
                </c:pt>
                <c:pt idx="70">
                  <c:v>486</c:v>
                </c:pt>
                <c:pt idx="71">
                  <c:v>495</c:v>
                </c:pt>
                <c:pt idx="72">
                  <c:v>504</c:v>
                </c:pt>
                <c:pt idx="73">
                  <c:v>513</c:v>
                </c:pt>
                <c:pt idx="74">
                  <c:v>522</c:v>
                </c:pt>
                <c:pt idx="75">
                  <c:v>531</c:v>
                </c:pt>
                <c:pt idx="76">
                  <c:v>540</c:v>
                </c:pt>
                <c:pt idx="77">
                  <c:v>549</c:v>
                </c:pt>
                <c:pt idx="78">
                  <c:v>558</c:v>
                </c:pt>
                <c:pt idx="79">
                  <c:v>567</c:v>
                </c:pt>
                <c:pt idx="80">
                  <c:v>576</c:v>
                </c:pt>
                <c:pt idx="81">
                  <c:v>585</c:v>
                </c:pt>
                <c:pt idx="82">
                  <c:v>594</c:v>
                </c:pt>
                <c:pt idx="83">
                  <c:v>603</c:v>
                </c:pt>
                <c:pt idx="84">
                  <c:v>612</c:v>
                </c:pt>
                <c:pt idx="85">
                  <c:v>621</c:v>
                </c:pt>
                <c:pt idx="86">
                  <c:v>630</c:v>
                </c:pt>
                <c:pt idx="87">
                  <c:v>639</c:v>
                </c:pt>
                <c:pt idx="88">
                  <c:v>648</c:v>
                </c:pt>
                <c:pt idx="89">
                  <c:v>657</c:v>
                </c:pt>
                <c:pt idx="90">
                  <c:v>666</c:v>
                </c:pt>
                <c:pt idx="91">
                  <c:v>675</c:v>
                </c:pt>
                <c:pt idx="92">
                  <c:v>684</c:v>
                </c:pt>
                <c:pt idx="93">
                  <c:v>693</c:v>
                </c:pt>
                <c:pt idx="94">
                  <c:v>702</c:v>
                </c:pt>
                <c:pt idx="95">
                  <c:v>711</c:v>
                </c:pt>
                <c:pt idx="96">
                  <c:v>720</c:v>
                </c:pt>
                <c:pt idx="97">
                  <c:v>729</c:v>
                </c:pt>
                <c:pt idx="98">
                  <c:v>738</c:v>
                </c:pt>
                <c:pt idx="99">
                  <c:v>747</c:v>
                </c:pt>
                <c:pt idx="100">
                  <c:v>756</c:v>
                </c:pt>
              </c:numCache>
            </c:numRef>
          </c:xVal>
          <c:yVal>
            <c:numRef>
              <c:f>DATA!$W$55:$W$500</c:f>
              <c:numCache>
                <c:formatCode>0.0</c:formatCode>
                <c:ptCount val="446"/>
                <c:pt idx="0">
                  <c:v>0</c:v>
                </c:pt>
                <c:pt idx="1">
                  <c:v>0.51796766395890426</c:v>
                </c:pt>
                <c:pt idx="2">
                  <c:v>1.0221274318524565</c:v>
                </c:pt>
                <c:pt idx="3">
                  <c:v>1.5130241740529407</c:v>
                </c:pt>
                <c:pt idx="4">
                  <c:v>1.9911744651099859</c:v>
                </c:pt>
                <c:pt idx="5">
                  <c:v>2.4570683970076699</c:v>
                </c:pt>
                <c:pt idx="6">
                  <c:v>2.9111712547492035</c:v>
                </c:pt>
                <c:pt idx="7">
                  <c:v>3.3539250663117826</c:v>
                </c:pt>
                <c:pt idx="8">
                  <c:v>3.785750037825184</c:v>
                </c:pt>
                <c:pt idx="9">
                  <c:v>4.2070458837691094</c:v>
                </c:pt>
                <c:pt idx="10">
                  <c:v>4.6181930610404551</c:v>
                </c:pt>
                <c:pt idx="11">
                  <c:v>5.01955391489901</c:v>
                </c:pt>
                <c:pt idx="12">
                  <c:v>5.4114737440464893</c:v>
                </c:pt>
                <c:pt idx="13">
                  <c:v>5.7942817914191984</c:v>
                </c:pt>
                <c:pt idx="14">
                  <c:v>6.1682921666696942</c:v>
                </c:pt>
                <c:pt idx="15">
                  <c:v>6.5338047057697075</c:v>
                </c:pt>
                <c:pt idx="16">
                  <c:v>6.8911057726784888</c:v>
                </c:pt>
                <c:pt idx="17">
                  <c:v>7.2404690075813543</c:v>
                </c:pt>
                <c:pt idx="18">
                  <c:v>7.5821560258072909</c:v>
                </c:pt>
                <c:pt idx="19">
                  <c:v>7.9164170711772721</c:v>
                </c:pt>
                <c:pt idx="20">
                  <c:v>8.2434916272123502</c:v>
                </c:pt>
                <c:pt idx="21">
                  <c:v>9.7787649254272342</c:v>
                </c:pt>
                <c:pt idx="22">
                  <c:v>11.16501851609881</c:v>
                </c:pt>
                <c:pt idx="23">
                  <c:v>12.422944819702051</c:v>
                </c:pt>
                <c:pt idx="24">
                  <c:v>13.569574686620513</c:v>
                </c:pt>
                <c:pt idx="25">
                  <c:v>14.619052990188495</c:v>
                </c:pt>
                <c:pt idx="26">
                  <c:v>15.583225088908801</c:v>
                </c:pt>
                <c:pt idx="27">
                  <c:v>16.472085863267772</c:v>
                </c:pt>
                <c:pt idx="28">
                  <c:v>17.29412748497159</c:v>
                </c:pt>
                <c:pt idx="29">
                  <c:v>18.056611597785924</c:v>
                </c:pt>
                <c:pt idx="30">
                  <c:v>18.765784407421112</c:v>
                </c:pt>
                <c:pt idx="31">
                  <c:v>19.427048179435545</c:v>
                </c:pt>
                <c:pt idx="32">
                  <c:v>20.045099115559843</c:v>
                </c:pt>
                <c:pt idx="33">
                  <c:v>20.624039055088925</c:v>
                </c:pt>
                <c:pt idx="34">
                  <c:v>21.16746662086933</c:v>
                </c:pt>
                <c:pt idx="35">
                  <c:v>21.678552091624496</c:v>
                </c:pt>
                <c:pt idx="36">
                  <c:v>22.160099292504558</c:v>
                </c:pt>
                <c:pt idx="37">
                  <c:v>22.614597056100603</c:v>
                </c:pt>
                <c:pt idx="38">
                  <c:v>23.044262248372505</c:v>
                </c:pt>
                <c:pt idx="39">
                  <c:v>23.451075929644574</c:v>
                </c:pt>
                <c:pt idx="40">
                  <c:v>23.836813895444742</c:v>
                </c:pt>
                <c:pt idx="41">
                  <c:v>24.203072590524506</c:v>
                </c:pt>
                <c:pt idx="42">
                  <c:v>24.551291193689519</c:v>
                </c:pt>
                <c:pt idx="43">
                  <c:v>24.88277051769855</c:v>
                </c:pt>
                <c:pt idx="44">
                  <c:v>25.198689247515411</c:v>
                </c:pt>
                <c:pt idx="45">
                  <c:v>25.500117944193725</c:v>
                </c:pt>
                <c:pt idx="46">
                  <c:v>25.788031165040906</c:v>
                </c:pt>
                <c:pt idx="47">
                  <c:v>26.063317989197557</c:v>
                </c:pt>
                <c:pt idx="48">
                  <c:v>26.326791188136539</c:v>
                </c:pt>
                <c:pt idx="49">
                  <c:v>26.579195240337448</c:v>
                </c:pt>
                <c:pt idx="50">
                  <c:v>26.821213356596349</c:v>
                </c:pt>
                <c:pt idx="51">
                  <c:v>27.053473655584725</c:v>
                </c:pt>
                <c:pt idx="52">
                  <c:v>27.276554607200644</c:v>
                </c:pt>
                <c:pt idx="53">
                  <c:v>27.490989843033137</c:v>
                </c:pt>
                <c:pt idx="54">
                  <c:v>27.697272418156132</c:v>
                </c:pt>
                <c:pt idx="55">
                  <c:v>27.895858595900251</c:v>
                </c:pt>
                <c:pt idx="56">
                  <c:v>28.087171216753386</c:v>
                </c:pt>
                <c:pt idx="57">
                  <c:v>28.27160270374339</c:v>
                </c:pt>
                <c:pt idx="58">
                  <c:v>28.44951774925693</c:v>
                </c:pt>
                <c:pt idx="59">
                  <c:v>28.621255722005507</c:v>
                </c:pt>
                <c:pt idx="60">
                  <c:v>28.787132827565365</c:v>
                </c:pt>
                <c:pt idx="61">
                  <c:v>28.947444051431503</c:v>
                </c:pt>
                <c:pt idx="62">
                  <c:v>29.102464909705883</c:v>
                </c:pt>
                <c:pt idx="63">
                  <c:v>29.252453029277813</c:v>
                </c:pt>
                <c:pt idx="64">
                  <c:v>29.397649576561381</c:v>
                </c:pt>
                <c:pt idx="65">
                  <c:v>29.538280551456829</c:v>
                </c:pt>
                <c:pt idx="66">
                  <c:v>29.674557961139069</c:v>
                </c:pt>
                <c:pt idx="67">
                  <c:v>29.806680886495549</c:v>
                </c:pt>
                <c:pt idx="68">
                  <c:v>29.934836452495855</c:v>
                </c:pt>
                <c:pt idx="69">
                  <c:v>30.059200712440163</c:v>
                </c:pt>
                <c:pt idx="70">
                  <c:v>30.179939454873768</c:v>
                </c:pt>
                <c:pt idx="71">
                  <c:v>30.297208940944959</c:v>
                </c:pt>
                <c:pt idx="72">
                  <c:v>30.411156579102371</c:v>
                </c:pt>
                <c:pt idx="73">
                  <c:v>30.521921543257381</c:v>
                </c:pt>
                <c:pt idx="74">
                  <c:v>30.62963533986213</c:v>
                </c:pt>
                <c:pt idx="75">
                  <c:v>30.734422328761564</c:v>
                </c:pt>
                <c:pt idx="76">
                  <c:v>30.836400202156646</c:v>
                </c:pt>
                <c:pt idx="77">
                  <c:v>30.935680425557088</c:v>
                </c:pt>
                <c:pt idx="78">
                  <c:v>31.032368644196985</c:v>
                </c:pt>
                <c:pt idx="79">
                  <c:v>31.126565058028568</c:v>
                </c:pt>
                <c:pt idx="80">
                  <c:v>31.218364768092258</c:v>
                </c:pt>
                <c:pt idx="81">
                  <c:v>31.307858096780077</c:v>
                </c:pt>
                <c:pt idx="82">
                  <c:v>31.395130884259604</c:v>
                </c:pt>
                <c:pt idx="83">
                  <c:v>31.480264763103317</c:v>
                </c:pt>
                <c:pt idx="84">
                  <c:v>31.563337412970334</c:v>
                </c:pt>
                <c:pt idx="85">
                  <c:v>31.644422797010616</c:v>
                </c:pt>
                <c:pt idx="86">
                  <c:v>31.723591381503908</c:v>
                </c:pt>
                <c:pt idx="87">
                  <c:v>31.800910340104306</c:v>
                </c:pt>
                <c:pt idx="88">
                  <c:v>31.876443743934765</c:v>
                </c:pt>
                <c:pt idx="89">
                  <c:v>31.950252738662172</c:v>
                </c:pt>
                <c:pt idx="90">
                  <c:v>32.022395709581524</c:v>
                </c:pt>
                <c:pt idx="91">
                  <c:v>32.092928435646002</c:v>
                </c:pt>
                <c:pt idx="92">
                  <c:v>32.161904233296937</c:v>
                </c:pt>
                <c:pt idx="93">
                  <c:v>32.229374090873101</c:v>
                </c:pt>
                <c:pt idx="94">
                  <c:v>32.295386794311426</c:v>
                </c:pt>
                <c:pt idx="95">
                  <c:v>32.359989044790446</c:v>
                </c:pt>
                <c:pt idx="96">
                  <c:v>32.423225568912578</c:v>
                </c:pt>
                <c:pt idx="97">
                  <c:v>32.485139221971565</c:v>
                </c:pt>
                <c:pt idx="98">
                  <c:v>32.545771084806127</c:v>
                </c:pt>
                <c:pt idx="99">
                  <c:v>32.605160554699772</c:v>
                </c:pt>
                <c:pt idx="100">
                  <c:v>32.66334543074948</c:v>
                </c:pt>
              </c:numCache>
            </c:numRef>
          </c:yVal>
          <c:smooth val="1"/>
          <c:extLst>
            <c:ext xmlns:c16="http://schemas.microsoft.com/office/drawing/2014/chart" uri="{C3380CC4-5D6E-409C-BE32-E72D297353CC}">
              <c16:uniqueId val="{00000006-ECEF-4DB9-98FB-C9264349F1BA}"/>
            </c:ext>
          </c:extLst>
        </c:ser>
        <c:dLbls>
          <c:showLegendKey val="0"/>
          <c:showVal val="0"/>
          <c:showCatName val="0"/>
          <c:showSerName val="0"/>
          <c:showPercent val="0"/>
          <c:showBubbleSize val="0"/>
        </c:dLbls>
        <c:axId val="415550584"/>
        <c:axId val="415553720"/>
      </c:scatterChart>
      <c:valAx>
        <c:axId val="415550584"/>
        <c:scaling>
          <c:orientation val="minMax"/>
          <c:max val="600"/>
        </c:scaling>
        <c:delete val="0"/>
        <c:axPos val="b"/>
        <c:title>
          <c:tx>
            <c:rich>
              <a:bodyPr rot="0" vert="horz"/>
              <a:lstStyle/>
              <a:p>
                <a:pPr>
                  <a:defRPr>
                    <a:latin typeface="Times New Roman" panose="02020603050405020304" pitchFamily="18" charset="0"/>
                    <a:cs typeface="Times New Roman" panose="02020603050405020304" pitchFamily="18" charset="0"/>
                  </a:defRPr>
                </a:pPr>
                <a:r>
                  <a:rPr lang="it-IT">
                    <a:latin typeface="Times New Roman" panose="02020603050405020304" pitchFamily="18" charset="0"/>
                    <a:cs typeface="Times New Roman" panose="02020603050405020304" pitchFamily="18" charset="0"/>
                  </a:rPr>
                  <a:t>Liquid pahse N conc. (mg/L)</a:t>
                </a:r>
              </a:p>
            </c:rich>
          </c:tx>
          <c:layout>
            <c:manualLayout>
              <c:xMode val="edge"/>
              <c:yMode val="edge"/>
              <c:x val="0.37528359518608756"/>
              <c:y val="0.96117857585074074"/>
            </c:manualLayout>
          </c:layout>
          <c:overlay val="0"/>
          <c:spPr>
            <a:noFill/>
            <a:ln>
              <a:noFill/>
            </a:ln>
            <a:effectLst/>
          </c:spPr>
        </c:title>
        <c:numFmt formatCode="0" sourceLinked="0"/>
        <c:majorTickMark val="out"/>
        <c:minorTickMark val="none"/>
        <c:tickLblPos val="nextTo"/>
        <c:spPr>
          <a:noFill/>
          <a:ln w="9525" cap="flat" cmpd="sng" algn="ctr">
            <a:solidFill>
              <a:sysClr val="windowText" lastClr="000000"/>
            </a:solidFill>
            <a:round/>
          </a:ln>
          <a:effectLst/>
        </c:spPr>
        <c:txPr>
          <a:bodyPr rot="-60000000" vert="horz"/>
          <a:lstStyle/>
          <a:p>
            <a:pPr>
              <a:defRPr>
                <a:latin typeface="Times New Roman" panose="02020603050405020304" pitchFamily="18" charset="0"/>
                <a:cs typeface="Times New Roman" panose="02020603050405020304" pitchFamily="18" charset="0"/>
              </a:defRPr>
            </a:pPr>
            <a:endParaRPr lang="it-IT"/>
          </a:p>
        </c:txPr>
        <c:crossAx val="415553720"/>
        <c:crosses val="autoZero"/>
        <c:crossBetween val="midCat"/>
      </c:valAx>
      <c:valAx>
        <c:axId val="415553720"/>
        <c:scaling>
          <c:orientation val="minMax"/>
          <c:max val="45"/>
          <c:min val="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it-IT">
                    <a:latin typeface="Times New Roman" panose="02020603050405020304" pitchFamily="18" charset="0"/>
                    <a:cs typeface="Times New Roman" panose="02020603050405020304" pitchFamily="18" charset="0"/>
                  </a:rPr>
                  <a:t>Solid phase N conc. (mg/g dry resin)</a:t>
                </a:r>
              </a:p>
            </c:rich>
          </c:tx>
          <c:layout>
            <c:manualLayout>
              <c:xMode val="edge"/>
              <c:yMode val="edge"/>
              <c:x val="0"/>
              <c:y val="0.10396234057449553"/>
            </c:manualLayout>
          </c:layout>
          <c:overlay val="0"/>
          <c:spPr>
            <a:noFill/>
            <a:ln>
              <a:noFill/>
            </a:ln>
            <a:effectLst/>
          </c:spPr>
        </c:title>
        <c:numFmt formatCode="0" sourceLinked="0"/>
        <c:majorTickMark val="out"/>
        <c:minorTickMark val="none"/>
        <c:tickLblPos val="nextTo"/>
        <c:spPr>
          <a:noFill/>
          <a:ln w="9525" cap="flat" cmpd="sng" algn="ctr">
            <a:solidFill>
              <a:sysClr val="windowText" lastClr="000000"/>
            </a:solidFill>
            <a:round/>
          </a:ln>
          <a:effectLst/>
        </c:spPr>
        <c:txPr>
          <a:bodyPr rot="-60000000" vert="horz"/>
          <a:lstStyle/>
          <a:p>
            <a:pPr>
              <a:defRPr>
                <a:latin typeface="Times New Roman" panose="02020603050405020304" pitchFamily="18" charset="0"/>
                <a:cs typeface="Times New Roman" panose="02020603050405020304" pitchFamily="18" charset="0"/>
              </a:defRPr>
            </a:pPr>
            <a:endParaRPr lang="it-IT"/>
          </a:p>
        </c:txPr>
        <c:crossAx val="415550584"/>
        <c:crosses val="autoZero"/>
        <c:crossBetween val="midCat"/>
      </c:valAx>
      <c:spPr>
        <a:ln>
          <a:solidFill>
            <a:sysClr val="windowText" lastClr="000000"/>
          </a:solidFill>
        </a:ln>
      </c:spPr>
    </c:plotArea>
    <c:legend>
      <c:legendPos val="r"/>
      <c:layout>
        <c:manualLayout>
          <c:xMode val="edge"/>
          <c:yMode val="edge"/>
          <c:x val="0.54332406710030812"/>
          <c:y val="0.44797011298106032"/>
          <c:w val="0.4008004731925629"/>
          <c:h val="0.38243024111998375"/>
        </c:manualLayout>
      </c:layout>
      <c:overlay val="0"/>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it-IT"/>
        </a:p>
      </c:txPr>
    </c:legend>
    <c:plotVisOnly val="1"/>
    <c:dispBlanksAs val="gap"/>
    <c:showDLblsOverMax val="0"/>
  </c:chart>
  <c:spPr>
    <a:ln>
      <a:noFill/>
    </a:ln>
  </c:spPr>
  <c:txPr>
    <a:bodyPr/>
    <a:lstStyle/>
    <a:p>
      <a:pPr>
        <a:defRPr lang="en-US" sz="1000">
          <a:solidFill>
            <a:schemeClr val="tx1"/>
          </a:solidFill>
          <a:latin typeface="Arial" panose="020B0604020202020204" pitchFamily="34" charset="0"/>
          <a:cs typeface="Arial" panose="020B0604020202020204" pitchFamily="34"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39279291862352"/>
          <c:y val="5.1853952577961653E-2"/>
          <c:w val="0.60987586640361746"/>
          <c:h val="0.82752902709195253"/>
        </c:manualLayout>
      </c:layout>
      <c:scatterChart>
        <c:scatterStyle val="lineMarker"/>
        <c:varyColors val="0"/>
        <c:ser>
          <c:idx val="0"/>
          <c:order val="0"/>
          <c:tx>
            <c:v>NH4-N</c:v>
          </c:tx>
          <c:spPr>
            <a:ln w="19050" cap="rnd">
              <a:solidFill>
                <a:srgbClr val="92D050"/>
              </a:solidFill>
              <a:prstDash val="sysDash"/>
              <a:round/>
            </a:ln>
            <a:effectLst/>
          </c:spPr>
          <c:marker>
            <c:symbol val="diamond"/>
            <c:size val="5"/>
            <c:spPr>
              <a:solidFill>
                <a:srgbClr val="92D050"/>
              </a:solidFill>
              <a:ln w="9525">
                <a:solidFill>
                  <a:srgbClr val="92D050"/>
                </a:solidFill>
              </a:ln>
              <a:effectLst/>
            </c:spPr>
          </c:marker>
          <c:xVal>
            <c:numRef>
              <c:f>'ADS data'!$E$50:$E$125</c:f>
              <c:numCache>
                <c:formatCode>0_ </c:formatCode>
                <c:ptCount val="76"/>
                <c:pt idx="0">
                  <c:v>0</c:v>
                </c:pt>
                <c:pt idx="1">
                  <c:v>2.9860376264855764</c:v>
                </c:pt>
                <c:pt idx="2">
                  <c:v>5.9720752529711527</c:v>
                </c:pt>
                <c:pt idx="3">
                  <c:v>8.9581128794567295</c:v>
                </c:pt>
                <c:pt idx="4">
                  <c:v>11.944150505942305</c:v>
                </c:pt>
                <c:pt idx="5">
                  <c:v>14.930188132427883</c:v>
                </c:pt>
                <c:pt idx="6">
                  <c:v>17.916225758913459</c:v>
                </c:pt>
                <c:pt idx="7">
                  <c:v>20.902263385399035</c:v>
                </c:pt>
                <c:pt idx="8">
                  <c:v>23.888301011884611</c:v>
                </c:pt>
                <c:pt idx="9">
                  <c:v>26.874338638370187</c:v>
                </c:pt>
                <c:pt idx="10">
                  <c:v>29.860376264855766</c:v>
                </c:pt>
                <c:pt idx="11">
                  <c:v>32.846413891341342</c:v>
                </c:pt>
                <c:pt idx="12">
                  <c:v>35.832451517826918</c:v>
                </c:pt>
                <c:pt idx="13">
                  <c:v>38.818489144312494</c:v>
                </c:pt>
                <c:pt idx="14">
                  <c:v>41.80452677079807</c:v>
                </c:pt>
                <c:pt idx="15">
                  <c:v>44.790564397283646</c:v>
                </c:pt>
                <c:pt idx="16">
                  <c:v>47.776602023769222</c:v>
                </c:pt>
                <c:pt idx="17">
                  <c:v>50.762639650254798</c:v>
                </c:pt>
                <c:pt idx="18">
                  <c:v>53.748677276740374</c:v>
                </c:pt>
                <c:pt idx="19">
                  <c:v>56.734714903225949</c:v>
                </c:pt>
                <c:pt idx="20">
                  <c:v>59.720752529711532</c:v>
                </c:pt>
                <c:pt idx="21">
                  <c:v>62.706790156197108</c:v>
                </c:pt>
                <c:pt idx="22">
                  <c:v>65.692827782682684</c:v>
                </c:pt>
                <c:pt idx="23">
                  <c:v>68.678865409168253</c:v>
                </c:pt>
                <c:pt idx="24">
                  <c:v>71.664903035653836</c:v>
                </c:pt>
                <c:pt idx="25">
                  <c:v>74.650940662139405</c:v>
                </c:pt>
                <c:pt idx="26">
                  <c:v>77.636978288624988</c:v>
                </c:pt>
                <c:pt idx="27">
                  <c:v>80.623015915110571</c:v>
                </c:pt>
                <c:pt idx="28">
                  <c:v>83.60905354159614</c:v>
                </c:pt>
                <c:pt idx="29">
                  <c:v>86.595091168081723</c:v>
                </c:pt>
                <c:pt idx="30">
                  <c:v>89.581128794567292</c:v>
                </c:pt>
                <c:pt idx="31">
                  <c:v>92.567166421052875</c:v>
                </c:pt>
                <c:pt idx="32">
                  <c:v>95.553204047538443</c:v>
                </c:pt>
                <c:pt idx="33">
                  <c:v>98.539241674024026</c:v>
                </c:pt>
                <c:pt idx="34">
                  <c:v>101.5252793005096</c:v>
                </c:pt>
                <c:pt idx="35">
                  <c:v>104.51131692699518</c:v>
                </c:pt>
                <c:pt idx="36">
                  <c:v>107.49735455348075</c:v>
                </c:pt>
                <c:pt idx="37">
                  <c:v>110.48339217996633</c:v>
                </c:pt>
                <c:pt idx="38">
                  <c:v>113.4694298064519</c:v>
                </c:pt>
                <c:pt idx="39">
                  <c:v>116.45546743293748</c:v>
                </c:pt>
                <c:pt idx="40">
                  <c:v>119.44150505942306</c:v>
                </c:pt>
                <c:pt idx="41">
                  <c:v>122.42754268590863</c:v>
                </c:pt>
                <c:pt idx="42">
                  <c:v>125.41358031239422</c:v>
                </c:pt>
                <c:pt idx="43">
                  <c:v>128.3996179388798</c:v>
                </c:pt>
                <c:pt idx="44">
                  <c:v>131.38565556536537</c:v>
                </c:pt>
                <c:pt idx="45">
                  <c:v>134.37169319185094</c:v>
                </c:pt>
                <c:pt idx="46">
                  <c:v>137.35773081833651</c:v>
                </c:pt>
                <c:pt idx="47">
                  <c:v>140.3437684448221</c:v>
                </c:pt>
                <c:pt idx="48">
                  <c:v>143.32980607130767</c:v>
                </c:pt>
                <c:pt idx="49">
                  <c:v>146.31584369779324</c:v>
                </c:pt>
                <c:pt idx="50">
                  <c:v>149.30188132427881</c:v>
                </c:pt>
                <c:pt idx="51">
                  <c:v>152.28791895076441</c:v>
                </c:pt>
                <c:pt idx="52">
                  <c:v>155.27395657724998</c:v>
                </c:pt>
                <c:pt idx="53">
                  <c:v>158.25999420373554</c:v>
                </c:pt>
                <c:pt idx="54">
                  <c:v>161.24603183022114</c:v>
                </c:pt>
                <c:pt idx="55">
                  <c:v>164.23206945670671</c:v>
                </c:pt>
                <c:pt idx="56">
                  <c:v>167.21810708319228</c:v>
                </c:pt>
                <c:pt idx="57">
                  <c:v>170.20414470967785</c:v>
                </c:pt>
                <c:pt idx="58">
                  <c:v>173.19018233616345</c:v>
                </c:pt>
                <c:pt idx="59">
                  <c:v>176.17621996264901</c:v>
                </c:pt>
                <c:pt idx="60">
                  <c:v>179.16225758913458</c:v>
                </c:pt>
                <c:pt idx="61">
                  <c:v>182.14829521562015</c:v>
                </c:pt>
                <c:pt idx="62">
                  <c:v>185.13433284210575</c:v>
                </c:pt>
                <c:pt idx="63">
                  <c:v>188.12037046859132</c:v>
                </c:pt>
                <c:pt idx="64">
                  <c:v>191.10640809507689</c:v>
                </c:pt>
                <c:pt idx="65">
                  <c:v>194.09244572156246</c:v>
                </c:pt>
                <c:pt idx="66">
                  <c:v>197.07848334804805</c:v>
                </c:pt>
                <c:pt idx="67">
                  <c:v>200.06452097453362</c:v>
                </c:pt>
                <c:pt idx="68">
                  <c:v>203.05055860101919</c:v>
                </c:pt>
                <c:pt idx="69">
                  <c:v>206.03659622750479</c:v>
                </c:pt>
                <c:pt idx="70">
                  <c:v>209.02263385399036</c:v>
                </c:pt>
                <c:pt idx="71">
                  <c:v>212.00867148047593</c:v>
                </c:pt>
                <c:pt idx="72">
                  <c:v>214.99470910696149</c:v>
                </c:pt>
                <c:pt idx="73">
                  <c:v>217.98074673344709</c:v>
                </c:pt>
                <c:pt idx="74">
                  <c:v>220.96678435993266</c:v>
                </c:pt>
                <c:pt idx="75">
                  <c:v>223.95282198641823</c:v>
                </c:pt>
              </c:numCache>
            </c:numRef>
          </c:xVal>
          <c:yVal>
            <c:numRef>
              <c:f>'ADS data'!$M$50:$M$125</c:f>
              <c:numCache>
                <c:formatCode>0.00</c:formatCode>
                <c:ptCount val="76"/>
                <c:pt idx="1">
                  <c:v>1.8215643751517314E-2</c:v>
                </c:pt>
                <c:pt idx="2">
                  <c:v>1.3825346380268382E-2</c:v>
                </c:pt>
                <c:pt idx="3">
                  <c:v>1.5085170843322424E-2</c:v>
                </c:pt>
                <c:pt idx="4">
                  <c:v>1.1571231668463263E-2</c:v>
                </c:pt>
                <c:pt idx="5">
                  <c:v>6.6878360985669332E-3</c:v>
                </c:pt>
                <c:pt idx="6">
                  <c:v>7.8944088016203902E-3</c:v>
                </c:pt>
                <c:pt idx="7">
                  <c:v>1.404440661978611E-2</c:v>
                </c:pt>
                <c:pt idx="8">
                  <c:v>1.5373222748264758E-2</c:v>
                </c:pt>
                <c:pt idx="9">
                  <c:v>1.4446043944381088E-2</c:v>
                </c:pt>
                <c:pt idx="10">
                  <c:v>1.460496149069102E-2</c:v>
                </c:pt>
                <c:pt idx="11">
                  <c:v>1.4324409831939514E-2</c:v>
                </c:pt>
                <c:pt idx="12">
                  <c:v>9.6044401301782628E-3</c:v>
                </c:pt>
                <c:pt idx="13">
                  <c:v>5.71799409411816E-3</c:v>
                </c:pt>
                <c:pt idx="14">
                  <c:v>1.4141925865561613E-2</c:v>
                </c:pt>
                <c:pt idx="15">
                  <c:v>1.5109695626781064E-2</c:v>
                </c:pt>
                <c:pt idx="16">
                  <c:v>2.3117431744012946E-2</c:v>
                </c:pt>
                <c:pt idx="17">
                  <c:v>3.4236043580088811E-2</c:v>
                </c:pt>
                <c:pt idx="18">
                  <c:v>4.4060982756258804E-2</c:v>
                </c:pt>
                <c:pt idx="19">
                  <c:v>4.5072800069609245E-2</c:v>
                </c:pt>
                <c:pt idx="20">
                  <c:v>4.9492112610874432E-2</c:v>
                </c:pt>
                <c:pt idx="21">
                  <c:v>4.549144640243348E-2</c:v>
                </c:pt>
                <c:pt idx="22">
                  <c:v>3.7686474352665505E-2</c:v>
                </c:pt>
                <c:pt idx="23">
                  <c:v>3.1020444941443664E-2</c:v>
                </c:pt>
                <c:pt idx="24">
                  <c:v>2.3532463868484489E-2</c:v>
                </c:pt>
                <c:pt idx="25">
                  <c:v>2.2207581519962383E-2</c:v>
                </c:pt>
                <c:pt idx="26">
                  <c:v>1.9405090589238332E-2</c:v>
                </c:pt>
                <c:pt idx="27">
                  <c:v>2.1733701459946932E-2</c:v>
                </c:pt>
                <c:pt idx="28">
                  <c:v>2.0620476515490031E-2</c:v>
                </c:pt>
                <c:pt idx="29">
                  <c:v>2.5195370492379632E-2</c:v>
                </c:pt>
                <c:pt idx="30">
                  <c:v>2.7317461018789506E-2</c:v>
                </c:pt>
                <c:pt idx="31">
                  <c:v>3.2046995679281584E-2</c:v>
                </c:pt>
                <c:pt idx="32">
                  <c:v>3.2597631635838224E-2</c:v>
                </c:pt>
                <c:pt idx="33">
                  <c:v>3.7123322241590519E-2</c:v>
                </c:pt>
                <c:pt idx="34">
                  <c:v>3.4186347833219506E-2</c:v>
                </c:pt>
                <c:pt idx="35">
                  <c:v>3.7087328011583362E-2</c:v>
                </c:pt>
                <c:pt idx="36">
                  <c:v>3.9241562431103459E-2</c:v>
                </c:pt>
                <c:pt idx="37">
                  <c:v>4.2871768291954548E-2</c:v>
                </c:pt>
                <c:pt idx="38">
                  <c:v>4.5013437814851842E-2</c:v>
                </c:pt>
                <c:pt idx="39">
                  <c:v>4.7307948675995172E-2</c:v>
                </c:pt>
                <c:pt idx="40">
                  <c:v>4.8755500488977435E-2</c:v>
                </c:pt>
                <c:pt idx="41">
                  <c:v>4.8469422002277489E-2</c:v>
                </c:pt>
                <c:pt idx="42">
                  <c:v>4.7199613437638441E-2</c:v>
                </c:pt>
                <c:pt idx="43">
                  <c:v>5.5628115837216732E-2</c:v>
                </c:pt>
                <c:pt idx="44">
                  <c:v>6.3294291048041781E-2</c:v>
                </c:pt>
                <c:pt idx="45">
                  <c:v>6.6462885378169606E-2</c:v>
                </c:pt>
                <c:pt idx="46">
                  <c:v>7.7176333463218644E-2</c:v>
                </c:pt>
                <c:pt idx="47">
                  <c:v>8.4989529819906789E-2</c:v>
                </c:pt>
                <c:pt idx="48">
                  <c:v>8.5558101675797471E-2</c:v>
                </c:pt>
                <c:pt idx="49">
                  <c:v>9.2268541022918843E-2</c:v>
                </c:pt>
                <c:pt idx="50">
                  <c:v>0.1025876690129478</c:v>
                </c:pt>
                <c:pt idx="51">
                  <c:v>0.10832950770962635</c:v>
                </c:pt>
                <c:pt idx="52">
                  <c:v>0.11760436714517004</c:v>
                </c:pt>
                <c:pt idx="53">
                  <c:v>0.13321073353496088</c:v>
                </c:pt>
                <c:pt idx="54">
                  <c:v>0.15136950638859856</c:v>
                </c:pt>
                <c:pt idx="55">
                  <c:v>0.16968873082900721</c:v>
                </c:pt>
                <c:pt idx="56">
                  <c:v>0.19819172262989873</c:v>
                </c:pt>
                <c:pt idx="57">
                  <c:v>0.21559151381899216</c:v>
                </c:pt>
                <c:pt idx="58">
                  <c:v>0.2294381785837995</c:v>
                </c:pt>
                <c:pt idx="59">
                  <c:v>0.24308319137789464</c:v>
                </c:pt>
                <c:pt idx="60">
                  <c:v>0.26123137006632974</c:v>
                </c:pt>
                <c:pt idx="61">
                  <c:v>0.26932032564079911</c:v>
                </c:pt>
                <c:pt idx="62">
                  <c:v>0.30579905290427678</c:v>
                </c:pt>
                <c:pt idx="63">
                  <c:v>0.33852162947806486</c:v>
                </c:pt>
                <c:pt idx="64">
                  <c:v>0.37067684371909015</c:v>
                </c:pt>
                <c:pt idx="65">
                  <c:v>0.39336635924621205</c:v>
                </c:pt>
                <c:pt idx="66">
                  <c:v>0.42092006311433527</c:v>
                </c:pt>
                <c:pt idx="67">
                  <c:v>0.43791397179698172</c:v>
                </c:pt>
                <c:pt idx="68">
                  <c:v>0.45211922284123496</c:v>
                </c:pt>
                <c:pt idx="69">
                  <c:v>0.46293749066587964</c:v>
                </c:pt>
                <c:pt idx="70">
                  <c:v>0.48048826679233525</c:v>
                </c:pt>
                <c:pt idx="71">
                  <c:v>0.49248374194796629</c:v>
                </c:pt>
                <c:pt idx="72">
                  <c:v>0.50488208162483217</c:v>
                </c:pt>
                <c:pt idx="73">
                  <c:v>0.52671762100019137</c:v>
                </c:pt>
                <c:pt idx="74">
                  <c:v>0.53885670051734025</c:v>
                </c:pt>
                <c:pt idx="75">
                  <c:v>0.54903428242958396</c:v>
                </c:pt>
              </c:numCache>
            </c:numRef>
          </c:yVal>
          <c:smooth val="0"/>
          <c:extLst>
            <c:ext xmlns:c16="http://schemas.microsoft.com/office/drawing/2014/chart" uri="{C3380CC4-5D6E-409C-BE32-E72D297353CC}">
              <c16:uniqueId val="{00000000-0654-4578-9045-DB99F54F83C2}"/>
            </c:ext>
          </c:extLst>
        </c:ser>
        <c:ser>
          <c:idx val="1"/>
          <c:order val="1"/>
          <c:tx>
            <c:v>Na</c:v>
          </c:tx>
          <c:spPr>
            <a:ln w="19050" cap="rnd">
              <a:solidFill>
                <a:srgbClr val="F79646"/>
              </a:solidFill>
              <a:prstDash val="sysDash"/>
              <a:round/>
            </a:ln>
            <a:effectLst/>
          </c:spPr>
          <c:marker>
            <c:symbol val="square"/>
            <c:size val="5"/>
            <c:spPr>
              <a:solidFill>
                <a:srgbClr val="F79646"/>
              </a:solidFill>
              <a:ln w="9525">
                <a:solidFill>
                  <a:srgbClr val="F79646"/>
                </a:solidFill>
              </a:ln>
              <a:effectLst/>
            </c:spPr>
          </c:marker>
          <c:xVal>
            <c:numRef>
              <c:f>'ADS data'!$E$50:$E$125</c:f>
              <c:numCache>
                <c:formatCode>0_ </c:formatCode>
                <c:ptCount val="76"/>
                <c:pt idx="0">
                  <c:v>0</c:v>
                </c:pt>
                <c:pt idx="1">
                  <c:v>2.9860376264855764</c:v>
                </c:pt>
                <c:pt idx="2">
                  <c:v>5.9720752529711527</c:v>
                </c:pt>
                <c:pt idx="3">
                  <c:v>8.9581128794567295</c:v>
                </c:pt>
                <c:pt idx="4">
                  <c:v>11.944150505942305</c:v>
                </c:pt>
                <c:pt idx="5">
                  <c:v>14.930188132427883</c:v>
                </c:pt>
                <c:pt idx="6">
                  <c:v>17.916225758913459</c:v>
                </c:pt>
                <c:pt idx="7">
                  <c:v>20.902263385399035</c:v>
                </c:pt>
                <c:pt idx="8">
                  <c:v>23.888301011884611</c:v>
                </c:pt>
                <c:pt idx="9">
                  <c:v>26.874338638370187</c:v>
                </c:pt>
                <c:pt idx="10">
                  <c:v>29.860376264855766</c:v>
                </c:pt>
                <c:pt idx="11">
                  <c:v>32.846413891341342</c:v>
                </c:pt>
                <c:pt idx="12">
                  <c:v>35.832451517826918</c:v>
                </c:pt>
                <c:pt idx="13">
                  <c:v>38.818489144312494</c:v>
                </c:pt>
                <c:pt idx="14">
                  <c:v>41.80452677079807</c:v>
                </c:pt>
                <c:pt idx="15">
                  <c:v>44.790564397283646</c:v>
                </c:pt>
                <c:pt idx="16">
                  <c:v>47.776602023769222</c:v>
                </c:pt>
                <c:pt idx="17">
                  <c:v>50.762639650254798</c:v>
                </c:pt>
                <c:pt idx="18">
                  <c:v>53.748677276740374</c:v>
                </c:pt>
                <c:pt idx="19">
                  <c:v>56.734714903225949</c:v>
                </c:pt>
                <c:pt idx="20">
                  <c:v>59.720752529711532</c:v>
                </c:pt>
                <c:pt idx="21">
                  <c:v>62.706790156197108</c:v>
                </c:pt>
                <c:pt idx="22">
                  <c:v>65.692827782682684</c:v>
                </c:pt>
                <c:pt idx="23">
                  <c:v>68.678865409168253</c:v>
                </c:pt>
                <c:pt idx="24">
                  <c:v>71.664903035653836</c:v>
                </c:pt>
                <c:pt idx="25">
                  <c:v>74.650940662139405</c:v>
                </c:pt>
                <c:pt idx="26">
                  <c:v>77.636978288624988</c:v>
                </c:pt>
                <c:pt idx="27">
                  <c:v>80.623015915110571</c:v>
                </c:pt>
                <c:pt idx="28">
                  <c:v>83.60905354159614</c:v>
                </c:pt>
                <c:pt idx="29">
                  <c:v>86.595091168081723</c:v>
                </c:pt>
                <c:pt idx="30">
                  <c:v>89.581128794567292</c:v>
                </c:pt>
                <c:pt idx="31">
                  <c:v>92.567166421052875</c:v>
                </c:pt>
                <c:pt idx="32">
                  <c:v>95.553204047538443</c:v>
                </c:pt>
                <c:pt idx="33">
                  <c:v>98.539241674024026</c:v>
                </c:pt>
                <c:pt idx="34">
                  <c:v>101.5252793005096</c:v>
                </c:pt>
                <c:pt idx="35">
                  <c:v>104.51131692699518</c:v>
                </c:pt>
                <c:pt idx="36">
                  <c:v>107.49735455348075</c:v>
                </c:pt>
                <c:pt idx="37">
                  <c:v>110.48339217996633</c:v>
                </c:pt>
                <c:pt idx="38">
                  <c:v>113.4694298064519</c:v>
                </c:pt>
                <c:pt idx="39">
                  <c:v>116.45546743293748</c:v>
                </c:pt>
                <c:pt idx="40">
                  <c:v>119.44150505942306</c:v>
                </c:pt>
                <c:pt idx="41">
                  <c:v>122.42754268590863</c:v>
                </c:pt>
                <c:pt idx="42">
                  <c:v>125.41358031239422</c:v>
                </c:pt>
                <c:pt idx="43">
                  <c:v>128.3996179388798</c:v>
                </c:pt>
                <c:pt idx="44">
                  <c:v>131.38565556536537</c:v>
                </c:pt>
                <c:pt idx="45">
                  <c:v>134.37169319185094</c:v>
                </c:pt>
                <c:pt idx="46">
                  <c:v>137.35773081833651</c:v>
                </c:pt>
                <c:pt idx="47">
                  <c:v>140.3437684448221</c:v>
                </c:pt>
                <c:pt idx="48">
                  <c:v>143.32980607130767</c:v>
                </c:pt>
                <c:pt idx="49">
                  <c:v>146.31584369779324</c:v>
                </c:pt>
                <c:pt idx="50">
                  <c:v>149.30188132427881</c:v>
                </c:pt>
                <c:pt idx="51">
                  <c:v>152.28791895076441</c:v>
                </c:pt>
                <c:pt idx="52">
                  <c:v>155.27395657724998</c:v>
                </c:pt>
                <c:pt idx="53">
                  <c:v>158.25999420373554</c:v>
                </c:pt>
                <c:pt idx="54">
                  <c:v>161.24603183022114</c:v>
                </c:pt>
                <c:pt idx="55">
                  <c:v>164.23206945670671</c:v>
                </c:pt>
                <c:pt idx="56">
                  <c:v>167.21810708319228</c:v>
                </c:pt>
                <c:pt idx="57">
                  <c:v>170.20414470967785</c:v>
                </c:pt>
                <c:pt idx="58">
                  <c:v>173.19018233616345</c:v>
                </c:pt>
                <c:pt idx="59">
                  <c:v>176.17621996264901</c:v>
                </c:pt>
                <c:pt idx="60">
                  <c:v>179.16225758913458</c:v>
                </c:pt>
                <c:pt idx="61">
                  <c:v>182.14829521562015</c:v>
                </c:pt>
                <c:pt idx="62">
                  <c:v>185.13433284210575</c:v>
                </c:pt>
                <c:pt idx="63">
                  <c:v>188.12037046859132</c:v>
                </c:pt>
                <c:pt idx="64">
                  <c:v>191.10640809507689</c:v>
                </c:pt>
                <c:pt idx="65">
                  <c:v>194.09244572156246</c:v>
                </c:pt>
                <c:pt idx="66">
                  <c:v>197.07848334804805</c:v>
                </c:pt>
                <c:pt idx="67">
                  <c:v>200.06452097453362</c:v>
                </c:pt>
                <c:pt idx="68">
                  <c:v>203.05055860101919</c:v>
                </c:pt>
                <c:pt idx="69">
                  <c:v>206.03659622750479</c:v>
                </c:pt>
                <c:pt idx="70">
                  <c:v>209.02263385399036</c:v>
                </c:pt>
                <c:pt idx="71">
                  <c:v>212.00867148047593</c:v>
                </c:pt>
                <c:pt idx="72">
                  <c:v>214.99470910696149</c:v>
                </c:pt>
                <c:pt idx="73">
                  <c:v>217.98074673344709</c:v>
                </c:pt>
                <c:pt idx="74">
                  <c:v>220.96678435993266</c:v>
                </c:pt>
                <c:pt idx="75">
                  <c:v>223.95282198641823</c:v>
                </c:pt>
              </c:numCache>
            </c:numRef>
          </c:xVal>
          <c:yVal>
            <c:numRef>
              <c:f>'ADS data'!$R$50:$R$125</c:f>
              <c:numCache>
                <c:formatCode>0.00</c:formatCode>
                <c:ptCount val="76"/>
                <c:pt idx="1">
                  <c:v>6.634044562835297E-3</c:v>
                </c:pt>
                <c:pt idx="2">
                  <c:v>8.7438512520363193E-3</c:v>
                </c:pt>
                <c:pt idx="3">
                  <c:v>3.8856546725178166E-2</c:v>
                </c:pt>
                <c:pt idx="4">
                  <c:v>0.10284735962698485</c:v>
                </c:pt>
                <c:pt idx="5">
                  <c:v>0.19928072682548179</c:v>
                </c:pt>
                <c:pt idx="6">
                  <c:v>0.33075538507714664</c:v>
                </c:pt>
                <c:pt idx="7">
                  <c:v>0.48005195702894488</c:v>
                </c:pt>
                <c:pt idx="8">
                  <c:v>0.61008653878459007</c:v>
                </c:pt>
                <c:pt idx="9">
                  <c:v>0.71897599160383718</c:v>
                </c:pt>
                <c:pt idx="10">
                  <c:v>0.81003112543148004</c:v>
                </c:pt>
                <c:pt idx="11">
                  <c:v>0.85972054782677232</c:v>
                </c:pt>
                <c:pt idx="12">
                  <c:v>0.9061901176713224</c:v>
                </c:pt>
                <c:pt idx="13">
                  <c:v>0.9390807243111311</c:v>
                </c:pt>
                <c:pt idx="14">
                  <c:v>0.96922528200891755</c:v>
                </c:pt>
                <c:pt idx="15">
                  <c:v>0.97243759191062262</c:v>
                </c:pt>
                <c:pt idx="16">
                  <c:v>1.0339892831537387</c:v>
                </c:pt>
                <c:pt idx="17">
                  <c:v>1.0846124590121904</c:v>
                </c:pt>
                <c:pt idx="18">
                  <c:v>1.1294366634096344</c:v>
                </c:pt>
                <c:pt idx="19">
                  <c:v>1.1461295907297053</c:v>
                </c:pt>
                <c:pt idx="20">
                  <c:v>1.1771773605089864</c:v>
                </c:pt>
                <c:pt idx="21">
                  <c:v>1.1586020357330475</c:v>
                </c:pt>
                <c:pt idx="22">
                  <c:v>1.0853325074308313</c:v>
                </c:pt>
                <c:pt idx="23">
                  <c:v>1.0483671015752847</c:v>
                </c:pt>
                <c:pt idx="24">
                  <c:v>1.00749121770851</c:v>
                </c:pt>
                <c:pt idx="25">
                  <c:v>1.0051692750254504</c:v>
                </c:pt>
                <c:pt idx="26">
                  <c:v>0.99907583502491426</c:v>
                </c:pt>
                <c:pt idx="27">
                  <c:v>1.0443637391893943</c:v>
                </c:pt>
                <c:pt idx="28">
                  <c:v>1.0779470424555029</c:v>
                </c:pt>
                <c:pt idx="29">
                  <c:v>1.1338790696243604</c:v>
                </c:pt>
                <c:pt idx="30">
                  <c:v>1.1369160026847391</c:v>
                </c:pt>
                <c:pt idx="31">
                  <c:v>1.1376053444347205</c:v>
                </c:pt>
                <c:pt idx="32">
                  <c:v>1.1247489435620921</c:v>
                </c:pt>
                <c:pt idx="33">
                  <c:v>1.0969065059134548</c:v>
                </c:pt>
                <c:pt idx="34">
                  <c:v>1.0601701244618071</c:v>
                </c:pt>
                <c:pt idx="35">
                  <c:v>1.038794823874515</c:v>
                </c:pt>
                <c:pt idx="36">
                  <c:v>1.0104961705636728</c:v>
                </c:pt>
                <c:pt idx="37">
                  <c:v>0.99935397429870609</c:v>
                </c:pt>
                <c:pt idx="38">
                  <c:v>0.9952330471788724</c:v>
                </c:pt>
                <c:pt idx="39">
                  <c:v>1.004737331430118</c:v>
                </c:pt>
                <c:pt idx="40">
                  <c:v>1.0097828156622608</c:v>
                </c:pt>
                <c:pt idx="41">
                  <c:v>1.0254337452839704</c:v>
                </c:pt>
                <c:pt idx="42">
                  <c:v>1.0308583177768464</c:v>
                </c:pt>
                <c:pt idx="43">
                  <c:v>1.0308492918658765</c:v>
                </c:pt>
                <c:pt idx="44">
                  <c:v>1.0259211444763419</c:v>
                </c:pt>
                <c:pt idx="45">
                  <c:v>1.0237188221996998</c:v>
                </c:pt>
                <c:pt idx="46">
                  <c:v>1.0203611833189179</c:v>
                </c:pt>
                <c:pt idx="47">
                  <c:v>1.0227981792807757</c:v>
                </c:pt>
                <c:pt idx="48">
                  <c:v>1.0196300845303603</c:v>
                </c:pt>
                <c:pt idx="49">
                  <c:v>1.01963911044133</c:v>
                </c:pt>
                <c:pt idx="50">
                  <c:v>1.0106994413863817</c:v>
                </c:pt>
                <c:pt idx="51">
                  <c:v>1.00702233159641</c:v>
                </c:pt>
                <c:pt idx="52">
                  <c:v>1.002179359640029</c:v>
                </c:pt>
                <c:pt idx="53">
                  <c:v>1.0049747990930595</c:v>
                </c:pt>
                <c:pt idx="54">
                  <c:v>1.0105170048627659</c:v>
                </c:pt>
                <c:pt idx="55">
                  <c:v>1.019273739929772</c:v>
                </c:pt>
                <c:pt idx="56">
                  <c:v>1.0244388540580949</c:v>
                </c:pt>
                <c:pt idx="57">
                  <c:v>1.0186077565382918</c:v>
                </c:pt>
                <c:pt idx="58">
                  <c:v>1.0071890643613826</c:v>
                </c:pt>
                <c:pt idx="59">
                  <c:v>0.99388972443730361</c:v>
                </c:pt>
                <c:pt idx="60">
                  <c:v>0.98210228000315669</c:v>
                </c:pt>
                <c:pt idx="61">
                  <c:v>0.97647680511855217</c:v>
                </c:pt>
                <c:pt idx="62">
                  <c:v>1.0303197334540717</c:v>
                </c:pt>
                <c:pt idx="63">
                  <c:v>1.0822973776516658</c:v>
                </c:pt>
                <c:pt idx="64">
                  <c:v>1.1277874391388878</c:v>
                </c:pt>
                <c:pt idx="65">
                  <c:v>1.1607338008230041</c:v>
                </c:pt>
                <c:pt idx="66">
                  <c:v>1.18391684246934</c:v>
                </c:pt>
                <c:pt idx="67">
                  <c:v>1.1919190893856093</c:v>
                </c:pt>
                <c:pt idx="68">
                  <c:v>1.1315897199382943</c:v>
                </c:pt>
                <c:pt idx="69">
                  <c:v>1.077518136068347</c:v>
                </c:pt>
                <c:pt idx="70">
                  <c:v>1.0350870353705066</c:v>
                </c:pt>
                <c:pt idx="71">
                  <c:v>1.0014824616546356</c:v>
                </c:pt>
                <c:pt idx="72">
                  <c:v>0.93481661673074146</c:v>
                </c:pt>
                <c:pt idx="73">
                  <c:v>0.93405205366760247</c:v>
                </c:pt>
                <c:pt idx="74">
                  <c:v>0.93387514678863148</c:v>
                </c:pt>
                <c:pt idx="75">
                  <c:v>0.93551882181355361</c:v>
                </c:pt>
              </c:numCache>
            </c:numRef>
          </c:yVal>
          <c:smooth val="0"/>
          <c:extLst xmlns:c15="http://schemas.microsoft.com/office/drawing/2012/chart">
            <c:ext xmlns:c16="http://schemas.microsoft.com/office/drawing/2014/chart" uri="{C3380CC4-5D6E-409C-BE32-E72D297353CC}">
              <c16:uniqueId val="{00000001-0654-4578-9045-DB99F54F83C2}"/>
            </c:ext>
          </c:extLst>
        </c:ser>
        <c:ser>
          <c:idx val="3"/>
          <c:order val="3"/>
          <c:tx>
            <c:v>Mg</c:v>
          </c:tx>
          <c:spPr>
            <a:ln w="19050" cap="rnd">
              <a:solidFill>
                <a:srgbClr val="7030A0"/>
              </a:solidFill>
              <a:prstDash val="sysDash"/>
              <a:round/>
            </a:ln>
            <a:effectLst/>
          </c:spPr>
          <c:marker>
            <c:symbol val="star"/>
            <c:size val="5"/>
            <c:spPr>
              <a:noFill/>
              <a:ln w="9525">
                <a:solidFill>
                  <a:schemeClr val="accent4"/>
                </a:solidFill>
              </a:ln>
              <a:effectLst/>
            </c:spPr>
          </c:marker>
          <c:xVal>
            <c:numRef>
              <c:f>'ADS data'!$E$50:$E$125</c:f>
              <c:numCache>
                <c:formatCode>0_ </c:formatCode>
                <c:ptCount val="76"/>
                <c:pt idx="0">
                  <c:v>0</c:v>
                </c:pt>
                <c:pt idx="1">
                  <c:v>2.9860376264855764</c:v>
                </c:pt>
                <c:pt idx="2">
                  <c:v>5.9720752529711527</c:v>
                </c:pt>
                <c:pt idx="3">
                  <c:v>8.9581128794567295</c:v>
                </c:pt>
                <c:pt idx="4">
                  <c:v>11.944150505942305</c:v>
                </c:pt>
                <c:pt idx="5">
                  <c:v>14.930188132427883</c:v>
                </c:pt>
                <c:pt idx="6">
                  <c:v>17.916225758913459</c:v>
                </c:pt>
                <c:pt idx="7">
                  <c:v>20.902263385399035</c:v>
                </c:pt>
                <c:pt idx="8">
                  <c:v>23.888301011884611</c:v>
                </c:pt>
                <c:pt idx="9">
                  <c:v>26.874338638370187</c:v>
                </c:pt>
                <c:pt idx="10">
                  <c:v>29.860376264855766</c:v>
                </c:pt>
                <c:pt idx="11">
                  <c:v>32.846413891341342</c:v>
                </c:pt>
                <c:pt idx="12">
                  <c:v>35.832451517826918</c:v>
                </c:pt>
                <c:pt idx="13">
                  <c:v>38.818489144312494</c:v>
                </c:pt>
                <c:pt idx="14">
                  <c:v>41.80452677079807</c:v>
                </c:pt>
                <c:pt idx="15">
                  <c:v>44.790564397283646</c:v>
                </c:pt>
                <c:pt idx="16">
                  <c:v>47.776602023769222</c:v>
                </c:pt>
                <c:pt idx="17">
                  <c:v>50.762639650254798</c:v>
                </c:pt>
                <c:pt idx="18">
                  <c:v>53.748677276740374</c:v>
                </c:pt>
                <c:pt idx="19">
                  <c:v>56.734714903225949</c:v>
                </c:pt>
                <c:pt idx="20">
                  <c:v>59.720752529711532</c:v>
                </c:pt>
                <c:pt idx="21">
                  <c:v>62.706790156197108</c:v>
                </c:pt>
                <c:pt idx="22">
                  <c:v>65.692827782682684</c:v>
                </c:pt>
                <c:pt idx="23">
                  <c:v>68.678865409168253</c:v>
                </c:pt>
                <c:pt idx="24">
                  <c:v>71.664903035653836</c:v>
                </c:pt>
                <c:pt idx="25">
                  <c:v>74.650940662139405</c:v>
                </c:pt>
                <c:pt idx="26">
                  <c:v>77.636978288624988</c:v>
                </c:pt>
                <c:pt idx="27">
                  <c:v>80.623015915110571</c:v>
                </c:pt>
                <c:pt idx="28">
                  <c:v>83.60905354159614</c:v>
                </c:pt>
                <c:pt idx="29">
                  <c:v>86.595091168081723</c:v>
                </c:pt>
                <c:pt idx="30">
                  <c:v>89.581128794567292</c:v>
                </c:pt>
                <c:pt idx="31">
                  <c:v>92.567166421052875</c:v>
                </c:pt>
                <c:pt idx="32">
                  <c:v>95.553204047538443</c:v>
                </c:pt>
                <c:pt idx="33">
                  <c:v>98.539241674024026</c:v>
                </c:pt>
                <c:pt idx="34">
                  <c:v>101.5252793005096</c:v>
                </c:pt>
                <c:pt idx="35">
                  <c:v>104.51131692699518</c:v>
                </c:pt>
                <c:pt idx="36">
                  <c:v>107.49735455348075</c:v>
                </c:pt>
                <c:pt idx="37">
                  <c:v>110.48339217996633</c:v>
                </c:pt>
                <c:pt idx="38">
                  <c:v>113.4694298064519</c:v>
                </c:pt>
                <c:pt idx="39">
                  <c:v>116.45546743293748</c:v>
                </c:pt>
                <c:pt idx="40">
                  <c:v>119.44150505942306</c:v>
                </c:pt>
                <c:pt idx="41">
                  <c:v>122.42754268590863</c:v>
                </c:pt>
                <c:pt idx="42">
                  <c:v>125.41358031239422</c:v>
                </c:pt>
                <c:pt idx="43">
                  <c:v>128.3996179388798</c:v>
                </c:pt>
                <c:pt idx="44">
                  <c:v>131.38565556536537</c:v>
                </c:pt>
                <c:pt idx="45">
                  <c:v>134.37169319185094</c:v>
                </c:pt>
                <c:pt idx="46">
                  <c:v>137.35773081833651</c:v>
                </c:pt>
                <c:pt idx="47">
                  <c:v>140.3437684448221</c:v>
                </c:pt>
                <c:pt idx="48">
                  <c:v>143.32980607130767</c:v>
                </c:pt>
                <c:pt idx="49">
                  <c:v>146.31584369779324</c:v>
                </c:pt>
                <c:pt idx="50">
                  <c:v>149.30188132427881</c:v>
                </c:pt>
                <c:pt idx="51">
                  <c:v>152.28791895076441</c:v>
                </c:pt>
                <c:pt idx="52">
                  <c:v>155.27395657724998</c:v>
                </c:pt>
                <c:pt idx="53">
                  <c:v>158.25999420373554</c:v>
                </c:pt>
                <c:pt idx="54">
                  <c:v>161.24603183022114</c:v>
                </c:pt>
                <c:pt idx="55">
                  <c:v>164.23206945670671</c:v>
                </c:pt>
                <c:pt idx="56">
                  <c:v>167.21810708319228</c:v>
                </c:pt>
                <c:pt idx="57">
                  <c:v>170.20414470967785</c:v>
                </c:pt>
                <c:pt idx="58">
                  <c:v>173.19018233616345</c:v>
                </c:pt>
                <c:pt idx="59">
                  <c:v>176.17621996264901</c:v>
                </c:pt>
                <c:pt idx="60">
                  <c:v>179.16225758913458</c:v>
                </c:pt>
                <c:pt idx="61">
                  <c:v>182.14829521562015</c:v>
                </c:pt>
                <c:pt idx="62">
                  <c:v>185.13433284210575</c:v>
                </c:pt>
                <c:pt idx="63">
                  <c:v>188.12037046859132</c:v>
                </c:pt>
                <c:pt idx="64">
                  <c:v>191.10640809507689</c:v>
                </c:pt>
                <c:pt idx="65">
                  <c:v>194.09244572156246</c:v>
                </c:pt>
                <c:pt idx="66">
                  <c:v>197.07848334804805</c:v>
                </c:pt>
                <c:pt idx="67">
                  <c:v>200.06452097453362</c:v>
                </c:pt>
                <c:pt idx="68">
                  <c:v>203.05055860101919</c:v>
                </c:pt>
                <c:pt idx="69">
                  <c:v>206.03659622750479</c:v>
                </c:pt>
                <c:pt idx="70">
                  <c:v>209.02263385399036</c:v>
                </c:pt>
                <c:pt idx="71">
                  <c:v>212.00867148047593</c:v>
                </c:pt>
                <c:pt idx="72">
                  <c:v>214.99470910696149</c:v>
                </c:pt>
                <c:pt idx="73">
                  <c:v>217.98074673344709</c:v>
                </c:pt>
                <c:pt idx="74">
                  <c:v>220.96678435993266</c:v>
                </c:pt>
                <c:pt idx="75">
                  <c:v>223.95282198641823</c:v>
                </c:pt>
              </c:numCache>
            </c:numRef>
          </c:xVal>
          <c:yVal>
            <c:numRef>
              <c:f>'ADS data'!$AB$50:$AB$125</c:f>
              <c:numCache>
                <c:formatCode>0.00</c:formatCode>
                <c:ptCount val="76"/>
                <c:pt idx="1">
                  <c:v>2.477787026461991E-3</c:v>
                </c:pt>
                <c:pt idx="2">
                  <c:v>2.477787026461991E-3</c:v>
                </c:pt>
                <c:pt idx="3">
                  <c:v>2.477787026461991E-3</c:v>
                </c:pt>
                <c:pt idx="4">
                  <c:v>2.3627585633642823E-3</c:v>
                </c:pt>
                <c:pt idx="5">
                  <c:v>2.3564526551793415E-3</c:v>
                </c:pt>
                <c:pt idx="6">
                  <c:v>2.3501467469944008E-3</c:v>
                </c:pt>
                <c:pt idx="7">
                  <c:v>2.5069246711786129E-3</c:v>
                </c:pt>
                <c:pt idx="8">
                  <c:v>4.4576247514235027E-3</c:v>
                </c:pt>
                <c:pt idx="9">
                  <c:v>3.37039920229582E-2</c:v>
                </c:pt>
                <c:pt idx="10">
                  <c:v>0.10337562503073575</c:v>
                </c:pt>
                <c:pt idx="11">
                  <c:v>0.19110676202702395</c:v>
                </c:pt>
                <c:pt idx="12">
                  <c:v>0.31427454030567492</c:v>
                </c:pt>
                <c:pt idx="13">
                  <c:v>0.4485150717938815</c:v>
                </c:pt>
                <c:pt idx="14">
                  <c:v>0.54570859017039652</c:v>
                </c:pt>
                <c:pt idx="15">
                  <c:v>0.6297170176696667</c:v>
                </c:pt>
                <c:pt idx="16">
                  <c:v>0.69635831833014539</c:v>
                </c:pt>
                <c:pt idx="17">
                  <c:v>0.73359436144204726</c:v>
                </c:pt>
                <c:pt idx="18">
                  <c:v>0.76415819675448782</c:v>
                </c:pt>
                <c:pt idx="19">
                  <c:v>0.81078287401658289</c:v>
                </c:pt>
                <c:pt idx="20">
                  <c:v>0.82442168837956609</c:v>
                </c:pt>
                <c:pt idx="21">
                  <c:v>0.84901372461720115</c:v>
                </c:pt>
                <c:pt idx="22">
                  <c:v>0.83454464900066083</c:v>
                </c:pt>
                <c:pt idx="23">
                  <c:v>0.84255865779575101</c:v>
                </c:pt>
                <c:pt idx="24">
                  <c:v>0.84833372343541547</c:v>
                </c:pt>
                <c:pt idx="25">
                  <c:v>0.91681001113271066</c:v>
                </c:pt>
                <c:pt idx="26">
                  <c:v>0.99667581255046844</c:v>
                </c:pt>
                <c:pt idx="27">
                  <c:v>1.0792182998861235</c:v>
                </c:pt>
                <c:pt idx="28">
                  <c:v>1.1804127542823455</c:v>
                </c:pt>
                <c:pt idx="29">
                  <c:v>1.2497146355444795</c:v>
                </c:pt>
                <c:pt idx="30">
                  <c:v>1.2486341549669504</c:v>
                </c:pt>
                <c:pt idx="31">
                  <c:v>1.2005459721635678</c:v>
                </c:pt>
                <c:pt idx="32">
                  <c:v>1.1641262897075051</c:v>
                </c:pt>
                <c:pt idx="33">
                  <c:v>1.0885537854004141</c:v>
                </c:pt>
                <c:pt idx="34">
                  <c:v>1.0150874000658161</c:v>
                </c:pt>
                <c:pt idx="35">
                  <c:v>0.9598946940513754</c:v>
                </c:pt>
                <c:pt idx="36">
                  <c:v>0.92192260787084523</c:v>
                </c:pt>
                <c:pt idx="37">
                  <c:v>0.91250701717028981</c:v>
                </c:pt>
                <c:pt idx="38">
                  <c:v>0.90984339611684317</c:v>
                </c:pt>
                <c:pt idx="39">
                  <c:v>0.94676242281112688</c:v>
                </c:pt>
                <c:pt idx="40">
                  <c:v>0.97680559050697846</c:v>
                </c:pt>
                <c:pt idx="41">
                  <c:v>1.030945237035173</c:v>
                </c:pt>
                <c:pt idx="42">
                  <c:v>1.0735012292146577</c:v>
                </c:pt>
                <c:pt idx="43">
                  <c:v>1.0819876497802898</c:v>
                </c:pt>
                <c:pt idx="44">
                  <c:v>1.0844654368067519</c:v>
                </c:pt>
                <c:pt idx="45">
                  <c:v>1.0909076830755533</c:v>
                </c:pt>
                <c:pt idx="46">
                  <c:v>1.0638378598114557</c:v>
                </c:pt>
                <c:pt idx="47">
                  <c:v>1.0440155635997599</c:v>
                </c:pt>
                <c:pt idx="48">
                  <c:v>1.0417855552759443</c:v>
                </c:pt>
                <c:pt idx="49">
                  <c:v>1.0343521941965581</c:v>
                </c:pt>
                <c:pt idx="50">
                  <c:v>1.0282270589342084</c:v>
                </c:pt>
                <c:pt idx="51">
                  <c:v>1.0339893502539823</c:v>
                </c:pt>
                <c:pt idx="52">
                  <c:v>1.0362807462497503</c:v>
                </c:pt>
                <c:pt idx="53">
                  <c:v>1.0289806849527747</c:v>
                </c:pt>
                <c:pt idx="54">
                  <c:v>1.0255904085866812</c:v>
                </c:pt>
                <c:pt idx="55">
                  <c:v>1.0072473969627194</c:v>
                </c:pt>
                <c:pt idx="56">
                  <c:v>0.97198388280170378</c:v>
                </c:pt>
                <c:pt idx="57">
                  <c:v>0.95578057926294646</c:v>
                </c:pt>
                <c:pt idx="58">
                  <c:v>0.95141342267552731</c:v>
                </c:pt>
                <c:pt idx="59">
                  <c:v>0.94280097988411149</c:v>
                </c:pt>
                <c:pt idx="60">
                  <c:v>0.93337557455754061</c:v>
                </c:pt>
                <c:pt idx="61">
                  <c:v>0.95953630938604406</c:v>
                </c:pt>
                <c:pt idx="62">
                  <c:v>1.0011374299629239</c:v>
                </c:pt>
                <c:pt idx="63">
                  <c:v>1.051231602842136</c:v>
                </c:pt>
                <c:pt idx="64">
                  <c:v>1.0984092100156424</c:v>
                </c:pt>
                <c:pt idx="65">
                  <c:v>1.1446794451940767</c:v>
                </c:pt>
                <c:pt idx="66">
                  <c:v>1.157616058159896</c:v>
                </c:pt>
                <c:pt idx="67">
                  <c:v>1.1805532540695316</c:v>
                </c:pt>
                <c:pt idx="68">
                  <c:v>1.1108844249040988</c:v>
                </c:pt>
                <c:pt idx="69">
                  <c:v>1.0561998579276408</c:v>
                </c:pt>
                <c:pt idx="70">
                  <c:v>1.0047948420863393</c:v>
                </c:pt>
                <c:pt idx="71">
                  <c:v>0.98565088828618896</c:v>
                </c:pt>
                <c:pt idx="72">
                  <c:v>0.90968021101734953</c:v>
                </c:pt>
                <c:pt idx="73">
                  <c:v>0.92327520858991452</c:v>
                </c:pt>
                <c:pt idx="74">
                  <c:v>0.91970722686184514</c:v>
                </c:pt>
                <c:pt idx="75">
                  <c:v>0.93049578821351753</c:v>
                </c:pt>
              </c:numCache>
            </c:numRef>
          </c:yVal>
          <c:smooth val="0"/>
          <c:extLst xmlns:c15="http://schemas.microsoft.com/office/drawing/2012/chart">
            <c:ext xmlns:c16="http://schemas.microsoft.com/office/drawing/2014/chart" uri="{C3380CC4-5D6E-409C-BE32-E72D297353CC}">
              <c16:uniqueId val="{00000002-0654-4578-9045-DB99F54F83C2}"/>
            </c:ext>
          </c:extLst>
        </c:ser>
        <c:ser>
          <c:idx val="4"/>
          <c:order val="4"/>
          <c:tx>
            <c:v>Ca</c:v>
          </c:tx>
          <c:spPr>
            <a:ln w="19050" cap="rnd">
              <a:solidFill>
                <a:srgbClr val="FF0000"/>
              </a:solidFill>
              <a:prstDash val="sysDash"/>
              <a:round/>
            </a:ln>
            <a:effectLst/>
          </c:spPr>
          <c:marker>
            <c:symbol val="circle"/>
            <c:size val="5"/>
            <c:spPr>
              <a:solidFill>
                <a:srgbClr val="FF0000"/>
              </a:solidFill>
              <a:ln w="9525">
                <a:solidFill>
                  <a:srgbClr val="FF0000"/>
                </a:solidFill>
              </a:ln>
              <a:effectLst/>
            </c:spPr>
          </c:marker>
          <c:xVal>
            <c:numRef>
              <c:f>'ADS data'!$E$50:$E$125</c:f>
              <c:numCache>
                <c:formatCode>0_ </c:formatCode>
                <c:ptCount val="76"/>
                <c:pt idx="0">
                  <c:v>0</c:v>
                </c:pt>
                <c:pt idx="1">
                  <c:v>2.9860376264855764</c:v>
                </c:pt>
                <c:pt idx="2">
                  <c:v>5.9720752529711527</c:v>
                </c:pt>
                <c:pt idx="3">
                  <c:v>8.9581128794567295</c:v>
                </c:pt>
                <c:pt idx="4">
                  <c:v>11.944150505942305</c:v>
                </c:pt>
                <c:pt idx="5">
                  <c:v>14.930188132427883</c:v>
                </c:pt>
                <c:pt idx="6">
                  <c:v>17.916225758913459</c:v>
                </c:pt>
                <c:pt idx="7">
                  <c:v>20.902263385399035</c:v>
                </c:pt>
                <c:pt idx="8">
                  <c:v>23.888301011884611</c:v>
                </c:pt>
                <c:pt idx="9">
                  <c:v>26.874338638370187</c:v>
                </c:pt>
                <c:pt idx="10">
                  <c:v>29.860376264855766</c:v>
                </c:pt>
                <c:pt idx="11">
                  <c:v>32.846413891341342</c:v>
                </c:pt>
                <c:pt idx="12">
                  <c:v>35.832451517826918</c:v>
                </c:pt>
                <c:pt idx="13">
                  <c:v>38.818489144312494</c:v>
                </c:pt>
                <c:pt idx="14">
                  <c:v>41.80452677079807</c:v>
                </c:pt>
                <c:pt idx="15">
                  <c:v>44.790564397283646</c:v>
                </c:pt>
                <c:pt idx="16">
                  <c:v>47.776602023769222</c:v>
                </c:pt>
                <c:pt idx="17">
                  <c:v>50.762639650254798</c:v>
                </c:pt>
                <c:pt idx="18">
                  <c:v>53.748677276740374</c:v>
                </c:pt>
                <c:pt idx="19">
                  <c:v>56.734714903225949</c:v>
                </c:pt>
                <c:pt idx="20">
                  <c:v>59.720752529711532</c:v>
                </c:pt>
                <c:pt idx="21">
                  <c:v>62.706790156197108</c:v>
                </c:pt>
                <c:pt idx="22">
                  <c:v>65.692827782682684</c:v>
                </c:pt>
                <c:pt idx="23">
                  <c:v>68.678865409168253</c:v>
                </c:pt>
                <c:pt idx="24">
                  <c:v>71.664903035653836</c:v>
                </c:pt>
                <c:pt idx="25">
                  <c:v>74.650940662139405</c:v>
                </c:pt>
                <c:pt idx="26">
                  <c:v>77.636978288624988</c:v>
                </c:pt>
                <c:pt idx="27">
                  <c:v>80.623015915110571</c:v>
                </c:pt>
                <c:pt idx="28">
                  <c:v>83.60905354159614</c:v>
                </c:pt>
                <c:pt idx="29">
                  <c:v>86.595091168081723</c:v>
                </c:pt>
                <c:pt idx="30">
                  <c:v>89.581128794567292</c:v>
                </c:pt>
                <c:pt idx="31">
                  <c:v>92.567166421052875</c:v>
                </c:pt>
                <c:pt idx="32">
                  <c:v>95.553204047538443</c:v>
                </c:pt>
                <c:pt idx="33">
                  <c:v>98.539241674024026</c:v>
                </c:pt>
                <c:pt idx="34">
                  <c:v>101.5252793005096</c:v>
                </c:pt>
                <c:pt idx="35">
                  <c:v>104.51131692699518</c:v>
                </c:pt>
                <c:pt idx="36">
                  <c:v>107.49735455348075</c:v>
                </c:pt>
                <c:pt idx="37">
                  <c:v>110.48339217996633</c:v>
                </c:pt>
                <c:pt idx="38">
                  <c:v>113.4694298064519</c:v>
                </c:pt>
                <c:pt idx="39">
                  <c:v>116.45546743293748</c:v>
                </c:pt>
                <c:pt idx="40">
                  <c:v>119.44150505942306</c:v>
                </c:pt>
                <c:pt idx="41">
                  <c:v>122.42754268590863</c:v>
                </c:pt>
                <c:pt idx="42">
                  <c:v>125.41358031239422</c:v>
                </c:pt>
                <c:pt idx="43">
                  <c:v>128.3996179388798</c:v>
                </c:pt>
                <c:pt idx="44">
                  <c:v>131.38565556536537</c:v>
                </c:pt>
                <c:pt idx="45">
                  <c:v>134.37169319185094</c:v>
                </c:pt>
                <c:pt idx="46">
                  <c:v>137.35773081833651</c:v>
                </c:pt>
                <c:pt idx="47">
                  <c:v>140.3437684448221</c:v>
                </c:pt>
                <c:pt idx="48">
                  <c:v>143.32980607130767</c:v>
                </c:pt>
                <c:pt idx="49">
                  <c:v>146.31584369779324</c:v>
                </c:pt>
                <c:pt idx="50">
                  <c:v>149.30188132427881</c:v>
                </c:pt>
                <c:pt idx="51">
                  <c:v>152.28791895076441</c:v>
                </c:pt>
                <c:pt idx="52">
                  <c:v>155.27395657724998</c:v>
                </c:pt>
                <c:pt idx="53">
                  <c:v>158.25999420373554</c:v>
                </c:pt>
                <c:pt idx="54">
                  <c:v>161.24603183022114</c:v>
                </c:pt>
                <c:pt idx="55">
                  <c:v>164.23206945670671</c:v>
                </c:pt>
                <c:pt idx="56">
                  <c:v>167.21810708319228</c:v>
                </c:pt>
                <c:pt idx="57">
                  <c:v>170.20414470967785</c:v>
                </c:pt>
                <c:pt idx="58">
                  <c:v>173.19018233616345</c:v>
                </c:pt>
                <c:pt idx="59">
                  <c:v>176.17621996264901</c:v>
                </c:pt>
                <c:pt idx="60">
                  <c:v>179.16225758913458</c:v>
                </c:pt>
                <c:pt idx="61">
                  <c:v>182.14829521562015</c:v>
                </c:pt>
                <c:pt idx="62">
                  <c:v>185.13433284210575</c:v>
                </c:pt>
                <c:pt idx="63">
                  <c:v>188.12037046859132</c:v>
                </c:pt>
                <c:pt idx="64">
                  <c:v>191.10640809507689</c:v>
                </c:pt>
                <c:pt idx="65">
                  <c:v>194.09244572156246</c:v>
                </c:pt>
                <c:pt idx="66">
                  <c:v>197.07848334804805</c:v>
                </c:pt>
                <c:pt idx="67">
                  <c:v>200.06452097453362</c:v>
                </c:pt>
                <c:pt idx="68">
                  <c:v>203.05055860101919</c:v>
                </c:pt>
                <c:pt idx="69">
                  <c:v>206.03659622750479</c:v>
                </c:pt>
                <c:pt idx="70">
                  <c:v>209.02263385399036</c:v>
                </c:pt>
                <c:pt idx="71">
                  <c:v>212.00867148047593</c:v>
                </c:pt>
                <c:pt idx="72">
                  <c:v>214.99470910696149</c:v>
                </c:pt>
                <c:pt idx="73">
                  <c:v>217.98074673344709</c:v>
                </c:pt>
                <c:pt idx="74">
                  <c:v>220.96678435993266</c:v>
                </c:pt>
                <c:pt idx="75">
                  <c:v>223.95282198641823</c:v>
                </c:pt>
              </c:numCache>
            </c:numRef>
          </c:xVal>
          <c:yVal>
            <c:numRef>
              <c:f>'ADS data'!$AG$50:$AG$125</c:f>
              <c:numCache>
                <c:formatCode>0.00</c:formatCode>
                <c:ptCount val="76"/>
                <c:pt idx="1">
                  <c:v>1.9250572374308803E-3</c:v>
                </c:pt>
                <c:pt idx="2">
                  <c:v>1.4437929280731602E-3</c:v>
                </c:pt>
                <c:pt idx="3">
                  <c:v>1.1550343424585282E-3</c:v>
                </c:pt>
                <c:pt idx="4">
                  <c:v>1.1550343424585282E-3</c:v>
                </c:pt>
                <c:pt idx="5">
                  <c:v>1.1550343424585282E-3</c:v>
                </c:pt>
                <c:pt idx="6">
                  <c:v>0</c:v>
                </c:pt>
                <c:pt idx="7">
                  <c:v>1.8957240670336462E-5</c:v>
                </c:pt>
                <c:pt idx="8">
                  <c:v>5.30802738769421E-4</c:v>
                </c:pt>
                <c:pt idx="9">
                  <c:v>2.2559116397700392E-3</c:v>
                </c:pt>
                <c:pt idx="10">
                  <c:v>3.2144768293682043E-3</c:v>
                </c:pt>
                <c:pt idx="11">
                  <c:v>3.2144768293682043E-3</c:v>
                </c:pt>
                <c:pt idx="12">
                  <c:v>3.1955195886978678E-3</c:v>
                </c:pt>
                <c:pt idx="13">
                  <c:v>2.6836740905987833E-3</c:v>
                </c:pt>
                <c:pt idx="14">
                  <c:v>3.3243856575425738E-3</c:v>
                </c:pt>
                <c:pt idx="15">
                  <c:v>2.5901655123184465E-3</c:v>
                </c:pt>
                <c:pt idx="16">
                  <c:v>7.2547272799394257E-3</c:v>
                </c:pt>
                <c:pt idx="17">
                  <c:v>1.2163623235388169E-2</c:v>
                </c:pt>
                <c:pt idx="18">
                  <c:v>1.8960556096778738E-2</c:v>
                </c:pt>
                <c:pt idx="19">
                  <c:v>2.4191307650388495E-2</c:v>
                </c:pt>
                <c:pt idx="20">
                  <c:v>2.9497800130479333E-2</c:v>
                </c:pt>
                <c:pt idx="21">
                  <c:v>3.0119741699495467E-2</c:v>
                </c:pt>
                <c:pt idx="22">
                  <c:v>2.9886670149583648E-2</c:v>
                </c:pt>
                <c:pt idx="23">
                  <c:v>2.591556160284365E-2</c:v>
                </c:pt>
                <c:pt idx="24">
                  <c:v>1.8318989581289486E-2</c:v>
                </c:pt>
                <c:pt idx="25">
                  <c:v>1.6000240126715193E-2</c:v>
                </c:pt>
                <c:pt idx="26">
                  <c:v>1.0917033503362298E-2</c:v>
                </c:pt>
                <c:pt idx="27">
                  <c:v>1.0449451062808606E-2</c:v>
                </c:pt>
                <c:pt idx="28">
                  <c:v>1.0364311881174657E-2</c:v>
                </c:pt>
                <c:pt idx="29">
                  <c:v>2.132705241324117E-2</c:v>
                </c:pt>
                <c:pt idx="30">
                  <c:v>3.479097926809023E-2</c:v>
                </c:pt>
                <c:pt idx="31">
                  <c:v>5.6133684138982898E-2</c:v>
                </c:pt>
                <c:pt idx="32">
                  <c:v>7.6254293277854962E-2</c:v>
                </c:pt>
                <c:pt idx="33">
                  <c:v>0.10492607620787509</c:v>
                </c:pt>
                <c:pt idx="34">
                  <c:v>0.13034691746325219</c:v>
                </c:pt>
                <c:pt idx="35">
                  <c:v>0.15591850483382258</c:v>
                </c:pt>
                <c:pt idx="36">
                  <c:v>0.17841929365532377</c:v>
                </c:pt>
                <c:pt idx="37">
                  <c:v>0.2075996296857491</c:v>
                </c:pt>
                <c:pt idx="38">
                  <c:v>0.22634230672408462</c:v>
                </c:pt>
                <c:pt idx="39">
                  <c:v>0.26401419604734738</c:v>
                </c:pt>
                <c:pt idx="40">
                  <c:v>0.31425818994429333</c:v>
                </c:pt>
                <c:pt idx="41">
                  <c:v>0.38002851086774914</c:v>
                </c:pt>
                <c:pt idx="42">
                  <c:v>0.45554998710542216</c:v>
                </c:pt>
                <c:pt idx="43">
                  <c:v>0.54297720194997534</c:v>
                </c:pt>
                <c:pt idx="44">
                  <c:v>0.61914283195555786</c:v>
                </c:pt>
                <c:pt idx="45">
                  <c:v>0.68202556702286743</c:v>
                </c:pt>
                <c:pt idx="46">
                  <c:v>0.71849799760588462</c:v>
                </c:pt>
                <c:pt idx="47">
                  <c:v>0.73513493457706613</c:v>
                </c:pt>
                <c:pt idx="48">
                  <c:v>0.74315353837759568</c:v>
                </c:pt>
                <c:pt idx="49">
                  <c:v>0.74017710372587564</c:v>
                </c:pt>
                <c:pt idx="50">
                  <c:v>0.73884437179226958</c:v>
                </c:pt>
                <c:pt idx="51">
                  <c:v>0.74788473674189704</c:v>
                </c:pt>
                <c:pt idx="52">
                  <c:v>0.75796907503951549</c:v>
                </c:pt>
                <c:pt idx="53">
                  <c:v>0.76534352507213543</c:v>
                </c:pt>
                <c:pt idx="54">
                  <c:v>0.77227373112688658</c:v>
                </c:pt>
                <c:pt idx="55">
                  <c:v>0.7653213128732419</c:v>
                </c:pt>
                <c:pt idx="56">
                  <c:v>0.7486798756494244</c:v>
                </c:pt>
                <c:pt idx="57">
                  <c:v>0.74557051717700673</c:v>
                </c:pt>
                <c:pt idx="58">
                  <c:v>0.74814912242506493</c:v>
                </c:pt>
                <c:pt idx="59">
                  <c:v>0.75464408292762042</c:v>
                </c:pt>
                <c:pt idx="60">
                  <c:v>0.76204832529816247</c:v>
                </c:pt>
                <c:pt idx="61">
                  <c:v>0.78854241891321153</c:v>
                </c:pt>
                <c:pt idx="62">
                  <c:v>0.8329660810724977</c:v>
                </c:pt>
                <c:pt idx="63">
                  <c:v>0.87892531822306252</c:v>
                </c:pt>
                <c:pt idx="64">
                  <c:v>0.91905721916287264</c:v>
                </c:pt>
                <c:pt idx="65">
                  <c:v>0.95593786031954175</c:v>
                </c:pt>
                <c:pt idx="66">
                  <c:v>0.97013513002471163</c:v>
                </c:pt>
                <c:pt idx="67">
                  <c:v>0.99013398659619312</c:v>
                </c:pt>
                <c:pt idx="68">
                  <c:v>0.93848229829392316</c:v>
                </c:pt>
                <c:pt idx="69">
                  <c:v>0.89970934953517179</c:v>
                </c:pt>
                <c:pt idx="70">
                  <c:v>0.86554537020689426</c:v>
                </c:pt>
                <c:pt idx="71">
                  <c:v>0.85411730778434569</c:v>
                </c:pt>
                <c:pt idx="72">
                  <c:v>0.80104862989361469</c:v>
                </c:pt>
                <c:pt idx="73">
                  <c:v>0.81964078046336863</c:v>
                </c:pt>
                <c:pt idx="74">
                  <c:v>0.82201499407554313</c:v>
                </c:pt>
                <c:pt idx="75">
                  <c:v>0.83400318331530998</c:v>
                </c:pt>
              </c:numCache>
            </c:numRef>
          </c:yVal>
          <c:smooth val="0"/>
          <c:extLst xmlns:c15="http://schemas.microsoft.com/office/drawing/2012/chart">
            <c:ext xmlns:c16="http://schemas.microsoft.com/office/drawing/2014/chart" uri="{C3380CC4-5D6E-409C-BE32-E72D297353CC}">
              <c16:uniqueId val="{00000003-0654-4578-9045-DB99F54F83C2}"/>
            </c:ext>
          </c:extLst>
        </c:ser>
        <c:dLbls>
          <c:showLegendKey val="0"/>
          <c:showVal val="0"/>
          <c:showCatName val="0"/>
          <c:showSerName val="0"/>
          <c:showPercent val="0"/>
          <c:showBubbleSize val="0"/>
        </c:dLbls>
        <c:axId val="408301264"/>
        <c:axId val="408297736"/>
        <c:extLst>
          <c:ext xmlns:c15="http://schemas.microsoft.com/office/drawing/2012/chart" uri="{02D57815-91ED-43cb-92C2-25804820EDAC}">
            <c15:filteredScatterSeries>
              <c15:ser>
                <c:idx val="6"/>
                <c:order val="5"/>
                <c:tx>
                  <c:v>NH4-N Thomas model</c:v>
                </c:tx>
                <c:spPr>
                  <a:ln w="19050" cap="rnd">
                    <a:solidFill>
                      <a:sysClr val="windowText" lastClr="000000"/>
                    </a:solidFill>
                    <a:prstDash val="lgDash"/>
                    <a:round/>
                  </a:ln>
                  <a:effectLst/>
                </c:spPr>
                <c:marker>
                  <c:symbol val="none"/>
                </c:marker>
                <c:xVal>
                  <c:numRef>
                    <c:extLst>
                      <c:ext uri="{02D57815-91ED-43cb-92C2-25804820EDAC}">
                        <c15:formulaRef>
                          <c15:sqref>'Thomas model NH4'!$L$28:$L$336</c15:sqref>
                        </c15:formulaRef>
                      </c:ext>
                    </c:extLst>
                    <c:numCache>
                      <c:formatCode>0.0</c:formatCode>
                      <c:ptCount val="309"/>
                      <c:pt idx="0">
                        <c:v>0</c:v>
                      </c:pt>
                      <c:pt idx="1">
                        <c:v>1.4930188132427882</c:v>
                      </c:pt>
                      <c:pt idx="2">
                        <c:v>2.9860376264855764</c:v>
                      </c:pt>
                      <c:pt idx="3">
                        <c:v>4.4790564397283648</c:v>
                      </c:pt>
                      <c:pt idx="4">
                        <c:v>5.9720752529711527</c:v>
                      </c:pt>
                      <c:pt idx="5">
                        <c:v>7.4650940662139416</c:v>
                      </c:pt>
                      <c:pt idx="6">
                        <c:v>8.9581128794567295</c:v>
                      </c:pt>
                      <c:pt idx="7">
                        <c:v>10.451131692699517</c:v>
                      </c:pt>
                      <c:pt idx="8">
                        <c:v>11.944150505942305</c:v>
                      </c:pt>
                      <c:pt idx="9">
                        <c:v>13.437169319185093</c:v>
                      </c:pt>
                      <c:pt idx="10">
                        <c:v>14.930188132427883</c:v>
                      </c:pt>
                      <c:pt idx="11">
                        <c:v>16.423206945670671</c:v>
                      </c:pt>
                      <c:pt idx="12">
                        <c:v>17.916225758913459</c:v>
                      </c:pt>
                      <c:pt idx="13">
                        <c:v>19.409244572156247</c:v>
                      </c:pt>
                      <c:pt idx="14">
                        <c:v>20.902263385399035</c:v>
                      </c:pt>
                      <c:pt idx="15">
                        <c:v>22.395282198641823</c:v>
                      </c:pt>
                      <c:pt idx="16">
                        <c:v>23.888301011884611</c:v>
                      </c:pt>
                      <c:pt idx="17">
                        <c:v>25.381319825127399</c:v>
                      </c:pt>
                      <c:pt idx="18">
                        <c:v>26.874338638370187</c:v>
                      </c:pt>
                      <c:pt idx="19">
                        <c:v>28.367357451612975</c:v>
                      </c:pt>
                      <c:pt idx="20">
                        <c:v>29.860376264855766</c:v>
                      </c:pt>
                      <c:pt idx="21">
                        <c:v>31.353395078098554</c:v>
                      </c:pt>
                      <c:pt idx="22">
                        <c:v>32.846413891341342</c:v>
                      </c:pt>
                      <c:pt idx="23">
                        <c:v>34.339432704584127</c:v>
                      </c:pt>
                      <c:pt idx="24">
                        <c:v>35.832451517826918</c:v>
                      </c:pt>
                      <c:pt idx="25">
                        <c:v>37.325470331069702</c:v>
                      </c:pt>
                      <c:pt idx="26">
                        <c:v>38.818489144312494</c:v>
                      </c:pt>
                      <c:pt idx="27">
                        <c:v>40.311507957555285</c:v>
                      </c:pt>
                      <c:pt idx="28">
                        <c:v>41.80452677079807</c:v>
                      </c:pt>
                      <c:pt idx="29">
                        <c:v>43.297545584040861</c:v>
                      </c:pt>
                      <c:pt idx="30">
                        <c:v>44.790564397283646</c:v>
                      </c:pt>
                      <c:pt idx="31">
                        <c:v>46.283583210526437</c:v>
                      </c:pt>
                      <c:pt idx="32">
                        <c:v>47.776602023769222</c:v>
                      </c:pt>
                      <c:pt idx="33">
                        <c:v>49.269620837012013</c:v>
                      </c:pt>
                      <c:pt idx="34">
                        <c:v>50.762639650254798</c:v>
                      </c:pt>
                      <c:pt idx="35">
                        <c:v>52.255658463497589</c:v>
                      </c:pt>
                      <c:pt idx="36">
                        <c:v>53.748677276740374</c:v>
                      </c:pt>
                      <c:pt idx="37">
                        <c:v>55.241696089983165</c:v>
                      </c:pt>
                      <c:pt idx="38">
                        <c:v>56.734714903225949</c:v>
                      </c:pt>
                      <c:pt idx="39">
                        <c:v>58.227733716468741</c:v>
                      </c:pt>
                      <c:pt idx="40">
                        <c:v>59.720752529711532</c:v>
                      </c:pt>
                      <c:pt idx="41">
                        <c:v>61.213771342954317</c:v>
                      </c:pt>
                      <c:pt idx="42">
                        <c:v>62.706790156197108</c:v>
                      </c:pt>
                      <c:pt idx="43">
                        <c:v>64.1998089694399</c:v>
                      </c:pt>
                      <c:pt idx="44">
                        <c:v>65.692827782682684</c:v>
                      </c:pt>
                      <c:pt idx="45">
                        <c:v>67.185846595925469</c:v>
                      </c:pt>
                      <c:pt idx="46">
                        <c:v>68.678865409168253</c:v>
                      </c:pt>
                      <c:pt idx="47">
                        <c:v>70.171884222411052</c:v>
                      </c:pt>
                      <c:pt idx="48">
                        <c:v>71.664903035653836</c:v>
                      </c:pt>
                      <c:pt idx="49">
                        <c:v>73.157921848896621</c:v>
                      </c:pt>
                      <c:pt idx="50">
                        <c:v>74.650940662139405</c:v>
                      </c:pt>
                      <c:pt idx="51">
                        <c:v>76.143959475382204</c:v>
                      </c:pt>
                      <c:pt idx="52">
                        <c:v>77.636978288624988</c:v>
                      </c:pt>
                      <c:pt idx="53">
                        <c:v>79.129997101867772</c:v>
                      </c:pt>
                      <c:pt idx="54">
                        <c:v>80.623015915110571</c:v>
                      </c:pt>
                      <c:pt idx="55">
                        <c:v>82.116034728353355</c:v>
                      </c:pt>
                      <c:pt idx="56">
                        <c:v>83.60905354159614</c:v>
                      </c:pt>
                      <c:pt idx="57">
                        <c:v>85.102072354838924</c:v>
                      </c:pt>
                      <c:pt idx="58">
                        <c:v>86.595091168081723</c:v>
                      </c:pt>
                      <c:pt idx="59">
                        <c:v>88.088109981324507</c:v>
                      </c:pt>
                      <c:pt idx="60">
                        <c:v>89.581128794567292</c:v>
                      </c:pt>
                      <c:pt idx="61">
                        <c:v>91.074147607810076</c:v>
                      </c:pt>
                      <c:pt idx="62">
                        <c:v>92.567166421052875</c:v>
                      </c:pt>
                      <c:pt idx="63">
                        <c:v>94.060185234295659</c:v>
                      </c:pt>
                      <c:pt idx="64">
                        <c:v>95.553204047538443</c:v>
                      </c:pt>
                      <c:pt idx="65">
                        <c:v>97.046222860781228</c:v>
                      </c:pt>
                      <c:pt idx="66">
                        <c:v>98.539241674024026</c:v>
                      </c:pt>
                      <c:pt idx="67">
                        <c:v>100.03226048726681</c:v>
                      </c:pt>
                      <c:pt idx="68">
                        <c:v>101.5252793005096</c:v>
                      </c:pt>
                      <c:pt idx="69">
                        <c:v>103.01829811375239</c:v>
                      </c:pt>
                      <c:pt idx="70">
                        <c:v>104.51131692699518</c:v>
                      </c:pt>
                      <c:pt idx="71">
                        <c:v>106.00433574023796</c:v>
                      </c:pt>
                      <c:pt idx="72">
                        <c:v>107.49735455348075</c:v>
                      </c:pt>
                      <c:pt idx="73">
                        <c:v>108.99037336672355</c:v>
                      </c:pt>
                      <c:pt idx="74">
                        <c:v>110.48339217996633</c:v>
                      </c:pt>
                      <c:pt idx="75">
                        <c:v>111.97641099320911</c:v>
                      </c:pt>
                      <c:pt idx="76">
                        <c:v>113.4694298064519</c:v>
                      </c:pt>
                      <c:pt idx="77">
                        <c:v>114.9624486196947</c:v>
                      </c:pt>
                      <c:pt idx="78">
                        <c:v>116.45546743293748</c:v>
                      </c:pt>
                      <c:pt idx="79">
                        <c:v>117.94848624618027</c:v>
                      </c:pt>
                      <c:pt idx="80">
                        <c:v>119.44150505942306</c:v>
                      </c:pt>
                      <c:pt idx="81">
                        <c:v>120.93452387266585</c:v>
                      </c:pt>
                      <c:pt idx="82">
                        <c:v>122.42754268590863</c:v>
                      </c:pt>
                      <c:pt idx="83">
                        <c:v>123.92056149915142</c:v>
                      </c:pt>
                      <c:pt idx="84">
                        <c:v>125.41358031239422</c:v>
                      </c:pt>
                      <c:pt idx="85">
                        <c:v>126.906599125637</c:v>
                      </c:pt>
                      <c:pt idx="86">
                        <c:v>128.3996179388798</c:v>
                      </c:pt>
                      <c:pt idx="87">
                        <c:v>129.89263675212257</c:v>
                      </c:pt>
                      <c:pt idx="88">
                        <c:v>131.38565556536537</c:v>
                      </c:pt>
                      <c:pt idx="89">
                        <c:v>132.87867437860814</c:v>
                      </c:pt>
                      <c:pt idx="90">
                        <c:v>134.37169319185094</c:v>
                      </c:pt>
                      <c:pt idx="91">
                        <c:v>135.86471200509374</c:v>
                      </c:pt>
                      <c:pt idx="92">
                        <c:v>137.35773081833651</c:v>
                      </c:pt>
                      <c:pt idx="93">
                        <c:v>138.8507496315793</c:v>
                      </c:pt>
                      <c:pt idx="94">
                        <c:v>140.3437684448221</c:v>
                      </c:pt>
                      <c:pt idx="95">
                        <c:v>141.83678725806487</c:v>
                      </c:pt>
                      <c:pt idx="96">
                        <c:v>143.32980607130767</c:v>
                      </c:pt>
                      <c:pt idx="97">
                        <c:v>144.82282488455047</c:v>
                      </c:pt>
                      <c:pt idx="98">
                        <c:v>146.31584369779324</c:v>
                      </c:pt>
                      <c:pt idx="99">
                        <c:v>147.80886251103604</c:v>
                      </c:pt>
                      <c:pt idx="100">
                        <c:v>149.30188132427881</c:v>
                      </c:pt>
                      <c:pt idx="101">
                        <c:v>150.79490013752161</c:v>
                      </c:pt>
                      <c:pt idx="102">
                        <c:v>152.28791895076441</c:v>
                      </c:pt>
                      <c:pt idx="103">
                        <c:v>153.78093776400718</c:v>
                      </c:pt>
                      <c:pt idx="104">
                        <c:v>155.27395657724998</c:v>
                      </c:pt>
                      <c:pt idx="105">
                        <c:v>156.76697539049277</c:v>
                      </c:pt>
                      <c:pt idx="106">
                        <c:v>158.25999420373554</c:v>
                      </c:pt>
                      <c:pt idx="107">
                        <c:v>159.75301301697834</c:v>
                      </c:pt>
                      <c:pt idx="108">
                        <c:v>161.24603183022114</c:v>
                      </c:pt>
                      <c:pt idx="109">
                        <c:v>162.73905064346391</c:v>
                      </c:pt>
                      <c:pt idx="110">
                        <c:v>164.23206945670671</c:v>
                      </c:pt>
                      <c:pt idx="111">
                        <c:v>165.72508826994948</c:v>
                      </c:pt>
                      <c:pt idx="112">
                        <c:v>167.21810708319228</c:v>
                      </c:pt>
                      <c:pt idx="113">
                        <c:v>168.71112589643508</c:v>
                      </c:pt>
                      <c:pt idx="114">
                        <c:v>170.20414470967785</c:v>
                      </c:pt>
                      <c:pt idx="115">
                        <c:v>171.69716352292065</c:v>
                      </c:pt>
                      <c:pt idx="116">
                        <c:v>173.19018233616345</c:v>
                      </c:pt>
                      <c:pt idx="117">
                        <c:v>174.68320114940622</c:v>
                      </c:pt>
                      <c:pt idx="118">
                        <c:v>176.17621996264901</c:v>
                      </c:pt>
                      <c:pt idx="119">
                        <c:v>177.66923877589178</c:v>
                      </c:pt>
                      <c:pt idx="120">
                        <c:v>179.16225758913458</c:v>
                      </c:pt>
                      <c:pt idx="121">
                        <c:v>180.65527640237738</c:v>
                      </c:pt>
                      <c:pt idx="122">
                        <c:v>182.14829521562015</c:v>
                      </c:pt>
                      <c:pt idx="123">
                        <c:v>183.64131402886295</c:v>
                      </c:pt>
                      <c:pt idx="124">
                        <c:v>185.13433284210575</c:v>
                      </c:pt>
                      <c:pt idx="125">
                        <c:v>186.62735165534852</c:v>
                      </c:pt>
                      <c:pt idx="126">
                        <c:v>188.12037046859132</c:v>
                      </c:pt>
                      <c:pt idx="127">
                        <c:v>189.61338928183412</c:v>
                      </c:pt>
                      <c:pt idx="128">
                        <c:v>191.10640809507689</c:v>
                      </c:pt>
                      <c:pt idx="129">
                        <c:v>192.59942690831969</c:v>
                      </c:pt>
                      <c:pt idx="130">
                        <c:v>194.09244572156246</c:v>
                      </c:pt>
                      <c:pt idx="131">
                        <c:v>195.58546453480525</c:v>
                      </c:pt>
                      <c:pt idx="132">
                        <c:v>197.07848334804805</c:v>
                      </c:pt>
                      <c:pt idx="133">
                        <c:v>198.57150216129082</c:v>
                      </c:pt>
                      <c:pt idx="134">
                        <c:v>200.06452097453362</c:v>
                      </c:pt>
                      <c:pt idx="135">
                        <c:v>201.55753978777642</c:v>
                      </c:pt>
                      <c:pt idx="136">
                        <c:v>203.05055860101919</c:v>
                      </c:pt>
                      <c:pt idx="137">
                        <c:v>204.54357741426199</c:v>
                      </c:pt>
                      <c:pt idx="138">
                        <c:v>206.03659622750479</c:v>
                      </c:pt>
                      <c:pt idx="139">
                        <c:v>207.52961504074756</c:v>
                      </c:pt>
                      <c:pt idx="140">
                        <c:v>209.02263385399036</c:v>
                      </c:pt>
                      <c:pt idx="141">
                        <c:v>210.51565266723313</c:v>
                      </c:pt>
                      <c:pt idx="142">
                        <c:v>212.00867148047593</c:v>
                      </c:pt>
                      <c:pt idx="143">
                        <c:v>213.50169029371872</c:v>
                      </c:pt>
                      <c:pt idx="144">
                        <c:v>214.99470910696149</c:v>
                      </c:pt>
                      <c:pt idx="145">
                        <c:v>216.48772792020429</c:v>
                      </c:pt>
                      <c:pt idx="146">
                        <c:v>217.98074673344709</c:v>
                      </c:pt>
                      <c:pt idx="147">
                        <c:v>219.47376554668986</c:v>
                      </c:pt>
                      <c:pt idx="148">
                        <c:v>220.96678435993266</c:v>
                      </c:pt>
                      <c:pt idx="149">
                        <c:v>222.45980317317546</c:v>
                      </c:pt>
                      <c:pt idx="150">
                        <c:v>223.95282198641823</c:v>
                      </c:pt>
                      <c:pt idx="151">
                        <c:v>225.44584079966103</c:v>
                      </c:pt>
                      <c:pt idx="152">
                        <c:v>226.9388596129038</c:v>
                      </c:pt>
                      <c:pt idx="153">
                        <c:v>228.4318784261466</c:v>
                      </c:pt>
                      <c:pt idx="154">
                        <c:v>229.9248972393894</c:v>
                      </c:pt>
                      <c:pt idx="155">
                        <c:v>231.41791605263217</c:v>
                      </c:pt>
                      <c:pt idx="156">
                        <c:v>232.91093486587496</c:v>
                      </c:pt>
                      <c:pt idx="157">
                        <c:v>234.40395367911776</c:v>
                      </c:pt>
                      <c:pt idx="158">
                        <c:v>235.89697249236053</c:v>
                      </c:pt>
                      <c:pt idx="159">
                        <c:v>237.38999130560333</c:v>
                      </c:pt>
                      <c:pt idx="160">
                        <c:v>238.88301011884613</c:v>
                      </c:pt>
                      <c:pt idx="161">
                        <c:v>240.3760289320889</c:v>
                      </c:pt>
                      <c:pt idx="162">
                        <c:v>241.8690477453317</c:v>
                      </c:pt>
                      <c:pt idx="163">
                        <c:v>243.36206655857447</c:v>
                      </c:pt>
                      <c:pt idx="164">
                        <c:v>244.85508537181727</c:v>
                      </c:pt>
                      <c:pt idx="165">
                        <c:v>246.34810418506007</c:v>
                      </c:pt>
                      <c:pt idx="166">
                        <c:v>247.84112299830284</c:v>
                      </c:pt>
                      <c:pt idx="167">
                        <c:v>249.33414181154563</c:v>
                      </c:pt>
                      <c:pt idx="168">
                        <c:v>250.82716062478843</c:v>
                      </c:pt>
                      <c:pt idx="169">
                        <c:v>252.3201794380312</c:v>
                      </c:pt>
                      <c:pt idx="170">
                        <c:v>253.813198251274</c:v>
                      </c:pt>
                      <c:pt idx="171">
                        <c:v>255.30621706451677</c:v>
                      </c:pt>
                      <c:pt idx="172">
                        <c:v>256.7992358777596</c:v>
                      </c:pt>
                      <c:pt idx="173">
                        <c:v>258.29225469100237</c:v>
                      </c:pt>
                      <c:pt idx="174">
                        <c:v>259.78527350424514</c:v>
                      </c:pt>
                      <c:pt idx="175">
                        <c:v>261.27829231748797</c:v>
                      </c:pt>
                      <c:pt idx="176">
                        <c:v>262.77131113073074</c:v>
                      </c:pt>
                      <c:pt idx="177">
                        <c:v>264.26432994397351</c:v>
                      </c:pt>
                      <c:pt idx="178">
                        <c:v>265.75734875721628</c:v>
                      </c:pt>
                      <c:pt idx="179">
                        <c:v>267.2503675704591</c:v>
                      </c:pt>
                      <c:pt idx="180">
                        <c:v>268.74338638370187</c:v>
                      </c:pt>
                      <c:pt idx="181">
                        <c:v>270.23640519694465</c:v>
                      </c:pt>
                      <c:pt idx="182">
                        <c:v>271.72942401018747</c:v>
                      </c:pt>
                      <c:pt idx="183">
                        <c:v>273.22244282343024</c:v>
                      </c:pt>
                      <c:pt idx="184">
                        <c:v>274.71546163667301</c:v>
                      </c:pt>
                      <c:pt idx="185">
                        <c:v>276.20848044991584</c:v>
                      </c:pt>
                      <c:pt idx="186">
                        <c:v>277.70149926315861</c:v>
                      </c:pt>
                      <c:pt idx="187">
                        <c:v>279.19451807640138</c:v>
                      </c:pt>
                      <c:pt idx="188">
                        <c:v>280.68753688964421</c:v>
                      </c:pt>
                      <c:pt idx="189">
                        <c:v>282.18055570288698</c:v>
                      </c:pt>
                      <c:pt idx="190">
                        <c:v>283.67357451612975</c:v>
                      </c:pt>
                      <c:pt idx="191">
                        <c:v>285.16659332937257</c:v>
                      </c:pt>
                      <c:pt idx="192">
                        <c:v>286.65961214261534</c:v>
                      </c:pt>
                      <c:pt idx="193">
                        <c:v>288.15263095585811</c:v>
                      </c:pt>
                      <c:pt idx="194">
                        <c:v>289.64564976910094</c:v>
                      </c:pt>
                      <c:pt idx="195">
                        <c:v>291.13866858234371</c:v>
                      </c:pt>
                      <c:pt idx="196">
                        <c:v>292.63168739558648</c:v>
                      </c:pt>
                      <c:pt idx="197">
                        <c:v>294.12470620882925</c:v>
                      </c:pt>
                      <c:pt idx="198">
                        <c:v>295.61772502207208</c:v>
                      </c:pt>
                      <c:pt idx="199">
                        <c:v>297.11074383531485</c:v>
                      </c:pt>
                      <c:pt idx="200">
                        <c:v>298.60376264855762</c:v>
                      </c:pt>
                      <c:pt idx="201">
                        <c:v>300.09678146180045</c:v>
                      </c:pt>
                      <c:pt idx="202">
                        <c:v>301.58980027504322</c:v>
                      </c:pt>
                      <c:pt idx="203">
                        <c:v>303.08281908828599</c:v>
                      </c:pt>
                      <c:pt idx="204">
                        <c:v>304.57583790152881</c:v>
                      </c:pt>
                      <c:pt idx="205">
                        <c:v>306.06885671477158</c:v>
                      </c:pt>
                      <c:pt idx="206">
                        <c:v>307.56187552801435</c:v>
                      </c:pt>
                      <c:pt idx="207">
                        <c:v>309.05489434125718</c:v>
                      </c:pt>
                      <c:pt idx="208">
                        <c:v>310.54791315449995</c:v>
                      </c:pt>
                      <c:pt idx="209">
                        <c:v>312.04093196774272</c:v>
                      </c:pt>
                      <c:pt idx="210">
                        <c:v>313.53395078098555</c:v>
                      </c:pt>
                      <c:pt idx="211">
                        <c:v>315.02696959422832</c:v>
                      </c:pt>
                      <c:pt idx="212">
                        <c:v>316.51998840747109</c:v>
                      </c:pt>
                      <c:pt idx="213">
                        <c:v>318.01300722071392</c:v>
                      </c:pt>
                      <c:pt idx="214">
                        <c:v>319.50602603395669</c:v>
                      </c:pt>
                      <c:pt idx="215">
                        <c:v>320.99904484719946</c:v>
                      </c:pt>
                      <c:pt idx="216">
                        <c:v>322.49206366044228</c:v>
                      </c:pt>
                      <c:pt idx="217">
                        <c:v>323.98508247368505</c:v>
                      </c:pt>
                      <c:pt idx="218">
                        <c:v>325.47810128692782</c:v>
                      </c:pt>
                      <c:pt idx="219">
                        <c:v>326.97112010017059</c:v>
                      </c:pt>
                      <c:pt idx="220">
                        <c:v>328.46413891341342</c:v>
                      </c:pt>
                      <c:pt idx="221">
                        <c:v>329.95715772665619</c:v>
                      </c:pt>
                      <c:pt idx="222">
                        <c:v>331.45017653989896</c:v>
                      </c:pt>
                      <c:pt idx="223">
                        <c:v>332.94319535314179</c:v>
                      </c:pt>
                      <c:pt idx="224">
                        <c:v>334.43621416638456</c:v>
                      </c:pt>
                      <c:pt idx="225">
                        <c:v>335.92923297962733</c:v>
                      </c:pt>
                      <c:pt idx="226">
                        <c:v>337.42225179287016</c:v>
                      </c:pt>
                      <c:pt idx="227">
                        <c:v>338.91527060611293</c:v>
                      </c:pt>
                      <c:pt idx="228">
                        <c:v>340.4082894193557</c:v>
                      </c:pt>
                      <c:pt idx="229">
                        <c:v>341.90130823259852</c:v>
                      </c:pt>
                      <c:pt idx="230">
                        <c:v>343.39432704584129</c:v>
                      </c:pt>
                      <c:pt idx="231">
                        <c:v>344.88734585908406</c:v>
                      </c:pt>
                      <c:pt idx="232">
                        <c:v>346.38036467232689</c:v>
                      </c:pt>
                      <c:pt idx="233">
                        <c:v>347.87338348556966</c:v>
                      </c:pt>
                      <c:pt idx="234">
                        <c:v>349.36640229881243</c:v>
                      </c:pt>
                      <c:pt idx="235">
                        <c:v>350.85942111205526</c:v>
                      </c:pt>
                      <c:pt idx="236">
                        <c:v>352.35243992529803</c:v>
                      </c:pt>
                      <c:pt idx="237">
                        <c:v>353.8454587385408</c:v>
                      </c:pt>
                      <c:pt idx="238">
                        <c:v>355.33847755178357</c:v>
                      </c:pt>
                      <c:pt idx="239">
                        <c:v>356.8314963650264</c:v>
                      </c:pt>
                      <c:pt idx="240">
                        <c:v>358.32451517826917</c:v>
                      </c:pt>
                      <c:pt idx="241">
                        <c:v>359.81753399151194</c:v>
                      </c:pt>
                      <c:pt idx="242">
                        <c:v>361.31055280475476</c:v>
                      </c:pt>
                      <c:pt idx="243">
                        <c:v>362.80357161799753</c:v>
                      </c:pt>
                      <c:pt idx="244">
                        <c:v>364.2965904312403</c:v>
                      </c:pt>
                      <c:pt idx="245">
                        <c:v>365.78960924448313</c:v>
                      </c:pt>
                      <c:pt idx="246">
                        <c:v>367.2826280577259</c:v>
                      </c:pt>
                      <c:pt idx="247">
                        <c:v>368.77564687096867</c:v>
                      </c:pt>
                      <c:pt idx="248">
                        <c:v>370.2686656842115</c:v>
                      </c:pt>
                      <c:pt idx="249">
                        <c:v>371.76168449745427</c:v>
                      </c:pt>
                      <c:pt idx="250">
                        <c:v>373.25470331069704</c:v>
                      </c:pt>
                      <c:pt idx="251">
                        <c:v>374.74772212393987</c:v>
                      </c:pt>
                      <c:pt idx="252">
                        <c:v>376.24074093718264</c:v>
                      </c:pt>
                      <c:pt idx="253">
                        <c:v>377.73375975042541</c:v>
                      </c:pt>
                      <c:pt idx="254">
                        <c:v>379.22677856366823</c:v>
                      </c:pt>
                      <c:pt idx="255">
                        <c:v>380.719797376911</c:v>
                      </c:pt>
                      <c:pt idx="256">
                        <c:v>382.21281619015377</c:v>
                      </c:pt>
                      <c:pt idx="257">
                        <c:v>383.7058350033966</c:v>
                      </c:pt>
                      <c:pt idx="258">
                        <c:v>385.19885381663937</c:v>
                      </c:pt>
                      <c:pt idx="259">
                        <c:v>386.69187262988214</c:v>
                      </c:pt>
                      <c:pt idx="260">
                        <c:v>388.18489144312491</c:v>
                      </c:pt>
                      <c:pt idx="261">
                        <c:v>389.67791025636774</c:v>
                      </c:pt>
                      <c:pt idx="262">
                        <c:v>391.17092906961051</c:v>
                      </c:pt>
                      <c:pt idx="263">
                        <c:v>392.66394788285328</c:v>
                      </c:pt>
                      <c:pt idx="264">
                        <c:v>394.15696669609611</c:v>
                      </c:pt>
                      <c:pt idx="265">
                        <c:v>395.64998550933888</c:v>
                      </c:pt>
                      <c:pt idx="266">
                        <c:v>397.14300432258165</c:v>
                      </c:pt>
                      <c:pt idx="267">
                        <c:v>398.63602313582447</c:v>
                      </c:pt>
                      <c:pt idx="268">
                        <c:v>400.12904194906724</c:v>
                      </c:pt>
                      <c:pt idx="269">
                        <c:v>401.62206076231001</c:v>
                      </c:pt>
                      <c:pt idx="270">
                        <c:v>403.11507957555284</c:v>
                      </c:pt>
                      <c:pt idx="271">
                        <c:v>404.60809838879561</c:v>
                      </c:pt>
                      <c:pt idx="272">
                        <c:v>406.10111720203838</c:v>
                      </c:pt>
                      <c:pt idx="273">
                        <c:v>407.59413601528121</c:v>
                      </c:pt>
                      <c:pt idx="274">
                        <c:v>409.08715482852398</c:v>
                      </c:pt>
                      <c:pt idx="275">
                        <c:v>410.58017364176675</c:v>
                      </c:pt>
                      <c:pt idx="276">
                        <c:v>412.07319245500958</c:v>
                      </c:pt>
                      <c:pt idx="277">
                        <c:v>413.56621126825235</c:v>
                      </c:pt>
                      <c:pt idx="278">
                        <c:v>415.05923008149512</c:v>
                      </c:pt>
                      <c:pt idx="279">
                        <c:v>416.55224889473789</c:v>
                      </c:pt>
                      <c:pt idx="280">
                        <c:v>418.04526770798071</c:v>
                      </c:pt>
                      <c:pt idx="281">
                        <c:v>419.53828652122348</c:v>
                      </c:pt>
                      <c:pt idx="282">
                        <c:v>421.03130533446625</c:v>
                      </c:pt>
                      <c:pt idx="283">
                        <c:v>422.52432414770908</c:v>
                      </c:pt>
                      <c:pt idx="284">
                        <c:v>424.01734296095185</c:v>
                      </c:pt>
                      <c:pt idx="285">
                        <c:v>425.51036177419462</c:v>
                      </c:pt>
                      <c:pt idx="286">
                        <c:v>427.00338058743745</c:v>
                      </c:pt>
                      <c:pt idx="287">
                        <c:v>428.49639940068022</c:v>
                      </c:pt>
                      <c:pt idx="288">
                        <c:v>429.98941821392299</c:v>
                      </c:pt>
                      <c:pt idx="289">
                        <c:v>431.48243702716582</c:v>
                      </c:pt>
                      <c:pt idx="290">
                        <c:v>432.97545584040859</c:v>
                      </c:pt>
                      <c:pt idx="291">
                        <c:v>434.46847465365136</c:v>
                      </c:pt>
                      <c:pt idx="292">
                        <c:v>435.96149346689418</c:v>
                      </c:pt>
                      <c:pt idx="293">
                        <c:v>437.45451228013695</c:v>
                      </c:pt>
                      <c:pt idx="294">
                        <c:v>438.94753109337972</c:v>
                      </c:pt>
                      <c:pt idx="295">
                        <c:v>440.44054990662255</c:v>
                      </c:pt>
                      <c:pt idx="296">
                        <c:v>441.93356871986532</c:v>
                      </c:pt>
                      <c:pt idx="297">
                        <c:v>443.42658753310809</c:v>
                      </c:pt>
                      <c:pt idx="298">
                        <c:v>444.91960634635092</c:v>
                      </c:pt>
                      <c:pt idx="299">
                        <c:v>446.41262515959369</c:v>
                      </c:pt>
                      <c:pt idx="300">
                        <c:v>447.90564397283646</c:v>
                      </c:pt>
                      <c:pt idx="301">
                        <c:v>449.39866278607923</c:v>
                      </c:pt>
                      <c:pt idx="302">
                        <c:v>450.89168159932206</c:v>
                      </c:pt>
                      <c:pt idx="303">
                        <c:v>452.38470041256483</c:v>
                      </c:pt>
                      <c:pt idx="304">
                        <c:v>453.8777192258076</c:v>
                      </c:pt>
                      <c:pt idx="305">
                        <c:v>455.37073803905042</c:v>
                      </c:pt>
                      <c:pt idx="306">
                        <c:v>456.86375685229319</c:v>
                      </c:pt>
                      <c:pt idx="307">
                        <c:v>458.35677566553596</c:v>
                      </c:pt>
                      <c:pt idx="308">
                        <c:v>459.84979447877879</c:v>
                      </c:pt>
                    </c:numCache>
                  </c:numRef>
                </c:xVal>
                <c:yVal>
                  <c:numRef>
                    <c:extLst>
                      <c:ext uri="{02D57815-91ED-43cb-92C2-25804820EDAC}">
                        <c15:formulaRef>
                          <c15:sqref>'Thomas model NH4'!$N$28:$N$336</c15:sqref>
                        </c15:formulaRef>
                      </c:ext>
                    </c:extLst>
                    <c:numCache>
                      <c:formatCode>0.000</c:formatCode>
                      <c:ptCount val="309"/>
                      <c:pt idx="0">
                        <c:v>1.2156384330814093E-3</c:v>
                      </c:pt>
                      <c:pt idx="1">
                        <c:v>1.2744116083347526E-3</c:v>
                      </c:pt>
                      <c:pt idx="2">
                        <c:v>1.3360225233422925E-3</c:v>
                      </c:pt>
                      <c:pt idx="3">
                        <c:v>1.4006078160666772E-3</c:v>
                      </c:pt>
                      <c:pt idx="4">
                        <c:v>1.4683106663652993E-3</c:v>
                      </c:pt>
                      <c:pt idx="5">
                        <c:v>1.539281105509531E-3</c:v>
                      </c:pt>
                      <c:pt idx="6">
                        <c:v>1.6136763399819377E-3</c:v>
                      </c:pt>
                      <c:pt idx="7">
                        <c:v>1.6916610901735352E-3</c:v>
                      </c:pt>
                      <c:pt idx="8">
                        <c:v>1.7734079446264539E-3</c:v>
                      </c:pt>
                      <c:pt idx="9">
                        <c:v>1.8590977304912811E-3</c:v>
                      </c:pt>
                      <c:pt idx="10">
                        <c:v>1.9489199008926362E-3</c:v>
                      </c:pt>
                      <c:pt idx="11">
                        <c:v>2.0430729399212311E-3</c:v>
                      </c:pt>
                      <c:pt idx="12">
                        <c:v>2.1417647859957077E-3</c:v>
                      </c:pt>
                      <c:pt idx="13">
                        <c:v>2.2452132743628686E-3</c:v>
                      </c:pt>
                      <c:pt idx="14">
                        <c:v>2.3536465995304553E-3</c:v>
                      </c:pt>
                      <c:pt idx="15">
                        <c:v>2.4673037984522528E-3</c:v>
                      </c:pt>
                      <c:pt idx="16">
                        <c:v>2.5864352553109796E-3</c:v>
                      </c:pt>
                      <c:pt idx="17">
                        <c:v>2.7113032287700038E-3</c:v>
                      </c:pt>
                      <c:pt idx="18">
                        <c:v>2.8421824025902805E-3</c:v>
                      </c:pt>
                      <c:pt idx="19">
                        <c:v>2.9793604605338926E-3</c:v>
                      </c:pt>
                      <c:pt idx="20">
                        <c:v>3.1231386865000483E-3</c:v>
                      </c:pt>
                      <c:pt idx="21">
                        <c:v>3.2738325908631405E-3</c:v>
                      </c:pt>
                      <c:pt idx="22">
                        <c:v>3.4317725640052787E-3</c:v>
                      </c:pt>
                      <c:pt idx="23">
                        <c:v>3.5973045580574145E-3</c:v>
                      </c:pt>
                      <c:pt idx="24">
                        <c:v>3.7707907978834021E-3</c:v>
                      </c:pt>
                      <c:pt idx="25">
                        <c:v>3.9526105223598642E-3</c:v>
                      </c:pt>
                      <c:pt idx="26">
                        <c:v>4.1431607570213032E-3</c:v>
                      </c:pt>
                      <c:pt idx="27">
                        <c:v>4.3428571191539795E-3</c:v>
                      </c:pt>
                      <c:pt idx="28">
                        <c:v>4.5521346564333749E-3</c:v>
                      </c:pt>
                      <c:pt idx="29">
                        <c:v>4.7714487202082699E-3</c:v>
                      </c:pt>
                      <c:pt idx="30">
                        <c:v>5.0012758745386823E-3</c:v>
                      </c:pt>
                      <c:pt idx="31">
                        <c:v>5.2421148420951783E-3</c:v>
                      </c:pt>
                      <c:pt idx="32">
                        <c:v>5.4944874880222191E-3</c:v>
                      </c:pt>
                      <c:pt idx="33">
                        <c:v>5.7589398428581091E-3</c:v>
                      </c:pt>
                      <c:pt idx="34">
                        <c:v>6.0360431655875069E-3</c:v>
                      </c:pt>
                      <c:pt idx="35">
                        <c:v>6.3263950478791549E-3</c:v>
                      </c:pt>
                      <c:pt idx="36">
                        <c:v>6.6306205605301139E-3</c:v>
                      </c:pt>
                      <c:pt idx="37">
                        <c:v>6.9493734430977712E-3</c:v>
                      </c:pt>
                      <c:pt idx="38">
                        <c:v>7.2833373376509584E-3</c:v>
                      </c:pt>
                      <c:pt idx="39">
                        <c:v>7.6332270675107533E-3</c:v>
                      </c:pt>
                      <c:pt idx="40">
                        <c:v>7.9997899617787176E-3</c:v>
                      </c:pt>
                      <c:pt idx="41">
                        <c:v>8.3838072263638218E-3</c:v>
                      </c:pt>
                      <c:pt idx="42">
                        <c:v>8.7860953621184661E-3</c:v>
                      </c:pt>
                      <c:pt idx="43">
                        <c:v>9.2075076305761869E-3</c:v>
                      </c:pt>
                      <c:pt idx="44">
                        <c:v>9.6489355676484066E-3</c:v>
                      </c:pt>
                      <c:pt idx="45">
                        <c:v>1.0111310545482323E-2</c:v>
                      </c:pt>
                      <c:pt idx="46">
                        <c:v>1.0595605382504923E-2</c:v>
                      </c:pt>
                      <c:pt idx="47">
                        <c:v>1.1102836001477772E-2</c:v>
                      </c:pt>
                      <c:pt idx="48">
                        <c:v>1.1634063135160617E-2</c:v>
                      </c:pt>
                      <c:pt idx="49">
                        <c:v>1.2190394078927245E-2</c:v>
                      </c:pt>
                      <c:pt idx="50">
                        <c:v>1.2772984489391688E-2</c:v>
                      </c:pt>
                      <c:pt idx="51">
                        <c:v>1.3383040227784601E-2</c:v>
                      </c:pt>
                      <c:pt idx="52">
                        <c:v>1.4021819246464699E-2</c:v>
                      </c:pt>
                      <c:pt idx="53">
                        <c:v>1.4690633516557177E-2</c:v>
                      </c:pt>
                      <c:pt idx="54">
                        <c:v>1.5390850994275491E-2</c:v>
                      </c:pt>
                      <c:pt idx="55">
                        <c:v>1.6123897623002571E-2</c:v>
                      </c:pt>
                      <c:pt idx="56">
                        <c:v>1.6891259367679039E-2</c:v>
                      </c:pt>
                      <c:pt idx="57">
                        <c:v>1.7694484277465106E-2</c:v>
                      </c:pt>
                      <c:pt idx="58">
                        <c:v>1.8535184572007941E-2</c:v>
                      </c:pt>
                      <c:pt idx="59">
                        <c:v>1.9415038745951289E-2</c:v>
                      </c:pt>
                      <c:pt idx="60">
                        <c:v>2.033579368556827E-2</c:v>
                      </c:pt>
                      <c:pt idx="61">
                        <c:v>2.129926679057555E-2</c:v>
                      </c:pt>
                      <c:pt idx="62">
                        <c:v>2.2307348093295636E-2</c:v>
                      </c:pt>
                      <c:pt idx="63">
                        <c:v>2.3362002366369851E-2</c:v>
                      </c:pt>
                      <c:pt idx="64">
                        <c:v>2.4465271209184788E-2</c:v>
                      </c:pt>
                      <c:pt idx="65">
                        <c:v>2.5619275102055528E-2</c:v>
                      </c:pt>
                      <c:pt idx="66">
                        <c:v>2.6826215416009328E-2</c:v>
                      </c:pt>
                      <c:pt idx="67">
                        <c:v>2.8088376364729151E-2</c:v>
                      </c:pt>
                      <c:pt idx="68">
                        <c:v>2.9408126883847183E-2</c:v>
                      </c:pt>
                      <c:pt idx="69">
                        <c:v>3.0787922421323107E-2</c:v>
                      </c:pt>
                      <c:pt idx="70">
                        <c:v>3.2230306621099804E-2</c:v>
                      </c:pt>
                      <c:pt idx="71">
                        <c:v>3.3737912880601129E-2</c:v>
                      </c:pt>
                      <c:pt idx="72">
                        <c:v>3.5313465760925832E-2</c:v>
                      </c:pt>
                      <c:pt idx="73">
                        <c:v>3.6959782226798375E-2</c:v>
                      </c:pt>
                      <c:pt idx="74">
                        <c:v>3.8679772691471381E-2</c:v>
                      </c:pt>
                      <c:pt idx="75">
                        <c:v>4.0476441839836799E-2</c:v>
                      </c:pt>
                      <c:pt idx="76">
                        <c:v>4.2352889201007285E-2</c:v>
                      </c:pt>
                      <c:pt idx="77">
                        <c:v>4.4312309439582712E-2</c:v>
                      </c:pt>
                      <c:pt idx="78">
                        <c:v>4.6357992332736166E-2</c:v>
                      </c:pt>
                      <c:pt idx="79">
                        <c:v>4.8493322398153356E-2</c:v>
                      </c:pt>
                      <c:pt idx="80">
                        <c:v>5.0721778135760932E-2</c:v>
                      </c:pt>
                      <c:pt idx="81">
                        <c:v>5.3046930844104237E-2</c:v>
                      </c:pt>
                      <c:pt idx="82">
                        <c:v>5.5472442970212039E-2</c:v>
                      </c:pt>
                      <c:pt idx="83">
                        <c:v>5.8002065949846637E-2</c:v>
                      </c:pt>
                      <c:pt idx="84">
                        <c:v>6.0639637493216651E-2</c:v>
                      </c:pt>
                      <c:pt idx="85">
                        <c:v>6.3389078269568744E-2</c:v>
                      </c:pt>
                      <c:pt idx="86">
                        <c:v>6.6254387942619258E-2</c:v>
                      </c:pt>
                      <c:pt idx="87">
                        <c:v>6.9239640507587158E-2</c:v>
                      </c:pt>
                      <c:pt idx="88">
                        <c:v>7.2348978879701098E-2</c:v>
                      </c:pt>
                      <c:pt idx="89">
                        <c:v>7.5586608683540044E-2</c:v>
                      </c:pt>
                      <c:pt idx="90">
                        <c:v>7.8956791192491368E-2</c:v>
                      </c:pt>
                      <c:pt idx="91">
                        <c:v>8.2463835368044705E-2</c:v>
                      </c:pt>
                      <c:pt idx="92">
                        <c:v>8.6112088949662269E-2</c:v>
                      </c:pt>
                      <c:pt idx="93">
                        <c:v>8.9905928547651212E-2</c:v>
                      </c:pt>
                      <c:pt idx="94">
                        <c:v>9.3849748693899462E-2</c:v>
                      </c:pt>
                      <c:pt idx="95">
                        <c:v>9.7947949808599694E-2</c:v>
                      </c:pt>
                      <c:pt idx="96">
                        <c:v>0.10220492504527014</c:v>
                      </c:pt>
                      <c:pt idx="97">
                        <c:v>0.10662504598156312</c:v>
                      </c:pt>
                      <c:pt idx="98">
                        <c:v>0.11121264712961533</c:v>
                      </c:pt>
                      <c:pt idx="99">
                        <c:v>0.11597200924711598</c:v>
                      </c:pt>
                      <c:pt idx="100">
                        <c:v>0.12090734143891202</c:v>
                      </c:pt>
                      <c:pt idx="101">
                        <c:v>0.12602276204889892</c:v>
                      </c:pt>
                      <c:pt idx="102">
                        <c:v>0.13132227835319407</c:v>
                      </c:pt>
                      <c:pt idx="103">
                        <c:v>0.13680976507819559</c:v>
                      </c:pt>
                      <c:pt idx="104">
                        <c:v>0.14248894178108037</c:v>
                      </c:pt>
                      <c:pt idx="105">
                        <c:v>0.14836334914559141</c:v>
                      </c:pt>
                      <c:pt idx="106">
                        <c:v>0.15443632426253479</c:v>
                      </c:pt>
                      <c:pt idx="107">
                        <c:v>0.160710974982187</c:v>
                      </c:pt>
                      <c:pt idx="108">
                        <c:v>0.16719015344467131</c:v>
                      </c:pt>
                      <c:pt idx="109">
                        <c:v>0.17387642891414495</c:v>
                      </c:pt>
                      <c:pt idx="110">
                        <c:v>0.18077206006314811</c:v>
                      </c:pt>
                      <c:pt idx="111">
                        <c:v>0.18787896687444053</c:v>
                      </c:pt>
                      <c:pt idx="112">
                        <c:v>0.19519870234882034</c:v>
                      </c:pt>
                      <c:pt idx="113">
                        <c:v>0.2027324242284218</c:v>
                      </c:pt>
                      <c:pt idx="114">
                        <c:v>0.21048086696545801</c:v>
                      </c:pt>
                      <c:pt idx="115">
                        <c:v>0.21844431418587248</c:v>
                      </c:pt>
                      <c:pt idx="116">
                        <c:v>0.22662257191543883</c:v>
                      </c:pt>
                      <c:pt idx="117">
                        <c:v>0.235014942851999</c:v>
                      </c:pt>
                      <c:pt idx="118">
                        <c:v>0.24362020198124645</c:v>
                      </c:pt>
                      <c:pt idx="119">
                        <c:v>0.25243657384422558</c:v>
                      </c:pt>
                      <c:pt idx="120">
                        <c:v>0.26146171177198119</c:v>
                      </c:pt>
                      <c:pt idx="121">
                        <c:v>0.27069267940608815</c:v>
                      </c:pt>
                      <c:pt idx="122">
                        <c:v>0.28012593482259956</c:v>
                      </c:pt>
                      <c:pt idx="123">
                        <c:v>0.28975731757088163</c:v>
                      </c:pt>
                      <c:pt idx="124">
                        <c:v>0.29958203892747576</c:v>
                      </c:pt>
                      <c:pt idx="125">
                        <c:v>0.30959467564827886</c:v>
                      </c:pt>
                      <c:pt idx="126">
                        <c:v>0.31978916747978614</c:v>
                      </c:pt>
                      <c:pt idx="127">
                        <c:v>0.33015881866184521</c:v>
                      </c:pt>
                      <c:pt idx="128">
                        <c:v>0.34069630362040465</c:v>
                      </c:pt>
                      <c:pt idx="129">
                        <c:v>0.35139367700932927</c:v>
                      </c:pt>
                      <c:pt idx="130">
                        <c:v>0.36224238821586657</c:v>
                      </c:pt>
                      <c:pt idx="131">
                        <c:v>0.37323330039531222</c:v>
                      </c:pt>
                      <c:pt idx="132">
                        <c:v>0.38435671404751354</c:v>
                      </c:pt>
                      <c:pt idx="133">
                        <c:v>0.3956023950918845</c:v>
                      </c:pt>
                      <c:pt idx="134">
                        <c:v>0.40695960733953152</c:v>
                      </c:pt>
                      <c:pt idx="135">
                        <c:v>0.41841714920197048</c:v>
                      </c:pt>
                      <c:pt idx="136">
                        <c:v>0.42996339441688075</c:v>
                      </c:pt>
                      <c:pt idx="137">
                        <c:v>0.44158633651360901</c:v>
                      </c:pt>
                      <c:pt idx="138">
                        <c:v>0.45327363668591908</c:v>
                      </c:pt>
                      <c:pt idx="139">
                        <c:v>0.46501267468799762</c:v>
                      </c:pt>
                      <c:pt idx="140">
                        <c:v>0.47679060232313869</c:v>
                      </c:pt>
                      <c:pt idx="141">
                        <c:v>0.48859439905392443</c:v>
                      </c:pt>
                      <c:pt idx="142">
                        <c:v>0.50041092922905284</c:v>
                      </c:pt>
                      <c:pt idx="143">
                        <c:v>0.51222700039604885</c:v>
                      </c:pt>
                      <c:pt idx="144">
                        <c:v>0.52402942215156934</c:v>
                      </c:pt>
                      <c:pt idx="145">
                        <c:v>0.53580506497229263</c:v>
                      </c:pt>
                      <c:pt idx="146">
                        <c:v>0.54754091846970276</c:v>
                      </c:pt>
                      <c:pt idx="147">
                        <c:v>0.55922414852141289</c:v>
                      </c:pt>
                      <c:pt idx="148">
                        <c:v>0.57084215274980332</c:v>
                      </c:pt>
                      <c:pt idx="149">
                        <c:v>0.58238261384522394</c:v>
                      </c:pt>
                      <c:pt idx="150">
                        <c:v>0.59383355026518514</c:v>
                      </c:pt>
                      <c:pt idx="151">
                        <c:v>0.60518336388202298</c:v>
                      </c:pt>
                      <c:pt idx="152">
                        <c:v>0.6164208841984784</c:v>
                      </c:pt>
                      <c:pt idx="153">
                        <c:v>0.62753540880242376</c:v>
                      </c:pt>
                      <c:pt idx="154">
                        <c:v>0.63851673978739254</c:v>
                      </c:pt>
                      <c:pt idx="155">
                        <c:v>0.6493552159234407</c:v>
                      </c:pt>
                      <c:pt idx="156">
                        <c:v>0.66004174042193675</c:v>
                      </c:pt>
                      <c:pt idx="157">
                        <c:v>0.67056780419696849</c:v>
                      </c:pt>
                      <c:pt idx="158">
                        <c:v>0.68092550458400991</c:v>
                      </c:pt>
                      <c:pt idx="159">
                        <c:v>0.69110755953227676</c:v>
                      </c:pt>
                      <c:pt idx="160">
                        <c:v>0.70110731733985943</c:v>
                      </c:pt>
                      <c:pt idx="161">
                        <c:v>0.71091876204947102</c:v>
                      </c:pt>
                      <c:pt idx="162">
                        <c:v>0.72053651466678703</c:v>
                      </c:pt>
                      <c:pt idx="163">
                        <c:v>0.72995583040240408</c:v>
                      </c:pt>
                      <c:pt idx="164">
                        <c:v>0.73917259217202103</c:v>
                      </c:pt>
                      <c:pt idx="165">
                        <c:v>0.74818330061733562</c:v>
                      </c:pt>
                      <c:pt idx="166">
                        <c:v>0.75698506093230922</c:v>
                      </c:pt>
                      <c:pt idx="167">
                        <c:v>0.76557556679589622</c:v>
                      </c:pt>
                      <c:pt idx="168">
                        <c:v>0.77395308172330146</c:v>
                      </c:pt>
                      <c:pt idx="169">
                        <c:v>0.78211641815353872</c:v>
                      </c:pt>
                      <c:pt idx="170">
                        <c:v>0.79006491459192263</c:v>
                      </c:pt>
                      <c:pt idx="171">
                        <c:v>0.79779841112256367</c:v>
                      </c:pt>
                      <c:pt idx="172">
                        <c:v>0.80531722359837488</c:v>
                      </c:pt>
                      <c:pt idx="173">
                        <c:v>0.81262211680514884</c:v>
                      </c:pt>
                      <c:pt idx="174">
                        <c:v>0.81971427688233689</c:v>
                      </c:pt>
                      <c:pt idx="175">
                        <c:v>0.82659528326686948</c:v>
                      </c:pt>
                      <c:pt idx="176">
                        <c:v>0.83326708040817121</c:v>
                      </c:pt>
                      <c:pt idx="177">
                        <c:v>0.83973194948293317</c:v>
                      </c:pt>
                      <c:pt idx="178">
                        <c:v>0.84599248031769558</c:v>
                      </c:pt>
                      <c:pt idx="179">
                        <c:v>0.85205154370626224</c:v>
                      </c:pt>
                      <c:pt idx="180">
                        <c:v>0.85791226428780665</c:v>
                      </c:pt>
                      <c:pt idx="181">
                        <c:v>0.86357799413057379</c:v>
                      </c:pt>
                      <c:pt idx="182">
                        <c:v>0.86905228714561777</c:v>
                      </c:pt>
                      <c:pt idx="183">
                        <c:v>0.87433887443529312</c:v>
                      </c:pt>
                      <c:pt idx="184">
                        <c:v>0.87944164066242503</c:v>
                      </c:pt>
                      <c:pt idx="185">
                        <c:v>0.88436460150838647</c:v>
                      </c:pt>
                      <c:pt idx="186">
                        <c:v>0.88911188227182858</c:v>
                      </c:pt>
                      <c:pt idx="187">
                        <c:v>0.89368769764460199</c:v>
                      </c:pt>
                      <c:pt idx="188">
                        <c:v>0.89809633268755251</c:v>
                      </c:pt>
                      <c:pt idx="189">
                        <c:v>0.90234212501636291</c:v>
                      </c:pt>
                      <c:pt idx="190">
                        <c:v>0.90642944819645332</c:v>
                      </c:pt>
                      <c:pt idx="191">
                        <c:v>0.91036269633612454</c:v>
                      </c:pt>
                      <c:pt idx="192">
                        <c:v>0.91414626985855574</c:v>
                      </c:pt>
                      <c:pt idx="193">
                        <c:v>0.91778456242594653</c:v>
                      </c:pt>
                      <c:pt idx="194">
                        <c:v>0.92128194898289717</c:v>
                      </c:pt>
                      <c:pt idx="195">
                        <c:v>0.92464277488100965</c:v>
                      </c:pt>
                      <c:pt idx="196">
                        <c:v>0.92787134604258659</c:v>
                      </c:pt>
                      <c:pt idx="197">
                        <c:v>0.93097192011808494</c:v>
                      </c:pt>
                      <c:pt idx="198">
                        <c:v>0.93394869858961727</c:v>
                      </c:pt>
                      <c:pt idx="199">
                        <c:v>0.93680581977114474</c:v>
                      </c:pt>
                      <c:pt idx="200">
                        <c:v>0.93954735265503575</c:v>
                      </c:pt>
                      <c:pt idx="201">
                        <c:v>0.94217729155425789</c:v>
                      </c:pt>
                      <c:pt idx="202">
                        <c:v>0.94469955148959306</c:v>
                      </c:pt>
                      <c:pt idx="203">
                        <c:v>0.94711796427179107</c:v>
                      </c:pt>
                      <c:pt idx="204">
                        <c:v>0.94943627522950236</c:v>
                      </c:pt>
                      <c:pt idx="205">
                        <c:v>0.95165814053504261</c:v>
                      </c:pt>
                      <c:pt idx="206">
                        <c:v>0.95378712508151398</c:v>
                      </c:pt>
                      <c:pt idx="207">
                        <c:v>0.9558267008664838</c:v>
                      </c:pt>
                      <c:pt idx="208">
                        <c:v>0.95778024583925103</c:v>
                      </c:pt>
                      <c:pt idx="209">
                        <c:v>0.95965104317067196</c:v>
                      </c:pt>
                      <c:pt idx="210">
                        <c:v>0.96144228090655703</c:v>
                      </c:pt>
                      <c:pt idx="211">
                        <c:v>0.9631570519677094</c:v>
                      </c:pt>
                      <c:pt idx="212">
                        <c:v>0.96479835446179485</c:v>
                      </c:pt>
                      <c:pt idx="213">
                        <c:v>0.96636909227431667</c:v>
                      </c:pt>
                      <c:pt idx="214">
                        <c:v>0.96787207590805557</c:v>
                      </c:pt>
                      <c:pt idx="215">
                        <c:v>0.96931002354238061</c:v>
                      </c:pt>
                      <c:pt idx="216">
                        <c:v>0.97068556228581671</c:v>
                      </c:pt>
                      <c:pt idx="217">
                        <c:v>0.97200122959720436</c:v>
                      </c:pt>
                      <c:pt idx="218">
                        <c:v>0.97325947485263498</c:v>
                      </c:pt>
                      <c:pt idx="219">
                        <c:v>0.97446266103713619</c:v>
                      </c:pt>
                      <c:pt idx="220">
                        <c:v>0.97561306654179203</c:v>
                      </c:pt>
                      <c:pt idx="221">
                        <c:v>0.97671288704859727</c:v>
                      </c:pt>
                      <c:pt idx="222">
                        <c:v>0.97776423748688601</c:v>
                      </c:pt>
                      <c:pt idx="223">
                        <c:v>0.97876915404662235</c:v>
                      </c:pt>
                      <c:pt idx="224">
                        <c:v>0.97972959623520439</c:v>
                      </c:pt>
                      <c:pt idx="225">
                        <c:v>0.98064744896571365</c:v>
                      </c:pt>
                      <c:pt idx="226">
                        <c:v>0.98152452466572793</c:v>
                      </c:pt>
                      <c:pt idx="227">
                        <c:v>0.98236256539694244</c:v>
                      </c:pt>
                      <c:pt idx="228">
                        <c:v>0.98316324497686614</c:v>
                      </c:pt>
                      <c:pt idx="229">
                        <c:v>0.98392817109482622</c:v>
                      </c:pt>
                      <c:pt idx="230">
                        <c:v>0.9846588874153972</c:v>
                      </c:pt>
                      <c:pt idx="231">
                        <c:v>0.98535687566319441</c:v>
                      </c:pt>
                      <c:pt idx="232">
                        <c:v>0.9860235576837092</c:v>
                      </c:pt>
                      <c:pt idx="233">
                        <c:v>0.98666029747557793</c:v>
                      </c:pt>
                      <c:pt idx="234">
                        <c:v>0.9872684031902792</c:v>
                      </c:pt>
                      <c:pt idx="235">
                        <c:v>0.98784912909585565</c:v>
                      </c:pt>
                      <c:pt idx="236">
                        <c:v>0.98840367750176572</c:v>
                      </c:pt>
                      <c:pt idx="237">
                        <c:v>0.98893320064245549</c:v>
                      </c:pt>
                      <c:pt idx="238">
                        <c:v>0.98943880251767202</c:v>
                      </c:pt>
                      <c:pt idx="239">
                        <c:v>0.98992154068792559</c:v>
                      </c:pt>
                      <c:pt idx="240">
                        <c:v>0.99038242802386833</c:v>
                      </c:pt>
                      <c:pt idx="241">
                        <c:v>0.99082243440866558</c:v>
                      </c:pt>
                      <c:pt idx="242">
                        <c:v>0.991242488392721</c:v>
                      </c:pt>
                      <c:pt idx="243">
                        <c:v>0.99164347880037429</c:v>
                      </c:pt>
                      <c:pt idx="244">
                        <c:v>0.99202625628840579</c:v>
                      </c:pt>
                      <c:pt idx="245">
                        <c:v>0.99239163485639126</c:v>
                      </c:pt>
                      <c:pt idx="246">
                        <c:v>0.99274039330911423</c:v>
                      </c:pt>
                      <c:pt idx="247">
                        <c:v>0.99307327667140999</c:v>
                      </c:pt>
                      <c:pt idx="248">
                        <c:v>0.99339099755593785</c:v>
                      </c:pt>
                      <c:pt idx="249">
                        <c:v>0.99369423748450092</c:v>
                      </c:pt>
                      <c:pt idx="250">
                        <c:v>0.99398364816363138</c:v>
                      </c:pt>
                      <c:pt idx="251">
                        <c:v>0.9942598527152452</c:v>
                      </c:pt>
                      <c:pt idx="252">
                        <c:v>0.99452344686324012</c:v>
                      </c:pt>
                      <c:pt idx="253">
                        <c:v>0.99477500007697195</c:v>
                      </c:pt>
                      <c:pt idx="254">
                        <c:v>0.99501505667259527</c:v>
                      </c:pt>
                      <c:pt idx="255">
                        <c:v>0.99524413687329105</c:v>
                      </c:pt>
                      <c:pt idx="256">
                        <c:v>0.99546273782943451</c:v>
                      </c:pt>
                      <c:pt idx="257">
                        <c:v>0.99567133459978441</c:v>
                      </c:pt>
                      <c:pt idx="258">
                        <c:v>0.99587038109478243</c:v>
                      </c:pt>
                      <c:pt idx="259">
                        <c:v>0.99606031098306835</c:v>
                      </c:pt>
                      <c:pt idx="260">
                        <c:v>0.99624153856232034</c:v>
                      </c:pt>
                      <c:pt idx="261">
                        <c:v>0.99641445959552311</c:v>
                      </c:pt>
                      <c:pt idx="262">
                        <c:v>0.99657945211377097</c:v>
                      </c:pt>
                      <c:pt idx="263">
                        <c:v>0.9967368771866959</c:v>
                      </c:pt>
                      <c:pt idx="264">
                        <c:v>0.9968870796616065</c:v>
                      </c:pt>
                      <c:pt idx="265">
                        <c:v>0.99703038887240547</c:v>
                      </c:pt>
                      <c:pt idx="266">
                        <c:v>0.99716711931933488</c:v>
                      </c:pt>
                      <c:pt idx="267">
                        <c:v>0.99729757132058472</c:v>
                      </c:pt>
                      <c:pt idx="268">
                        <c:v>0.99742203163677878</c:v>
                      </c:pt>
                      <c:pt idx="269">
                        <c:v>0.99754077406932296</c:v>
                      </c:pt>
                      <c:pt idx="270">
                        <c:v>0.99765406003359092</c:v>
                      </c:pt>
                      <c:pt idx="271">
                        <c:v>0.9977621391078858</c:v>
                      </c:pt>
                      <c:pt idx="272">
                        <c:v>0.9978652495591015</c:v>
                      </c:pt>
                      <c:pt idx="273">
                        <c:v>0.99796361884597495</c:v>
                      </c:pt>
                      <c:pt idx="274">
                        <c:v>0.99805746410080132</c:v>
                      </c:pt>
                      <c:pt idx="275">
                        <c:v>0.99814699259045558</c:v>
                      </c:pt>
                      <c:pt idx="276">
                        <c:v>0.99823240215753473</c:v>
                      </c:pt>
                      <c:pt idx="277">
                        <c:v>0.9983138816424183</c:v>
                      </c:pt>
                      <c:pt idx="278">
                        <c:v>0.99839161128701159</c:v>
                      </c:pt>
                      <c:pt idx="279">
                        <c:v>0.99846576312091151</c:v>
                      </c:pt>
                      <c:pt idx="280">
                        <c:v>0.99853650133071414</c:v>
                      </c:pt>
                      <c:pt idx="281">
                        <c:v>0.99860398261315686</c:v>
                      </c:pt>
                      <c:pt idx="282">
                        <c:v>0.99866835651275587</c:v>
                      </c:pt>
                      <c:pt idx="283">
                        <c:v>0.9987297657445936</c:v>
                      </c:pt>
                      <c:pt idx="284">
                        <c:v>0.99878834650286485</c:v>
                      </c:pt>
                      <c:pt idx="285">
                        <c:v>0.99884422875579015</c:v>
                      </c:pt>
                      <c:pt idx="286">
                        <c:v>0.99889753652746249</c:v>
                      </c:pt>
                      <c:pt idx="287">
                        <c:v>0.99894838816718634</c:v>
                      </c:pt>
                      <c:pt idx="288">
                        <c:v>0.99899689660684043</c:v>
                      </c:pt>
                      <c:pt idx="289">
                        <c:v>0.99904316960677608</c:v>
                      </c:pt>
                      <c:pt idx="290">
                        <c:v>0.99908730999074002</c:v>
                      </c:pt>
                      <c:pt idx="291">
                        <c:v>0.99912941587029958</c:v>
                      </c:pt>
                      <c:pt idx="292">
                        <c:v>0.99916958085922158</c:v>
                      </c:pt>
                      <c:pt idx="293">
                        <c:v>0.99920789427823675</c:v>
                      </c:pt>
                      <c:pt idx="294">
                        <c:v>0.99924444135061485</c:v>
                      </c:pt>
                      <c:pt idx="295">
                        <c:v>0.99927930338894599</c:v>
                      </c:pt>
                      <c:pt idx="296">
                        <c:v>0.9993125579735137</c:v>
                      </c:pt>
                      <c:pt idx="297">
                        <c:v>0.99934427912263279</c:v>
                      </c:pt>
                      <c:pt idx="298">
                        <c:v>0.99937453745529614</c:v>
                      </c:pt>
                      <c:pt idx="299">
                        <c:v>0.99940340034648134</c:v>
                      </c:pt>
                      <c:pt idx="300">
                        <c:v>0.99943093207543077</c:v>
                      </c:pt>
                      <c:pt idx="301">
                        <c:v>0.99945719396722199</c:v>
                      </c:pt>
                      <c:pt idx="302">
                        <c:v>0.99948224452792589</c:v>
                      </c:pt>
                      <c:pt idx="303">
                        <c:v>0.99950613957363388</c:v>
                      </c:pt>
                      <c:pt idx="304">
                        <c:v>0.99952893235363194</c:v>
                      </c:pt>
                      <c:pt idx="305">
                        <c:v>0.99955067366797856</c:v>
                      </c:pt>
                      <c:pt idx="306">
                        <c:v>0.99957141197974031</c:v>
                      </c:pt>
                      <c:pt idx="307">
                        <c:v>0.99959119352211978</c:v>
                      </c:pt>
                      <c:pt idx="308">
                        <c:v>0.99961006240070838</c:v>
                      </c:pt>
                    </c:numCache>
                  </c:numRef>
                </c:yVal>
                <c:smooth val="0"/>
                <c:extLst>
                  <c:ext xmlns:c16="http://schemas.microsoft.com/office/drawing/2014/chart" uri="{C3380CC4-5D6E-409C-BE32-E72D297353CC}">
                    <c16:uniqueId val="{00000005-0654-4578-9045-DB99F54F83C2}"/>
                  </c:ext>
                </c:extLst>
              </c15:ser>
            </c15:filteredScatterSeries>
            <c15:filteredScatterSeries>
              <c15:ser>
                <c:idx val="5"/>
                <c:order val="6"/>
                <c:tx>
                  <c:v>1st night</c:v>
                </c:tx>
                <c:spPr>
                  <a:ln w="12700" cap="rnd">
                    <a:solidFill>
                      <a:sysClr val="windowText" lastClr="0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'[2]ADS data'!$A$39:$A$40</c15:sqref>
                        </c15:formulaRef>
                      </c:ext>
                    </c:extLst>
                    <c:numCache>
                      <c:formatCode>General</c:formatCode>
                      <c:ptCount val="2"/>
                      <c:pt idx="0">
                        <c:v>0</c:v>
                      </c:pt>
                      <c:pt idx="1">
                        <c:v>0</c:v>
                      </c:pt>
                    </c:numCache>
                  </c:numRef>
                </c:xVal>
                <c:yVal>
                  <c:numRef>
                    <c:extLst xmlns:c15="http://schemas.microsoft.com/office/drawing/2012/chart">
                      <c:ext xmlns:c15="http://schemas.microsoft.com/office/drawing/2012/chart" uri="{02D57815-91ED-43cb-92C2-25804820EDAC}">
                        <c15:formulaRef>
                          <c15:sqref>'[2]ADS data'!$D$39:$D$40</c15:sqref>
                        </c15:formulaRef>
                      </c:ext>
                    </c:extLst>
                    <c:numCache>
                      <c:formatCode>General</c:formatCode>
                      <c:ptCount val="2"/>
                      <c:pt idx="0">
                        <c:v>0</c:v>
                      </c:pt>
                      <c:pt idx="1">
                        <c:v>0</c:v>
                      </c:pt>
                    </c:numCache>
                  </c:numRef>
                </c:yVal>
                <c:smooth val="0"/>
                <c:extLst xmlns:c15="http://schemas.microsoft.com/office/drawing/2012/chart">
                  <c:ext xmlns:c16="http://schemas.microsoft.com/office/drawing/2014/chart" uri="{C3380CC4-5D6E-409C-BE32-E72D297353CC}">
                    <c16:uniqueId val="{00000006-0654-4578-9045-DB99F54F83C2}"/>
                  </c:ext>
                </c:extLst>
              </c15:ser>
            </c15:filteredScatterSeries>
            <c15:filteredScatterSeries>
              <c15:ser>
                <c:idx val="7"/>
                <c:order val="7"/>
                <c:tx>
                  <c:v>2nd night</c:v>
                </c:tx>
                <c:spPr>
                  <a:ln w="12700" cap="rnd">
                    <a:solidFill>
                      <a:sysClr val="windowText" lastClr="0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'[2]ADS data'!$B$39:$B$40</c15:sqref>
                        </c15:formulaRef>
                      </c:ext>
                    </c:extLst>
                    <c:numCache>
                      <c:formatCode>General</c:formatCode>
                      <c:ptCount val="2"/>
                      <c:pt idx="0">
                        <c:v>0</c:v>
                      </c:pt>
                      <c:pt idx="1">
                        <c:v>0</c:v>
                      </c:pt>
                    </c:numCache>
                  </c:numRef>
                </c:xVal>
                <c:yVal>
                  <c:numRef>
                    <c:extLst xmlns:c15="http://schemas.microsoft.com/office/drawing/2012/chart">
                      <c:ext xmlns:c15="http://schemas.microsoft.com/office/drawing/2012/chart" uri="{02D57815-91ED-43cb-92C2-25804820EDAC}">
                        <c15:formulaRef>
                          <c15:sqref>'[2]ADS data'!$D$39:$D$40</c15:sqref>
                        </c15:formulaRef>
                      </c:ext>
                    </c:extLst>
                    <c:numCache>
                      <c:formatCode>General</c:formatCode>
                      <c:ptCount val="2"/>
                      <c:pt idx="0">
                        <c:v>0</c:v>
                      </c:pt>
                      <c:pt idx="1">
                        <c:v>0</c:v>
                      </c:pt>
                    </c:numCache>
                  </c:numRef>
                </c:yVal>
                <c:smooth val="0"/>
                <c:extLst xmlns:c15="http://schemas.microsoft.com/office/drawing/2012/chart">
                  <c:ext xmlns:c16="http://schemas.microsoft.com/office/drawing/2014/chart" uri="{C3380CC4-5D6E-409C-BE32-E72D297353CC}">
                    <c16:uniqueId val="{00000007-0654-4578-9045-DB99F54F83C2}"/>
                  </c:ext>
                </c:extLst>
              </c15:ser>
            </c15:filteredScatterSeries>
            <c15:filteredScatterSeries>
              <c15:ser>
                <c:idx val="8"/>
                <c:order val="8"/>
                <c:tx>
                  <c:v>3rd night</c:v>
                </c:tx>
                <c:spPr>
                  <a:ln w="12700" cap="rnd">
                    <a:solidFill>
                      <a:sysClr val="windowText" lastClr="0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'[2]ADS data'!$C$39:$C$40</c15:sqref>
                        </c15:formulaRef>
                      </c:ext>
                    </c:extLst>
                    <c:numCache>
                      <c:formatCode>General</c:formatCode>
                      <c:ptCount val="2"/>
                      <c:pt idx="0">
                        <c:v>0</c:v>
                      </c:pt>
                      <c:pt idx="1">
                        <c:v>0</c:v>
                      </c:pt>
                    </c:numCache>
                  </c:numRef>
                </c:xVal>
                <c:yVal>
                  <c:numRef>
                    <c:extLst xmlns:c15="http://schemas.microsoft.com/office/drawing/2012/chart">
                      <c:ext xmlns:c15="http://schemas.microsoft.com/office/drawing/2012/chart" uri="{02D57815-91ED-43cb-92C2-25804820EDAC}">
                        <c15:formulaRef>
                          <c15:sqref>'[2]ADS data'!$D$39:$D$40</c15:sqref>
                        </c15:formulaRef>
                      </c:ext>
                    </c:extLst>
                    <c:numCache>
                      <c:formatCode>General</c:formatCode>
                      <c:ptCount val="2"/>
                      <c:pt idx="0">
                        <c:v>0</c:v>
                      </c:pt>
                      <c:pt idx="1">
                        <c:v>0</c:v>
                      </c:pt>
                    </c:numCache>
                  </c:numRef>
                </c:yVal>
                <c:smooth val="0"/>
                <c:extLst xmlns:c15="http://schemas.microsoft.com/office/drawing/2012/chart">
                  <c:ext xmlns:c16="http://schemas.microsoft.com/office/drawing/2014/chart" uri="{C3380CC4-5D6E-409C-BE32-E72D297353CC}">
                    <c16:uniqueId val="{00000008-0654-4578-9045-DB99F54F83C2}"/>
                  </c:ext>
                </c:extLst>
              </c15:ser>
            </c15:filteredScatterSeries>
          </c:ext>
        </c:extLst>
      </c:scatterChart>
      <c:scatterChart>
        <c:scatterStyle val="lineMarker"/>
        <c:varyColors val="0"/>
        <c:ser>
          <c:idx val="2"/>
          <c:order val="2"/>
          <c:tx>
            <c:v>K</c:v>
          </c:tx>
          <c:spPr>
            <a:ln w="19050" cap="rnd">
              <a:solidFill>
                <a:srgbClr val="4F81BD"/>
              </a:solidFill>
              <a:prstDash val="sysDash"/>
              <a:round/>
            </a:ln>
            <a:effectLst/>
          </c:spPr>
          <c:marker>
            <c:symbol val="triangle"/>
            <c:size val="5"/>
            <c:spPr>
              <a:solidFill>
                <a:srgbClr val="4F81BD"/>
              </a:solidFill>
              <a:ln w="9525">
                <a:solidFill>
                  <a:srgbClr val="4F81BD"/>
                </a:solidFill>
              </a:ln>
              <a:effectLst/>
            </c:spPr>
          </c:marker>
          <c:xVal>
            <c:numRef>
              <c:f>'ADS data'!$E$50:$E$125</c:f>
              <c:numCache>
                <c:formatCode>0_ </c:formatCode>
                <c:ptCount val="76"/>
                <c:pt idx="0">
                  <c:v>0</c:v>
                </c:pt>
                <c:pt idx="1">
                  <c:v>2.9860376264855764</c:v>
                </c:pt>
                <c:pt idx="2">
                  <c:v>5.9720752529711527</c:v>
                </c:pt>
                <c:pt idx="3">
                  <c:v>8.9581128794567295</c:v>
                </c:pt>
                <c:pt idx="4">
                  <c:v>11.944150505942305</c:v>
                </c:pt>
                <c:pt idx="5">
                  <c:v>14.930188132427883</c:v>
                </c:pt>
                <c:pt idx="6">
                  <c:v>17.916225758913459</c:v>
                </c:pt>
                <c:pt idx="7">
                  <c:v>20.902263385399035</c:v>
                </c:pt>
                <c:pt idx="8">
                  <c:v>23.888301011884611</c:v>
                </c:pt>
                <c:pt idx="9">
                  <c:v>26.874338638370187</c:v>
                </c:pt>
                <c:pt idx="10">
                  <c:v>29.860376264855766</c:v>
                </c:pt>
                <c:pt idx="11">
                  <c:v>32.846413891341342</c:v>
                </c:pt>
                <c:pt idx="12">
                  <c:v>35.832451517826918</c:v>
                </c:pt>
                <c:pt idx="13">
                  <c:v>38.818489144312494</c:v>
                </c:pt>
                <c:pt idx="14">
                  <c:v>41.80452677079807</c:v>
                </c:pt>
                <c:pt idx="15">
                  <c:v>44.790564397283646</c:v>
                </c:pt>
                <c:pt idx="16">
                  <c:v>47.776602023769222</c:v>
                </c:pt>
                <c:pt idx="17">
                  <c:v>50.762639650254798</c:v>
                </c:pt>
                <c:pt idx="18">
                  <c:v>53.748677276740374</c:v>
                </c:pt>
                <c:pt idx="19">
                  <c:v>56.734714903225949</c:v>
                </c:pt>
                <c:pt idx="20">
                  <c:v>59.720752529711532</c:v>
                </c:pt>
                <c:pt idx="21">
                  <c:v>62.706790156197108</c:v>
                </c:pt>
                <c:pt idx="22">
                  <c:v>65.692827782682684</c:v>
                </c:pt>
                <c:pt idx="23">
                  <c:v>68.678865409168253</c:v>
                </c:pt>
                <c:pt idx="24">
                  <c:v>71.664903035653836</c:v>
                </c:pt>
                <c:pt idx="25">
                  <c:v>74.650940662139405</c:v>
                </c:pt>
                <c:pt idx="26">
                  <c:v>77.636978288624988</c:v>
                </c:pt>
                <c:pt idx="27">
                  <c:v>80.623015915110571</c:v>
                </c:pt>
                <c:pt idx="28">
                  <c:v>83.60905354159614</c:v>
                </c:pt>
                <c:pt idx="29">
                  <c:v>86.595091168081723</c:v>
                </c:pt>
                <c:pt idx="30">
                  <c:v>89.581128794567292</c:v>
                </c:pt>
                <c:pt idx="31">
                  <c:v>92.567166421052875</c:v>
                </c:pt>
                <c:pt idx="32">
                  <c:v>95.553204047538443</c:v>
                </c:pt>
                <c:pt idx="33">
                  <c:v>98.539241674024026</c:v>
                </c:pt>
                <c:pt idx="34">
                  <c:v>101.5252793005096</c:v>
                </c:pt>
                <c:pt idx="35">
                  <c:v>104.51131692699518</c:v>
                </c:pt>
                <c:pt idx="36">
                  <c:v>107.49735455348075</c:v>
                </c:pt>
                <c:pt idx="37">
                  <c:v>110.48339217996633</c:v>
                </c:pt>
                <c:pt idx="38">
                  <c:v>113.4694298064519</c:v>
                </c:pt>
                <c:pt idx="39">
                  <c:v>116.45546743293748</c:v>
                </c:pt>
                <c:pt idx="40">
                  <c:v>119.44150505942306</c:v>
                </c:pt>
                <c:pt idx="41">
                  <c:v>122.42754268590863</c:v>
                </c:pt>
                <c:pt idx="42">
                  <c:v>125.41358031239422</c:v>
                </c:pt>
                <c:pt idx="43">
                  <c:v>128.3996179388798</c:v>
                </c:pt>
                <c:pt idx="44">
                  <c:v>131.38565556536537</c:v>
                </c:pt>
                <c:pt idx="45">
                  <c:v>134.37169319185094</c:v>
                </c:pt>
                <c:pt idx="46">
                  <c:v>137.35773081833651</c:v>
                </c:pt>
                <c:pt idx="47">
                  <c:v>140.3437684448221</c:v>
                </c:pt>
                <c:pt idx="48">
                  <c:v>143.32980607130767</c:v>
                </c:pt>
                <c:pt idx="49">
                  <c:v>146.31584369779324</c:v>
                </c:pt>
                <c:pt idx="50">
                  <c:v>149.30188132427881</c:v>
                </c:pt>
                <c:pt idx="51">
                  <c:v>152.28791895076441</c:v>
                </c:pt>
                <c:pt idx="52">
                  <c:v>155.27395657724998</c:v>
                </c:pt>
                <c:pt idx="53">
                  <c:v>158.25999420373554</c:v>
                </c:pt>
                <c:pt idx="54">
                  <c:v>161.24603183022114</c:v>
                </c:pt>
                <c:pt idx="55">
                  <c:v>164.23206945670671</c:v>
                </c:pt>
                <c:pt idx="56">
                  <c:v>167.21810708319228</c:v>
                </c:pt>
                <c:pt idx="57">
                  <c:v>170.20414470967785</c:v>
                </c:pt>
                <c:pt idx="58">
                  <c:v>173.19018233616345</c:v>
                </c:pt>
                <c:pt idx="59">
                  <c:v>176.17621996264901</c:v>
                </c:pt>
                <c:pt idx="60">
                  <c:v>179.16225758913458</c:v>
                </c:pt>
                <c:pt idx="61">
                  <c:v>182.14829521562015</c:v>
                </c:pt>
                <c:pt idx="62">
                  <c:v>185.13433284210575</c:v>
                </c:pt>
                <c:pt idx="63">
                  <c:v>188.12037046859132</c:v>
                </c:pt>
                <c:pt idx="64">
                  <c:v>191.10640809507689</c:v>
                </c:pt>
                <c:pt idx="65">
                  <c:v>194.09244572156246</c:v>
                </c:pt>
                <c:pt idx="66">
                  <c:v>197.07848334804805</c:v>
                </c:pt>
                <c:pt idx="67">
                  <c:v>200.06452097453362</c:v>
                </c:pt>
                <c:pt idx="68">
                  <c:v>203.05055860101919</c:v>
                </c:pt>
                <c:pt idx="69">
                  <c:v>206.03659622750479</c:v>
                </c:pt>
                <c:pt idx="70">
                  <c:v>209.02263385399036</c:v>
                </c:pt>
                <c:pt idx="71">
                  <c:v>212.00867148047593</c:v>
                </c:pt>
                <c:pt idx="72">
                  <c:v>214.99470910696149</c:v>
                </c:pt>
                <c:pt idx="73">
                  <c:v>217.98074673344709</c:v>
                </c:pt>
                <c:pt idx="74">
                  <c:v>220.96678435993266</c:v>
                </c:pt>
                <c:pt idx="75">
                  <c:v>223.95282198641823</c:v>
                </c:pt>
              </c:numCache>
            </c:numRef>
          </c:xVal>
          <c:yVal>
            <c:numRef>
              <c:f>'ADS data'!$W$50:$W$125</c:f>
              <c:numCache>
                <c:formatCode>0.00</c:formatCode>
                <c:ptCount val="76"/>
                <c:pt idx="1">
                  <c:v>21.943760285224887</c:v>
                </c:pt>
                <c:pt idx="2">
                  <c:v>21.791709132088407</c:v>
                </c:pt>
                <c:pt idx="3">
                  <c:v>21.403408420999465</c:v>
                </c:pt>
                <c:pt idx="4">
                  <c:v>19.97098014295667</c:v>
                </c:pt>
                <c:pt idx="5">
                  <c:v>18.668051255167409</c:v>
                </c:pt>
                <c:pt idx="6">
                  <c:v>16.994474065438901</c:v>
                </c:pt>
                <c:pt idx="7">
                  <c:v>15.116315811277866</c:v>
                </c:pt>
                <c:pt idx="8">
                  <c:v>13.35072236492806</c:v>
                </c:pt>
                <c:pt idx="9">
                  <c:v>12.232937026439661</c:v>
                </c:pt>
                <c:pt idx="10">
                  <c:v>11.372072290223683</c:v>
                </c:pt>
                <c:pt idx="11">
                  <c:v>10.59313378095365</c:v>
                </c:pt>
                <c:pt idx="12">
                  <c:v>10.02573529759421</c:v>
                </c:pt>
                <c:pt idx="13">
                  <c:v>9.5243438838422811</c:v>
                </c:pt>
                <c:pt idx="14">
                  <c:v>9.1422878738409032</c:v>
                </c:pt>
                <c:pt idx="15">
                  <c:v>8.6104162954450008</c:v>
                </c:pt>
                <c:pt idx="16">
                  <c:v>8.7057943118437606</c:v>
                </c:pt>
                <c:pt idx="17">
                  <c:v>8.863780091554192</c:v>
                </c:pt>
                <c:pt idx="18">
                  <c:v>9.0631189932794634</c:v>
                </c:pt>
                <c:pt idx="19">
                  <c:v>9.0767337652528859</c:v>
                </c:pt>
                <c:pt idx="20">
                  <c:v>9.2478172200594333</c:v>
                </c:pt>
                <c:pt idx="21">
                  <c:v>9.0386444510143242</c:v>
                </c:pt>
                <c:pt idx="22">
                  <c:v>8.4144252655088998</c:v>
                </c:pt>
                <c:pt idx="23">
                  <c:v>8.0642597349706104</c:v>
                </c:pt>
                <c:pt idx="24">
                  <c:v>7.7093781952789211</c:v>
                </c:pt>
                <c:pt idx="25">
                  <c:v>7.6660832351570347</c:v>
                </c:pt>
                <c:pt idx="26">
                  <c:v>7.5834151924547388</c:v>
                </c:pt>
                <c:pt idx="27">
                  <c:v>7.8825465033315441</c:v>
                </c:pt>
                <c:pt idx="28">
                  <c:v>8.1054881988014245</c:v>
                </c:pt>
                <c:pt idx="29">
                  <c:v>8.4420100669163443</c:v>
                </c:pt>
                <c:pt idx="30">
                  <c:v>8.3648023336662423</c:v>
                </c:pt>
                <c:pt idx="31">
                  <c:v>8.2146501330402053</c:v>
                </c:pt>
                <c:pt idx="32">
                  <c:v>7.9088857783596707</c:v>
                </c:pt>
                <c:pt idx="33">
                  <c:v>7.4242210102561259</c:v>
                </c:pt>
                <c:pt idx="34">
                  <c:v>6.6828418673079568</c:v>
                </c:pt>
                <c:pt idx="35">
                  <c:v>6.0314949031477827</c:v>
                </c:pt>
                <c:pt idx="36">
                  <c:v>5.4080946948331814</c:v>
                </c:pt>
                <c:pt idx="37">
                  <c:v>4.9412782047034352</c:v>
                </c:pt>
                <c:pt idx="38">
                  <c:v>4.5734480808768332</c:v>
                </c:pt>
                <c:pt idx="39">
                  <c:v>4.5388338514116784</c:v>
                </c:pt>
                <c:pt idx="40">
                  <c:v>4.5193565493614374</c:v>
                </c:pt>
                <c:pt idx="41">
                  <c:v>4.5728732049232486</c:v>
                </c:pt>
                <c:pt idx="42">
                  <c:v>4.5744333463958249</c:v>
                </c:pt>
                <c:pt idx="43">
                  <c:v>4.5059240505609619</c:v>
                </c:pt>
                <c:pt idx="44">
                  <c:v>4.3553768545601752</c:v>
                </c:pt>
                <c:pt idx="45">
                  <c:v>4.2055517569496619</c:v>
                </c:pt>
                <c:pt idx="46">
                  <c:v>4.0337539845164834</c:v>
                </c:pt>
                <c:pt idx="47">
                  <c:v>3.8606733414759882</c:v>
                </c:pt>
                <c:pt idx="48">
                  <c:v>3.6937346151996899</c:v>
                </c:pt>
                <c:pt idx="49">
                  <c:v>3.5910590029600202</c:v>
                </c:pt>
                <c:pt idx="50">
                  <c:v>3.4807035809266202</c:v>
                </c:pt>
                <c:pt idx="51">
                  <c:v>3.3855728197178854</c:v>
                </c:pt>
                <c:pt idx="52">
                  <c:v>3.3166555999127936</c:v>
                </c:pt>
                <c:pt idx="53">
                  <c:v>3.2764027342412612</c:v>
                </c:pt>
                <c:pt idx="54">
                  <c:v>3.2726590761413576</c:v>
                </c:pt>
                <c:pt idx="55">
                  <c:v>3.2778772732740364</c:v>
                </c:pt>
                <c:pt idx="56">
                  <c:v>3.2741703070587924</c:v>
                </c:pt>
                <c:pt idx="57">
                  <c:v>3.2399671879346159</c:v>
                </c:pt>
                <c:pt idx="58">
                  <c:v>3.1837944594068013</c:v>
                </c:pt>
                <c:pt idx="59">
                  <c:v>3.0940218508942872</c:v>
                </c:pt>
                <c:pt idx="60">
                  <c:v>2.9972766080556341</c:v>
                </c:pt>
                <c:pt idx="61">
                  <c:v>2.924069213451534</c:v>
                </c:pt>
                <c:pt idx="62">
                  <c:v>2.9971633860172715</c:v>
                </c:pt>
                <c:pt idx="63">
                  <c:v>3.06647818389022</c:v>
                </c:pt>
                <c:pt idx="64">
                  <c:v>3.1177087995993644</c:v>
                </c:pt>
                <c:pt idx="65">
                  <c:v>3.1338354409900262</c:v>
                </c:pt>
                <c:pt idx="66">
                  <c:v>3.1151167969242963</c:v>
                </c:pt>
                <c:pt idx="67">
                  <c:v>3.053507137350862</c:v>
                </c:pt>
                <c:pt idx="68">
                  <c:v>2.8437527459987608</c:v>
                </c:pt>
                <c:pt idx="69">
                  <c:v>2.6504968998114147</c:v>
                </c:pt>
                <c:pt idx="70">
                  <c:v>2.4930731735078879</c:v>
                </c:pt>
                <c:pt idx="71">
                  <c:v>2.3757005927215751</c:v>
                </c:pt>
                <c:pt idx="72">
                  <c:v>2.2171013282425629</c:v>
                </c:pt>
                <c:pt idx="73">
                  <c:v>2.2095159375789768</c:v>
                </c:pt>
                <c:pt idx="74">
                  <c:v>2.2091966545535962</c:v>
                </c:pt>
                <c:pt idx="75">
                  <c:v>2.2289825268839967</c:v>
                </c:pt>
              </c:numCache>
            </c:numRef>
          </c:yVal>
          <c:smooth val="0"/>
          <c:extLst xmlns:c15="http://schemas.microsoft.com/office/drawing/2012/chart">
            <c:ext xmlns:c16="http://schemas.microsoft.com/office/drawing/2014/chart" uri="{C3380CC4-5D6E-409C-BE32-E72D297353CC}">
              <c16:uniqueId val="{00000004-0654-4578-9045-DB99F54F83C2}"/>
            </c:ext>
          </c:extLst>
        </c:ser>
        <c:dLbls>
          <c:showLegendKey val="0"/>
          <c:showVal val="0"/>
          <c:showCatName val="0"/>
          <c:showSerName val="0"/>
          <c:showPercent val="0"/>
          <c:showBubbleSize val="0"/>
        </c:dLbls>
        <c:axId val="1299716208"/>
        <c:axId val="1299718704"/>
        <c:extLst/>
      </c:scatterChart>
      <c:valAx>
        <c:axId val="408301264"/>
        <c:scaling>
          <c:orientation val="minMax"/>
          <c:max val="250"/>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sz="1000" b="1">
                    <a:latin typeface="Times New Roman" panose="02020603050405020304" pitchFamily="18" charset="0"/>
                    <a:cs typeface="Times New Roman" panose="02020603050405020304" pitchFamily="18" charset="0"/>
                  </a:rPr>
                  <a:t>Bed</a:t>
                </a:r>
                <a:r>
                  <a:rPr lang="it-IT" sz="1000" b="1" baseline="0">
                    <a:latin typeface="Times New Roman" panose="02020603050405020304" pitchFamily="18" charset="0"/>
                    <a:cs typeface="Times New Roman" panose="02020603050405020304" pitchFamily="18" charset="0"/>
                  </a:rPr>
                  <a:t> Volume</a:t>
                </a:r>
                <a:r>
                  <a:rPr lang="it-IT" sz="1000" b="1">
                    <a:latin typeface="Times New Roman" panose="02020603050405020304" pitchFamily="18" charset="0"/>
                    <a:cs typeface="Times New Roman" panose="02020603050405020304" pitchFamily="18" charset="0"/>
                  </a:rPr>
                  <a:t>s (--)</a:t>
                </a:r>
              </a:p>
            </c:rich>
          </c:tx>
          <c:layout>
            <c:manualLayout>
              <c:xMode val="edge"/>
              <c:yMode val="edge"/>
              <c:x val="0.36910155909003611"/>
              <c:y val="0.93863593784291577"/>
            </c:manualLayout>
          </c:layout>
          <c:overlay val="0"/>
          <c:spPr>
            <a:noFill/>
            <a:ln>
              <a:noFill/>
            </a:ln>
            <a:effectLst/>
          </c:spPr>
        </c:title>
        <c:numFmt formatCode="0"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08297736"/>
        <c:crosses val="autoZero"/>
        <c:crossBetween val="midCat"/>
      </c:valAx>
      <c:valAx>
        <c:axId val="408297736"/>
        <c:scaling>
          <c:orientation val="minMax"/>
          <c:max val="1.6"/>
          <c:min val="0"/>
        </c:scaling>
        <c:delete val="0"/>
        <c:axPos val="l"/>
        <c:title>
          <c:tx>
            <c:rich>
              <a:bodyPr rot="-54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sz="900" b="1">
                    <a:latin typeface="Times New Roman" panose="02020603050405020304" pitchFamily="18" charset="0"/>
                    <a:cs typeface="Times New Roman" panose="02020603050405020304" pitchFamily="18" charset="0"/>
                  </a:rPr>
                  <a:t> Normalized outlet concentration (--)</a:t>
                </a:r>
              </a:p>
            </c:rich>
          </c:tx>
          <c:layout>
            <c:manualLayout>
              <c:xMode val="edge"/>
              <c:yMode val="edge"/>
              <c:x val="1.4275683186660492E-2"/>
              <c:y val="0.18681252629680831"/>
            </c:manualLayout>
          </c:layout>
          <c:overlay val="0"/>
          <c:spPr>
            <a:noFill/>
            <a:ln>
              <a:noFill/>
            </a:ln>
            <a:effectLst/>
          </c:spPr>
        </c:title>
        <c:numFmt formatCode="0.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08301264"/>
        <c:crosses val="autoZero"/>
        <c:crossBetween val="midCat"/>
      </c:valAx>
      <c:valAx>
        <c:axId val="1299718704"/>
        <c:scaling>
          <c:orientation val="minMax"/>
          <c:max val="45"/>
        </c:scaling>
        <c:delete val="0"/>
        <c:axPos val="r"/>
        <c:title>
          <c:tx>
            <c:rich>
              <a:bodyPr/>
              <a:lstStyle/>
              <a:p>
                <a:pPr>
                  <a:defRPr sz="900">
                    <a:latin typeface="Times New Roman" panose="02020603050405020304" pitchFamily="18" charset="0"/>
                    <a:cs typeface="Times New Roman" panose="02020603050405020304" pitchFamily="18" charset="0"/>
                  </a:defRPr>
                </a:pPr>
                <a:r>
                  <a:rPr lang="it-IT" sz="900">
                    <a:latin typeface="Times New Roman" panose="02020603050405020304" pitchFamily="18" charset="0"/>
                    <a:cs typeface="Times New Roman" panose="02020603050405020304" pitchFamily="18" charset="0"/>
                  </a:rPr>
                  <a:t>Normalized</a:t>
                </a:r>
                <a:r>
                  <a:rPr lang="it-IT" sz="900" baseline="0">
                    <a:latin typeface="Times New Roman" panose="02020603050405020304" pitchFamily="18" charset="0"/>
                    <a:cs typeface="Times New Roman" panose="02020603050405020304" pitchFamily="18" charset="0"/>
                  </a:rPr>
                  <a:t> r</a:t>
                </a:r>
                <a:r>
                  <a:rPr lang="it-IT" sz="900">
                    <a:latin typeface="Times New Roman" panose="02020603050405020304" pitchFamily="18" charset="0"/>
                    <a:cs typeface="Times New Roman" panose="02020603050405020304" pitchFamily="18" charset="0"/>
                  </a:rPr>
                  <a:t>egenerant</a:t>
                </a:r>
                <a:r>
                  <a:rPr lang="it-IT" sz="900" baseline="0">
                    <a:latin typeface="Times New Roman" panose="02020603050405020304" pitchFamily="18" charset="0"/>
                    <a:cs typeface="Times New Roman" panose="02020603050405020304" pitchFamily="18" charset="0"/>
                  </a:rPr>
                  <a:t> Concentration (--)</a:t>
                </a:r>
                <a:endParaRPr lang="it-IT" sz="900">
                  <a:latin typeface="Times New Roman" panose="02020603050405020304" pitchFamily="18" charset="0"/>
                  <a:cs typeface="Times New Roman" panose="02020603050405020304" pitchFamily="18" charset="0"/>
                </a:endParaRPr>
              </a:p>
            </c:rich>
          </c:tx>
          <c:layout>
            <c:manualLayout>
              <c:xMode val="edge"/>
              <c:yMode val="edge"/>
              <c:x val="0.77423547938860582"/>
              <c:y val="0.13425587545831583"/>
            </c:manualLayout>
          </c:layout>
          <c:overlay val="0"/>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299716208"/>
        <c:crosses val="max"/>
        <c:crossBetween val="midCat"/>
      </c:valAx>
      <c:valAx>
        <c:axId val="1299716208"/>
        <c:scaling>
          <c:orientation val="minMax"/>
        </c:scaling>
        <c:delete val="1"/>
        <c:axPos val="b"/>
        <c:numFmt formatCode="0_ " sourceLinked="1"/>
        <c:majorTickMark val="out"/>
        <c:minorTickMark val="none"/>
        <c:tickLblPos val="nextTo"/>
        <c:crossAx val="1299718704"/>
        <c:crosses val="autoZero"/>
        <c:crossBetween val="midCat"/>
      </c:valAx>
      <c:spPr>
        <a:noFill/>
        <a:ln>
          <a:solidFill>
            <a:sysClr val="windowText" lastClr="000000"/>
          </a:solidFill>
        </a:ln>
        <a:effectLst/>
      </c:spPr>
    </c:plotArea>
    <c:legend>
      <c:legendPos val="r"/>
      <c:layout>
        <c:manualLayout>
          <c:xMode val="edge"/>
          <c:yMode val="edge"/>
          <c:x val="0.83522656503404025"/>
          <c:y val="0.19957080482676248"/>
          <c:w val="0.13564151518071629"/>
          <c:h val="0.48362810522080746"/>
        </c:manualLayout>
      </c:layout>
      <c:overlay val="0"/>
      <c:spPr>
        <a:noFill/>
        <a:ln>
          <a:solidFill>
            <a:sysClr val="windowText" lastClr="000000"/>
          </a:solid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span"/>
    <c:showDLblsOverMax val="0"/>
  </c:chart>
  <c:spPr>
    <a:solidFill>
      <a:schemeClr val="bg1"/>
    </a:solidFill>
    <a:ln w="9525" cap="flat" cmpd="sng" algn="ctr">
      <a:noFill/>
      <a:round/>
    </a:ln>
    <a:effectLst/>
  </c:spPr>
  <c:txPr>
    <a:bodyPr/>
    <a:lstStyle/>
    <a:p>
      <a:pPr>
        <a:defRPr lang="en-US">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72953842483738"/>
          <c:y val="2.3291998056715047E-2"/>
          <c:w val="0.58827688300738712"/>
          <c:h val="0.84441561931364861"/>
        </c:manualLayout>
      </c:layout>
      <c:scatterChart>
        <c:scatterStyle val="smoothMarker"/>
        <c:varyColors val="0"/>
        <c:ser>
          <c:idx val="0"/>
          <c:order val="0"/>
          <c:tx>
            <c:v>NH4-N</c:v>
          </c:tx>
          <c:spPr>
            <a:ln w="22225" cap="rnd">
              <a:solidFill>
                <a:srgbClr val="92D050"/>
              </a:solidFill>
              <a:prstDash val="sysDash"/>
              <a:round/>
            </a:ln>
            <a:effectLst/>
          </c:spPr>
          <c:marker>
            <c:symbol val="circle"/>
            <c:size val="5"/>
            <c:spPr>
              <a:solidFill>
                <a:srgbClr val="92D050"/>
              </a:solidFill>
              <a:ln w="9525">
                <a:solidFill>
                  <a:srgbClr val="92D050"/>
                </a:solidFill>
              </a:ln>
              <a:effectLst/>
            </c:spPr>
          </c:marker>
          <c:xVal>
            <c:numRef>
              <c:f>'/Users/Davide/Alma Mater Studiorum Università di Bologna/Dario Frascari - 6-N&amp;P-Papers/2022-N recovery-Geopol G13/DATI SPERIMENTALI/5 - BT test/[210927 - BT7_Geopolymer - HERA - d=2.1cm, EBCT=10min - ver.3.3.xlsx]Desorption'!$C$68:$C$83</c:f>
              <c:numCache>
                <c:formatCode>General</c:formatCode>
                <c:ptCount val="16"/>
                <c:pt idx="0">
                  <c:v>0</c:v>
                </c:pt>
                <c:pt idx="1">
                  <c:v>0.97869983068923661</c:v>
                </c:pt>
                <c:pt idx="2">
                  <c:v>1.9573996613784732</c:v>
                </c:pt>
                <c:pt idx="3">
                  <c:v>2.9360994920677101</c:v>
                </c:pt>
                <c:pt idx="4">
                  <c:v>3.9147993227569464</c:v>
                </c:pt>
                <c:pt idx="5">
                  <c:v>4.8934991534461831</c:v>
                </c:pt>
                <c:pt idx="6">
                  <c:v>5.8961189583685538</c:v>
                </c:pt>
                <c:pt idx="7">
                  <c:v>6.8987387632909236</c:v>
                </c:pt>
                <c:pt idx="8">
                  <c:v>7.9013585682132943</c:v>
                </c:pt>
                <c:pt idx="9">
                  <c:v>8.903978373135665</c:v>
                </c:pt>
                <c:pt idx="10">
                  <c:v>9.9065981780580366</c:v>
                </c:pt>
                <c:pt idx="11">
                  <c:v>10.909217982980406</c:v>
                </c:pt>
                <c:pt idx="12">
                  <c:v>11.911837787902776</c:v>
                </c:pt>
                <c:pt idx="13">
                  <c:v>12.914457592825144</c:v>
                </c:pt>
                <c:pt idx="14">
                  <c:v>13.917077397747514</c:v>
                </c:pt>
                <c:pt idx="15">
                  <c:v>14.919697202669884</c:v>
                </c:pt>
              </c:numCache>
            </c:numRef>
          </c:xVal>
          <c:yVal>
            <c:numRef>
              <c:f>'/Users/Davide/Alma Mater Studiorum Università di Bologna/Dario Frascari - 6-N&amp;P-Papers/2022-N recovery-Geopol G13/DATI SPERIMENTALI/5 - BT test/[210927 - BT7_Geopolymer - HERA - d=2.1cm, EBCT=10min - ver.3.3.xlsx]Desorption'!$K$68:$K$83</c:f>
              <c:numCache>
                <c:formatCode>General</c:formatCode>
                <c:ptCount val="16"/>
                <c:pt idx="0">
                  <c:v>0</c:v>
                </c:pt>
                <c:pt idx="1">
                  <c:v>220.70953436807093</c:v>
                </c:pt>
                <c:pt idx="2">
                  <c:v>193.70288248337027</c:v>
                </c:pt>
                <c:pt idx="3">
                  <c:v>287.76053215077604</c:v>
                </c:pt>
                <c:pt idx="4">
                  <c:v>597.56097560975616</c:v>
                </c:pt>
                <c:pt idx="5">
                  <c:v>918.84700665188484</c:v>
                </c:pt>
                <c:pt idx="6">
                  <c:v>2832.283813747229</c:v>
                </c:pt>
                <c:pt idx="7">
                  <c:v>1758.6592672260886</c:v>
                </c:pt>
                <c:pt idx="8">
                  <c:v>752.86535677585869</c:v>
                </c:pt>
                <c:pt idx="9">
                  <c:v>306.54019769117531</c:v>
                </c:pt>
                <c:pt idx="10">
                  <c:v>155.57243938618663</c:v>
                </c:pt>
                <c:pt idx="11">
                  <c:v>110.18344015723576</c:v>
                </c:pt>
                <c:pt idx="12">
                  <c:v>69.728027800996955</c:v>
                </c:pt>
                <c:pt idx="13">
                  <c:v>32.736838686629213</c:v>
                </c:pt>
                <c:pt idx="14">
                  <c:v>31.744813271882872</c:v>
                </c:pt>
                <c:pt idx="15">
                  <c:v>66.796377926253541</c:v>
                </c:pt>
              </c:numCache>
            </c:numRef>
          </c:yVal>
          <c:smooth val="0"/>
          <c:extLst>
            <c:ext xmlns:c16="http://schemas.microsoft.com/office/drawing/2014/chart" uri="{C3380CC4-5D6E-409C-BE32-E72D297353CC}">
              <c16:uniqueId val="{00000000-8B73-4F6A-88B6-335AE6363780}"/>
            </c:ext>
          </c:extLst>
        </c:ser>
        <c:ser>
          <c:idx val="1"/>
          <c:order val="1"/>
          <c:tx>
            <c:v>Na</c:v>
          </c:tx>
          <c:spPr>
            <a:ln w="22225" cap="rnd">
              <a:solidFill>
                <a:srgbClr val="F79646"/>
              </a:solidFill>
              <a:prstDash val="sysDash"/>
              <a:round/>
            </a:ln>
            <a:effectLst/>
          </c:spPr>
          <c:marker>
            <c:symbol val="square"/>
            <c:size val="5"/>
            <c:spPr>
              <a:solidFill>
                <a:srgbClr val="F79646"/>
              </a:solidFill>
              <a:ln w="9525">
                <a:solidFill>
                  <a:srgbClr val="F79646"/>
                </a:solidFill>
              </a:ln>
              <a:effectLst/>
            </c:spPr>
          </c:marker>
          <c:xVal>
            <c:numRef>
              <c:f>'/Users/Davide/Alma Mater Studiorum Università di Bologna/Dario Frascari - 6-N&amp;P-Papers/2022-N recovery-Geopol G13/DATI SPERIMENTALI/5 - BT test/[210927 - BT7_Geopolymer - HERA - d=2.1cm, EBCT=10min - ver.3.3.xlsx]Desorption'!$C$68:$C$83</c:f>
              <c:numCache>
                <c:formatCode>General</c:formatCode>
                <c:ptCount val="16"/>
                <c:pt idx="0">
                  <c:v>0</c:v>
                </c:pt>
                <c:pt idx="1">
                  <c:v>0.97869983068923661</c:v>
                </c:pt>
                <c:pt idx="2">
                  <c:v>1.9573996613784732</c:v>
                </c:pt>
                <c:pt idx="3">
                  <c:v>2.9360994920677101</c:v>
                </c:pt>
                <c:pt idx="4">
                  <c:v>3.9147993227569464</c:v>
                </c:pt>
                <c:pt idx="5">
                  <c:v>4.8934991534461831</c:v>
                </c:pt>
                <c:pt idx="6">
                  <c:v>5.8961189583685538</c:v>
                </c:pt>
                <c:pt idx="7">
                  <c:v>6.8987387632909236</c:v>
                </c:pt>
                <c:pt idx="8">
                  <c:v>7.9013585682132943</c:v>
                </c:pt>
                <c:pt idx="9">
                  <c:v>8.903978373135665</c:v>
                </c:pt>
                <c:pt idx="10">
                  <c:v>9.9065981780580366</c:v>
                </c:pt>
                <c:pt idx="11">
                  <c:v>10.909217982980406</c:v>
                </c:pt>
                <c:pt idx="12">
                  <c:v>11.911837787902776</c:v>
                </c:pt>
                <c:pt idx="13">
                  <c:v>12.914457592825144</c:v>
                </c:pt>
                <c:pt idx="14">
                  <c:v>13.917077397747514</c:v>
                </c:pt>
                <c:pt idx="15">
                  <c:v>14.919697202669884</c:v>
                </c:pt>
              </c:numCache>
            </c:numRef>
          </c:xVal>
          <c:yVal>
            <c:numRef>
              <c:f>'/Users/Davide/Alma Mater Studiorum Università di Bologna/Dario Frascari - 6-N&amp;P-Papers/2022-N recovery-Geopol G13/DATI SPERIMENTALI/5 - BT test/[210927 - BT7_Geopolymer - HERA - d=2.1cm, EBCT=10min - ver.3.3.xlsx]Desorption'!$N$68:$N$83</c:f>
              <c:numCache>
                <c:formatCode>General</c:formatCode>
                <c:ptCount val="16"/>
                <c:pt idx="0">
                  <c:v>0</c:v>
                </c:pt>
                <c:pt idx="1">
                  <c:v>880.8</c:v>
                </c:pt>
                <c:pt idx="2">
                  <c:v>874.2</c:v>
                </c:pt>
                <c:pt idx="3">
                  <c:v>867.6</c:v>
                </c:pt>
                <c:pt idx="4">
                  <c:v>759.6</c:v>
                </c:pt>
                <c:pt idx="5">
                  <c:v>99.2</c:v>
                </c:pt>
                <c:pt idx="6">
                  <c:v>21.2</c:v>
                </c:pt>
                <c:pt idx="7">
                  <c:v>8.7999999999999989</c:v>
                </c:pt>
                <c:pt idx="8">
                  <c:v>42</c:v>
                </c:pt>
                <c:pt idx="9">
                  <c:v>9.6</c:v>
                </c:pt>
                <c:pt idx="10">
                  <c:v>0</c:v>
                </c:pt>
                <c:pt idx="11">
                  <c:v>13.600000000000001</c:v>
                </c:pt>
                <c:pt idx="12">
                  <c:v>0</c:v>
                </c:pt>
                <c:pt idx="13">
                  <c:v>12.2</c:v>
                </c:pt>
                <c:pt idx="14">
                  <c:v>24.4</c:v>
                </c:pt>
                <c:pt idx="15">
                  <c:v>14.799999999999999</c:v>
                </c:pt>
              </c:numCache>
            </c:numRef>
          </c:yVal>
          <c:smooth val="0"/>
          <c:extLst>
            <c:ext xmlns:c16="http://schemas.microsoft.com/office/drawing/2014/chart" uri="{C3380CC4-5D6E-409C-BE32-E72D297353CC}">
              <c16:uniqueId val="{00000001-8B73-4F6A-88B6-335AE6363780}"/>
            </c:ext>
          </c:extLst>
        </c:ser>
        <c:ser>
          <c:idx val="3"/>
          <c:order val="3"/>
          <c:tx>
            <c:v>Mg</c:v>
          </c:tx>
          <c:spPr>
            <a:ln w="22225" cap="rnd">
              <a:solidFill>
                <a:srgbClr val="8064A2"/>
              </a:solidFill>
              <a:prstDash val="sysDash"/>
              <a:round/>
            </a:ln>
            <a:effectLst/>
          </c:spPr>
          <c:marker>
            <c:symbol val="x"/>
            <c:size val="5"/>
            <c:spPr>
              <a:noFill/>
              <a:ln w="9525">
                <a:solidFill>
                  <a:srgbClr val="7030A0"/>
                </a:solidFill>
              </a:ln>
              <a:effectLst/>
            </c:spPr>
          </c:marker>
          <c:xVal>
            <c:numRef>
              <c:f>'/Users/Davide/Alma Mater Studiorum Università di Bologna/Dario Frascari - 6-N&amp;P-Papers/2022-N recovery-Geopol G13/DATI SPERIMENTALI/5 - BT test/[210927 - BT7_Geopolymer - HERA - d=2.1cm, EBCT=10min - ver.3.3.xlsx]Desorption'!$C$68:$C$83</c:f>
              <c:numCache>
                <c:formatCode>General</c:formatCode>
                <c:ptCount val="16"/>
                <c:pt idx="0">
                  <c:v>0</c:v>
                </c:pt>
                <c:pt idx="1">
                  <c:v>0.97869983068923661</c:v>
                </c:pt>
                <c:pt idx="2">
                  <c:v>1.9573996613784732</c:v>
                </c:pt>
                <c:pt idx="3">
                  <c:v>2.9360994920677101</c:v>
                </c:pt>
                <c:pt idx="4">
                  <c:v>3.9147993227569464</c:v>
                </c:pt>
                <c:pt idx="5">
                  <c:v>4.8934991534461831</c:v>
                </c:pt>
                <c:pt idx="6">
                  <c:v>5.8961189583685538</c:v>
                </c:pt>
                <c:pt idx="7">
                  <c:v>6.8987387632909236</c:v>
                </c:pt>
                <c:pt idx="8">
                  <c:v>7.9013585682132943</c:v>
                </c:pt>
                <c:pt idx="9">
                  <c:v>8.903978373135665</c:v>
                </c:pt>
                <c:pt idx="10">
                  <c:v>9.9065981780580366</c:v>
                </c:pt>
                <c:pt idx="11">
                  <c:v>10.909217982980406</c:v>
                </c:pt>
                <c:pt idx="12">
                  <c:v>11.911837787902776</c:v>
                </c:pt>
                <c:pt idx="13">
                  <c:v>12.914457592825144</c:v>
                </c:pt>
                <c:pt idx="14">
                  <c:v>13.917077397747514</c:v>
                </c:pt>
                <c:pt idx="15">
                  <c:v>14.919697202669884</c:v>
                </c:pt>
              </c:numCache>
            </c:numRef>
          </c:xVal>
          <c:yVal>
            <c:numRef>
              <c:f>'/Users/Davide/Alma Mater Studiorum Università di Bologna/Dario Frascari - 6-N&amp;P-Papers/2022-N recovery-Geopol G13/DATI SPERIMENTALI/5 - BT test/[210927 - BT7_Geopolymer - HERA - d=2.1cm, EBCT=10min - ver.3.3.xlsx]Desorption'!$T$68:$T$83</c:f>
              <c:numCache>
                <c:formatCode>General</c:formatCode>
                <c:ptCount val="16"/>
                <c:pt idx="0">
                  <c:v>0</c:v>
                </c:pt>
                <c:pt idx="1">
                  <c:v>94</c:v>
                </c:pt>
                <c:pt idx="2">
                  <c:v>61.6</c:v>
                </c:pt>
                <c:pt idx="3">
                  <c:v>46.400000000000006</c:v>
                </c:pt>
                <c:pt idx="4">
                  <c:v>31.6</c:v>
                </c:pt>
                <c:pt idx="5">
                  <c:v>20.8</c:v>
                </c:pt>
                <c:pt idx="6">
                  <c:v>38.4</c:v>
                </c:pt>
                <c:pt idx="7">
                  <c:v>20</c:v>
                </c:pt>
                <c:pt idx="8">
                  <c:v>14.399999999999999</c:v>
                </c:pt>
                <c:pt idx="9">
                  <c:v>12.8</c:v>
                </c:pt>
                <c:pt idx="10">
                  <c:v>8.4</c:v>
                </c:pt>
                <c:pt idx="11">
                  <c:v>0</c:v>
                </c:pt>
                <c:pt idx="12">
                  <c:v>0</c:v>
                </c:pt>
                <c:pt idx="13">
                  <c:v>0</c:v>
                </c:pt>
                <c:pt idx="14">
                  <c:v>11.600000000000001</c:v>
                </c:pt>
                <c:pt idx="15">
                  <c:v>0</c:v>
                </c:pt>
              </c:numCache>
            </c:numRef>
          </c:yVal>
          <c:smooth val="1"/>
          <c:extLst>
            <c:ext xmlns:c16="http://schemas.microsoft.com/office/drawing/2014/chart" uri="{C3380CC4-5D6E-409C-BE32-E72D297353CC}">
              <c16:uniqueId val="{00000002-8B73-4F6A-88B6-335AE6363780}"/>
            </c:ext>
          </c:extLst>
        </c:ser>
        <c:ser>
          <c:idx val="4"/>
          <c:order val="4"/>
          <c:tx>
            <c:v>Ca</c:v>
          </c:tx>
          <c:spPr>
            <a:ln w="22225" cap="rnd">
              <a:solidFill>
                <a:srgbClr val="FF0000"/>
              </a:solidFill>
              <a:prstDash val="sysDash"/>
              <a:round/>
            </a:ln>
            <a:effectLst/>
          </c:spPr>
          <c:marker>
            <c:symbol val="circle"/>
            <c:size val="5"/>
            <c:spPr>
              <a:solidFill>
                <a:srgbClr val="FF0000"/>
              </a:solidFill>
              <a:ln w="9525">
                <a:solidFill>
                  <a:srgbClr val="FF0000"/>
                </a:solidFill>
              </a:ln>
              <a:effectLst/>
            </c:spPr>
          </c:marker>
          <c:xVal>
            <c:numRef>
              <c:f>'/Users/Davide/Alma Mater Studiorum Università di Bologna/Dario Frascari - 6-N&amp;P-Papers/2022-N recovery-Geopol G13/DATI SPERIMENTALI/5 - BT test/[210927 - BT7_Geopolymer - HERA - d=2.1cm, EBCT=10min - ver.3.3.xlsx]Desorption'!$C$68:$C$83</c:f>
              <c:numCache>
                <c:formatCode>General</c:formatCode>
                <c:ptCount val="16"/>
                <c:pt idx="0">
                  <c:v>0</c:v>
                </c:pt>
                <c:pt idx="1">
                  <c:v>0.97869983068923661</c:v>
                </c:pt>
                <c:pt idx="2">
                  <c:v>1.9573996613784732</c:v>
                </c:pt>
                <c:pt idx="3">
                  <c:v>2.9360994920677101</c:v>
                </c:pt>
                <c:pt idx="4">
                  <c:v>3.9147993227569464</c:v>
                </c:pt>
                <c:pt idx="5">
                  <c:v>4.8934991534461831</c:v>
                </c:pt>
                <c:pt idx="6">
                  <c:v>5.8961189583685538</c:v>
                </c:pt>
                <c:pt idx="7">
                  <c:v>6.8987387632909236</c:v>
                </c:pt>
                <c:pt idx="8">
                  <c:v>7.9013585682132943</c:v>
                </c:pt>
                <c:pt idx="9">
                  <c:v>8.903978373135665</c:v>
                </c:pt>
                <c:pt idx="10">
                  <c:v>9.9065981780580366</c:v>
                </c:pt>
                <c:pt idx="11">
                  <c:v>10.909217982980406</c:v>
                </c:pt>
                <c:pt idx="12">
                  <c:v>11.911837787902776</c:v>
                </c:pt>
                <c:pt idx="13">
                  <c:v>12.914457592825144</c:v>
                </c:pt>
                <c:pt idx="14">
                  <c:v>13.917077397747514</c:v>
                </c:pt>
                <c:pt idx="15">
                  <c:v>14.919697202669884</c:v>
                </c:pt>
              </c:numCache>
            </c:numRef>
          </c:xVal>
          <c:yVal>
            <c:numRef>
              <c:f>'/Users/Davide/Alma Mater Studiorum Università di Bologna/Dario Frascari - 6-N&amp;P-Papers/2022-N recovery-Geopol G13/DATI SPERIMENTALI/5 - BT test/[210927 - BT7_Geopolymer - HERA - d=2.1cm, EBCT=10min - ver.3.3.xlsx]Desorption'!$W$68:$W$83</c:f>
              <c:numCache>
                <c:formatCode>General</c:formatCode>
                <c:ptCount val="16"/>
                <c:pt idx="0">
                  <c:v>0</c:v>
                </c:pt>
                <c:pt idx="1">
                  <c:v>1489.2</c:v>
                </c:pt>
                <c:pt idx="2">
                  <c:v>1526.3999999999999</c:v>
                </c:pt>
                <c:pt idx="3">
                  <c:v>2027.6</c:v>
                </c:pt>
                <c:pt idx="4">
                  <c:v>1405.2</c:v>
                </c:pt>
                <c:pt idx="5">
                  <c:v>678.4</c:v>
                </c:pt>
                <c:pt idx="6">
                  <c:v>575.33595706618962</c:v>
                </c:pt>
                <c:pt idx="7">
                  <c:v>472.27191413237932</c:v>
                </c:pt>
                <c:pt idx="8">
                  <c:v>192.36030727138797</c:v>
                </c:pt>
                <c:pt idx="9">
                  <c:v>92.602336104388087</c:v>
                </c:pt>
                <c:pt idx="10">
                  <c:v>51.352204566978841</c:v>
                </c:pt>
                <c:pt idx="11">
                  <c:v>36.62001473218983</c:v>
                </c:pt>
                <c:pt idx="12">
                  <c:v>20.204146059139223</c:v>
                </c:pt>
                <c:pt idx="13">
                  <c:v>9.3254914428018871</c:v>
                </c:pt>
                <c:pt idx="14">
                  <c:v>4.6627457214009436</c:v>
                </c:pt>
                <c:pt idx="15">
                  <c:v>0</c:v>
                </c:pt>
              </c:numCache>
            </c:numRef>
          </c:yVal>
          <c:smooth val="0"/>
          <c:extLst>
            <c:ext xmlns:c16="http://schemas.microsoft.com/office/drawing/2014/chart" uri="{C3380CC4-5D6E-409C-BE32-E72D297353CC}">
              <c16:uniqueId val="{00000003-8B73-4F6A-88B6-335AE6363780}"/>
            </c:ext>
          </c:extLst>
        </c:ser>
        <c:dLbls>
          <c:showLegendKey val="0"/>
          <c:showVal val="0"/>
          <c:showCatName val="0"/>
          <c:showSerName val="0"/>
          <c:showPercent val="0"/>
          <c:showBubbleSize val="0"/>
        </c:dLbls>
        <c:axId val="1875658959"/>
        <c:axId val="1875204703"/>
      </c:scatterChart>
      <c:scatterChart>
        <c:scatterStyle val="smoothMarker"/>
        <c:varyColors val="0"/>
        <c:ser>
          <c:idx val="2"/>
          <c:order val="2"/>
          <c:tx>
            <c:v>K </c:v>
          </c:tx>
          <c:spPr>
            <a:ln w="22225" cap="rnd">
              <a:solidFill>
                <a:srgbClr val="4F81BD"/>
              </a:solidFill>
              <a:prstDash val="sysDash"/>
              <a:round/>
            </a:ln>
            <a:effectLst/>
          </c:spPr>
          <c:marker>
            <c:symbol val="triangle"/>
            <c:size val="5"/>
            <c:spPr>
              <a:solidFill>
                <a:srgbClr val="4F81BD"/>
              </a:solidFill>
              <a:ln w="9525">
                <a:solidFill>
                  <a:srgbClr val="4F81BD"/>
                </a:solidFill>
              </a:ln>
              <a:effectLst/>
            </c:spPr>
          </c:marker>
          <c:xVal>
            <c:numRef>
              <c:f>'/Users/Davide/Alma Mater Studiorum Università di Bologna/Dario Frascari - 6-N&amp;P-Papers/2022-N recovery-Geopol G13/DATI SPERIMENTALI/5 - BT test/[210927 - BT7_Geopolymer - HERA - d=2.1cm, EBCT=10min - ver.3.3.xlsx]Desorption'!$C$68:$C$83</c:f>
              <c:numCache>
                <c:formatCode>General</c:formatCode>
                <c:ptCount val="16"/>
                <c:pt idx="0">
                  <c:v>0</c:v>
                </c:pt>
                <c:pt idx="1">
                  <c:v>0.97869983068923661</c:v>
                </c:pt>
                <c:pt idx="2">
                  <c:v>1.9573996613784732</c:v>
                </c:pt>
                <c:pt idx="3">
                  <c:v>2.9360994920677101</c:v>
                </c:pt>
                <c:pt idx="4">
                  <c:v>3.9147993227569464</c:v>
                </c:pt>
                <c:pt idx="5">
                  <c:v>4.8934991534461831</c:v>
                </c:pt>
                <c:pt idx="6">
                  <c:v>5.8961189583685538</c:v>
                </c:pt>
                <c:pt idx="7">
                  <c:v>6.8987387632909236</c:v>
                </c:pt>
                <c:pt idx="8">
                  <c:v>7.9013585682132943</c:v>
                </c:pt>
                <c:pt idx="9">
                  <c:v>8.903978373135665</c:v>
                </c:pt>
                <c:pt idx="10">
                  <c:v>9.9065981780580366</c:v>
                </c:pt>
                <c:pt idx="11">
                  <c:v>10.909217982980406</c:v>
                </c:pt>
                <c:pt idx="12">
                  <c:v>11.911837787902776</c:v>
                </c:pt>
                <c:pt idx="13">
                  <c:v>12.914457592825144</c:v>
                </c:pt>
                <c:pt idx="14">
                  <c:v>13.917077397747514</c:v>
                </c:pt>
                <c:pt idx="15">
                  <c:v>14.919697202669884</c:v>
                </c:pt>
              </c:numCache>
            </c:numRef>
          </c:xVal>
          <c:yVal>
            <c:numRef>
              <c:f>'/Users/Davide/Alma Mater Studiorum Università di Bologna/Dario Frascari - 6-N&amp;P-Papers/2022-N recovery-Geopol G13/DATI SPERIMENTALI/5 - BT test/[210927 - BT7_Geopolymer - HERA - d=2.1cm, EBCT=10min - ver.3.3.xlsx]Desorption'!$Q$68:$Q$83</c:f>
              <c:numCache>
                <c:formatCode>General</c:formatCode>
                <c:ptCount val="16"/>
                <c:pt idx="0">
                  <c:v>0</c:v>
                </c:pt>
                <c:pt idx="1">
                  <c:v>837.59999999999991</c:v>
                </c:pt>
                <c:pt idx="2">
                  <c:v>370.40000000000003</c:v>
                </c:pt>
                <c:pt idx="3">
                  <c:v>695.6</c:v>
                </c:pt>
                <c:pt idx="4">
                  <c:v>1008.8</c:v>
                </c:pt>
                <c:pt idx="5">
                  <c:v>1193.2</c:v>
                </c:pt>
                <c:pt idx="6">
                  <c:v>4738.8</c:v>
                </c:pt>
                <c:pt idx="7">
                  <c:v>18534.399999999998</c:v>
                </c:pt>
                <c:pt idx="8">
                  <c:v>24398</c:v>
                </c:pt>
                <c:pt idx="9">
                  <c:v>24983.600000000002</c:v>
                </c:pt>
                <c:pt idx="10">
                  <c:v>27744.400000000001</c:v>
                </c:pt>
                <c:pt idx="11">
                  <c:v>28606.799999999999</c:v>
                </c:pt>
                <c:pt idx="12">
                  <c:v>27789.600000000002</c:v>
                </c:pt>
                <c:pt idx="13">
                  <c:v>31780.399999999998</c:v>
                </c:pt>
                <c:pt idx="14">
                  <c:v>30207.600000000002</c:v>
                </c:pt>
                <c:pt idx="15">
                  <c:v>28844</c:v>
                </c:pt>
              </c:numCache>
            </c:numRef>
          </c:yVal>
          <c:smooth val="0"/>
          <c:extLst>
            <c:ext xmlns:c16="http://schemas.microsoft.com/office/drawing/2014/chart" uri="{C3380CC4-5D6E-409C-BE32-E72D297353CC}">
              <c16:uniqueId val="{00000004-8B73-4F6A-88B6-335AE6363780}"/>
            </c:ext>
          </c:extLst>
        </c:ser>
        <c:dLbls>
          <c:showLegendKey val="0"/>
          <c:showVal val="0"/>
          <c:showCatName val="0"/>
          <c:showSerName val="0"/>
          <c:showPercent val="0"/>
          <c:showBubbleSize val="0"/>
        </c:dLbls>
        <c:axId val="1876354719"/>
        <c:axId val="1876304303"/>
      </c:scatterChart>
      <c:valAx>
        <c:axId val="1875658959"/>
        <c:scaling>
          <c:orientation val="minMax"/>
        </c:scaling>
        <c:delete val="0"/>
        <c:axPos val="b"/>
        <c:title>
          <c:tx>
            <c:rich>
              <a:bodyPr rot="0" vert="horz"/>
              <a:lstStyle/>
              <a:p>
                <a:pPr>
                  <a:defRPr sz="1000"/>
                </a:pPr>
                <a:r>
                  <a:rPr lang="it-IT" sz="1000"/>
                  <a:t>BVs (- -)</a:t>
                </a:r>
              </a:p>
            </c:rich>
          </c:tx>
          <c:layout>
            <c:manualLayout>
              <c:xMode val="edge"/>
              <c:yMode val="edge"/>
              <c:x val="0.37236496610366121"/>
              <c:y val="0.92921845376026968"/>
            </c:manualLayout>
          </c:layout>
          <c:overlay val="0"/>
          <c:spPr>
            <a:noFill/>
            <a:ln>
              <a:noFill/>
            </a:ln>
            <a:effectLst/>
          </c:spPr>
        </c:title>
        <c:numFmt formatCode="#,##0.00" sourceLinked="0"/>
        <c:majorTickMark val="out"/>
        <c:minorTickMark val="none"/>
        <c:tickLblPos val="nextTo"/>
        <c:spPr>
          <a:noFill/>
          <a:ln w="9525" cap="flat" cmpd="sng" algn="ctr">
            <a:solidFill>
              <a:srgbClr val="000000"/>
            </a:solidFill>
            <a:round/>
          </a:ln>
          <a:effectLst/>
        </c:spPr>
        <c:txPr>
          <a:bodyPr rot="-60000000" vert="horz"/>
          <a:lstStyle/>
          <a:p>
            <a:pPr>
              <a:defRPr/>
            </a:pPr>
            <a:endParaRPr lang="it-IT"/>
          </a:p>
        </c:txPr>
        <c:crossAx val="1875204703"/>
        <c:crosses val="autoZero"/>
        <c:crossBetween val="midCat"/>
      </c:valAx>
      <c:valAx>
        <c:axId val="1875204703"/>
        <c:scaling>
          <c:orientation val="minMax"/>
          <c:min val="0"/>
        </c:scaling>
        <c:delete val="0"/>
        <c:axPos val="l"/>
        <c:title>
          <c:tx>
            <c:rich>
              <a:bodyPr rot="-5400000" vert="horz"/>
              <a:lstStyle/>
              <a:p>
                <a:pPr>
                  <a:defRPr sz="900"/>
                </a:pPr>
                <a:r>
                  <a:rPr lang="it-IT" sz="900"/>
                  <a:t>Outletconcentration (mg/L)</a:t>
                </a:r>
              </a:p>
            </c:rich>
          </c:tx>
          <c:layout>
            <c:manualLayout>
              <c:xMode val="edge"/>
              <c:yMode val="edge"/>
              <c:x val="1.621860973541412E-2"/>
              <c:y val="0.19252607116969025"/>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vert="horz"/>
          <a:lstStyle/>
          <a:p>
            <a:pPr>
              <a:defRPr/>
            </a:pPr>
            <a:endParaRPr lang="it-IT"/>
          </a:p>
        </c:txPr>
        <c:crossAx val="1875658959"/>
        <c:crosses val="autoZero"/>
        <c:crossBetween val="midCat"/>
      </c:valAx>
      <c:valAx>
        <c:axId val="1876304303"/>
        <c:scaling>
          <c:orientation val="minMax"/>
        </c:scaling>
        <c:delete val="0"/>
        <c:axPos val="r"/>
        <c:title>
          <c:tx>
            <c:rich>
              <a:bodyPr/>
              <a:lstStyle/>
              <a:p>
                <a:pPr>
                  <a:defRPr sz="900"/>
                </a:pPr>
                <a:r>
                  <a:rPr lang="it-IT" sz="900"/>
                  <a:t>Regenerant concentration (mg/L)</a:t>
                </a:r>
              </a:p>
            </c:rich>
          </c:tx>
          <c:layout>
            <c:manualLayout>
              <c:xMode val="edge"/>
              <c:yMode val="edge"/>
              <c:x val="0.7716269098859011"/>
              <c:y val="0.12819899513824728"/>
            </c:manualLayout>
          </c:layout>
          <c:overlay val="0"/>
        </c:title>
        <c:numFmt formatCode="General" sourceLinked="1"/>
        <c:majorTickMark val="out"/>
        <c:minorTickMark val="none"/>
        <c:tickLblPos val="nextTo"/>
        <c:spPr>
          <a:ln>
            <a:solidFill>
              <a:srgbClr val="000000"/>
            </a:solidFill>
          </a:ln>
        </c:spPr>
        <c:crossAx val="1876354719"/>
        <c:crosses val="max"/>
        <c:crossBetween val="midCat"/>
      </c:valAx>
      <c:valAx>
        <c:axId val="1876354719"/>
        <c:scaling>
          <c:orientation val="minMax"/>
        </c:scaling>
        <c:delete val="1"/>
        <c:axPos val="b"/>
        <c:numFmt formatCode="General" sourceLinked="1"/>
        <c:majorTickMark val="out"/>
        <c:minorTickMark val="none"/>
        <c:tickLblPos val="nextTo"/>
        <c:crossAx val="1876304303"/>
        <c:crosses val="autoZero"/>
        <c:crossBetween val="midCat"/>
      </c:valAx>
      <c:spPr>
        <a:noFill/>
        <a:ln>
          <a:solidFill>
            <a:srgbClr val="000000"/>
          </a:solidFill>
        </a:ln>
        <a:effectLst/>
      </c:spPr>
    </c:plotArea>
    <c:legend>
      <c:legendPos val="r"/>
      <c:layout>
        <c:manualLayout>
          <c:xMode val="edge"/>
          <c:yMode val="edge"/>
          <c:x val="0.83042549749760219"/>
          <c:y val="0.20417171889747193"/>
          <c:w val="0.15786641787020861"/>
          <c:h val="0.55014372940058287"/>
        </c:manualLayout>
      </c:layout>
      <c:overlay val="0"/>
      <c:spPr>
        <a:noFill/>
        <a:ln>
          <a:solidFill>
            <a:sysClr val="windowText" lastClr="000000"/>
          </a:solidFill>
        </a:ln>
        <a:effectLst/>
      </c:spPr>
      <c:txPr>
        <a:bodyPr rot="0" vert="horz"/>
        <a:lstStyle/>
        <a:p>
          <a:pPr>
            <a:defRPr sz="900"/>
          </a:pPr>
          <a:endParaRPr lang="it-IT"/>
        </a:p>
      </c:txPr>
    </c:legend>
    <c:plotVisOnly val="1"/>
    <c:dispBlanksAs val="gap"/>
    <c:showDLblsOverMax val="0"/>
    <c:extLst/>
  </c:chart>
  <c:txPr>
    <a:bodyPr/>
    <a:lstStyle/>
    <a:p>
      <a:pPr>
        <a:defRPr sz="900">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6113-2B1B-4B17-B1BD-A8BB2EEE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4068</Words>
  <Characters>23189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Carla Maggetti</cp:lastModifiedBy>
  <cp:revision>10</cp:revision>
  <cp:lastPrinted>2022-01-31T11:56:00Z</cp:lastPrinted>
  <dcterms:created xsi:type="dcterms:W3CDTF">2022-03-10T11:56:00Z</dcterms:created>
  <dcterms:modified xsi:type="dcterms:W3CDTF">2022-03-14T17:05:00Z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id="6V4Aa85l"/&gt;&lt;style id="http://www.zotero.org/styles/ieee" locale="it-IT"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