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E7BE" w14:textId="7DCF42BB" w:rsidR="00DA51A3" w:rsidRPr="00466FFD" w:rsidRDefault="006069D1"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Identification of cyber</w:t>
      </w:r>
      <w:r w:rsidR="005A331E">
        <w:rPr>
          <w:rFonts w:ascii="Times New Roman" w:eastAsia="MS PGothic" w:hAnsi="Times New Roman"/>
          <w:b/>
          <w:bCs/>
          <w:sz w:val="24"/>
          <w:szCs w:val="24"/>
          <w:lang w:val="en-US"/>
        </w:rPr>
        <w:t>-</w:t>
      </w:r>
      <w:r>
        <w:rPr>
          <w:rFonts w:ascii="Times New Roman" w:eastAsia="MS PGothic" w:hAnsi="Times New Roman"/>
          <w:b/>
          <w:bCs/>
          <w:sz w:val="24"/>
          <w:szCs w:val="24"/>
          <w:lang w:val="en-US"/>
        </w:rPr>
        <w:t>risks due to the malicious manipulation of Industrial Automation and Control Systems in chemical and process facilities</w:t>
      </w:r>
    </w:p>
    <w:p w14:paraId="243AAF34" w14:textId="4C7005C0" w:rsidR="00DA51A3" w:rsidRPr="003A52FD" w:rsidRDefault="003A52FD" w:rsidP="00DA51A3">
      <w:pPr>
        <w:snapToGrid w:val="0"/>
        <w:jc w:val="center"/>
        <w:rPr>
          <w:rFonts w:ascii="Times New Roman" w:eastAsia="MS PGothic" w:hAnsi="Times New Roman"/>
          <w:sz w:val="24"/>
          <w:szCs w:val="24"/>
        </w:rPr>
      </w:pPr>
      <w:r w:rsidRPr="003A52FD">
        <w:rPr>
          <w:rFonts w:ascii="Times New Roman" w:eastAsia="SimSun" w:hAnsi="Times New Roman"/>
          <w:sz w:val="24"/>
          <w:szCs w:val="24"/>
          <w:u w:val="single"/>
          <w:lang w:eastAsia="zh-CN"/>
        </w:rPr>
        <w:t>Matteo Iaiani</w:t>
      </w:r>
      <w:r w:rsidR="00DA51A3" w:rsidRPr="003A52FD">
        <w:rPr>
          <w:rFonts w:ascii="Times New Roman" w:eastAsia="SimSun" w:hAnsi="Times New Roman"/>
          <w:sz w:val="24"/>
          <w:szCs w:val="24"/>
          <w:u w:val="single"/>
          <w:vertAlign w:val="superscript"/>
          <w:lang w:eastAsia="zh-CN"/>
        </w:rPr>
        <w:t>1</w:t>
      </w:r>
      <w:r w:rsidR="002A57FD" w:rsidRPr="003A52FD">
        <w:rPr>
          <w:rFonts w:ascii="Times New Roman" w:eastAsia="SimSun" w:hAnsi="Times New Roman"/>
          <w:sz w:val="24"/>
          <w:szCs w:val="24"/>
          <w:lang w:eastAsia="zh-CN"/>
        </w:rPr>
        <w:t>*</w:t>
      </w:r>
      <w:r w:rsidR="00DA51A3" w:rsidRPr="003A52FD">
        <w:rPr>
          <w:rFonts w:ascii="Times New Roman" w:eastAsia="SimSun" w:hAnsi="Times New Roman"/>
          <w:sz w:val="24"/>
          <w:szCs w:val="24"/>
          <w:lang w:eastAsia="zh-CN"/>
        </w:rPr>
        <w:t xml:space="preserve">, </w:t>
      </w:r>
      <w:r w:rsidRPr="003A52FD">
        <w:rPr>
          <w:rFonts w:ascii="Times New Roman" w:eastAsia="SimSun" w:hAnsi="Times New Roman"/>
          <w:sz w:val="24"/>
          <w:szCs w:val="24"/>
          <w:lang w:eastAsia="zh-CN"/>
        </w:rPr>
        <w:t>Alessandro Tugnoli</w:t>
      </w:r>
      <w:r>
        <w:rPr>
          <w:rFonts w:ascii="Times New Roman" w:eastAsia="SimSun" w:hAnsi="Times New Roman"/>
          <w:sz w:val="24"/>
          <w:szCs w:val="24"/>
          <w:vertAlign w:val="superscript"/>
          <w:lang w:eastAsia="zh-CN"/>
        </w:rPr>
        <w:t>1</w:t>
      </w:r>
      <w:r w:rsidRPr="003A52FD">
        <w:rPr>
          <w:rFonts w:ascii="Times New Roman" w:eastAsia="SimSun" w:hAnsi="Times New Roman"/>
          <w:sz w:val="24"/>
          <w:szCs w:val="24"/>
          <w:lang w:eastAsia="zh-CN"/>
        </w:rPr>
        <w:t>, Valerio Cozzani</w:t>
      </w:r>
      <w:r>
        <w:rPr>
          <w:rFonts w:ascii="Times New Roman" w:eastAsia="SimSun" w:hAnsi="Times New Roman"/>
          <w:sz w:val="24"/>
          <w:szCs w:val="24"/>
          <w:vertAlign w:val="superscript"/>
          <w:lang w:eastAsia="zh-CN"/>
        </w:rPr>
        <w:t>1</w:t>
      </w:r>
    </w:p>
    <w:p w14:paraId="7A602332" w14:textId="07FE34BA" w:rsidR="00DA51A3" w:rsidRDefault="00DA51A3" w:rsidP="00DA51A3">
      <w:pPr>
        <w:snapToGrid w:val="0"/>
        <w:spacing w:after="120"/>
        <w:jc w:val="center"/>
        <w:rPr>
          <w:rFonts w:ascii="Times New Roman" w:eastAsia="MS PGothic" w:hAnsi="Times New Roman"/>
          <w:i/>
          <w:iCs/>
          <w:sz w:val="20"/>
        </w:rPr>
      </w:pPr>
      <w:r w:rsidRPr="003A52FD">
        <w:rPr>
          <w:rFonts w:ascii="Times New Roman" w:eastAsia="MS PGothic" w:hAnsi="Times New Roman"/>
          <w:i/>
          <w:iCs/>
          <w:sz w:val="20"/>
        </w:rPr>
        <w:t xml:space="preserve">1 </w:t>
      </w:r>
      <w:r w:rsidR="003A52FD">
        <w:rPr>
          <w:rFonts w:ascii="Times New Roman" w:eastAsia="MS PGothic" w:hAnsi="Times New Roman"/>
          <w:i/>
          <w:iCs/>
          <w:sz w:val="20"/>
        </w:rPr>
        <w:t>L</w:t>
      </w:r>
      <w:r w:rsidR="003A52FD" w:rsidRPr="003A52FD">
        <w:rPr>
          <w:rFonts w:ascii="Times New Roman" w:eastAsia="MS PGothic" w:hAnsi="Times New Roman"/>
          <w:i/>
          <w:iCs/>
          <w:sz w:val="20"/>
        </w:rPr>
        <w:t>ISES – Dipartimento di Ingegneria Civile, Chimica, Ambientale e dei Materiali,</w:t>
      </w:r>
      <w:r w:rsidR="003A52FD">
        <w:rPr>
          <w:rFonts w:ascii="Times New Roman" w:eastAsia="MS PGothic" w:hAnsi="Times New Roman"/>
          <w:i/>
          <w:iCs/>
          <w:sz w:val="20"/>
        </w:rPr>
        <w:t xml:space="preserve"> </w:t>
      </w:r>
    </w:p>
    <w:p w14:paraId="3E3978D8" w14:textId="727B43BA" w:rsidR="003A52FD" w:rsidRPr="003A52FD" w:rsidRDefault="003A52FD" w:rsidP="00DA51A3">
      <w:pPr>
        <w:snapToGrid w:val="0"/>
        <w:spacing w:after="120"/>
        <w:jc w:val="center"/>
        <w:rPr>
          <w:rFonts w:ascii="Times New Roman" w:eastAsia="MS PGothic" w:hAnsi="Times New Roman"/>
          <w:i/>
          <w:iCs/>
          <w:sz w:val="20"/>
        </w:rPr>
      </w:pPr>
      <w:r w:rsidRPr="003A52FD">
        <w:rPr>
          <w:rFonts w:ascii="Times New Roman" w:eastAsia="MS PGothic" w:hAnsi="Times New Roman"/>
          <w:i/>
          <w:iCs/>
          <w:sz w:val="20"/>
        </w:rPr>
        <w:t xml:space="preserve">Alma Mater Studiorum – Università di Bologna, via </w:t>
      </w:r>
      <w:proofErr w:type="spellStart"/>
      <w:r w:rsidRPr="003A52FD">
        <w:rPr>
          <w:rFonts w:ascii="Times New Roman" w:eastAsia="MS PGothic" w:hAnsi="Times New Roman"/>
          <w:i/>
          <w:iCs/>
          <w:sz w:val="20"/>
        </w:rPr>
        <w:t>Terracini</w:t>
      </w:r>
      <w:proofErr w:type="spellEnd"/>
      <w:r w:rsidRPr="003A52FD">
        <w:rPr>
          <w:rFonts w:ascii="Times New Roman" w:eastAsia="MS PGothic" w:hAnsi="Times New Roman"/>
          <w:i/>
          <w:iCs/>
          <w:sz w:val="20"/>
        </w:rPr>
        <w:t xml:space="preserve"> n.28, 40131 Bologna, </w:t>
      </w:r>
      <w:proofErr w:type="spellStart"/>
      <w:r w:rsidRPr="003A52FD">
        <w:rPr>
          <w:rFonts w:ascii="Times New Roman" w:eastAsia="MS PGothic" w:hAnsi="Times New Roman"/>
          <w:i/>
          <w:iCs/>
          <w:sz w:val="20"/>
        </w:rPr>
        <w:t>Italy</w:t>
      </w:r>
      <w:proofErr w:type="spellEnd"/>
    </w:p>
    <w:p w14:paraId="28AD07A8" w14:textId="5AA0BDEF" w:rsidR="00DA51A3" w:rsidRPr="00BE4F64" w:rsidRDefault="00DA51A3" w:rsidP="00BE4F64">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002A57FD">
        <w:rPr>
          <w:rFonts w:ascii="Times New Roman" w:eastAsia="MS PGothic" w:hAnsi="Times New Roman"/>
          <w:bCs/>
          <w:i/>
          <w:iCs/>
          <w:sz w:val="20"/>
          <w:lang w:val="en-US"/>
        </w:rPr>
        <w:t xml:space="preserve"> </w:t>
      </w:r>
      <w:r w:rsidRPr="00466FFD">
        <w:rPr>
          <w:rFonts w:ascii="Times New Roman" w:eastAsia="MS PGothic" w:hAnsi="Times New Roman"/>
          <w:bCs/>
          <w:i/>
          <w:iCs/>
          <w:sz w:val="20"/>
          <w:lang w:val="en-US" w:eastAsia="ko-KR"/>
        </w:rPr>
        <w:t>E-Mail:</w:t>
      </w:r>
      <w:r w:rsidR="002A57FD">
        <w:rPr>
          <w:rFonts w:ascii="Times New Roman" w:eastAsia="MS PGothic" w:hAnsi="Times New Roman"/>
          <w:bCs/>
          <w:i/>
          <w:iCs/>
          <w:sz w:val="20"/>
          <w:lang w:val="en-US" w:eastAsia="ko-KR"/>
        </w:rPr>
        <w:t xml:space="preserve"> </w:t>
      </w:r>
      <w:r w:rsidR="002A57FD">
        <w:rPr>
          <w:rFonts w:ascii="Times New Roman" w:eastAsia="MS PGothic" w:hAnsi="Times New Roman"/>
          <w:bCs/>
          <w:i/>
          <w:iCs/>
          <w:sz w:val="20"/>
          <w:lang w:val="en-US"/>
        </w:rPr>
        <w:t>matteo.iaiani</w:t>
      </w:r>
      <w:r w:rsidRPr="00466FFD">
        <w:rPr>
          <w:rFonts w:ascii="Times New Roman" w:eastAsia="MS PGothic" w:hAnsi="Times New Roman"/>
          <w:bCs/>
          <w:i/>
          <w:iCs/>
          <w:sz w:val="20"/>
          <w:lang w:val="en-US"/>
        </w:rPr>
        <w:t>@</w:t>
      </w:r>
      <w:r w:rsidR="003A52FD">
        <w:rPr>
          <w:rFonts w:ascii="Times New Roman" w:eastAsia="MS PGothic" w:hAnsi="Times New Roman"/>
          <w:bCs/>
          <w:i/>
          <w:iCs/>
          <w:sz w:val="20"/>
          <w:lang w:val="en-US"/>
        </w:rPr>
        <w:t>unibo.it</w:t>
      </w:r>
    </w:p>
    <w:p w14:paraId="110B92B3" w14:textId="457B7680"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6171ED">
        <w:rPr>
          <w:rFonts w:ascii="Times New Roman" w:eastAsia="MS PGothic" w:hAnsi="Times New Roman"/>
          <w:b/>
          <w:bCs/>
          <w:lang w:val="en-US"/>
        </w:rPr>
        <w:t xml:space="preserve"> </w:t>
      </w:r>
      <w:r w:rsidR="003F160A">
        <w:rPr>
          <w:rFonts w:ascii="Times New Roman" w:eastAsia="MS PGothic" w:hAnsi="Times New Roman"/>
          <w:b/>
          <w:bCs/>
          <w:lang w:val="en-US"/>
        </w:rPr>
        <w:t>Introduction</w:t>
      </w:r>
    </w:p>
    <w:p w14:paraId="46A81CC7" w14:textId="59811855" w:rsidR="006069D1" w:rsidRPr="006069D1" w:rsidRDefault="006069D1" w:rsidP="006069D1">
      <w:pPr>
        <w:snapToGrid w:val="0"/>
        <w:spacing w:after="120"/>
        <w:rPr>
          <w:rFonts w:ascii="Times New Roman" w:eastAsia="MS PGothic" w:hAnsi="Times New Roman"/>
          <w:lang w:val="en-US"/>
        </w:rPr>
      </w:pPr>
      <w:r w:rsidRPr="006069D1">
        <w:rPr>
          <w:rFonts w:ascii="Times New Roman" w:eastAsia="MS PGothic" w:hAnsi="Times New Roman"/>
          <w:lang w:val="en-US"/>
        </w:rPr>
        <w:t xml:space="preserve">Cyber-attacks to </w:t>
      </w:r>
      <w:r>
        <w:rPr>
          <w:rFonts w:ascii="Times New Roman" w:eastAsia="MS PGothic" w:hAnsi="Times New Roman"/>
          <w:lang w:val="en-US"/>
        </w:rPr>
        <w:t>Industrial Automation and Control Systems (IACS</w:t>
      </w:r>
      <w:r w:rsidR="0024113A">
        <w:rPr>
          <w:rFonts w:ascii="Times New Roman" w:eastAsia="MS PGothic" w:hAnsi="Times New Roman"/>
          <w:lang w:val="en-US"/>
        </w:rPr>
        <w:t>s</w:t>
      </w:r>
      <w:r>
        <w:rPr>
          <w:rFonts w:ascii="Times New Roman" w:eastAsia="MS PGothic" w:hAnsi="Times New Roman"/>
          <w:lang w:val="en-US"/>
        </w:rPr>
        <w:t xml:space="preserve">) in chemical and process facilities such as </w:t>
      </w:r>
      <w:r w:rsidRPr="006069D1">
        <w:rPr>
          <w:rFonts w:ascii="Times New Roman" w:eastAsia="MS PGothic" w:hAnsi="Times New Roman"/>
          <w:lang w:val="en-US"/>
        </w:rPr>
        <w:t xml:space="preserve">the Basic Process Control System (BPCS) and the Safety Instrumented System (SIS), are of major concern due to the potential severity of consequences on humans, assets, and the environment, which are comparable to those caused by safety-related causes </w:t>
      </w:r>
      <w:r w:rsidR="000551C1">
        <w:rPr>
          <w:rFonts w:ascii="Times New Roman" w:eastAsia="MS PGothic" w:hAnsi="Times New Roman"/>
          <w:lang w:val="en-US"/>
        </w:rPr>
        <w:fldChar w:fldCharType="begin" w:fldLock="1"/>
      </w:r>
      <w:r w:rsidR="0091663B">
        <w:rPr>
          <w:rFonts w:ascii="Times New Roman" w:eastAsia="MS PGothic" w:hAnsi="Times New Roman"/>
          <w:lang w:val="en-US"/>
        </w:rPr>
        <w:instrText>ADDIN CSL_CITATION {"citationItems":[{"id":"ITEM-1","itemData":{"DOI":"10.1016/j.ress.2019.106611","ISSN":"09518320","author":[{"dropping-particle":"","family":"Landucci","given":"Gabriele","non-dropping-particle":"","parse-names":false,"suffix":""},{"dropping-particle":"","family":"Reniers","given":"Genserik","non-dropping-particle":"","parse-names":false,"suffix":""}],"container-title":"Reliability Engineering and System Safety","id":"ITEM-1","issued":{"date-parts":[["2019"]]},"title":"Preface to special issue on quantitative security analysis of industrial facilities","type":"article"},"uris":["http://www.mendeley.com/documents/?uuid=0199b1a5-ac3c-48d8-84d3-c964a121fcae"]},{"id":"ITEM-2","itemData":{"DOI":"10.1016/j.ress.2021.107485","ISSN":"09518320","abstract":"The digital transition in the process industry is characterized by a high level of automation and an increasing connection with external networks, which makes facilities vulnerable to cybers-threats. A cyber-attack, beside economic and reputational damages, can potentially trigger major events (e.g. releases of hazardous materials, fires, explosions) with severe consequences on workers, population, and the environment. In the present study, the cybersecurity-related incidents that occurred in the process industry and in similar industrial sectors (chemical, petrochemical, energy production, water/wastewater treatment) were investigated. The aim of the study is to frame a clear picture of the cyber-attacks on the automated control systems of process facilities and to issue lessons learnt from past incidents. The study is based on the development and analysis of a database of 82 cybersecurity-related incidents gathered from various sources. Time trend, geographical distribution, distribution among the industrial sectors, impacts of the incidents, and nature of the cyber-attacks (attacker, intentional/accidental type, system infected) were investigated. The analysis of a sub-set of more detailed incidents allowed the identification of the general steps of a cyber-attack on automated control systems of a process facility, the main hacking techniques used by the attackers and the more common cybersecurity countermeasures applicable to the prevention of a cyber-attack.","author":[{"dropping-particle":"","family":"Iaiani","given":"M.","non-dropping-particle":"","parse-names":false,"suffix":""},{"dropping-particle":"","family":"Tugnoli","given":"A.","non-dropping-particle":"","parse-names":false,"suffix":""},{"dropping-particle":"","family":"Bonvicini","given":"S.","non-dropping-particle":"","parse-names":false,"suffix":""},{"dropping-particle":"","family":"Cozzani","given":"V.","non-dropping-particle":"","parse-names":false,"suffix":""}],"container-title":"Reliability Engineering and System Safety","id":"ITEM-2","issued":{"date-parts":[["2021"]]},"page":"107485","publisher":"Elsevier Ltd","title":"Analysis of Cybersecurity-related Incidents in the Process Industry","type":"article-journal","volume":"209"},"uris":["http://www.mendeley.com/documents/?uuid=45648faf-aa86-45d8-82c9-f1a414bc41f9"]},{"id":"ITEM-3","itemData":{"DOI":"10.1016/J.RESS.2021.107593","ISSN":"0951-8320","abstract":"Industrial infrastructures, in particular those where hazardous substances are stored or handled, may be the target of malicious acts aiming at the disruption of normal operations. In the present study a toolbox of complementary and synergic techniques (Correspondence Analysis (CA), Fishbone Diagrams, Cause-Consequence Chains, Adversary Sequence Diagram, Root Cause Analysis) was applied to the in-depth analysis of physical security- and cybersecurity-related events that affected the process industry. The unprecedented original set of information obtained provides novel insights concerning these events. Clear correlations among security threats, including cyber-threats, and specific industrial sectors, as well as among the final scenarios and the different security threats from which they originate were identified by CA. In particular, vandalism resulted strongly correlated with the transportation of hazardous substances, and theft of materials with oil and gas pipelines. When considering chemical and petrochemical sites, cyber-attacks and the use of improvised explosives resulted to be the most common attack modes performed by the threat actors. Personnel and vehicle gateways resulted key elements when designing the Physical Protection System (PPS) of a facility. Insiders having the permission to enter the site bypass such controls, and were responsible of several successful attacks. Overall, the results confirm the concreteness of security-related events in the process industry and provide an original structured and detailed insight on the attack patterns experienced to date. Moreover, the results and the data obtained provide a novel set of baseline information for the application of SVA (Security Vulnerability Assessment) or SRA (Security Risk Assessment) methodologies in facilities where hazardous substances are stored or processed.","author":[{"dropping-particle":"","family":"Iaiani","given":"M.","non-dropping-particle":"","parse-names":false,"suffix":""},{"dropping-particle":"","family":"Casson Moreno","given":"Valeria","non-dropping-particle":"","parse-names":false,"suffix":""},{"dropping-particle":"","family":"Reniers","given":"Genserik","non-dropping-particle":"","parse-names":false,"suffix":""},{"dropping-particle":"","family":"Tugnoli","given":"Alessandro","non-dropping-particle":"","parse-names":false,"suffix":""},{"dropping-particle":"","family":"Cozzani","given":"Valerio","non-dropping-particle":"","parse-names":false,"suffix":""}],"container-title":"Reliability Engineering &amp; System Safety","id":"ITEM-3","issued":{"date-parts":[["2021","8","1"]]},"page":"107593","publisher":"Elsevier","title":"Analysis of events involving the intentional release of hazardous substances from industrial facilities","type":"article-journal","volume":"212"},"uris":["http://www.mendeley.com/documents/?uuid=3716ecb0-330c-32cb-9db7-638dada6b55d"]}],"mendeley":{"formattedCitation":"[1–3]","plainTextFormattedCitation":"[1–3]","previouslyFormattedCitation":"[1–3]"},"properties":{"noteIndex":0},"schema":"https://github.com/citation-style-language/schema/raw/master/csl-citation.json"}</w:instrText>
      </w:r>
      <w:r w:rsidR="000551C1">
        <w:rPr>
          <w:rFonts w:ascii="Times New Roman" w:eastAsia="MS PGothic" w:hAnsi="Times New Roman"/>
          <w:lang w:val="en-US"/>
        </w:rPr>
        <w:fldChar w:fldCharType="separate"/>
      </w:r>
      <w:r w:rsidR="0091663B" w:rsidRPr="0091663B">
        <w:rPr>
          <w:rFonts w:ascii="Times New Roman" w:eastAsia="MS PGothic" w:hAnsi="Times New Roman"/>
          <w:noProof/>
          <w:lang w:val="en-US"/>
        </w:rPr>
        <w:t>[1–3]</w:t>
      </w:r>
      <w:r w:rsidR="000551C1">
        <w:rPr>
          <w:rFonts w:ascii="Times New Roman" w:eastAsia="MS PGothic" w:hAnsi="Times New Roman"/>
          <w:lang w:val="en-US"/>
        </w:rPr>
        <w:fldChar w:fldCharType="end"/>
      </w:r>
      <w:r w:rsidRPr="006069D1">
        <w:rPr>
          <w:rFonts w:ascii="Times New Roman" w:eastAsia="MS PGothic" w:hAnsi="Times New Roman"/>
          <w:lang w:val="en-US"/>
        </w:rPr>
        <w:t>.</w:t>
      </w:r>
    </w:p>
    <w:p w14:paraId="306223AE" w14:textId="32F55726" w:rsidR="006171ED" w:rsidRDefault="00BE4F64" w:rsidP="006069D1">
      <w:pPr>
        <w:snapToGrid w:val="0"/>
        <w:spacing w:after="120"/>
        <w:rPr>
          <w:rFonts w:ascii="Times New Roman" w:eastAsia="MS PGothic" w:hAnsi="Times New Roman"/>
          <w:lang w:val="en-US"/>
        </w:rPr>
      </w:pPr>
      <w:r>
        <w:rPr>
          <w:rFonts w:ascii="Times New Roman" w:eastAsia="MS PGothic" w:hAnsi="Times New Roman"/>
          <w:lang w:val="en-US"/>
        </w:rPr>
        <w:t>T</w:t>
      </w:r>
      <w:r w:rsidR="006069D1" w:rsidRPr="006069D1">
        <w:rPr>
          <w:rFonts w:ascii="Times New Roman" w:eastAsia="MS PGothic" w:hAnsi="Times New Roman"/>
          <w:lang w:val="en-US"/>
        </w:rPr>
        <w:t xml:space="preserve">he ISA/IEC 62443 series of standards provide a systematic and practical approach to address cybersecurity issues of </w:t>
      </w:r>
      <w:r w:rsidR="000551C1">
        <w:rPr>
          <w:rFonts w:ascii="Times New Roman" w:eastAsia="MS PGothic" w:hAnsi="Times New Roman"/>
          <w:lang w:val="en-US"/>
        </w:rPr>
        <w:t>IACS</w:t>
      </w:r>
      <w:r w:rsidR="006171ED">
        <w:rPr>
          <w:rFonts w:ascii="Times New Roman" w:eastAsia="MS PGothic" w:hAnsi="Times New Roman"/>
          <w:lang w:val="en-US"/>
        </w:rPr>
        <w:t>s</w:t>
      </w:r>
      <w:r w:rsidR="006069D1" w:rsidRPr="006069D1">
        <w:rPr>
          <w:rFonts w:ascii="Times New Roman" w:eastAsia="MS PGothic" w:hAnsi="Times New Roman"/>
          <w:lang w:val="en-US"/>
        </w:rPr>
        <w:t>. In particular, it requires the evaluation of all the impacts (including those on the physical plant</w:t>
      </w:r>
      <w:r w:rsidR="000551C1">
        <w:rPr>
          <w:rFonts w:ascii="Times New Roman" w:eastAsia="MS PGothic" w:hAnsi="Times New Roman"/>
          <w:lang w:val="en-US"/>
        </w:rPr>
        <w:t xml:space="preserve"> (process equipment, storage equipment, interconnections)</w:t>
      </w:r>
      <w:r w:rsidR="006069D1" w:rsidRPr="006069D1">
        <w:rPr>
          <w:rFonts w:ascii="Times New Roman" w:eastAsia="MS PGothic" w:hAnsi="Times New Roman"/>
          <w:lang w:val="en-US"/>
        </w:rPr>
        <w:t xml:space="preserve">) that can result from intentional malicious attacks to the </w:t>
      </w:r>
      <w:r w:rsidR="000551C1">
        <w:rPr>
          <w:rFonts w:ascii="Times New Roman" w:eastAsia="MS PGothic" w:hAnsi="Times New Roman"/>
          <w:lang w:val="en-US"/>
        </w:rPr>
        <w:t>BPCS and SIS</w:t>
      </w:r>
      <w:r w:rsidR="006069D1" w:rsidRPr="006069D1">
        <w:rPr>
          <w:rFonts w:ascii="Times New Roman" w:eastAsia="MS PGothic" w:hAnsi="Times New Roman"/>
          <w:lang w:val="en-US"/>
        </w:rPr>
        <w:t xml:space="preserve"> in order to evaluate the actual level of cyber</w:t>
      </w:r>
      <w:r w:rsidR="005A331E">
        <w:rPr>
          <w:rFonts w:ascii="Times New Roman" w:eastAsia="MS PGothic" w:hAnsi="Times New Roman"/>
          <w:lang w:val="en-US"/>
        </w:rPr>
        <w:t>-</w:t>
      </w:r>
      <w:r w:rsidR="006069D1" w:rsidRPr="006069D1">
        <w:rPr>
          <w:rFonts w:ascii="Times New Roman" w:eastAsia="MS PGothic" w:hAnsi="Times New Roman"/>
          <w:lang w:val="en-US"/>
        </w:rPr>
        <w:t xml:space="preserve">risk of a facility and implementing proper cybersecurity countermeasures for its reduction. However, neither specific methods nor guidelines are provided to conduct the proposed approach. Similarly, also the common methodologies dedicated to process plant Security Vulnerability/Risk Assessment (SVA/SRA) such as the VAM-CF methodology, the CCPS methodology, and the one proposed by API RP 780, consider attacks to the BPCS and the SIS in the evaluation, but no specific procedures for assessment of the link between </w:t>
      </w:r>
      <w:r w:rsidR="006171ED">
        <w:rPr>
          <w:rFonts w:ascii="Times New Roman" w:eastAsia="MS PGothic" w:hAnsi="Times New Roman"/>
          <w:lang w:val="en-US"/>
        </w:rPr>
        <w:t>malicious</w:t>
      </w:r>
      <w:r w:rsidR="006069D1" w:rsidRPr="006069D1">
        <w:rPr>
          <w:rFonts w:ascii="Times New Roman" w:eastAsia="MS PGothic" w:hAnsi="Times New Roman"/>
          <w:lang w:val="en-US"/>
        </w:rPr>
        <w:t xml:space="preserve"> manipulations and consequences is provided </w:t>
      </w:r>
      <w:r w:rsidR="006171ED">
        <w:rPr>
          <w:rFonts w:ascii="Times New Roman" w:eastAsia="MS PGothic" w:hAnsi="Times New Roman"/>
          <w:lang w:val="en-US"/>
        </w:rPr>
        <w:fldChar w:fldCharType="begin" w:fldLock="1"/>
      </w:r>
      <w:r w:rsidR="002A57FD">
        <w:rPr>
          <w:rFonts w:ascii="Times New Roman" w:eastAsia="MS PGothic" w:hAnsi="Times New Roman"/>
          <w:lang w:val="en-US"/>
        </w:rPr>
        <w:instrText>ADDIN CSL_CITATION {"citationItems":[{"id":"ITEM-1","itemData":{"DOI":"10.1016/j.ress.2018.03.001","ISSN":"09518320","abstract":"An overview and a comparative analysis of existing methodologies adopted in the US and in Europe for the assessment of risks posed by intentional attacks against industrial sites, and more specifically chemical facilities where relevant quantities of hazardous substances are stored or processed, are given. Two case studies were analyzed by the ANSI/API RP 780 and the VAM-CF methodologies. The results show that the VAM-CF methodology resulted to be more conservative with respect to the API methodology for low-risk scenarios. The API methodology resulted more suitable for practical application, in particular for analysts having limited experience.","author":[{"dropping-particle":"","family":"Matteini","given":"Anita","non-dropping-particle":"","parse-names":false,"suffix":""},{"dropping-particle":"","family":"Argenti","given":"Francesca","non-dropping-particle":"","parse-names":false,"suffix":""},{"dropping-particle":"","family":"Salzano","given":"Ernesto","non-dropping-particle":"","parse-names":false,"suffix":""},{"dropping-particle":"","family":"Cozzani","given":"Valerio","non-dropping-particle":"","parse-names":false,"suffix":""}],"container-title":"Reliability Engineering and System Safety","id":"ITEM-1","issued":{"date-parts":[["2019","11","1"]]},"page":"106083","publisher":"Elsevier Ltd","title":"A comparative analysis of security risk assessment methodologies for the chemical industry","type":"article-journal","volume":"191"},"uris":["http://www.mendeley.com/documents/?uuid=b110680d-d922-3430-b761-15bb36e69bf6"]}],"mendeley":{"formattedCitation":"[4]","plainTextFormattedCitation":"[4]","previouslyFormattedCitation":"[5]"},"properties":{"noteIndex":0},"schema":"https://github.com/citation-style-language/schema/raw/master/csl-citation.json"}</w:instrText>
      </w:r>
      <w:r w:rsidR="006171ED">
        <w:rPr>
          <w:rFonts w:ascii="Times New Roman" w:eastAsia="MS PGothic" w:hAnsi="Times New Roman"/>
          <w:lang w:val="en-US"/>
        </w:rPr>
        <w:fldChar w:fldCharType="separate"/>
      </w:r>
      <w:r w:rsidR="002A57FD" w:rsidRPr="002A57FD">
        <w:rPr>
          <w:rFonts w:ascii="Times New Roman" w:eastAsia="MS PGothic" w:hAnsi="Times New Roman"/>
          <w:noProof/>
          <w:lang w:val="en-US"/>
        </w:rPr>
        <w:t>[4]</w:t>
      </w:r>
      <w:r w:rsidR="006171ED">
        <w:rPr>
          <w:rFonts w:ascii="Times New Roman" w:eastAsia="MS PGothic" w:hAnsi="Times New Roman"/>
          <w:lang w:val="en-US"/>
        </w:rPr>
        <w:fldChar w:fldCharType="end"/>
      </w:r>
      <w:r w:rsidR="006171ED">
        <w:rPr>
          <w:rFonts w:ascii="Times New Roman" w:eastAsia="MS PGothic" w:hAnsi="Times New Roman"/>
          <w:lang w:val="en-US"/>
        </w:rPr>
        <w:t>.</w:t>
      </w:r>
    </w:p>
    <w:p w14:paraId="300344C3" w14:textId="1E598988" w:rsidR="00DA51A3" w:rsidRPr="00466FFD" w:rsidRDefault="006069D1" w:rsidP="006171ED">
      <w:pPr>
        <w:snapToGrid w:val="0"/>
        <w:spacing w:after="120"/>
        <w:rPr>
          <w:rFonts w:ascii="Times New Roman" w:eastAsia="MS PGothic" w:hAnsi="Times New Roman"/>
          <w:b/>
          <w:u w:val="single"/>
          <w:lang w:val="en-US"/>
        </w:rPr>
      </w:pPr>
      <w:r w:rsidRPr="006069D1">
        <w:rPr>
          <w:rFonts w:ascii="Times New Roman" w:eastAsia="MS PGothic" w:hAnsi="Times New Roman"/>
          <w:lang w:val="en-US"/>
        </w:rPr>
        <w:t xml:space="preserve">In the </w:t>
      </w:r>
      <w:r w:rsidR="00185F8D">
        <w:rPr>
          <w:rFonts w:ascii="Times New Roman" w:eastAsia="MS PGothic" w:hAnsi="Times New Roman"/>
          <w:lang w:val="en-US"/>
        </w:rPr>
        <w:t>present study</w:t>
      </w:r>
      <w:r w:rsidRPr="006069D1">
        <w:rPr>
          <w:rFonts w:ascii="Times New Roman" w:eastAsia="MS PGothic" w:hAnsi="Times New Roman"/>
          <w:lang w:val="en-US"/>
        </w:rPr>
        <w:t xml:space="preserve"> a toolbox was developed to fill the gap in the availability of tools aimed at supporting cyber</w:t>
      </w:r>
      <w:r w:rsidR="005A331E">
        <w:rPr>
          <w:rFonts w:ascii="Times New Roman" w:eastAsia="MS PGothic" w:hAnsi="Times New Roman"/>
          <w:lang w:val="en-US"/>
        </w:rPr>
        <w:t>-</w:t>
      </w:r>
      <w:r w:rsidRPr="006069D1">
        <w:rPr>
          <w:rFonts w:ascii="Times New Roman" w:eastAsia="MS PGothic" w:hAnsi="Times New Roman"/>
          <w:lang w:val="en-US"/>
        </w:rPr>
        <w:t>risk identification in the context of SVA/SRA and cybersecurity risk assessment of ISA/IEC 62443.</w:t>
      </w:r>
    </w:p>
    <w:p w14:paraId="0871BF31" w14:textId="795D5164"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2. Methods</w:t>
      </w:r>
    </w:p>
    <w:p w14:paraId="3FD5F896" w14:textId="7300DE62" w:rsidR="0048487F" w:rsidRPr="0048487F" w:rsidRDefault="0048487F" w:rsidP="0048487F">
      <w:pPr>
        <w:snapToGrid w:val="0"/>
        <w:spacing w:after="120"/>
        <w:rPr>
          <w:rFonts w:ascii="Times New Roman" w:eastAsia="MS PGothic" w:hAnsi="Times New Roman"/>
          <w:lang w:val="en-US"/>
        </w:rPr>
      </w:pPr>
      <w:r w:rsidRPr="0048487F">
        <w:rPr>
          <w:rFonts w:ascii="Times New Roman" w:eastAsia="MS PGothic" w:hAnsi="Times New Roman"/>
          <w:lang w:val="en-US"/>
        </w:rPr>
        <w:t xml:space="preserve">Two complementary approaches were used. The first approach consisted in the population and analysis using Exploratory Data Analysis (EDA) of a dedicated database of cybersecurity-related incidents that occurred in chemical and process facilities worldwide in the last 50 years. Data was gathered from a broad set of sources (open source databases on industrial accidents/incidents, scientific literature, and the web) using a specific set of keywords translated in different languages (English, Italian, German, French and Spanish). </w:t>
      </w:r>
    </w:p>
    <w:p w14:paraId="02026245" w14:textId="19C64575" w:rsidR="0091663B" w:rsidRPr="00185F8D" w:rsidRDefault="0048487F" w:rsidP="00DA51A3">
      <w:pPr>
        <w:snapToGrid w:val="0"/>
        <w:spacing w:after="120"/>
        <w:rPr>
          <w:rFonts w:ascii="Times New Roman" w:eastAsia="MS PGothic" w:hAnsi="Times New Roman"/>
          <w:lang w:val="en-US"/>
        </w:rPr>
      </w:pPr>
      <w:r w:rsidRPr="0048487F">
        <w:rPr>
          <w:rFonts w:ascii="Times New Roman" w:eastAsia="MS PGothic" w:hAnsi="Times New Roman"/>
          <w:lang w:val="en-US"/>
        </w:rPr>
        <w:t>The second approach consisted in the development and application of two systematic qualitative procedures in order to systematically identify the possible scenarios affecting the operability and system integrity of a chemical process plant, of the malicious manipulations by which they may be initiated, and of the existing inherent/passive and active/procedural safeguards in place (safety/security barriers).</w:t>
      </w:r>
      <w:r w:rsidR="00185F8D">
        <w:rPr>
          <w:rFonts w:ascii="Times New Roman" w:eastAsia="MS PGothic" w:hAnsi="Times New Roman"/>
          <w:lang w:val="en-US"/>
        </w:rPr>
        <w:t xml:space="preserve"> </w:t>
      </w:r>
      <w:r w:rsidR="00185F8D" w:rsidRPr="00185F8D">
        <w:rPr>
          <w:rFonts w:ascii="Times New Roman" w:eastAsia="MS PGothic" w:hAnsi="Times New Roman"/>
          <w:lang w:val="en-US"/>
        </w:rPr>
        <w:t>Both the methodologies were demonstrated on case studies (</w:t>
      </w:r>
      <w:r w:rsidR="00684EC8">
        <w:rPr>
          <w:rFonts w:ascii="Times New Roman" w:eastAsia="MS PGothic" w:hAnsi="Times New Roman"/>
          <w:lang w:val="en-US"/>
        </w:rPr>
        <w:t xml:space="preserve">upstream onshore </w:t>
      </w:r>
      <w:proofErr w:type="spellStart"/>
      <w:r w:rsidR="00684EC8">
        <w:rPr>
          <w:rFonts w:ascii="Times New Roman" w:eastAsia="MS PGothic" w:hAnsi="Times New Roman"/>
          <w:lang w:val="en-US"/>
        </w:rPr>
        <w:t>Oil&amp;Gas</w:t>
      </w:r>
      <w:proofErr w:type="spellEnd"/>
      <w:r w:rsidR="00684EC8">
        <w:rPr>
          <w:rFonts w:ascii="Times New Roman" w:eastAsia="MS PGothic" w:hAnsi="Times New Roman"/>
          <w:lang w:val="en-US"/>
        </w:rPr>
        <w:t xml:space="preserve"> plant for the preliminary treatment of crude oil and </w:t>
      </w:r>
      <w:r w:rsidR="00185F8D" w:rsidRPr="00185F8D">
        <w:rPr>
          <w:rFonts w:ascii="Times New Roman" w:eastAsia="MS PGothic" w:hAnsi="Times New Roman"/>
          <w:lang w:val="en-US"/>
        </w:rPr>
        <w:t>offshore</w:t>
      </w:r>
      <w:r w:rsidR="00AA48C0">
        <w:rPr>
          <w:rFonts w:ascii="Times New Roman" w:eastAsia="MS PGothic" w:hAnsi="Times New Roman"/>
          <w:lang w:val="en-US"/>
        </w:rPr>
        <w:t xml:space="preserve"> </w:t>
      </w:r>
      <w:proofErr w:type="spellStart"/>
      <w:r w:rsidR="00AA48C0">
        <w:rPr>
          <w:rFonts w:ascii="Times New Roman" w:eastAsia="MS PGothic" w:hAnsi="Times New Roman"/>
          <w:lang w:val="en-US"/>
        </w:rPr>
        <w:t>Oil&amp;Gas</w:t>
      </w:r>
      <w:proofErr w:type="spellEnd"/>
      <w:r w:rsidR="00185F8D" w:rsidRPr="00185F8D">
        <w:rPr>
          <w:rFonts w:ascii="Times New Roman" w:eastAsia="MS PGothic" w:hAnsi="Times New Roman"/>
          <w:lang w:val="en-US"/>
        </w:rPr>
        <w:t xml:space="preserve"> platform for natural gas production).</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43F7F557" w14:textId="46D56CAB" w:rsidR="00BE4F64" w:rsidRPr="0091663B" w:rsidRDefault="00BE4F64" w:rsidP="00BE4F64">
      <w:pPr>
        <w:snapToGrid w:val="0"/>
        <w:spacing w:after="120"/>
        <w:rPr>
          <w:rFonts w:ascii="Times New Roman" w:eastAsia="MS PGothic" w:hAnsi="Times New Roman"/>
          <w:lang w:val="en-US"/>
        </w:rPr>
      </w:pPr>
      <w:r w:rsidRPr="00BE4F64">
        <w:rPr>
          <w:rFonts w:ascii="Times New Roman" w:eastAsia="MS PGothic" w:hAnsi="Times New Roman"/>
          <w:lang w:val="en-US"/>
        </w:rPr>
        <w:t xml:space="preserve">A database of </w:t>
      </w:r>
      <w:r>
        <w:rPr>
          <w:rFonts w:ascii="Times New Roman" w:eastAsia="MS PGothic" w:hAnsi="Times New Roman"/>
          <w:lang w:val="en-US"/>
        </w:rPr>
        <w:t>82</w:t>
      </w:r>
      <w:r w:rsidRPr="00BE4F64">
        <w:rPr>
          <w:rFonts w:ascii="Times New Roman" w:eastAsia="MS PGothic" w:hAnsi="Times New Roman"/>
          <w:lang w:val="en-US"/>
        </w:rPr>
        <w:t xml:space="preserve"> cybersecurity-related incidents was populated</w:t>
      </w:r>
      <w:r>
        <w:rPr>
          <w:rFonts w:ascii="Times New Roman" w:eastAsia="MS PGothic" w:hAnsi="Times New Roman"/>
          <w:lang w:val="en-US"/>
        </w:rPr>
        <w:t xml:space="preserve"> (see the structure in Figure 1a)</w:t>
      </w:r>
      <w:r w:rsidRPr="00BE4F64">
        <w:rPr>
          <w:rFonts w:ascii="Times New Roman" w:eastAsia="MS PGothic" w:hAnsi="Times New Roman"/>
          <w:lang w:val="en-US"/>
        </w:rPr>
        <w:t xml:space="preserve">. Its analysis using </w:t>
      </w:r>
      <w:r w:rsidR="001870BB">
        <w:rPr>
          <w:rFonts w:ascii="Times New Roman" w:eastAsia="MS PGothic" w:hAnsi="Times New Roman"/>
          <w:lang w:val="en-US"/>
        </w:rPr>
        <w:t xml:space="preserve">EDA </w:t>
      </w:r>
      <w:r w:rsidRPr="00BE4F64">
        <w:rPr>
          <w:rFonts w:ascii="Times New Roman" w:eastAsia="MS PGothic" w:hAnsi="Times New Roman"/>
          <w:lang w:val="en-US"/>
        </w:rPr>
        <w:t>evidenced important differences as regards the geographical distribution, the distribution among the industrial sectors, the impacts of the attacks, the type of attackers and the target system infected. The analysis of a sub-set of more detailed incidents allowed also the identification of the general steps of a cyber-attack, the main hacking techniques used by the attackers and the more common cybersecurity countermeasures.</w:t>
      </w:r>
      <w:r>
        <w:rPr>
          <w:rFonts w:ascii="Times New Roman" w:eastAsia="MS PGothic" w:hAnsi="Times New Roman"/>
          <w:lang w:val="en-US"/>
        </w:rPr>
        <w:t xml:space="preserve"> </w:t>
      </w:r>
      <w:r w:rsidR="00684EC8">
        <w:rPr>
          <w:rFonts w:ascii="Times New Roman" w:eastAsia="MS PGothic" w:hAnsi="Times New Roman"/>
          <w:lang w:val="en-US"/>
        </w:rPr>
        <w:t>Overall, t</w:t>
      </w:r>
      <w:r w:rsidR="00684EC8" w:rsidRPr="00684EC8">
        <w:rPr>
          <w:rFonts w:ascii="Times New Roman" w:eastAsia="MS PGothic" w:hAnsi="Times New Roman"/>
          <w:lang w:val="en-US"/>
        </w:rPr>
        <w:t xml:space="preserve">he results </w:t>
      </w:r>
      <w:r w:rsidR="00684EC8">
        <w:rPr>
          <w:rFonts w:ascii="Times New Roman" w:eastAsia="MS PGothic" w:hAnsi="Times New Roman"/>
          <w:lang w:val="en-US"/>
        </w:rPr>
        <w:t>obtained</w:t>
      </w:r>
      <w:r w:rsidR="00684EC8" w:rsidRPr="00684EC8">
        <w:rPr>
          <w:rFonts w:ascii="Times New Roman" w:eastAsia="MS PGothic" w:hAnsi="Times New Roman"/>
          <w:lang w:val="en-US"/>
        </w:rPr>
        <w:t xml:space="preserve"> can be used to define generic cybersecurity-related scenarios that can be employed by authorities and practitioners as a reference starting point to undertake a case specific </w:t>
      </w:r>
      <w:r w:rsidR="00684EC8" w:rsidRPr="00684EC8">
        <w:rPr>
          <w:rFonts w:ascii="Times New Roman" w:eastAsia="MS PGothic" w:hAnsi="Times New Roman"/>
          <w:lang w:val="en-US"/>
        </w:rPr>
        <w:lastRenderedPageBreak/>
        <w:t>cybersecurity risk assessment (approach very consolidate in the safety management practice).</w:t>
      </w:r>
      <w:r>
        <w:rPr>
          <w:rFonts w:ascii="Times New Roman" w:eastAsia="MS PGothic" w:hAnsi="Times New Roman"/>
          <w:lang w:val="en-US"/>
        </w:rPr>
        <w:t xml:space="preserve">The detailed method used and results obtained are reported in </w:t>
      </w:r>
      <w:r>
        <w:rPr>
          <w:rFonts w:ascii="Times New Roman" w:eastAsia="MS PGothic" w:hAnsi="Times New Roman"/>
          <w:lang w:val="en-US"/>
        </w:rPr>
        <w:fldChar w:fldCharType="begin" w:fldLock="1"/>
      </w:r>
      <w:r>
        <w:rPr>
          <w:rFonts w:ascii="Times New Roman" w:eastAsia="MS PGothic" w:hAnsi="Times New Roman"/>
          <w:lang w:val="en-US"/>
        </w:rPr>
        <w:instrText>ADDIN CSL_CITATION {"citationItems":[{"id":"ITEM-1","itemData":{"DOI":"10.1016/j.ress.2021.107485","ISSN":"09518320","abstract":"The digital transition in the process industry is characterized by a high level of automation and an increasing connection with external networks, which makes facilities vulnerable to cybers-threats. A cyber-attack, beside economic and reputational damages, can potentially trigger major events (e.g. releases of hazardous materials, fires, explosions) with severe consequences on workers, population, and the environment. In the present study, the cybersecurity-related incidents that occurred in the process industry and in similar industrial sectors (chemical, petrochemical, energy production, water/wastewater treatment) were investigated. The aim of the study is to frame a clear picture of the cyber-attacks on the automated control systems of process facilities and to issue lessons learnt from past incidents. The study is based on the development and analysis of a database of 82 cybersecurity-related incidents gathered from various sources. Time trend, geographical distribution, distribution among the industrial sectors, impacts of the incidents, and nature of the cyber-attacks (attacker, intentional/accidental type, system infected) were investigated. The analysis of a sub-set of more detailed incidents allowed the identification of the general steps of a cyber-attack on automated control systems of a process facility, the main hacking techniques used by the attackers and the more common cybersecurity countermeasures applicable to the prevention of a cyber-attack.","author":[{"dropping-particle":"","family":"Iaiani","given":"M.","non-dropping-particle":"","parse-names":false,"suffix":""},{"dropping-particle":"","family":"Tugnoli","given":"A.","non-dropping-particle":"","parse-names":false,"suffix":""},{"dropping-particle":"","family":"Bonvicini","given":"S.","non-dropping-particle":"","parse-names":false,"suffix":""},{"dropping-particle":"","family":"Cozzani","given":"V.","non-dropping-particle":"","parse-names":false,"suffix":""}],"container-title":"Reliability Engineering and System Safety","id":"ITEM-1","issued":{"date-parts":[["2021"]]},"page":"107485","publisher":"Elsevier Ltd","title":"Analysis of Cybersecurity-related Incidents in the Process Industry","type":"article-journal","volume":"209"},"uris":["http://www.mendeley.com/documents/?uuid=45648faf-aa86-45d8-82c9-f1a414bc41f9"]}],"mendeley":{"formattedCitation":"[2]","plainTextFormattedCitation":"[2]","previouslyFormattedCitation":"[2]"},"properties":{"noteIndex":0},"schema":"https://github.com/citation-style-language/schema/raw/master/csl-citation.json"}</w:instrText>
      </w:r>
      <w:r>
        <w:rPr>
          <w:rFonts w:ascii="Times New Roman" w:eastAsia="MS PGothic" w:hAnsi="Times New Roman"/>
          <w:lang w:val="en-US"/>
        </w:rPr>
        <w:fldChar w:fldCharType="separate"/>
      </w:r>
      <w:r w:rsidRPr="0091663B">
        <w:rPr>
          <w:rFonts w:ascii="Times New Roman" w:eastAsia="MS PGothic" w:hAnsi="Times New Roman"/>
          <w:noProof/>
          <w:lang w:val="en-US"/>
        </w:rPr>
        <w:t>[2]</w:t>
      </w:r>
      <w:r>
        <w:rPr>
          <w:rFonts w:ascii="Times New Roman" w:eastAsia="MS PGothic" w:hAnsi="Times New Roman"/>
          <w:lang w:val="en-US"/>
        </w:rPr>
        <w:fldChar w:fldCharType="end"/>
      </w:r>
      <w:r>
        <w:rPr>
          <w:rFonts w:ascii="Times New Roman" w:eastAsia="MS PGothic" w:hAnsi="Times New Roman"/>
          <w:lang w:val="en-US"/>
        </w:rPr>
        <w:t>.</w:t>
      </w:r>
    </w:p>
    <w:p w14:paraId="1BFD0D35" w14:textId="1FE91717" w:rsidR="00BE4F64" w:rsidRDefault="00BE4F64" w:rsidP="00BE4F64">
      <w:pPr>
        <w:snapToGrid w:val="0"/>
        <w:spacing w:after="120"/>
        <w:rPr>
          <w:rFonts w:ascii="Times New Roman" w:eastAsia="MS PGothic" w:hAnsi="Times New Roman"/>
          <w:lang w:val="en-US"/>
        </w:rPr>
      </w:pPr>
      <w:r w:rsidRPr="00BE4F64">
        <w:rPr>
          <w:rFonts w:ascii="Times New Roman" w:eastAsia="MS PGothic" w:hAnsi="Times New Roman"/>
          <w:lang w:val="en-US"/>
        </w:rPr>
        <w:t xml:space="preserve">Two </w:t>
      </w:r>
      <w:r w:rsidR="001870BB">
        <w:rPr>
          <w:rFonts w:ascii="Times New Roman" w:eastAsia="MS PGothic" w:hAnsi="Times New Roman"/>
          <w:lang w:val="en-US"/>
        </w:rPr>
        <w:t xml:space="preserve">rigorous </w:t>
      </w:r>
      <w:r w:rsidRPr="00BE4F64">
        <w:rPr>
          <w:rFonts w:ascii="Times New Roman" w:eastAsia="MS PGothic" w:hAnsi="Times New Roman"/>
          <w:lang w:val="en-US"/>
        </w:rPr>
        <w:t>systematic qualitative procedures for cyber-risk identification were developed, exploiting a reverse-</w:t>
      </w:r>
      <w:proofErr w:type="spellStart"/>
      <w:r w:rsidRPr="00BE4F64">
        <w:rPr>
          <w:rFonts w:ascii="Times New Roman" w:eastAsia="MS PGothic" w:hAnsi="Times New Roman"/>
          <w:lang w:val="en-US"/>
        </w:rPr>
        <w:t>HazOp</w:t>
      </w:r>
      <w:proofErr w:type="spellEnd"/>
      <w:r w:rsidRPr="00BE4F64">
        <w:rPr>
          <w:rFonts w:ascii="Times New Roman" w:eastAsia="MS PGothic" w:hAnsi="Times New Roman"/>
          <w:lang w:val="en-US"/>
        </w:rPr>
        <w:t xml:space="preserve"> concept</w:t>
      </w:r>
      <w:r w:rsidR="001870BB">
        <w:rPr>
          <w:rFonts w:ascii="Times New Roman" w:eastAsia="MS PGothic" w:hAnsi="Times New Roman"/>
          <w:lang w:val="en-US"/>
        </w:rPr>
        <w:t xml:space="preserve"> (see the flowchart in Figure 1b)</w:t>
      </w:r>
      <w:r w:rsidRPr="00BE4F64">
        <w:rPr>
          <w:rFonts w:ascii="Times New Roman" w:eastAsia="MS PGothic" w:hAnsi="Times New Roman"/>
          <w:lang w:val="en-US"/>
        </w:rPr>
        <w:t xml:space="preserve">: PHAROS (Process Hazard Analysis of Remote manipulations through the </w:t>
      </w:r>
      <w:proofErr w:type="spellStart"/>
      <w:r w:rsidRPr="00BE4F64">
        <w:rPr>
          <w:rFonts w:ascii="Times New Roman" w:eastAsia="MS PGothic" w:hAnsi="Times New Roman"/>
          <w:lang w:val="en-US"/>
        </w:rPr>
        <w:t>cOntrol</w:t>
      </w:r>
      <w:proofErr w:type="spellEnd"/>
      <w:r w:rsidRPr="00BE4F64">
        <w:rPr>
          <w:rFonts w:ascii="Times New Roman" w:eastAsia="MS PGothic" w:hAnsi="Times New Roman"/>
          <w:lang w:val="en-US"/>
        </w:rPr>
        <w:t xml:space="preserve"> System) for the analysis of system integrity and POROS (Process Operability analysis of Remote manipulations through the </w:t>
      </w:r>
      <w:proofErr w:type="spellStart"/>
      <w:r w:rsidRPr="00BE4F64">
        <w:rPr>
          <w:rFonts w:ascii="Times New Roman" w:eastAsia="MS PGothic" w:hAnsi="Times New Roman"/>
          <w:lang w:val="en-US"/>
        </w:rPr>
        <w:t>cOntrol</w:t>
      </w:r>
      <w:proofErr w:type="spellEnd"/>
      <w:r w:rsidRPr="00BE4F64">
        <w:rPr>
          <w:rFonts w:ascii="Times New Roman" w:eastAsia="MS PGothic" w:hAnsi="Times New Roman"/>
          <w:lang w:val="en-US"/>
        </w:rPr>
        <w:t xml:space="preserve"> System) for the analysis of process operability.</w:t>
      </w:r>
      <w:r w:rsidR="001870BB">
        <w:rPr>
          <w:rFonts w:ascii="Times New Roman" w:eastAsia="MS PGothic" w:hAnsi="Times New Roman"/>
          <w:lang w:val="en-US"/>
        </w:rPr>
        <w:t xml:space="preserve"> </w:t>
      </w:r>
      <w:r w:rsidR="00684EC8" w:rsidRPr="00684EC8">
        <w:rPr>
          <w:rFonts w:ascii="Times New Roman" w:eastAsia="MS PGothic" w:hAnsi="Times New Roman"/>
          <w:lang w:val="en-US"/>
        </w:rPr>
        <w:t>Overall, the results from PHAROS and POROS application can be used by a team of experts to perform a case-specific cyber risk identification, to define protection requirements for the safeguards in place (inherent/passive and procedural/active), and to support the design of the network systems (</w:t>
      </w:r>
      <w:r w:rsidR="00684EC8">
        <w:rPr>
          <w:rFonts w:ascii="Times New Roman" w:eastAsia="MS PGothic" w:hAnsi="Times New Roman"/>
          <w:lang w:val="en-US"/>
        </w:rPr>
        <w:t>e.g. network segmentation</w:t>
      </w:r>
      <w:r w:rsidR="00684EC8" w:rsidRPr="00684EC8">
        <w:rPr>
          <w:rFonts w:ascii="Times New Roman" w:eastAsia="MS PGothic" w:hAnsi="Times New Roman"/>
          <w:lang w:val="en-US"/>
        </w:rPr>
        <w:t>)</w:t>
      </w:r>
      <w:r w:rsidR="00684EC8">
        <w:rPr>
          <w:rFonts w:ascii="Times New Roman" w:eastAsia="MS PGothic" w:hAnsi="Times New Roman"/>
          <w:lang w:val="en-US"/>
        </w:rPr>
        <w:t xml:space="preserve">. </w:t>
      </w:r>
      <w:r w:rsidR="001870BB">
        <w:rPr>
          <w:rFonts w:ascii="Times New Roman" w:eastAsia="MS PGothic" w:hAnsi="Times New Roman"/>
          <w:lang w:val="en-US"/>
        </w:rPr>
        <w:t xml:space="preserve">Detailed information on PHAROS and POROS can be found in </w:t>
      </w:r>
      <w:r w:rsidR="001870BB">
        <w:rPr>
          <w:rFonts w:ascii="Times New Roman" w:eastAsia="MS PGothic" w:hAnsi="Times New Roman"/>
          <w:lang w:val="en-US"/>
        </w:rPr>
        <w:fldChar w:fldCharType="begin" w:fldLock="1"/>
      </w:r>
      <w:r w:rsidR="002A57FD">
        <w:rPr>
          <w:rFonts w:ascii="Times New Roman" w:eastAsia="MS PGothic" w:hAnsi="Times New Roman"/>
          <w:lang w:val="en-US"/>
        </w:rPr>
        <w:instrText>ADDIN CSL_CITATION {"citationItems":[{"id":"ITEM-1","itemData":{"DOI":"10.1016/j.ssci.2020.105043","ISSN":"09257535","author":[{"dropping-particle":"","family":"Iaiani","given":"M.","non-dropping-particle":"","parse-names":false,"suffix":""},{"dropping-particle":"","family":"Tugnoli","given":"Alessandro","non-dropping-particle":"","parse-names":false,"suffix":""},{"dropping-particle":"","family":"Bonvicini","given":"Sarah","non-dropping-particle":"","parse-names":false,"suffix":""},{"dropping-particle":"","family":"Cozzani","given":"Valerio","non-dropping-particle":"","parse-names":false,"suffix":""}],"container-title":"Safety Science","id":"ITEM-1","issued":{"date-parts":[["2021","2","1"]]},"page":"105043","publisher":"Elsevier","title":"Major accidents triggered by malicious manipulations of the control system in process facilities","type":"article-journal","volume":"134"},"uris":["http://www.mendeley.com/documents/?uuid=2e14a7b6-c5a5-30b9-ac64-d822e945b680"]}],"mendeley":{"formattedCitation":"[5]","plainTextFormattedCitation":"[5]","previouslyFormattedCitation":"[9]"},"properties":{"noteIndex":0},"schema":"https://github.com/citation-style-language/schema/raw/master/csl-citation.json"}</w:instrText>
      </w:r>
      <w:r w:rsidR="001870BB">
        <w:rPr>
          <w:rFonts w:ascii="Times New Roman" w:eastAsia="MS PGothic" w:hAnsi="Times New Roman"/>
          <w:lang w:val="en-US"/>
        </w:rPr>
        <w:fldChar w:fldCharType="separate"/>
      </w:r>
      <w:r w:rsidR="002A57FD" w:rsidRPr="002A57FD">
        <w:rPr>
          <w:rFonts w:ascii="Times New Roman" w:eastAsia="MS PGothic" w:hAnsi="Times New Roman"/>
          <w:noProof/>
          <w:lang w:val="en-US"/>
        </w:rPr>
        <w:t>[5]</w:t>
      </w:r>
      <w:r w:rsidR="001870BB">
        <w:rPr>
          <w:rFonts w:ascii="Times New Roman" w:eastAsia="MS PGothic" w:hAnsi="Times New Roman"/>
          <w:lang w:val="en-US"/>
        </w:rPr>
        <w:fldChar w:fldCharType="end"/>
      </w:r>
      <w:r w:rsidR="001870BB">
        <w:rPr>
          <w:rFonts w:ascii="Times New Roman" w:eastAsia="MS PGothic" w:hAnsi="Times New Roman"/>
          <w:lang w:val="en-US"/>
        </w:rPr>
        <w:t xml:space="preserve"> and </w:t>
      </w:r>
      <w:r w:rsidR="001870BB" w:rsidRPr="0048487F">
        <w:rPr>
          <w:rFonts w:ascii="Times New Roman" w:eastAsia="MS PGothic" w:hAnsi="Times New Roman"/>
          <w:lang w:val="en-US"/>
        </w:rPr>
        <w:fldChar w:fldCharType="begin" w:fldLock="1"/>
      </w:r>
      <w:r w:rsidR="002A57FD">
        <w:rPr>
          <w:rFonts w:ascii="Times New Roman" w:eastAsia="MS PGothic" w:hAnsi="Times New Roman"/>
          <w:lang w:val="en-US"/>
        </w:rPr>
        <w:instrText>ADDIN CSL_CITATION {"citationItems":[{"id":"ITEM-1","itemData":{"DOI":"10.1016/J.RESS.2021.107685","ISSN":"0951-8320","abstract":"Intentional acts consisting in remote (cyber) or physical manipulations of the BPCS (Basic Process Control System) and the SIS (Safety Instrumented System) of a process plant may result in severe consequences for the affected industrial facilities. Interruption of productivity, with or without asset damages, generally results in huge economic losses and, at times, in damages to reputation, people and the environment. Despite the existence of several international standards aimed at the assessment and management of cybersecurity of IT (Information Technology) and OT (Operational Technology) systems of a facility, only few contributions are present in the literature addressing the concrete connection between malicious manipulations of the BPCS and SIS systems and the impacts on the physical process system that can be initiated. In this panorama, the present work fills this gap by developing a systematic qualitative methodology supporting the identification of possible security events affecting the operability and/or system integrity of a process plant, of the malicious manipulations by which they may be initiated, and of the existing safeguards in place. The results can be used within the standard procedure for cyber risk management of the IT-OT system (e.g. ISA/IEC 62443), to support the identification of protection requirements and countermeasures. The methodology is complementary to current safety and security assessments and is intended for application to front-end design phase as well as to the security review of operating plants. The methodology was applied to a case study (an offshore Oil&amp;Gas compression plant) to demonstrate the potential of the methodology and the results obtained.","author":[{"dropping-particle":"","family":"Iaiani","given":"Matteo","non-dropping-particle":"","parse-names":false,"suffix":""},{"dropping-particle":"","family":"Tugnoli","given":"Alessandro","non-dropping-particle":"","parse-names":false,"suffix":""},{"dropping-particle":"","family":"Macini","given":"Paolo","non-dropping-particle":"","parse-names":false,"suffix":""},{"dropping-particle":"","family":"Cozzani","given":"Valerio","non-dropping-particle":"","parse-names":false,"suffix":""}],"container-title":"Reliability Engineering &amp; System Safety","id":"ITEM-1","issued":{"date-parts":[["2021","9","1"]]},"page":"107685","publisher":"Elsevier","title":"Outage and asset damage triggered by malicious manipulation of the control system in process plants","type":"article-journal","volume":"213"},"uris":["http://www.mendeley.com/documents/?uuid=3be4f03b-8ef3-340c-98b6-a85cfba0eff2"]}],"mendeley":{"formattedCitation":"[6]","plainTextFormattedCitation":"[6]","previouslyFormattedCitation":"[10]"},"properties":{"noteIndex":0},"schema":"https://github.com/citation-style-language/schema/raw/master/csl-citation.json"}</w:instrText>
      </w:r>
      <w:r w:rsidR="001870BB" w:rsidRPr="0048487F">
        <w:rPr>
          <w:rFonts w:ascii="Times New Roman" w:eastAsia="MS PGothic" w:hAnsi="Times New Roman"/>
          <w:lang w:val="en-US"/>
        </w:rPr>
        <w:fldChar w:fldCharType="separate"/>
      </w:r>
      <w:r w:rsidR="002A57FD" w:rsidRPr="002A57FD">
        <w:rPr>
          <w:rFonts w:ascii="Times New Roman" w:eastAsia="MS PGothic" w:hAnsi="Times New Roman"/>
          <w:noProof/>
          <w:lang w:val="en-US"/>
        </w:rPr>
        <w:t>[6]</w:t>
      </w:r>
      <w:r w:rsidR="001870BB" w:rsidRPr="0048487F">
        <w:rPr>
          <w:rFonts w:ascii="Times New Roman" w:eastAsia="MS PGothic" w:hAnsi="Times New Roman"/>
          <w:lang w:val="en-US"/>
        </w:rPr>
        <w:fldChar w:fldCharType="end"/>
      </w:r>
      <w:r w:rsidR="001870BB">
        <w:rPr>
          <w:rFonts w:ascii="Times New Roman" w:eastAsia="MS PGothic" w:hAnsi="Times New Roman"/>
          <w:lang w:val="en-US"/>
        </w:rPr>
        <w:t xml:space="preserve"> respectively.</w:t>
      </w:r>
    </w:p>
    <w:p w14:paraId="321363DB" w14:textId="544A9377" w:rsidR="00DA51A3" w:rsidRPr="00E85C59" w:rsidRDefault="00E85C59" w:rsidP="00DA51A3">
      <w:pPr>
        <w:snapToGrid w:val="0"/>
        <w:spacing w:after="120"/>
        <w:jc w:val="center"/>
        <w:rPr>
          <w:rFonts w:ascii="Times New Roman" w:eastAsia="MS PGothic" w:hAnsi="Times New Roman"/>
          <w:lang w:val="en-US"/>
        </w:rPr>
      </w:pPr>
      <w:r w:rsidRPr="00E85C59">
        <w:rPr>
          <w:noProof/>
        </w:rPr>
        <w:drawing>
          <wp:inline distT="0" distB="0" distL="0" distR="0" wp14:anchorId="536C989B" wp14:editId="767533B5">
            <wp:extent cx="5759355" cy="307253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7089" cy="3092667"/>
                    </a:xfrm>
                    <a:prstGeom prst="rect">
                      <a:avLst/>
                    </a:prstGeom>
                    <a:noFill/>
                    <a:ln>
                      <a:noFill/>
                    </a:ln>
                  </pic:spPr>
                </pic:pic>
              </a:graphicData>
            </a:graphic>
          </wp:inline>
        </w:drawing>
      </w:r>
    </w:p>
    <w:p w14:paraId="3C71B64B" w14:textId="3978992D" w:rsidR="0048487F" w:rsidRPr="000A54C9" w:rsidRDefault="00DA51A3" w:rsidP="00DA51A3">
      <w:pPr>
        <w:snapToGrid w:val="0"/>
        <w:spacing w:after="120"/>
        <w:jc w:val="center"/>
        <w:rPr>
          <w:rFonts w:ascii="Times New Roman" w:eastAsia="MS PGothic" w:hAnsi="Times New Roman"/>
          <w:sz w:val="18"/>
          <w:szCs w:val="18"/>
          <w:lang w:val="en-US"/>
        </w:rPr>
      </w:pPr>
      <w:r w:rsidRPr="000A54C9">
        <w:rPr>
          <w:rFonts w:ascii="Times New Roman" w:eastAsia="MS PGothic" w:hAnsi="Times New Roman"/>
          <w:b/>
          <w:sz w:val="18"/>
          <w:szCs w:val="18"/>
          <w:lang w:val="en-US"/>
        </w:rPr>
        <w:t>Figure 1</w:t>
      </w:r>
      <w:r w:rsidRPr="000A54C9">
        <w:rPr>
          <w:rFonts w:ascii="Times New Roman" w:eastAsia="MS PGothic" w:hAnsi="Times New Roman"/>
          <w:b/>
          <w:sz w:val="18"/>
          <w:szCs w:val="18"/>
          <w:lang w:val="en-US" w:eastAsia="ko-KR"/>
        </w:rPr>
        <w:t>.</w:t>
      </w:r>
      <w:r w:rsidRPr="000A54C9">
        <w:rPr>
          <w:rFonts w:ascii="Times New Roman" w:eastAsia="MS PGothic" w:hAnsi="Times New Roman"/>
          <w:sz w:val="18"/>
          <w:szCs w:val="18"/>
          <w:lang w:val="en-US"/>
        </w:rPr>
        <w:t xml:space="preserve"> </w:t>
      </w:r>
      <w:r w:rsidRPr="000A54C9">
        <w:rPr>
          <w:rFonts w:ascii="Times New Roman" w:hAnsi="Times New Roman"/>
          <w:sz w:val="18"/>
          <w:szCs w:val="18"/>
          <w:lang w:val="en-US"/>
        </w:rPr>
        <w:t xml:space="preserve"> </w:t>
      </w:r>
      <w:r w:rsidR="0048487F" w:rsidRPr="000A54C9">
        <w:rPr>
          <w:rFonts w:ascii="Times New Roman" w:eastAsia="MS PGothic" w:hAnsi="Times New Roman"/>
          <w:sz w:val="18"/>
          <w:szCs w:val="18"/>
          <w:lang w:val="en-US"/>
        </w:rPr>
        <w:t xml:space="preserve">a) Structure of the developed database (grey boxes: free text fields; </w:t>
      </w:r>
      <w:r w:rsidR="00A66CA4" w:rsidRPr="000A54C9">
        <w:rPr>
          <w:rFonts w:ascii="Times New Roman" w:eastAsia="MS PGothic" w:hAnsi="Times New Roman"/>
          <w:sz w:val="18"/>
          <w:szCs w:val="18"/>
          <w:lang w:val="en-US"/>
        </w:rPr>
        <w:t>orange</w:t>
      </w:r>
      <w:r w:rsidR="0048487F" w:rsidRPr="000A54C9">
        <w:rPr>
          <w:rFonts w:ascii="Times New Roman" w:eastAsia="MS PGothic" w:hAnsi="Times New Roman"/>
          <w:sz w:val="18"/>
          <w:szCs w:val="18"/>
          <w:lang w:val="en-US"/>
        </w:rPr>
        <w:t xml:space="preserve"> boxes: itemized fields); b) Flowchart of POROS (red arrows) and PHAROS (</w:t>
      </w:r>
      <w:r w:rsidR="00A66CA4" w:rsidRPr="000A54C9">
        <w:rPr>
          <w:rFonts w:ascii="Times New Roman" w:eastAsia="MS PGothic" w:hAnsi="Times New Roman"/>
          <w:sz w:val="18"/>
          <w:szCs w:val="18"/>
          <w:lang w:val="en-US"/>
        </w:rPr>
        <w:t>blue</w:t>
      </w:r>
      <w:r w:rsidR="0048487F" w:rsidRPr="000A54C9">
        <w:rPr>
          <w:rFonts w:ascii="Times New Roman" w:eastAsia="MS PGothic" w:hAnsi="Times New Roman"/>
          <w:sz w:val="18"/>
          <w:szCs w:val="18"/>
          <w:lang w:val="en-US"/>
        </w:rPr>
        <w:t xml:space="preserve"> arrows)</w:t>
      </w:r>
      <w:r w:rsidR="00B12829" w:rsidRPr="000A54C9">
        <w:rPr>
          <w:rFonts w:ascii="Times New Roman" w:eastAsia="MS PGothic" w:hAnsi="Times New Roman"/>
          <w:sz w:val="18"/>
          <w:szCs w:val="18"/>
          <w:lang w:val="en-US"/>
        </w:rPr>
        <w:t>.</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791D6771" w:rsidR="00DA51A3" w:rsidRPr="00D23D97" w:rsidRDefault="00D23D97" w:rsidP="00D23D97">
      <w:pPr>
        <w:snapToGrid w:val="0"/>
        <w:spacing w:after="120"/>
        <w:rPr>
          <w:rFonts w:ascii="Times New Roman" w:eastAsia="MS PGothic" w:hAnsi="Times New Roman"/>
          <w:lang w:val="en-GB"/>
        </w:rPr>
      </w:pPr>
      <w:r w:rsidRPr="00D23D97">
        <w:rPr>
          <w:rFonts w:ascii="Times New Roman" w:eastAsia="MS PGothic" w:hAnsi="Times New Roman"/>
          <w:lang w:val="en-US"/>
        </w:rPr>
        <w:t xml:space="preserve">A synergic toolbox </w:t>
      </w:r>
      <w:r w:rsidR="00C46EF5">
        <w:rPr>
          <w:rFonts w:ascii="Times New Roman" w:eastAsia="MS PGothic" w:hAnsi="Times New Roman"/>
          <w:lang w:val="en-US"/>
        </w:rPr>
        <w:t xml:space="preserve">aimed at </w:t>
      </w:r>
      <w:r w:rsidRPr="00D23D97">
        <w:rPr>
          <w:rFonts w:ascii="Times New Roman" w:eastAsia="MS PGothic" w:hAnsi="Times New Roman"/>
          <w:lang w:val="en-US"/>
        </w:rPr>
        <w:t>support</w:t>
      </w:r>
      <w:r w:rsidR="00C46EF5">
        <w:rPr>
          <w:rFonts w:ascii="Times New Roman" w:eastAsia="MS PGothic" w:hAnsi="Times New Roman"/>
          <w:lang w:val="en-US"/>
        </w:rPr>
        <w:t>ing</w:t>
      </w:r>
      <w:r w:rsidRPr="00D23D97">
        <w:rPr>
          <w:rFonts w:ascii="Times New Roman" w:eastAsia="MS PGothic" w:hAnsi="Times New Roman"/>
          <w:lang w:val="en-US"/>
        </w:rPr>
        <w:t xml:space="preserve"> cyber</w:t>
      </w:r>
      <w:r w:rsidR="005A331E">
        <w:rPr>
          <w:rFonts w:ascii="Times New Roman" w:eastAsia="MS PGothic" w:hAnsi="Times New Roman"/>
          <w:lang w:val="en-US"/>
        </w:rPr>
        <w:t>-</w:t>
      </w:r>
      <w:r w:rsidRPr="00D23D97">
        <w:rPr>
          <w:rFonts w:ascii="Times New Roman" w:eastAsia="MS PGothic" w:hAnsi="Times New Roman"/>
          <w:lang w:val="en-US"/>
        </w:rPr>
        <w:t xml:space="preserve">risk identification in the context of SVA/SRA methodologies and the cybersecurity risk assessment proposed by ISA/IEC 62443 </w:t>
      </w:r>
      <w:r w:rsidR="005A331E">
        <w:rPr>
          <w:rFonts w:ascii="Times New Roman" w:eastAsia="MS PGothic" w:hAnsi="Times New Roman"/>
          <w:lang w:val="en-US"/>
        </w:rPr>
        <w:t>was developed and tested on case studies</w:t>
      </w:r>
      <w:r w:rsidR="00684EC8">
        <w:rPr>
          <w:rFonts w:ascii="Times New Roman" w:eastAsia="MS PGothic" w:hAnsi="Times New Roman"/>
          <w:lang w:val="en-US"/>
        </w:rPr>
        <w:t xml:space="preserve"> that proved the quality of the results that can be achieved. T</w:t>
      </w:r>
      <w:r w:rsidRPr="00D23D97">
        <w:rPr>
          <w:rFonts w:ascii="Times New Roman" w:eastAsia="MS PGothic" w:hAnsi="Times New Roman"/>
          <w:lang w:val="en-US"/>
        </w:rPr>
        <w:t xml:space="preserve">he </w:t>
      </w:r>
      <w:r w:rsidR="00684EC8">
        <w:rPr>
          <w:rFonts w:ascii="Times New Roman" w:eastAsia="MS PGothic" w:hAnsi="Times New Roman"/>
          <w:lang w:val="en-US"/>
        </w:rPr>
        <w:t>provided toolbox</w:t>
      </w:r>
      <w:r w:rsidRPr="00D23D97">
        <w:rPr>
          <w:rFonts w:ascii="Times New Roman" w:eastAsia="MS PGothic" w:hAnsi="Times New Roman"/>
          <w:lang w:val="en-US"/>
        </w:rPr>
        <w:t xml:space="preserve"> paves the w</w:t>
      </w:r>
      <w:bookmarkStart w:id="0" w:name="_GoBack"/>
      <w:bookmarkEnd w:id="0"/>
      <w:r w:rsidRPr="00D23D97">
        <w:rPr>
          <w:rFonts w:ascii="Times New Roman" w:eastAsia="MS PGothic" w:hAnsi="Times New Roman"/>
          <w:lang w:val="en-US"/>
        </w:rPr>
        <w:t xml:space="preserve">ay to future developments in strategies for a more secure </w:t>
      </w:r>
      <w:r w:rsidR="005A331E">
        <w:rPr>
          <w:rFonts w:ascii="Times New Roman" w:eastAsia="MS PGothic" w:hAnsi="Times New Roman"/>
          <w:lang w:val="en-US"/>
        </w:rPr>
        <w:t>network</w:t>
      </w:r>
      <w:r w:rsidRPr="00D23D97">
        <w:rPr>
          <w:rFonts w:ascii="Times New Roman" w:eastAsia="MS PGothic" w:hAnsi="Times New Roman"/>
          <w:lang w:val="en-US"/>
        </w:rPr>
        <w:t xml:space="preserve"> architecture design and supports quantitative </w:t>
      </w:r>
      <w:r w:rsidR="00684EC8">
        <w:rPr>
          <w:rFonts w:ascii="Times New Roman" w:eastAsia="MS PGothic" w:hAnsi="Times New Roman"/>
          <w:lang w:val="en-US"/>
        </w:rPr>
        <w:t>a</w:t>
      </w:r>
      <w:r w:rsidRPr="00D23D97">
        <w:rPr>
          <w:rFonts w:ascii="Times New Roman" w:eastAsia="MS PGothic" w:hAnsi="Times New Roman"/>
          <w:lang w:val="en-US"/>
        </w:rPr>
        <w:t>pproaches for assessing the probability of success of a cyber-attack aiming at interfering with the operability and/or system integrity of a process plant.</w:t>
      </w:r>
    </w:p>
    <w:p w14:paraId="1845F659" w14:textId="34FD2376"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 xml:space="preserve">References </w:t>
      </w:r>
    </w:p>
    <w:p w14:paraId="535C41CE" w14:textId="77777777" w:rsidR="003A6834" w:rsidRPr="003A6834" w:rsidRDefault="003A6834" w:rsidP="003A6834">
      <w:pPr>
        <w:pStyle w:val="FirstParagraph"/>
        <w:widowControl w:val="0"/>
        <w:numPr>
          <w:ilvl w:val="0"/>
          <w:numId w:val="1"/>
        </w:numPr>
        <w:tabs>
          <w:tab w:val="left" w:pos="426"/>
        </w:tabs>
        <w:autoSpaceDE w:val="0"/>
        <w:autoSpaceDN w:val="0"/>
        <w:adjustRightInd w:val="0"/>
        <w:spacing w:line="240" w:lineRule="auto"/>
        <w:rPr>
          <w:rFonts w:ascii="Times New Roman" w:eastAsia="SimSun" w:hAnsi="Times New Roman"/>
          <w:lang w:eastAsia="zh-CN"/>
        </w:rPr>
      </w:pPr>
      <w:r w:rsidRPr="003A6834">
        <w:rPr>
          <w:rFonts w:ascii="Times New Roman" w:eastAsia="SimSun" w:hAnsi="Times New Roman"/>
          <w:lang w:eastAsia="zh-CN"/>
        </w:rPr>
        <w:t xml:space="preserve">G. </w:t>
      </w:r>
      <w:proofErr w:type="spellStart"/>
      <w:r w:rsidRPr="003A6834">
        <w:rPr>
          <w:rFonts w:ascii="Times New Roman" w:eastAsia="SimSun" w:hAnsi="Times New Roman"/>
          <w:lang w:eastAsia="zh-CN"/>
        </w:rPr>
        <w:t>Landucci</w:t>
      </w:r>
      <w:proofErr w:type="spellEnd"/>
      <w:r w:rsidRPr="003A6834">
        <w:rPr>
          <w:rFonts w:ascii="Times New Roman" w:eastAsia="SimSun" w:hAnsi="Times New Roman"/>
          <w:lang w:eastAsia="zh-CN"/>
        </w:rPr>
        <w:t xml:space="preserve">, G. Reniers, Preface to special issue on quantitative security analysis of industrial facilities, </w:t>
      </w:r>
      <w:proofErr w:type="spellStart"/>
      <w:r w:rsidRPr="003A6834">
        <w:rPr>
          <w:rFonts w:ascii="Times New Roman" w:eastAsia="SimSun" w:hAnsi="Times New Roman"/>
          <w:lang w:eastAsia="zh-CN"/>
        </w:rPr>
        <w:t>Reliab</w:t>
      </w:r>
      <w:proofErr w:type="spellEnd"/>
      <w:r w:rsidRPr="003A6834">
        <w:rPr>
          <w:rFonts w:ascii="Times New Roman" w:eastAsia="SimSun" w:hAnsi="Times New Roman"/>
          <w:lang w:eastAsia="zh-CN"/>
        </w:rPr>
        <w:t xml:space="preserve">. Eng. Syst. </w:t>
      </w:r>
      <w:proofErr w:type="spellStart"/>
      <w:r w:rsidRPr="003A6834">
        <w:rPr>
          <w:rFonts w:ascii="Times New Roman" w:eastAsia="SimSun" w:hAnsi="Times New Roman"/>
          <w:lang w:eastAsia="zh-CN"/>
        </w:rPr>
        <w:t>Saf</w:t>
      </w:r>
      <w:proofErr w:type="spellEnd"/>
      <w:r w:rsidRPr="003A6834">
        <w:rPr>
          <w:rFonts w:ascii="Times New Roman" w:eastAsia="SimSun" w:hAnsi="Times New Roman"/>
          <w:lang w:eastAsia="zh-CN"/>
        </w:rPr>
        <w:t xml:space="preserve">. (2019). </w:t>
      </w:r>
    </w:p>
    <w:p w14:paraId="15554FD5" w14:textId="77777777" w:rsidR="003A6834" w:rsidRPr="003A6834" w:rsidRDefault="003A6834" w:rsidP="003A6834">
      <w:pPr>
        <w:pStyle w:val="FirstParagraph"/>
        <w:widowControl w:val="0"/>
        <w:numPr>
          <w:ilvl w:val="0"/>
          <w:numId w:val="1"/>
        </w:numPr>
        <w:tabs>
          <w:tab w:val="left" w:pos="426"/>
        </w:tabs>
        <w:autoSpaceDE w:val="0"/>
        <w:autoSpaceDN w:val="0"/>
        <w:adjustRightInd w:val="0"/>
        <w:spacing w:line="240" w:lineRule="auto"/>
        <w:rPr>
          <w:rFonts w:ascii="Times New Roman" w:eastAsia="SimSun" w:hAnsi="Times New Roman"/>
          <w:lang w:eastAsia="zh-CN"/>
        </w:rPr>
      </w:pPr>
      <w:r w:rsidRPr="003A6834">
        <w:rPr>
          <w:rFonts w:ascii="Times New Roman" w:eastAsia="SimSun" w:hAnsi="Times New Roman"/>
          <w:lang w:eastAsia="zh-CN"/>
        </w:rPr>
        <w:t xml:space="preserve">M. Iaiani, A. Tugnoli, S. </w:t>
      </w:r>
      <w:proofErr w:type="spellStart"/>
      <w:r w:rsidRPr="003A6834">
        <w:rPr>
          <w:rFonts w:ascii="Times New Roman" w:eastAsia="SimSun" w:hAnsi="Times New Roman"/>
          <w:lang w:eastAsia="zh-CN"/>
        </w:rPr>
        <w:t>Bonvicini</w:t>
      </w:r>
      <w:proofErr w:type="spellEnd"/>
      <w:r w:rsidRPr="003A6834">
        <w:rPr>
          <w:rFonts w:ascii="Times New Roman" w:eastAsia="SimSun" w:hAnsi="Times New Roman"/>
          <w:lang w:eastAsia="zh-CN"/>
        </w:rPr>
        <w:t xml:space="preserve">, V. Cozzani, Analysis of Cybersecurity-related Incidents in the Process Industry, </w:t>
      </w:r>
      <w:proofErr w:type="spellStart"/>
      <w:r w:rsidRPr="003A6834">
        <w:rPr>
          <w:rFonts w:ascii="Times New Roman" w:eastAsia="SimSun" w:hAnsi="Times New Roman"/>
          <w:lang w:eastAsia="zh-CN"/>
        </w:rPr>
        <w:t>Reliab</w:t>
      </w:r>
      <w:proofErr w:type="spellEnd"/>
      <w:r w:rsidRPr="003A6834">
        <w:rPr>
          <w:rFonts w:ascii="Times New Roman" w:eastAsia="SimSun" w:hAnsi="Times New Roman"/>
          <w:lang w:eastAsia="zh-CN"/>
        </w:rPr>
        <w:t xml:space="preserve">. Eng. Syst. </w:t>
      </w:r>
      <w:proofErr w:type="spellStart"/>
      <w:r w:rsidRPr="003A6834">
        <w:rPr>
          <w:rFonts w:ascii="Times New Roman" w:eastAsia="SimSun" w:hAnsi="Times New Roman"/>
          <w:lang w:eastAsia="zh-CN"/>
        </w:rPr>
        <w:t>Saf</w:t>
      </w:r>
      <w:proofErr w:type="spellEnd"/>
      <w:r w:rsidRPr="003A6834">
        <w:rPr>
          <w:rFonts w:ascii="Times New Roman" w:eastAsia="SimSun" w:hAnsi="Times New Roman"/>
          <w:lang w:eastAsia="zh-CN"/>
        </w:rPr>
        <w:t xml:space="preserve">. 209 (2021) 107485. </w:t>
      </w:r>
    </w:p>
    <w:p w14:paraId="04E4699C" w14:textId="77777777" w:rsidR="003A6834" w:rsidRPr="003A6834" w:rsidRDefault="003A6834" w:rsidP="003A6834">
      <w:pPr>
        <w:pStyle w:val="FirstParagraph"/>
        <w:widowControl w:val="0"/>
        <w:numPr>
          <w:ilvl w:val="0"/>
          <w:numId w:val="1"/>
        </w:numPr>
        <w:tabs>
          <w:tab w:val="left" w:pos="426"/>
        </w:tabs>
        <w:autoSpaceDE w:val="0"/>
        <w:autoSpaceDN w:val="0"/>
        <w:adjustRightInd w:val="0"/>
        <w:spacing w:line="240" w:lineRule="auto"/>
        <w:rPr>
          <w:rFonts w:ascii="Times New Roman" w:eastAsia="SimSun" w:hAnsi="Times New Roman"/>
          <w:lang w:eastAsia="zh-CN"/>
        </w:rPr>
      </w:pPr>
      <w:r w:rsidRPr="003A6834">
        <w:rPr>
          <w:rFonts w:ascii="Times New Roman" w:eastAsia="SimSun" w:hAnsi="Times New Roman"/>
          <w:lang w:eastAsia="zh-CN"/>
        </w:rPr>
        <w:t xml:space="preserve">M. Iaiani, V. Casson Moreno, G. Reniers, A. Tugnoli, V. Cozzani, Analysis of events involving the intentional release of hazardous substances from industrial facilities, </w:t>
      </w:r>
      <w:proofErr w:type="spellStart"/>
      <w:r w:rsidRPr="003A6834">
        <w:rPr>
          <w:rFonts w:ascii="Times New Roman" w:eastAsia="SimSun" w:hAnsi="Times New Roman"/>
          <w:lang w:eastAsia="zh-CN"/>
        </w:rPr>
        <w:t>Reliab</w:t>
      </w:r>
      <w:proofErr w:type="spellEnd"/>
      <w:r w:rsidRPr="003A6834">
        <w:rPr>
          <w:rFonts w:ascii="Times New Roman" w:eastAsia="SimSun" w:hAnsi="Times New Roman"/>
          <w:lang w:eastAsia="zh-CN"/>
        </w:rPr>
        <w:t xml:space="preserve">. Eng. Syst. </w:t>
      </w:r>
      <w:proofErr w:type="spellStart"/>
      <w:r w:rsidRPr="003A6834">
        <w:rPr>
          <w:rFonts w:ascii="Times New Roman" w:eastAsia="SimSun" w:hAnsi="Times New Roman"/>
          <w:lang w:eastAsia="zh-CN"/>
        </w:rPr>
        <w:t>Saf</w:t>
      </w:r>
      <w:proofErr w:type="spellEnd"/>
      <w:r w:rsidRPr="003A6834">
        <w:rPr>
          <w:rFonts w:ascii="Times New Roman" w:eastAsia="SimSun" w:hAnsi="Times New Roman"/>
          <w:lang w:eastAsia="zh-CN"/>
        </w:rPr>
        <w:t xml:space="preserve">. 2012 (2021) 107593 </w:t>
      </w:r>
    </w:p>
    <w:p w14:paraId="49B4473C" w14:textId="77777777" w:rsidR="003A6834" w:rsidRPr="003A6834" w:rsidRDefault="003A6834" w:rsidP="003A6834">
      <w:pPr>
        <w:pStyle w:val="FirstParagraph"/>
        <w:widowControl w:val="0"/>
        <w:numPr>
          <w:ilvl w:val="0"/>
          <w:numId w:val="1"/>
        </w:numPr>
        <w:tabs>
          <w:tab w:val="left" w:pos="426"/>
        </w:tabs>
        <w:autoSpaceDE w:val="0"/>
        <w:autoSpaceDN w:val="0"/>
        <w:adjustRightInd w:val="0"/>
        <w:spacing w:line="240" w:lineRule="auto"/>
        <w:rPr>
          <w:rFonts w:ascii="Times New Roman" w:eastAsia="SimSun" w:hAnsi="Times New Roman"/>
          <w:lang w:eastAsia="zh-CN"/>
        </w:rPr>
      </w:pPr>
      <w:r w:rsidRPr="003A6834">
        <w:rPr>
          <w:rFonts w:ascii="Times New Roman" w:eastAsia="SimSun" w:hAnsi="Times New Roman"/>
          <w:lang w:eastAsia="zh-CN"/>
        </w:rPr>
        <w:t xml:space="preserve">A. </w:t>
      </w:r>
      <w:proofErr w:type="spellStart"/>
      <w:r w:rsidRPr="003A6834">
        <w:rPr>
          <w:rFonts w:ascii="Times New Roman" w:eastAsia="SimSun" w:hAnsi="Times New Roman"/>
          <w:lang w:eastAsia="zh-CN"/>
        </w:rPr>
        <w:t>Matteini</w:t>
      </w:r>
      <w:proofErr w:type="spellEnd"/>
      <w:r w:rsidRPr="003A6834">
        <w:rPr>
          <w:rFonts w:ascii="Times New Roman" w:eastAsia="SimSun" w:hAnsi="Times New Roman"/>
          <w:lang w:eastAsia="zh-CN"/>
        </w:rPr>
        <w:t xml:space="preserve">, F. </w:t>
      </w:r>
      <w:proofErr w:type="spellStart"/>
      <w:r w:rsidRPr="003A6834">
        <w:rPr>
          <w:rFonts w:ascii="Times New Roman" w:eastAsia="SimSun" w:hAnsi="Times New Roman"/>
          <w:lang w:eastAsia="zh-CN"/>
        </w:rPr>
        <w:t>Argenti</w:t>
      </w:r>
      <w:proofErr w:type="spellEnd"/>
      <w:r w:rsidRPr="003A6834">
        <w:rPr>
          <w:rFonts w:ascii="Times New Roman" w:eastAsia="SimSun" w:hAnsi="Times New Roman"/>
          <w:lang w:eastAsia="zh-CN"/>
        </w:rPr>
        <w:t xml:space="preserve">, E. Salzano, V. Cozzani, A comparative analysis of security risk assessment methodologies for the chemical industry, </w:t>
      </w:r>
      <w:proofErr w:type="spellStart"/>
      <w:r w:rsidRPr="003A6834">
        <w:rPr>
          <w:rFonts w:ascii="Times New Roman" w:eastAsia="SimSun" w:hAnsi="Times New Roman"/>
          <w:lang w:eastAsia="zh-CN"/>
        </w:rPr>
        <w:t>Reliab</w:t>
      </w:r>
      <w:proofErr w:type="spellEnd"/>
      <w:r w:rsidRPr="003A6834">
        <w:rPr>
          <w:rFonts w:ascii="Times New Roman" w:eastAsia="SimSun" w:hAnsi="Times New Roman"/>
          <w:lang w:eastAsia="zh-CN"/>
        </w:rPr>
        <w:t xml:space="preserve">. Eng. Syst. </w:t>
      </w:r>
      <w:proofErr w:type="spellStart"/>
      <w:r w:rsidRPr="003A6834">
        <w:rPr>
          <w:rFonts w:ascii="Times New Roman" w:eastAsia="SimSun" w:hAnsi="Times New Roman"/>
          <w:lang w:eastAsia="zh-CN"/>
        </w:rPr>
        <w:t>Saf</w:t>
      </w:r>
      <w:proofErr w:type="spellEnd"/>
      <w:r w:rsidRPr="003A6834">
        <w:rPr>
          <w:rFonts w:ascii="Times New Roman" w:eastAsia="SimSun" w:hAnsi="Times New Roman"/>
          <w:lang w:eastAsia="zh-CN"/>
        </w:rPr>
        <w:t xml:space="preserve">. 191 (2019) 106083 </w:t>
      </w:r>
    </w:p>
    <w:p w14:paraId="241DA02A" w14:textId="77777777" w:rsidR="003A6834" w:rsidRPr="003A6834" w:rsidRDefault="003A6834" w:rsidP="003A6834">
      <w:pPr>
        <w:pStyle w:val="FirstParagraph"/>
        <w:widowControl w:val="0"/>
        <w:numPr>
          <w:ilvl w:val="0"/>
          <w:numId w:val="1"/>
        </w:numPr>
        <w:tabs>
          <w:tab w:val="left" w:pos="426"/>
        </w:tabs>
        <w:autoSpaceDE w:val="0"/>
        <w:autoSpaceDN w:val="0"/>
        <w:adjustRightInd w:val="0"/>
        <w:spacing w:line="240" w:lineRule="auto"/>
        <w:rPr>
          <w:rFonts w:ascii="Times New Roman" w:eastAsia="SimSun" w:hAnsi="Times New Roman"/>
          <w:lang w:eastAsia="zh-CN"/>
        </w:rPr>
      </w:pPr>
      <w:r w:rsidRPr="003A6834">
        <w:rPr>
          <w:rFonts w:ascii="Times New Roman" w:eastAsia="SimSun" w:hAnsi="Times New Roman"/>
          <w:lang w:eastAsia="zh-CN"/>
        </w:rPr>
        <w:t xml:space="preserve">M. Iaiani, A. Tugnoli, S. </w:t>
      </w:r>
      <w:proofErr w:type="spellStart"/>
      <w:r w:rsidRPr="003A6834">
        <w:rPr>
          <w:rFonts w:ascii="Times New Roman" w:eastAsia="SimSun" w:hAnsi="Times New Roman"/>
          <w:lang w:eastAsia="zh-CN"/>
        </w:rPr>
        <w:t>Bonvicini</w:t>
      </w:r>
      <w:proofErr w:type="spellEnd"/>
      <w:r w:rsidRPr="003A6834">
        <w:rPr>
          <w:rFonts w:ascii="Times New Roman" w:eastAsia="SimSun" w:hAnsi="Times New Roman"/>
          <w:lang w:eastAsia="zh-CN"/>
        </w:rPr>
        <w:t xml:space="preserve">, V. Cozzani, Major accidents triggered by malicious manipulations of the control system in process facilities, </w:t>
      </w:r>
      <w:proofErr w:type="spellStart"/>
      <w:r w:rsidRPr="003A6834">
        <w:rPr>
          <w:rFonts w:ascii="Times New Roman" w:eastAsia="SimSun" w:hAnsi="Times New Roman"/>
          <w:lang w:eastAsia="zh-CN"/>
        </w:rPr>
        <w:t>Saf</w:t>
      </w:r>
      <w:proofErr w:type="spellEnd"/>
      <w:r w:rsidRPr="003A6834">
        <w:rPr>
          <w:rFonts w:ascii="Times New Roman" w:eastAsia="SimSun" w:hAnsi="Times New Roman"/>
          <w:lang w:eastAsia="zh-CN"/>
        </w:rPr>
        <w:t xml:space="preserve">. Sci. 131 (2021) 105043 </w:t>
      </w:r>
    </w:p>
    <w:p w14:paraId="5A650773" w14:textId="3926FF06" w:rsidR="005B71B2" w:rsidRPr="003A6834" w:rsidRDefault="003A6834" w:rsidP="003A6834">
      <w:pPr>
        <w:pStyle w:val="FirstParagraph"/>
        <w:widowControl w:val="0"/>
        <w:numPr>
          <w:ilvl w:val="0"/>
          <w:numId w:val="1"/>
        </w:numPr>
        <w:tabs>
          <w:tab w:val="left" w:pos="426"/>
        </w:tabs>
        <w:autoSpaceDE w:val="0"/>
        <w:autoSpaceDN w:val="0"/>
        <w:adjustRightInd w:val="0"/>
        <w:spacing w:line="240" w:lineRule="auto"/>
        <w:rPr>
          <w:rFonts w:ascii="Times New Roman" w:eastAsia="SimSun" w:hAnsi="Times New Roman"/>
          <w:lang w:eastAsia="zh-CN"/>
        </w:rPr>
      </w:pPr>
      <w:r w:rsidRPr="003A6834">
        <w:rPr>
          <w:rFonts w:ascii="Times New Roman" w:eastAsia="SimSun" w:hAnsi="Times New Roman"/>
          <w:lang w:eastAsia="zh-CN"/>
        </w:rPr>
        <w:t xml:space="preserve">M. Iaiani, A. Tugnoli, P. Macini, V. Cozzani, Outage and asset damage triggered by malicious manipulation of the control system in process plants, </w:t>
      </w:r>
      <w:proofErr w:type="spellStart"/>
      <w:r w:rsidRPr="003A6834">
        <w:rPr>
          <w:rFonts w:ascii="Times New Roman" w:eastAsia="SimSun" w:hAnsi="Times New Roman"/>
          <w:lang w:eastAsia="zh-CN"/>
        </w:rPr>
        <w:t>Reliab</w:t>
      </w:r>
      <w:proofErr w:type="spellEnd"/>
      <w:r w:rsidRPr="003A6834">
        <w:rPr>
          <w:rFonts w:ascii="Times New Roman" w:eastAsia="SimSun" w:hAnsi="Times New Roman"/>
          <w:lang w:eastAsia="zh-CN"/>
        </w:rPr>
        <w:t xml:space="preserve">. Eng. Syst. </w:t>
      </w:r>
      <w:proofErr w:type="spellStart"/>
      <w:r w:rsidRPr="003A6834">
        <w:rPr>
          <w:rFonts w:ascii="Times New Roman" w:eastAsia="SimSun" w:hAnsi="Times New Roman"/>
          <w:lang w:eastAsia="zh-CN"/>
        </w:rPr>
        <w:t>Saf</w:t>
      </w:r>
      <w:proofErr w:type="spellEnd"/>
      <w:r w:rsidRPr="003A6834">
        <w:rPr>
          <w:rFonts w:ascii="Times New Roman" w:eastAsia="SimSun" w:hAnsi="Times New Roman"/>
          <w:lang w:eastAsia="zh-CN"/>
        </w:rPr>
        <w:t xml:space="preserve">. 213 (2021) 107685 </w:t>
      </w:r>
    </w:p>
    <w:sectPr w:rsidR="005B71B2" w:rsidRPr="003A6834" w:rsidSect="001D0E0C">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D1C90" w14:textId="77777777" w:rsidR="00AB1801" w:rsidRDefault="00AB1801" w:rsidP="001D0E0C">
      <w:pPr>
        <w:spacing w:after="0" w:line="240" w:lineRule="auto"/>
      </w:pPr>
      <w:r>
        <w:separator/>
      </w:r>
    </w:p>
  </w:endnote>
  <w:endnote w:type="continuationSeparator" w:id="0">
    <w:p w14:paraId="3239361C" w14:textId="77777777" w:rsidR="00AB1801" w:rsidRDefault="00AB1801"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1F3FE" w14:textId="77777777" w:rsidR="00AB1801" w:rsidRDefault="00AB1801" w:rsidP="001D0E0C">
      <w:pPr>
        <w:spacing w:after="0" w:line="240" w:lineRule="auto"/>
      </w:pPr>
      <w:r>
        <w:separator/>
      </w:r>
    </w:p>
  </w:footnote>
  <w:footnote w:type="continuationSeparator" w:id="0">
    <w:p w14:paraId="1A191C66" w14:textId="77777777" w:rsidR="00AB1801" w:rsidRDefault="00AB1801"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551C1"/>
    <w:rsid w:val="000A54C9"/>
    <w:rsid w:val="000B590B"/>
    <w:rsid w:val="00185F8D"/>
    <w:rsid w:val="0018667F"/>
    <w:rsid w:val="001870BB"/>
    <w:rsid w:val="001B060D"/>
    <w:rsid w:val="001D0E0C"/>
    <w:rsid w:val="0024113A"/>
    <w:rsid w:val="002A57FD"/>
    <w:rsid w:val="003A52FD"/>
    <w:rsid w:val="003A6834"/>
    <w:rsid w:val="003F160A"/>
    <w:rsid w:val="00402674"/>
    <w:rsid w:val="0048487F"/>
    <w:rsid w:val="004C56B4"/>
    <w:rsid w:val="005A331E"/>
    <w:rsid w:val="005B71B2"/>
    <w:rsid w:val="005C2A12"/>
    <w:rsid w:val="006069D1"/>
    <w:rsid w:val="006171ED"/>
    <w:rsid w:val="00684EC8"/>
    <w:rsid w:val="00697CD6"/>
    <w:rsid w:val="006A7FC7"/>
    <w:rsid w:val="008871B1"/>
    <w:rsid w:val="008871D1"/>
    <w:rsid w:val="0091663B"/>
    <w:rsid w:val="009B42AC"/>
    <w:rsid w:val="00A66CA4"/>
    <w:rsid w:val="00AA48C0"/>
    <w:rsid w:val="00AB1801"/>
    <w:rsid w:val="00AC613C"/>
    <w:rsid w:val="00B12829"/>
    <w:rsid w:val="00BE4F64"/>
    <w:rsid w:val="00C40840"/>
    <w:rsid w:val="00C46EF5"/>
    <w:rsid w:val="00D03DB3"/>
    <w:rsid w:val="00D10BE6"/>
    <w:rsid w:val="00D23D97"/>
    <w:rsid w:val="00D322F1"/>
    <w:rsid w:val="00D412A9"/>
    <w:rsid w:val="00DA48FF"/>
    <w:rsid w:val="00DA51A3"/>
    <w:rsid w:val="00DD2D8C"/>
    <w:rsid w:val="00E85C59"/>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6171ED"/>
    <w:pPr>
      <w:ind w:left="720"/>
      <w:contextualSpacing/>
    </w:pPr>
  </w:style>
  <w:style w:type="character" w:styleId="Rimandocommento">
    <w:name w:val="annotation reference"/>
    <w:basedOn w:val="Carpredefinitoparagrafo"/>
    <w:uiPriority w:val="99"/>
    <w:semiHidden/>
    <w:unhideWhenUsed/>
    <w:rsid w:val="00D23D97"/>
    <w:rPr>
      <w:sz w:val="16"/>
      <w:szCs w:val="16"/>
    </w:rPr>
  </w:style>
  <w:style w:type="paragraph" w:styleId="Testocommento">
    <w:name w:val="annotation text"/>
    <w:basedOn w:val="Normale"/>
    <w:link w:val="TestocommentoCarattere"/>
    <w:uiPriority w:val="99"/>
    <w:semiHidden/>
    <w:unhideWhenUsed/>
    <w:rsid w:val="00D23D9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3D97"/>
    <w:rPr>
      <w:sz w:val="20"/>
      <w:szCs w:val="20"/>
    </w:rPr>
  </w:style>
  <w:style w:type="paragraph" w:styleId="Soggettocommento">
    <w:name w:val="annotation subject"/>
    <w:basedOn w:val="Testocommento"/>
    <w:next w:val="Testocommento"/>
    <w:link w:val="SoggettocommentoCarattere"/>
    <w:uiPriority w:val="99"/>
    <w:semiHidden/>
    <w:unhideWhenUsed/>
    <w:rsid w:val="00D23D97"/>
    <w:rPr>
      <w:b/>
      <w:bCs/>
    </w:rPr>
  </w:style>
  <w:style w:type="character" w:customStyle="1" w:styleId="SoggettocommentoCarattere">
    <w:name w:val="Soggetto commento Carattere"/>
    <w:basedOn w:val="TestocommentoCarattere"/>
    <w:link w:val="Soggettocommento"/>
    <w:uiPriority w:val="99"/>
    <w:semiHidden/>
    <w:rsid w:val="00D23D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8158">
      <w:bodyDiv w:val="1"/>
      <w:marLeft w:val="0"/>
      <w:marRight w:val="0"/>
      <w:marTop w:val="0"/>
      <w:marBottom w:val="0"/>
      <w:divBdr>
        <w:top w:val="none" w:sz="0" w:space="0" w:color="auto"/>
        <w:left w:val="none" w:sz="0" w:space="0" w:color="auto"/>
        <w:bottom w:val="none" w:sz="0" w:space="0" w:color="auto"/>
        <w:right w:val="none" w:sz="0" w:space="0" w:color="auto"/>
      </w:divBdr>
      <w:divsChild>
        <w:div w:id="514154917">
          <w:marLeft w:val="0"/>
          <w:marRight w:val="0"/>
          <w:marTop w:val="0"/>
          <w:marBottom w:val="0"/>
          <w:divBdr>
            <w:top w:val="none" w:sz="0" w:space="0" w:color="auto"/>
            <w:left w:val="none" w:sz="0" w:space="0" w:color="auto"/>
            <w:bottom w:val="none" w:sz="0" w:space="0" w:color="auto"/>
            <w:right w:val="none" w:sz="0" w:space="0" w:color="auto"/>
          </w:divBdr>
        </w:div>
        <w:div w:id="862748284">
          <w:marLeft w:val="0"/>
          <w:marRight w:val="0"/>
          <w:marTop w:val="0"/>
          <w:marBottom w:val="0"/>
          <w:divBdr>
            <w:top w:val="none" w:sz="0" w:space="0" w:color="auto"/>
            <w:left w:val="none" w:sz="0" w:space="0" w:color="auto"/>
            <w:bottom w:val="none" w:sz="0" w:space="0" w:color="auto"/>
            <w:right w:val="none" w:sz="0" w:space="0" w:color="auto"/>
          </w:divBdr>
        </w:div>
        <w:div w:id="1173687529">
          <w:marLeft w:val="0"/>
          <w:marRight w:val="0"/>
          <w:marTop w:val="0"/>
          <w:marBottom w:val="0"/>
          <w:divBdr>
            <w:top w:val="none" w:sz="0" w:space="0" w:color="auto"/>
            <w:left w:val="none" w:sz="0" w:space="0" w:color="auto"/>
            <w:bottom w:val="none" w:sz="0" w:space="0" w:color="auto"/>
            <w:right w:val="none" w:sz="0" w:space="0" w:color="auto"/>
          </w:divBdr>
        </w:div>
        <w:div w:id="240068328">
          <w:marLeft w:val="0"/>
          <w:marRight w:val="0"/>
          <w:marTop w:val="0"/>
          <w:marBottom w:val="0"/>
          <w:divBdr>
            <w:top w:val="none" w:sz="0" w:space="0" w:color="auto"/>
            <w:left w:val="none" w:sz="0" w:space="0" w:color="auto"/>
            <w:bottom w:val="none" w:sz="0" w:space="0" w:color="auto"/>
            <w:right w:val="none" w:sz="0" w:space="0" w:color="auto"/>
          </w:divBdr>
        </w:div>
        <w:div w:id="565065398">
          <w:marLeft w:val="0"/>
          <w:marRight w:val="0"/>
          <w:marTop w:val="0"/>
          <w:marBottom w:val="0"/>
          <w:divBdr>
            <w:top w:val="none" w:sz="0" w:space="0" w:color="auto"/>
            <w:left w:val="none" w:sz="0" w:space="0" w:color="auto"/>
            <w:bottom w:val="none" w:sz="0" w:space="0" w:color="auto"/>
            <w:right w:val="none" w:sz="0" w:space="0" w:color="auto"/>
          </w:divBdr>
        </w:div>
        <w:div w:id="2275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B72CB-F347-4308-A161-CA28FCE4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3261</Words>
  <Characters>18591</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Matteo Iaiani</cp:lastModifiedBy>
  <cp:revision>18</cp:revision>
  <cp:lastPrinted>2022-01-31T11:56:00Z</cp:lastPrinted>
  <dcterms:created xsi:type="dcterms:W3CDTF">2022-02-01T10:57:00Z</dcterms:created>
  <dcterms:modified xsi:type="dcterms:W3CDTF">2022-03-14T09:16:00Z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http://www.zotero.org/styles/elsevier-harvard2</vt:lpwstr>
  </property>
  <property fmtid="{D5CDD505-2E9C-101B-9397-08002B2CF9AE}" pid="11" name="Mendeley Recent Style Name 4_1">
    <vt:lpwstr>Elsevier - Harvard 2</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http://www.zotero.org/styles/process-safety-and-environmental-protection</vt:lpwstr>
  </property>
  <property fmtid="{D5CDD505-2E9C-101B-9397-08002B2CF9AE}" pid="19" name="Mendeley Recent Style Name 8_1">
    <vt:lpwstr>Process Safety and Environmental Protection</vt:lpwstr>
  </property>
  <property fmtid="{D5CDD505-2E9C-101B-9397-08002B2CF9AE}" pid="20" name="Mendeley Recent Style Id 9_1">
    <vt:lpwstr>http://www.zotero.org/styles/reliability-engineering-and-system-safety</vt:lpwstr>
  </property>
  <property fmtid="{D5CDD505-2E9C-101B-9397-08002B2CF9AE}" pid="21" name="Mendeley Recent Style Name 9_1">
    <vt:lpwstr>Reliability Engineering and System Safety</vt:lpwstr>
  </property>
  <property fmtid="{D5CDD505-2E9C-101B-9397-08002B2CF9AE}" pid="22" name="Mendeley Document_1">
    <vt:lpwstr>True</vt:lpwstr>
  </property>
  <property fmtid="{D5CDD505-2E9C-101B-9397-08002B2CF9AE}" pid="23" name="Mendeley Citation Style_1">
    <vt:lpwstr>http://www.zotero.org/styles/reliability-engineering-and-system-safety</vt:lpwstr>
  </property>
  <property fmtid="{D5CDD505-2E9C-101B-9397-08002B2CF9AE}" pid="24" name="Mendeley Unique User Id_1">
    <vt:lpwstr>5ebe65ec-c889-3306-b448-4765571ff5bc</vt:lpwstr>
  </property>
</Properties>
</file>