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62E5B10E" w:rsidR="00DA51A3" w:rsidRPr="00466FFD" w:rsidRDefault="00B47318" w:rsidP="00DA51A3">
      <w:pPr>
        <w:snapToGrid w:val="0"/>
        <w:jc w:val="center"/>
        <w:rPr>
          <w:rFonts w:ascii="Times New Roman" w:eastAsia="MS PGothic" w:hAnsi="Times New Roman"/>
          <w:b/>
          <w:bCs/>
          <w:sz w:val="24"/>
          <w:szCs w:val="24"/>
          <w:lang w:val="en-US" w:eastAsia="ko-KR"/>
        </w:rPr>
      </w:pPr>
      <w:r w:rsidRPr="00B47318">
        <w:rPr>
          <w:rFonts w:ascii="Times New Roman" w:eastAsia="MS PGothic" w:hAnsi="Times New Roman"/>
          <w:b/>
          <w:bCs/>
          <w:sz w:val="24"/>
          <w:szCs w:val="24"/>
          <w:lang w:val="en-US"/>
        </w:rPr>
        <w:t xml:space="preserve">3D-CFD simulation of </w:t>
      </w:r>
      <w:r>
        <w:rPr>
          <w:rFonts w:ascii="Times New Roman" w:eastAsia="MS PGothic" w:hAnsi="Times New Roman"/>
          <w:b/>
          <w:bCs/>
          <w:sz w:val="24"/>
          <w:szCs w:val="24"/>
          <w:lang w:val="en-US"/>
        </w:rPr>
        <w:t xml:space="preserve">a vessel with inside </w:t>
      </w:r>
      <w:r w:rsidRPr="00B47318">
        <w:rPr>
          <w:rFonts w:ascii="Times New Roman" w:eastAsia="MS PGothic" w:hAnsi="Times New Roman"/>
          <w:b/>
          <w:bCs/>
          <w:sz w:val="24"/>
          <w:szCs w:val="24"/>
          <w:lang w:val="en-US"/>
        </w:rPr>
        <w:t xml:space="preserve">catalytic filter candles for particulate abatement and tar steam reforming </w:t>
      </w:r>
    </w:p>
    <w:p w14:paraId="243AAF34" w14:textId="58289509" w:rsidR="00DA51A3" w:rsidRPr="00DF2B73" w:rsidRDefault="00DF2B73" w:rsidP="00DA51A3">
      <w:pPr>
        <w:snapToGrid w:val="0"/>
        <w:jc w:val="center"/>
        <w:rPr>
          <w:rFonts w:ascii="Times New Roman" w:eastAsia="MS PGothic" w:hAnsi="Times New Roman"/>
          <w:sz w:val="24"/>
          <w:szCs w:val="24"/>
        </w:rPr>
      </w:pPr>
      <w:r w:rsidRPr="00DF2B73">
        <w:rPr>
          <w:rFonts w:ascii="Times New Roman" w:eastAsia="SimSun" w:hAnsi="Times New Roman"/>
          <w:sz w:val="24"/>
          <w:szCs w:val="24"/>
          <w:u w:val="single"/>
          <w:lang w:eastAsia="zh-CN"/>
        </w:rPr>
        <w:t>Andrea Di Carlo</w:t>
      </w:r>
      <w:r>
        <w:rPr>
          <w:rFonts w:ascii="Times New Roman" w:eastAsia="SimSun" w:hAnsi="Times New Roman"/>
          <w:sz w:val="24"/>
          <w:szCs w:val="24"/>
          <w:vertAlign w:val="superscript"/>
          <w:lang w:eastAsia="zh-CN"/>
        </w:rPr>
        <w:t>1</w:t>
      </w:r>
      <w:r w:rsidR="00DA51A3" w:rsidRPr="00DF2B73">
        <w:rPr>
          <w:rFonts w:ascii="Times New Roman" w:eastAsia="SimSun" w:hAnsi="Times New Roman"/>
          <w:sz w:val="24"/>
          <w:szCs w:val="24"/>
          <w:lang w:eastAsia="zh-CN"/>
        </w:rPr>
        <w:t>,</w:t>
      </w:r>
      <w:r w:rsidRPr="00DF2B73">
        <w:rPr>
          <w:rFonts w:ascii="Times New Roman" w:eastAsia="SimSun" w:hAnsi="Times New Roman"/>
          <w:sz w:val="24"/>
          <w:szCs w:val="24"/>
          <w:lang w:eastAsia="zh-CN"/>
        </w:rPr>
        <w:t xml:space="preserve"> Elisa Savuto</w:t>
      </w:r>
      <w:r>
        <w:rPr>
          <w:rFonts w:ascii="Times New Roman" w:eastAsia="SimSun" w:hAnsi="Times New Roman"/>
          <w:sz w:val="24"/>
          <w:szCs w:val="24"/>
          <w:vertAlign w:val="superscript"/>
          <w:lang w:eastAsia="zh-CN"/>
        </w:rPr>
        <w:t>1</w:t>
      </w:r>
      <w:r w:rsidRPr="00DF2B73">
        <w:rPr>
          <w:rFonts w:ascii="Times New Roman" w:eastAsia="SimSun" w:hAnsi="Times New Roman"/>
          <w:sz w:val="24"/>
          <w:szCs w:val="24"/>
          <w:lang w:eastAsia="zh-CN"/>
        </w:rPr>
        <w:t>, Alessandra Tacc</w:t>
      </w:r>
      <w:r>
        <w:rPr>
          <w:rFonts w:ascii="Times New Roman" w:eastAsia="SimSun" w:hAnsi="Times New Roman"/>
          <w:sz w:val="24"/>
          <w:szCs w:val="24"/>
          <w:lang w:eastAsia="zh-CN"/>
        </w:rPr>
        <w:t>oni</w:t>
      </w:r>
      <w:r>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Alessandro Antonio Papa</w:t>
      </w:r>
      <w:r>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Bora Aydin</w:t>
      </w:r>
      <w:r w:rsidRPr="00DF2B73">
        <w:rPr>
          <w:rFonts w:ascii="Times New Roman" w:eastAsia="SimSun" w:hAnsi="Times New Roman"/>
          <w:sz w:val="24"/>
          <w:szCs w:val="24"/>
          <w:vertAlign w:val="superscript"/>
          <w:lang w:eastAsia="zh-CN"/>
        </w:rPr>
        <w:t>2</w:t>
      </w:r>
      <w:r w:rsidR="00DA51A3" w:rsidRPr="00DF2B73">
        <w:rPr>
          <w:rFonts w:ascii="Times New Roman" w:eastAsia="SimSun" w:hAnsi="Times New Roman"/>
          <w:sz w:val="24"/>
          <w:szCs w:val="24"/>
          <w:lang w:eastAsia="zh-CN"/>
        </w:rPr>
        <w:t xml:space="preserve"> </w:t>
      </w:r>
    </w:p>
    <w:p w14:paraId="1399E1F4" w14:textId="2D36A875" w:rsidR="00B47318" w:rsidRPr="00B47318" w:rsidRDefault="00DA51A3" w:rsidP="00DA51A3">
      <w:pPr>
        <w:snapToGrid w:val="0"/>
        <w:spacing w:after="120"/>
        <w:jc w:val="center"/>
        <w:rPr>
          <w:rFonts w:ascii="Times New Roman" w:eastAsia="MS PGothic" w:hAnsi="Times New Roman"/>
          <w:i/>
          <w:iCs/>
          <w:sz w:val="20"/>
        </w:rPr>
      </w:pPr>
      <w:r w:rsidRPr="00B47318">
        <w:rPr>
          <w:rFonts w:ascii="Times New Roman" w:eastAsia="MS PGothic" w:hAnsi="Times New Roman"/>
          <w:i/>
          <w:iCs/>
          <w:sz w:val="20"/>
        </w:rPr>
        <w:t xml:space="preserve">1 </w:t>
      </w:r>
      <w:r w:rsidR="00B47318" w:rsidRPr="00B47318">
        <w:rPr>
          <w:rFonts w:ascii="Times New Roman" w:eastAsia="MS PGothic" w:hAnsi="Times New Roman"/>
          <w:i/>
          <w:iCs/>
          <w:sz w:val="20"/>
        </w:rPr>
        <w:t xml:space="preserve">University of L’Aquila, Piazzale E. Pontieri 1, L’Aquila, </w:t>
      </w:r>
      <w:proofErr w:type="spellStart"/>
      <w:r w:rsidR="00B47318" w:rsidRPr="00B47318">
        <w:rPr>
          <w:rFonts w:ascii="Times New Roman" w:eastAsia="MS PGothic" w:hAnsi="Times New Roman"/>
          <w:i/>
          <w:iCs/>
          <w:sz w:val="20"/>
        </w:rPr>
        <w:t>Italy</w:t>
      </w:r>
      <w:proofErr w:type="spellEnd"/>
      <w:r w:rsidRPr="00B47318">
        <w:rPr>
          <w:rFonts w:ascii="Times New Roman" w:eastAsia="MS PGothic" w:hAnsi="Times New Roman"/>
          <w:i/>
          <w:iCs/>
          <w:sz w:val="20"/>
        </w:rPr>
        <w:t xml:space="preserve">; </w:t>
      </w:r>
    </w:p>
    <w:p w14:paraId="7A602332" w14:textId="3875A078" w:rsidR="00DA51A3" w:rsidRPr="00B47318" w:rsidRDefault="00DA51A3" w:rsidP="00DA51A3">
      <w:pPr>
        <w:snapToGrid w:val="0"/>
        <w:spacing w:after="120"/>
        <w:jc w:val="center"/>
        <w:rPr>
          <w:rFonts w:ascii="Times New Roman" w:eastAsia="MS PGothic" w:hAnsi="Times New Roman"/>
          <w:i/>
          <w:iCs/>
          <w:sz w:val="20"/>
        </w:rPr>
      </w:pPr>
      <w:r w:rsidRPr="00B47318">
        <w:rPr>
          <w:rFonts w:ascii="Times New Roman" w:eastAsia="MS PGothic" w:hAnsi="Times New Roman"/>
          <w:i/>
          <w:iCs/>
          <w:sz w:val="20"/>
        </w:rPr>
        <w:t xml:space="preserve">2 </w:t>
      </w:r>
      <w:r w:rsidR="00B47318" w:rsidRPr="00B47318">
        <w:rPr>
          <w:rFonts w:ascii="Times New Roman" w:eastAsia="MS PGothic" w:hAnsi="Times New Roman"/>
          <w:i/>
          <w:iCs/>
          <w:sz w:val="20"/>
        </w:rPr>
        <w:t xml:space="preserve">Walter Tosto S.p.A., Via Erasmo Piaggio 62, Chieti, </w:t>
      </w:r>
      <w:proofErr w:type="spellStart"/>
      <w:r w:rsidR="00B47318" w:rsidRPr="00B47318">
        <w:rPr>
          <w:rFonts w:ascii="Times New Roman" w:eastAsia="MS PGothic" w:hAnsi="Times New Roman"/>
          <w:i/>
          <w:iCs/>
          <w:sz w:val="20"/>
        </w:rPr>
        <w:t>Italy</w:t>
      </w:r>
      <w:proofErr w:type="spellEnd"/>
    </w:p>
    <w:p w14:paraId="5533360A" w14:textId="156E79EC"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B47318">
        <w:rPr>
          <w:rFonts w:ascii="Times New Roman" w:eastAsia="MS PGothic" w:hAnsi="Times New Roman"/>
          <w:bCs/>
          <w:i/>
          <w:iCs/>
          <w:sz w:val="20"/>
          <w:lang w:val="en-US"/>
        </w:rPr>
        <w:t>andrea.dicarlo1@univaq.it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2EF90315" w14:textId="7EEEE452" w:rsidR="001A1753" w:rsidRPr="00167129" w:rsidRDefault="00B47318" w:rsidP="00167129">
      <w:pPr>
        <w:snapToGrid w:val="0"/>
        <w:spacing w:before="240" w:line="300" w:lineRule="auto"/>
        <w:jc w:val="both"/>
        <w:rPr>
          <w:rFonts w:ascii="Times New Roman" w:eastAsia="MS PGothic" w:hAnsi="Times New Roman"/>
          <w:lang w:val="en-US"/>
        </w:rPr>
      </w:pPr>
      <w:r w:rsidRPr="00B47318">
        <w:rPr>
          <w:rFonts w:ascii="Times New Roman" w:eastAsia="MS PGothic" w:hAnsi="Times New Roman"/>
          <w:lang w:val="en-US"/>
        </w:rPr>
        <w:t xml:space="preserve">Biomass gasification is a very promising process to produce energy from agricultural wastes </w:t>
      </w:r>
      <w:r w:rsidR="005A6A11">
        <w:rPr>
          <w:rFonts w:ascii="Times New Roman" w:eastAsia="MS PGothic" w:hAnsi="Times New Roman"/>
          <w:lang w:val="en-US"/>
        </w:rPr>
        <w:fldChar w:fldCharType="begin" w:fldLock="1"/>
      </w:r>
      <w:r w:rsidR="005A6A11">
        <w:rPr>
          <w:rFonts w:ascii="Times New Roman" w:eastAsia="MS PGothic" w:hAnsi="Times New Roman"/>
          <w:lang w:val="en-US"/>
        </w:rPr>
        <w:instrText>ADDIN CSL_CITATION {"citationItems":[{"id":"ITEM-1","itemData":{"DOI":"10.1016/J.CEJ.2016.09.049","ISSN":"13858947","abstract":"Energy recovery via waste utilization in gasification process is an attractive alternative energy source which is expected to supersede part of the energy from fossil fuels. To enhance the H2-rich syngas production from residual biomass mixed with polymeric waste, a dual stage process involving catalytic steam gasification and tar cracking was integrated as a promising alternative technology for clean fuel production. Generally, the presence of tar causes syngas degradation and has been identified as one of the major impurities from the gasification process. This study shows the results obtained from an integrated process with optimization process conditions to enhance H2-rich syngas yield. Nickel and dolomite were used as cheap and effective catalysts in fluidized and fixed bed gasifiers respectively, which resulted in high-quality syngas production with a maximum hydrogen yield of 284.1 gH2 kg−1feedstock and carbon conversion efficiency (CCE) of 92.4 wt%. Furthermore, the study eventuates the upgrading of the bio-char to carbon nano-tubes (CNT). In fact CNT could be further employed either in gasification process or as electrocatalyst supporting materials for low-temperature fuel cells.","author":[{"dropping-particle":"","family":"Alipour Moghadam Esfahani","given":"Reza","non-dropping-particle":"","parse-names":false,"suffix":""},{"dropping-particle":"","family":"Osmieri","given":"Luigi","non-dropping-particle":"","parse-names":false,"suffix":""},{"dropping-particle":"","family":"Specchia","given":"Stefania","non-dropping-particle":"","parse-names":false,"suffix":""},{"dropping-particle":"","family":"Yusup","given":"Suzana","non-dropping-particle":"","parse-names":false,"suffix":""},{"dropping-particle":"","family":"Tavasoli","given":"Ahmad","non-dropping-particle":"","parse-names":false,"suffix":""},{"dropping-particle":"","family":"Zamaniyan","given":"Akbar","non-dropping-particle":"","parse-names":false,"suffix":""}],"container-title":"Chemical Engineering Journal","id":"ITEM-1","issued":{"date-parts":[["2017","1","15"]]},"page":"578-587","publisher":"Elsevier B.V.","title":"H2-rich syngas production through mixed residual biomass and HDPE waste via integrated catalytic gasification and tar cracking plus bio-char upgrading","type":"article-journal","volume":"308"},"uris":["http://www.mendeley.com/documents/?uuid=902ebd1d-0d67-3f5e-aaf0-d094314e3a68"]}],"mendeley":{"formattedCitation":"[1]","plainTextFormattedCitation":"[1]","previouslyFormattedCitation":"[1]"},"properties":{"noteIndex":0},"schema":"https://github.com/citation-style-language/schema/raw/master/csl-citation.json"}</w:instrText>
      </w:r>
      <w:r w:rsidR="005A6A11">
        <w:rPr>
          <w:rFonts w:ascii="Times New Roman" w:eastAsia="MS PGothic" w:hAnsi="Times New Roman"/>
          <w:lang w:val="en-US"/>
        </w:rPr>
        <w:fldChar w:fldCharType="separate"/>
      </w:r>
      <w:r w:rsidR="005A6A11" w:rsidRPr="005A6A11">
        <w:rPr>
          <w:rFonts w:ascii="Times New Roman" w:eastAsia="MS PGothic" w:hAnsi="Times New Roman"/>
          <w:noProof/>
          <w:lang w:val="en-US"/>
        </w:rPr>
        <w:t>[1]</w:t>
      </w:r>
      <w:r w:rsidR="005A6A11">
        <w:rPr>
          <w:rFonts w:ascii="Times New Roman" w:eastAsia="MS PGothic" w:hAnsi="Times New Roman"/>
          <w:lang w:val="en-US"/>
        </w:rPr>
        <w:fldChar w:fldCharType="end"/>
      </w:r>
      <w:r w:rsidR="00945E62">
        <w:rPr>
          <w:rFonts w:ascii="Times New Roman" w:eastAsia="MS PGothic" w:hAnsi="Times New Roman"/>
          <w:lang w:val="en-US"/>
        </w:rPr>
        <w:t>.</w:t>
      </w:r>
      <w:r w:rsidRPr="00B47318">
        <w:rPr>
          <w:rFonts w:ascii="Times New Roman" w:eastAsia="MS PGothic" w:hAnsi="Times New Roman"/>
          <w:lang w:val="en-US"/>
        </w:rPr>
        <w:t xml:space="preserve"> In order to meet the increasingly stringent environmental regulations, and increase the efficiency of biomass</w:t>
      </w:r>
      <w:r w:rsidR="00945E62">
        <w:rPr>
          <w:rFonts w:ascii="Times New Roman" w:eastAsia="MS PGothic" w:hAnsi="Times New Roman"/>
          <w:lang w:val="en-US"/>
        </w:rPr>
        <w:t xml:space="preserve"> </w:t>
      </w:r>
      <w:r w:rsidRPr="00B47318">
        <w:rPr>
          <w:rFonts w:ascii="Times New Roman" w:eastAsia="MS PGothic" w:hAnsi="Times New Roman"/>
          <w:lang w:val="en-US"/>
        </w:rPr>
        <w:t xml:space="preserve">thermochemical conversion in useful gas and/or hydrogen syntheses, it is necessary to clean the product gas from particulate and tar </w:t>
      </w:r>
      <w:r w:rsidR="005A6A11">
        <w:rPr>
          <w:rFonts w:ascii="Times New Roman" w:eastAsia="MS PGothic" w:hAnsi="Times New Roman"/>
          <w:lang w:val="en-US"/>
        </w:rPr>
        <w:fldChar w:fldCharType="begin" w:fldLock="1"/>
      </w:r>
      <w:r w:rsidR="008365B8">
        <w:rPr>
          <w:rFonts w:ascii="Times New Roman" w:eastAsia="MS PGothic" w:hAnsi="Times New Roman"/>
          <w:lang w:val="en-US"/>
        </w:rPr>
        <w:instrText>ADDIN CSL_CITATION {"citationItems":[{"id":"ITEM-1","itemData":{"DOI":"10.2172/3726","ISBN":"1890607142, 9781890607142","ISSN":"00068950","PMID":"10825359","abstract":"The main purpose of this review is to update the information on gasification tar, the most cumbersome and problematic parameter in any gasification commercialization effort. The work aims to present to the community the scientific and practical aspects of tar formation and conversion (removal) during gasification as a function of the various technological and technical parameters and variables.","author":[{"dropping-particle":"","family":"Milne","given":"T. A.","non-dropping-particle":"","parse-names":false,"suffix":""},{"dropping-particle":"","family":"Evans","given":"R. J.","non-dropping-particle":"","parse-names":false,"suffix":""},{"dropping-particle":"","family":"Abatzaglou","given":"N.","non-dropping-particle":"","parse-names":false,"suffix":""}],"id":"ITEM-1","issue":"November","issued":{"date-parts":[["1998"]]},"title":"Biomass Gasifier ''Tars'': Their Nature, Formation, and Conversion","type":"article-journal"},"uris":["http://www.mendeley.com/documents/?uuid=e146126b-16fd-41eb-b736-59d1d4c43776"]}],"mendeley":{"formattedCitation":"[2]","plainTextFormattedCitation":"[2]","previouslyFormattedCitation":"[2]"},"properties":{"noteIndex":0},"schema":"https://github.com/citation-style-language/schema/raw/master/csl-citation.json"}</w:instrText>
      </w:r>
      <w:r w:rsidR="005A6A11">
        <w:rPr>
          <w:rFonts w:ascii="Times New Roman" w:eastAsia="MS PGothic" w:hAnsi="Times New Roman"/>
          <w:lang w:val="en-US"/>
        </w:rPr>
        <w:fldChar w:fldCharType="separate"/>
      </w:r>
      <w:r w:rsidR="005A6A11" w:rsidRPr="005A6A11">
        <w:rPr>
          <w:rFonts w:ascii="Times New Roman" w:eastAsia="MS PGothic" w:hAnsi="Times New Roman"/>
          <w:noProof/>
          <w:lang w:val="en-US"/>
        </w:rPr>
        <w:t>[2]</w:t>
      </w:r>
      <w:r w:rsidR="005A6A11">
        <w:rPr>
          <w:rFonts w:ascii="Times New Roman" w:eastAsia="MS PGothic" w:hAnsi="Times New Roman"/>
          <w:lang w:val="en-US"/>
        </w:rPr>
        <w:fldChar w:fldCharType="end"/>
      </w:r>
      <w:r w:rsidRPr="00B47318">
        <w:rPr>
          <w:rFonts w:ascii="Times New Roman" w:eastAsia="MS PGothic" w:hAnsi="Times New Roman"/>
          <w:lang w:val="en-US"/>
        </w:rPr>
        <w:t>.</w:t>
      </w:r>
      <w:r w:rsidR="001A1753">
        <w:rPr>
          <w:rFonts w:ascii="Times New Roman" w:eastAsia="MS PGothic" w:hAnsi="Times New Roman"/>
          <w:lang w:val="en-US"/>
        </w:rPr>
        <w:t xml:space="preserve"> </w:t>
      </w:r>
      <w:r w:rsidRPr="00B47318">
        <w:rPr>
          <w:rFonts w:ascii="Times New Roman" w:eastAsia="MS PGothic" w:hAnsi="Times New Roman"/>
          <w:lang w:val="en-US"/>
        </w:rPr>
        <w:t xml:space="preserve">The </w:t>
      </w:r>
      <w:r w:rsidR="001A1753">
        <w:rPr>
          <w:rFonts w:ascii="Times New Roman" w:eastAsia="MS PGothic" w:hAnsi="Times New Roman"/>
          <w:lang w:val="en-US"/>
        </w:rPr>
        <w:t>gas cleaning from</w:t>
      </w:r>
      <w:r w:rsidRPr="00B47318">
        <w:rPr>
          <w:rFonts w:ascii="Times New Roman" w:eastAsia="MS PGothic" w:hAnsi="Times New Roman"/>
          <w:lang w:val="en-US"/>
        </w:rPr>
        <w:t xml:space="preserve"> dust is compulsory before </w:t>
      </w:r>
      <w:r w:rsidR="001A1753">
        <w:rPr>
          <w:rFonts w:ascii="Times New Roman" w:eastAsia="MS PGothic" w:hAnsi="Times New Roman"/>
          <w:lang w:val="en-US"/>
        </w:rPr>
        <w:t>any other</w:t>
      </w:r>
      <w:r w:rsidRPr="00B47318">
        <w:rPr>
          <w:rFonts w:ascii="Times New Roman" w:eastAsia="MS PGothic" w:hAnsi="Times New Roman"/>
          <w:lang w:val="en-US"/>
        </w:rPr>
        <w:t xml:space="preserve"> treatments such as </w:t>
      </w:r>
      <w:r w:rsidR="001A1753">
        <w:rPr>
          <w:rFonts w:ascii="Times New Roman" w:eastAsia="MS PGothic" w:hAnsi="Times New Roman"/>
          <w:lang w:val="en-US"/>
        </w:rPr>
        <w:t xml:space="preserve">steam </w:t>
      </w:r>
      <w:r w:rsidRPr="00B47318">
        <w:rPr>
          <w:rFonts w:ascii="Times New Roman" w:eastAsia="MS PGothic" w:hAnsi="Times New Roman"/>
          <w:lang w:val="en-US"/>
        </w:rPr>
        <w:t>reforming of high molecular weight hydrocarbons (tar). Tar content in syngas produced in a fluidized bed gasifier ranges between 5 and 100 g/Nm</w:t>
      </w:r>
      <w:r w:rsidRPr="00996CE8">
        <w:rPr>
          <w:rFonts w:ascii="Times New Roman" w:eastAsia="MS PGothic" w:hAnsi="Times New Roman"/>
          <w:vertAlign w:val="superscript"/>
          <w:lang w:val="en-US"/>
        </w:rPr>
        <w:t>3</w:t>
      </w:r>
      <w:r w:rsidRPr="00B47318">
        <w:rPr>
          <w:rFonts w:ascii="Times New Roman" w:eastAsia="MS PGothic" w:hAnsi="Times New Roman"/>
          <w:lang w:val="en-US"/>
        </w:rPr>
        <w:t xml:space="preserve"> </w:t>
      </w:r>
      <w:r w:rsidR="008365B8">
        <w:rPr>
          <w:rFonts w:ascii="Times New Roman" w:eastAsia="MS PGothic" w:hAnsi="Times New Roman"/>
          <w:lang w:val="en-US"/>
        </w:rPr>
        <w:fldChar w:fldCharType="begin" w:fldLock="1"/>
      </w:r>
      <w:r w:rsidR="008365B8">
        <w:rPr>
          <w:rFonts w:ascii="Times New Roman" w:eastAsia="MS PGothic" w:hAnsi="Times New Roman"/>
          <w:lang w:val="en-US"/>
        </w:rPr>
        <w:instrText>ADDIN CSL_CITATION {"citationItems":[{"id":"ITEM-1","itemData":{"DOI":"10.1016/C2011-0-07564-6","ISBN":"9780123964885","ISSN":"1873-2976","PMID":"25479688","abstract":"Biomass is the most widely used non-fossil fuel in the world. Biomass resources show a considerable potential in the long-term given the increasing proliferation of dedicated energy crops for biofuels. The second edition of Biomass Gasification and Pyrolysis is enhanced with new topics, such as torrefaction and cofiring, making it a versatile resource that not only explains the basic principles of energy conversion systems, but also provides valuable insight into the design of biomass conversion systems. This book will allow professionals, such as engineers, scientists, and operating personnel of biomass gasification, pyrolysis or torrefaction plants, to gain a better comprehension of the basics of biomass conversion. The author provides many worked out design problems, step-by-step design procedures and real data on commercially operating systems. With a dedicated focus on the design, analysis, and operational aspects of biomass gasification, pyrolysis, and torrefaction, Biomass Gasification, Pyrolysis and Torrefaction, Second Edition offers comprehensive coverage of biomass in its gas, liquid, and solid states in a single easy-to-access source. Contains new and updated step-by-step process flow diagrams, design data and conversion charts, and numerical examples with solutions. Includes chapters dedicated to evolving torrefaction technologies, practicing option of biomass cofiring, and biomass conversion economics. Expanded coverage of syngas and other Fischer-Tropsch alternatives. Spotlights advanced processes such as supercritical water gasification and torrefaction of biomass. Provides available research results in an easy-to-use design methodology. © 2013 Elsevier Inc. All rights reserved.","author":[{"dropping-particle":"","family":"Basu","given":"Prabir","non-dropping-particle":"","parse-names":false,"suffix":""}],"container-title":"Biomass Gasification, Pyrolysis and Torrefaction: Practical Design and Theory","id":"ITEM-1","issued":{"date-parts":[["2013"]]},"title":"Biomass Gasification, Pyrolysis and Torrefaction: Practical Design and Theory","type":"book"},"uris":["http://www.mendeley.com/documents/?uuid=2ae6ca8b-6d0b-4dde-8b5c-df77cad8ece5"]}],"mendeley":{"formattedCitation":"[3]","plainTextFormattedCitation":"[3]","previouslyFormattedCitation":"[3]"},"properties":{"noteIndex":0},"schema":"https://github.com/citation-style-language/schema/raw/master/csl-citation.json"}</w:instrText>
      </w:r>
      <w:r w:rsidR="008365B8">
        <w:rPr>
          <w:rFonts w:ascii="Times New Roman" w:eastAsia="MS PGothic" w:hAnsi="Times New Roman"/>
          <w:lang w:val="en-US"/>
        </w:rPr>
        <w:fldChar w:fldCharType="separate"/>
      </w:r>
      <w:r w:rsidR="008365B8" w:rsidRPr="008365B8">
        <w:rPr>
          <w:rFonts w:ascii="Times New Roman" w:eastAsia="MS PGothic" w:hAnsi="Times New Roman"/>
          <w:noProof/>
          <w:lang w:val="en-US"/>
        </w:rPr>
        <w:t>[3]</w:t>
      </w:r>
      <w:r w:rsidR="008365B8">
        <w:rPr>
          <w:rFonts w:ascii="Times New Roman" w:eastAsia="MS PGothic" w:hAnsi="Times New Roman"/>
          <w:lang w:val="en-US"/>
        </w:rPr>
        <w:fldChar w:fldCharType="end"/>
      </w:r>
      <w:r w:rsidRPr="00B47318">
        <w:rPr>
          <w:rFonts w:ascii="Times New Roman" w:eastAsia="MS PGothic" w:hAnsi="Times New Roman"/>
          <w:lang w:val="en-US"/>
        </w:rPr>
        <w:t xml:space="preserve"> and may cause different problems. For example, in </w:t>
      </w:r>
      <w:r w:rsidR="00167129">
        <w:rPr>
          <w:rFonts w:ascii="Times New Roman" w:eastAsia="MS PGothic" w:hAnsi="Times New Roman"/>
          <w:lang w:val="en-US"/>
        </w:rPr>
        <w:t xml:space="preserve">high temperature fuel cell </w:t>
      </w:r>
      <w:r w:rsidR="00167129" w:rsidRPr="00B47318">
        <w:rPr>
          <w:rFonts w:ascii="Times New Roman" w:eastAsia="MS PGothic" w:hAnsi="Times New Roman"/>
          <w:lang w:val="en-US"/>
        </w:rPr>
        <w:t>units</w:t>
      </w:r>
      <w:r w:rsidR="00167129">
        <w:rPr>
          <w:rFonts w:ascii="Times New Roman" w:eastAsia="MS PGothic" w:hAnsi="Times New Roman"/>
          <w:lang w:val="en-US"/>
        </w:rPr>
        <w:t xml:space="preserve"> (</w:t>
      </w:r>
      <w:proofErr w:type="gramStart"/>
      <w:r w:rsidR="00167129">
        <w:rPr>
          <w:rFonts w:ascii="Times New Roman" w:eastAsia="MS PGothic" w:hAnsi="Times New Roman"/>
          <w:lang w:val="en-US"/>
        </w:rPr>
        <w:t>i.e.</w:t>
      </w:r>
      <w:proofErr w:type="gramEnd"/>
      <w:r w:rsidR="00167129">
        <w:rPr>
          <w:rFonts w:ascii="Times New Roman" w:eastAsia="MS PGothic" w:hAnsi="Times New Roman"/>
          <w:lang w:val="en-US"/>
        </w:rPr>
        <w:t xml:space="preserve"> SOFC)</w:t>
      </w:r>
      <w:r w:rsidRPr="00B47318">
        <w:rPr>
          <w:rFonts w:ascii="Times New Roman" w:eastAsia="MS PGothic" w:hAnsi="Times New Roman"/>
          <w:lang w:val="en-US"/>
        </w:rPr>
        <w:t xml:space="preserve"> the catalysts might be deactivated as a consequence of carbon deposition. Therefore, the gas cleaning units play an important role, also for the fly ash removal. Furthermore, the presence of tar among the products of gasification reduces gas yield and conversion efficiency. Catalytic filter candles are an innovative solution for hot gas cleaning and conditioning. The main advantage of this concept, differently from the low temperature gas purification systems, is that it avoids tar </w:t>
      </w:r>
      <w:proofErr w:type="gramStart"/>
      <w:r w:rsidRPr="00B47318">
        <w:rPr>
          <w:rFonts w:ascii="Times New Roman" w:eastAsia="MS PGothic" w:hAnsi="Times New Roman"/>
          <w:lang w:val="en-US"/>
        </w:rPr>
        <w:t>condensation</w:t>
      </w:r>
      <w:proofErr w:type="gramEnd"/>
      <w:r w:rsidRPr="00B47318">
        <w:rPr>
          <w:rFonts w:ascii="Times New Roman" w:eastAsia="MS PGothic" w:hAnsi="Times New Roman"/>
          <w:lang w:val="en-US"/>
        </w:rPr>
        <w:t xml:space="preserve"> and the operating temperature is closer to the gasification temperature. Catalytic filter candles can be inserted directly in the freeboard of a fluidized bed biomass gasifier</w:t>
      </w:r>
      <w:r w:rsidR="00167129">
        <w:rPr>
          <w:rFonts w:ascii="Times New Roman" w:eastAsia="MS PGothic" w:hAnsi="Times New Roman"/>
          <w:lang w:val="en-US"/>
        </w:rPr>
        <w:t xml:space="preserve"> or in a separated vessel just downstream the gasifier.  </w:t>
      </w:r>
      <w:r w:rsidRPr="00B47318">
        <w:rPr>
          <w:rFonts w:ascii="Times New Roman" w:eastAsia="MS PGothic" w:hAnsi="Times New Roman"/>
          <w:lang w:val="en-US"/>
        </w:rPr>
        <w:t>Characterization of catalytic ceramic candles in terms of gas flow field, particle separation and tar reforming exhibited at different operating conditions has been the subject of a previous work</w:t>
      </w:r>
      <w:r w:rsidR="008365B8">
        <w:rPr>
          <w:rFonts w:ascii="Times New Roman" w:eastAsia="MS PGothic" w:hAnsi="Times New Roman"/>
          <w:lang w:val="en-US"/>
        </w:rPr>
        <w:t xml:space="preserve"> </w:t>
      </w:r>
      <w:r w:rsidR="008365B8">
        <w:rPr>
          <w:rFonts w:ascii="Times New Roman" w:eastAsia="MS PGothic" w:hAnsi="Times New Roman"/>
          <w:lang w:val="en-US"/>
        </w:rPr>
        <w:fldChar w:fldCharType="begin" w:fldLock="1"/>
      </w:r>
      <w:r w:rsidR="00A92988">
        <w:rPr>
          <w:rFonts w:ascii="Times New Roman" w:eastAsia="MS PGothic" w:hAnsi="Times New Roman"/>
          <w:lang w:val="en-US"/>
        </w:rPr>
        <w:instrText>ADDIN CSL_CITATION {"citationItems":[{"id":"ITEM-1","itemData":{"DOI":"10.1016/j.ijhydene.2015.04.044","ISBN":"0761357416","ISSN":"03603199","abstract":"Abstract This work concerns the issue of the generation of a clean, hydrogen rich syngas by means of biomass gasification for different downstream applications, such as fuel cell feeding. For a direct use of the syngas it is necessary to remove the major pollutants, first of all tar and particulate matter. Furthermore the production of a syngas with high content of hydrogen requires the reforming of methane. Ceramic catalytic filters have been proposed and tested to perform the removal of particulate and the steam reforming of tar and methane. The development of a CFD model is illustrated and discussed in this paper for the simulation of the ceramic catalytic filter behaviour inside the freeboard of a gasifier and the evaluation of its performance in the steam reforming of tar and methane. The kinetics of the chemical reactions inserted in the model were taken from literature. The model was validated by comparing the simulation outputs with experimental results of tests on a bench scale gasifier containing a ceramic catalytic filter. The model was then used to study the main parameters that have an influence on the performance of the catalytic filters. In particular the variables were temperature (750-850 ??C) and filtration velocity (70-110 m/h). A stronger temperature dependency on the conversion of some hydrocarbons has been observed; in particular by increasing the temperature of 100 ??C the conversion of CH&lt;inf&gt;4&lt;/inf&gt; and C&lt;inf&gt;7&lt;/inf&gt;H&lt;inf&gt;8&lt;/inf&gt; rises of approximately 2 times, while the conversion of C&lt;inf&gt;6&lt;/inf&gt;H&lt;inf&gt;6&lt;/inf&gt; and C&lt;inf&gt;10&lt;/inf&gt;H&lt;inf&gt;8&lt;/inf&gt; rises of approximately 4 times. The best conditions for the conversion of tar and methane appear to be highest temperature (850 ??C) and lowest filtration velocity (70 m/h). In this case the conversion obtained for methane and tar are about 33% for CH&lt;inf&gt;4&lt;/inf&gt;, 41% for C&lt;inf&gt;6&lt;/inf&gt;H&lt;inf&gt;6&lt;/inf&gt;, 75% for C&lt;inf&gt;7&lt;/inf&gt;H&lt;inf&gt;8&lt;/inf&gt; and 85% for C&lt;inf&gt;10&lt;/inf&gt;H&lt;inf&gt;8&lt;/inf&gt;.","author":[{"dropping-particle":"","family":"Savuto","given":"E.","non-dropping-particle":"","parse-names":false,"suffix":""},{"dropping-particle":"","family":"Carlo","given":"A.","non-dropping-particle":"Di","parse-names":false,"suffix":""},{"dropping-particle":"","family":"Bocci","given":"E.","non-dropping-particle":"","parse-names":false,"suffix":""},{"dropping-particle":"","family":"D'Orazio","given":"A.","non-dropping-particle":"","parse-names":false,"suffix":""},{"dropping-particle":"","family":"Villarini","given":"M.","non-dropping-particle":"","parse-names":false,"suffix":""},{"dropping-particle":"","family":"Carlini","given":"M.","non-dropping-particle":"","parse-names":false,"suffix":""},{"dropping-particle":"","family":"Foscolo","given":"P. U.","non-dropping-particle":"","parse-names":false,"suffix":""}],"container-title":"International Journal of Hydrogen Energy","id":"ITEM-1","issue":"25","issued":{"date-parts":[["2015"]]},"page":"7991-8004","publisher":"Elsevier Ltd","title":"Development of a CFD model for the simulation of tar and methane steam reforming through a ceramic catalytic filter","type":"article-journal","volume":"40"},"uris":["http://www.mendeley.com/documents/?uuid=31f95a3f-4225-424c-bbdc-852661e7c48b"]}],"mendeley":{"formattedCitation":"[4]","plainTextFormattedCitation":"[4]","previouslyFormattedCitation":"[4]"},"properties":{"noteIndex":0},"schema":"https://github.com/citation-style-language/schema/raw/master/csl-citation.json"}</w:instrText>
      </w:r>
      <w:r w:rsidR="008365B8">
        <w:rPr>
          <w:rFonts w:ascii="Times New Roman" w:eastAsia="MS PGothic" w:hAnsi="Times New Roman"/>
          <w:lang w:val="en-US"/>
        </w:rPr>
        <w:fldChar w:fldCharType="separate"/>
      </w:r>
      <w:r w:rsidR="008365B8" w:rsidRPr="008365B8">
        <w:rPr>
          <w:rFonts w:ascii="Times New Roman" w:eastAsia="MS PGothic" w:hAnsi="Times New Roman"/>
          <w:noProof/>
          <w:lang w:val="en-US"/>
        </w:rPr>
        <w:t>[4]</w:t>
      </w:r>
      <w:r w:rsidR="008365B8">
        <w:rPr>
          <w:rFonts w:ascii="Times New Roman" w:eastAsia="MS PGothic" w:hAnsi="Times New Roman"/>
          <w:lang w:val="en-US"/>
        </w:rPr>
        <w:fldChar w:fldCharType="end"/>
      </w:r>
      <w:r w:rsidRPr="00B47318">
        <w:rPr>
          <w:rFonts w:ascii="Times New Roman" w:eastAsia="MS PGothic" w:hAnsi="Times New Roman"/>
          <w:lang w:val="en-US"/>
        </w:rPr>
        <w:t xml:space="preserve"> addressed to 2D-CFD simulations. To by-pass technical problems related to the impregnation of Ni directly on the ceramic filters and to render the overall process more feasible in practice, commercial ceramic candles for particulate abatement at relatively high temperature could be filled with commercial pelletized steam reforming catalyst in their inner empty space.</w:t>
      </w:r>
      <w:r w:rsidR="00D80856">
        <w:rPr>
          <w:rFonts w:ascii="Times New Roman" w:eastAsia="MS PGothic" w:hAnsi="Times New Roman"/>
          <w:lang w:val="en-US"/>
        </w:rPr>
        <w:t xml:space="preserve"> </w:t>
      </w:r>
      <w:r w:rsidR="00167129" w:rsidRPr="00B47318">
        <w:rPr>
          <w:rFonts w:ascii="Times New Roman" w:eastAsia="MS PGothic" w:hAnsi="Times New Roman"/>
          <w:lang w:val="en-US"/>
        </w:rPr>
        <w:t>To verify this hypothesis</w:t>
      </w:r>
      <w:r w:rsidR="009602C9">
        <w:rPr>
          <w:rFonts w:ascii="Times New Roman" w:eastAsia="MS PGothic" w:hAnsi="Times New Roman"/>
          <w:lang w:val="en-US"/>
        </w:rPr>
        <w:t>,</w:t>
      </w:r>
      <w:r w:rsidR="00167129" w:rsidRPr="00B47318">
        <w:rPr>
          <w:rFonts w:ascii="Times New Roman" w:eastAsia="MS PGothic" w:hAnsi="Times New Roman"/>
          <w:lang w:val="en-US"/>
        </w:rPr>
        <w:t xml:space="preserve"> both experimental and simulation work is required. </w:t>
      </w:r>
      <w:r w:rsidR="001A1753" w:rsidRPr="00167129">
        <w:rPr>
          <w:rFonts w:ascii="Times New Roman" w:eastAsia="MS PGothic" w:hAnsi="Times New Roman"/>
          <w:lang w:val="en-US"/>
        </w:rPr>
        <w:t>This work summarizes the results of one of the simulation tasks of the European project BLAZE</w:t>
      </w:r>
      <w:r w:rsidR="000D0AE5">
        <w:rPr>
          <w:rFonts w:ascii="Times New Roman" w:eastAsia="MS PGothic" w:hAnsi="Times New Roman"/>
          <w:lang w:val="en-US"/>
        </w:rPr>
        <w:fldChar w:fldCharType="begin" w:fldLock="1"/>
      </w:r>
      <w:r w:rsidR="000D0AE5">
        <w:rPr>
          <w:rFonts w:ascii="Times New Roman" w:eastAsia="MS PGothic" w:hAnsi="Times New Roman"/>
          <w:lang w:val="en-US"/>
        </w:rPr>
        <w:instrText>ADDIN CSL_CITATION {"citationItems":[{"id":"ITEM-1","itemData":{"URL":"https://cordis.europa.eu/project/id/815284","id":"ITEM-1","issued":{"date-parts":[["0"]]},"title":"H2020 BLAZE-Biomass Low cost Advanced Zero Emission small-to-medium scale integrated gasifier-fuel cell combined heat and power plant G.A. 815284","type":"webpage"},"uris":["http://www.mendeley.com/documents/?uuid=4a55ca88-b821-46dd-b549-96be411c44a6"]}],"mendeley":{"formattedCitation":"[5]","plainTextFormattedCitation":"[5]"},"properties":{"noteIndex":0},"schema":"https://github.com/citation-style-language/schema/raw/master/csl-citation.json"}</w:instrText>
      </w:r>
      <w:r w:rsidR="000D0AE5">
        <w:rPr>
          <w:rFonts w:ascii="Times New Roman" w:eastAsia="MS PGothic" w:hAnsi="Times New Roman"/>
          <w:lang w:val="en-US"/>
        </w:rPr>
        <w:fldChar w:fldCharType="separate"/>
      </w:r>
      <w:r w:rsidR="000D0AE5" w:rsidRPr="000D0AE5">
        <w:rPr>
          <w:rFonts w:ascii="Times New Roman" w:eastAsia="MS PGothic" w:hAnsi="Times New Roman"/>
          <w:noProof/>
          <w:lang w:val="en-US"/>
        </w:rPr>
        <w:t>[5]</w:t>
      </w:r>
      <w:r w:rsidR="000D0AE5">
        <w:rPr>
          <w:rFonts w:ascii="Times New Roman" w:eastAsia="MS PGothic" w:hAnsi="Times New Roman"/>
          <w:lang w:val="en-US"/>
        </w:rPr>
        <w:fldChar w:fldCharType="end"/>
      </w:r>
      <w:r w:rsidR="001A1753" w:rsidRPr="00167129">
        <w:rPr>
          <w:rFonts w:ascii="Times New Roman" w:eastAsia="MS PGothic" w:hAnsi="Times New Roman"/>
          <w:lang w:val="en-US"/>
        </w:rPr>
        <w:t xml:space="preserve">. The project aims to develop an innovative integrated biomass gasifier and fuel cell CHP plant to produce renewable electricity and heat. The CHP system integrates </w:t>
      </w:r>
      <w:r w:rsidR="00D80856">
        <w:rPr>
          <w:rFonts w:ascii="Times New Roman" w:eastAsia="MS PGothic" w:hAnsi="Times New Roman"/>
          <w:lang w:val="en-US"/>
        </w:rPr>
        <w:t xml:space="preserve">an innovative </w:t>
      </w:r>
      <w:r w:rsidR="001A1753" w:rsidRPr="00167129">
        <w:rPr>
          <w:rFonts w:ascii="Times New Roman" w:eastAsia="MS PGothic" w:hAnsi="Times New Roman"/>
          <w:lang w:val="en-US"/>
        </w:rPr>
        <w:t>dual fluidized bed gasifi</w:t>
      </w:r>
      <w:r w:rsidR="00D80856">
        <w:rPr>
          <w:rFonts w:ascii="Times New Roman" w:eastAsia="MS PGothic" w:hAnsi="Times New Roman"/>
          <w:lang w:val="en-US"/>
        </w:rPr>
        <w:t>er</w:t>
      </w:r>
      <w:r w:rsidR="001A1753" w:rsidRPr="00167129">
        <w:rPr>
          <w:rFonts w:ascii="Times New Roman" w:eastAsia="MS PGothic" w:hAnsi="Times New Roman"/>
          <w:lang w:val="en-US"/>
        </w:rPr>
        <w:t>, hot gas cleaning and conditioning, industrialized solid oxide fuel cells (SOFC), and off-gas recirculation.</w:t>
      </w:r>
      <w:r w:rsidR="008365B8">
        <w:rPr>
          <w:rFonts w:ascii="Times New Roman" w:eastAsia="MS PGothic" w:hAnsi="Times New Roman"/>
          <w:lang w:val="en-US"/>
        </w:rPr>
        <w:t xml:space="preserve"> </w:t>
      </w:r>
      <w:r w:rsidR="001A1753" w:rsidRPr="00167129">
        <w:rPr>
          <w:rFonts w:ascii="Times New Roman" w:eastAsia="MS PGothic" w:hAnsi="Times New Roman"/>
          <w:lang w:val="en-US"/>
        </w:rPr>
        <w:t xml:space="preserve">This work </w:t>
      </w:r>
      <w:r w:rsidR="000D0AE5">
        <w:rPr>
          <w:rFonts w:ascii="Times New Roman" w:eastAsia="MS PGothic" w:hAnsi="Times New Roman"/>
          <w:lang w:val="en-US"/>
        </w:rPr>
        <w:t xml:space="preserve">partially </w:t>
      </w:r>
      <w:r w:rsidR="00C21916">
        <w:rPr>
          <w:rFonts w:ascii="Times New Roman" w:eastAsia="MS PGothic" w:hAnsi="Times New Roman"/>
          <w:lang w:val="en-US"/>
        </w:rPr>
        <w:t>summarizes</w:t>
      </w:r>
      <w:r w:rsidR="001A1753" w:rsidRPr="00167129">
        <w:rPr>
          <w:rFonts w:ascii="Times New Roman" w:eastAsia="MS PGothic" w:hAnsi="Times New Roman"/>
          <w:lang w:val="en-US"/>
        </w:rPr>
        <w:t xml:space="preserve"> the results of </w:t>
      </w:r>
      <w:r w:rsidR="00C21916">
        <w:rPr>
          <w:rFonts w:ascii="Times New Roman" w:eastAsia="MS PGothic" w:hAnsi="Times New Roman"/>
          <w:lang w:val="en-US"/>
        </w:rPr>
        <w:t xml:space="preserve">the 3D-CFD </w:t>
      </w:r>
      <w:r w:rsidR="001A1753" w:rsidRPr="00167129">
        <w:rPr>
          <w:rFonts w:ascii="Times New Roman" w:eastAsia="MS PGothic" w:hAnsi="Times New Roman"/>
          <w:lang w:val="en-US"/>
        </w:rPr>
        <w:t>simulation</w:t>
      </w:r>
      <w:r w:rsidR="00C21916">
        <w:rPr>
          <w:rFonts w:ascii="Times New Roman" w:eastAsia="MS PGothic" w:hAnsi="Times New Roman"/>
          <w:lang w:val="en-US"/>
        </w:rPr>
        <w:t>s carried out for the BLAZE project</w:t>
      </w:r>
      <w:r w:rsidR="00D80856">
        <w:rPr>
          <w:rFonts w:ascii="Times New Roman" w:eastAsia="MS PGothic" w:hAnsi="Times New Roman"/>
          <w:lang w:val="en-US"/>
        </w:rPr>
        <w:t>. In particular the simulations were carried out on</w:t>
      </w:r>
      <w:r w:rsidR="00C21916">
        <w:rPr>
          <w:rFonts w:ascii="Times New Roman" w:eastAsia="MS PGothic" w:hAnsi="Times New Roman"/>
          <w:lang w:val="en-US"/>
        </w:rPr>
        <w:t xml:space="preserve"> a vessel with 6 </w:t>
      </w:r>
      <w:r w:rsidR="00D80856">
        <w:rPr>
          <w:rFonts w:ascii="Times New Roman" w:eastAsia="MS PGothic" w:hAnsi="Times New Roman"/>
          <w:lang w:val="en-US"/>
        </w:rPr>
        <w:t>ceramic</w:t>
      </w:r>
      <w:r w:rsidR="00C21916">
        <w:rPr>
          <w:rFonts w:ascii="Times New Roman" w:eastAsia="MS PGothic" w:hAnsi="Times New Roman"/>
          <w:lang w:val="en-US"/>
        </w:rPr>
        <w:t xml:space="preserve"> filter candles inserted in</w:t>
      </w:r>
      <w:r w:rsidR="000D0AE5">
        <w:rPr>
          <w:rFonts w:ascii="Times New Roman" w:eastAsia="MS PGothic" w:hAnsi="Times New Roman"/>
          <w:lang w:val="en-US"/>
        </w:rPr>
        <w:t>,</w:t>
      </w:r>
      <w:r w:rsidR="00D80856">
        <w:rPr>
          <w:rFonts w:ascii="Times New Roman" w:eastAsia="MS PGothic" w:hAnsi="Times New Roman"/>
          <w:lang w:val="en-US"/>
        </w:rPr>
        <w:t xml:space="preserve"> and with commercial </w:t>
      </w:r>
      <w:r w:rsidR="00D80856" w:rsidRPr="00B47318">
        <w:rPr>
          <w:rFonts w:ascii="Times New Roman" w:eastAsia="MS PGothic" w:hAnsi="Times New Roman"/>
          <w:lang w:val="en-US"/>
        </w:rPr>
        <w:t>pelletized steam reforming catalyst in the</w:t>
      </w:r>
      <w:r w:rsidR="00D80856">
        <w:rPr>
          <w:rFonts w:ascii="Times New Roman" w:eastAsia="MS PGothic" w:hAnsi="Times New Roman"/>
          <w:lang w:val="en-US"/>
        </w:rPr>
        <w:t xml:space="preserve"> </w:t>
      </w:r>
      <w:r w:rsidR="00D80856" w:rsidRPr="00B47318">
        <w:rPr>
          <w:rFonts w:ascii="Times New Roman" w:eastAsia="MS PGothic" w:hAnsi="Times New Roman"/>
          <w:lang w:val="en-US"/>
        </w:rPr>
        <w:t>inner empty space</w:t>
      </w:r>
      <w:r w:rsidR="00D80856">
        <w:rPr>
          <w:rFonts w:ascii="Times New Roman" w:eastAsia="MS PGothic" w:hAnsi="Times New Roman"/>
          <w:lang w:val="en-US"/>
        </w:rPr>
        <w:t xml:space="preserve"> of each candle, see the work of Savuto et al. </w:t>
      </w:r>
      <w:r w:rsidR="00D80856">
        <w:rPr>
          <w:rFonts w:ascii="Times New Roman" w:eastAsia="MS PGothic" w:hAnsi="Times New Roman"/>
          <w:lang w:val="en-US"/>
        </w:rPr>
        <w:fldChar w:fldCharType="begin" w:fldLock="1"/>
      </w:r>
      <w:r w:rsidR="000D0AE5">
        <w:rPr>
          <w:rFonts w:ascii="Times New Roman" w:eastAsia="MS PGothic" w:hAnsi="Times New Roman"/>
          <w:lang w:val="en-US"/>
        </w:rPr>
        <w:instrText>ADDIN CSL_CITATION {"citationItems":[{"id":"ITEM-1","itemData":{"DOI":"10.1016/j.fuproc.2019.03.018","ISSN":"03783820","author":[{"dropping-particle":"","family":"Savuto","given":"Elisa","non-dropping-particle":"","parse-names":false,"suffix":""},{"dropping-particle":"","family":"Carlo","given":"Andrea","non-dropping-particle":"Di","parse-names":false,"suffix":""},{"dropping-particle":"","family":"Steele","given":"Andrew","non-dropping-particle":"","parse-names":false,"suffix":""},{"dropping-particle":"","family":"Heidenreich","given":"Steffen","non-dropping-particle":"","parse-names":false,"suffix":""},{"dropping-particle":"","family":"Gallucci","given":"Katia","non-dropping-particle":"","parse-names":false,"suffix":""},{"dropping-particle":"","family":"Rapagnà","given":"Sergio","non-dropping-particle":"","parse-names":false,"suffix":""}],"container-title":"Fuel Processing Technology","id":"ITEM-1","issued":{"date-parts":[["2019","8"]]},"page":"44-53","title":"Syngas conditioning by ceramic filter candles filled with catalyst pellets and placed inside the freeboard of a fluidized bed steam gasifier","type":"article-journal","volume":"191"},"uris":["http://www.mendeley.com/documents/?uuid=c7b3d9e8-3f4e-4198-8a50-166eeec19fd2"]}],"mendeley":{"formattedCitation":"[6]","plainTextFormattedCitation":"[6]","previouslyFormattedCitation":"[5]"},"properties":{"noteIndex":0},"schema":"https://github.com/citation-style-language/schema/raw/master/csl-citation.json"}</w:instrText>
      </w:r>
      <w:r w:rsidR="00D80856">
        <w:rPr>
          <w:rFonts w:ascii="Times New Roman" w:eastAsia="MS PGothic" w:hAnsi="Times New Roman"/>
          <w:lang w:val="en-US"/>
        </w:rPr>
        <w:fldChar w:fldCharType="separate"/>
      </w:r>
      <w:r w:rsidR="000D0AE5" w:rsidRPr="000D0AE5">
        <w:rPr>
          <w:rFonts w:ascii="Times New Roman" w:eastAsia="MS PGothic" w:hAnsi="Times New Roman"/>
          <w:noProof/>
          <w:lang w:val="en-US"/>
        </w:rPr>
        <w:t>[6]</w:t>
      </w:r>
      <w:r w:rsidR="00D80856">
        <w:rPr>
          <w:rFonts w:ascii="Times New Roman" w:eastAsia="MS PGothic" w:hAnsi="Times New Roman"/>
          <w:lang w:val="en-US"/>
        </w:rPr>
        <w:fldChar w:fldCharType="end"/>
      </w:r>
      <w:r w:rsidR="00D80856">
        <w:rPr>
          <w:rFonts w:ascii="Times New Roman" w:eastAsia="MS PGothic" w:hAnsi="Times New Roman"/>
          <w:lang w:val="en-US"/>
        </w:rPr>
        <w:t xml:space="preserve"> for more details </w:t>
      </w:r>
      <w:r w:rsidR="00605E6C">
        <w:rPr>
          <w:rFonts w:ascii="Times New Roman" w:eastAsia="MS PGothic" w:hAnsi="Times New Roman"/>
          <w:lang w:val="en-US"/>
        </w:rPr>
        <w:t>about</w:t>
      </w:r>
      <w:r w:rsidR="00D80856">
        <w:rPr>
          <w:rFonts w:ascii="Times New Roman" w:eastAsia="MS PGothic" w:hAnsi="Times New Roman"/>
          <w:lang w:val="en-US"/>
        </w:rPr>
        <w:t xml:space="preserve"> this configuration</w:t>
      </w:r>
      <w:r w:rsidR="00C21916">
        <w:rPr>
          <w:rFonts w:ascii="Times New Roman" w:eastAsia="MS PGothic" w:hAnsi="Times New Roman"/>
          <w:lang w:val="en-US"/>
        </w:rPr>
        <w:t xml:space="preserve">. </w:t>
      </w:r>
      <w:r w:rsidR="001A1753" w:rsidRPr="00167129">
        <w:rPr>
          <w:rFonts w:ascii="Times New Roman" w:eastAsia="MS PGothic" w:hAnsi="Times New Roman"/>
          <w:lang w:val="en-US"/>
        </w:rPr>
        <w:t>The effect of temperature</w:t>
      </w:r>
      <w:r w:rsidR="00A62B90">
        <w:rPr>
          <w:rFonts w:ascii="Times New Roman" w:eastAsia="MS PGothic" w:hAnsi="Times New Roman"/>
          <w:lang w:val="en-US"/>
        </w:rPr>
        <w:t xml:space="preserve"> and the fluidized bed inventory </w:t>
      </w:r>
      <w:r w:rsidR="001A1753" w:rsidRPr="00167129">
        <w:rPr>
          <w:rFonts w:ascii="Times New Roman" w:eastAsia="MS PGothic" w:hAnsi="Times New Roman"/>
          <w:lang w:val="en-US"/>
        </w:rPr>
        <w:t xml:space="preserve">was studied </w:t>
      </w:r>
      <w:proofErr w:type="gramStart"/>
      <w:r w:rsidR="001A1753" w:rsidRPr="00167129">
        <w:rPr>
          <w:rFonts w:ascii="Times New Roman" w:eastAsia="MS PGothic" w:hAnsi="Times New Roman"/>
          <w:lang w:val="en-US"/>
        </w:rPr>
        <w:t>in order to</w:t>
      </w:r>
      <w:proofErr w:type="gramEnd"/>
      <w:r w:rsidR="001A1753" w:rsidRPr="00167129">
        <w:rPr>
          <w:rFonts w:ascii="Times New Roman" w:eastAsia="MS PGothic" w:hAnsi="Times New Roman"/>
          <w:lang w:val="en-US"/>
        </w:rPr>
        <w:t xml:space="preserve"> evaluate the performance of the system in terms of gas composition and tar conversion. The aim is to obtain the optimal conditions for the effective syngas cleaning and conditioning within the limits required for the safe operation of </w:t>
      </w:r>
      <w:r w:rsidR="00C21916">
        <w:rPr>
          <w:rFonts w:ascii="Times New Roman" w:eastAsia="MS PGothic" w:hAnsi="Times New Roman"/>
          <w:lang w:val="en-US"/>
        </w:rPr>
        <w:t>the</w:t>
      </w:r>
      <w:r w:rsidR="001A1753" w:rsidRPr="00167129">
        <w:rPr>
          <w:rFonts w:ascii="Times New Roman" w:eastAsia="MS PGothic" w:hAnsi="Times New Roman"/>
          <w:lang w:val="en-US"/>
        </w:rPr>
        <w:t xml:space="preserve"> SOFC</w:t>
      </w:r>
      <w:r w:rsidR="00C21916">
        <w:rPr>
          <w:rFonts w:ascii="Times New Roman" w:eastAsia="MS PGothic" w:hAnsi="Times New Roman"/>
          <w:lang w:val="en-US"/>
        </w:rPr>
        <w:t xml:space="preserve"> that will be used in the project</w:t>
      </w:r>
      <w:r w:rsidR="001A1753" w:rsidRPr="00167129">
        <w:rPr>
          <w:rFonts w:ascii="Times New Roman" w:eastAsia="MS PGothic" w:hAnsi="Times New Roman"/>
          <w:lang w:val="en-US"/>
        </w:rPr>
        <w:t xml:space="preserve">. Deliverable 3.2 </w:t>
      </w:r>
      <w:r w:rsidR="001A1753" w:rsidRPr="00167129">
        <w:rPr>
          <w:rFonts w:ascii="Times New Roman" w:eastAsia="MS PGothic" w:hAnsi="Times New Roman"/>
          <w:lang w:val="en-US"/>
        </w:rPr>
        <w:fldChar w:fldCharType="begin" w:fldLock="1"/>
      </w:r>
      <w:r w:rsidR="000D0AE5">
        <w:rPr>
          <w:rFonts w:ascii="Times New Roman" w:eastAsia="MS PGothic" w:hAnsi="Times New Roman"/>
          <w:lang w:val="en-US"/>
        </w:rPr>
        <w:instrText>ADDIN CSL_CITATION {"citationItems":[{"id":"ITEM-1","itemData":{"author":[{"dropping-particle":"","family":"Ouweltjes","given":"Jan Peter","non-dropping-particle":"","parse-names":false,"suffix":""}],"id":"ITEM-1","issued":{"date-parts":[["2019"]]},"title":"Deliverable D3.2-BLAZE Selection of Representative Syngas Compositions including Organic and Inorganic Contaminants-BLAZE GA 815284","type":"report"},"uris":["http://www.mendeley.com/documents/?uuid=f7d92407-f49c-466b-8b63-ce5129e548fd"]}],"mendeley":{"formattedCitation":"[7]","plainTextFormattedCitation":"[7]","previouslyFormattedCitation":"[6]"},"properties":{"noteIndex":0},"schema":"https://github.com/citation-style-language/schema/raw/master/csl-citation.json"}</w:instrText>
      </w:r>
      <w:r w:rsidR="001A1753" w:rsidRPr="00167129">
        <w:rPr>
          <w:rFonts w:ascii="Times New Roman" w:eastAsia="MS PGothic" w:hAnsi="Times New Roman"/>
          <w:lang w:val="en-US"/>
        </w:rPr>
        <w:fldChar w:fldCharType="separate"/>
      </w:r>
      <w:r w:rsidR="000D0AE5" w:rsidRPr="000D0AE5">
        <w:rPr>
          <w:rFonts w:ascii="Times New Roman" w:eastAsia="MS PGothic" w:hAnsi="Times New Roman"/>
          <w:noProof/>
          <w:lang w:val="en-US"/>
        </w:rPr>
        <w:t>[7]</w:t>
      </w:r>
      <w:r w:rsidR="001A1753" w:rsidRPr="00167129">
        <w:rPr>
          <w:rFonts w:ascii="Times New Roman" w:eastAsia="MS PGothic" w:hAnsi="Times New Roman"/>
          <w:lang w:val="en-US"/>
        </w:rPr>
        <w:fldChar w:fldCharType="end"/>
      </w:r>
      <w:r w:rsidR="001A1753" w:rsidRPr="00167129">
        <w:rPr>
          <w:rFonts w:ascii="Times New Roman" w:eastAsia="MS PGothic" w:hAnsi="Times New Roman"/>
          <w:lang w:val="en-US"/>
        </w:rPr>
        <w:t xml:space="preserve"> of the BLAZE project gives an indication on the tolerable limit for toluene and naphthalene:</w:t>
      </w:r>
    </w:p>
    <w:p w14:paraId="4DAB18CC" w14:textId="2DBA238A" w:rsidR="00C21916" w:rsidRDefault="001A1753" w:rsidP="00167129">
      <w:pPr>
        <w:pStyle w:val="Paragrafoelenco"/>
        <w:numPr>
          <w:ilvl w:val="0"/>
          <w:numId w:val="6"/>
        </w:numPr>
        <w:snapToGrid w:val="0"/>
        <w:spacing w:before="240" w:line="300" w:lineRule="auto"/>
        <w:jc w:val="both"/>
        <w:rPr>
          <w:rFonts w:ascii="Times New Roman" w:eastAsia="MS PGothic" w:hAnsi="Times New Roman"/>
          <w:lang w:val="en-US"/>
        </w:rPr>
      </w:pPr>
      <w:r w:rsidRPr="00C21916">
        <w:rPr>
          <w:rFonts w:ascii="Times New Roman" w:eastAsia="MS PGothic" w:hAnsi="Times New Roman"/>
          <w:lang w:val="en-US"/>
        </w:rPr>
        <w:t>the toluene concentration in the gas must be lower than 750 mg/Nm</w:t>
      </w:r>
      <w:r w:rsidRPr="00C21916">
        <w:rPr>
          <w:rFonts w:ascii="Times New Roman" w:eastAsia="MS PGothic" w:hAnsi="Times New Roman"/>
          <w:vertAlign w:val="superscript"/>
          <w:lang w:val="en-US"/>
        </w:rPr>
        <w:t>3</w:t>
      </w:r>
      <w:r w:rsidR="009602C9">
        <w:rPr>
          <w:rFonts w:ascii="Times New Roman" w:eastAsia="MS PGothic" w:hAnsi="Times New Roman"/>
          <w:lang w:val="en-US"/>
        </w:rPr>
        <w:t>,</w:t>
      </w:r>
      <w:r w:rsidRPr="00C21916">
        <w:rPr>
          <w:rFonts w:ascii="Times New Roman" w:eastAsia="MS PGothic" w:hAnsi="Times New Roman"/>
          <w:lang w:val="en-US"/>
        </w:rPr>
        <w:t xml:space="preserve"> </w:t>
      </w:r>
      <w:r w:rsidR="000D0AE5">
        <w:rPr>
          <w:rFonts w:ascii="Times New Roman" w:eastAsia="MS PGothic" w:hAnsi="Times New Roman"/>
          <w:lang w:val="en-US"/>
        </w:rPr>
        <w:t>but preferably lower than 2</w:t>
      </w:r>
      <w:r w:rsidR="000D0AE5" w:rsidRPr="00C21916">
        <w:rPr>
          <w:rFonts w:ascii="Times New Roman" w:eastAsia="MS PGothic" w:hAnsi="Times New Roman"/>
          <w:lang w:val="en-US"/>
        </w:rPr>
        <w:t>50 mg/Nm</w:t>
      </w:r>
      <w:r w:rsidR="000D0AE5" w:rsidRPr="00C21916">
        <w:rPr>
          <w:rFonts w:ascii="Times New Roman" w:eastAsia="MS PGothic" w:hAnsi="Times New Roman"/>
          <w:vertAlign w:val="superscript"/>
          <w:lang w:val="en-US"/>
        </w:rPr>
        <w:t>3</w:t>
      </w:r>
    </w:p>
    <w:p w14:paraId="279CCC07" w14:textId="58F22173" w:rsidR="001A1753" w:rsidRPr="000D0AE5" w:rsidRDefault="001A1753" w:rsidP="00B47318">
      <w:pPr>
        <w:pStyle w:val="Paragrafoelenco"/>
        <w:numPr>
          <w:ilvl w:val="0"/>
          <w:numId w:val="6"/>
        </w:numPr>
        <w:snapToGrid w:val="0"/>
        <w:spacing w:before="240" w:line="300" w:lineRule="auto"/>
        <w:jc w:val="both"/>
        <w:rPr>
          <w:rFonts w:ascii="Times New Roman" w:eastAsia="MS PGothic" w:hAnsi="Times New Roman"/>
          <w:lang w:val="en-US"/>
        </w:rPr>
      </w:pPr>
      <w:r w:rsidRPr="00C21916">
        <w:rPr>
          <w:rFonts w:ascii="Times New Roman" w:eastAsia="MS PGothic" w:hAnsi="Times New Roman"/>
          <w:lang w:val="en-US"/>
        </w:rPr>
        <w:lastRenderedPageBreak/>
        <w:t>the naphthalene concentration must be lower than 75 mg/Nm</w:t>
      </w:r>
      <w:r w:rsidRPr="00C21916">
        <w:rPr>
          <w:rFonts w:ascii="Times New Roman" w:eastAsia="MS PGothic" w:hAnsi="Times New Roman"/>
          <w:vertAlign w:val="superscript"/>
          <w:lang w:val="en-US"/>
        </w:rPr>
        <w:t>3</w:t>
      </w:r>
      <w:r w:rsidR="009602C9">
        <w:rPr>
          <w:rFonts w:ascii="Times New Roman" w:eastAsia="MS PGothic" w:hAnsi="Times New Roman"/>
          <w:lang w:val="en-US"/>
        </w:rPr>
        <w:t>,</w:t>
      </w:r>
      <w:r w:rsidR="000D0AE5">
        <w:rPr>
          <w:rFonts w:ascii="Times New Roman" w:eastAsia="MS PGothic" w:hAnsi="Times New Roman"/>
          <w:lang w:val="en-US"/>
        </w:rPr>
        <w:t xml:space="preserve"> but preferably lower than 2</w:t>
      </w:r>
      <w:r w:rsidR="000D0AE5" w:rsidRPr="00C21916">
        <w:rPr>
          <w:rFonts w:ascii="Times New Roman" w:eastAsia="MS PGothic" w:hAnsi="Times New Roman"/>
          <w:lang w:val="en-US"/>
        </w:rPr>
        <w:t>5 mg/Nm</w:t>
      </w:r>
      <w:r w:rsidR="000D0AE5" w:rsidRPr="00C21916">
        <w:rPr>
          <w:rFonts w:ascii="Times New Roman" w:eastAsia="MS PGothic" w:hAnsi="Times New Roman"/>
          <w:vertAlign w:val="superscript"/>
          <w:lang w:val="en-US"/>
        </w:rPr>
        <w:t>3</w:t>
      </w:r>
    </w:p>
    <w:p w14:paraId="0871BF31" w14:textId="31C68303" w:rsidR="00DA51A3" w:rsidRDefault="00DA51A3" w:rsidP="00B47318">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22868912" w14:textId="77777777" w:rsidR="000E4DBB" w:rsidRPr="00F608E5" w:rsidRDefault="000E4DBB" w:rsidP="000E4DBB">
      <w:pPr>
        <w:spacing w:line="200" w:lineRule="exact"/>
        <w:rPr>
          <w:rFonts w:ascii="Times New Roman" w:hAnsi="Times New Roman" w:cs="Times New Roman"/>
          <w:b/>
          <w:bCs/>
          <w:u w:val="single"/>
          <w:lang w:val="en-GB"/>
        </w:rPr>
      </w:pPr>
      <w:r w:rsidRPr="00F608E5">
        <w:rPr>
          <w:rFonts w:ascii="Times New Roman" w:hAnsi="Times New Roman" w:cs="Times New Roman"/>
          <w:b/>
          <w:bCs/>
          <w:u w:val="single"/>
          <w:lang w:val="en-GB"/>
        </w:rPr>
        <w:t xml:space="preserve">Development of the model </w:t>
      </w:r>
    </w:p>
    <w:p w14:paraId="35EA934C" w14:textId="441E9596" w:rsidR="000E4DBB" w:rsidRPr="000E4DBB" w:rsidRDefault="000E4DBB" w:rsidP="00535492">
      <w:pPr>
        <w:snapToGrid w:val="0"/>
        <w:spacing w:after="120"/>
        <w:jc w:val="both"/>
        <w:rPr>
          <w:rFonts w:eastAsia="MS PGothic"/>
        </w:rPr>
      </w:pPr>
      <w:r w:rsidRPr="000E4DBB">
        <w:rPr>
          <w:rFonts w:ascii="Times New Roman" w:eastAsia="MS PGothic" w:hAnsi="Times New Roman"/>
          <w:lang w:val="en-US"/>
        </w:rPr>
        <w:t xml:space="preserve">The system simulated by the model is the </w:t>
      </w:r>
      <w:proofErr w:type="gramStart"/>
      <w:r w:rsidRPr="000E4DBB">
        <w:rPr>
          <w:rFonts w:ascii="Times New Roman" w:eastAsia="MS PGothic" w:hAnsi="Times New Roman"/>
          <w:lang w:val="en-US"/>
        </w:rPr>
        <w:t>stainless steel</w:t>
      </w:r>
      <w:proofErr w:type="gramEnd"/>
      <w:r w:rsidRPr="000E4DBB">
        <w:rPr>
          <w:rFonts w:ascii="Times New Roman" w:eastAsia="MS PGothic" w:hAnsi="Times New Roman"/>
          <w:lang w:val="en-US"/>
        </w:rPr>
        <w:t xml:space="preserve"> vessel (0.3 m I.D. x 1.8 m H) realized by W</w:t>
      </w:r>
      <w:r w:rsidR="00535492">
        <w:rPr>
          <w:rFonts w:ascii="Times New Roman" w:eastAsia="MS PGothic" w:hAnsi="Times New Roman"/>
          <w:lang w:val="en-US"/>
        </w:rPr>
        <w:t xml:space="preserve">alter </w:t>
      </w:r>
      <w:r w:rsidRPr="000E4DBB">
        <w:rPr>
          <w:rFonts w:ascii="Times New Roman" w:eastAsia="MS PGothic" w:hAnsi="Times New Roman"/>
          <w:lang w:val="en-US"/>
        </w:rPr>
        <w:t>T</w:t>
      </w:r>
      <w:r w:rsidR="00535492">
        <w:rPr>
          <w:rFonts w:ascii="Times New Roman" w:eastAsia="MS PGothic" w:hAnsi="Times New Roman"/>
          <w:lang w:val="en-US"/>
        </w:rPr>
        <w:t>osto</w:t>
      </w:r>
      <w:r w:rsidRPr="000E4DBB">
        <w:rPr>
          <w:rFonts w:ascii="Times New Roman" w:eastAsia="MS PGothic" w:hAnsi="Times New Roman"/>
          <w:lang w:val="en-US"/>
        </w:rPr>
        <w:t xml:space="preserve"> </w:t>
      </w:r>
      <w:proofErr w:type="spellStart"/>
      <w:r w:rsidR="00535492">
        <w:rPr>
          <w:rFonts w:ascii="Times New Roman" w:eastAsia="MS PGothic" w:hAnsi="Times New Roman"/>
          <w:lang w:val="en-US"/>
        </w:rPr>
        <w:t>Sp</w:t>
      </w:r>
      <w:r w:rsidR="000D0D0F">
        <w:rPr>
          <w:rFonts w:ascii="Times New Roman" w:eastAsia="MS PGothic" w:hAnsi="Times New Roman"/>
          <w:lang w:val="en-US"/>
        </w:rPr>
        <w:t>A</w:t>
      </w:r>
      <w:proofErr w:type="spellEnd"/>
      <w:r w:rsidR="00535492">
        <w:rPr>
          <w:rFonts w:ascii="Times New Roman" w:eastAsia="MS PGothic" w:hAnsi="Times New Roman"/>
          <w:lang w:val="en-US"/>
        </w:rPr>
        <w:t xml:space="preserve"> </w:t>
      </w:r>
      <w:r w:rsidRPr="000E4DBB">
        <w:rPr>
          <w:rFonts w:ascii="Times New Roman" w:eastAsia="MS PGothic" w:hAnsi="Times New Roman"/>
          <w:lang w:val="en-US"/>
        </w:rPr>
        <w:t xml:space="preserve">that will contain the 6 filter candles (0.06 m O.D., 0.04 m I.D. 1.5 m length) supplied by </w:t>
      </w:r>
      <w:r w:rsidR="00535492" w:rsidRPr="00535492">
        <w:rPr>
          <w:rFonts w:ascii="Times New Roman" w:eastAsia="MS PGothic" w:hAnsi="Times New Roman"/>
          <w:lang w:val="en-US"/>
        </w:rPr>
        <w:t xml:space="preserve">Pall </w:t>
      </w:r>
      <w:proofErr w:type="spellStart"/>
      <w:r w:rsidR="00535492" w:rsidRPr="00535492">
        <w:rPr>
          <w:rFonts w:ascii="Times New Roman" w:eastAsia="MS PGothic" w:hAnsi="Times New Roman"/>
          <w:lang w:val="en-US"/>
        </w:rPr>
        <w:t>Filtersystems</w:t>
      </w:r>
      <w:proofErr w:type="spellEnd"/>
      <w:r w:rsidR="00535492">
        <w:rPr>
          <w:rFonts w:ascii="Times New Roman" w:eastAsia="MS PGothic" w:hAnsi="Times New Roman"/>
          <w:lang w:val="en-US"/>
        </w:rPr>
        <w:t xml:space="preserve"> GmbH</w:t>
      </w:r>
      <w:r w:rsidRPr="000E4DBB">
        <w:rPr>
          <w:rFonts w:ascii="Times New Roman" w:eastAsia="MS PGothic" w:hAnsi="Times New Roman"/>
          <w:lang w:val="en-US"/>
        </w:rPr>
        <w:t xml:space="preserve">. The six cylindrical catalytic candles are placed vertically and suspended from the top, for filtration and conditioning of the syngas. </w:t>
      </w:r>
    </w:p>
    <w:p w14:paraId="22F4081D" w14:textId="24DB9C4C" w:rsidR="000E4DBB" w:rsidRPr="000E4DBB" w:rsidRDefault="000E4DBB" w:rsidP="000E4DBB">
      <w:pPr>
        <w:snapToGrid w:val="0"/>
        <w:spacing w:after="120"/>
        <w:jc w:val="both"/>
        <w:rPr>
          <w:rFonts w:ascii="Times New Roman" w:eastAsia="MS PGothic" w:hAnsi="Times New Roman"/>
          <w:lang w:val="en-US"/>
        </w:rPr>
      </w:pPr>
      <w:r w:rsidRPr="000E4DBB">
        <w:rPr>
          <w:rFonts w:ascii="Times New Roman" w:eastAsia="MS PGothic" w:hAnsi="Times New Roman"/>
          <w:lang w:val="en-US"/>
        </w:rPr>
        <w:t xml:space="preserve">The system was simulated in Fluent. The 3D domain simulated is shown in </w:t>
      </w:r>
      <w:r w:rsidRPr="000E4DBB">
        <w:rPr>
          <w:rFonts w:ascii="Times New Roman" w:eastAsia="MS PGothic" w:hAnsi="Times New Roman"/>
          <w:lang w:val="en-US"/>
        </w:rPr>
        <w:fldChar w:fldCharType="begin"/>
      </w:r>
      <w:r w:rsidRPr="000E4DBB">
        <w:rPr>
          <w:rFonts w:ascii="Times New Roman" w:eastAsia="MS PGothic" w:hAnsi="Times New Roman"/>
          <w:lang w:val="en-US"/>
        </w:rPr>
        <w:instrText xml:space="preserve"> REF _Ref36989794 \h  \* MERGEFORMAT </w:instrText>
      </w:r>
      <w:r w:rsidRPr="000E4DBB">
        <w:rPr>
          <w:rFonts w:ascii="Times New Roman" w:eastAsia="MS PGothic" w:hAnsi="Times New Roman"/>
          <w:lang w:val="en-US"/>
        </w:rPr>
      </w:r>
      <w:r w:rsidRPr="000E4DBB">
        <w:rPr>
          <w:rFonts w:ascii="Times New Roman" w:eastAsia="MS PGothic" w:hAnsi="Times New Roman"/>
          <w:lang w:val="en-US"/>
        </w:rPr>
        <w:fldChar w:fldCharType="separate"/>
      </w:r>
      <w:r w:rsidR="00943CF4" w:rsidRPr="00943CF4">
        <w:rPr>
          <w:rFonts w:ascii="Times New Roman" w:eastAsia="MS PGothic" w:hAnsi="Times New Roman"/>
          <w:lang w:val="en-US"/>
        </w:rPr>
        <w:t>Figure 1</w:t>
      </w:r>
      <w:r w:rsidRPr="000E4DBB">
        <w:rPr>
          <w:rFonts w:ascii="Times New Roman" w:eastAsia="MS PGothic" w:hAnsi="Times New Roman"/>
          <w:lang w:val="en-US"/>
        </w:rPr>
        <w:fldChar w:fldCharType="end"/>
      </w:r>
      <w:r w:rsidRPr="000E4DBB">
        <w:rPr>
          <w:rFonts w:ascii="Times New Roman" w:eastAsia="MS PGothic" w:hAnsi="Times New Roman"/>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608E5" w:rsidRPr="00535492" w14:paraId="02F98176" w14:textId="77777777" w:rsidTr="00F608E5">
        <w:tc>
          <w:tcPr>
            <w:tcW w:w="9628" w:type="dxa"/>
          </w:tcPr>
          <w:p w14:paraId="50DB2A7B" w14:textId="0F0D069D" w:rsidR="00F608E5" w:rsidRDefault="00F608E5" w:rsidP="000E4DBB">
            <w:pPr>
              <w:spacing w:line="200" w:lineRule="exact"/>
              <w:rPr>
                <w:rFonts w:ascii="Times New Roman" w:hAnsi="Times New Roman" w:cs="Times New Roman"/>
                <w:sz w:val="18"/>
                <w:szCs w:val="18"/>
                <w:lang w:val="en-GB"/>
              </w:rPr>
            </w:pPr>
            <w:r w:rsidRPr="00B72945">
              <w:rPr>
                <w:rFonts w:cstheme="minorHAnsi"/>
                <w:noProof/>
              </w:rPr>
              <mc:AlternateContent>
                <mc:Choice Requires="wpg">
                  <w:drawing>
                    <wp:anchor distT="0" distB="0" distL="114300" distR="114300" simplePos="0" relativeHeight="251664384" behindDoc="0" locked="0" layoutInCell="1" allowOverlap="1" wp14:anchorId="01C35CFA" wp14:editId="38F71C83">
                      <wp:simplePos x="0" y="0"/>
                      <wp:positionH relativeFrom="margin">
                        <wp:posOffset>1667510</wp:posOffset>
                      </wp:positionH>
                      <wp:positionV relativeFrom="paragraph">
                        <wp:posOffset>120650</wp:posOffset>
                      </wp:positionV>
                      <wp:extent cx="2235835" cy="2495550"/>
                      <wp:effectExtent l="0" t="0" r="0" b="0"/>
                      <wp:wrapTopAndBottom/>
                      <wp:docPr id="7" name="Gruppo 3"/>
                      <wp:cNvGraphicFramePr/>
                      <a:graphic xmlns:a="http://schemas.openxmlformats.org/drawingml/2006/main">
                        <a:graphicData uri="http://schemas.microsoft.com/office/word/2010/wordprocessingGroup">
                          <wpg:wgp>
                            <wpg:cNvGrpSpPr/>
                            <wpg:grpSpPr>
                              <a:xfrm>
                                <a:off x="0" y="0"/>
                                <a:ext cx="2235835" cy="2495550"/>
                                <a:chOff x="7494180" y="0"/>
                                <a:chExt cx="5028172" cy="5943600"/>
                              </a:xfrm>
                            </wpg:grpSpPr>
                            <pic:pic xmlns:pic="http://schemas.openxmlformats.org/drawingml/2006/picture">
                              <pic:nvPicPr>
                                <pic:cNvPr id="9" name="Immagine 9"/>
                                <pic:cNvPicPr>
                                  <a:picLocks noChangeAspect="1"/>
                                </pic:cNvPicPr>
                              </pic:nvPicPr>
                              <pic:blipFill>
                                <a:blip r:embed="rId8"/>
                                <a:stretch>
                                  <a:fillRect/>
                                </a:stretch>
                              </pic:blipFill>
                              <pic:spPr>
                                <a:xfrm>
                                  <a:off x="8522325" y="0"/>
                                  <a:ext cx="2238375" cy="5943600"/>
                                </a:xfrm>
                                <a:prstGeom prst="rect">
                                  <a:avLst/>
                                </a:prstGeom>
                              </pic:spPr>
                            </pic:pic>
                            <wps:wsp>
                              <wps:cNvPr id="11" name="CasellaDiTesto 7"/>
                              <wps:cNvSpPr txBox="1"/>
                              <wps:spPr>
                                <a:xfrm>
                                  <a:off x="7494180" y="259965"/>
                                  <a:ext cx="2301267" cy="539116"/>
                                </a:xfrm>
                                <a:prstGeom prst="rect">
                                  <a:avLst/>
                                </a:prstGeom>
                                <a:noFill/>
                              </wps:spPr>
                              <wps:txbx>
                                <w:txbxContent>
                                  <w:p w14:paraId="5FC576AB" w14:textId="77777777" w:rsidR="00F608E5" w:rsidRPr="007B1EA5" w:rsidRDefault="00F608E5" w:rsidP="00F608E5">
                                    <w:r w:rsidRPr="007B1EA5">
                                      <w:rPr>
                                        <w:rFonts w:hAnsi="Calibri"/>
                                        <w:color w:val="000000" w:themeColor="text1"/>
                                        <w:kern w:val="24"/>
                                      </w:rPr>
                                      <w:t>Gas Outlet</w:t>
                                    </w:r>
                                  </w:p>
                                </w:txbxContent>
                              </wps:txbx>
                              <wps:bodyPr wrap="square" rtlCol="0">
                                <a:noAutofit/>
                              </wps:bodyPr>
                            </wps:wsp>
                            <wps:wsp>
                              <wps:cNvPr id="12" name="Connettore 2 12"/>
                              <wps:cNvCnPr>
                                <a:cxnSpLocks/>
                              </wps:cNvCnPr>
                              <wps:spPr>
                                <a:xfrm flipH="1">
                                  <a:off x="10186649" y="4417891"/>
                                  <a:ext cx="494460" cy="185541"/>
                                </a:xfrm>
                                <a:prstGeom prst="straightConnector1">
                                  <a:avLst/>
                                </a:prstGeom>
                                <a:ln w="317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CasellaDiTesto 10"/>
                              <wps:cNvSpPr txBox="1"/>
                              <wps:spPr>
                                <a:xfrm>
                                  <a:off x="10131527" y="3976806"/>
                                  <a:ext cx="2104921" cy="539116"/>
                                </a:xfrm>
                                <a:prstGeom prst="rect">
                                  <a:avLst/>
                                </a:prstGeom>
                                <a:noFill/>
                              </wps:spPr>
                              <wps:txbx>
                                <w:txbxContent>
                                  <w:p w14:paraId="35666752" w14:textId="77777777" w:rsidR="00F608E5" w:rsidRPr="007B1EA5" w:rsidRDefault="00F608E5" w:rsidP="00F608E5">
                                    <w:r w:rsidRPr="007B1EA5">
                                      <w:rPr>
                                        <w:rFonts w:hAnsi="Calibri"/>
                                        <w:color w:val="000000" w:themeColor="text1"/>
                                        <w:kern w:val="24"/>
                                      </w:rPr>
                                      <w:t xml:space="preserve">Gas </w:t>
                                    </w:r>
                                    <w:proofErr w:type="spellStart"/>
                                    <w:r w:rsidRPr="007B1EA5">
                                      <w:rPr>
                                        <w:rFonts w:hAnsi="Calibri"/>
                                        <w:color w:val="000000" w:themeColor="text1"/>
                                        <w:kern w:val="24"/>
                                      </w:rPr>
                                      <w:t>Intlet</w:t>
                                    </w:r>
                                    <w:proofErr w:type="spellEnd"/>
                                  </w:p>
                                </w:txbxContent>
                              </wps:txbx>
                              <wps:bodyPr wrap="square" rtlCol="0">
                                <a:noAutofit/>
                              </wps:bodyPr>
                            </wps:wsp>
                            <wps:wsp>
                              <wps:cNvPr id="14" name="Connettore 2 14"/>
                              <wps:cNvCnPr>
                                <a:cxnSpLocks/>
                              </wps:cNvCnPr>
                              <wps:spPr>
                                <a:xfrm flipH="1" flipV="1">
                                  <a:off x="9828860" y="3041984"/>
                                  <a:ext cx="581024" cy="48577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5" name="CasellaDiTesto 14"/>
                              <wps:cNvSpPr txBox="1"/>
                              <wps:spPr>
                                <a:xfrm>
                                  <a:off x="9722414" y="3437690"/>
                                  <a:ext cx="2799938" cy="539116"/>
                                </a:xfrm>
                                <a:prstGeom prst="rect">
                                  <a:avLst/>
                                </a:prstGeom>
                                <a:noFill/>
                              </wps:spPr>
                              <wps:txbx>
                                <w:txbxContent>
                                  <w:p w14:paraId="34968F87" w14:textId="77777777" w:rsidR="00F608E5" w:rsidRPr="007B1EA5" w:rsidRDefault="00F608E5" w:rsidP="00F608E5">
                                    <w:r w:rsidRPr="007B1EA5">
                                      <w:rPr>
                                        <w:rFonts w:hAnsi="Calibri"/>
                                        <w:color w:val="000000" w:themeColor="text1"/>
                                        <w:kern w:val="24"/>
                                      </w:rPr>
                                      <w:t xml:space="preserve">Filter </w:t>
                                    </w:r>
                                    <w:proofErr w:type="spellStart"/>
                                    <w:r w:rsidRPr="007B1EA5">
                                      <w:rPr>
                                        <w:rFonts w:hAnsi="Calibri"/>
                                        <w:color w:val="000000" w:themeColor="text1"/>
                                        <w:kern w:val="24"/>
                                      </w:rPr>
                                      <w:t>Candles</w:t>
                                    </w:r>
                                    <w:proofErr w:type="spellEnd"/>
                                  </w:p>
                                </w:txbxContent>
                              </wps:txbx>
                              <wps:bodyPr wrap="square" rtlCol="0">
                                <a:noAutofit/>
                              </wps:bodyPr>
                            </wps:wsp>
                            <pic:pic xmlns:pic="http://schemas.openxmlformats.org/drawingml/2006/picture">
                              <pic:nvPicPr>
                                <pic:cNvPr id="18" name="Immagine 18"/>
                                <pic:cNvPicPr>
                                  <a:picLocks noChangeAspect="1"/>
                                </pic:cNvPicPr>
                              </pic:nvPicPr>
                              <pic:blipFill>
                                <a:blip r:embed="rId9"/>
                                <a:stretch>
                                  <a:fillRect/>
                                </a:stretch>
                              </pic:blipFill>
                              <pic:spPr>
                                <a:xfrm rot="10800000">
                                  <a:off x="8520552" y="656372"/>
                                  <a:ext cx="621846" cy="30482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C35CFA" id="Gruppo 3" o:spid="_x0000_s1026" style="position:absolute;margin-left:131.3pt;margin-top:9.5pt;width:176.05pt;height:196.5pt;z-index:251664384;mso-position-horizontal-relative:margin;mso-width-relative:margin;mso-height-relative:margin" coordorigin="74941" coordsize="50281,59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s1027" type="#_x0000_t75" style="position:absolute;left:85223;width:22384;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CasellaDiTesto 7" o:spid="_x0000_s1028" type="#_x0000_t202" style="position:absolute;left:74941;top:2599;width:23013;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FC576AB" w14:textId="77777777" w:rsidR="00F608E5" w:rsidRPr="007B1EA5" w:rsidRDefault="00F608E5" w:rsidP="00F608E5">
                              <w:r w:rsidRPr="007B1EA5">
                                <w:rPr>
                                  <w:rFonts w:hAnsi="Calibri"/>
                                  <w:color w:val="000000" w:themeColor="text1"/>
                                  <w:kern w:val="24"/>
                                </w:rPr>
                                <w:t>Gas Outlet</w:t>
                              </w:r>
                            </w:p>
                          </w:txbxContent>
                        </v:textbox>
                      </v:shape>
                      <v:shapetype id="_x0000_t32" coordsize="21600,21600" o:spt="32" o:oned="t" path="m,l21600,21600e" filled="f">
                        <v:path arrowok="t" fillok="f" o:connecttype="none"/>
                        <o:lock v:ext="edit" shapetype="t"/>
                      </v:shapetype>
                      <v:shape id="Connettore 2 12" o:spid="_x0000_s1029" type="#_x0000_t32" style="position:absolute;left:101866;top:44178;width:4945;height:18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" strokecolor="red" strokeweight="2.5pt">
                        <v:stroke endarrow="block" joinstyle="miter"/>
                        <o:lock v:ext="edit" shapetype="f"/>
                      </v:shape>
                      <v:shape id="CasellaDiTesto 10" o:spid="_x0000_s1030" type="#_x0000_t202" style="position:absolute;left:101315;top:39768;width:21049;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5666752" w14:textId="77777777" w:rsidR="00F608E5" w:rsidRPr="007B1EA5" w:rsidRDefault="00F608E5" w:rsidP="00F608E5">
                              <w:r w:rsidRPr="007B1EA5">
                                <w:rPr>
                                  <w:rFonts w:hAnsi="Calibri"/>
                                  <w:color w:val="000000" w:themeColor="text1"/>
                                  <w:kern w:val="24"/>
                                </w:rPr>
                                <w:t xml:space="preserve">Gas </w:t>
                              </w:r>
                              <w:proofErr w:type="spellStart"/>
                              <w:r w:rsidRPr="007B1EA5">
                                <w:rPr>
                                  <w:rFonts w:hAnsi="Calibri"/>
                                  <w:color w:val="000000" w:themeColor="text1"/>
                                  <w:kern w:val="24"/>
                                </w:rPr>
                                <w:t>Intlet</w:t>
                              </w:r>
                              <w:proofErr w:type="spellEnd"/>
                            </w:p>
                          </w:txbxContent>
                        </v:textbox>
                      </v:shape>
                      <v:shape id="Connettore 2 14" o:spid="_x0000_s1031" type="#_x0000_t32" style="position:absolute;left:98288;top:30419;width:5810;height:4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" strokecolor="#4472c4 [3204]" strokeweight="3pt">
                        <v:stroke endarrow="block" joinstyle="miter"/>
                        <o:lock v:ext="edit" shapetype="f"/>
                      </v:shape>
                      <v:shape id="CasellaDiTesto 14" o:spid="_x0000_s1032" type="#_x0000_t202" style="position:absolute;left:97224;top:34376;width:27999;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4968F87" w14:textId="77777777" w:rsidR="00F608E5" w:rsidRPr="007B1EA5" w:rsidRDefault="00F608E5" w:rsidP="00F608E5">
                              <w:r w:rsidRPr="007B1EA5">
                                <w:rPr>
                                  <w:rFonts w:hAnsi="Calibri"/>
                                  <w:color w:val="000000" w:themeColor="text1"/>
                                  <w:kern w:val="24"/>
                                </w:rPr>
                                <w:t xml:space="preserve">Filter </w:t>
                              </w:r>
                              <w:proofErr w:type="spellStart"/>
                              <w:r w:rsidRPr="007B1EA5">
                                <w:rPr>
                                  <w:rFonts w:hAnsi="Calibri"/>
                                  <w:color w:val="000000" w:themeColor="text1"/>
                                  <w:kern w:val="24"/>
                                </w:rPr>
                                <w:t>Candles</w:t>
                              </w:r>
                              <w:proofErr w:type="spellEnd"/>
                            </w:p>
                          </w:txbxContent>
                        </v:textbox>
                      </v:shape>
                      <v:shape id="Immagine 18" o:spid="_x0000_s1033" type="#_x0000_t75" style="position:absolute;left:85205;top:6563;width:6218;height:304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">
                        <v:imagedata r:id="rId11" o:title=""/>
                      </v:shape>
                      <w10:wrap type="topAndBottom" anchorx="margin"/>
                    </v:group>
                  </w:pict>
                </mc:Fallback>
              </mc:AlternateContent>
            </w:r>
          </w:p>
        </w:tc>
      </w:tr>
      <w:tr w:rsidR="00F608E5" w:rsidRPr="00535492" w14:paraId="41E1187D" w14:textId="77777777" w:rsidTr="00F608E5">
        <w:tc>
          <w:tcPr>
            <w:tcW w:w="9628" w:type="dxa"/>
          </w:tcPr>
          <w:p w14:paraId="659729B3" w14:textId="7D372991" w:rsidR="00F608E5" w:rsidRPr="000E4DBB" w:rsidRDefault="00F608E5" w:rsidP="00F608E5">
            <w:pPr>
              <w:spacing w:line="200" w:lineRule="exact"/>
              <w:jc w:val="center"/>
              <w:rPr>
                <w:rFonts w:ascii="Times New Roman" w:hAnsi="Times New Roman" w:cs="Times New Roman"/>
                <w:sz w:val="18"/>
                <w:szCs w:val="18"/>
                <w:lang w:val="en-GB"/>
              </w:rPr>
            </w:pPr>
            <w:bookmarkStart w:id="0" w:name="_Ref36989794"/>
            <w:r w:rsidRPr="000E4DBB">
              <w:rPr>
                <w:rFonts w:ascii="Times New Roman" w:hAnsi="Times New Roman" w:cs="Times New Roman"/>
                <w:sz w:val="18"/>
                <w:szCs w:val="18"/>
                <w:lang w:val="en-GB"/>
              </w:rPr>
              <w:t xml:space="preserve">Figure </w:t>
            </w:r>
            <w:r w:rsidRPr="000E4DBB">
              <w:rPr>
                <w:rFonts w:ascii="Times New Roman" w:hAnsi="Times New Roman" w:cs="Times New Roman"/>
                <w:sz w:val="18"/>
                <w:szCs w:val="18"/>
              </w:rPr>
              <w:fldChar w:fldCharType="begin"/>
            </w:r>
            <w:r w:rsidRPr="000E4DBB">
              <w:rPr>
                <w:rFonts w:ascii="Times New Roman" w:hAnsi="Times New Roman" w:cs="Times New Roman"/>
                <w:sz w:val="18"/>
                <w:szCs w:val="18"/>
                <w:lang w:val="en-GB"/>
              </w:rPr>
              <w:instrText xml:space="preserve"> SEQ Figure \* ARABIC </w:instrText>
            </w:r>
            <w:r w:rsidRPr="000E4DBB">
              <w:rPr>
                <w:rFonts w:ascii="Times New Roman" w:hAnsi="Times New Roman" w:cs="Times New Roman"/>
                <w:sz w:val="18"/>
                <w:szCs w:val="18"/>
              </w:rPr>
              <w:fldChar w:fldCharType="separate"/>
            </w:r>
            <w:r w:rsidR="00535492">
              <w:rPr>
                <w:rFonts w:ascii="Times New Roman" w:hAnsi="Times New Roman" w:cs="Times New Roman"/>
                <w:noProof/>
                <w:sz w:val="18"/>
                <w:szCs w:val="18"/>
                <w:lang w:val="en-GB"/>
              </w:rPr>
              <w:t>1</w:t>
            </w:r>
            <w:r w:rsidRPr="000E4DBB">
              <w:rPr>
                <w:rFonts w:ascii="Times New Roman" w:hAnsi="Times New Roman" w:cs="Times New Roman"/>
                <w:sz w:val="18"/>
                <w:szCs w:val="18"/>
              </w:rPr>
              <w:fldChar w:fldCharType="end"/>
            </w:r>
            <w:bookmarkEnd w:id="0"/>
            <w:r w:rsidRPr="000E4DBB">
              <w:rPr>
                <w:rFonts w:ascii="Times New Roman" w:hAnsi="Times New Roman" w:cs="Times New Roman"/>
                <w:sz w:val="18"/>
                <w:szCs w:val="18"/>
                <w:lang w:val="en-GB"/>
              </w:rPr>
              <w:t>-3D Domain simulated in Fluent</w:t>
            </w:r>
          </w:p>
          <w:p w14:paraId="38E84663" w14:textId="77777777" w:rsidR="00F608E5" w:rsidRDefault="00F608E5" w:rsidP="000E4DBB">
            <w:pPr>
              <w:spacing w:line="200" w:lineRule="exact"/>
              <w:rPr>
                <w:rFonts w:ascii="Times New Roman" w:hAnsi="Times New Roman" w:cs="Times New Roman"/>
                <w:sz w:val="18"/>
                <w:szCs w:val="18"/>
                <w:lang w:val="en-GB"/>
              </w:rPr>
            </w:pPr>
          </w:p>
        </w:tc>
      </w:tr>
    </w:tbl>
    <w:p w14:paraId="27450BDC" w14:textId="1DB0E628" w:rsidR="000E4DBB" w:rsidRPr="000E4DBB" w:rsidRDefault="000E4DBB" w:rsidP="000E4DBB">
      <w:pPr>
        <w:snapToGrid w:val="0"/>
        <w:spacing w:after="120"/>
        <w:jc w:val="both"/>
        <w:rPr>
          <w:rFonts w:ascii="Times New Roman" w:eastAsia="MS PGothic" w:hAnsi="Times New Roman"/>
          <w:lang w:val="en-US"/>
        </w:rPr>
      </w:pPr>
      <w:r w:rsidRPr="000E4DBB">
        <w:rPr>
          <w:rFonts w:ascii="Times New Roman" w:eastAsia="MS PGothic" w:hAnsi="Times New Roman"/>
          <w:lang w:val="en-US"/>
        </w:rPr>
        <w:t>The ceramic candles are defined as porous media made of alumina characterized by porosity and permeability. The inner empty space inside the candle was partially filled by an annular bed of catalyst pellets, leaving a cylindrical, internal hollow space of 20 mm diameter for the gas to flow towards the candle head</w:t>
      </w:r>
      <w:r w:rsidR="00605E6C">
        <w:rPr>
          <w:rFonts w:ascii="Times New Roman" w:eastAsia="MS PGothic" w:hAnsi="Times New Roman"/>
          <w:lang w:val="en-US"/>
        </w:rPr>
        <w:t xml:space="preserve">, see the work of Savuto et al. </w:t>
      </w:r>
      <w:r w:rsidR="00605E6C">
        <w:rPr>
          <w:rFonts w:ascii="Times New Roman" w:eastAsia="MS PGothic" w:hAnsi="Times New Roman"/>
          <w:lang w:val="en-US"/>
        </w:rPr>
        <w:fldChar w:fldCharType="begin" w:fldLock="1"/>
      </w:r>
      <w:r w:rsidR="000D0AE5">
        <w:rPr>
          <w:rFonts w:ascii="Times New Roman" w:eastAsia="MS PGothic" w:hAnsi="Times New Roman"/>
          <w:lang w:val="en-US"/>
        </w:rPr>
        <w:instrText>ADDIN CSL_CITATION {"citationItems":[{"id":"ITEM-1","itemData":{"DOI":"10.1016/j.fuproc.2019.03.018","ISSN":"03783820","author":[{"dropping-particle":"","family":"Savuto","given":"Elisa","non-dropping-particle":"","parse-names":false,"suffix":""},{"dropping-particle":"","family":"Carlo","given":"Andrea","non-dropping-particle":"Di","parse-names":false,"suffix":""},{"dropping-particle":"","family":"Steele","given":"Andrew","non-dropping-particle":"","parse-names":false,"suffix":""},{"dropping-particle":"","family":"Heidenreich","given":"Steffen","non-dropping-particle":"","parse-names":false,"suffix":""},{"dropping-particle":"","family":"Gallucci","given":"Katia","non-dropping-particle":"","parse-names":false,"suffix":""},{"dropping-particle":"","family":"Rapagnà","given":"Sergio","non-dropping-particle":"","parse-names":false,"suffix":""}],"container-title":"Fuel Processing Technology","id":"ITEM-1","issued":{"date-parts":[["2019","8"]]},"page":"44-53","title":"Syngas conditioning by ceramic filter candles filled with catalyst pellets and placed inside the freeboard of a fluidized bed steam gasifier","type":"article-journal","volume":"191"},"uris":["http://www.mendeley.com/documents/?uuid=c7b3d9e8-3f4e-4198-8a50-166eeec19fd2"]}],"mendeley":{"formattedCitation":"[6]","plainTextFormattedCitation":"[6]","previouslyFormattedCitation":"[5]"},"properties":{"noteIndex":0},"schema":"https://github.com/citation-style-language/schema/raw/master/csl-citation.json"}</w:instrText>
      </w:r>
      <w:r w:rsidR="00605E6C">
        <w:rPr>
          <w:rFonts w:ascii="Times New Roman" w:eastAsia="MS PGothic" w:hAnsi="Times New Roman"/>
          <w:lang w:val="en-US"/>
        </w:rPr>
        <w:fldChar w:fldCharType="separate"/>
      </w:r>
      <w:r w:rsidR="000D0AE5" w:rsidRPr="000D0AE5">
        <w:rPr>
          <w:rFonts w:ascii="Times New Roman" w:eastAsia="MS PGothic" w:hAnsi="Times New Roman"/>
          <w:noProof/>
          <w:lang w:val="en-US"/>
        </w:rPr>
        <w:t>[6]</w:t>
      </w:r>
      <w:r w:rsidR="00605E6C">
        <w:rPr>
          <w:rFonts w:ascii="Times New Roman" w:eastAsia="MS PGothic" w:hAnsi="Times New Roman"/>
          <w:lang w:val="en-US"/>
        </w:rPr>
        <w:fldChar w:fldCharType="end"/>
      </w:r>
      <w:r w:rsidR="00605E6C">
        <w:rPr>
          <w:rFonts w:ascii="Times New Roman" w:eastAsia="MS PGothic" w:hAnsi="Times New Roman"/>
          <w:lang w:val="en-US"/>
        </w:rPr>
        <w:t xml:space="preserve"> for more details about this configuration</w:t>
      </w:r>
      <w:r w:rsidRPr="000E4DBB">
        <w:rPr>
          <w:rFonts w:ascii="Times New Roman" w:eastAsia="MS PGothic" w:hAnsi="Times New Roman"/>
          <w:lang w:val="en-US"/>
        </w:rPr>
        <w:t xml:space="preserve">. The vessel is surrounded by a layer of 0.3 m of </w:t>
      </w:r>
      <w:proofErr w:type="spellStart"/>
      <w:r w:rsidRPr="000E4DBB">
        <w:rPr>
          <w:rFonts w:ascii="Times New Roman" w:eastAsia="MS PGothic" w:hAnsi="Times New Roman"/>
          <w:lang w:val="en-US"/>
        </w:rPr>
        <w:t>Insulfrax</w:t>
      </w:r>
      <w:proofErr w:type="spellEnd"/>
      <w:r w:rsidRPr="000E4DBB">
        <w:rPr>
          <w:rFonts w:ascii="Times New Roman" w:eastAsia="MS PGothic" w:hAnsi="Times New Roman"/>
          <w:lang w:val="en-US"/>
        </w:rPr>
        <w:t xml:space="preserve"> LT 128 ceramic blanket, an insulation material simulated as a solid region. The chemical species considered are typical of a steam gasification gas product: H</w:t>
      </w:r>
      <w:r w:rsidRPr="00DF2B73">
        <w:rPr>
          <w:rFonts w:ascii="Times New Roman" w:eastAsia="MS PGothic" w:hAnsi="Times New Roman"/>
          <w:vertAlign w:val="subscript"/>
          <w:lang w:val="en-US"/>
        </w:rPr>
        <w:t>2</w:t>
      </w:r>
      <w:r w:rsidRPr="000E4DBB">
        <w:rPr>
          <w:rFonts w:ascii="Times New Roman" w:eastAsia="MS PGothic" w:hAnsi="Times New Roman"/>
          <w:lang w:val="en-US"/>
        </w:rPr>
        <w:t>, CO, CO</w:t>
      </w:r>
      <w:r w:rsidRPr="00DF2B73">
        <w:rPr>
          <w:rFonts w:ascii="Times New Roman" w:eastAsia="MS PGothic" w:hAnsi="Times New Roman"/>
          <w:vertAlign w:val="subscript"/>
          <w:lang w:val="en-US"/>
        </w:rPr>
        <w:t>2</w:t>
      </w:r>
      <w:r w:rsidRPr="000E4DBB">
        <w:rPr>
          <w:rFonts w:ascii="Times New Roman" w:eastAsia="MS PGothic" w:hAnsi="Times New Roman"/>
          <w:lang w:val="en-US"/>
        </w:rPr>
        <w:t>, CH</w:t>
      </w:r>
      <w:r w:rsidRPr="00DF2B73">
        <w:rPr>
          <w:rFonts w:ascii="Times New Roman" w:eastAsia="MS PGothic" w:hAnsi="Times New Roman"/>
          <w:vertAlign w:val="subscript"/>
          <w:lang w:val="en-US"/>
        </w:rPr>
        <w:t>4</w:t>
      </w:r>
      <w:r w:rsidRPr="000E4DBB">
        <w:rPr>
          <w:rFonts w:ascii="Times New Roman" w:eastAsia="MS PGothic" w:hAnsi="Times New Roman"/>
          <w:lang w:val="en-US"/>
        </w:rPr>
        <w:t>, H</w:t>
      </w:r>
      <w:r w:rsidRPr="00DF2B73">
        <w:rPr>
          <w:rFonts w:ascii="Times New Roman" w:eastAsia="MS PGothic" w:hAnsi="Times New Roman"/>
          <w:vertAlign w:val="subscript"/>
          <w:lang w:val="en-US"/>
        </w:rPr>
        <w:t>2</w:t>
      </w:r>
      <w:r w:rsidRPr="000E4DBB">
        <w:rPr>
          <w:rFonts w:ascii="Times New Roman" w:eastAsia="MS PGothic" w:hAnsi="Times New Roman"/>
          <w:lang w:val="en-US"/>
        </w:rPr>
        <w:t>O, and benzene (C</w:t>
      </w:r>
      <w:r w:rsidRPr="00DF2B73">
        <w:rPr>
          <w:rFonts w:ascii="Times New Roman" w:eastAsia="MS PGothic" w:hAnsi="Times New Roman"/>
          <w:vertAlign w:val="subscript"/>
          <w:lang w:val="en-US"/>
        </w:rPr>
        <w:t>6</w:t>
      </w:r>
      <w:r w:rsidRPr="000E4DBB">
        <w:rPr>
          <w:rFonts w:ascii="Times New Roman" w:eastAsia="MS PGothic" w:hAnsi="Times New Roman"/>
          <w:lang w:val="en-US"/>
        </w:rPr>
        <w:t>H</w:t>
      </w:r>
      <w:r w:rsidRPr="00DF2B73">
        <w:rPr>
          <w:rFonts w:ascii="Times New Roman" w:eastAsia="MS PGothic" w:hAnsi="Times New Roman"/>
          <w:vertAlign w:val="subscript"/>
          <w:lang w:val="en-US"/>
        </w:rPr>
        <w:t>6</w:t>
      </w:r>
      <w:r w:rsidRPr="000E4DBB">
        <w:rPr>
          <w:rFonts w:ascii="Times New Roman" w:eastAsia="MS PGothic" w:hAnsi="Times New Roman"/>
          <w:lang w:val="en-US"/>
        </w:rPr>
        <w:t>), toluene (C</w:t>
      </w:r>
      <w:r w:rsidRPr="00DF2B73">
        <w:rPr>
          <w:rFonts w:ascii="Times New Roman" w:eastAsia="MS PGothic" w:hAnsi="Times New Roman"/>
          <w:vertAlign w:val="subscript"/>
          <w:lang w:val="en-US"/>
        </w:rPr>
        <w:t>7</w:t>
      </w:r>
      <w:r w:rsidRPr="000E4DBB">
        <w:rPr>
          <w:rFonts w:ascii="Times New Roman" w:eastAsia="MS PGothic" w:hAnsi="Times New Roman"/>
          <w:lang w:val="en-US"/>
        </w:rPr>
        <w:t>H</w:t>
      </w:r>
      <w:r w:rsidRPr="00DF2B73">
        <w:rPr>
          <w:rFonts w:ascii="Times New Roman" w:eastAsia="MS PGothic" w:hAnsi="Times New Roman"/>
          <w:vertAlign w:val="subscript"/>
          <w:lang w:val="en-US"/>
        </w:rPr>
        <w:t>8</w:t>
      </w:r>
      <w:r w:rsidRPr="000E4DBB">
        <w:rPr>
          <w:rFonts w:ascii="Times New Roman" w:eastAsia="MS PGothic" w:hAnsi="Times New Roman"/>
          <w:lang w:val="en-US"/>
        </w:rPr>
        <w:t>) and naphthalene (C</w:t>
      </w:r>
      <w:r w:rsidRPr="00DF2B73">
        <w:rPr>
          <w:rFonts w:ascii="Times New Roman" w:eastAsia="MS PGothic" w:hAnsi="Times New Roman"/>
          <w:vertAlign w:val="subscript"/>
          <w:lang w:val="en-US"/>
        </w:rPr>
        <w:t>10</w:t>
      </w:r>
      <w:r w:rsidRPr="000E4DBB">
        <w:rPr>
          <w:rFonts w:ascii="Times New Roman" w:eastAsia="MS PGothic" w:hAnsi="Times New Roman"/>
          <w:lang w:val="en-US"/>
        </w:rPr>
        <w:t>H</w:t>
      </w:r>
      <w:r w:rsidRPr="00DF2B73">
        <w:rPr>
          <w:rFonts w:ascii="Times New Roman" w:eastAsia="MS PGothic" w:hAnsi="Times New Roman"/>
          <w:vertAlign w:val="subscript"/>
          <w:lang w:val="en-US"/>
        </w:rPr>
        <w:t>8</w:t>
      </w:r>
      <w:r w:rsidRPr="000E4DBB">
        <w:rPr>
          <w:rFonts w:ascii="Times New Roman" w:eastAsia="MS PGothic" w:hAnsi="Times New Roman"/>
          <w:lang w:val="en-US"/>
        </w:rPr>
        <w:t xml:space="preserve">). The tar key compounds </w:t>
      </w:r>
      <w:proofErr w:type="gramStart"/>
      <w:r w:rsidRPr="000E4DBB">
        <w:rPr>
          <w:rFonts w:ascii="Times New Roman" w:eastAsia="MS PGothic" w:hAnsi="Times New Roman"/>
          <w:lang w:val="en-US"/>
        </w:rPr>
        <w:t>taken into account</w:t>
      </w:r>
      <w:proofErr w:type="gramEnd"/>
      <w:r w:rsidRPr="000E4DBB">
        <w:rPr>
          <w:rFonts w:ascii="Times New Roman" w:eastAsia="MS PGothic" w:hAnsi="Times New Roman"/>
          <w:lang w:val="en-US"/>
        </w:rPr>
        <w:t xml:space="preserve"> in this work are well representative of the overall, complex tar mixture, since they are found in major quantity in a typical syngas produced from biomass gasification. </w:t>
      </w:r>
    </w:p>
    <w:p w14:paraId="1EE4BE8E" w14:textId="78E08E95" w:rsidR="000E4DBB" w:rsidRPr="000E4DBB" w:rsidRDefault="000E4DBB" w:rsidP="000E4DBB">
      <w:pPr>
        <w:snapToGrid w:val="0"/>
        <w:spacing w:after="120"/>
        <w:jc w:val="both"/>
        <w:rPr>
          <w:rFonts w:ascii="Times New Roman" w:eastAsia="MS PGothic" w:hAnsi="Times New Roman"/>
          <w:lang w:val="en-US"/>
        </w:rPr>
      </w:pPr>
      <w:r w:rsidRPr="000E4DBB">
        <w:rPr>
          <w:rFonts w:ascii="Times New Roman" w:eastAsia="MS PGothic" w:hAnsi="Times New Roman"/>
          <w:lang w:val="en-US"/>
        </w:rPr>
        <w:t>The mass and momentum balances, given by the Navier-Stokes equations, chemical species and energy conservation equations are solved for the gas phase in the vessel volume, in the porous zone of the candle and in the porous volume of catalyst pellets.</w:t>
      </w:r>
    </w:p>
    <w:p w14:paraId="486F19F0" w14:textId="7A57E299" w:rsidR="000E4DBB" w:rsidRPr="00F608E5" w:rsidRDefault="000E4DBB" w:rsidP="000E4DBB">
      <w:pPr>
        <w:rPr>
          <w:rFonts w:ascii="Times New Roman" w:hAnsi="Times New Roman" w:cs="Times New Roman"/>
          <w:b/>
          <w:u w:val="single"/>
          <w:lang w:val="en-GB"/>
        </w:rPr>
      </w:pPr>
      <w:r w:rsidRPr="00F608E5">
        <w:rPr>
          <w:rFonts w:ascii="Times New Roman" w:hAnsi="Times New Roman" w:cs="Times New Roman"/>
          <w:b/>
          <w:u w:val="single"/>
          <w:lang w:val="en-GB"/>
        </w:rPr>
        <w:t>Vessel Region</w:t>
      </w:r>
    </w:p>
    <w:p w14:paraId="6942E98C" w14:textId="6BD36B37" w:rsidR="000E4DBB" w:rsidRPr="000E4DBB" w:rsidRDefault="000E4DBB" w:rsidP="000E4DBB">
      <w:pPr>
        <w:snapToGrid w:val="0"/>
        <w:spacing w:after="120"/>
        <w:jc w:val="both"/>
        <w:rPr>
          <w:rFonts w:ascii="Times New Roman" w:eastAsia="MS PGothic" w:hAnsi="Times New Roman"/>
          <w:lang w:val="en-US"/>
        </w:rPr>
      </w:pPr>
      <w:r w:rsidRPr="000E4DBB">
        <w:rPr>
          <w:rFonts w:ascii="Times New Roman" w:eastAsia="MS PGothic" w:hAnsi="Times New Roman"/>
          <w:lang w:val="en-US"/>
        </w:rPr>
        <w:t>For the vessel region the following equations are solved for gas phase:</w:t>
      </w:r>
    </w:p>
    <w:p w14:paraId="47068623" w14:textId="77777777" w:rsidR="000E4DBB" w:rsidRPr="007009C9" w:rsidRDefault="000E4DBB" w:rsidP="000E4DBB">
      <w:pPr>
        <w:jc w:val="both"/>
        <w:rPr>
          <w:rFonts w:cstheme="minorHAnsi"/>
          <w:lang w:val="en-GB"/>
        </w:rPr>
      </w:pPr>
      <m:oMathPara>
        <m:oMathParaPr>
          <m:jc m:val="left"/>
        </m:oMathParaPr>
        <m:oMath>
          <m:r>
            <w:rPr>
              <w:rFonts w:ascii="Cambria Math" w:hAnsi="Cambria Math" w:cstheme="minorHAnsi"/>
              <w:lang w:val="en-GB"/>
            </w:rPr>
            <m:t>∇∙</m:t>
          </m:r>
          <m:d>
            <m:dPr>
              <m:ctrlPr>
                <w:rPr>
                  <w:rFonts w:ascii="Cambria Math" w:hAnsi="Cambria Math" w:cstheme="minorHAnsi"/>
                  <w:i/>
                  <w:lang w:val="en-GB"/>
                </w:rPr>
              </m:ctrlPr>
            </m:dPr>
            <m:e>
              <m:r>
                <w:rPr>
                  <w:rFonts w:ascii="Cambria Math" w:hAnsi="Cambria Math" w:cstheme="minorHAnsi"/>
                  <w:lang w:val="en-GB"/>
                </w:rPr>
                <m:t>ρ</m:t>
              </m:r>
              <m:acc>
                <m:accPr>
                  <m:chr m:val="⃗"/>
                  <m:ctrlPr>
                    <w:rPr>
                      <w:rFonts w:ascii="Cambria Math" w:hAnsi="Cambria Math" w:cstheme="minorHAnsi"/>
                      <w:i/>
                      <w:lang w:val="en-GB"/>
                    </w:rPr>
                  </m:ctrlPr>
                </m:accPr>
                <m:e>
                  <m:r>
                    <w:rPr>
                      <w:rFonts w:ascii="Cambria Math" w:hAnsi="Cambria Math" w:cstheme="minorHAnsi"/>
                      <w:lang w:val="en-GB"/>
                    </w:rPr>
                    <m:t>v</m:t>
                  </m:r>
                </m:e>
              </m:acc>
            </m:e>
          </m:d>
          <m:r>
            <w:rPr>
              <w:rFonts w:ascii="Cambria Math" w:hAnsi="Cambria Math" w:cstheme="minorHAnsi"/>
              <w:lang w:val="en-GB"/>
            </w:rPr>
            <m:t>=0</m:t>
          </m:r>
          <m:r>
            <w:rPr>
              <w:rFonts w:ascii="Cambria Math" w:eastAsiaTheme="minorEastAsia" w:hAnsi="Cambria Math" w:cstheme="minorHAnsi"/>
              <w:lang w:val="en-GB"/>
            </w:rPr>
            <m:t xml:space="preserve">                                                                                                                                      (1)</m:t>
          </m:r>
        </m:oMath>
      </m:oMathPara>
    </w:p>
    <w:p w14:paraId="6054C43B" w14:textId="77777777" w:rsidR="000E4DBB" w:rsidRPr="007009C9" w:rsidRDefault="000E4DBB" w:rsidP="000E4DBB">
      <w:pPr>
        <w:jc w:val="both"/>
        <w:rPr>
          <w:rFonts w:cstheme="minorHAnsi"/>
          <w:lang w:val="en-GB"/>
        </w:rPr>
      </w:pPr>
      <m:oMathPara>
        <m:oMathParaPr>
          <m:jc m:val="left"/>
        </m:oMathParaPr>
        <m:oMath>
          <m:r>
            <w:rPr>
              <w:rFonts w:ascii="Cambria Math" w:hAnsi="Cambria Math" w:cstheme="minorHAnsi"/>
              <w:lang w:val="en-GB"/>
            </w:rPr>
            <m:t>∇∙</m:t>
          </m:r>
          <m:d>
            <m:dPr>
              <m:ctrlPr>
                <w:rPr>
                  <w:rFonts w:ascii="Cambria Math" w:hAnsi="Cambria Math" w:cstheme="minorHAnsi"/>
                  <w:i/>
                  <w:lang w:val="en-GB"/>
                </w:rPr>
              </m:ctrlPr>
            </m:dPr>
            <m:e>
              <m:r>
                <w:rPr>
                  <w:rFonts w:ascii="Cambria Math" w:hAnsi="Cambria Math" w:cstheme="minorHAnsi"/>
                  <w:lang w:val="en-GB"/>
                </w:rPr>
                <m:t>ρ</m:t>
              </m:r>
              <m:acc>
                <m:accPr>
                  <m:chr m:val="⃗"/>
                  <m:ctrlPr>
                    <w:rPr>
                      <w:rFonts w:ascii="Cambria Math" w:hAnsi="Cambria Math" w:cstheme="minorHAnsi"/>
                      <w:i/>
                      <w:lang w:val="en-GB"/>
                    </w:rPr>
                  </m:ctrlPr>
                </m:accPr>
                <m:e>
                  <m:r>
                    <w:rPr>
                      <w:rFonts w:ascii="Cambria Math" w:hAnsi="Cambria Math" w:cstheme="minorHAnsi"/>
                      <w:lang w:val="en-GB"/>
                    </w:rPr>
                    <m:t>v</m:t>
                  </m:r>
                </m:e>
              </m:acc>
              <m:acc>
                <m:accPr>
                  <m:chr m:val="⃗"/>
                  <m:ctrlPr>
                    <w:rPr>
                      <w:rFonts w:ascii="Cambria Math" w:hAnsi="Cambria Math" w:cstheme="minorHAnsi"/>
                      <w:i/>
                      <w:lang w:val="en-GB"/>
                    </w:rPr>
                  </m:ctrlPr>
                </m:accPr>
                <m:e>
                  <m:r>
                    <w:rPr>
                      <w:rFonts w:ascii="Cambria Math" w:hAnsi="Cambria Math" w:cstheme="minorHAnsi"/>
                      <w:lang w:val="en-GB"/>
                    </w:rPr>
                    <m:t>v</m:t>
                  </m:r>
                </m:e>
              </m:acc>
            </m:e>
          </m:d>
          <m:r>
            <w:rPr>
              <w:rFonts w:ascii="Cambria Math" w:hAnsi="Cambria Math" w:cstheme="minorHAnsi"/>
              <w:lang w:val="en-GB"/>
            </w:rPr>
            <m:t>= -∇p+∇∙(</m:t>
          </m:r>
          <m:acc>
            <m:accPr>
              <m:chr m:val="̿"/>
              <m:ctrlPr>
                <w:rPr>
                  <w:rFonts w:ascii="Cambria Math" w:hAnsi="Cambria Math" w:cstheme="minorHAnsi"/>
                  <w:i/>
                  <w:lang w:val="en-GB"/>
                </w:rPr>
              </m:ctrlPr>
            </m:accPr>
            <m:e>
              <m:sSub>
                <m:sSubPr>
                  <m:ctrlPr>
                    <w:rPr>
                      <w:rFonts w:ascii="Cambria Math" w:hAnsi="Cambria Math" w:cstheme="minorHAnsi"/>
                      <w:i/>
                      <w:lang w:val="en-GB"/>
                    </w:rPr>
                  </m:ctrlPr>
                </m:sSubPr>
                <m:e>
                  <m:r>
                    <w:rPr>
                      <w:rFonts w:ascii="Cambria Math" w:hAnsi="Cambria Math" w:cstheme="minorHAnsi"/>
                      <w:lang w:val="en-GB"/>
                    </w:rPr>
                    <m:t>τ</m:t>
                  </m:r>
                </m:e>
                <m:sub>
                  <m:r>
                    <w:rPr>
                      <w:rFonts w:ascii="Cambria Math" w:hAnsi="Cambria Math" w:cstheme="minorHAnsi"/>
                      <w:lang w:val="en-GB"/>
                    </w:rPr>
                    <m:t>g</m:t>
                  </m:r>
                </m:sub>
              </m:sSub>
            </m:e>
          </m:acc>
          <m:r>
            <w:rPr>
              <w:rFonts w:ascii="Cambria Math" w:hAnsi="Cambria Math" w:cstheme="minorHAnsi"/>
              <w:lang w:val="en-GB"/>
            </w:rPr>
            <m:t>)                                                                                                         (2)</m:t>
          </m:r>
        </m:oMath>
      </m:oMathPara>
    </w:p>
    <w:p w14:paraId="2EF8EB45" w14:textId="77777777" w:rsidR="000E4DBB" w:rsidRPr="007009C9" w:rsidRDefault="000E4DBB" w:rsidP="000E4DBB">
      <w:pPr>
        <w:jc w:val="both"/>
        <w:rPr>
          <w:rFonts w:cstheme="minorHAnsi"/>
          <w:lang w:val="en-GB"/>
        </w:rPr>
      </w:pPr>
      <m:oMathPara>
        <m:oMathParaPr>
          <m:jc m:val="left"/>
        </m:oMathParaPr>
        <m:oMath>
          <m:r>
            <w:rPr>
              <w:rFonts w:ascii="Cambria Math" w:hAnsi="Cambria Math" w:cstheme="minorHAnsi"/>
              <w:lang w:val="en-GB"/>
            </w:rPr>
            <m:t>∇∙</m:t>
          </m:r>
          <m:d>
            <m:dPr>
              <m:ctrlPr>
                <w:rPr>
                  <w:rFonts w:ascii="Cambria Math" w:hAnsi="Cambria Math" w:cstheme="minorHAnsi"/>
                  <w:i/>
                  <w:lang w:val="en-GB"/>
                </w:rPr>
              </m:ctrlPr>
            </m:dPr>
            <m:e>
              <m:acc>
                <m:accPr>
                  <m:chr m:val="⃗"/>
                  <m:ctrlPr>
                    <w:rPr>
                      <w:rFonts w:ascii="Cambria Math" w:hAnsi="Cambria Math" w:cstheme="minorHAnsi"/>
                      <w:i/>
                      <w:lang w:val="en-GB"/>
                    </w:rPr>
                  </m:ctrlPr>
                </m:accPr>
                <m:e>
                  <m:r>
                    <w:rPr>
                      <w:rFonts w:ascii="Cambria Math" w:hAnsi="Cambria Math" w:cstheme="minorHAnsi"/>
                      <w:lang w:val="en-GB"/>
                    </w:rPr>
                    <m:t>v</m:t>
                  </m:r>
                </m:e>
              </m:acc>
              <m:d>
                <m:dPr>
                  <m:ctrlPr>
                    <w:rPr>
                      <w:rFonts w:ascii="Cambria Math" w:hAnsi="Cambria Math" w:cstheme="minorHAnsi"/>
                      <w:i/>
                      <w:lang w:val="en-GB"/>
                    </w:rPr>
                  </m:ctrlPr>
                </m:dPr>
                <m:e>
                  <m:r>
                    <w:rPr>
                      <w:rFonts w:ascii="Cambria Math" w:hAnsi="Cambria Math" w:cstheme="minorHAnsi"/>
                      <w:lang w:val="en-GB"/>
                    </w:rPr>
                    <m:t>ρh</m:t>
                  </m:r>
                </m:e>
              </m:d>
            </m:e>
          </m:d>
          <m:r>
            <w:rPr>
              <w:rFonts w:ascii="Cambria Math" w:hAnsi="Cambria Math" w:cstheme="minorHAnsi"/>
              <w:lang w:val="en-GB"/>
            </w:rPr>
            <m:t>=∇∙</m:t>
          </m:r>
          <m:d>
            <m:dPr>
              <m:begChr m:val="["/>
              <m:endChr m:val="]"/>
              <m:ctrlPr>
                <w:rPr>
                  <w:rFonts w:ascii="Cambria Math" w:hAnsi="Cambria Math" w:cstheme="minorHAnsi"/>
                  <w:i/>
                  <w:lang w:val="en-GB"/>
                </w:rPr>
              </m:ctrlPr>
            </m:dPr>
            <m:e>
              <m:d>
                <m:dPr>
                  <m:ctrlPr>
                    <w:rPr>
                      <w:rFonts w:ascii="Cambria Math" w:hAnsi="Cambria Math" w:cstheme="minorHAnsi"/>
                      <w:i/>
                      <w:lang w:val="en-GB"/>
                    </w:rPr>
                  </m:ctrlPr>
                </m:dPr>
                <m:e>
                  <m:acc>
                    <m:accPr>
                      <m:chr m:val="̿"/>
                      <m:ctrlPr>
                        <w:rPr>
                          <w:rFonts w:ascii="Cambria Math" w:hAnsi="Cambria Math" w:cstheme="minorHAnsi"/>
                          <w:i/>
                          <w:lang w:val="en-GB"/>
                        </w:rPr>
                      </m:ctrlPr>
                    </m:accPr>
                    <m:e>
                      <m:sSub>
                        <m:sSubPr>
                          <m:ctrlPr>
                            <w:rPr>
                              <w:rFonts w:ascii="Cambria Math" w:hAnsi="Cambria Math" w:cstheme="minorHAnsi"/>
                              <w:i/>
                              <w:lang w:val="en-GB"/>
                            </w:rPr>
                          </m:ctrlPr>
                        </m:sSubPr>
                        <m:e>
                          <m:r>
                            <w:rPr>
                              <w:rFonts w:ascii="Cambria Math" w:hAnsi="Cambria Math" w:cstheme="minorHAnsi"/>
                              <w:lang w:val="en-GB"/>
                            </w:rPr>
                            <m:t>τ</m:t>
                          </m:r>
                        </m:e>
                        <m:sub>
                          <m:r>
                            <w:rPr>
                              <w:rFonts w:ascii="Cambria Math" w:hAnsi="Cambria Math" w:cstheme="minorHAnsi"/>
                              <w:lang w:val="en-GB"/>
                            </w:rPr>
                            <m:t>g</m:t>
                          </m:r>
                        </m:sub>
                      </m:sSub>
                    </m:e>
                  </m:acc>
                  <m:r>
                    <w:rPr>
                      <w:rFonts w:ascii="Cambria Math" w:hAnsi="Cambria Math" w:cstheme="minorHAnsi"/>
                      <w:lang w:val="en-GB"/>
                    </w:rPr>
                    <m:t>∙</m:t>
                  </m:r>
                  <m:acc>
                    <m:accPr>
                      <m:chr m:val="⃗"/>
                      <m:ctrlPr>
                        <w:rPr>
                          <w:rFonts w:ascii="Cambria Math" w:hAnsi="Cambria Math" w:cstheme="minorHAnsi"/>
                          <w:i/>
                          <w:lang w:val="en-GB"/>
                        </w:rPr>
                      </m:ctrlPr>
                    </m:accPr>
                    <m:e>
                      <m:r>
                        <w:rPr>
                          <w:rFonts w:ascii="Cambria Math" w:hAnsi="Cambria Math" w:cstheme="minorHAnsi"/>
                          <w:lang w:val="en-GB"/>
                        </w:rPr>
                        <m:t>v</m:t>
                      </m:r>
                    </m:e>
                  </m:acc>
                </m:e>
              </m:d>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g</m:t>
                  </m:r>
                </m:sub>
              </m:sSub>
              <m:r>
                <w:rPr>
                  <w:rFonts w:ascii="Cambria Math" w:hAnsi="Cambria Math" w:cstheme="minorHAnsi"/>
                  <w:lang w:val="en-GB"/>
                </w:rPr>
                <m:t>∇T</m:t>
              </m:r>
            </m:e>
          </m:d>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S</m:t>
              </m:r>
            </m:e>
            <m:sub>
              <m:r>
                <w:rPr>
                  <w:rFonts w:ascii="Cambria Math" w:hAnsi="Cambria Math" w:cstheme="minorHAnsi"/>
                  <w:lang w:val="en-GB"/>
                </w:rPr>
                <m:t>h</m:t>
              </m:r>
            </m:sub>
          </m:sSub>
          <m:r>
            <w:rPr>
              <w:rFonts w:ascii="Cambria Math" w:eastAsiaTheme="minorEastAsia" w:hAnsi="Cambria Math" w:cstheme="minorHAnsi"/>
              <w:lang w:val="en-GB"/>
            </w:rPr>
            <m:t xml:space="preserve">                                                                                 (3)</m:t>
          </m:r>
        </m:oMath>
      </m:oMathPara>
    </w:p>
    <w:p w14:paraId="1E6675C2" w14:textId="77777777" w:rsidR="000E4DBB" w:rsidRPr="007009C9" w:rsidRDefault="000E4DBB" w:rsidP="000E4DBB">
      <w:pPr>
        <w:jc w:val="both"/>
        <w:rPr>
          <w:rFonts w:cstheme="minorHAnsi"/>
          <w:lang w:val="en-GB"/>
        </w:rPr>
      </w:pPr>
      <m:oMathPara>
        <m:oMathParaPr>
          <m:jc m:val="left"/>
        </m:oMathParaPr>
        <m:oMath>
          <m:r>
            <w:rPr>
              <w:rFonts w:ascii="Cambria Math" w:hAnsi="Cambria Math" w:cstheme="minorHAnsi"/>
              <w:lang w:val="en-GB"/>
            </w:rPr>
            <m:t>∇∙</m:t>
          </m:r>
          <m:d>
            <m:dPr>
              <m:ctrlPr>
                <w:rPr>
                  <w:rFonts w:ascii="Cambria Math" w:hAnsi="Cambria Math" w:cstheme="minorHAnsi"/>
                  <w:i/>
                  <w:lang w:val="en-GB"/>
                </w:rPr>
              </m:ctrlPr>
            </m:dPr>
            <m:e>
              <m:acc>
                <m:accPr>
                  <m:chr m:val="⃗"/>
                  <m:ctrlPr>
                    <w:rPr>
                      <w:rFonts w:ascii="Cambria Math" w:hAnsi="Cambria Math" w:cstheme="minorHAnsi"/>
                      <w:i/>
                      <w:lang w:val="en-GB"/>
                    </w:rPr>
                  </m:ctrlPr>
                </m:accPr>
                <m:e>
                  <m:r>
                    <w:rPr>
                      <w:rFonts w:ascii="Cambria Math" w:hAnsi="Cambria Math" w:cstheme="minorHAnsi"/>
                      <w:lang w:val="en-GB"/>
                    </w:rPr>
                    <m:t>v</m:t>
                  </m:r>
                </m:e>
              </m:acc>
              <m:r>
                <w:rPr>
                  <w:rFonts w:ascii="Cambria Math" w:hAnsi="Cambria Math" w:cstheme="minorHAnsi"/>
                  <w:lang w:val="en-GB"/>
                </w:rPr>
                <m:t>ρ</m:t>
              </m:r>
              <m:sSub>
                <m:sSubPr>
                  <m:ctrlPr>
                    <w:rPr>
                      <w:rFonts w:ascii="Cambria Math" w:hAnsi="Cambria Math" w:cstheme="minorHAnsi"/>
                      <w:i/>
                      <w:lang w:val="en-GB"/>
                    </w:rPr>
                  </m:ctrlPr>
                </m:sSubPr>
                <m:e>
                  <m:r>
                    <w:rPr>
                      <w:rFonts w:ascii="Cambria Math" w:hAnsi="Cambria Math" w:cstheme="minorHAnsi"/>
                      <w:lang w:val="en-GB"/>
                    </w:rPr>
                    <m:t>y</m:t>
                  </m:r>
                </m:e>
                <m:sub>
                  <m:r>
                    <w:rPr>
                      <w:rFonts w:ascii="Cambria Math" w:hAnsi="Cambria Math" w:cstheme="minorHAnsi"/>
                      <w:lang w:val="en-GB"/>
                    </w:rPr>
                    <m:t>i</m:t>
                  </m:r>
                </m:sub>
              </m:sSub>
            </m:e>
          </m:d>
          <m:r>
            <w:rPr>
              <w:rFonts w:ascii="Cambria Math" w:hAnsi="Cambria Math" w:cstheme="minorHAnsi"/>
              <w:lang w:val="en-GB"/>
            </w:rPr>
            <m:t>=∇∙</m:t>
          </m:r>
          <m:d>
            <m:dPr>
              <m:ctrlPr>
                <w:rPr>
                  <w:rFonts w:ascii="Cambria Math" w:hAnsi="Cambria Math" w:cstheme="minorHAnsi"/>
                  <w:i/>
                  <w:lang w:val="en-GB"/>
                </w:rPr>
              </m:ctrlPr>
            </m:dPr>
            <m:e>
              <m:sSub>
                <m:sSubPr>
                  <m:ctrlPr>
                    <w:rPr>
                      <w:rFonts w:ascii="Cambria Math" w:hAnsi="Cambria Math" w:cstheme="minorHAnsi"/>
                      <w:i/>
                      <w:lang w:val="en-GB"/>
                    </w:rPr>
                  </m:ctrlPr>
                </m:sSubPr>
                <m:e>
                  <m:r>
                    <w:rPr>
                      <w:rFonts w:ascii="Cambria Math" w:hAnsi="Cambria Math" w:cstheme="minorHAnsi"/>
                      <w:lang w:val="en-GB"/>
                    </w:rPr>
                    <m:t>D</m:t>
                  </m:r>
                </m:e>
                <m:sub>
                  <m:r>
                    <w:rPr>
                      <w:rFonts w:ascii="Cambria Math" w:hAnsi="Cambria Math" w:cstheme="minorHAnsi"/>
                      <w:lang w:val="en-GB"/>
                    </w:rPr>
                    <m:t>i</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y</m:t>
                  </m:r>
                </m:e>
                <m:sub>
                  <m:r>
                    <w:rPr>
                      <w:rFonts w:ascii="Cambria Math" w:hAnsi="Cambria Math" w:cstheme="minorHAnsi"/>
                      <w:lang w:val="en-GB"/>
                    </w:rPr>
                    <m:t>i</m:t>
                  </m:r>
                </m:sub>
              </m:sSub>
            </m:e>
          </m:d>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S</m:t>
              </m:r>
            </m:e>
            <m:sub>
              <m:r>
                <w:rPr>
                  <w:rFonts w:ascii="Cambria Math" w:hAnsi="Cambria Math" w:cstheme="minorHAnsi"/>
                  <w:lang w:val="en-GB"/>
                </w:rPr>
                <m:t>i</m:t>
              </m:r>
            </m:sub>
          </m:sSub>
          <m:r>
            <w:rPr>
              <w:rFonts w:ascii="Cambria Math" w:eastAsiaTheme="minorEastAsia" w:hAnsi="Cambria Math" w:cstheme="minorHAnsi"/>
              <w:lang w:val="en-GB"/>
            </w:rPr>
            <m:t xml:space="preserve">                                                                                                       (4)</m:t>
          </m:r>
        </m:oMath>
      </m:oMathPara>
    </w:p>
    <w:p w14:paraId="5BC05616" w14:textId="77777777" w:rsidR="000E4DBB" w:rsidRPr="00F608E5" w:rsidRDefault="000E4DBB" w:rsidP="00F608E5">
      <w:pPr>
        <w:snapToGrid w:val="0"/>
        <w:spacing w:after="120"/>
        <w:jc w:val="both"/>
        <w:rPr>
          <w:rFonts w:ascii="Times New Roman" w:eastAsia="MS PGothic" w:hAnsi="Times New Roman"/>
          <w:lang w:val="en-US"/>
        </w:rPr>
      </w:pPr>
      <w:r w:rsidRPr="00F608E5">
        <w:rPr>
          <w:rFonts w:ascii="Times New Roman" w:eastAsia="MS PGothic" w:hAnsi="Times New Roman"/>
          <w:lang w:val="en-US"/>
        </w:rPr>
        <w:lastRenderedPageBreak/>
        <w:t xml:space="preserve">where </w:t>
      </w:r>
      <w:proofErr w:type="spellStart"/>
      <w:r w:rsidRPr="00F608E5">
        <w:rPr>
          <w:rFonts w:ascii="Times New Roman" w:eastAsia="MS PGothic" w:hAnsi="Times New Roman"/>
          <w:lang w:val="en-US"/>
        </w:rPr>
        <w:t>i</w:t>
      </w:r>
      <w:proofErr w:type="spellEnd"/>
      <w:r w:rsidRPr="00F608E5">
        <w:rPr>
          <w:rFonts w:ascii="Times New Roman" w:eastAsia="MS PGothic" w:hAnsi="Times New Roman"/>
          <w:lang w:val="en-US"/>
        </w:rPr>
        <w:t xml:space="preserve"> indicates each of the chemical species. S and </w:t>
      </w:r>
      <w:proofErr w:type="spellStart"/>
      <w:r w:rsidRPr="00F608E5">
        <w:rPr>
          <w:rFonts w:ascii="Times New Roman" w:eastAsia="MS PGothic" w:hAnsi="Times New Roman"/>
          <w:lang w:val="en-US"/>
        </w:rPr>
        <w:t>S</w:t>
      </w:r>
      <w:r w:rsidRPr="00996CE8">
        <w:rPr>
          <w:rFonts w:ascii="Times New Roman" w:eastAsia="MS PGothic" w:hAnsi="Times New Roman"/>
          <w:vertAlign w:val="subscript"/>
          <w:lang w:val="en-US"/>
        </w:rPr>
        <w:t>h</w:t>
      </w:r>
      <w:proofErr w:type="spellEnd"/>
      <w:r w:rsidRPr="00F608E5">
        <w:rPr>
          <w:rFonts w:ascii="Times New Roman" w:eastAsia="MS PGothic" w:hAnsi="Times New Roman"/>
          <w:lang w:val="en-US"/>
        </w:rPr>
        <w:t xml:space="preserve"> are the source (or sink) terms due to any reactions occurring in the vessel, if considered. </w:t>
      </w:r>
    </w:p>
    <w:p w14:paraId="7CB3762F" w14:textId="77777777" w:rsidR="000E4DBB" w:rsidRPr="00F608E5" w:rsidRDefault="000E4DBB" w:rsidP="000E4DBB">
      <w:pPr>
        <w:jc w:val="both"/>
        <w:rPr>
          <w:rFonts w:ascii="Times New Roman" w:hAnsi="Times New Roman" w:cs="Times New Roman"/>
          <w:b/>
          <w:u w:val="single"/>
          <w:lang w:val="en-GB"/>
        </w:rPr>
      </w:pPr>
      <w:r w:rsidRPr="00F608E5">
        <w:rPr>
          <w:rFonts w:ascii="Times New Roman" w:hAnsi="Times New Roman" w:cs="Times New Roman"/>
          <w:b/>
          <w:u w:val="single"/>
          <w:lang w:val="en-GB"/>
        </w:rPr>
        <w:t xml:space="preserve">Porous structure of the filter candle and bed of catalyst pellets inside the candle </w:t>
      </w:r>
    </w:p>
    <w:p w14:paraId="0BC9F45F" w14:textId="77777777" w:rsidR="000E4DBB" w:rsidRPr="00F608E5" w:rsidRDefault="000E4DBB" w:rsidP="00F608E5">
      <w:pPr>
        <w:snapToGrid w:val="0"/>
        <w:spacing w:after="120"/>
        <w:jc w:val="both"/>
        <w:rPr>
          <w:rFonts w:ascii="Times New Roman" w:eastAsia="MS PGothic" w:hAnsi="Times New Roman"/>
          <w:lang w:val="en-US"/>
        </w:rPr>
      </w:pPr>
      <w:r w:rsidRPr="00F608E5">
        <w:rPr>
          <w:rFonts w:ascii="Times New Roman" w:eastAsia="MS PGothic" w:hAnsi="Times New Roman"/>
          <w:lang w:val="en-US"/>
        </w:rPr>
        <w:t>The continuity equation is equal to Eq.1.</w:t>
      </w:r>
    </w:p>
    <w:p w14:paraId="5DB08766" w14:textId="57D6A003" w:rsidR="000E4DBB" w:rsidRPr="00F608E5" w:rsidRDefault="000E4DBB" w:rsidP="00F608E5">
      <w:pPr>
        <w:snapToGrid w:val="0"/>
        <w:spacing w:after="120"/>
        <w:jc w:val="both"/>
        <w:rPr>
          <w:rFonts w:ascii="Times New Roman" w:eastAsia="MS PGothic" w:hAnsi="Times New Roman"/>
          <w:lang w:val="en-US"/>
        </w:rPr>
      </w:pPr>
      <w:r w:rsidRPr="00F608E5">
        <w:rPr>
          <w:rFonts w:ascii="Times New Roman" w:eastAsia="MS PGothic" w:hAnsi="Times New Roman"/>
          <w:lang w:val="en-US"/>
        </w:rPr>
        <w:t xml:space="preserve">The momentum balance is </w:t>
      </w:r>
      <w:proofErr w:type="gramStart"/>
      <w:r w:rsidRPr="00F608E5">
        <w:rPr>
          <w:rFonts w:ascii="Times New Roman" w:eastAsia="MS PGothic" w:hAnsi="Times New Roman"/>
          <w:lang w:val="en-US"/>
        </w:rPr>
        <w:t>similar to</w:t>
      </w:r>
      <w:proofErr w:type="gramEnd"/>
      <w:r w:rsidRPr="00F608E5">
        <w:rPr>
          <w:rFonts w:ascii="Times New Roman" w:eastAsia="MS PGothic" w:hAnsi="Times New Roman"/>
          <w:lang w:val="en-US"/>
        </w:rPr>
        <w:t xml:space="preserve"> Eq.2, modified to consider porosity (</w:t>
      </w:r>
      <m:oMath>
        <m:sSub>
          <m:sSubPr>
            <m:ctrlPr>
              <w:rPr>
                <w:rFonts w:ascii="Cambria Math" w:eastAsia="MS PGothic" w:hAnsi="Cambria Math"/>
                <w:lang w:val="en-US"/>
              </w:rPr>
            </m:ctrlPr>
          </m:sSubPr>
          <m:e>
            <m:sSub>
              <m:sSubPr>
                <m:ctrlPr>
                  <w:rPr>
                    <w:rFonts w:ascii="Cambria Math" w:eastAsia="MS PGothic" w:hAnsi="Cambria Math"/>
                    <w:lang w:val="en-US"/>
                  </w:rPr>
                </m:ctrlPr>
              </m:sSubPr>
              <m:e>
                <m:r>
                  <w:rPr>
                    <w:rFonts w:ascii="Cambria Math" w:eastAsia="MS PGothic" w:hAnsi="Cambria Math"/>
                    <w:lang w:val="en-US"/>
                  </w:rPr>
                  <m:t>ε</m:t>
                </m:r>
              </m:e>
              <m:sub>
                <m:r>
                  <w:rPr>
                    <w:rFonts w:ascii="Cambria Math" w:eastAsia="MS PGothic" w:hAnsi="Cambria Math"/>
                    <w:lang w:val="en-US"/>
                  </w:rPr>
                  <m:t>c</m:t>
                </m:r>
              </m:sub>
            </m:sSub>
          </m:e>
          <m:sub>
            <m:r>
              <m:rPr>
                <m:sty m:val="p"/>
              </m:rPr>
              <w:rPr>
                <w:rFonts w:ascii="Cambria Math" w:eastAsia="MS PGothic" w:hAnsi="Cambria Math"/>
                <w:lang w:val="en-US"/>
              </w:rPr>
              <m:t xml:space="preserve"> </m:t>
            </m:r>
          </m:sub>
        </m:sSub>
      </m:oMath>
      <w:r w:rsidRPr="00F608E5">
        <w:rPr>
          <w:rFonts w:ascii="Times New Roman" w:eastAsia="MS PGothic" w:hAnsi="Times New Roman"/>
          <w:lang w:val="en-US"/>
        </w:rPr>
        <w:t>) of the solid (candle and catalyst bed) with an extra source term composed of two parts: a viscous loss term, that depends on permeability α (Darcy law) and an inertial loss term (due to an inertial resistance factor C):</w:t>
      </w:r>
    </w:p>
    <w:p w14:paraId="5847384F" w14:textId="77777777" w:rsidR="000E4DBB" w:rsidRPr="007009C9" w:rsidRDefault="000E4DBB" w:rsidP="000E4DBB">
      <w:pPr>
        <w:jc w:val="both"/>
        <w:rPr>
          <w:rFonts w:cstheme="minorHAnsi"/>
          <w:lang w:val="en-GB"/>
        </w:rPr>
      </w:pPr>
      <m:oMathPara>
        <m:oMathParaPr>
          <m:jc m:val="left"/>
        </m:oMathParaPr>
        <m:oMath>
          <m:r>
            <w:rPr>
              <w:rFonts w:ascii="Cambria Math" w:hAnsi="Cambria Math" w:cstheme="minorHAnsi"/>
              <w:lang w:val="en-GB"/>
            </w:rPr>
            <m:t>∇∙</m:t>
          </m:r>
          <m:d>
            <m:dPr>
              <m:ctrlPr>
                <w:rPr>
                  <w:rFonts w:ascii="Cambria Math" w:hAnsi="Cambria Math" w:cstheme="minorHAnsi"/>
                  <w:i/>
                  <w:lang w:val="en-GB"/>
                </w:rPr>
              </m:ctrlPr>
            </m:dPr>
            <m:e>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c</m:t>
                  </m:r>
                </m:sub>
              </m:sSub>
              <m:r>
                <m:rPr>
                  <m:sty m:val="p"/>
                </m:rPr>
                <w:rPr>
                  <w:rFonts w:ascii="Cambria Math" w:eastAsiaTheme="minorEastAsia" w:hAnsi="Cambria Math" w:cstheme="minorHAnsi"/>
                  <w:lang w:val="en-GB"/>
                </w:rPr>
                <m:t xml:space="preserve"> </m:t>
              </m:r>
              <m:r>
                <w:rPr>
                  <w:rFonts w:ascii="Cambria Math" w:hAnsi="Cambria Math" w:cstheme="minorHAnsi"/>
                  <w:lang w:val="en-GB"/>
                </w:rPr>
                <m:t>ρ</m:t>
              </m:r>
              <m:acc>
                <m:accPr>
                  <m:chr m:val="⃗"/>
                  <m:ctrlPr>
                    <w:rPr>
                      <w:rFonts w:ascii="Cambria Math" w:hAnsi="Cambria Math" w:cstheme="minorHAnsi"/>
                      <w:i/>
                      <w:lang w:val="en-GB"/>
                    </w:rPr>
                  </m:ctrlPr>
                </m:accPr>
                <m:e>
                  <m:r>
                    <w:rPr>
                      <w:rFonts w:ascii="Cambria Math" w:hAnsi="Cambria Math" w:cstheme="minorHAnsi"/>
                      <w:lang w:val="en-GB"/>
                    </w:rPr>
                    <m:t>v</m:t>
                  </m:r>
                </m:e>
              </m:acc>
              <m:acc>
                <m:accPr>
                  <m:chr m:val="⃗"/>
                  <m:ctrlPr>
                    <w:rPr>
                      <w:rFonts w:ascii="Cambria Math" w:hAnsi="Cambria Math" w:cstheme="minorHAnsi"/>
                      <w:i/>
                      <w:lang w:val="en-GB"/>
                    </w:rPr>
                  </m:ctrlPr>
                </m:accPr>
                <m:e>
                  <m:r>
                    <w:rPr>
                      <w:rFonts w:ascii="Cambria Math" w:hAnsi="Cambria Math" w:cstheme="minorHAnsi"/>
                      <w:lang w:val="en-GB"/>
                    </w:rPr>
                    <m:t>v</m:t>
                  </m:r>
                </m:e>
              </m:acc>
            </m:e>
          </m:d>
          <m:r>
            <w:rPr>
              <w:rFonts w:ascii="Cambria Math" w:hAnsi="Cambria Math" w:cstheme="minorHAnsi"/>
              <w:lang w:val="en-GB"/>
            </w:rPr>
            <m:t>= -</m:t>
          </m:r>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c</m:t>
              </m:r>
            </m:sub>
          </m:sSub>
          <m:r>
            <m:rPr>
              <m:sty m:val="p"/>
            </m:rPr>
            <w:rPr>
              <w:rFonts w:ascii="Cambria Math" w:eastAsiaTheme="minorEastAsia" w:hAnsi="Cambria Math" w:cstheme="minorHAnsi"/>
              <w:lang w:val="en-GB"/>
            </w:rPr>
            <m:t xml:space="preserve"> </m:t>
          </m:r>
          <m:r>
            <w:rPr>
              <w:rFonts w:ascii="Cambria Math" w:hAnsi="Cambria Math" w:cstheme="minorHAnsi"/>
              <w:lang w:val="en-GB"/>
            </w:rPr>
            <m:t>∇p+</m:t>
          </m:r>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c</m:t>
              </m:r>
            </m:sub>
          </m:sSub>
          <m:r>
            <m:rPr>
              <m:sty m:val="p"/>
            </m:rPr>
            <w:rPr>
              <w:rFonts w:ascii="Cambria Math" w:eastAsiaTheme="minorEastAsia" w:hAnsi="Cambria Math" w:cstheme="minorHAnsi"/>
              <w:lang w:val="en-GB"/>
            </w:rPr>
            <m:t xml:space="preserve"> </m:t>
          </m:r>
          <m:r>
            <w:rPr>
              <w:rFonts w:ascii="Cambria Math" w:hAnsi="Cambria Math" w:cstheme="minorHAnsi"/>
              <w:lang w:val="en-GB"/>
            </w:rPr>
            <m:t>∇∙(</m:t>
          </m:r>
          <m:acc>
            <m:accPr>
              <m:chr m:val="̿"/>
              <m:ctrlPr>
                <w:rPr>
                  <w:rFonts w:ascii="Cambria Math" w:hAnsi="Cambria Math" w:cstheme="minorHAnsi"/>
                  <w:i/>
                  <w:lang w:val="en-GB"/>
                </w:rPr>
              </m:ctrlPr>
            </m:accPr>
            <m:e>
              <m:sSub>
                <m:sSubPr>
                  <m:ctrlPr>
                    <w:rPr>
                      <w:rFonts w:ascii="Cambria Math" w:hAnsi="Cambria Math" w:cstheme="minorHAnsi"/>
                      <w:i/>
                      <w:lang w:val="en-GB"/>
                    </w:rPr>
                  </m:ctrlPr>
                </m:sSubPr>
                <m:e>
                  <m:r>
                    <w:rPr>
                      <w:rFonts w:ascii="Cambria Math" w:hAnsi="Cambria Math" w:cstheme="minorHAnsi"/>
                      <w:lang w:val="en-GB"/>
                    </w:rPr>
                    <m:t>τ</m:t>
                  </m:r>
                </m:e>
                <m:sub>
                  <m:r>
                    <w:rPr>
                      <w:rFonts w:ascii="Cambria Math" w:hAnsi="Cambria Math" w:cstheme="minorHAnsi"/>
                      <w:lang w:val="en-GB"/>
                    </w:rPr>
                    <m:t>g</m:t>
                  </m:r>
                </m:sub>
              </m:sSub>
            </m:e>
          </m:acc>
          <m:r>
            <w:rPr>
              <w:rFonts w:ascii="Cambria Math" w:hAnsi="Cambria Math" w:cstheme="minorHAnsi"/>
              <w:lang w:val="en-GB"/>
            </w:rPr>
            <m:t>)-</m:t>
          </m:r>
          <m:d>
            <m:dPr>
              <m:ctrlPr>
                <w:rPr>
                  <w:rFonts w:ascii="Cambria Math" w:hAnsi="Cambria Math" w:cstheme="minorHAnsi"/>
                  <w:i/>
                  <w:lang w:val="en-GB"/>
                </w:rPr>
              </m:ctrlPr>
            </m:dPr>
            <m:e>
              <m:f>
                <m:fPr>
                  <m:ctrlPr>
                    <w:rPr>
                      <w:rFonts w:ascii="Cambria Math" w:hAnsi="Cambria Math" w:cstheme="minorHAnsi"/>
                      <w:i/>
                      <w:lang w:val="en-GB"/>
                    </w:rPr>
                  </m:ctrlPr>
                </m:fPr>
                <m:num>
                  <m:r>
                    <w:rPr>
                      <w:rFonts w:ascii="Cambria Math" w:hAnsi="Cambria Math" w:cstheme="minorHAnsi"/>
                      <w:lang w:val="en-GB"/>
                    </w:rPr>
                    <m:t>μ</m:t>
                  </m:r>
                </m:num>
                <m:den>
                  <m:r>
                    <w:rPr>
                      <w:rFonts w:ascii="Cambria Math" w:hAnsi="Cambria Math" w:cstheme="minorHAnsi"/>
                      <w:lang w:val="en-GB"/>
                    </w:rPr>
                    <m:t>α</m:t>
                  </m:r>
                </m:den>
              </m:f>
              <m:r>
                <w:rPr>
                  <w:rFonts w:ascii="Cambria Math" w:hAnsi="Cambria Math" w:cstheme="minorHAnsi"/>
                  <w:lang w:val="en-GB"/>
                </w:rPr>
                <m:t>+</m:t>
              </m:r>
              <m:f>
                <m:fPr>
                  <m:ctrlPr>
                    <w:rPr>
                      <w:rFonts w:ascii="Cambria Math" w:hAnsi="Cambria Math" w:cstheme="minorHAnsi"/>
                      <w:i/>
                      <w:lang w:val="en-GB"/>
                    </w:rPr>
                  </m:ctrlPr>
                </m:fPr>
                <m:num>
                  <m:r>
                    <w:rPr>
                      <w:rFonts w:ascii="Cambria Math" w:hAnsi="Cambria Math" w:cstheme="minorHAnsi"/>
                      <w:lang w:val="en-GB"/>
                    </w:rPr>
                    <m:t>Cρ</m:t>
                  </m:r>
                </m:num>
                <m:den>
                  <m:r>
                    <w:rPr>
                      <w:rFonts w:ascii="Cambria Math" w:hAnsi="Cambria Math" w:cstheme="minorHAnsi"/>
                      <w:lang w:val="en-GB"/>
                    </w:rPr>
                    <m:t>2</m:t>
                  </m:r>
                </m:den>
              </m:f>
              <m:d>
                <m:dPr>
                  <m:begChr m:val="|"/>
                  <m:endChr m:val="|"/>
                  <m:ctrlPr>
                    <w:rPr>
                      <w:rFonts w:ascii="Cambria Math" w:hAnsi="Cambria Math" w:cstheme="minorHAnsi"/>
                      <w:i/>
                      <w:lang w:val="en-GB"/>
                    </w:rPr>
                  </m:ctrlPr>
                </m:dPr>
                <m:e>
                  <m:acc>
                    <m:accPr>
                      <m:chr m:val="⃗"/>
                      <m:ctrlPr>
                        <w:rPr>
                          <w:rFonts w:ascii="Cambria Math" w:hAnsi="Cambria Math" w:cstheme="minorHAnsi"/>
                          <w:i/>
                          <w:lang w:val="en-GB"/>
                        </w:rPr>
                      </m:ctrlPr>
                    </m:accPr>
                    <m:e>
                      <m:r>
                        <w:rPr>
                          <w:rFonts w:ascii="Cambria Math" w:hAnsi="Cambria Math" w:cstheme="minorHAnsi"/>
                          <w:lang w:val="en-GB"/>
                        </w:rPr>
                        <m:t>v</m:t>
                      </m:r>
                    </m:e>
                  </m:acc>
                </m:e>
              </m:d>
            </m:e>
          </m:d>
          <m:acc>
            <m:accPr>
              <m:chr m:val="⃗"/>
              <m:ctrlPr>
                <w:rPr>
                  <w:rFonts w:ascii="Cambria Math" w:hAnsi="Cambria Math" w:cstheme="minorHAnsi"/>
                  <w:i/>
                  <w:lang w:val="en-GB"/>
                </w:rPr>
              </m:ctrlPr>
            </m:accPr>
            <m:e>
              <m:r>
                <w:rPr>
                  <w:rFonts w:ascii="Cambria Math" w:hAnsi="Cambria Math" w:cstheme="minorHAnsi"/>
                  <w:lang w:val="en-GB"/>
                </w:rPr>
                <m:t>v</m:t>
              </m:r>
            </m:e>
          </m:acc>
          <m:r>
            <w:rPr>
              <w:rFonts w:ascii="Cambria Math" w:eastAsiaTheme="minorEastAsia" w:hAnsi="Cambria Math" w:cstheme="minorHAnsi"/>
              <w:lang w:val="en-GB"/>
            </w:rPr>
            <m:t xml:space="preserve">                                                                   (5)</m:t>
          </m:r>
        </m:oMath>
      </m:oMathPara>
    </w:p>
    <w:p w14:paraId="3F4809E3" w14:textId="0E214CFE" w:rsidR="000E4DBB" w:rsidRPr="00F608E5" w:rsidRDefault="000E4DBB" w:rsidP="00F608E5">
      <w:pPr>
        <w:snapToGrid w:val="0"/>
        <w:spacing w:after="120"/>
        <w:jc w:val="both"/>
        <w:rPr>
          <w:rFonts w:ascii="Times New Roman" w:eastAsia="MS PGothic" w:hAnsi="Times New Roman"/>
          <w:lang w:val="en-US"/>
        </w:rPr>
      </w:pPr>
      <w:r w:rsidRPr="00F608E5">
        <w:rPr>
          <w:rFonts w:ascii="Times New Roman" w:eastAsia="MS PGothic" w:hAnsi="Times New Roman"/>
          <w:lang w:val="en-US"/>
        </w:rPr>
        <w:t>Obviously, both α and C are different for the candle and for catalyst bed (see below).</w:t>
      </w:r>
    </w:p>
    <w:p w14:paraId="49B0257A" w14:textId="77777777" w:rsidR="000E4DBB" w:rsidRPr="00F608E5" w:rsidRDefault="000E4DBB" w:rsidP="00F608E5">
      <w:pPr>
        <w:snapToGrid w:val="0"/>
        <w:spacing w:after="120"/>
        <w:jc w:val="both"/>
        <w:rPr>
          <w:rFonts w:ascii="Times New Roman" w:eastAsia="MS PGothic" w:hAnsi="Times New Roman"/>
          <w:lang w:val="en-US"/>
        </w:rPr>
      </w:pPr>
      <w:r w:rsidRPr="00F608E5">
        <w:rPr>
          <w:rFonts w:ascii="Times New Roman" w:eastAsia="MS PGothic" w:hAnsi="Times New Roman"/>
          <w:lang w:val="en-US"/>
        </w:rPr>
        <w:t xml:space="preserve">The conservation of energy for the gas </w:t>
      </w:r>
      <w:r w:rsidRPr="00F608E5">
        <w:rPr>
          <w:rFonts w:ascii="Times New Roman" w:eastAsia="MS PGothic" w:hAnsi="Times New Roman"/>
          <w:i/>
          <w:iCs/>
          <w:lang w:val="en-US"/>
        </w:rPr>
        <w:t>g</w:t>
      </w:r>
      <w:r w:rsidRPr="00F608E5">
        <w:rPr>
          <w:rFonts w:ascii="Times New Roman" w:eastAsia="MS PGothic" w:hAnsi="Times New Roman"/>
          <w:lang w:val="en-US"/>
        </w:rPr>
        <w:t xml:space="preserve"> is:</w:t>
      </w:r>
    </w:p>
    <w:p w14:paraId="059A9543" w14:textId="77777777" w:rsidR="000E4DBB" w:rsidRPr="007009C9" w:rsidRDefault="000E4DBB" w:rsidP="000E4DBB">
      <w:pPr>
        <w:jc w:val="both"/>
        <w:rPr>
          <w:rFonts w:cstheme="minorHAnsi"/>
          <w:lang w:val="en-GB"/>
        </w:rPr>
      </w:pPr>
      <m:oMathPara>
        <m:oMathParaPr>
          <m:jc m:val="left"/>
        </m:oMathParaPr>
        <m:oMath>
          <m:r>
            <w:rPr>
              <w:rFonts w:ascii="Cambria Math" w:hAnsi="Cambria Math" w:cstheme="minorHAnsi"/>
              <w:lang w:val="en-GB"/>
            </w:rPr>
            <m:t>∇∙</m:t>
          </m:r>
          <m:d>
            <m:dPr>
              <m:ctrlPr>
                <w:rPr>
                  <w:rFonts w:ascii="Cambria Math" w:hAnsi="Cambria Math" w:cstheme="minorHAnsi"/>
                  <w:i/>
                  <w:lang w:val="en-GB"/>
                </w:rPr>
              </m:ctrlPr>
            </m:dPr>
            <m:e>
              <m:sSub>
                <m:sSubPr>
                  <m:ctrlPr>
                    <w:rPr>
                      <w:rFonts w:ascii="Cambria Math" w:hAnsi="Cambria Math" w:cstheme="minorHAnsi"/>
                      <w:i/>
                      <w:lang w:val="en-GB"/>
                    </w:rPr>
                  </m:ctrlPr>
                </m:sSubPr>
                <m:e>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c</m:t>
                      </m:r>
                    </m:sub>
                  </m:sSub>
                </m:e>
                <m:sub>
                  <m:r>
                    <w:rPr>
                      <w:rFonts w:ascii="Cambria Math" w:hAnsi="Cambria Math" w:cstheme="minorHAnsi"/>
                      <w:lang w:val="en-GB"/>
                    </w:rPr>
                    <m:t xml:space="preserve"> </m:t>
                  </m:r>
                </m:sub>
              </m:sSub>
              <m:acc>
                <m:accPr>
                  <m:chr m:val="⃗"/>
                  <m:ctrlPr>
                    <w:rPr>
                      <w:rFonts w:ascii="Cambria Math" w:hAnsi="Cambria Math" w:cstheme="minorHAnsi"/>
                      <w:i/>
                      <w:lang w:val="en-GB"/>
                    </w:rPr>
                  </m:ctrlPr>
                </m:accPr>
                <m:e>
                  <m:r>
                    <w:rPr>
                      <w:rFonts w:ascii="Cambria Math" w:hAnsi="Cambria Math" w:cstheme="minorHAnsi"/>
                      <w:lang w:val="en-GB"/>
                    </w:rPr>
                    <m:t>v</m:t>
                  </m:r>
                </m:e>
              </m:acc>
              <m:d>
                <m:dPr>
                  <m:ctrlPr>
                    <w:rPr>
                      <w:rFonts w:ascii="Cambria Math" w:hAnsi="Cambria Math" w:cstheme="minorHAnsi"/>
                      <w:i/>
                      <w:lang w:val="en-GB"/>
                    </w:rPr>
                  </m:ctrlPr>
                </m:dPr>
                <m:e>
                  <m:r>
                    <w:rPr>
                      <w:rFonts w:ascii="Cambria Math" w:hAnsi="Cambria Math" w:cstheme="minorHAnsi"/>
                      <w:lang w:val="en-GB"/>
                    </w:rPr>
                    <m:t>ρh</m:t>
                  </m:r>
                </m:e>
              </m:d>
            </m:e>
          </m:d>
          <m:r>
            <w:rPr>
              <w:rFonts w:ascii="Cambria Math" w:hAnsi="Cambria Math" w:cstheme="minorHAnsi"/>
              <w:lang w:val="en-GB"/>
            </w:rPr>
            <m:t>=∇∙</m:t>
          </m:r>
          <m:d>
            <m:dPr>
              <m:begChr m:val="["/>
              <m:endChr m:val="]"/>
              <m:ctrlPr>
                <w:rPr>
                  <w:rFonts w:ascii="Cambria Math" w:hAnsi="Cambria Math" w:cstheme="minorHAnsi"/>
                  <w:i/>
                  <w:lang w:val="en-GB"/>
                </w:rPr>
              </m:ctrlPr>
            </m:dPr>
            <m:e>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eff</m:t>
                  </m:r>
                </m:sub>
              </m:sSub>
              <m:r>
                <w:rPr>
                  <w:rFonts w:ascii="Cambria Math" w:hAnsi="Cambria Math" w:cstheme="minorHAnsi"/>
                  <w:lang w:val="en-GB"/>
                </w:rPr>
                <m:t>∇T</m:t>
              </m:r>
            </m:e>
          </m:d>
          <m:r>
            <w:rPr>
              <w:rFonts w:ascii="Cambria Math" w:hAnsi="Cambria Math" w:cstheme="minorHAnsi"/>
              <w:lang w:val="en-GB"/>
            </w:rPr>
            <m:t>+</m:t>
          </m:r>
          <m:nary>
            <m:naryPr>
              <m:chr m:val="∑"/>
              <m:limLoc m:val="undOvr"/>
              <m:supHide m:val="1"/>
              <m:ctrlPr>
                <w:rPr>
                  <w:rFonts w:ascii="Cambria Math" w:hAnsi="Cambria Math" w:cstheme="minorHAnsi"/>
                  <w:i/>
                  <w:lang w:val="en-GB"/>
                </w:rPr>
              </m:ctrlPr>
            </m:naryPr>
            <m:sub>
              <m:r>
                <w:rPr>
                  <w:rFonts w:ascii="Cambria Math" w:hAnsi="Cambria Math" w:cstheme="minorHAnsi"/>
                  <w:lang w:val="en-GB"/>
                </w:rPr>
                <m:t>j</m:t>
              </m:r>
            </m:sub>
            <m:sup/>
            <m:e>
              <m:sSub>
                <m:sSubPr>
                  <m:ctrlPr>
                    <w:rPr>
                      <w:rFonts w:ascii="Cambria Math" w:hAnsi="Cambria Math" w:cstheme="minorHAnsi"/>
                      <w:i/>
                      <w:lang w:val="en-GB"/>
                    </w:rPr>
                  </m:ctrlPr>
                </m:sSubPr>
                <m:e>
                  <m:r>
                    <w:rPr>
                      <w:rFonts w:ascii="Cambria Math" w:hAnsi="Cambria Math" w:cstheme="minorHAnsi"/>
                      <w:lang w:val="en-GB"/>
                    </w:rPr>
                    <m:t>r</m:t>
                  </m:r>
                </m:e>
                <m:sub>
                  <m:r>
                    <w:rPr>
                      <w:rFonts w:ascii="Cambria Math" w:hAnsi="Cambria Math" w:cstheme="minorHAnsi"/>
                      <w:lang w:val="en-GB"/>
                    </w:rPr>
                    <m:t>j</m:t>
                  </m:r>
                </m:sub>
              </m:sSub>
              <m:sSub>
                <m:sSubPr>
                  <m:ctrlPr>
                    <w:rPr>
                      <w:rFonts w:ascii="Cambria Math" w:hAnsi="Cambria Math" w:cstheme="minorHAnsi"/>
                      <w:i/>
                      <w:lang w:val="en-GB"/>
                    </w:rPr>
                  </m:ctrlPr>
                </m:sSubPr>
                <m:e>
                  <m:r>
                    <w:rPr>
                      <w:rFonts w:ascii="Cambria Math" w:hAnsi="Cambria Math" w:cstheme="minorHAnsi"/>
                      <w:lang w:val="en-GB"/>
                    </w:rPr>
                    <m:t>ρ</m:t>
                  </m:r>
                </m:e>
                <m:sub>
                  <m:r>
                    <w:rPr>
                      <w:rFonts w:ascii="Cambria Math" w:hAnsi="Cambria Math" w:cstheme="minorHAnsi"/>
                      <w:lang w:val="en-GB"/>
                    </w:rPr>
                    <m:t>cat</m:t>
                  </m:r>
                </m:sub>
              </m:sSub>
            </m:e>
          </m:nary>
          <m:d>
            <m:dPr>
              <m:ctrlPr>
                <w:rPr>
                  <w:rFonts w:ascii="Cambria Math" w:hAnsi="Cambria Math" w:cstheme="minorHAnsi"/>
                  <w:i/>
                  <w:lang w:val="en-GB"/>
                </w:rPr>
              </m:ctrlPr>
            </m:dPr>
            <m:e>
              <m:r>
                <w:rPr>
                  <w:rFonts w:ascii="Cambria Math" w:hAnsi="Cambria Math" w:cstheme="minorHAnsi"/>
                  <w:lang w:val="en-GB"/>
                </w:rPr>
                <m:t>1-</m:t>
              </m:r>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c</m:t>
                  </m:r>
                </m:sub>
              </m:sSub>
            </m:e>
          </m:d>
          <m:r>
            <w:rPr>
              <w:rFonts w:ascii="Cambria Math" w:hAnsi="Cambria Math" w:cstheme="minorHAnsi"/>
              <w:lang w:val="en-GB"/>
            </w:rPr>
            <m:t>Δ</m:t>
          </m:r>
          <m:sSub>
            <m:sSubPr>
              <m:ctrlPr>
                <w:rPr>
                  <w:rFonts w:ascii="Cambria Math" w:hAnsi="Cambria Math" w:cstheme="minorHAnsi"/>
                  <w:i/>
                  <w:lang w:val="en-GB"/>
                </w:rPr>
              </m:ctrlPr>
            </m:sSubPr>
            <m:e>
              <m:r>
                <w:rPr>
                  <w:rFonts w:ascii="Cambria Math" w:hAnsi="Cambria Math" w:cstheme="minorHAnsi"/>
                  <w:lang w:val="en-GB"/>
                </w:rPr>
                <m:t>H</m:t>
              </m:r>
            </m:e>
            <m:sub>
              <m:r>
                <w:rPr>
                  <w:rFonts w:ascii="Cambria Math" w:hAnsi="Cambria Math" w:cstheme="minorHAnsi"/>
                  <w:lang w:val="en-GB"/>
                </w:rPr>
                <m:t>j0</m:t>
              </m:r>
            </m:sub>
          </m:sSub>
          <m:r>
            <w:rPr>
              <w:rFonts w:ascii="Cambria Math" w:hAnsi="Cambria Math" w:cstheme="minorHAnsi"/>
              <w:lang w:val="en-GB"/>
            </w:rPr>
            <m:t xml:space="preserve">                                                               (6)</m:t>
          </m:r>
        </m:oMath>
      </m:oMathPara>
    </w:p>
    <w:p w14:paraId="165CD9F3" w14:textId="52AC00BB" w:rsidR="000E4DBB" w:rsidRPr="00F608E5" w:rsidRDefault="000E4DBB" w:rsidP="002D755F">
      <w:pPr>
        <w:snapToGrid w:val="0"/>
        <w:spacing w:after="120"/>
        <w:jc w:val="both"/>
        <w:rPr>
          <w:rFonts w:ascii="Times New Roman" w:eastAsia="MS PGothic" w:hAnsi="Times New Roman"/>
          <w:lang w:val="en-US"/>
        </w:rPr>
      </w:pPr>
      <w:r w:rsidRPr="00F608E5">
        <w:rPr>
          <w:rFonts w:ascii="Times New Roman" w:eastAsia="MS PGothic" w:hAnsi="Times New Roman"/>
          <w:lang w:val="en-US"/>
        </w:rPr>
        <w:t xml:space="preserve">where </w:t>
      </w:r>
      <w:r w:rsidRPr="00F608E5">
        <w:rPr>
          <w:rFonts w:ascii="Times New Roman" w:eastAsia="MS PGothic" w:hAnsi="Times New Roman"/>
          <w:i/>
          <w:iCs/>
          <w:lang w:val="en-US"/>
        </w:rPr>
        <w:t>h</w:t>
      </w:r>
      <w:r w:rsidRPr="00F608E5">
        <w:rPr>
          <w:rFonts w:ascii="Times New Roman" w:eastAsia="MS PGothic" w:hAnsi="Times New Roman"/>
          <w:lang w:val="en-US"/>
        </w:rPr>
        <w:t xml:space="preserve"> is the sensible enthalpy for an ideal gas, involving only the sensible heat, </w:t>
      </w:r>
      <m:oMath>
        <m:r>
          <w:rPr>
            <w:rFonts w:ascii="Cambria Math" w:eastAsia="MS PGothic" w:hAnsi="Cambria Math"/>
            <w:lang w:val="en-US"/>
          </w:rPr>
          <m:t>Δ</m:t>
        </m:r>
      </m:oMath>
      <w:r w:rsidRPr="007267C2">
        <w:rPr>
          <w:rFonts w:ascii="Times New Roman" w:eastAsia="MS PGothic" w:hAnsi="Times New Roman"/>
          <w:i/>
          <w:iCs/>
          <w:lang w:val="en-US"/>
        </w:rPr>
        <w:t>H</w:t>
      </w:r>
      <w:r w:rsidRPr="007267C2">
        <w:rPr>
          <w:rFonts w:ascii="Times New Roman" w:eastAsia="MS PGothic" w:hAnsi="Times New Roman"/>
          <w:vertAlign w:val="subscript"/>
          <w:lang w:val="en-US"/>
        </w:rPr>
        <w:t>j0</w:t>
      </w:r>
      <w:r w:rsidRPr="00F608E5">
        <w:rPr>
          <w:rFonts w:ascii="Times New Roman" w:eastAsia="MS PGothic" w:hAnsi="Times New Roman"/>
          <w:lang w:val="en-US"/>
        </w:rPr>
        <w:t xml:space="preserve"> is the enthalpy of reaction </w:t>
      </w:r>
      <w:r w:rsidRPr="007267C2">
        <w:rPr>
          <w:rFonts w:ascii="Times New Roman" w:eastAsia="MS PGothic" w:hAnsi="Times New Roman"/>
          <w:i/>
          <w:iCs/>
          <w:lang w:val="en-US"/>
        </w:rPr>
        <w:t>j</w:t>
      </w:r>
      <w:r w:rsidRPr="00F608E5">
        <w:rPr>
          <w:rFonts w:ascii="Times New Roman" w:eastAsia="MS PGothic" w:hAnsi="Times New Roman"/>
          <w:lang w:val="en-US"/>
        </w:rPr>
        <w:t xml:space="preserve"> and </w:t>
      </w:r>
      <w:proofErr w:type="spellStart"/>
      <w:r w:rsidRPr="007267C2">
        <w:rPr>
          <w:rFonts w:ascii="Times New Roman" w:eastAsia="MS PGothic" w:hAnsi="Times New Roman"/>
          <w:i/>
          <w:iCs/>
          <w:lang w:val="en-US"/>
        </w:rPr>
        <w:t>k</w:t>
      </w:r>
      <w:r w:rsidRPr="007267C2">
        <w:rPr>
          <w:rFonts w:ascii="Times New Roman" w:eastAsia="MS PGothic" w:hAnsi="Times New Roman"/>
          <w:i/>
          <w:iCs/>
          <w:vertAlign w:val="subscript"/>
          <w:lang w:val="en-US"/>
        </w:rPr>
        <w:t>eff</w:t>
      </w:r>
      <w:proofErr w:type="spellEnd"/>
      <w:r w:rsidRPr="007267C2">
        <w:rPr>
          <w:rFonts w:ascii="Times New Roman" w:eastAsia="MS PGothic" w:hAnsi="Times New Roman"/>
          <w:vertAlign w:val="subscript"/>
          <w:lang w:val="en-US"/>
        </w:rPr>
        <w:t xml:space="preserve"> </w:t>
      </w:r>
      <w:r w:rsidRPr="00F608E5">
        <w:rPr>
          <w:rFonts w:ascii="Times New Roman" w:eastAsia="MS PGothic" w:hAnsi="Times New Roman"/>
          <w:lang w:val="en-US"/>
        </w:rPr>
        <w:t>is the effective thermal conductivity computed as:</w:t>
      </w:r>
    </w:p>
    <w:p w14:paraId="0321F202" w14:textId="77777777" w:rsidR="000E4DBB" w:rsidRPr="007009C9" w:rsidRDefault="0024762F" w:rsidP="000E4DBB">
      <w:pPr>
        <w:jc w:val="both"/>
        <w:rPr>
          <w:rFonts w:cstheme="minorHAnsi"/>
          <w:lang w:val="en-GB"/>
        </w:rPr>
      </w:pPr>
      <m:oMathPara>
        <m:oMathParaPr>
          <m:jc m:val="left"/>
        </m:oMathParaPr>
        <m:oMath>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eff</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c</m:t>
              </m:r>
            </m:sub>
          </m:sSub>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g</m:t>
              </m:r>
            </m:sub>
          </m:sSub>
          <m:r>
            <w:rPr>
              <w:rFonts w:ascii="Cambria Math" w:hAnsi="Cambria Math" w:cstheme="minorHAnsi"/>
              <w:lang w:val="en-GB"/>
            </w:rPr>
            <m:t>+</m:t>
          </m:r>
          <m:d>
            <m:dPr>
              <m:ctrlPr>
                <w:rPr>
                  <w:rFonts w:ascii="Cambria Math" w:hAnsi="Cambria Math" w:cstheme="minorHAnsi"/>
                  <w:i/>
                  <w:lang w:val="en-GB"/>
                </w:rPr>
              </m:ctrlPr>
            </m:dPr>
            <m:e>
              <m:r>
                <w:rPr>
                  <w:rFonts w:ascii="Cambria Math" w:hAnsi="Cambria Math" w:cstheme="minorHAnsi"/>
                  <w:lang w:val="en-GB"/>
                </w:rPr>
                <m:t>1-</m:t>
              </m:r>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c</m:t>
                  </m:r>
                </m:sub>
              </m:sSub>
            </m:e>
          </m:d>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c</m:t>
              </m:r>
            </m:sub>
          </m:sSub>
          <m:r>
            <w:rPr>
              <w:rFonts w:ascii="Cambria Math" w:hAnsi="Cambria Math" w:cstheme="minorHAnsi"/>
              <w:lang w:val="en-GB"/>
            </w:rPr>
            <m:t xml:space="preserve">                                                                                                                       (7)</m:t>
          </m:r>
        </m:oMath>
      </m:oMathPara>
    </w:p>
    <w:p w14:paraId="484DE914" w14:textId="77777777" w:rsidR="000E4DBB" w:rsidRPr="007267C2" w:rsidRDefault="000E4DBB" w:rsidP="007267C2">
      <w:pPr>
        <w:snapToGrid w:val="0"/>
        <w:spacing w:after="120"/>
        <w:jc w:val="both"/>
        <w:rPr>
          <w:rFonts w:ascii="Times New Roman" w:eastAsia="MS PGothic" w:hAnsi="Times New Roman"/>
          <w:lang w:val="en-US"/>
        </w:rPr>
      </w:pPr>
      <w:r w:rsidRPr="007267C2">
        <w:rPr>
          <w:rFonts w:ascii="Times New Roman" w:eastAsia="MS PGothic" w:hAnsi="Times New Roman"/>
          <w:lang w:val="en-US"/>
        </w:rPr>
        <w:t xml:space="preserve">where </w:t>
      </w:r>
      <w:r w:rsidRPr="007267C2">
        <w:rPr>
          <w:rFonts w:ascii="Times New Roman" w:eastAsia="MS PGothic" w:hAnsi="Times New Roman"/>
          <w:i/>
          <w:iCs/>
          <w:lang w:val="en-US"/>
        </w:rPr>
        <w:t>k</w:t>
      </w:r>
      <w:r w:rsidRPr="007267C2">
        <w:rPr>
          <w:rFonts w:ascii="Times New Roman" w:eastAsia="MS PGothic" w:hAnsi="Times New Roman"/>
          <w:lang w:val="en-US"/>
        </w:rPr>
        <w:t xml:space="preserve"> is the thermal conductivity of the gas phase </w:t>
      </w:r>
      <w:r w:rsidRPr="007267C2">
        <w:rPr>
          <w:rFonts w:ascii="Times New Roman" w:eastAsia="MS PGothic" w:hAnsi="Times New Roman"/>
          <w:i/>
          <w:iCs/>
          <w:lang w:val="en-US"/>
        </w:rPr>
        <w:t>g</w:t>
      </w:r>
      <w:r w:rsidRPr="007267C2">
        <w:rPr>
          <w:rFonts w:ascii="Times New Roman" w:eastAsia="MS PGothic" w:hAnsi="Times New Roman"/>
          <w:lang w:val="en-US"/>
        </w:rPr>
        <w:t xml:space="preserve"> and of the catalyst/solid phase </w:t>
      </w:r>
      <w:r w:rsidRPr="007267C2">
        <w:rPr>
          <w:rFonts w:ascii="Times New Roman" w:eastAsia="MS PGothic" w:hAnsi="Times New Roman"/>
          <w:i/>
          <w:iCs/>
          <w:lang w:val="en-US"/>
        </w:rPr>
        <w:t>c</w:t>
      </w:r>
      <w:r w:rsidRPr="007267C2">
        <w:rPr>
          <w:rFonts w:ascii="Times New Roman" w:eastAsia="MS PGothic" w:hAnsi="Times New Roman"/>
          <w:lang w:val="en-US"/>
        </w:rPr>
        <w:t>.</w:t>
      </w:r>
    </w:p>
    <w:p w14:paraId="6FF38081" w14:textId="77777777" w:rsidR="000E4DBB" w:rsidRPr="007267C2" w:rsidRDefault="000E4DBB" w:rsidP="007267C2">
      <w:pPr>
        <w:snapToGrid w:val="0"/>
        <w:spacing w:after="120"/>
        <w:jc w:val="both"/>
        <w:rPr>
          <w:rFonts w:ascii="Times New Roman" w:eastAsia="MS PGothic" w:hAnsi="Times New Roman"/>
          <w:lang w:val="en-US"/>
        </w:rPr>
      </w:pPr>
      <w:r w:rsidRPr="007267C2">
        <w:rPr>
          <w:rFonts w:ascii="Times New Roman" w:eastAsia="MS PGothic" w:hAnsi="Times New Roman"/>
          <w:lang w:val="en-US"/>
        </w:rPr>
        <w:t>The following chemical species balance was finally set:</w:t>
      </w:r>
    </w:p>
    <w:p w14:paraId="6B95B658" w14:textId="77777777" w:rsidR="000E4DBB" w:rsidRPr="007009C9" w:rsidRDefault="000E4DBB" w:rsidP="000E4DBB">
      <w:pPr>
        <w:jc w:val="both"/>
        <w:rPr>
          <w:rFonts w:cstheme="minorHAnsi"/>
          <w:lang w:val="en-GB"/>
        </w:rPr>
      </w:pPr>
      <m:oMathPara>
        <m:oMathParaPr>
          <m:jc m:val="left"/>
        </m:oMathParaPr>
        <m:oMath>
          <m:r>
            <w:rPr>
              <w:rFonts w:ascii="Cambria Math" w:hAnsi="Cambria Math" w:cstheme="minorHAnsi"/>
              <w:lang w:val="en-GB"/>
            </w:rPr>
            <m:t>∇∙</m:t>
          </m:r>
          <m:d>
            <m:dPr>
              <m:ctrlPr>
                <w:rPr>
                  <w:rFonts w:ascii="Cambria Math" w:hAnsi="Cambria Math" w:cstheme="minorHAnsi"/>
                  <w:i/>
                  <w:lang w:val="en-GB"/>
                </w:rPr>
              </m:ctrlPr>
            </m:dPr>
            <m:e>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c</m:t>
                  </m:r>
                </m:sub>
              </m:sSub>
              <m:acc>
                <m:accPr>
                  <m:chr m:val="⃗"/>
                  <m:ctrlPr>
                    <w:rPr>
                      <w:rFonts w:ascii="Cambria Math" w:hAnsi="Cambria Math" w:cstheme="minorHAnsi"/>
                      <w:i/>
                      <w:lang w:val="en-GB"/>
                    </w:rPr>
                  </m:ctrlPr>
                </m:accPr>
                <m:e>
                  <m:r>
                    <w:rPr>
                      <w:rFonts w:ascii="Cambria Math" w:hAnsi="Cambria Math" w:cstheme="minorHAnsi"/>
                      <w:lang w:val="en-GB"/>
                    </w:rPr>
                    <m:t>v</m:t>
                  </m:r>
                </m:e>
              </m:acc>
              <m:r>
                <w:rPr>
                  <w:rFonts w:ascii="Cambria Math" w:hAnsi="Cambria Math" w:cstheme="minorHAnsi"/>
                  <w:lang w:val="en-GB"/>
                </w:rPr>
                <m:t>ρ</m:t>
              </m:r>
              <m:sSub>
                <m:sSubPr>
                  <m:ctrlPr>
                    <w:rPr>
                      <w:rFonts w:ascii="Cambria Math" w:hAnsi="Cambria Math" w:cstheme="minorHAnsi"/>
                      <w:i/>
                      <w:lang w:val="en-GB"/>
                    </w:rPr>
                  </m:ctrlPr>
                </m:sSubPr>
                <m:e>
                  <m:r>
                    <w:rPr>
                      <w:rFonts w:ascii="Cambria Math" w:hAnsi="Cambria Math" w:cstheme="minorHAnsi"/>
                      <w:lang w:val="en-GB"/>
                    </w:rPr>
                    <m:t>y</m:t>
                  </m:r>
                </m:e>
                <m:sub>
                  <m:r>
                    <w:rPr>
                      <w:rFonts w:ascii="Cambria Math" w:hAnsi="Cambria Math" w:cstheme="minorHAnsi"/>
                      <w:lang w:val="en-GB"/>
                    </w:rPr>
                    <m:t>i</m:t>
                  </m:r>
                </m:sub>
              </m:sSub>
            </m:e>
          </m:d>
          <m:r>
            <w:rPr>
              <w:rFonts w:ascii="Cambria Math" w:hAnsi="Cambria Math" w:cstheme="minorHAnsi"/>
              <w:lang w:val="en-GB"/>
            </w:rPr>
            <m:t>=∇∙</m:t>
          </m:r>
          <m:d>
            <m:dPr>
              <m:ctrlPr>
                <w:rPr>
                  <w:rFonts w:ascii="Cambria Math" w:hAnsi="Cambria Math" w:cstheme="minorHAnsi"/>
                  <w:i/>
                  <w:lang w:val="en-GB"/>
                </w:rPr>
              </m:ctrlPr>
            </m:dPr>
            <m:e>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c</m:t>
                  </m:r>
                </m:sub>
              </m:sSub>
              <m:r>
                <w:rPr>
                  <w:rFonts w:ascii="Cambria Math" w:hAnsi="Cambria Math" w:cstheme="minorHAnsi"/>
                  <w:lang w:val="en-GB"/>
                </w:rPr>
                <m:t>ρ</m:t>
              </m:r>
              <m:sSub>
                <m:sSubPr>
                  <m:ctrlPr>
                    <w:rPr>
                      <w:rFonts w:ascii="Cambria Math" w:hAnsi="Cambria Math" w:cstheme="minorHAnsi"/>
                      <w:i/>
                      <w:lang w:val="en-GB"/>
                    </w:rPr>
                  </m:ctrlPr>
                </m:sSubPr>
                <m:e>
                  <m:r>
                    <w:rPr>
                      <w:rFonts w:ascii="Cambria Math" w:hAnsi="Cambria Math" w:cstheme="minorHAnsi"/>
                      <w:lang w:val="en-GB"/>
                    </w:rPr>
                    <m:t>D</m:t>
                  </m:r>
                </m:e>
                <m:sub>
                  <m:r>
                    <w:rPr>
                      <w:rFonts w:ascii="Cambria Math" w:hAnsi="Cambria Math" w:cstheme="minorHAnsi"/>
                      <w:lang w:val="en-GB"/>
                    </w:rPr>
                    <m:t>i</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y</m:t>
                  </m:r>
                </m:e>
                <m:sub>
                  <m:r>
                    <w:rPr>
                      <w:rFonts w:ascii="Cambria Math" w:hAnsi="Cambria Math" w:cstheme="minorHAnsi"/>
                      <w:lang w:val="en-GB"/>
                    </w:rPr>
                    <m:t>i</m:t>
                  </m:r>
                </m:sub>
              </m:sSub>
            </m:e>
          </m:d>
          <m:r>
            <w:rPr>
              <w:rFonts w:ascii="Cambria Math" w:hAnsi="Cambria Math" w:cstheme="minorHAnsi"/>
              <w:lang w:val="en-GB"/>
            </w:rPr>
            <m:t>+</m:t>
          </m:r>
          <m:nary>
            <m:naryPr>
              <m:chr m:val="∑"/>
              <m:limLoc m:val="undOvr"/>
              <m:supHide m:val="1"/>
              <m:ctrlPr>
                <w:rPr>
                  <w:rFonts w:ascii="Cambria Math" w:hAnsi="Cambria Math" w:cstheme="minorHAnsi"/>
                  <w:i/>
                  <w:lang w:val="en-GB"/>
                </w:rPr>
              </m:ctrlPr>
            </m:naryPr>
            <m:sub>
              <m:r>
                <w:rPr>
                  <w:rFonts w:ascii="Cambria Math" w:hAnsi="Cambria Math" w:cstheme="minorHAnsi"/>
                  <w:lang w:val="en-GB"/>
                </w:rPr>
                <m:t>j</m:t>
              </m:r>
            </m:sub>
            <m:sup/>
            <m:e>
              <m:sSub>
                <m:sSubPr>
                  <m:ctrlPr>
                    <w:rPr>
                      <w:rFonts w:ascii="Cambria Math" w:hAnsi="Cambria Math" w:cstheme="minorHAnsi"/>
                      <w:i/>
                      <w:lang w:val="en-GB"/>
                    </w:rPr>
                  </m:ctrlPr>
                </m:sSubPr>
                <m:e>
                  <m:r>
                    <w:rPr>
                      <w:rFonts w:ascii="Cambria Math" w:hAnsi="Cambria Math" w:cstheme="minorHAnsi"/>
                      <w:lang w:val="en-GB"/>
                    </w:rPr>
                    <m:t>v</m:t>
                  </m:r>
                </m:e>
                <m:sub>
                  <m:r>
                    <w:rPr>
                      <w:rFonts w:ascii="Cambria Math" w:hAnsi="Cambria Math" w:cstheme="minorHAnsi"/>
                      <w:lang w:val="en-GB"/>
                    </w:rPr>
                    <m:t>ij</m:t>
                  </m:r>
                </m:sub>
              </m:sSub>
              <m:sSub>
                <m:sSubPr>
                  <m:ctrlPr>
                    <w:rPr>
                      <w:rFonts w:ascii="Cambria Math" w:hAnsi="Cambria Math" w:cstheme="minorHAnsi"/>
                      <w:i/>
                      <w:lang w:val="en-GB"/>
                    </w:rPr>
                  </m:ctrlPr>
                </m:sSubPr>
                <m:e>
                  <m:r>
                    <w:rPr>
                      <w:rFonts w:ascii="Cambria Math" w:hAnsi="Cambria Math" w:cstheme="minorHAnsi"/>
                      <w:lang w:val="en-GB"/>
                    </w:rPr>
                    <m:t>r</m:t>
                  </m:r>
                </m:e>
                <m:sub>
                  <m:r>
                    <w:rPr>
                      <w:rFonts w:ascii="Cambria Math" w:hAnsi="Cambria Math" w:cstheme="minorHAnsi"/>
                      <w:lang w:val="en-GB"/>
                    </w:rPr>
                    <m:t>j</m:t>
                  </m:r>
                </m:sub>
              </m:sSub>
              <m:sSub>
                <m:sSubPr>
                  <m:ctrlPr>
                    <w:rPr>
                      <w:rFonts w:ascii="Cambria Math" w:hAnsi="Cambria Math" w:cstheme="minorHAnsi"/>
                      <w:i/>
                      <w:lang w:val="en-GB"/>
                    </w:rPr>
                  </m:ctrlPr>
                </m:sSubPr>
                <m:e>
                  <m:r>
                    <w:rPr>
                      <w:rFonts w:ascii="Cambria Math" w:hAnsi="Cambria Math" w:cstheme="minorHAnsi"/>
                      <w:lang w:val="en-GB"/>
                    </w:rPr>
                    <m:t>ρ</m:t>
                  </m:r>
                </m:e>
                <m:sub>
                  <m:r>
                    <w:rPr>
                      <w:rFonts w:ascii="Cambria Math" w:hAnsi="Cambria Math" w:cstheme="minorHAnsi"/>
                      <w:lang w:val="en-GB"/>
                    </w:rPr>
                    <m:t>cat</m:t>
                  </m:r>
                </m:sub>
              </m:sSub>
              <m:d>
                <m:dPr>
                  <m:ctrlPr>
                    <w:rPr>
                      <w:rFonts w:ascii="Cambria Math" w:hAnsi="Cambria Math" w:cstheme="minorHAnsi"/>
                      <w:i/>
                      <w:lang w:val="en-GB"/>
                    </w:rPr>
                  </m:ctrlPr>
                </m:dPr>
                <m:e>
                  <m:r>
                    <w:rPr>
                      <w:rFonts w:ascii="Cambria Math" w:hAnsi="Cambria Math" w:cstheme="minorHAnsi"/>
                      <w:lang w:val="en-GB"/>
                    </w:rPr>
                    <m:t>1-</m:t>
                  </m:r>
                  <m:sSub>
                    <m:sSubPr>
                      <m:ctrlPr>
                        <w:rPr>
                          <w:rFonts w:ascii="Cambria Math" w:hAnsi="Cambria Math" w:cstheme="minorHAnsi"/>
                          <w:i/>
                          <w:lang w:val="en-GB"/>
                        </w:rPr>
                      </m:ctrlPr>
                    </m:sSubPr>
                    <m:e>
                      <m:r>
                        <w:rPr>
                          <w:rFonts w:ascii="Cambria Math" w:hAnsi="Cambria Math" w:cstheme="minorHAnsi"/>
                          <w:lang w:val="en-GB"/>
                        </w:rPr>
                        <m:t>ε</m:t>
                      </m:r>
                    </m:e>
                    <m:sub>
                      <m:r>
                        <w:rPr>
                          <w:rFonts w:ascii="Cambria Math" w:hAnsi="Cambria Math" w:cstheme="minorHAnsi"/>
                          <w:lang w:val="en-GB"/>
                        </w:rPr>
                        <m:t>c</m:t>
                      </m:r>
                    </m:sub>
                  </m:sSub>
                </m:e>
              </m:d>
              <m:sSub>
                <m:sSubPr>
                  <m:ctrlPr>
                    <w:rPr>
                      <w:rFonts w:ascii="Cambria Math" w:hAnsi="Cambria Math" w:cstheme="minorHAnsi"/>
                      <w:i/>
                      <w:lang w:val="en-GB"/>
                    </w:rPr>
                  </m:ctrlPr>
                </m:sSubPr>
                <m:e>
                  <m:r>
                    <w:rPr>
                      <w:rFonts w:ascii="Cambria Math" w:hAnsi="Cambria Math" w:cstheme="minorHAnsi"/>
                      <w:lang w:val="en-GB"/>
                    </w:rPr>
                    <m:t>M</m:t>
                  </m:r>
                </m:e>
                <m:sub>
                  <m:r>
                    <w:rPr>
                      <w:rFonts w:ascii="Cambria Math" w:hAnsi="Cambria Math" w:cstheme="minorHAnsi"/>
                      <w:lang w:val="en-GB"/>
                    </w:rPr>
                    <m:t>i</m:t>
                  </m:r>
                </m:sub>
              </m:sSub>
            </m:e>
          </m:nary>
          <m:r>
            <w:rPr>
              <w:rFonts w:ascii="Cambria Math" w:hAnsi="Cambria Math" w:cstheme="minorHAnsi"/>
              <w:lang w:val="en-GB"/>
            </w:rPr>
            <m:t xml:space="preserve">                                                             (8)</m:t>
          </m:r>
        </m:oMath>
      </m:oMathPara>
    </w:p>
    <w:p w14:paraId="698133F2" w14:textId="77777777" w:rsidR="000E4DBB" w:rsidRPr="007267C2" w:rsidRDefault="000E4DBB" w:rsidP="007267C2">
      <w:pPr>
        <w:spacing w:after="120"/>
        <w:jc w:val="both"/>
        <w:rPr>
          <w:rFonts w:ascii="Times New Roman" w:hAnsi="Times New Roman" w:cs="Times New Roman"/>
          <w:lang w:val="en-GB"/>
        </w:rPr>
      </w:pPr>
      <w:r w:rsidRPr="007267C2">
        <w:rPr>
          <w:rFonts w:ascii="Times New Roman" w:eastAsia="MS PGothic" w:hAnsi="Times New Roman" w:cs="Times New Roman"/>
          <w:lang w:val="en-US"/>
        </w:rPr>
        <w:t xml:space="preserve">In Eq. 6 and 8 </w:t>
      </w:r>
      <m:oMath>
        <m:sSub>
          <m:sSubPr>
            <m:ctrlPr>
              <w:rPr>
                <w:rFonts w:ascii="Cambria Math" w:eastAsia="MS PGothic" w:hAnsi="Cambria Math" w:cs="Times New Roman"/>
                <w:lang w:val="en-US"/>
              </w:rPr>
            </m:ctrlPr>
          </m:sSubPr>
          <m:e>
            <m:r>
              <w:rPr>
                <w:rFonts w:ascii="Cambria Math" w:eastAsia="MS PGothic" w:hAnsi="Cambria Math" w:cs="Times New Roman"/>
                <w:lang w:val="en-US"/>
              </w:rPr>
              <m:t>r</m:t>
            </m:r>
          </m:e>
          <m:sub>
            <m:r>
              <w:rPr>
                <w:rFonts w:ascii="Cambria Math" w:eastAsia="MS PGothic" w:hAnsi="Cambria Math" w:cs="Times New Roman"/>
                <w:lang w:val="en-US"/>
              </w:rPr>
              <m:t>j</m:t>
            </m:r>
          </m:sub>
        </m:sSub>
      </m:oMath>
      <w:r w:rsidRPr="007267C2">
        <w:rPr>
          <w:rFonts w:ascii="Times New Roman" w:eastAsia="MS PGothic" w:hAnsi="Times New Roman" w:cs="Times New Roman"/>
          <w:lang w:val="en-US"/>
        </w:rPr>
        <w:t xml:space="preserve"> is zero in the porous structure of the candle (where reactions can be considered negligible)</w:t>
      </w:r>
      <w:r w:rsidRPr="007267C2">
        <w:rPr>
          <w:rFonts w:ascii="Times New Roman" w:hAnsi="Times New Roman" w:cs="Times New Roman"/>
          <w:lang w:val="en-GB"/>
        </w:rPr>
        <w:t xml:space="preserve"> and is </w:t>
      </w:r>
      <w:r w:rsidRPr="007267C2">
        <w:rPr>
          <w:rFonts w:ascii="Times New Roman" w:eastAsia="MS PGothic" w:hAnsi="Times New Roman" w:cs="Times New Roman"/>
          <w:lang w:val="en-US"/>
        </w:rPr>
        <w:t>different</w:t>
      </w:r>
      <w:r w:rsidRPr="007267C2">
        <w:rPr>
          <w:rFonts w:ascii="Times New Roman" w:hAnsi="Times New Roman" w:cs="Times New Roman"/>
          <w:lang w:val="en-GB"/>
        </w:rPr>
        <w:t xml:space="preserve"> from zero only in catalyst bed.</w:t>
      </w:r>
    </w:p>
    <w:p w14:paraId="1CB2ACFF" w14:textId="77777777" w:rsidR="000E4DBB" w:rsidRPr="007267C2" w:rsidRDefault="000E4DBB" w:rsidP="007267C2">
      <w:pPr>
        <w:spacing w:after="120"/>
        <w:jc w:val="both"/>
        <w:rPr>
          <w:rFonts w:ascii="Times New Roman" w:hAnsi="Times New Roman" w:cs="Times New Roman"/>
          <w:lang w:val="en-GB"/>
        </w:rPr>
      </w:pPr>
      <w:r w:rsidRPr="007267C2">
        <w:rPr>
          <w:rFonts w:ascii="Times New Roman" w:hAnsi="Times New Roman" w:cs="Times New Roman"/>
          <w:lang w:val="en-GB"/>
        </w:rPr>
        <w:t>The thermo-physical properties of the syngas were implemented in the model; its specific heat was calculated by the weighted average of the specific heat of its components.</w:t>
      </w:r>
    </w:p>
    <w:p w14:paraId="0DA38390" w14:textId="77777777" w:rsidR="000E4DBB" w:rsidRPr="007267C2" w:rsidRDefault="000E4DBB" w:rsidP="007267C2">
      <w:pPr>
        <w:spacing w:after="120"/>
        <w:jc w:val="both"/>
        <w:rPr>
          <w:rFonts w:ascii="Times New Roman" w:hAnsi="Times New Roman" w:cs="Times New Roman"/>
          <w:lang w:val="en-GB"/>
        </w:rPr>
      </w:pPr>
      <w:r w:rsidRPr="007267C2">
        <w:rPr>
          <w:rFonts w:ascii="Times New Roman" w:hAnsi="Times New Roman" w:cs="Times New Roman"/>
          <w:lang w:val="en-GB"/>
        </w:rPr>
        <w:t xml:space="preserve">The thermal conductivity and the viscosity of the syngas are polynomial functions of the temperature. A piecewise polynomial function was implemented to define the thermal conductivity and viscosity coefficients. </w:t>
      </w:r>
    </w:p>
    <w:p w14:paraId="54FAE562" w14:textId="77777777" w:rsidR="000E4DBB" w:rsidRPr="007267C2" w:rsidRDefault="000E4DBB" w:rsidP="007267C2">
      <w:pPr>
        <w:spacing w:after="120"/>
        <w:jc w:val="both"/>
        <w:rPr>
          <w:rFonts w:ascii="Times New Roman" w:hAnsi="Times New Roman" w:cs="Times New Roman"/>
          <w:lang w:val="en-GB"/>
        </w:rPr>
      </w:pPr>
      <w:r w:rsidRPr="007267C2">
        <w:rPr>
          <w:rFonts w:ascii="Times New Roman" w:hAnsi="Times New Roman" w:cs="Times New Roman"/>
          <w:lang w:val="en-GB"/>
        </w:rPr>
        <w:t xml:space="preserve">A </w:t>
      </w:r>
      <w:r w:rsidRPr="007267C2">
        <w:rPr>
          <w:rFonts w:ascii="Times New Roman" w:hAnsi="Times New Roman" w:cs="Times New Roman"/>
          <w:i/>
          <w:lang w:val="en-GB"/>
        </w:rPr>
        <w:t>k-ε</w:t>
      </w:r>
      <w:r w:rsidRPr="007267C2">
        <w:rPr>
          <w:rFonts w:ascii="Times New Roman" w:hAnsi="Times New Roman" w:cs="Times New Roman"/>
          <w:lang w:val="en-GB"/>
        </w:rPr>
        <w:t xml:space="preserve"> model was adopted to model the gas turbulence in the freeboard of the simulated volume. The laminar flow model was used in the porous zones of the candle because the small pore diameters (in the order of 70 </w:t>
      </w:r>
      <w:proofErr w:type="spellStart"/>
      <w:r w:rsidRPr="007267C2">
        <w:rPr>
          <w:rFonts w:ascii="Times New Roman" w:hAnsi="Times New Roman" w:cs="Times New Roman"/>
          <w:lang w:val="en-GB"/>
        </w:rPr>
        <w:t>μm</w:t>
      </w:r>
      <w:proofErr w:type="spellEnd"/>
      <w:r w:rsidRPr="007267C2">
        <w:rPr>
          <w:rFonts w:ascii="Times New Roman" w:hAnsi="Times New Roman" w:cs="Times New Roman"/>
          <w:lang w:val="en-GB"/>
        </w:rPr>
        <w:t>) guarantee very low Reynolds numbers (Re=0.05-0.07).</w:t>
      </w:r>
    </w:p>
    <w:p w14:paraId="383EB1AD" w14:textId="089C9A57" w:rsidR="000E4DBB" w:rsidRPr="007267C2" w:rsidRDefault="000E4DBB" w:rsidP="007267C2">
      <w:pPr>
        <w:spacing w:after="120"/>
        <w:jc w:val="both"/>
        <w:rPr>
          <w:rFonts w:ascii="Times New Roman" w:hAnsi="Times New Roman" w:cs="Times New Roman"/>
          <w:lang w:val="en-GB"/>
        </w:rPr>
      </w:pPr>
      <w:r w:rsidRPr="007267C2">
        <w:rPr>
          <w:rFonts w:ascii="Times New Roman" w:hAnsi="Times New Roman" w:cs="Times New Roman"/>
          <w:lang w:val="en-GB"/>
        </w:rPr>
        <w:t>The chemical-physical parameters integrated in the model for the porous layer of the candle and for the catalyst pellets were obtained from typical properties of alumina (density: 3939 kg/m</w:t>
      </w:r>
      <w:r w:rsidRPr="007267C2">
        <w:rPr>
          <w:rFonts w:ascii="Times New Roman" w:hAnsi="Times New Roman" w:cs="Times New Roman"/>
          <w:vertAlign w:val="superscript"/>
          <w:lang w:val="en-GB"/>
        </w:rPr>
        <w:t>3</w:t>
      </w:r>
      <w:r w:rsidRPr="007267C2">
        <w:rPr>
          <w:rFonts w:ascii="Times New Roman" w:hAnsi="Times New Roman" w:cs="Times New Roman"/>
          <w:lang w:val="en-GB"/>
        </w:rPr>
        <w:t>, specific heat: 731.04 + 1.2119 T – 0.0007 T</w:t>
      </w:r>
      <w:r w:rsidRPr="007267C2">
        <w:rPr>
          <w:rFonts w:ascii="Times New Roman" w:hAnsi="Times New Roman" w:cs="Times New Roman"/>
          <w:vertAlign w:val="superscript"/>
          <w:lang w:val="en-GB"/>
        </w:rPr>
        <w:t>2</w:t>
      </w:r>
      <w:r w:rsidRPr="007267C2">
        <w:rPr>
          <w:rFonts w:ascii="Times New Roman" w:hAnsi="Times New Roman" w:cs="Times New Roman"/>
          <w:lang w:val="en-GB"/>
        </w:rPr>
        <w:t xml:space="preserve"> J</w:t>
      </w:r>
      <w:proofErr w:type="gramStart"/>
      <w:r w:rsidRPr="007267C2">
        <w:rPr>
          <w:rFonts w:ascii="Times New Roman" w:hAnsi="Times New Roman" w:cs="Times New Roman"/>
          <w:lang w:val="en-GB"/>
        </w:rPr>
        <w:t>/(</w:t>
      </w:r>
      <w:proofErr w:type="gramEnd"/>
      <w:r w:rsidRPr="007267C2">
        <w:rPr>
          <w:rFonts w:ascii="Times New Roman" w:hAnsi="Times New Roman" w:cs="Times New Roman"/>
          <w:lang w:val="en-GB"/>
        </w:rPr>
        <w:t>kg K), thermal conductivity: 34.274 – 0.0644 T + 4E-5 T</w:t>
      </w:r>
      <w:r w:rsidRPr="007267C2">
        <w:rPr>
          <w:rFonts w:ascii="Times New Roman" w:hAnsi="Times New Roman" w:cs="Times New Roman"/>
          <w:vertAlign w:val="superscript"/>
          <w:lang w:val="en-GB"/>
        </w:rPr>
        <w:t>2</w:t>
      </w:r>
      <w:r w:rsidRPr="007267C2">
        <w:rPr>
          <w:rFonts w:ascii="Times New Roman" w:hAnsi="Times New Roman" w:cs="Times New Roman"/>
          <w:lang w:val="en-GB"/>
        </w:rPr>
        <w:t xml:space="preserve"> W/(m K) ). The porosity of the candle structure (</w:t>
      </w:r>
      <m:oMath>
        <m:sSub>
          <m:sSubPr>
            <m:ctrlPr>
              <w:rPr>
                <w:rFonts w:ascii="Cambria Math" w:hAnsi="Cambria Math" w:cs="Times New Roman"/>
                <w:i/>
                <w:lang w:val="en-GB"/>
              </w:rPr>
            </m:ctrlPr>
          </m:sSubPr>
          <m:e>
            <m:r>
              <w:rPr>
                <w:rFonts w:ascii="Cambria Math" w:hAnsi="Cambria Math" w:cs="Times New Roman"/>
                <w:lang w:val="en-GB"/>
              </w:rPr>
              <m:t>ε</m:t>
            </m:r>
          </m:e>
          <m:sub>
            <m:r>
              <w:rPr>
                <w:rFonts w:ascii="Cambria Math" w:hAnsi="Cambria Math" w:cs="Times New Roman"/>
                <w:lang w:val="en-GB"/>
              </w:rPr>
              <m:t>cand</m:t>
            </m:r>
          </m:sub>
        </m:sSub>
        <m:r>
          <w:rPr>
            <w:rFonts w:ascii="Cambria Math" w:hAnsi="Cambria Math" w:cs="Times New Roman"/>
            <w:lang w:val="en-GB"/>
          </w:rPr>
          <m:t>)</m:t>
        </m:r>
      </m:oMath>
      <w:r w:rsidRPr="007267C2">
        <w:rPr>
          <w:rFonts w:ascii="Times New Roman" w:hAnsi="Times New Roman" w:cs="Times New Roman"/>
          <w:lang w:val="en-GB"/>
        </w:rPr>
        <w:t xml:space="preserve"> was set to 0.3, as reported by the manufacturer, while the porosity of the catalyst pellet (</w:t>
      </w:r>
      <m:oMath>
        <m:sSub>
          <m:sSubPr>
            <m:ctrlPr>
              <w:rPr>
                <w:rFonts w:ascii="Cambria Math" w:hAnsi="Cambria Math" w:cs="Times New Roman"/>
                <w:i/>
                <w:lang w:val="en-GB"/>
              </w:rPr>
            </m:ctrlPr>
          </m:sSubPr>
          <m:e>
            <m:r>
              <w:rPr>
                <w:rFonts w:ascii="Cambria Math" w:hAnsi="Cambria Math" w:cs="Times New Roman"/>
                <w:lang w:val="en-GB"/>
              </w:rPr>
              <m:t>ε</m:t>
            </m:r>
          </m:e>
          <m:sub>
            <m:r>
              <w:rPr>
                <w:rFonts w:ascii="Cambria Math" w:hAnsi="Cambria Math" w:cs="Times New Roman"/>
                <w:lang w:val="en-GB"/>
              </w:rPr>
              <m:t>cat</m:t>
            </m:r>
          </m:sub>
        </m:sSub>
        <m:r>
          <w:rPr>
            <w:rFonts w:ascii="Cambria Math" w:hAnsi="Cambria Math" w:cs="Times New Roman"/>
            <w:lang w:val="en-GB"/>
          </w:rPr>
          <m:t>)</m:t>
        </m:r>
      </m:oMath>
      <w:r w:rsidRPr="007267C2">
        <w:rPr>
          <w:rFonts w:ascii="Times New Roman" w:hAnsi="Times New Roman" w:cs="Times New Roman"/>
          <w:lang w:val="en-GB"/>
        </w:rPr>
        <w:t xml:space="preserve"> was set to 0.4, as that measured experimentally. The permeability and the inertial resistance factor of the candle structure was obtained by experimental measures of the pressure drop, for different temperatures and filtration velocities. The Ergun equation was used instead to evaluate the same factors for the catalyst. The values adopted for the candles are reported in the following Table:</w:t>
      </w:r>
    </w:p>
    <w:p w14:paraId="37DAF764" w14:textId="77777777" w:rsidR="000E4DBB" w:rsidRPr="007009C9" w:rsidRDefault="000E4DBB" w:rsidP="00996CE8">
      <w:pPr>
        <w:pStyle w:val="Didascalia"/>
      </w:pPr>
      <w:r w:rsidRPr="007009C9">
        <w:t xml:space="preserve">Table </w:t>
      </w:r>
      <w:r w:rsidRPr="007009C9">
        <w:fldChar w:fldCharType="begin"/>
      </w:r>
      <w:r w:rsidRPr="007009C9">
        <w:instrText xml:space="preserve"> SEQ Table \* ARABIC </w:instrText>
      </w:r>
      <w:r w:rsidRPr="007009C9">
        <w:fldChar w:fldCharType="separate"/>
      </w:r>
      <w:r w:rsidRPr="007009C9">
        <w:rPr>
          <w:noProof/>
        </w:rPr>
        <w:t>1</w:t>
      </w:r>
      <w:r w:rsidRPr="007009C9">
        <w:fldChar w:fldCharType="end"/>
      </w:r>
      <w:r w:rsidRPr="007009C9">
        <w:t>-Permeability and inertial resistance factor of the candle structure</w:t>
      </w:r>
    </w:p>
    <w:tbl>
      <w:tblPr>
        <w:tblStyle w:val="Tabellasemplice-2"/>
        <w:tblW w:w="4140" w:type="dxa"/>
        <w:jc w:val="center"/>
        <w:tblLook w:val="0420" w:firstRow="1" w:lastRow="0" w:firstColumn="0" w:lastColumn="0" w:noHBand="0" w:noVBand="1"/>
      </w:tblPr>
      <w:tblGrid>
        <w:gridCol w:w="2070"/>
        <w:gridCol w:w="2070"/>
      </w:tblGrid>
      <w:tr w:rsidR="000E4DBB" w:rsidRPr="007009C9" w14:paraId="536AF790" w14:textId="77777777" w:rsidTr="002D755F">
        <w:trPr>
          <w:cnfStyle w:val="100000000000" w:firstRow="1" w:lastRow="0" w:firstColumn="0" w:lastColumn="0" w:oddVBand="0" w:evenVBand="0" w:oddHBand="0" w:evenHBand="0" w:firstRowFirstColumn="0" w:firstRowLastColumn="0" w:lastRowFirstColumn="0" w:lastRowLastColumn="0"/>
          <w:trHeight w:val="416"/>
          <w:jc w:val="center"/>
        </w:trPr>
        <w:tc>
          <w:tcPr>
            <w:tcW w:w="2070" w:type="dxa"/>
            <w:hideMark/>
          </w:tcPr>
          <w:p w14:paraId="66518015" w14:textId="77777777" w:rsidR="000E4DBB" w:rsidRPr="007009C9" w:rsidRDefault="000E4DBB" w:rsidP="002D755F">
            <w:pPr>
              <w:jc w:val="center"/>
              <w:rPr>
                <w:rFonts w:cstheme="minorHAnsi"/>
              </w:rPr>
            </w:pPr>
            <w:r w:rsidRPr="007009C9">
              <w:rPr>
                <w:rFonts w:cstheme="minorHAnsi"/>
                <w:lang w:val="el-GR"/>
              </w:rPr>
              <w:t>α</w:t>
            </w:r>
            <w:r w:rsidRPr="007009C9">
              <w:rPr>
                <w:rFonts w:cstheme="minorHAnsi"/>
              </w:rPr>
              <w:t xml:space="preserve"> (m</w:t>
            </w:r>
            <w:r w:rsidRPr="007009C9">
              <w:rPr>
                <w:rFonts w:cstheme="minorHAnsi"/>
                <w:vertAlign w:val="superscript"/>
              </w:rPr>
              <w:t>-2</w:t>
            </w:r>
            <w:r w:rsidRPr="007009C9">
              <w:rPr>
                <w:rFonts w:cstheme="minorHAnsi"/>
              </w:rPr>
              <w:t>)</w:t>
            </w:r>
          </w:p>
        </w:tc>
        <w:tc>
          <w:tcPr>
            <w:tcW w:w="2070" w:type="dxa"/>
            <w:hideMark/>
          </w:tcPr>
          <w:p w14:paraId="5FAB8DC7" w14:textId="77777777" w:rsidR="000E4DBB" w:rsidRPr="007009C9" w:rsidRDefault="000E4DBB" w:rsidP="002D755F">
            <w:pPr>
              <w:jc w:val="center"/>
              <w:rPr>
                <w:rFonts w:cstheme="minorHAnsi"/>
              </w:rPr>
            </w:pPr>
            <w:r w:rsidRPr="007009C9">
              <w:rPr>
                <w:rFonts w:cstheme="minorHAnsi"/>
              </w:rPr>
              <w:t>4.38E-12</w:t>
            </w:r>
          </w:p>
        </w:tc>
      </w:tr>
      <w:tr w:rsidR="000E4DBB" w:rsidRPr="007009C9" w14:paraId="18A15726" w14:textId="77777777" w:rsidTr="002D755F">
        <w:trPr>
          <w:cnfStyle w:val="000000100000" w:firstRow="0" w:lastRow="0" w:firstColumn="0" w:lastColumn="0" w:oddVBand="0" w:evenVBand="0" w:oddHBand="1" w:evenHBand="0" w:firstRowFirstColumn="0" w:firstRowLastColumn="0" w:lastRowFirstColumn="0" w:lastRowLastColumn="0"/>
          <w:trHeight w:val="416"/>
          <w:jc w:val="center"/>
        </w:trPr>
        <w:tc>
          <w:tcPr>
            <w:tcW w:w="2070" w:type="dxa"/>
            <w:hideMark/>
          </w:tcPr>
          <w:p w14:paraId="49A83B35" w14:textId="77777777" w:rsidR="000E4DBB" w:rsidRPr="007009C9" w:rsidRDefault="000E4DBB" w:rsidP="002D755F">
            <w:pPr>
              <w:jc w:val="center"/>
              <w:rPr>
                <w:rFonts w:cstheme="minorHAnsi"/>
              </w:rPr>
            </w:pPr>
            <w:r w:rsidRPr="007009C9">
              <w:rPr>
                <w:rFonts w:cstheme="minorHAnsi"/>
                <w:b/>
                <w:bCs/>
              </w:rPr>
              <w:t>C</w:t>
            </w:r>
          </w:p>
        </w:tc>
        <w:tc>
          <w:tcPr>
            <w:tcW w:w="2070" w:type="dxa"/>
            <w:hideMark/>
          </w:tcPr>
          <w:p w14:paraId="55F44FAC" w14:textId="77777777" w:rsidR="000E4DBB" w:rsidRPr="007009C9" w:rsidRDefault="000E4DBB" w:rsidP="002D755F">
            <w:pPr>
              <w:jc w:val="center"/>
              <w:rPr>
                <w:rFonts w:cstheme="minorHAnsi"/>
              </w:rPr>
            </w:pPr>
            <w:r w:rsidRPr="007009C9">
              <w:rPr>
                <w:rFonts w:cstheme="minorHAnsi"/>
              </w:rPr>
              <w:t>2.88E8</w:t>
            </w:r>
          </w:p>
        </w:tc>
      </w:tr>
    </w:tbl>
    <w:p w14:paraId="0099023C" w14:textId="77777777" w:rsidR="000E4DBB" w:rsidRPr="007267C2" w:rsidRDefault="000E4DBB" w:rsidP="007267C2">
      <w:pPr>
        <w:spacing w:after="120"/>
        <w:jc w:val="both"/>
        <w:rPr>
          <w:rFonts w:ascii="Times New Roman" w:hAnsi="Times New Roman" w:cs="Times New Roman"/>
          <w:lang w:val="en-GB"/>
        </w:rPr>
      </w:pPr>
      <w:r w:rsidRPr="007267C2">
        <w:rPr>
          <w:rFonts w:ascii="Times New Roman" w:hAnsi="Times New Roman" w:cs="Times New Roman"/>
          <w:lang w:val="en-GB"/>
        </w:rPr>
        <w:t xml:space="preserve">The mass diffusivity of each component </w:t>
      </w:r>
      <w:r w:rsidRPr="007267C2">
        <w:rPr>
          <w:rFonts w:ascii="Times New Roman" w:hAnsi="Times New Roman" w:cs="Times New Roman"/>
          <w:i/>
          <w:iCs/>
          <w:lang w:val="en-GB"/>
        </w:rPr>
        <w:t>D</w:t>
      </w:r>
      <w:r w:rsidRPr="007267C2">
        <w:rPr>
          <w:rFonts w:ascii="Times New Roman" w:hAnsi="Times New Roman" w:cs="Times New Roman"/>
          <w:i/>
          <w:iCs/>
          <w:vertAlign w:val="subscript"/>
          <w:lang w:val="en-GB"/>
        </w:rPr>
        <w:t>i</w:t>
      </w:r>
      <w:r w:rsidRPr="007267C2">
        <w:rPr>
          <w:rFonts w:ascii="Times New Roman" w:hAnsi="Times New Roman" w:cs="Times New Roman"/>
          <w:i/>
          <w:iCs/>
          <w:lang w:val="en-GB"/>
        </w:rPr>
        <w:t xml:space="preserve"> </w:t>
      </w:r>
      <w:r w:rsidRPr="007267C2">
        <w:rPr>
          <w:rFonts w:ascii="Times New Roman" w:hAnsi="Times New Roman" w:cs="Times New Roman"/>
          <w:lang w:val="en-GB"/>
        </w:rPr>
        <w:t>was calculated with the Wilke equation:</w:t>
      </w:r>
    </w:p>
    <w:p w14:paraId="08F75878" w14:textId="77777777" w:rsidR="000E4DBB" w:rsidRPr="007009C9" w:rsidRDefault="0024762F" w:rsidP="000E4DBB">
      <w:pPr>
        <w:rPr>
          <w:rFonts w:cstheme="minorHAnsi"/>
          <w:lang w:val="en-GB"/>
        </w:rPr>
      </w:pPr>
      <m:oMathPara>
        <m:oMathParaPr>
          <m:jc m:val="left"/>
        </m:oMathParaPr>
        <m:oMath>
          <m:sSub>
            <m:sSubPr>
              <m:ctrlPr>
                <w:rPr>
                  <w:rFonts w:ascii="Cambria Math" w:hAnsi="Cambria Math" w:cstheme="minorHAnsi"/>
                  <w:i/>
                  <w:lang w:val="en-GB"/>
                </w:rPr>
              </m:ctrlPr>
            </m:sSubPr>
            <m:e>
              <m:r>
                <w:rPr>
                  <w:rFonts w:ascii="Cambria Math" w:hAnsi="Cambria Math" w:cstheme="minorHAnsi"/>
                  <w:lang w:val="en-GB"/>
                </w:rPr>
                <m:t>D</m:t>
              </m:r>
            </m:e>
            <m:sub>
              <m:r>
                <w:rPr>
                  <w:rFonts w:ascii="Cambria Math" w:hAnsi="Cambria Math" w:cstheme="minorHAnsi"/>
                  <w:lang w:val="en-GB"/>
                </w:rPr>
                <m:t>i</m:t>
              </m:r>
            </m:sub>
          </m:sSub>
          <m:r>
            <w:rPr>
              <w:rFonts w:ascii="Cambria Math" w:hAnsi="Cambria Math" w:cstheme="minorHAnsi"/>
              <w:lang w:val="en-GB"/>
            </w:rPr>
            <m:t>=</m:t>
          </m:r>
          <m:f>
            <m:fPr>
              <m:ctrlPr>
                <w:rPr>
                  <w:rFonts w:ascii="Cambria Math" w:hAnsi="Cambria Math" w:cstheme="minorHAnsi"/>
                  <w:i/>
                  <w:lang w:val="en-GB"/>
                </w:rPr>
              </m:ctrlPr>
            </m:fPr>
            <m:num>
              <m:r>
                <w:rPr>
                  <w:rFonts w:ascii="Cambria Math" w:hAnsi="Cambria Math" w:cstheme="minorHAnsi"/>
                  <w:lang w:val="en-GB"/>
                </w:rPr>
                <m:t>1</m:t>
              </m:r>
            </m:num>
            <m:den>
              <m:nary>
                <m:naryPr>
                  <m:chr m:val="∑"/>
                  <m:limLoc m:val="undOvr"/>
                  <m:ctrlPr>
                    <w:rPr>
                      <w:rFonts w:ascii="Cambria Math" w:hAnsi="Cambria Math" w:cstheme="minorHAnsi"/>
                      <w:i/>
                      <w:lang w:val="en-GB"/>
                    </w:rPr>
                  </m:ctrlPr>
                </m:naryPr>
                <m:sub>
                  <m:r>
                    <w:rPr>
                      <w:rFonts w:ascii="Cambria Math" w:hAnsi="Cambria Math" w:cstheme="minorHAnsi"/>
                      <w:lang w:val="en-GB"/>
                    </w:rPr>
                    <m:t>k≠i</m:t>
                  </m:r>
                </m:sub>
                <m:sup>
                  <m:r>
                    <w:rPr>
                      <w:rFonts w:ascii="Cambria Math" w:hAnsi="Cambria Math" w:cstheme="minorHAnsi"/>
                      <w:lang w:val="en-GB"/>
                    </w:rPr>
                    <m:t xml:space="preserve"> </m:t>
                  </m:r>
                </m:sup>
                <m:e>
                  <m:f>
                    <m:fPr>
                      <m:ctrlPr>
                        <w:rPr>
                          <w:rFonts w:ascii="Cambria Math" w:hAnsi="Cambria Math" w:cstheme="minorHAnsi"/>
                          <w:i/>
                          <w:lang w:val="en-GB"/>
                        </w:rPr>
                      </m:ctrlPr>
                    </m:fPr>
                    <m:num>
                      <m:sSub>
                        <m:sSubPr>
                          <m:ctrlPr>
                            <w:rPr>
                              <w:rFonts w:ascii="Cambria Math" w:hAnsi="Cambria Math" w:cstheme="minorHAnsi"/>
                              <w:i/>
                              <w:lang w:val="en-GB"/>
                            </w:rPr>
                          </m:ctrlPr>
                        </m:sSubPr>
                        <m:e>
                          <m:r>
                            <w:rPr>
                              <w:rFonts w:ascii="Cambria Math" w:hAnsi="Cambria Math" w:cstheme="minorHAnsi"/>
                              <w:lang w:val="en-GB"/>
                            </w:rPr>
                            <m:t>x</m:t>
                          </m:r>
                        </m:e>
                        <m:sub>
                          <m:r>
                            <w:rPr>
                              <w:rFonts w:ascii="Cambria Math" w:hAnsi="Cambria Math" w:cstheme="minorHAnsi"/>
                              <w:lang w:val="en-GB"/>
                            </w:rPr>
                            <m:t>k</m:t>
                          </m:r>
                        </m:sub>
                      </m:sSub>
                    </m:num>
                    <m:den>
                      <m:sSub>
                        <m:sSubPr>
                          <m:ctrlPr>
                            <w:rPr>
                              <w:rFonts w:ascii="Cambria Math" w:hAnsi="Cambria Math" w:cstheme="minorHAnsi"/>
                              <w:i/>
                              <w:lang w:val="en-GB"/>
                            </w:rPr>
                          </m:ctrlPr>
                        </m:sSubPr>
                        <m:e>
                          <m:r>
                            <w:rPr>
                              <w:rFonts w:ascii="Cambria Math" w:hAnsi="Cambria Math" w:cstheme="minorHAnsi"/>
                              <w:lang w:val="en-GB"/>
                            </w:rPr>
                            <m:t>D</m:t>
                          </m:r>
                        </m:e>
                        <m:sub>
                          <m:r>
                            <w:rPr>
                              <w:rFonts w:ascii="Cambria Math" w:hAnsi="Cambria Math" w:cstheme="minorHAnsi"/>
                              <w:lang w:val="en-GB"/>
                            </w:rPr>
                            <m:t>ki</m:t>
                          </m:r>
                        </m:sub>
                      </m:sSub>
                    </m:den>
                  </m:f>
                </m:e>
              </m:nary>
            </m:den>
          </m:f>
          <m:r>
            <w:rPr>
              <w:rFonts w:ascii="Cambria Math" w:hAnsi="Cambria Math" w:cstheme="minorHAnsi"/>
              <w:lang w:val="en-GB"/>
            </w:rPr>
            <m:t xml:space="preserve">                                                                                                                                            (12)</m:t>
          </m:r>
        </m:oMath>
      </m:oMathPara>
    </w:p>
    <w:p w14:paraId="1409AE91" w14:textId="77777777" w:rsidR="000E4DBB" w:rsidRPr="007267C2" w:rsidRDefault="000E4DBB" w:rsidP="000E4DBB">
      <w:pPr>
        <w:rPr>
          <w:rFonts w:ascii="Times New Roman" w:hAnsi="Times New Roman" w:cs="Times New Roman"/>
          <w:lang w:val="en-GB"/>
        </w:rPr>
      </w:pPr>
      <w:r w:rsidRPr="007267C2">
        <w:rPr>
          <w:rFonts w:ascii="Times New Roman" w:hAnsi="Times New Roman" w:cs="Times New Roman"/>
          <w:lang w:val="en-GB"/>
        </w:rPr>
        <w:t xml:space="preserve">where </w:t>
      </w:r>
      <w:proofErr w:type="spellStart"/>
      <w:r w:rsidRPr="007267C2">
        <w:rPr>
          <w:rFonts w:ascii="Times New Roman" w:hAnsi="Times New Roman" w:cs="Times New Roman"/>
          <w:i/>
          <w:lang w:val="en-GB"/>
        </w:rPr>
        <w:t>x</w:t>
      </w:r>
      <w:r w:rsidRPr="007267C2">
        <w:rPr>
          <w:rFonts w:ascii="Times New Roman" w:hAnsi="Times New Roman" w:cs="Times New Roman"/>
          <w:i/>
          <w:vertAlign w:val="subscript"/>
          <w:lang w:val="en-GB"/>
        </w:rPr>
        <w:t>k</w:t>
      </w:r>
      <w:proofErr w:type="spellEnd"/>
      <w:r w:rsidRPr="007267C2">
        <w:rPr>
          <w:rFonts w:ascii="Times New Roman" w:hAnsi="Times New Roman" w:cs="Times New Roman"/>
          <w:vertAlign w:val="subscript"/>
          <w:lang w:val="en-GB"/>
        </w:rPr>
        <w:t xml:space="preserve"> </w:t>
      </w:r>
      <w:r w:rsidRPr="007267C2">
        <w:rPr>
          <w:rFonts w:ascii="Times New Roman" w:hAnsi="Times New Roman" w:cs="Times New Roman"/>
          <w:lang w:val="en-GB"/>
        </w:rPr>
        <w:t xml:space="preserve">are the molar fractions of different species. </w:t>
      </w:r>
    </w:p>
    <w:p w14:paraId="527AADC7" w14:textId="77777777" w:rsidR="000E4DBB" w:rsidRPr="007267C2" w:rsidRDefault="000E4DBB" w:rsidP="000E4DBB">
      <w:pPr>
        <w:rPr>
          <w:rFonts w:ascii="Times New Roman" w:hAnsi="Times New Roman" w:cs="Times New Roman"/>
          <w:lang w:val="en-GB"/>
        </w:rPr>
      </w:pPr>
      <w:r w:rsidRPr="007267C2">
        <w:rPr>
          <w:rFonts w:ascii="Times New Roman" w:hAnsi="Times New Roman" w:cs="Times New Roman"/>
          <w:lang w:val="en-GB"/>
        </w:rPr>
        <w:t xml:space="preserve">The binary diffusion coefficient </w:t>
      </w:r>
      <w:proofErr w:type="spellStart"/>
      <w:r w:rsidRPr="007267C2">
        <w:rPr>
          <w:rFonts w:ascii="Times New Roman" w:hAnsi="Times New Roman" w:cs="Times New Roman"/>
          <w:i/>
          <w:lang w:val="en-GB"/>
        </w:rPr>
        <w:t>D</w:t>
      </w:r>
      <w:r w:rsidRPr="007267C2">
        <w:rPr>
          <w:rFonts w:ascii="Times New Roman" w:hAnsi="Times New Roman" w:cs="Times New Roman"/>
          <w:i/>
          <w:vertAlign w:val="subscript"/>
          <w:lang w:val="en-GB"/>
        </w:rPr>
        <w:t>ik</w:t>
      </w:r>
      <w:proofErr w:type="spellEnd"/>
      <w:r w:rsidRPr="007267C2">
        <w:rPr>
          <w:rFonts w:ascii="Times New Roman" w:hAnsi="Times New Roman" w:cs="Times New Roman"/>
          <w:i/>
          <w:lang w:val="en-GB"/>
        </w:rPr>
        <w:t xml:space="preserve"> </w:t>
      </w:r>
      <w:r w:rsidRPr="007267C2">
        <w:rPr>
          <w:rFonts w:ascii="Times New Roman" w:hAnsi="Times New Roman" w:cs="Times New Roman"/>
          <w:lang w:val="en-GB"/>
        </w:rPr>
        <w:t xml:space="preserve">was calculated using the Chapman and </w:t>
      </w:r>
      <w:proofErr w:type="spellStart"/>
      <w:r w:rsidRPr="007267C2">
        <w:rPr>
          <w:rFonts w:ascii="Times New Roman" w:hAnsi="Times New Roman" w:cs="Times New Roman"/>
          <w:lang w:val="en-GB"/>
        </w:rPr>
        <w:t>Enskog</w:t>
      </w:r>
      <w:proofErr w:type="spellEnd"/>
      <w:r w:rsidRPr="007267C2">
        <w:rPr>
          <w:rFonts w:ascii="Times New Roman" w:hAnsi="Times New Roman" w:cs="Times New Roman"/>
          <w:lang w:val="en-GB"/>
        </w:rPr>
        <w:t xml:space="preserve"> equation:</w:t>
      </w:r>
    </w:p>
    <w:p w14:paraId="47699D39" w14:textId="77777777" w:rsidR="000E4DBB" w:rsidRPr="007009C9" w:rsidRDefault="0024762F" w:rsidP="000E4DBB">
      <w:pPr>
        <w:rPr>
          <w:rFonts w:cstheme="minorHAnsi"/>
          <w:lang w:val="en-GB"/>
        </w:rPr>
      </w:pPr>
      <m:oMathPara>
        <m:oMathParaPr>
          <m:jc m:val="left"/>
        </m:oMathParaPr>
        <m:oMath>
          <m:sSub>
            <m:sSubPr>
              <m:ctrlPr>
                <w:rPr>
                  <w:rFonts w:ascii="Cambria Math" w:hAnsi="Cambria Math" w:cstheme="minorHAnsi"/>
                  <w:i/>
                  <w:lang w:val="en-GB"/>
                </w:rPr>
              </m:ctrlPr>
            </m:sSubPr>
            <m:e>
              <m:r>
                <w:rPr>
                  <w:rFonts w:ascii="Cambria Math" w:hAnsi="Cambria Math" w:cstheme="minorHAnsi"/>
                  <w:lang w:val="en-GB"/>
                </w:rPr>
                <m:t>D</m:t>
              </m:r>
            </m:e>
            <m:sub>
              <m:r>
                <w:rPr>
                  <w:rFonts w:ascii="Cambria Math" w:hAnsi="Cambria Math" w:cstheme="minorHAnsi"/>
                  <w:lang w:val="en-GB"/>
                </w:rPr>
                <m:t>ik</m:t>
              </m:r>
            </m:sub>
          </m:sSub>
          <m:r>
            <w:rPr>
              <w:rFonts w:ascii="Cambria Math" w:hAnsi="Cambria Math" w:cstheme="minorHAnsi"/>
              <w:lang w:val="en-GB"/>
            </w:rPr>
            <m:t>=0.0018583</m:t>
          </m:r>
          <m:rad>
            <m:radPr>
              <m:degHide m:val="1"/>
              <m:ctrlPr>
                <w:rPr>
                  <w:rFonts w:ascii="Cambria Math" w:hAnsi="Cambria Math" w:cstheme="minorHAnsi"/>
                  <w:i/>
                  <w:lang w:val="en-GB"/>
                </w:rPr>
              </m:ctrlPr>
            </m:radPr>
            <m:deg/>
            <m:e>
              <m:sSup>
                <m:sSupPr>
                  <m:ctrlPr>
                    <w:rPr>
                      <w:rFonts w:ascii="Cambria Math" w:hAnsi="Cambria Math" w:cstheme="minorHAnsi"/>
                      <w:i/>
                      <w:lang w:val="en-GB"/>
                    </w:rPr>
                  </m:ctrlPr>
                </m:sSupPr>
                <m:e>
                  <m:r>
                    <w:rPr>
                      <w:rFonts w:ascii="Cambria Math" w:hAnsi="Cambria Math" w:cstheme="minorHAnsi"/>
                      <w:lang w:val="en-GB"/>
                    </w:rPr>
                    <m:t>T</m:t>
                  </m:r>
                </m:e>
                <m:sup>
                  <m:r>
                    <w:rPr>
                      <w:rFonts w:ascii="Cambria Math" w:hAnsi="Cambria Math" w:cstheme="minorHAnsi"/>
                      <w:lang w:val="en-GB"/>
                    </w:rPr>
                    <m:t>3</m:t>
                  </m:r>
                </m:sup>
              </m:sSup>
              <m:d>
                <m:dPr>
                  <m:ctrlPr>
                    <w:rPr>
                      <w:rFonts w:ascii="Cambria Math" w:hAnsi="Cambria Math" w:cstheme="minorHAnsi"/>
                      <w:i/>
                      <w:lang w:val="en-GB"/>
                    </w:rPr>
                  </m:ctrlPr>
                </m:dPr>
                <m:e>
                  <m:f>
                    <m:fPr>
                      <m:ctrlPr>
                        <w:rPr>
                          <w:rFonts w:ascii="Cambria Math" w:hAnsi="Cambria Math" w:cstheme="minorHAnsi"/>
                          <w:i/>
                          <w:lang w:val="en-GB"/>
                        </w:rPr>
                      </m:ctrlPr>
                    </m:fPr>
                    <m:num>
                      <m:r>
                        <w:rPr>
                          <w:rFonts w:ascii="Cambria Math" w:hAnsi="Cambria Math" w:cstheme="minorHAnsi"/>
                          <w:lang w:val="en-GB"/>
                        </w:rPr>
                        <m:t>1</m:t>
                      </m:r>
                    </m:num>
                    <m:den>
                      <m:sSub>
                        <m:sSubPr>
                          <m:ctrlPr>
                            <w:rPr>
                              <w:rFonts w:ascii="Cambria Math" w:hAnsi="Cambria Math" w:cstheme="minorHAnsi"/>
                              <w:i/>
                              <w:lang w:val="en-GB"/>
                            </w:rPr>
                          </m:ctrlPr>
                        </m:sSubPr>
                        <m:e>
                          <m:r>
                            <w:rPr>
                              <w:rFonts w:ascii="Cambria Math" w:hAnsi="Cambria Math" w:cstheme="minorHAnsi"/>
                              <w:lang w:val="en-GB"/>
                            </w:rPr>
                            <m:t>M</m:t>
                          </m:r>
                        </m:e>
                        <m:sub>
                          <m:r>
                            <w:rPr>
                              <w:rFonts w:ascii="Cambria Math" w:hAnsi="Cambria Math" w:cstheme="minorHAnsi"/>
                              <w:lang w:val="en-GB"/>
                            </w:rPr>
                            <m:t>k</m:t>
                          </m:r>
                        </m:sub>
                      </m:sSub>
                    </m:den>
                  </m:f>
                  <m:r>
                    <w:rPr>
                      <w:rFonts w:ascii="Cambria Math" w:hAnsi="Cambria Math" w:cstheme="minorHAnsi"/>
                      <w:lang w:val="en-GB"/>
                    </w:rPr>
                    <m:t>+</m:t>
                  </m:r>
                  <m:f>
                    <m:fPr>
                      <m:ctrlPr>
                        <w:rPr>
                          <w:rFonts w:ascii="Cambria Math" w:hAnsi="Cambria Math" w:cstheme="minorHAnsi"/>
                          <w:i/>
                          <w:lang w:val="en-GB"/>
                        </w:rPr>
                      </m:ctrlPr>
                    </m:fPr>
                    <m:num>
                      <m:r>
                        <w:rPr>
                          <w:rFonts w:ascii="Cambria Math" w:hAnsi="Cambria Math" w:cstheme="minorHAnsi"/>
                          <w:lang w:val="en-GB"/>
                        </w:rPr>
                        <m:t>1</m:t>
                      </m:r>
                    </m:num>
                    <m:den>
                      <m:sSub>
                        <m:sSubPr>
                          <m:ctrlPr>
                            <w:rPr>
                              <w:rFonts w:ascii="Cambria Math" w:hAnsi="Cambria Math" w:cstheme="minorHAnsi"/>
                              <w:i/>
                              <w:lang w:val="en-GB"/>
                            </w:rPr>
                          </m:ctrlPr>
                        </m:sSubPr>
                        <m:e>
                          <m:r>
                            <w:rPr>
                              <w:rFonts w:ascii="Cambria Math" w:hAnsi="Cambria Math" w:cstheme="minorHAnsi"/>
                              <w:lang w:val="en-GB"/>
                            </w:rPr>
                            <m:t>M</m:t>
                          </m:r>
                        </m:e>
                        <m:sub>
                          <m:r>
                            <w:rPr>
                              <w:rFonts w:ascii="Cambria Math" w:hAnsi="Cambria Math" w:cstheme="minorHAnsi"/>
                              <w:lang w:val="en-GB"/>
                            </w:rPr>
                            <m:t>i</m:t>
                          </m:r>
                        </m:sub>
                      </m:sSub>
                    </m:den>
                  </m:f>
                </m:e>
              </m:d>
            </m:e>
          </m:rad>
          <m:f>
            <m:fPr>
              <m:ctrlPr>
                <w:rPr>
                  <w:rFonts w:ascii="Cambria Math" w:hAnsi="Cambria Math" w:cstheme="minorHAnsi"/>
                  <w:i/>
                  <w:lang w:val="en-GB"/>
                </w:rPr>
              </m:ctrlPr>
            </m:fPr>
            <m:num>
              <m:r>
                <w:rPr>
                  <w:rFonts w:ascii="Cambria Math" w:hAnsi="Cambria Math" w:cstheme="minorHAnsi"/>
                  <w:lang w:val="en-GB"/>
                </w:rPr>
                <m:t>1</m:t>
              </m:r>
            </m:num>
            <m:den>
              <m:r>
                <w:rPr>
                  <w:rFonts w:ascii="Cambria Math" w:hAnsi="Cambria Math" w:cstheme="minorHAnsi"/>
                  <w:lang w:val="en-GB"/>
                </w:rPr>
                <m:t>p</m:t>
              </m:r>
              <m:sSubSup>
                <m:sSubSupPr>
                  <m:ctrlPr>
                    <w:rPr>
                      <w:rFonts w:ascii="Cambria Math" w:hAnsi="Cambria Math" w:cstheme="minorHAnsi"/>
                      <w:i/>
                      <w:lang w:val="en-GB"/>
                    </w:rPr>
                  </m:ctrlPr>
                </m:sSubSupPr>
                <m:e>
                  <m:r>
                    <w:rPr>
                      <w:rFonts w:ascii="Cambria Math" w:hAnsi="Cambria Math" w:cstheme="minorHAnsi"/>
                      <w:lang w:val="en-GB"/>
                    </w:rPr>
                    <m:t>σ</m:t>
                  </m:r>
                </m:e>
                <m:sub>
                  <m:r>
                    <w:rPr>
                      <w:rFonts w:ascii="Cambria Math" w:hAnsi="Cambria Math" w:cstheme="minorHAnsi"/>
                      <w:lang w:val="en-GB"/>
                    </w:rPr>
                    <m:t>ik</m:t>
                  </m:r>
                </m:sub>
                <m:sup>
                  <m:r>
                    <w:rPr>
                      <w:rFonts w:ascii="Cambria Math" w:hAnsi="Cambria Math" w:cstheme="minorHAnsi"/>
                      <w:lang w:val="en-GB"/>
                    </w:rPr>
                    <m:t>2</m:t>
                  </m:r>
                </m:sup>
              </m:sSubSup>
              <m:sSub>
                <m:sSubPr>
                  <m:ctrlPr>
                    <w:rPr>
                      <w:rFonts w:ascii="Cambria Math" w:hAnsi="Cambria Math" w:cstheme="minorHAnsi"/>
                      <w:i/>
                      <w:lang w:val="en-GB"/>
                    </w:rPr>
                  </m:ctrlPr>
                </m:sSubPr>
                <m:e>
                  <m:r>
                    <m:rPr>
                      <m:sty m:val="p"/>
                    </m:rPr>
                    <w:rPr>
                      <w:rFonts w:ascii="Cambria Math" w:hAnsi="Cambria Math" w:cstheme="minorHAnsi"/>
                      <w:lang w:val="en-GB"/>
                    </w:rPr>
                    <m:t>Ω</m:t>
                  </m:r>
                </m:e>
                <m:sub>
                  <m:r>
                    <w:rPr>
                      <w:rFonts w:ascii="Cambria Math" w:hAnsi="Cambria Math" w:cstheme="minorHAnsi"/>
                      <w:lang w:val="en-GB"/>
                    </w:rPr>
                    <m:t>ik</m:t>
                  </m:r>
                </m:sub>
              </m:sSub>
            </m:den>
          </m:f>
          <m:r>
            <w:rPr>
              <w:rFonts w:ascii="Cambria Math" w:hAnsi="Cambria Math" w:cstheme="minorHAnsi"/>
              <w:lang w:val="en-GB"/>
            </w:rPr>
            <m:t xml:space="preserve">                                                                                              (13)</m:t>
          </m:r>
        </m:oMath>
      </m:oMathPara>
    </w:p>
    <w:p w14:paraId="39C1617C" w14:textId="68A8686D" w:rsidR="000E4DBB" w:rsidRPr="007267C2" w:rsidRDefault="000E4DBB" w:rsidP="002D755F">
      <w:pPr>
        <w:spacing w:after="120"/>
        <w:rPr>
          <w:rFonts w:ascii="Times New Roman" w:hAnsi="Times New Roman" w:cs="Times New Roman"/>
          <w:lang w:val="en-GB"/>
        </w:rPr>
      </w:pPr>
      <w:r w:rsidRPr="007267C2">
        <w:rPr>
          <w:rFonts w:ascii="Times New Roman" w:hAnsi="Times New Roman" w:cs="Times New Roman"/>
          <w:lang w:val="en-GB"/>
        </w:rPr>
        <w:t xml:space="preserve">where </w:t>
      </w:r>
      <m:oMath>
        <m:r>
          <w:rPr>
            <w:rFonts w:ascii="Cambria Math" w:hAnsi="Cambria Math" w:cs="Times New Roman"/>
            <w:lang w:val="en-GB"/>
          </w:rPr>
          <m:t>σ</m:t>
        </m:r>
      </m:oMath>
      <w:r w:rsidRPr="007267C2">
        <w:rPr>
          <w:rFonts w:ascii="Times New Roman" w:hAnsi="Times New Roman" w:cs="Times New Roman"/>
          <w:lang w:val="en-GB"/>
        </w:rPr>
        <w:t xml:space="preserve"> and </w:t>
      </w:r>
      <m:oMath>
        <m:r>
          <m:rPr>
            <m:sty m:val="p"/>
          </m:rPr>
          <w:rPr>
            <w:rFonts w:ascii="Cambria Math" w:hAnsi="Cambria Math" w:cs="Times New Roman"/>
            <w:lang w:val="en-GB"/>
          </w:rPr>
          <m:t>Ω</m:t>
        </m:r>
      </m:oMath>
      <w:r w:rsidRPr="007267C2">
        <w:rPr>
          <w:rFonts w:ascii="Times New Roman" w:hAnsi="Times New Roman" w:cs="Times New Roman"/>
          <w:lang w:val="en-GB"/>
        </w:rPr>
        <w:t xml:space="preserve"> are the Lennard Jones parameters that can be found in Bird</w:t>
      </w:r>
      <w:r w:rsidR="00DF2B73">
        <w:rPr>
          <w:rFonts w:ascii="Times New Roman" w:hAnsi="Times New Roman" w:cs="Times New Roman"/>
          <w:lang w:val="en-GB"/>
        </w:rPr>
        <w:t xml:space="preserve"> </w:t>
      </w:r>
      <w:r w:rsidR="00DF2B73">
        <w:rPr>
          <w:rFonts w:ascii="Times New Roman" w:hAnsi="Times New Roman" w:cs="Times New Roman"/>
          <w:lang w:val="en-GB"/>
        </w:rPr>
        <w:fldChar w:fldCharType="begin" w:fldLock="1"/>
      </w:r>
      <w:r w:rsidR="000D0AE5">
        <w:rPr>
          <w:rFonts w:ascii="Times New Roman" w:hAnsi="Times New Roman" w:cs="Times New Roman"/>
          <w:lang w:val="en-GB"/>
        </w:rPr>
        <w:instrText>ADDIN CSL_CITATION {"citationItems":[{"id":"ITEM-1","itemData":{"DOI":"10.1016/j.ijhydene.2006.08.059","ISBN":"0471410772","ISSN":"0471410772","PMID":"5419969","abstract":"The process leading to the formation of sand waves in tide dominated\\ncoastal areas is investigated by means of the linear stability analysis\\nof a flat sandy bottom subject to oscillatory tidal currents. The\\nconditions for the decay or amplification of small bottom perturbations\\nare determined for arbitrary values of the parameters of the problem.\\nAccording to field observations, the initial growth of sand waves\\nrequires a minimum amplitude of the tidal current, even when the\\ncritical bed shear stress for the initial motion of sediment is set\\nequal to zero. Moreover the minimum amplitude depends on sediment\\ncharacteristics. In particular, the analysis shows that sand waves\\nappear only for a sandy bottom and their growth does not take place\\nwhen a coarse sediment covers the sea bed. The solution procedure\\nextends the truncation method which is often used to describe the\\nflow generated by the interaction of bottom perturbations with the\\noscillatory tidal current. The obtained results show that the\\n\\ntruncation method describes the mechanism inducing the growth of sand\\nwaves, but\\n\\nvalues of the parameters exist for which its results are not quantitatively\\naccurate.\\n\\nFinally, the asymptotic approach for large values of both r, which\\nis the ratio between the amplitude of the horizontal tidal excursion\\nand the wavelength of the bottom perturbations, and of the stress\\nparameter s is modified in the bottom boundary layer to describe\\ncases characterized by values of s of order one, which is the order\\nof magnitude suggested by an analysis of field data.","author":[{"dropping-particle":"","family":"Bird","given":"R. B.","non-dropping-particle":"","parse-names":false,"suffix":""},{"dropping-particle":"","family":"Stewart","given":"W. E.","non-dropping-particle":"","parse-names":false,"suffix":""},{"dropping-particle":"","family":"Lightfoot","given":"E. N.","non-dropping-particle":"","parse-names":false,"suffix":""}],"container-title":"Transport Phenomena","id":"ITEM-1","issued":{"date-parts":[["2002"]]},"title":"Transport Phenomena","type":"book"},"uris":["http://www.mendeley.com/documents/?uuid=ce2e980b-e057-40f0-b955-866be146b12b"]}],"mendeley":{"formattedCitation":"[8]","plainTextFormattedCitation":"[8]","previouslyFormattedCitation":"[7]"},"properties":{"noteIndex":0},"schema":"https://github.com/citation-style-language/schema/raw/master/csl-citation.json"}</w:instrText>
      </w:r>
      <w:r w:rsidR="00DF2B73">
        <w:rPr>
          <w:rFonts w:ascii="Times New Roman" w:hAnsi="Times New Roman" w:cs="Times New Roman"/>
          <w:lang w:val="en-GB"/>
        </w:rPr>
        <w:fldChar w:fldCharType="separate"/>
      </w:r>
      <w:r w:rsidR="000D0AE5" w:rsidRPr="000D0AE5">
        <w:rPr>
          <w:rFonts w:ascii="Times New Roman" w:hAnsi="Times New Roman" w:cs="Times New Roman"/>
          <w:noProof/>
          <w:lang w:val="en-GB"/>
        </w:rPr>
        <w:t>[8]</w:t>
      </w:r>
      <w:r w:rsidR="00DF2B73">
        <w:rPr>
          <w:rFonts w:ascii="Times New Roman" w:hAnsi="Times New Roman" w:cs="Times New Roman"/>
          <w:lang w:val="en-GB"/>
        </w:rPr>
        <w:fldChar w:fldCharType="end"/>
      </w:r>
      <w:r w:rsidRPr="007267C2">
        <w:rPr>
          <w:rFonts w:ascii="Times New Roman" w:hAnsi="Times New Roman" w:cs="Times New Roman"/>
          <w:lang w:val="en-GB"/>
        </w:rPr>
        <w:t>.</w:t>
      </w:r>
    </w:p>
    <w:p w14:paraId="4AC59A5A" w14:textId="77777777" w:rsidR="000E4DBB" w:rsidRPr="007267C2" w:rsidRDefault="000E4DBB" w:rsidP="00F725F2">
      <w:pPr>
        <w:pStyle w:val="Titolo3"/>
        <w:rPr>
          <w:bCs/>
          <w:i/>
          <w:iCs/>
        </w:rPr>
      </w:pPr>
      <w:r w:rsidRPr="007267C2">
        <w:t>Reactions rates</w:t>
      </w:r>
    </w:p>
    <w:p w14:paraId="19BF5367" w14:textId="21F538F3" w:rsidR="000E4DBB" w:rsidRPr="007267C2" w:rsidRDefault="000E4DBB" w:rsidP="002D755F">
      <w:pPr>
        <w:spacing w:after="120"/>
        <w:rPr>
          <w:rFonts w:ascii="Times New Roman" w:hAnsi="Times New Roman" w:cs="Times New Roman"/>
          <w:lang w:val="en-GB"/>
        </w:rPr>
      </w:pPr>
      <w:r w:rsidRPr="007267C2">
        <w:rPr>
          <w:rFonts w:ascii="Times New Roman" w:hAnsi="Times New Roman" w:cs="Times New Roman"/>
          <w:lang w:val="en-GB"/>
        </w:rPr>
        <w:t>The chemical reactions of tar and methane steam reforming and water gas shift taking place in the</w:t>
      </w:r>
      <w:r w:rsidRPr="007267C2">
        <w:rPr>
          <w:rFonts w:ascii="Times New Roman" w:eastAsiaTheme="minorEastAsia" w:hAnsi="Times New Roman" w:cs="Times New Roman"/>
          <w:lang w:val="en-GB"/>
        </w:rPr>
        <w:t xml:space="preserve"> catalyst bed inside </w:t>
      </w:r>
      <w:r w:rsidRPr="007267C2">
        <w:rPr>
          <w:rFonts w:ascii="Times New Roman" w:hAnsi="Times New Roman" w:cs="Times New Roman"/>
          <w:lang w:val="en-GB"/>
        </w:rPr>
        <w:t>the candles were considered in the model</w:t>
      </w:r>
      <w:r w:rsidR="003F3461">
        <w:rPr>
          <w:rFonts w:ascii="Times New Roman" w:hAnsi="Times New Roman" w:cs="Times New Roman"/>
          <w:lang w:val="en-GB"/>
        </w:rPr>
        <w:t>:</w:t>
      </w:r>
      <w:r w:rsidRPr="007267C2">
        <w:rPr>
          <w:rFonts w:ascii="Times New Roman" w:hAnsi="Times New Roman" w:cs="Times New Roman"/>
          <w:lang w:val="en-GB"/>
        </w:rPr>
        <w:t xml:space="preserve"> </w:t>
      </w:r>
    </w:p>
    <w:p w14:paraId="5BEF4EB0" w14:textId="77777777" w:rsidR="000E4DBB" w:rsidRPr="002D755F" w:rsidRDefault="000E4DBB" w:rsidP="002D755F">
      <w:pPr>
        <w:pStyle w:val="NormaleWeb"/>
        <w:spacing w:before="0" w:beforeAutospacing="0" w:after="120" w:afterAutospacing="0" w:line="259" w:lineRule="auto"/>
        <w:jc w:val="right"/>
        <w:rPr>
          <w:sz w:val="22"/>
          <w:szCs w:val="22"/>
          <w:lang w:val="en-GB"/>
        </w:rPr>
      </w:pPr>
      <w:r w:rsidRPr="002D755F">
        <w:rPr>
          <w:rFonts w:eastAsia="Cambria Math"/>
          <w:i/>
          <w:iCs/>
          <w:color w:val="000000" w:themeColor="text1"/>
          <w:kern w:val="24"/>
          <w:sz w:val="22"/>
          <w:szCs w:val="22"/>
          <w:lang w:val="en-GB"/>
        </w:rPr>
        <w:t>CH</w:t>
      </w:r>
      <w:r w:rsidRPr="002D755F">
        <w:rPr>
          <w:rFonts w:eastAsia="Cambria Math"/>
          <w:i/>
          <w:iCs/>
          <w:color w:val="000000" w:themeColor="text1"/>
          <w:kern w:val="24"/>
          <w:sz w:val="22"/>
          <w:szCs w:val="22"/>
          <w:vertAlign w:val="subscript"/>
          <w:lang w:val="en-GB"/>
        </w:rPr>
        <w:t>4</w:t>
      </w:r>
      <w:r w:rsidRPr="002D755F">
        <w:rPr>
          <w:rFonts w:eastAsia="Cambria Math"/>
          <w:i/>
          <w:iCs/>
          <w:color w:val="000000" w:themeColor="text1"/>
          <w:kern w:val="24"/>
          <w:sz w:val="22"/>
          <w:szCs w:val="22"/>
          <w:lang w:val="en-GB"/>
        </w:rPr>
        <w:t xml:space="preserve"> + H</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O ↔ 3H</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 xml:space="preserve">+CO                                                        </w:t>
      </w:r>
      <w:proofErr w:type="gramStart"/>
      <w:r w:rsidRPr="002D755F">
        <w:rPr>
          <w:rFonts w:eastAsia="Cambria Math"/>
          <w:i/>
          <w:iCs/>
          <w:color w:val="000000" w:themeColor="text1"/>
          <w:kern w:val="24"/>
          <w:sz w:val="22"/>
          <w:szCs w:val="22"/>
          <w:lang w:val="en-GB"/>
        </w:rPr>
        <w:t xml:space="preserve">   (</w:t>
      </w:r>
      <w:proofErr w:type="gramEnd"/>
      <w:r w:rsidRPr="002D755F">
        <w:rPr>
          <w:rFonts w:eastAsia="Cambria Math"/>
          <w:i/>
          <w:iCs/>
          <w:color w:val="000000" w:themeColor="text1"/>
          <w:kern w:val="24"/>
          <w:sz w:val="22"/>
          <w:szCs w:val="22"/>
          <w:lang w:val="en-GB"/>
        </w:rPr>
        <w:t>R1)</w:t>
      </w:r>
    </w:p>
    <w:p w14:paraId="06AA9F97" w14:textId="77777777" w:rsidR="000E4DBB" w:rsidRPr="002D755F" w:rsidRDefault="000E4DBB" w:rsidP="002D755F">
      <w:pPr>
        <w:pStyle w:val="NormaleWeb"/>
        <w:spacing w:before="0" w:beforeAutospacing="0" w:after="120" w:afterAutospacing="0" w:line="259" w:lineRule="auto"/>
        <w:jc w:val="right"/>
        <w:rPr>
          <w:sz w:val="22"/>
          <w:szCs w:val="22"/>
          <w:lang w:val="en-GB"/>
        </w:rPr>
      </w:pPr>
      <w:r w:rsidRPr="002D755F">
        <w:rPr>
          <w:rFonts w:eastAsia="Cambria Math"/>
          <w:i/>
          <w:iCs/>
          <w:color w:val="000000" w:themeColor="text1"/>
          <w:kern w:val="24"/>
          <w:sz w:val="22"/>
          <w:szCs w:val="22"/>
          <w:lang w:val="en-GB"/>
        </w:rPr>
        <w:t>CO+H</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O ↔ H</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+CO</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 xml:space="preserve">                                                            </w:t>
      </w:r>
      <w:proofErr w:type="gramStart"/>
      <w:r w:rsidRPr="002D755F">
        <w:rPr>
          <w:rFonts w:eastAsia="Cambria Math"/>
          <w:i/>
          <w:iCs/>
          <w:color w:val="000000" w:themeColor="text1"/>
          <w:kern w:val="24"/>
          <w:sz w:val="22"/>
          <w:szCs w:val="22"/>
          <w:lang w:val="en-GB"/>
        </w:rPr>
        <w:t xml:space="preserve">   (</w:t>
      </w:r>
      <w:proofErr w:type="gramEnd"/>
      <w:r w:rsidRPr="002D755F">
        <w:rPr>
          <w:rFonts w:eastAsia="Cambria Math"/>
          <w:i/>
          <w:iCs/>
          <w:color w:val="000000" w:themeColor="text1"/>
          <w:kern w:val="24"/>
          <w:sz w:val="22"/>
          <w:szCs w:val="22"/>
          <w:lang w:val="en-GB"/>
        </w:rPr>
        <w:t>R2)</w:t>
      </w:r>
    </w:p>
    <w:p w14:paraId="5AB91BAD" w14:textId="77777777" w:rsidR="000E4DBB" w:rsidRPr="002D755F" w:rsidRDefault="000E4DBB" w:rsidP="002D755F">
      <w:pPr>
        <w:pStyle w:val="NormaleWeb"/>
        <w:spacing w:before="0" w:beforeAutospacing="0" w:after="120" w:afterAutospacing="0" w:line="259" w:lineRule="auto"/>
        <w:jc w:val="right"/>
        <w:rPr>
          <w:sz w:val="22"/>
          <w:szCs w:val="22"/>
          <w:lang w:val="en-GB"/>
        </w:rPr>
      </w:pPr>
      <w:r w:rsidRPr="002D755F">
        <w:rPr>
          <w:rFonts w:eastAsia="Cambria Math"/>
          <w:i/>
          <w:iCs/>
          <w:color w:val="000000" w:themeColor="text1"/>
          <w:kern w:val="24"/>
          <w:sz w:val="22"/>
          <w:szCs w:val="22"/>
          <w:lang w:val="en-GB"/>
        </w:rPr>
        <w:t>C</w:t>
      </w:r>
      <w:r w:rsidRPr="002D755F">
        <w:rPr>
          <w:rFonts w:eastAsia="Cambria Math"/>
          <w:i/>
          <w:iCs/>
          <w:color w:val="000000" w:themeColor="text1"/>
          <w:kern w:val="24"/>
          <w:sz w:val="22"/>
          <w:szCs w:val="22"/>
          <w:vertAlign w:val="subscript"/>
          <w:lang w:val="en-GB"/>
        </w:rPr>
        <w:t>6</w:t>
      </w:r>
      <w:r w:rsidRPr="002D755F">
        <w:rPr>
          <w:rFonts w:eastAsia="Cambria Math"/>
          <w:i/>
          <w:iCs/>
          <w:color w:val="000000" w:themeColor="text1"/>
          <w:kern w:val="24"/>
          <w:sz w:val="22"/>
          <w:szCs w:val="22"/>
          <w:lang w:val="en-GB"/>
        </w:rPr>
        <w:t>H</w:t>
      </w:r>
      <w:r w:rsidRPr="002D755F">
        <w:rPr>
          <w:rFonts w:eastAsia="Cambria Math"/>
          <w:i/>
          <w:iCs/>
          <w:color w:val="000000" w:themeColor="text1"/>
          <w:kern w:val="24"/>
          <w:sz w:val="22"/>
          <w:szCs w:val="22"/>
          <w:vertAlign w:val="subscript"/>
          <w:lang w:val="en-GB"/>
        </w:rPr>
        <w:t>6</w:t>
      </w:r>
      <w:r w:rsidRPr="002D755F">
        <w:rPr>
          <w:rFonts w:eastAsia="Cambria Math"/>
          <w:i/>
          <w:iCs/>
          <w:color w:val="000000" w:themeColor="text1"/>
          <w:kern w:val="24"/>
          <w:sz w:val="22"/>
          <w:szCs w:val="22"/>
          <w:lang w:val="en-GB"/>
        </w:rPr>
        <w:t>+6H</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O ↔ 9H</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 xml:space="preserve">+6CO                                                       </w:t>
      </w:r>
      <w:proofErr w:type="gramStart"/>
      <w:r w:rsidRPr="002D755F">
        <w:rPr>
          <w:rFonts w:eastAsia="Cambria Math"/>
          <w:i/>
          <w:iCs/>
          <w:color w:val="000000" w:themeColor="text1"/>
          <w:kern w:val="24"/>
          <w:sz w:val="22"/>
          <w:szCs w:val="22"/>
          <w:lang w:val="en-GB"/>
        </w:rPr>
        <w:t xml:space="preserve">   (</w:t>
      </w:r>
      <w:proofErr w:type="gramEnd"/>
      <w:r w:rsidRPr="002D755F">
        <w:rPr>
          <w:rFonts w:eastAsia="Cambria Math"/>
          <w:i/>
          <w:iCs/>
          <w:color w:val="000000" w:themeColor="text1"/>
          <w:kern w:val="24"/>
          <w:sz w:val="22"/>
          <w:szCs w:val="22"/>
          <w:lang w:val="en-GB"/>
        </w:rPr>
        <w:t>R3)</w:t>
      </w:r>
    </w:p>
    <w:p w14:paraId="0A67A20E" w14:textId="77777777" w:rsidR="000E4DBB" w:rsidRPr="002D755F" w:rsidRDefault="000E4DBB" w:rsidP="002D755F">
      <w:pPr>
        <w:pStyle w:val="NormaleWeb"/>
        <w:spacing w:before="0" w:beforeAutospacing="0" w:after="120" w:afterAutospacing="0" w:line="259" w:lineRule="auto"/>
        <w:jc w:val="right"/>
        <w:rPr>
          <w:sz w:val="22"/>
          <w:szCs w:val="22"/>
          <w:lang w:val="en-GB"/>
        </w:rPr>
      </w:pPr>
      <w:r w:rsidRPr="002D755F">
        <w:rPr>
          <w:rFonts w:eastAsia="Cambria Math"/>
          <w:i/>
          <w:iCs/>
          <w:color w:val="000000" w:themeColor="text1"/>
          <w:kern w:val="24"/>
          <w:sz w:val="22"/>
          <w:szCs w:val="22"/>
          <w:lang w:val="en-GB"/>
        </w:rPr>
        <w:t>C</w:t>
      </w:r>
      <w:r w:rsidRPr="002D755F">
        <w:rPr>
          <w:rFonts w:eastAsia="Cambria Math"/>
          <w:i/>
          <w:iCs/>
          <w:color w:val="000000" w:themeColor="text1"/>
          <w:kern w:val="24"/>
          <w:sz w:val="22"/>
          <w:szCs w:val="22"/>
          <w:vertAlign w:val="subscript"/>
          <w:lang w:val="en-GB"/>
        </w:rPr>
        <w:t>7</w:t>
      </w:r>
      <w:r w:rsidRPr="002D755F">
        <w:rPr>
          <w:rFonts w:eastAsia="Cambria Math"/>
          <w:i/>
          <w:iCs/>
          <w:color w:val="000000" w:themeColor="text1"/>
          <w:kern w:val="24"/>
          <w:sz w:val="22"/>
          <w:szCs w:val="22"/>
          <w:lang w:val="en-GB"/>
        </w:rPr>
        <w:t>H</w:t>
      </w:r>
      <w:r w:rsidRPr="002D755F">
        <w:rPr>
          <w:rFonts w:eastAsia="Cambria Math"/>
          <w:i/>
          <w:iCs/>
          <w:color w:val="000000" w:themeColor="text1"/>
          <w:kern w:val="24"/>
          <w:sz w:val="22"/>
          <w:szCs w:val="22"/>
          <w:vertAlign w:val="subscript"/>
          <w:lang w:val="en-GB"/>
        </w:rPr>
        <w:t>8</w:t>
      </w:r>
      <w:r w:rsidRPr="002D755F">
        <w:rPr>
          <w:rFonts w:eastAsia="Cambria Math"/>
          <w:i/>
          <w:iCs/>
          <w:color w:val="000000" w:themeColor="text1"/>
          <w:kern w:val="24"/>
          <w:sz w:val="22"/>
          <w:szCs w:val="22"/>
          <w:lang w:val="en-GB"/>
        </w:rPr>
        <w:t>+7H</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O ↔ 11H</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 xml:space="preserve">+7CO                                                      </w:t>
      </w:r>
      <w:proofErr w:type="gramStart"/>
      <w:r w:rsidRPr="002D755F">
        <w:rPr>
          <w:rFonts w:eastAsia="Cambria Math"/>
          <w:i/>
          <w:iCs/>
          <w:color w:val="000000" w:themeColor="text1"/>
          <w:kern w:val="24"/>
          <w:sz w:val="22"/>
          <w:szCs w:val="22"/>
          <w:lang w:val="en-GB"/>
        </w:rPr>
        <w:t xml:space="preserve">   (</w:t>
      </w:r>
      <w:proofErr w:type="gramEnd"/>
      <w:r w:rsidRPr="002D755F">
        <w:rPr>
          <w:rFonts w:eastAsia="Cambria Math"/>
          <w:i/>
          <w:iCs/>
          <w:color w:val="000000" w:themeColor="text1"/>
          <w:kern w:val="24"/>
          <w:sz w:val="22"/>
          <w:szCs w:val="22"/>
          <w:lang w:val="en-GB"/>
        </w:rPr>
        <w:t>R4)</w:t>
      </w:r>
    </w:p>
    <w:p w14:paraId="44C09D45" w14:textId="77777777" w:rsidR="000E4DBB" w:rsidRPr="002D755F" w:rsidRDefault="000E4DBB" w:rsidP="002D755F">
      <w:pPr>
        <w:pStyle w:val="NormaleWeb"/>
        <w:spacing w:before="0" w:beforeAutospacing="0" w:after="120" w:afterAutospacing="0" w:line="259" w:lineRule="auto"/>
        <w:jc w:val="right"/>
        <w:rPr>
          <w:rFonts w:eastAsia="Cambria Math"/>
          <w:i/>
          <w:iCs/>
          <w:color w:val="000000" w:themeColor="text1"/>
          <w:kern w:val="24"/>
          <w:sz w:val="22"/>
          <w:szCs w:val="22"/>
          <w:lang w:val="en-GB"/>
        </w:rPr>
      </w:pPr>
      <w:r w:rsidRPr="002D755F">
        <w:rPr>
          <w:rFonts w:eastAsia="Cambria Math"/>
          <w:i/>
          <w:iCs/>
          <w:color w:val="000000" w:themeColor="text1"/>
          <w:kern w:val="24"/>
          <w:sz w:val="22"/>
          <w:szCs w:val="22"/>
          <w:lang w:val="en-GB"/>
        </w:rPr>
        <w:t>C</w:t>
      </w:r>
      <w:r w:rsidRPr="002D755F">
        <w:rPr>
          <w:rFonts w:eastAsia="Cambria Math"/>
          <w:i/>
          <w:iCs/>
          <w:color w:val="000000" w:themeColor="text1"/>
          <w:kern w:val="24"/>
          <w:sz w:val="22"/>
          <w:szCs w:val="22"/>
          <w:vertAlign w:val="subscript"/>
          <w:lang w:val="en-GB"/>
        </w:rPr>
        <w:t>10</w:t>
      </w:r>
      <w:r w:rsidRPr="002D755F">
        <w:rPr>
          <w:rFonts w:eastAsia="Cambria Math"/>
          <w:i/>
          <w:iCs/>
          <w:color w:val="000000" w:themeColor="text1"/>
          <w:kern w:val="24"/>
          <w:sz w:val="22"/>
          <w:szCs w:val="22"/>
          <w:lang w:val="en-GB"/>
        </w:rPr>
        <w:t>H</w:t>
      </w:r>
      <w:r w:rsidRPr="002D755F">
        <w:rPr>
          <w:rFonts w:eastAsia="Cambria Math"/>
          <w:i/>
          <w:iCs/>
          <w:color w:val="000000" w:themeColor="text1"/>
          <w:kern w:val="24"/>
          <w:sz w:val="22"/>
          <w:szCs w:val="22"/>
          <w:vertAlign w:val="subscript"/>
          <w:lang w:val="en-GB"/>
        </w:rPr>
        <w:t>8</w:t>
      </w:r>
      <w:r w:rsidRPr="002D755F">
        <w:rPr>
          <w:rFonts w:eastAsia="Cambria Math"/>
          <w:i/>
          <w:iCs/>
          <w:color w:val="000000" w:themeColor="text1"/>
          <w:kern w:val="24"/>
          <w:sz w:val="22"/>
          <w:szCs w:val="22"/>
          <w:lang w:val="en-GB"/>
        </w:rPr>
        <w:t>+10H</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O ↔ 14H</w:t>
      </w:r>
      <w:r w:rsidRPr="002D755F">
        <w:rPr>
          <w:rFonts w:eastAsia="Cambria Math"/>
          <w:i/>
          <w:iCs/>
          <w:color w:val="000000" w:themeColor="text1"/>
          <w:kern w:val="24"/>
          <w:sz w:val="22"/>
          <w:szCs w:val="22"/>
          <w:vertAlign w:val="subscript"/>
          <w:lang w:val="en-GB"/>
        </w:rPr>
        <w:t>2</w:t>
      </w:r>
      <w:r w:rsidRPr="002D755F">
        <w:rPr>
          <w:rFonts w:eastAsia="Cambria Math"/>
          <w:i/>
          <w:iCs/>
          <w:color w:val="000000" w:themeColor="text1"/>
          <w:kern w:val="24"/>
          <w:sz w:val="22"/>
          <w:szCs w:val="22"/>
          <w:lang w:val="en-GB"/>
        </w:rPr>
        <w:t xml:space="preserve">+10CO                                                   </w:t>
      </w:r>
      <w:proofErr w:type="gramStart"/>
      <w:r w:rsidRPr="002D755F">
        <w:rPr>
          <w:rFonts w:eastAsia="Cambria Math"/>
          <w:i/>
          <w:iCs/>
          <w:color w:val="000000" w:themeColor="text1"/>
          <w:kern w:val="24"/>
          <w:sz w:val="22"/>
          <w:szCs w:val="22"/>
          <w:lang w:val="en-GB"/>
        </w:rPr>
        <w:t xml:space="preserve">   (</w:t>
      </w:r>
      <w:proofErr w:type="gramEnd"/>
      <w:r w:rsidRPr="002D755F">
        <w:rPr>
          <w:rFonts w:eastAsia="Cambria Math"/>
          <w:i/>
          <w:iCs/>
          <w:color w:val="000000" w:themeColor="text1"/>
          <w:kern w:val="24"/>
          <w:sz w:val="22"/>
          <w:szCs w:val="22"/>
          <w:lang w:val="en-GB"/>
        </w:rPr>
        <w:t>R5)</w:t>
      </w:r>
    </w:p>
    <w:p w14:paraId="2C5E4406" w14:textId="5DD9D6B5" w:rsidR="000E4DBB" w:rsidRPr="007267C2" w:rsidRDefault="000E4DBB" w:rsidP="002D755F">
      <w:pPr>
        <w:pStyle w:val="NormaleWeb"/>
        <w:spacing w:before="0" w:beforeAutospacing="0" w:after="120" w:afterAutospacing="0" w:line="259" w:lineRule="auto"/>
        <w:rPr>
          <w:sz w:val="22"/>
          <w:szCs w:val="22"/>
          <w:lang w:val="en-GB"/>
        </w:rPr>
      </w:pPr>
      <w:r w:rsidRPr="007267C2">
        <w:rPr>
          <w:sz w:val="22"/>
          <w:szCs w:val="22"/>
          <w:lang w:val="en-GB"/>
        </w:rPr>
        <w:t xml:space="preserve">The reaction rate dependencies on concentrations (reaction order) and on temperature (activation energy) for the steam reforming of benzene and naphthalene were taken from </w:t>
      </w:r>
      <w:proofErr w:type="spellStart"/>
      <w:r w:rsidRPr="007267C2">
        <w:rPr>
          <w:sz w:val="22"/>
          <w:szCs w:val="22"/>
          <w:lang w:val="en-GB"/>
        </w:rPr>
        <w:t>Depner</w:t>
      </w:r>
      <w:proofErr w:type="spellEnd"/>
      <w:r w:rsidRPr="007267C2">
        <w:rPr>
          <w:sz w:val="22"/>
          <w:szCs w:val="22"/>
          <w:lang w:val="en-GB"/>
        </w:rPr>
        <w:t xml:space="preserve"> and Jess</w:t>
      </w:r>
      <w:r w:rsidR="00DF2B73">
        <w:rPr>
          <w:sz w:val="22"/>
          <w:szCs w:val="22"/>
          <w:lang w:val="en-GB"/>
        </w:rPr>
        <w:t xml:space="preserve"> </w:t>
      </w:r>
      <w:r w:rsidR="00DF2B73">
        <w:rPr>
          <w:sz w:val="22"/>
          <w:szCs w:val="22"/>
          <w:lang w:val="en-GB"/>
        </w:rPr>
        <w:fldChar w:fldCharType="begin" w:fldLock="1"/>
      </w:r>
      <w:r w:rsidR="000D0AE5">
        <w:rPr>
          <w:sz w:val="22"/>
          <w:szCs w:val="22"/>
          <w:lang w:val="en-GB"/>
        </w:rPr>
        <w:instrText>ADDIN CSL_CITATION {"citationItems":[{"id":"ITEM-1","itemData":{"DOI":"10.1016/S0016-2361(99)00067-8","ISSN":"0016-2361","abstract":"As a contribution to develop a process for the chemical upgrading of tarry fuel gases, the kinetics of the catalytic conversion of hydrocarbons on a commercial nickel-catalyst in the presence of H2 and H2O (Süd-Chemie, G 117) were studied. Besides single model hydrocarbons (naphthalene, benzene and methane) and their mixtures, a feed gas obtained by coal pyrolysis was catalytically converted. The experiments were performed in a tubular flow reactor at a total pressure of 160kPa, a residence time with respect to the empty reactor up to 0.1s and a particle diameter of 1.5 or 19mm, varying with the temperature (450–1150°C) and concentrations of H2, H2O and the hydrocarbons. The influence of H2S and NH3 on the activity of the catalyst was also studied. The results indicate that the Ni-catalyst used is suitable to convert tarry fuel gases into a clean fuel or reduction gas, even if H2S is present. Although the rate of chemical reaction of the hydrocarbons on the Ni-catalyst is substantially reduced by hydrogen sulphide, a rest activity still remains, and all higher hydrocarbons are completely converted to CO, H2 and CO2 at a temperature of about 1000°C (0.3vol% H2S; τ=0.1s). In contrast to H2S, NH3 has no influence on the conversion of hydrocarbons on the Ni-catalyst, and is just converted to N2 and H2. In a reactor of industrial scale, the overall reaction rate of hydrocarbon conversion is significantly affected by gas film diffusion (particle diameter: 19mm), and is therefore only slightly influenced by H2S.","author":[{"dropping-particle":"","family":"Depner","given":"H.","non-dropping-particle":"","parse-names":false,"suffix":""},{"dropping-particle":"","family":"Jess","given":"A.","non-dropping-particle":"","parse-names":false,"suffix":""}],"container-title":"Fuel","id":"ITEM-1","issue":"12","issued":{"date-parts":[["1999","10","1"]]},"page":"1369-1377","publisher":"Elsevier","title":"Kinetics of nickel-catalyzed purification of tarry fuel gases from gasification and pyrolysis of solid fuels","type":"article-journal","volume":"78"},"uris":["http://www.mendeley.com/documents/?uuid=6d1abe4b-74f5-3e82-9ae4-9d2baa73bff7"]}],"mendeley":{"formattedCitation":"[9]","plainTextFormattedCitation":"[9]","previouslyFormattedCitation":"[8]"},"properties":{"noteIndex":0},"schema":"https://github.com/citation-style-language/schema/raw/master/csl-citation.json"}</w:instrText>
      </w:r>
      <w:r w:rsidR="00DF2B73">
        <w:rPr>
          <w:sz w:val="22"/>
          <w:szCs w:val="22"/>
          <w:lang w:val="en-GB"/>
        </w:rPr>
        <w:fldChar w:fldCharType="separate"/>
      </w:r>
      <w:r w:rsidR="000D0AE5" w:rsidRPr="000D0AE5">
        <w:rPr>
          <w:noProof/>
          <w:sz w:val="22"/>
          <w:szCs w:val="22"/>
          <w:lang w:val="en-GB"/>
        </w:rPr>
        <w:t>[9]</w:t>
      </w:r>
      <w:r w:rsidR="00DF2B73">
        <w:rPr>
          <w:sz w:val="22"/>
          <w:szCs w:val="22"/>
          <w:lang w:val="en-GB"/>
        </w:rPr>
        <w:fldChar w:fldCharType="end"/>
      </w:r>
      <w:r w:rsidRPr="007267C2">
        <w:rPr>
          <w:sz w:val="22"/>
          <w:szCs w:val="22"/>
          <w:lang w:val="en-GB"/>
        </w:rPr>
        <w:t xml:space="preserve"> that describes the catalytic conversion with a Nickel based catalyst (15% </w:t>
      </w:r>
      <w:proofErr w:type="spellStart"/>
      <w:r w:rsidRPr="007267C2">
        <w:rPr>
          <w:sz w:val="22"/>
          <w:szCs w:val="22"/>
          <w:lang w:val="en-GB"/>
        </w:rPr>
        <w:t>wt</w:t>
      </w:r>
      <w:proofErr w:type="spellEnd"/>
      <w:r w:rsidRPr="007267C2">
        <w:rPr>
          <w:sz w:val="22"/>
          <w:szCs w:val="22"/>
          <w:lang w:val="en-GB"/>
        </w:rPr>
        <w:t>) in presence of H</w:t>
      </w:r>
      <w:r w:rsidRPr="007267C2">
        <w:rPr>
          <w:sz w:val="22"/>
          <w:szCs w:val="22"/>
          <w:vertAlign w:val="subscript"/>
          <w:lang w:val="en-GB"/>
        </w:rPr>
        <w:t>2</w:t>
      </w:r>
      <w:r w:rsidRPr="007267C2">
        <w:rPr>
          <w:sz w:val="22"/>
          <w:szCs w:val="22"/>
          <w:lang w:val="en-GB"/>
        </w:rPr>
        <w:t>O, H</w:t>
      </w:r>
      <w:r w:rsidRPr="007267C2">
        <w:rPr>
          <w:sz w:val="22"/>
          <w:szCs w:val="22"/>
          <w:vertAlign w:val="subscript"/>
          <w:lang w:val="en-GB"/>
        </w:rPr>
        <w:t>2</w:t>
      </w:r>
      <w:r w:rsidRPr="007267C2">
        <w:rPr>
          <w:sz w:val="22"/>
          <w:szCs w:val="22"/>
          <w:lang w:val="en-GB"/>
        </w:rPr>
        <w:t xml:space="preserve"> and traces of H</w:t>
      </w:r>
      <w:r w:rsidRPr="007267C2">
        <w:rPr>
          <w:sz w:val="22"/>
          <w:szCs w:val="22"/>
          <w:vertAlign w:val="subscript"/>
          <w:lang w:val="en-GB"/>
        </w:rPr>
        <w:t>2</w:t>
      </w:r>
      <w:r w:rsidRPr="007267C2">
        <w:rPr>
          <w:sz w:val="22"/>
          <w:szCs w:val="22"/>
          <w:lang w:val="en-GB"/>
        </w:rPr>
        <w:t>S.</w:t>
      </w:r>
    </w:p>
    <w:p w14:paraId="3764597F" w14:textId="77777777" w:rsidR="000E4DBB" w:rsidRPr="007009C9" w:rsidRDefault="0024762F" w:rsidP="002D755F">
      <w:pPr>
        <w:spacing w:after="120"/>
        <w:rPr>
          <w:rFonts w:eastAsiaTheme="minorEastAsia" w:cstheme="minorHAnsi"/>
          <w:color w:val="000000" w:themeColor="text1"/>
          <w:kern w:val="24"/>
          <w:lang w:val="en-GB"/>
        </w:rPr>
      </w:pPr>
      <m:oMathPara>
        <m:oMathParaPr>
          <m:jc m:val="left"/>
        </m:oMathParaPr>
        <m:oMath>
          <m:sSub>
            <m:sSubPr>
              <m:ctrlPr>
                <w:rPr>
                  <w:rFonts w:ascii="Cambria Math" w:hAnsi="Cambria Math" w:cstheme="minorHAnsi"/>
                  <w:i/>
                  <w:lang w:val="en-GB"/>
                </w:rPr>
              </m:ctrlPr>
            </m:sSubPr>
            <m:e>
              <m:r>
                <w:rPr>
                  <w:rFonts w:ascii="Cambria Math" w:hAnsi="Cambria Math" w:cstheme="minorHAnsi"/>
                  <w:lang w:val="en-GB"/>
                </w:rPr>
                <m:t>r</m:t>
              </m:r>
            </m:e>
            <m:sub>
              <m:r>
                <w:rPr>
                  <w:rFonts w:ascii="Cambria Math" w:hAnsi="Cambria Math" w:cstheme="minorHAnsi"/>
                  <w:lang w:val="en-GB"/>
                </w:rPr>
                <m:t>R3</m:t>
              </m:r>
            </m:sub>
          </m:sSub>
          <m:r>
            <w:rPr>
              <w:rFonts w:ascii="Cambria Math" w:hAnsi="Cambria Math" w:cstheme="minorHAnsi"/>
              <w:lang w:val="en-GB"/>
            </w:rPr>
            <m:t>=</m:t>
          </m:r>
          <m:f>
            <m:fPr>
              <m:ctrlPr>
                <w:rPr>
                  <w:rFonts w:ascii="Cambria Math" w:hAnsi="Cambria Math" w:cstheme="minorHAnsi"/>
                  <w:i/>
                  <w:lang w:val="en-GB"/>
                </w:rPr>
              </m:ctrlPr>
            </m:fPr>
            <m:num>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R3</m:t>
                  </m:r>
                </m:sub>
              </m:sSub>
              <m:sSub>
                <m:sSubPr>
                  <m:ctrlPr>
                    <w:rPr>
                      <w:rFonts w:ascii="Cambria Math" w:hAnsi="Cambria Math" w:cstheme="minorHAnsi"/>
                      <w:i/>
                      <w:lang w:val="en-GB"/>
                    </w:rPr>
                  </m:ctrlPr>
                </m:sSubPr>
                <m:e>
                  <m:r>
                    <w:rPr>
                      <w:rFonts w:ascii="Cambria Math" w:hAnsi="Cambria Math" w:cstheme="minorHAnsi"/>
                      <w:lang w:val="en-GB"/>
                    </w:rPr>
                    <m:t>c</m:t>
                  </m:r>
                </m:e>
                <m:sub>
                  <m:r>
                    <w:rPr>
                      <w:rFonts w:ascii="Cambria Math" w:hAnsi="Cambria Math" w:cstheme="minorHAnsi"/>
                      <w:lang w:val="en-GB"/>
                    </w:rPr>
                    <m:t>C6H6</m:t>
                  </m:r>
                </m:sub>
              </m:sSub>
            </m:num>
            <m:den>
              <m:r>
                <w:rPr>
                  <w:rFonts w:ascii="Cambria Math" w:hAnsi="Cambria Math" w:cstheme="minorHAnsi"/>
                  <w:lang w:val="en-GB"/>
                </w:rPr>
                <m:t>1+</m:t>
              </m:r>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R3</m:t>
                  </m:r>
                </m:sub>
              </m:sSub>
              <m:sSub>
                <m:sSubPr>
                  <m:ctrlPr>
                    <w:rPr>
                      <w:rFonts w:ascii="Cambria Math" w:hAnsi="Cambria Math" w:cstheme="minorHAnsi"/>
                      <w:i/>
                      <w:lang w:val="en-GB"/>
                    </w:rPr>
                  </m:ctrlPr>
                </m:sSubPr>
                <m:e>
                  <m:r>
                    <w:rPr>
                      <w:rFonts w:ascii="Cambria Math" w:hAnsi="Cambria Math" w:cstheme="minorHAnsi"/>
                      <w:lang w:val="en-GB"/>
                    </w:rPr>
                    <m:t>c</m:t>
                  </m:r>
                </m:e>
                <m:sub>
                  <m:r>
                    <w:rPr>
                      <w:rFonts w:ascii="Cambria Math" w:hAnsi="Cambria Math" w:cstheme="minorHAnsi"/>
                      <w:lang w:val="en-GB"/>
                    </w:rPr>
                    <m:t>C6H6</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R3,</m:t>
                  </m:r>
                  <m:sSub>
                    <m:sSubPr>
                      <m:ctrlPr>
                        <w:rPr>
                          <w:rFonts w:ascii="Cambria Math" w:hAnsi="Cambria Math" w:cstheme="minorHAnsi"/>
                          <w:i/>
                          <w:lang w:val="en-GB"/>
                        </w:rPr>
                      </m:ctrlPr>
                    </m:sSubPr>
                    <m:e>
                      <m:r>
                        <w:rPr>
                          <w:rFonts w:ascii="Cambria Math" w:hAnsi="Cambria Math" w:cstheme="minorHAnsi"/>
                          <w:lang w:val="en-GB"/>
                        </w:rPr>
                        <m:t>H</m:t>
                      </m:r>
                    </m:e>
                    <m:sub>
                      <m:r>
                        <w:rPr>
                          <w:rFonts w:ascii="Cambria Math" w:hAnsi="Cambria Math" w:cstheme="minorHAnsi"/>
                          <w:lang w:val="en-GB"/>
                        </w:rPr>
                        <m:t>2</m:t>
                      </m:r>
                    </m:sub>
                  </m:sSub>
                  <m:r>
                    <w:rPr>
                      <w:rFonts w:ascii="Cambria Math" w:hAnsi="Cambria Math" w:cstheme="minorHAnsi"/>
                      <w:lang w:val="en-GB"/>
                    </w:rPr>
                    <m:t>S</m:t>
                  </m:r>
                </m:sub>
              </m:sSub>
              <m:sSub>
                <m:sSubPr>
                  <m:ctrlPr>
                    <w:rPr>
                      <w:rFonts w:ascii="Cambria Math" w:hAnsi="Cambria Math" w:cstheme="minorHAnsi"/>
                      <w:i/>
                      <w:lang w:val="en-GB"/>
                    </w:rPr>
                  </m:ctrlPr>
                </m:sSubPr>
                <m:e>
                  <m:r>
                    <w:rPr>
                      <w:rFonts w:ascii="Cambria Math" w:hAnsi="Cambria Math" w:cstheme="minorHAnsi"/>
                      <w:lang w:val="en-GB"/>
                    </w:rPr>
                    <m:t>c</m:t>
                  </m:r>
                </m:e>
                <m:sub>
                  <m:sSub>
                    <m:sSubPr>
                      <m:ctrlPr>
                        <w:rPr>
                          <w:rFonts w:ascii="Cambria Math" w:hAnsi="Cambria Math" w:cstheme="minorHAnsi"/>
                          <w:i/>
                          <w:lang w:val="en-GB"/>
                        </w:rPr>
                      </m:ctrlPr>
                    </m:sSubPr>
                    <m:e>
                      <m:r>
                        <w:rPr>
                          <w:rFonts w:ascii="Cambria Math" w:hAnsi="Cambria Math" w:cstheme="minorHAnsi"/>
                          <w:lang w:val="en-GB"/>
                        </w:rPr>
                        <m:t>H</m:t>
                      </m:r>
                    </m:e>
                    <m:sub>
                      <m:r>
                        <w:rPr>
                          <w:rFonts w:ascii="Cambria Math" w:hAnsi="Cambria Math" w:cstheme="minorHAnsi"/>
                          <w:lang w:val="en-GB"/>
                        </w:rPr>
                        <m:t>2</m:t>
                      </m:r>
                    </m:sub>
                  </m:sSub>
                  <m:r>
                    <w:rPr>
                      <w:rFonts w:ascii="Cambria Math" w:hAnsi="Cambria Math" w:cstheme="minorHAnsi"/>
                      <w:lang w:val="en-GB"/>
                    </w:rPr>
                    <m:t>S</m:t>
                  </m:r>
                </m:sub>
              </m:sSub>
            </m:den>
          </m:f>
          <m:r>
            <w:rPr>
              <w:rFonts w:ascii="Cambria Math" w:eastAsiaTheme="minorEastAsia" w:hAnsi="Cambria Math" w:cstheme="minorHAnsi"/>
              <w:lang w:val="en-GB"/>
            </w:rPr>
            <m:t xml:space="preserve">   </m:t>
          </m:r>
          <m:r>
            <w:rPr>
              <w:rFonts w:ascii="Cambria Math" w:eastAsiaTheme="minorEastAsia" w:hAnsi="Cambria Math" w:cstheme="minorHAnsi"/>
              <w:color w:val="000000" w:themeColor="text1"/>
              <w:kern w:val="24"/>
              <w:lang w:val="en-GB"/>
            </w:rPr>
            <m:t xml:space="preserve">                                                                                               (14)</m:t>
          </m:r>
        </m:oMath>
      </m:oMathPara>
    </w:p>
    <w:p w14:paraId="1FCA2346" w14:textId="77777777" w:rsidR="000E4DBB" w:rsidRPr="007009C9" w:rsidRDefault="0024762F" w:rsidP="002D755F">
      <w:pPr>
        <w:spacing w:after="120"/>
        <w:rPr>
          <w:rFonts w:cstheme="minorHAnsi"/>
          <w:lang w:val="en-GB"/>
        </w:rPr>
      </w:pPr>
      <m:oMathPara>
        <m:oMathParaPr>
          <m:jc m:val="left"/>
        </m:oMathParaPr>
        <m:oMath>
          <m:sSub>
            <m:sSubPr>
              <m:ctrlPr>
                <w:rPr>
                  <w:rFonts w:ascii="Cambria Math" w:hAnsi="Cambria Math" w:cstheme="minorHAnsi"/>
                  <w:i/>
                  <w:lang w:val="en-GB"/>
                </w:rPr>
              </m:ctrlPr>
            </m:sSubPr>
            <m:e>
              <m:r>
                <w:rPr>
                  <w:rFonts w:ascii="Cambria Math" w:hAnsi="Cambria Math" w:cstheme="minorHAnsi"/>
                  <w:lang w:val="en-GB"/>
                </w:rPr>
                <m:t>r</m:t>
              </m:r>
            </m:e>
            <m:sub>
              <m:r>
                <w:rPr>
                  <w:rFonts w:ascii="Cambria Math" w:hAnsi="Cambria Math" w:cstheme="minorHAnsi"/>
                  <w:lang w:val="en-GB"/>
                </w:rPr>
                <m:t>R3</m:t>
              </m:r>
            </m:sub>
          </m:sSub>
          <m:r>
            <w:rPr>
              <w:rFonts w:ascii="Cambria Math" w:hAnsi="Cambria Math" w:cstheme="minorHAnsi"/>
              <w:lang w:val="en-GB"/>
            </w:rPr>
            <m:t>=</m:t>
          </m:r>
          <m:f>
            <m:fPr>
              <m:ctrlPr>
                <w:rPr>
                  <w:rFonts w:ascii="Cambria Math" w:hAnsi="Cambria Math" w:cstheme="minorHAnsi"/>
                  <w:i/>
                  <w:lang w:val="en-GB"/>
                </w:rPr>
              </m:ctrlPr>
            </m:fPr>
            <m:num>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R5</m:t>
                  </m:r>
                </m:sub>
              </m:sSub>
              <m:sSub>
                <m:sSubPr>
                  <m:ctrlPr>
                    <w:rPr>
                      <w:rFonts w:ascii="Cambria Math" w:hAnsi="Cambria Math" w:cstheme="minorHAnsi"/>
                      <w:i/>
                      <w:lang w:val="en-GB"/>
                    </w:rPr>
                  </m:ctrlPr>
                </m:sSubPr>
                <m:e>
                  <m:r>
                    <w:rPr>
                      <w:rFonts w:ascii="Cambria Math" w:hAnsi="Cambria Math" w:cstheme="minorHAnsi"/>
                      <w:lang w:val="en-GB"/>
                    </w:rPr>
                    <m:t>c</m:t>
                  </m:r>
                </m:e>
                <m:sub>
                  <m:r>
                    <w:rPr>
                      <w:rFonts w:ascii="Cambria Math" w:hAnsi="Cambria Math" w:cstheme="minorHAnsi"/>
                      <w:lang w:val="en-GB"/>
                    </w:rPr>
                    <m:t>C10H8</m:t>
                  </m:r>
                </m:sub>
              </m:sSub>
            </m:num>
            <m:den>
              <m:r>
                <w:rPr>
                  <w:rFonts w:ascii="Cambria Math" w:hAnsi="Cambria Math" w:cstheme="minorHAnsi"/>
                  <w:lang w:val="en-GB"/>
                </w:rPr>
                <m:t>1+</m:t>
              </m:r>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R5</m:t>
                  </m:r>
                </m:sub>
              </m:sSub>
              <m:sSub>
                <m:sSubPr>
                  <m:ctrlPr>
                    <w:rPr>
                      <w:rFonts w:ascii="Cambria Math" w:hAnsi="Cambria Math" w:cstheme="minorHAnsi"/>
                      <w:i/>
                      <w:lang w:val="en-GB"/>
                    </w:rPr>
                  </m:ctrlPr>
                </m:sSubPr>
                <m:e>
                  <m:r>
                    <w:rPr>
                      <w:rFonts w:ascii="Cambria Math" w:hAnsi="Cambria Math" w:cstheme="minorHAnsi"/>
                      <w:lang w:val="en-GB"/>
                    </w:rPr>
                    <m:t>c</m:t>
                  </m:r>
                </m:e>
                <m:sub>
                  <m:r>
                    <w:rPr>
                      <w:rFonts w:ascii="Cambria Math" w:hAnsi="Cambria Math" w:cstheme="minorHAnsi"/>
                      <w:lang w:val="en-GB"/>
                    </w:rPr>
                    <m:t>C10H8</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R5,</m:t>
                  </m:r>
                  <m:sSub>
                    <m:sSubPr>
                      <m:ctrlPr>
                        <w:rPr>
                          <w:rFonts w:ascii="Cambria Math" w:hAnsi="Cambria Math" w:cstheme="minorHAnsi"/>
                          <w:i/>
                          <w:lang w:val="en-GB"/>
                        </w:rPr>
                      </m:ctrlPr>
                    </m:sSubPr>
                    <m:e>
                      <m:r>
                        <w:rPr>
                          <w:rFonts w:ascii="Cambria Math" w:hAnsi="Cambria Math" w:cstheme="minorHAnsi"/>
                          <w:lang w:val="en-GB"/>
                        </w:rPr>
                        <m:t>H</m:t>
                      </m:r>
                    </m:e>
                    <m:sub>
                      <m:r>
                        <w:rPr>
                          <w:rFonts w:ascii="Cambria Math" w:hAnsi="Cambria Math" w:cstheme="minorHAnsi"/>
                          <w:lang w:val="en-GB"/>
                        </w:rPr>
                        <m:t>2</m:t>
                      </m:r>
                    </m:sub>
                  </m:sSub>
                  <m:r>
                    <w:rPr>
                      <w:rFonts w:ascii="Cambria Math" w:hAnsi="Cambria Math" w:cstheme="minorHAnsi"/>
                      <w:lang w:val="en-GB"/>
                    </w:rPr>
                    <m:t>S</m:t>
                  </m:r>
                </m:sub>
              </m:sSub>
              <m:sSub>
                <m:sSubPr>
                  <m:ctrlPr>
                    <w:rPr>
                      <w:rFonts w:ascii="Cambria Math" w:hAnsi="Cambria Math" w:cstheme="minorHAnsi"/>
                      <w:i/>
                      <w:lang w:val="en-GB"/>
                    </w:rPr>
                  </m:ctrlPr>
                </m:sSubPr>
                <m:e>
                  <m:r>
                    <w:rPr>
                      <w:rFonts w:ascii="Cambria Math" w:hAnsi="Cambria Math" w:cstheme="minorHAnsi"/>
                      <w:lang w:val="en-GB"/>
                    </w:rPr>
                    <m:t>c</m:t>
                  </m:r>
                </m:e>
                <m:sub>
                  <m:sSub>
                    <m:sSubPr>
                      <m:ctrlPr>
                        <w:rPr>
                          <w:rFonts w:ascii="Cambria Math" w:hAnsi="Cambria Math" w:cstheme="minorHAnsi"/>
                          <w:i/>
                          <w:lang w:val="en-GB"/>
                        </w:rPr>
                      </m:ctrlPr>
                    </m:sSubPr>
                    <m:e>
                      <m:r>
                        <w:rPr>
                          <w:rFonts w:ascii="Cambria Math" w:hAnsi="Cambria Math" w:cstheme="minorHAnsi"/>
                          <w:lang w:val="en-GB"/>
                        </w:rPr>
                        <m:t>H</m:t>
                      </m:r>
                    </m:e>
                    <m:sub>
                      <m:r>
                        <w:rPr>
                          <w:rFonts w:ascii="Cambria Math" w:hAnsi="Cambria Math" w:cstheme="minorHAnsi"/>
                          <w:lang w:val="en-GB"/>
                        </w:rPr>
                        <m:t>2</m:t>
                      </m:r>
                    </m:sub>
                  </m:sSub>
                  <m:r>
                    <w:rPr>
                      <w:rFonts w:ascii="Cambria Math" w:hAnsi="Cambria Math" w:cstheme="minorHAnsi"/>
                      <w:lang w:val="en-GB"/>
                    </w:rPr>
                    <m:t>S</m:t>
                  </m:r>
                </m:sub>
              </m:sSub>
            </m:den>
          </m:f>
          <m:r>
            <w:rPr>
              <w:rFonts w:ascii="Cambria Math" w:eastAsiaTheme="minorEastAsia" w:hAnsi="Cambria Math" w:cstheme="minorHAnsi"/>
              <w:lang w:val="en-GB"/>
            </w:rPr>
            <m:t xml:space="preserve">   </m:t>
          </m:r>
          <m:r>
            <w:rPr>
              <w:rFonts w:ascii="Cambria Math" w:eastAsiaTheme="minorEastAsia" w:hAnsi="Cambria Math" w:cstheme="minorHAnsi"/>
              <w:color w:val="000000" w:themeColor="text1"/>
              <w:kern w:val="24"/>
              <w:lang w:val="en-GB"/>
            </w:rPr>
            <m:t xml:space="preserve">                                                                                             (15)   </m:t>
          </m:r>
        </m:oMath>
      </m:oMathPara>
    </w:p>
    <w:p w14:paraId="28B7E882" w14:textId="469373C8" w:rsidR="000E4DBB" w:rsidRPr="007267C2" w:rsidRDefault="000E4DBB" w:rsidP="002D755F">
      <w:pPr>
        <w:spacing w:after="120"/>
        <w:rPr>
          <w:rFonts w:ascii="Times New Roman" w:hAnsi="Times New Roman" w:cs="Times New Roman"/>
          <w:lang w:val="en-GB"/>
        </w:rPr>
      </w:pPr>
      <w:proofErr w:type="spellStart"/>
      <w:r w:rsidRPr="007267C2">
        <w:rPr>
          <w:rFonts w:ascii="Times New Roman" w:hAnsi="Times New Roman" w:cs="Times New Roman"/>
          <w:lang w:val="en-GB"/>
        </w:rPr>
        <w:t>Swierczynski</w:t>
      </w:r>
      <w:proofErr w:type="spellEnd"/>
      <w:r w:rsidRPr="007267C2">
        <w:rPr>
          <w:rFonts w:ascii="Times New Roman" w:hAnsi="Times New Roman" w:cs="Times New Roman"/>
          <w:lang w:val="en-GB"/>
        </w:rPr>
        <w:t xml:space="preserve"> et al. </w:t>
      </w:r>
      <w:r w:rsidR="00DF2B73">
        <w:rPr>
          <w:rFonts w:ascii="Times New Roman" w:hAnsi="Times New Roman" w:cs="Times New Roman"/>
          <w:lang w:val="en-GB"/>
        </w:rPr>
        <w:fldChar w:fldCharType="begin" w:fldLock="1"/>
      </w:r>
      <w:r w:rsidR="000D0AE5">
        <w:rPr>
          <w:rFonts w:ascii="Times New Roman" w:hAnsi="Times New Roman" w:cs="Times New Roman"/>
          <w:lang w:val="en-GB"/>
        </w:rPr>
        <w:instrText>ADDIN CSL_CITATION {"citationItems":[{"id":"ITEM-1","itemData":{"DOI":"10.1016/j.apcatb.2007.01.017","ISBN":"0926-3373","ISSN":"09263373","abstract":"A Ni/olivine catalyst, previously developed for biomass gasification and tar removal during fluidized bed steam gasification of biomass, was tested in a fixed bed reactor in toluene steam reforming as a tar destruction model reaction. The influence of the catalyst preparation parameters (nickel precursor, calcination temperature and nickel content) and operating parameters (reaction temperature, steam to carbon S/C ratio and space-time) on activity and selectivity was examined showing a high toluene conversion and a low carbon formation compared to olivine alone. The steam reforming of toluene was found to be of zero order for water and first order for toluene. Activation energy required for Ni/olivine was determined to be about 196 kJ mol-1in accordance with literature. Catalyst activity and stability and its resistance against carbon formation were discussed on the basis of X-ray diffraction (XRD), transmission electron microscopy (TEM) and temperature programmed oxidation (TPO) results. Characterization before test (XRD, temperature programmed reduction (TPR), Mössbauer spectroscopy) have shown the presence of NiO-MgO solid solution, formed on the surface of olivine support, which explains the efficiency of the catalyst calcined at 1100 °C. After test, Ni-Fe alloys were observed (TEM, Mössbauer spectroscopy). It was suggested that magnesium oxide enhanced steam adsorption, facilitating the gasification of surface carbon and that Ni-Fe alloys prevented carbon deposition by dilution effect. © 2007 Elsevier B.V. All rights reserved.","author":[{"dropping-particle":"","family":"Świerczyński","given":"D.","non-dropping-particle":"","parse-names":false,"suffix":""},{"dropping-particle":"","family":"Libs","given":"S.","non-dropping-particle":"","parse-names":false,"suffix":""},{"dropping-particle":"","family":"Courson","given":"C.","non-dropping-particle":"","parse-names":false,"suffix":""},{"dropping-particle":"","family":"Kiennemann","given":"A.","non-dropping-particle":"","parse-names":false,"suffix":""}],"container-title":"Applied Catalysis B: Environmental","id":"ITEM-1","issue":"3-4","issued":{"date-parts":[["2007"]]},"page":"211-222","title":"Steam reforming of tar from a biomass gasification process over Ni/olivine catalyst using toluene as a model compound","type":"article-journal","volume":"74"},"uris":["http://www.mendeley.com/documents/?uuid=5c16a154-cfd4-4b7a-aea5-6dd6071cad19"]}],"mendeley":{"formattedCitation":"[10]","plainTextFormattedCitation":"[10]","previouslyFormattedCitation":"[9]"},"properties":{"noteIndex":0},"schema":"https://github.com/citation-style-language/schema/raw/master/csl-citation.json"}</w:instrText>
      </w:r>
      <w:r w:rsidR="00DF2B73">
        <w:rPr>
          <w:rFonts w:ascii="Times New Roman" w:hAnsi="Times New Roman" w:cs="Times New Roman"/>
          <w:lang w:val="en-GB"/>
        </w:rPr>
        <w:fldChar w:fldCharType="separate"/>
      </w:r>
      <w:r w:rsidR="000D0AE5" w:rsidRPr="000D0AE5">
        <w:rPr>
          <w:rFonts w:ascii="Times New Roman" w:hAnsi="Times New Roman" w:cs="Times New Roman"/>
          <w:noProof/>
          <w:lang w:val="en-GB"/>
        </w:rPr>
        <w:t>[10]</w:t>
      </w:r>
      <w:r w:rsidR="00DF2B73">
        <w:rPr>
          <w:rFonts w:ascii="Times New Roman" w:hAnsi="Times New Roman" w:cs="Times New Roman"/>
          <w:lang w:val="en-GB"/>
        </w:rPr>
        <w:fldChar w:fldCharType="end"/>
      </w:r>
      <w:r w:rsidR="00DF2B73" w:rsidRPr="007267C2">
        <w:rPr>
          <w:rFonts w:ascii="Times New Roman" w:hAnsi="Times New Roman" w:cs="Times New Roman"/>
          <w:lang w:val="en-GB"/>
        </w:rPr>
        <w:t xml:space="preserve"> </w:t>
      </w:r>
      <w:r w:rsidRPr="007267C2">
        <w:rPr>
          <w:rFonts w:ascii="Times New Roman" w:hAnsi="Times New Roman" w:cs="Times New Roman"/>
          <w:lang w:val="en-GB"/>
        </w:rPr>
        <w:t>gave apparent first order kinetic parameters for the steam reforming of toluene over a Ni based catalyst:</w:t>
      </w:r>
    </w:p>
    <w:p w14:paraId="325F7FEB" w14:textId="77777777" w:rsidR="000E4DBB" w:rsidRPr="007009C9" w:rsidRDefault="0024762F" w:rsidP="002D755F">
      <w:pPr>
        <w:spacing w:after="120"/>
        <w:rPr>
          <w:rFonts w:cstheme="minorHAnsi"/>
          <w:lang w:val="en-GB"/>
        </w:rPr>
      </w:pPr>
      <m:oMathPara>
        <m:oMathParaPr>
          <m:jc m:val="left"/>
        </m:oMathParaPr>
        <m:oMath>
          <m:sSub>
            <m:sSubPr>
              <m:ctrlPr>
                <w:rPr>
                  <w:rFonts w:ascii="Cambria Math" w:hAnsi="Cambria Math" w:cstheme="minorHAnsi"/>
                  <w:i/>
                  <w:lang w:val="en-GB"/>
                </w:rPr>
              </m:ctrlPr>
            </m:sSubPr>
            <m:e>
              <m:r>
                <w:rPr>
                  <w:rFonts w:ascii="Cambria Math" w:hAnsi="Cambria Math" w:cstheme="minorHAnsi"/>
                  <w:lang w:val="en-GB"/>
                </w:rPr>
                <m:t>r</m:t>
              </m:r>
            </m:e>
            <m:sub>
              <m:r>
                <w:rPr>
                  <w:rFonts w:ascii="Cambria Math" w:hAnsi="Cambria Math" w:cstheme="minorHAnsi"/>
                  <w:lang w:val="en-GB"/>
                </w:rPr>
                <m:t>R4</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R4</m:t>
              </m:r>
            </m:sub>
          </m:sSub>
          <m:r>
            <w:rPr>
              <w:rFonts w:ascii="Cambria Math" w:hAnsi="Cambria Math" w:cstheme="minorHAnsi"/>
              <w:lang w:val="en-GB"/>
            </w:rPr>
            <m:t>∙</m:t>
          </m:r>
          <m:sSup>
            <m:sSupPr>
              <m:ctrlPr>
                <w:rPr>
                  <w:rFonts w:ascii="Cambria Math" w:hAnsi="Cambria Math" w:cstheme="minorHAnsi"/>
                  <w:i/>
                  <w:lang w:val="en-GB"/>
                </w:rPr>
              </m:ctrlPr>
            </m:sSupPr>
            <m:e>
              <m:r>
                <w:rPr>
                  <w:rFonts w:ascii="Cambria Math" w:hAnsi="Cambria Math" w:cstheme="minorHAnsi"/>
                  <w:lang w:val="en-GB"/>
                </w:rPr>
                <m:t>e</m:t>
              </m:r>
            </m:e>
            <m:sup>
              <m:r>
                <w:rPr>
                  <w:rFonts w:ascii="Cambria Math" w:hAnsi="Cambria Math" w:cstheme="minorHAnsi"/>
                  <w:lang w:val="en-GB"/>
                </w:rPr>
                <m:t>-</m:t>
              </m:r>
              <m:f>
                <m:fPr>
                  <m:type m:val="skw"/>
                  <m:ctrlPr>
                    <w:rPr>
                      <w:rFonts w:ascii="Cambria Math" w:hAnsi="Cambria Math" w:cstheme="minorHAnsi"/>
                      <w:i/>
                      <w:lang w:val="en-GB"/>
                    </w:rPr>
                  </m:ctrlPr>
                </m:fPr>
                <m:num>
                  <m:sSub>
                    <m:sSubPr>
                      <m:ctrlPr>
                        <w:rPr>
                          <w:rFonts w:ascii="Cambria Math" w:hAnsi="Cambria Math" w:cstheme="minorHAnsi"/>
                          <w:i/>
                          <w:lang w:val="en-GB"/>
                        </w:rPr>
                      </m:ctrlPr>
                    </m:sSubPr>
                    <m:e>
                      <m:r>
                        <w:rPr>
                          <w:rFonts w:ascii="Cambria Math" w:hAnsi="Cambria Math" w:cstheme="minorHAnsi"/>
                          <w:lang w:val="en-GB"/>
                        </w:rPr>
                        <m:t>E</m:t>
                      </m:r>
                    </m:e>
                    <m:sub>
                      <m:r>
                        <w:rPr>
                          <w:rFonts w:ascii="Cambria Math" w:hAnsi="Cambria Math" w:cstheme="minorHAnsi"/>
                          <w:lang w:val="en-GB"/>
                        </w:rPr>
                        <m:t>R4</m:t>
                      </m:r>
                    </m:sub>
                  </m:sSub>
                </m:num>
                <m:den>
                  <m:r>
                    <w:rPr>
                      <w:rFonts w:ascii="Cambria Math" w:hAnsi="Cambria Math" w:cstheme="minorHAnsi"/>
                      <w:lang w:val="en-GB"/>
                    </w:rPr>
                    <m:t>RT</m:t>
                  </m:r>
                </m:den>
              </m:f>
            </m:sup>
          </m:sSup>
          <m:sSub>
            <m:sSubPr>
              <m:ctrlPr>
                <w:rPr>
                  <w:rFonts w:ascii="Cambria Math" w:hAnsi="Cambria Math" w:cstheme="minorHAnsi"/>
                  <w:i/>
                  <w:lang w:val="en-GB"/>
                </w:rPr>
              </m:ctrlPr>
            </m:sSubPr>
            <m:e>
              <m:r>
                <w:rPr>
                  <w:rFonts w:ascii="Cambria Math" w:hAnsi="Cambria Math" w:cstheme="minorHAnsi"/>
                  <w:lang w:val="en-GB"/>
                </w:rPr>
                <m:t>c</m:t>
              </m:r>
            </m:e>
            <m:sub>
              <m:r>
                <w:rPr>
                  <w:rFonts w:ascii="Cambria Math" w:hAnsi="Cambria Math" w:cstheme="minorHAnsi"/>
                  <w:lang w:val="en-GB"/>
                </w:rPr>
                <m:t>tol</m:t>
              </m:r>
            </m:sub>
          </m:sSub>
          <m:r>
            <w:rPr>
              <w:rFonts w:ascii="Cambria Math" w:eastAsiaTheme="minorEastAsia" w:hAnsi="Cambria Math" w:cstheme="minorHAnsi"/>
              <w:lang w:val="en-GB"/>
            </w:rPr>
            <m:t xml:space="preserve">                                                                                                                     (16)</m:t>
          </m:r>
        </m:oMath>
      </m:oMathPara>
    </w:p>
    <w:p w14:paraId="14BB3929" w14:textId="2496F050" w:rsidR="000E4DBB" w:rsidRPr="007267C2" w:rsidRDefault="000E4DBB" w:rsidP="002D755F">
      <w:pPr>
        <w:spacing w:after="120"/>
        <w:rPr>
          <w:rFonts w:ascii="Times New Roman" w:hAnsi="Times New Roman" w:cs="Times New Roman"/>
          <w:lang w:val="en-GB"/>
        </w:rPr>
      </w:pPr>
      <w:r w:rsidRPr="007267C2">
        <w:rPr>
          <w:rFonts w:ascii="Times New Roman" w:hAnsi="Times New Roman" w:cs="Times New Roman"/>
          <w:lang w:val="en-GB"/>
        </w:rPr>
        <w:t xml:space="preserve">For the steam reforming of methane (SMR-R1) and the water gas shift reaction (WGS-R2), the model of </w:t>
      </w:r>
      <w:proofErr w:type="spellStart"/>
      <w:r w:rsidRPr="007267C2">
        <w:rPr>
          <w:rFonts w:ascii="Times New Roman" w:hAnsi="Times New Roman" w:cs="Times New Roman"/>
          <w:lang w:val="en-GB"/>
        </w:rPr>
        <w:t>Numaguchi</w:t>
      </w:r>
      <w:proofErr w:type="spellEnd"/>
      <w:r w:rsidRPr="007267C2">
        <w:rPr>
          <w:rFonts w:ascii="Times New Roman" w:hAnsi="Times New Roman" w:cs="Times New Roman"/>
          <w:lang w:val="en-GB"/>
        </w:rPr>
        <w:t xml:space="preserve"> and Kikuchi</w:t>
      </w:r>
      <w:r w:rsidR="00DF2B73">
        <w:rPr>
          <w:rFonts w:ascii="Times New Roman" w:hAnsi="Times New Roman" w:cs="Times New Roman"/>
          <w:lang w:val="en-GB"/>
        </w:rPr>
        <w:t xml:space="preserve"> </w:t>
      </w:r>
      <w:r w:rsidR="00DF2B73">
        <w:rPr>
          <w:rFonts w:ascii="Times New Roman" w:hAnsi="Times New Roman" w:cs="Times New Roman"/>
          <w:lang w:val="en-GB"/>
        </w:rPr>
        <w:fldChar w:fldCharType="begin" w:fldLock="1"/>
      </w:r>
      <w:r w:rsidR="000D0AE5">
        <w:rPr>
          <w:rFonts w:ascii="Times New Roman" w:hAnsi="Times New Roman" w:cs="Times New Roman"/>
          <w:lang w:val="en-GB"/>
        </w:rPr>
        <w:instrText>ADDIN CSL_CITATION {"citationItems":[{"id":"ITEM-1","itemData":{"DOI":"10.1016/0009-2509(88)87118-5","ISSN":"0009-2509","abstract":"A programme was developed by which the intrinsic rate equations (YY) can be determined separating mass and heat transfer resistance from the integral data in the complex reaction network. The steam-methane reforming process was studied using this programme in an integral flow reactor (60ID × 1,800) over a nickel catalyst at temperatures varying from 674 K to 1160 K, pressure raning from 1.2 to 25.5 bar and S/C in the feed between 1.44 and 4.50. The reactor was considered to be a fixed-bed model with axial pseudo-one dimensional temperature profile. The intrinsic rate equations for steam-methane reforming (RF) and shift (SF) reaction were determined by the calculation of mass and heat balances considering interphase and intraphase diffusions using a numerical solution of the non-linear two-point boundary value problem. Assuming the competitive production model of CO and CO2, in the hybrid expression of the Langmuir-Hinshelwood expression and the power law expression, the following values were derived for the activation energies (E) and the effectiveness factors (η); ER = 106.87 kJ/g-mol, ES = 54.531 kJ/g-mol, ηR, ηS = 0.05 - 0.065. The apparent rate equations (NN) estimated without separating mass and heat transfer influences were also obtained. The relation of RF and SF rate constants in each case was as follows: in YY case, 700 K &lt; t &lt; 900 K: kR &lt; kS, 900 K &lt; t &lt; 1185 K: kS &lt; kR, while in NN case, 700 K &lt; t &lt; 1185 K: kR &lt; kS. In the design simulation the excess ratio of the catalyst volume required with NN to that with YY increases with lower pressure, lower SVo, higher S/C and higher inlet temperature under the same heat flux profile. For example at P = 2.0 bar, SVo = 5,000 h−1, S/C = 4.5 and Tin = 823 K, the excess ratio was 11.9%. This deviation could be mainly ascribed to the difference of activation energy between YY and NN.","author":[{"dropping-particle":"","family":"Numaguchi","given":"Toru","non-dropping-particle":"","parse-names":false,"suffix":""},{"dropping-particle":"","family":"Kikuchi","given":"Katsutoshi","non-dropping-particle":"","parse-names":false,"suffix":""}],"container-title":"Chemical Engineering Science","id":"ITEM-1","issue":"8","issued":{"date-parts":[["1988","1","1"]]},"page":"2295-2301","publisher":"Pergamon","title":"Intrinsic kinetics and design simulation in a complex reaction network; steam-methane reforming","type":"article-journal","volume":"43"},"uris":["http://www.mendeley.com/documents/?uuid=64484f5d-7609-3910-8aeb-d157065001c9"]}],"mendeley":{"formattedCitation":"[11]","plainTextFormattedCitation":"[11]","previouslyFormattedCitation":"[10]"},"properties":{"noteIndex":0},"schema":"https://github.com/citation-style-language/schema/raw/master/csl-citation.json"}</w:instrText>
      </w:r>
      <w:r w:rsidR="00DF2B73">
        <w:rPr>
          <w:rFonts w:ascii="Times New Roman" w:hAnsi="Times New Roman" w:cs="Times New Roman"/>
          <w:lang w:val="en-GB"/>
        </w:rPr>
        <w:fldChar w:fldCharType="separate"/>
      </w:r>
      <w:r w:rsidR="000D0AE5" w:rsidRPr="000D0AE5">
        <w:rPr>
          <w:rFonts w:ascii="Times New Roman" w:hAnsi="Times New Roman" w:cs="Times New Roman"/>
          <w:noProof/>
          <w:lang w:val="en-GB"/>
        </w:rPr>
        <w:t>[11]</w:t>
      </w:r>
      <w:r w:rsidR="00DF2B73">
        <w:rPr>
          <w:rFonts w:ascii="Times New Roman" w:hAnsi="Times New Roman" w:cs="Times New Roman"/>
          <w:lang w:val="en-GB"/>
        </w:rPr>
        <w:fldChar w:fldCharType="end"/>
      </w:r>
      <w:r w:rsidRPr="007267C2">
        <w:rPr>
          <w:rFonts w:ascii="Times New Roman" w:hAnsi="Times New Roman" w:cs="Times New Roman"/>
          <w:lang w:val="en-GB"/>
        </w:rPr>
        <w:t xml:space="preserve">  was used as the reference model:</w:t>
      </w:r>
    </w:p>
    <w:p w14:paraId="6D8C84C0" w14:textId="77777777" w:rsidR="000E4DBB" w:rsidRPr="007009C9" w:rsidRDefault="0024762F" w:rsidP="002D755F">
      <w:pPr>
        <w:spacing w:after="120"/>
        <w:rPr>
          <w:rFonts w:eastAsiaTheme="minorEastAsia" w:cstheme="minorHAnsi"/>
          <w:lang w:val="en-GB"/>
        </w:rPr>
      </w:pPr>
      <m:oMathPara>
        <m:oMathParaPr>
          <m:jc m:val="left"/>
        </m:oMathParaPr>
        <m:oMath>
          <m:sSub>
            <m:sSubPr>
              <m:ctrlPr>
                <w:rPr>
                  <w:rFonts w:ascii="Cambria Math" w:hAnsi="Cambria Math" w:cstheme="minorHAnsi"/>
                  <w:i/>
                  <w:lang w:val="en-GB"/>
                </w:rPr>
              </m:ctrlPr>
            </m:sSubPr>
            <m:e>
              <m:r>
                <w:rPr>
                  <w:rFonts w:ascii="Cambria Math" w:hAnsi="Cambria Math" w:cstheme="minorHAnsi"/>
                  <w:lang w:val="en-GB"/>
                </w:rPr>
                <m:t>r</m:t>
              </m:r>
            </m:e>
            <m:sub>
              <m:r>
                <w:rPr>
                  <w:rFonts w:ascii="Cambria Math" w:hAnsi="Cambria Math" w:cstheme="minorHAnsi"/>
                  <w:lang w:val="en-GB"/>
                </w:rPr>
                <m:t>R1</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R1</m:t>
              </m:r>
            </m:sub>
          </m:sSub>
          <m:sSup>
            <m:sSupPr>
              <m:ctrlPr>
                <w:rPr>
                  <w:rFonts w:ascii="Cambria Math" w:hAnsi="Cambria Math" w:cstheme="minorHAnsi"/>
                  <w:i/>
                  <w:lang w:val="en-GB"/>
                </w:rPr>
              </m:ctrlPr>
            </m:sSupPr>
            <m:e>
              <m:r>
                <w:rPr>
                  <w:rFonts w:ascii="Cambria Math" w:hAnsi="Cambria Math" w:cstheme="minorHAnsi"/>
                  <w:lang w:val="en-GB"/>
                </w:rPr>
                <m:t>e</m:t>
              </m:r>
            </m:e>
            <m:sup>
              <m:r>
                <w:rPr>
                  <w:rFonts w:ascii="Cambria Math" w:hAnsi="Cambria Math" w:cstheme="minorHAnsi"/>
                  <w:lang w:val="en-GB"/>
                </w:rPr>
                <m:t>-</m:t>
              </m:r>
              <m:f>
                <m:fPr>
                  <m:type m:val="skw"/>
                  <m:ctrlPr>
                    <w:rPr>
                      <w:rFonts w:ascii="Cambria Math" w:hAnsi="Cambria Math" w:cstheme="minorHAnsi"/>
                      <w:i/>
                      <w:lang w:val="en-GB"/>
                    </w:rPr>
                  </m:ctrlPr>
                </m:fPr>
                <m:num>
                  <m:sSub>
                    <m:sSubPr>
                      <m:ctrlPr>
                        <w:rPr>
                          <w:rFonts w:ascii="Cambria Math" w:hAnsi="Cambria Math" w:cstheme="minorHAnsi"/>
                          <w:i/>
                          <w:lang w:val="en-GB"/>
                        </w:rPr>
                      </m:ctrlPr>
                    </m:sSubPr>
                    <m:e>
                      <m:r>
                        <w:rPr>
                          <w:rFonts w:ascii="Cambria Math" w:hAnsi="Cambria Math" w:cstheme="minorHAnsi"/>
                          <w:lang w:val="en-GB"/>
                        </w:rPr>
                        <m:t>E</m:t>
                      </m:r>
                    </m:e>
                    <m:sub>
                      <m:r>
                        <w:rPr>
                          <w:rFonts w:ascii="Cambria Math" w:hAnsi="Cambria Math" w:cstheme="minorHAnsi"/>
                          <w:lang w:val="en-GB"/>
                        </w:rPr>
                        <m:t>R1</m:t>
                      </m:r>
                    </m:sub>
                  </m:sSub>
                </m:num>
                <m:den>
                  <m:r>
                    <w:rPr>
                      <w:rFonts w:ascii="Cambria Math" w:hAnsi="Cambria Math" w:cstheme="minorHAnsi"/>
                      <w:lang w:val="en-GB"/>
                    </w:rPr>
                    <m:t>RT</m:t>
                  </m:r>
                </m:den>
              </m:f>
            </m:sup>
          </m:sSup>
          <m:f>
            <m:fPr>
              <m:ctrlPr>
                <w:rPr>
                  <w:rFonts w:ascii="Cambria Math" w:hAnsi="Cambria Math" w:cstheme="minorHAnsi"/>
                  <w:i/>
                  <w:lang w:val="en-GB"/>
                </w:rPr>
              </m:ctrlPr>
            </m:fPr>
            <m:num>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C</m:t>
                  </m:r>
                  <m:sSub>
                    <m:sSubPr>
                      <m:ctrlPr>
                        <w:rPr>
                          <w:rFonts w:ascii="Cambria Math" w:hAnsi="Cambria Math" w:cstheme="minorHAnsi"/>
                          <w:i/>
                          <w:lang w:val="en-GB"/>
                        </w:rPr>
                      </m:ctrlPr>
                    </m:sSubPr>
                    <m:e>
                      <m:r>
                        <w:rPr>
                          <w:rFonts w:ascii="Cambria Math" w:hAnsi="Cambria Math" w:cstheme="minorHAnsi"/>
                          <w:lang w:val="en-GB"/>
                        </w:rPr>
                        <m:t>H</m:t>
                      </m:r>
                    </m:e>
                    <m:sub>
                      <m:r>
                        <w:rPr>
                          <w:rFonts w:ascii="Cambria Math" w:hAnsi="Cambria Math" w:cstheme="minorHAnsi"/>
                          <w:lang w:val="en-GB"/>
                        </w:rPr>
                        <m:t>4</m:t>
                      </m:r>
                    </m:sub>
                  </m:sSub>
                </m:sub>
              </m:sSub>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H2O</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CO</m:t>
                  </m:r>
                </m:sub>
              </m:sSub>
              <m:sSup>
                <m:sSupPr>
                  <m:ctrlPr>
                    <w:rPr>
                      <w:rFonts w:ascii="Cambria Math" w:hAnsi="Cambria Math" w:cstheme="minorHAnsi"/>
                      <w:i/>
                      <w:lang w:val="en-GB"/>
                    </w:rPr>
                  </m:ctrlPr>
                </m:sSupPr>
                <m:e>
                  <m:sSub>
                    <m:sSubPr>
                      <m:ctrlPr>
                        <w:rPr>
                          <w:rFonts w:ascii="Cambria Math" w:hAnsi="Cambria Math" w:cstheme="minorHAnsi"/>
                          <w:i/>
                          <w:lang w:val="en-GB"/>
                        </w:rPr>
                      </m:ctrlPr>
                    </m:sSubPr>
                    <m:e>
                      <m:r>
                        <w:rPr>
                          <w:rFonts w:ascii="Cambria Math" w:hAnsi="Cambria Math" w:cstheme="minorHAnsi"/>
                          <w:lang w:val="en-GB"/>
                        </w:rPr>
                        <m:t>p</m:t>
                      </m:r>
                    </m:e>
                    <m:sub>
                      <m:sSub>
                        <m:sSubPr>
                          <m:ctrlPr>
                            <w:rPr>
                              <w:rFonts w:ascii="Cambria Math" w:hAnsi="Cambria Math" w:cstheme="minorHAnsi"/>
                              <w:i/>
                              <w:lang w:val="en-GB"/>
                            </w:rPr>
                          </m:ctrlPr>
                        </m:sSubPr>
                        <m:e>
                          <m:r>
                            <w:rPr>
                              <w:rFonts w:ascii="Cambria Math" w:hAnsi="Cambria Math" w:cstheme="minorHAnsi"/>
                              <w:lang w:val="en-GB"/>
                            </w:rPr>
                            <m:t>H</m:t>
                          </m:r>
                        </m:e>
                        <m:sub>
                          <m:r>
                            <w:rPr>
                              <w:rFonts w:ascii="Cambria Math" w:hAnsi="Cambria Math" w:cstheme="minorHAnsi"/>
                              <w:lang w:val="en-GB"/>
                            </w:rPr>
                            <m:t>2</m:t>
                          </m:r>
                        </m:sub>
                      </m:sSub>
                    </m:sub>
                  </m:sSub>
                </m:e>
                <m:sup>
                  <m:r>
                    <w:rPr>
                      <w:rFonts w:ascii="Cambria Math" w:hAnsi="Cambria Math" w:cstheme="minorHAnsi"/>
                      <w:lang w:val="en-GB"/>
                    </w:rPr>
                    <m:t>3</m:t>
                  </m:r>
                </m:sup>
              </m:sSup>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eq,R1</m:t>
                  </m:r>
                </m:sub>
              </m:sSub>
              <m:r>
                <w:rPr>
                  <w:rFonts w:ascii="Cambria Math" w:hAnsi="Cambria Math" w:cstheme="minorHAnsi"/>
                  <w:lang w:val="en-GB"/>
                </w:rPr>
                <m:t>)</m:t>
              </m:r>
            </m:num>
            <m:den>
              <m:sSup>
                <m:sSupPr>
                  <m:ctrlPr>
                    <w:rPr>
                      <w:rFonts w:ascii="Cambria Math" w:hAnsi="Cambria Math" w:cstheme="minorHAnsi"/>
                      <w:i/>
                      <w:lang w:val="en-GB"/>
                    </w:rPr>
                  </m:ctrlPr>
                </m:sSupPr>
                <m:e>
                  <m:sSub>
                    <m:sSubPr>
                      <m:ctrlPr>
                        <w:rPr>
                          <w:rFonts w:ascii="Cambria Math" w:hAnsi="Cambria Math" w:cstheme="minorHAnsi"/>
                          <w:i/>
                          <w:lang w:val="en-GB"/>
                        </w:rPr>
                      </m:ctrlPr>
                    </m:sSubPr>
                    <m:e>
                      <m:r>
                        <w:rPr>
                          <w:rFonts w:ascii="Cambria Math" w:hAnsi="Cambria Math" w:cstheme="minorHAnsi"/>
                          <w:lang w:val="en-GB"/>
                        </w:rPr>
                        <m:t>p</m:t>
                      </m:r>
                    </m:e>
                    <m:sub>
                      <m:sSub>
                        <m:sSubPr>
                          <m:ctrlPr>
                            <w:rPr>
                              <w:rFonts w:ascii="Cambria Math" w:hAnsi="Cambria Math" w:cstheme="minorHAnsi"/>
                              <w:i/>
                              <w:lang w:val="en-GB"/>
                            </w:rPr>
                          </m:ctrlPr>
                        </m:sSubPr>
                        <m:e>
                          <m:r>
                            <w:rPr>
                              <w:rFonts w:ascii="Cambria Math" w:hAnsi="Cambria Math" w:cstheme="minorHAnsi"/>
                              <w:lang w:val="en-GB"/>
                            </w:rPr>
                            <m:t>H</m:t>
                          </m:r>
                        </m:e>
                        <m:sub>
                          <m:r>
                            <w:rPr>
                              <w:rFonts w:ascii="Cambria Math" w:hAnsi="Cambria Math" w:cstheme="minorHAnsi"/>
                              <w:lang w:val="en-GB"/>
                            </w:rPr>
                            <m:t>2</m:t>
                          </m:r>
                        </m:sub>
                      </m:sSub>
                      <m:r>
                        <w:rPr>
                          <w:rFonts w:ascii="Cambria Math" w:hAnsi="Cambria Math" w:cstheme="minorHAnsi"/>
                          <w:lang w:val="en-GB"/>
                        </w:rPr>
                        <m:t>O</m:t>
                      </m:r>
                    </m:sub>
                  </m:sSub>
                </m:e>
                <m:sup>
                  <m:r>
                    <w:rPr>
                      <w:rFonts w:ascii="Cambria Math" w:hAnsi="Cambria Math" w:cstheme="minorHAnsi"/>
                      <w:lang w:val="en-GB"/>
                    </w:rPr>
                    <m:t>1.596</m:t>
                  </m:r>
                </m:sup>
              </m:sSup>
            </m:den>
          </m:f>
          <m:r>
            <w:rPr>
              <w:rFonts w:ascii="Cambria Math" w:eastAsiaTheme="minorEastAsia" w:hAnsi="Cambria Math" w:cstheme="minorHAnsi"/>
              <w:lang w:val="en-GB"/>
            </w:rPr>
            <m:t xml:space="preserve">                                                                     (17)</m:t>
          </m:r>
        </m:oMath>
      </m:oMathPara>
    </w:p>
    <w:p w14:paraId="42CDB60E" w14:textId="77777777" w:rsidR="000E4DBB" w:rsidRPr="007009C9" w:rsidRDefault="0024762F" w:rsidP="002D755F">
      <w:pPr>
        <w:spacing w:after="120"/>
        <w:rPr>
          <w:rFonts w:eastAsiaTheme="minorEastAsia" w:cstheme="minorHAnsi"/>
          <w:lang w:val="en-GB"/>
        </w:rPr>
      </w:pPr>
      <m:oMathPara>
        <m:oMathParaPr>
          <m:jc m:val="left"/>
        </m:oMathParaPr>
        <m:oMath>
          <m:sSub>
            <m:sSubPr>
              <m:ctrlPr>
                <w:rPr>
                  <w:rFonts w:ascii="Cambria Math" w:hAnsi="Cambria Math" w:cstheme="minorHAnsi"/>
                  <w:i/>
                  <w:lang w:val="en-GB"/>
                </w:rPr>
              </m:ctrlPr>
            </m:sSubPr>
            <m:e>
              <m:r>
                <w:rPr>
                  <w:rFonts w:ascii="Cambria Math" w:hAnsi="Cambria Math" w:cstheme="minorHAnsi"/>
                  <w:lang w:val="en-GB"/>
                </w:rPr>
                <m:t>r</m:t>
              </m:r>
            </m:e>
            <m:sub>
              <m:r>
                <w:rPr>
                  <w:rFonts w:ascii="Cambria Math" w:hAnsi="Cambria Math" w:cstheme="minorHAnsi"/>
                  <w:lang w:val="en-GB"/>
                </w:rPr>
                <m:t>R2</m:t>
              </m:r>
            </m:sub>
          </m:sSub>
          <m:r>
            <w:rPr>
              <w:rFonts w:ascii="Cambria Math" w:hAnsi="Cambria Math" w:cstheme="minorHAnsi"/>
              <w:lang w:val="en-GB"/>
            </w:rPr>
            <m:t>=</m:t>
          </m:r>
          <m:sSub>
            <m:sSubPr>
              <m:ctrlPr>
                <w:rPr>
                  <w:rFonts w:ascii="Cambria Math" w:hAnsi="Cambria Math" w:cstheme="minorHAnsi"/>
                  <w:i/>
                  <w:lang w:val="en-GB"/>
                </w:rPr>
              </m:ctrlPr>
            </m:sSubPr>
            <m:e>
              <m:r>
                <w:rPr>
                  <w:rFonts w:ascii="Cambria Math" w:hAnsi="Cambria Math" w:cstheme="minorHAnsi"/>
                  <w:lang w:val="en-GB"/>
                </w:rPr>
                <m:t>A</m:t>
              </m:r>
            </m:e>
            <m:sub>
              <m:r>
                <w:rPr>
                  <w:rFonts w:ascii="Cambria Math" w:hAnsi="Cambria Math" w:cstheme="minorHAnsi"/>
                  <w:lang w:val="en-GB"/>
                </w:rPr>
                <m:t>R2</m:t>
              </m:r>
            </m:sub>
          </m:sSub>
          <m:sSup>
            <m:sSupPr>
              <m:ctrlPr>
                <w:rPr>
                  <w:rFonts w:ascii="Cambria Math" w:hAnsi="Cambria Math" w:cstheme="minorHAnsi"/>
                  <w:i/>
                  <w:lang w:val="en-GB"/>
                </w:rPr>
              </m:ctrlPr>
            </m:sSupPr>
            <m:e>
              <m:r>
                <w:rPr>
                  <w:rFonts w:ascii="Cambria Math" w:hAnsi="Cambria Math" w:cstheme="minorHAnsi"/>
                  <w:lang w:val="en-GB"/>
                </w:rPr>
                <m:t>e</m:t>
              </m:r>
            </m:e>
            <m:sup>
              <m:r>
                <w:rPr>
                  <w:rFonts w:ascii="Cambria Math" w:hAnsi="Cambria Math" w:cstheme="minorHAnsi"/>
                  <w:lang w:val="en-GB"/>
                </w:rPr>
                <m:t>-</m:t>
              </m:r>
              <m:f>
                <m:fPr>
                  <m:type m:val="skw"/>
                  <m:ctrlPr>
                    <w:rPr>
                      <w:rFonts w:ascii="Cambria Math" w:hAnsi="Cambria Math" w:cstheme="minorHAnsi"/>
                      <w:i/>
                      <w:lang w:val="en-GB"/>
                    </w:rPr>
                  </m:ctrlPr>
                </m:fPr>
                <m:num>
                  <m:sSub>
                    <m:sSubPr>
                      <m:ctrlPr>
                        <w:rPr>
                          <w:rFonts w:ascii="Cambria Math" w:hAnsi="Cambria Math" w:cstheme="minorHAnsi"/>
                          <w:i/>
                          <w:lang w:val="en-GB"/>
                        </w:rPr>
                      </m:ctrlPr>
                    </m:sSubPr>
                    <m:e>
                      <m:r>
                        <w:rPr>
                          <w:rFonts w:ascii="Cambria Math" w:hAnsi="Cambria Math" w:cstheme="minorHAnsi"/>
                          <w:lang w:val="en-GB"/>
                        </w:rPr>
                        <m:t>E</m:t>
                      </m:r>
                    </m:e>
                    <m:sub>
                      <m:r>
                        <w:rPr>
                          <w:rFonts w:ascii="Cambria Math" w:hAnsi="Cambria Math" w:cstheme="minorHAnsi"/>
                          <w:lang w:val="en-GB"/>
                        </w:rPr>
                        <m:t>R2</m:t>
                      </m:r>
                    </m:sub>
                  </m:sSub>
                </m:num>
                <m:den>
                  <m:r>
                    <w:rPr>
                      <w:rFonts w:ascii="Cambria Math" w:hAnsi="Cambria Math" w:cstheme="minorHAnsi"/>
                      <w:lang w:val="en-GB"/>
                    </w:rPr>
                    <m:t>RT</m:t>
                  </m:r>
                </m:den>
              </m:f>
            </m:sup>
          </m:sSup>
          <m:f>
            <m:fPr>
              <m:ctrlPr>
                <w:rPr>
                  <w:rFonts w:ascii="Cambria Math" w:hAnsi="Cambria Math" w:cstheme="minorHAnsi"/>
                  <w:i/>
                  <w:lang w:val="en-GB"/>
                </w:rPr>
              </m:ctrlPr>
            </m:fPr>
            <m:num>
              <m:d>
                <m:dPr>
                  <m:ctrlPr>
                    <w:rPr>
                      <w:rFonts w:ascii="Cambria Math" w:hAnsi="Cambria Math" w:cstheme="minorHAnsi"/>
                      <w:i/>
                      <w:lang w:val="en-GB"/>
                    </w:rPr>
                  </m:ctrlPr>
                </m:dPr>
                <m:e>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CO</m:t>
                      </m:r>
                    </m:sub>
                  </m:sSub>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H2O</m:t>
                      </m:r>
                    </m:sub>
                  </m:sSub>
                  <m:r>
                    <w:rPr>
                      <w:rFonts w:ascii="Cambria Math" w:hAnsi="Cambria Math" w:cstheme="minorHAnsi"/>
                      <w:lang w:val="en-GB"/>
                    </w:rPr>
                    <m:t>-</m:t>
                  </m:r>
                  <m:f>
                    <m:fPr>
                      <m:ctrlPr>
                        <w:rPr>
                          <w:rFonts w:ascii="Cambria Math" w:hAnsi="Cambria Math" w:cstheme="minorHAnsi"/>
                          <w:i/>
                          <w:lang w:val="en-GB"/>
                        </w:rPr>
                      </m:ctrlPr>
                    </m:fPr>
                    <m:num>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C</m:t>
                          </m:r>
                          <m:sSub>
                            <m:sSubPr>
                              <m:ctrlPr>
                                <w:rPr>
                                  <w:rFonts w:ascii="Cambria Math" w:hAnsi="Cambria Math" w:cstheme="minorHAnsi"/>
                                  <w:i/>
                                  <w:lang w:val="en-GB"/>
                                </w:rPr>
                              </m:ctrlPr>
                            </m:sSubPr>
                            <m:e>
                              <m:r>
                                <w:rPr>
                                  <w:rFonts w:ascii="Cambria Math" w:hAnsi="Cambria Math" w:cstheme="minorHAnsi"/>
                                  <w:lang w:val="en-GB"/>
                                </w:rPr>
                                <m:t>O</m:t>
                              </m:r>
                            </m:e>
                            <m:sub>
                              <m:r>
                                <w:rPr>
                                  <w:rFonts w:ascii="Cambria Math" w:hAnsi="Cambria Math" w:cstheme="minorHAnsi"/>
                                  <w:lang w:val="en-GB"/>
                                </w:rPr>
                                <m:t>2</m:t>
                              </m:r>
                            </m:sub>
                          </m:sSub>
                        </m:sub>
                      </m:sSub>
                      <m:sSub>
                        <m:sSubPr>
                          <m:ctrlPr>
                            <w:rPr>
                              <w:rFonts w:ascii="Cambria Math" w:hAnsi="Cambria Math" w:cstheme="minorHAnsi"/>
                              <w:i/>
                              <w:lang w:val="en-GB"/>
                            </w:rPr>
                          </m:ctrlPr>
                        </m:sSubPr>
                        <m:e>
                          <m:r>
                            <w:rPr>
                              <w:rFonts w:ascii="Cambria Math" w:hAnsi="Cambria Math" w:cstheme="minorHAnsi"/>
                              <w:lang w:val="en-GB"/>
                            </w:rPr>
                            <m:t>p</m:t>
                          </m:r>
                        </m:e>
                        <m:sub>
                          <m:sSub>
                            <m:sSubPr>
                              <m:ctrlPr>
                                <w:rPr>
                                  <w:rFonts w:ascii="Cambria Math" w:hAnsi="Cambria Math" w:cstheme="minorHAnsi"/>
                                  <w:i/>
                                  <w:lang w:val="en-GB"/>
                                </w:rPr>
                              </m:ctrlPr>
                            </m:sSubPr>
                            <m:e>
                              <m:r>
                                <w:rPr>
                                  <w:rFonts w:ascii="Cambria Math" w:hAnsi="Cambria Math" w:cstheme="minorHAnsi"/>
                                  <w:lang w:val="en-GB"/>
                                </w:rPr>
                                <m:t>H</m:t>
                              </m:r>
                            </m:e>
                            <m:sub>
                              <m:r>
                                <w:rPr>
                                  <w:rFonts w:ascii="Cambria Math" w:hAnsi="Cambria Math" w:cstheme="minorHAnsi"/>
                                  <w:lang w:val="en-GB"/>
                                </w:rPr>
                                <m:t>2</m:t>
                              </m:r>
                            </m:sub>
                          </m:sSub>
                        </m:sub>
                      </m:sSub>
                    </m:num>
                    <m:den>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eq,R2</m:t>
                          </m:r>
                        </m:sub>
                      </m:sSub>
                    </m:den>
                  </m:f>
                </m:e>
              </m:d>
            </m:num>
            <m:den>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H2O</m:t>
                  </m:r>
                </m:sub>
              </m:sSub>
            </m:den>
          </m:f>
          <m:r>
            <w:rPr>
              <w:rFonts w:ascii="Cambria Math" w:hAnsi="Cambria Math" w:cstheme="minorHAnsi"/>
              <w:lang w:val="en-GB"/>
            </w:rPr>
            <m:t xml:space="preserve">                                                                                    (18)</m:t>
          </m:r>
        </m:oMath>
      </m:oMathPara>
    </w:p>
    <w:p w14:paraId="68CE1E1C" w14:textId="77777777" w:rsidR="000E4DBB" w:rsidRPr="007267C2" w:rsidRDefault="000E4DBB" w:rsidP="00F725F2">
      <w:pPr>
        <w:pStyle w:val="Titolo3"/>
        <w:rPr>
          <w:bCs/>
          <w:i/>
          <w:iCs/>
        </w:rPr>
      </w:pPr>
      <w:r w:rsidRPr="007267C2">
        <w:t>Insulation Region</w:t>
      </w:r>
    </w:p>
    <w:p w14:paraId="46660F02" w14:textId="77777777" w:rsidR="000E4DBB" w:rsidRPr="007267C2" w:rsidRDefault="000E4DBB" w:rsidP="002D755F">
      <w:pPr>
        <w:spacing w:after="120"/>
        <w:rPr>
          <w:rFonts w:ascii="Times New Roman" w:eastAsiaTheme="minorEastAsia" w:hAnsi="Times New Roman" w:cs="Times New Roman"/>
          <w:lang w:val="en-GB"/>
        </w:rPr>
      </w:pPr>
      <w:r w:rsidRPr="007267C2">
        <w:rPr>
          <w:rFonts w:ascii="Times New Roman" w:eastAsiaTheme="minorEastAsia" w:hAnsi="Times New Roman" w:cs="Times New Roman"/>
          <w:lang w:val="en-GB"/>
        </w:rPr>
        <w:t xml:space="preserve">The insulation region </w:t>
      </w:r>
      <w:r w:rsidRPr="007267C2">
        <w:rPr>
          <w:rFonts w:ascii="Times New Roman" w:hAnsi="Times New Roman" w:cs="Times New Roman"/>
          <w:lang w:val="en-GB"/>
        </w:rPr>
        <w:t>has been</w:t>
      </w:r>
      <w:r w:rsidRPr="007267C2">
        <w:rPr>
          <w:rFonts w:ascii="Times New Roman" w:eastAsiaTheme="minorEastAsia" w:hAnsi="Times New Roman" w:cs="Times New Roman"/>
          <w:lang w:val="en-GB"/>
        </w:rPr>
        <w:t xml:space="preserve"> simulated as a solid body. The only equation solved for this zone is the energy equation: </w:t>
      </w:r>
    </w:p>
    <w:p w14:paraId="545A9CB6" w14:textId="77777777" w:rsidR="000E4DBB" w:rsidRPr="007009C9" w:rsidRDefault="000E4DBB" w:rsidP="002D755F">
      <w:pPr>
        <w:spacing w:after="120"/>
        <w:rPr>
          <w:rFonts w:eastAsiaTheme="minorEastAsia" w:cstheme="minorHAnsi"/>
          <w:lang w:val="en-GB"/>
        </w:rPr>
      </w:pPr>
      <m:oMathPara>
        <m:oMathParaPr>
          <m:jc m:val="left"/>
        </m:oMathParaPr>
        <m:oMath>
          <m:r>
            <m:rPr>
              <m:sty m:val="p"/>
            </m:rPr>
            <w:rPr>
              <w:rFonts w:ascii="Cambria Math" w:hAnsi="Cambria Math" w:cstheme="minorHAnsi"/>
              <w:lang w:val="en-GB"/>
            </w:rPr>
            <m:t>∇∙</m:t>
          </m:r>
          <m:d>
            <m:dPr>
              <m:ctrlPr>
                <w:rPr>
                  <w:rFonts w:ascii="Cambria Math" w:hAnsi="Cambria Math" w:cstheme="minorHAnsi"/>
                  <w:i/>
                  <w:lang w:val="en-GB"/>
                </w:rPr>
              </m:ctrlPr>
            </m:dPr>
            <m:e>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ins</m:t>
                  </m:r>
                </m:sub>
              </m:sSub>
              <m:r>
                <m:rPr>
                  <m:sty m:val="p"/>
                </m:rPr>
                <w:rPr>
                  <w:rFonts w:ascii="Cambria Math" w:hAnsi="Cambria Math" w:cstheme="minorHAnsi"/>
                  <w:lang w:val="en-GB"/>
                </w:rPr>
                <m:t>∇</m:t>
              </m:r>
              <m:r>
                <w:rPr>
                  <w:rFonts w:ascii="Cambria Math" w:hAnsi="Cambria Math" w:cstheme="minorHAnsi"/>
                  <w:lang w:val="en-GB"/>
                </w:rPr>
                <m:t>T</m:t>
              </m:r>
            </m:e>
          </m:d>
          <m:r>
            <w:rPr>
              <w:rFonts w:ascii="Cambria Math" w:hAnsi="Cambria Math" w:cstheme="minorHAnsi"/>
              <w:lang w:val="en-GB"/>
            </w:rPr>
            <m:t>=0</m:t>
          </m:r>
          <m:r>
            <w:rPr>
              <w:rFonts w:ascii="Cambria Math" w:eastAsiaTheme="minorEastAsia" w:hAnsi="Cambria Math" w:cstheme="minorHAnsi"/>
              <w:lang w:val="en-GB"/>
            </w:rPr>
            <m:t xml:space="preserve">                                                                                                                                   (19)</m:t>
          </m:r>
        </m:oMath>
      </m:oMathPara>
    </w:p>
    <w:p w14:paraId="333ADBEB" w14:textId="77777777" w:rsidR="000E4DBB" w:rsidRPr="007267C2" w:rsidRDefault="000E4DBB" w:rsidP="002D755F">
      <w:pPr>
        <w:spacing w:after="120"/>
        <w:rPr>
          <w:rFonts w:ascii="Times New Roman" w:eastAsiaTheme="minorEastAsia" w:hAnsi="Times New Roman" w:cs="Times New Roman"/>
          <w:lang w:val="en-GB"/>
        </w:rPr>
      </w:pPr>
      <w:r w:rsidRPr="007267C2">
        <w:rPr>
          <w:rFonts w:ascii="Times New Roman" w:eastAsiaTheme="minorEastAsia" w:hAnsi="Times New Roman" w:cs="Times New Roman"/>
          <w:lang w:val="en-GB"/>
        </w:rPr>
        <w:t>w</w:t>
      </w:r>
      <w:r w:rsidRPr="007267C2">
        <w:rPr>
          <w:rFonts w:ascii="Times New Roman" w:hAnsi="Times New Roman" w:cs="Times New Roman"/>
          <w:lang w:val="en-GB"/>
        </w:rPr>
        <w:t>h</w:t>
      </w:r>
      <w:r w:rsidRPr="007267C2">
        <w:rPr>
          <w:rFonts w:ascii="Times New Roman" w:eastAsiaTheme="minorEastAsia" w:hAnsi="Times New Roman" w:cs="Times New Roman"/>
          <w:lang w:val="en-GB"/>
        </w:rPr>
        <w:t xml:space="preserve">ere </w:t>
      </w:r>
      <m:oMath>
        <m:sSub>
          <m:sSubPr>
            <m:ctrlPr>
              <w:rPr>
                <w:rFonts w:ascii="Cambria Math" w:hAnsi="Cambria Math" w:cs="Times New Roman"/>
                <w:i/>
                <w:lang w:val="en-GB"/>
              </w:rPr>
            </m:ctrlPr>
          </m:sSubPr>
          <m:e>
            <m:r>
              <w:rPr>
                <w:rFonts w:ascii="Cambria Math" w:hAnsi="Cambria Math" w:cs="Times New Roman"/>
                <w:lang w:val="en-GB"/>
              </w:rPr>
              <m:t>k</m:t>
            </m:r>
          </m:e>
          <m:sub>
            <m:r>
              <w:rPr>
                <w:rFonts w:ascii="Cambria Math" w:hAnsi="Cambria Math" w:cs="Times New Roman"/>
                <w:lang w:val="en-GB"/>
              </w:rPr>
              <m:t>ins</m:t>
            </m:r>
          </m:sub>
        </m:sSub>
      </m:oMath>
      <w:r w:rsidRPr="007267C2">
        <w:rPr>
          <w:rFonts w:ascii="Times New Roman" w:eastAsiaTheme="minorEastAsia" w:hAnsi="Times New Roman" w:cs="Times New Roman"/>
          <w:lang w:val="en-GB"/>
        </w:rPr>
        <w:t xml:space="preserve"> is the thermal conductivity of the Insulfrax LT ceramic blanket used for insulation (average values between </w:t>
      </w:r>
      <w:proofErr w:type="spellStart"/>
      <w:r w:rsidRPr="007267C2">
        <w:rPr>
          <w:rFonts w:ascii="Times New Roman" w:eastAsiaTheme="minorEastAsia" w:hAnsi="Times New Roman" w:cs="Times New Roman"/>
          <w:lang w:val="en-GB"/>
        </w:rPr>
        <w:t>Insulfrax</w:t>
      </w:r>
      <w:proofErr w:type="spellEnd"/>
      <w:r w:rsidRPr="007267C2">
        <w:rPr>
          <w:rFonts w:ascii="Times New Roman" w:eastAsiaTheme="minorEastAsia" w:hAnsi="Times New Roman" w:cs="Times New Roman"/>
          <w:lang w:val="en-GB"/>
        </w:rPr>
        <w:t xml:space="preserve"> LT 96 and 128, respectively), as a function of temperature:</w:t>
      </w:r>
    </w:p>
    <w:p w14:paraId="74138C20" w14:textId="77777777" w:rsidR="000E4DBB" w:rsidRPr="007009C9" w:rsidRDefault="0024762F" w:rsidP="002D755F">
      <w:pPr>
        <w:spacing w:after="120"/>
        <w:rPr>
          <w:rFonts w:eastAsiaTheme="minorEastAsia" w:cstheme="minorHAnsi"/>
          <w:lang w:val="en-GB"/>
        </w:rPr>
      </w:pPr>
      <m:oMathPara>
        <m:oMathParaPr>
          <m:jc m:val="left"/>
        </m:oMathParaPr>
        <m:oMath>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ins</m:t>
              </m:r>
            </m:sub>
          </m:sSub>
          <m:r>
            <w:rPr>
              <w:rFonts w:ascii="Cambria Math" w:hAnsi="Cambria Math" w:cstheme="minorHAnsi"/>
              <w:lang w:val="en-GB"/>
            </w:rPr>
            <m:t>=2.05∙</m:t>
          </m:r>
          <m:sSup>
            <m:sSupPr>
              <m:ctrlPr>
                <w:rPr>
                  <w:rFonts w:ascii="Cambria Math" w:hAnsi="Cambria Math" w:cstheme="minorHAnsi"/>
                  <w:i/>
                  <w:lang w:val="en-GB"/>
                </w:rPr>
              </m:ctrlPr>
            </m:sSupPr>
            <m:e>
              <m:r>
                <w:rPr>
                  <w:rFonts w:ascii="Cambria Math" w:hAnsi="Cambria Math" w:cstheme="minorHAnsi"/>
                  <w:lang w:val="en-GB"/>
                </w:rPr>
                <m:t>10</m:t>
              </m:r>
            </m:e>
            <m:sup>
              <m:r>
                <w:rPr>
                  <w:rFonts w:ascii="Cambria Math" w:hAnsi="Cambria Math" w:cstheme="minorHAnsi"/>
                  <w:lang w:val="en-GB"/>
                </w:rPr>
                <m:t>-7</m:t>
              </m:r>
            </m:sup>
          </m:sSup>
          <m:sSup>
            <m:sSupPr>
              <m:ctrlPr>
                <w:rPr>
                  <w:rFonts w:ascii="Cambria Math" w:hAnsi="Cambria Math" w:cstheme="minorHAnsi"/>
                  <w:i/>
                  <w:lang w:val="en-GB"/>
                </w:rPr>
              </m:ctrlPr>
            </m:sSupPr>
            <m:e>
              <m:r>
                <w:rPr>
                  <w:rFonts w:ascii="Cambria Math" w:hAnsi="Cambria Math" w:cstheme="minorHAnsi"/>
                  <w:lang w:val="en-GB"/>
                </w:rPr>
                <m:t>T</m:t>
              </m:r>
            </m:e>
            <m:sup>
              <m:r>
                <w:rPr>
                  <w:rFonts w:ascii="Cambria Math" w:hAnsi="Cambria Math" w:cstheme="minorHAnsi"/>
                  <w:lang w:val="en-GB"/>
                </w:rPr>
                <m:t>2</m:t>
              </m:r>
            </m:sup>
          </m:sSup>
          <m:r>
            <w:rPr>
              <w:rFonts w:ascii="Cambria Math" w:hAnsi="Cambria Math" w:cstheme="minorHAnsi"/>
              <w:lang w:val="en-GB"/>
            </w:rPr>
            <m:t>+9.11∙</m:t>
          </m:r>
          <m:sSup>
            <m:sSupPr>
              <m:ctrlPr>
                <w:rPr>
                  <w:rFonts w:ascii="Cambria Math" w:hAnsi="Cambria Math" w:cstheme="minorHAnsi"/>
                  <w:i/>
                  <w:lang w:val="en-GB"/>
                </w:rPr>
              </m:ctrlPr>
            </m:sSupPr>
            <m:e>
              <m:r>
                <w:rPr>
                  <w:rFonts w:ascii="Cambria Math" w:hAnsi="Cambria Math" w:cstheme="minorHAnsi"/>
                  <w:lang w:val="en-GB"/>
                </w:rPr>
                <m:t>10</m:t>
              </m:r>
            </m:e>
            <m:sup>
              <m:r>
                <w:rPr>
                  <w:rFonts w:ascii="Cambria Math" w:hAnsi="Cambria Math" w:cstheme="minorHAnsi"/>
                  <w:lang w:val="en-GB"/>
                </w:rPr>
                <m:t>-5</m:t>
              </m:r>
            </m:sup>
          </m:sSup>
          <m:sSup>
            <m:sSupPr>
              <m:ctrlPr>
                <w:rPr>
                  <w:rFonts w:ascii="Cambria Math" w:hAnsi="Cambria Math" w:cstheme="minorHAnsi"/>
                  <w:i/>
                  <w:lang w:val="en-GB"/>
                </w:rPr>
              </m:ctrlPr>
            </m:sSupPr>
            <m:e>
              <m:r>
                <w:rPr>
                  <w:rFonts w:ascii="Cambria Math" w:hAnsi="Cambria Math" w:cstheme="minorHAnsi"/>
                  <w:lang w:val="en-GB"/>
                </w:rPr>
                <m:t>T</m:t>
              </m:r>
            </m:e>
            <m:sup>
              <m:r>
                <w:rPr>
                  <w:rFonts w:ascii="Cambria Math" w:hAnsi="Cambria Math" w:cstheme="minorHAnsi"/>
                  <w:lang w:val="en-GB"/>
                </w:rPr>
                <m:t xml:space="preserve"> </m:t>
              </m:r>
            </m:sup>
          </m:sSup>
          <m:r>
            <w:rPr>
              <w:rFonts w:ascii="Cambria Math" w:eastAsiaTheme="minorEastAsia" w:hAnsi="Cambria Math" w:cstheme="minorHAnsi"/>
              <w:lang w:val="en-GB"/>
            </w:rPr>
            <m:t>+5.26</m:t>
          </m:r>
          <m:r>
            <w:rPr>
              <w:rFonts w:ascii="Cambria Math" w:hAnsi="Cambria Math" w:cstheme="minorHAnsi"/>
              <w:lang w:val="en-GB"/>
            </w:rPr>
            <m:t>∙</m:t>
          </m:r>
          <m:sSup>
            <m:sSupPr>
              <m:ctrlPr>
                <w:rPr>
                  <w:rFonts w:ascii="Cambria Math" w:hAnsi="Cambria Math" w:cstheme="minorHAnsi"/>
                  <w:i/>
                  <w:lang w:val="en-GB"/>
                </w:rPr>
              </m:ctrlPr>
            </m:sSupPr>
            <m:e>
              <m:r>
                <w:rPr>
                  <w:rFonts w:ascii="Cambria Math" w:hAnsi="Cambria Math" w:cstheme="minorHAnsi"/>
                  <w:lang w:val="en-GB"/>
                </w:rPr>
                <m:t>10</m:t>
              </m:r>
            </m:e>
            <m:sup>
              <m:r>
                <w:rPr>
                  <w:rFonts w:ascii="Cambria Math" w:hAnsi="Cambria Math" w:cstheme="minorHAnsi"/>
                  <w:lang w:val="en-GB"/>
                </w:rPr>
                <m:t>-2</m:t>
              </m:r>
            </m:sup>
          </m:sSup>
          <m:r>
            <w:rPr>
              <w:rFonts w:ascii="Cambria Math" w:hAnsi="Cambria Math" w:cstheme="minorHAnsi"/>
              <w:lang w:val="en-GB"/>
            </w:rPr>
            <m:t xml:space="preserve">  </m:t>
          </m:r>
          <m:f>
            <m:fPr>
              <m:ctrlPr>
                <w:rPr>
                  <w:rFonts w:ascii="Cambria Math" w:hAnsi="Cambria Math" w:cstheme="minorHAnsi"/>
                  <w:i/>
                  <w:lang w:val="en-GB"/>
                </w:rPr>
              </m:ctrlPr>
            </m:fPr>
            <m:num>
              <m:r>
                <w:rPr>
                  <w:rFonts w:ascii="Cambria Math" w:hAnsi="Cambria Math" w:cstheme="minorHAnsi"/>
                  <w:lang w:val="en-GB"/>
                </w:rPr>
                <m:t>W</m:t>
              </m:r>
            </m:num>
            <m:den>
              <m:r>
                <w:rPr>
                  <w:rFonts w:ascii="Cambria Math" w:hAnsi="Cambria Math" w:cstheme="minorHAnsi"/>
                  <w:lang w:val="en-GB"/>
                </w:rPr>
                <m:t>mK</m:t>
              </m:r>
            </m:den>
          </m:f>
          <m:r>
            <w:rPr>
              <w:rFonts w:ascii="Cambria Math" w:hAnsi="Cambria Math" w:cstheme="minorHAnsi"/>
              <w:lang w:val="en-GB"/>
            </w:rPr>
            <m:t xml:space="preserve"> </m:t>
          </m:r>
          <m:r>
            <w:rPr>
              <w:rFonts w:ascii="Cambria Math" w:eastAsiaTheme="minorEastAsia" w:hAnsi="Cambria Math" w:cstheme="minorHAnsi"/>
              <w:lang w:val="en-GB"/>
            </w:rPr>
            <m:t xml:space="preserve">                                                      (20)</m:t>
          </m:r>
        </m:oMath>
      </m:oMathPara>
    </w:p>
    <w:p w14:paraId="2CF3ABF3" w14:textId="77777777" w:rsidR="000E4DBB" w:rsidRPr="007267C2" w:rsidRDefault="000E4DBB" w:rsidP="002D755F">
      <w:pPr>
        <w:spacing w:after="120"/>
        <w:rPr>
          <w:rFonts w:ascii="Times New Roman" w:eastAsiaTheme="minorEastAsia" w:hAnsi="Times New Roman" w:cs="Times New Roman"/>
          <w:lang w:val="en-GB"/>
        </w:rPr>
      </w:pPr>
      <w:r w:rsidRPr="007267C2">
        <w:rPr>
          <w:rFonts w:ascii="Times New Roman" w:eastAsiaTheme="minorEastAsia" w:hAnsi="Times New Roman" w:cs="Times New Roman"/>
          <w:lang w:val="en-GB"/>
        </w:rPr>
        <w:t xml:space="preserve">At the outer wall of the solid region a heat flux boundary condition with air at ambient conditions has been assumed: </w:t>
      </w:r>
    </w:p>
    <w:p w14:paraId="1B185ABA" w14:textId="77777777" w:rsidR="000E4DBB" w:rsidRPr="007009C9" w:rsidRDefault="0024762F" w:rsidP="002D755F">
      <w:pPr>
        <w:spacing w:after="120"/>
        <w:rPr>
          <w:rFonts w:eastAsiaTheme="minorEastAsia" w:cstheme="minorHAnsi"/>
          <w:lang w:val="en-GB"/>
        </w:rPr>
      </w:pPr>
      <m:oMathPara>
        <m:oMath>
          <m:sSub>
            <m:sSubPr>
              <m:ctrlPr>
                <w:rPr>
                  <w:rFonts w:ascii="Cambria Math" w:hAnsi="Cambria Math" w:cstheme="minorHAnsi"/>
                  <w:i/>
                  <w:lang w:val="en-GB"/>
                </w:rPr>
              </m:ctrlPr>
            </m:sSubPr>
            <m:e>
              <m:r>
                <w:rPr>
                  <w:rFonts w:ascii="Cambria Math" w:hAnsi="Cambria Math" w:cstheme="minorHAnsi"/>
                  <w:lang w:val="en-GB"/>
                </w:rPr>
                <m:t>k</m:t>
              </m:r>
            </m:e>
            <m:sub>
              <m:r>
                <w:rPr>
                  <w:rFonts w:ascii="Cambria Math" w:hAnsi="Cambria Math" w:cstheme="minorHAnsi"/>
                  <w:lang w:val="en-GB"/>
                </w:rPr>
                <m:t>ins</m:t>
              </m:r>
            </m:sub>
          </m:sSub>
          <m:sSub>
            <m:sSubPr>
              <m:ctrlPr>
                <w:rPr>
                  <w:rFonts w:ascii="Cambria Math" w:hAnsi="Cambria Math" w:cstheme="minorHAnsi"/>
                  <w:lang w:val="en-GB"/>
                </w:rPr>
              </m:ctrlPr>
            </m:sSubPr>
            <m:e>
              <m:d>
                <m:dPr>
                  <m:ctrlPr>
                    <w:rPr>
                      <w:rFonts w:ascii="Cambria Math" w:hAnsi="Cambria Math" w:cstheme="minorHAnsi"/>
                      <w:lang w:val="en-GB"/>
                    </w:rPr>
                  </m:ctrlPr>
                </m:dPr>
                <m:e>
                  <m:f>
                    <m:fPr>
                      <m:ctrlPr>
                        <w:rPr>
                          <w:rFonts w:ascii="Cambria Math" w:hAnsi="Cambria Math" w:cstheme="minorHAnsi"/>
                          <w:lang w:val="en-GB"/>
                        </w:rPr>
                      </m:ctrlPr>
                    </m:fPr>
                    <m:num>
                      <m:r>
                        <m:rPr>
                          <m:sty m:val="p"/>
                        </m:rPr>
                        <w:rPr>
                          <w:rFonts w:ascii="Cambria Math" w:hAnsi="Cambria Math" w:cstheme="minorHAnsi"/>
                          <w:lang w:val="en-GB"/>
                        </w:rPr>
                        <m:t>∂T</m:t>
                      </m:r>
                    </m:num>
                    <m:den>
                      <m:r>
                        <m:rPr>
                          <m:sty m:val="p"/>
                        </m:rPr>
                        <w:rPr>
                          <w:rFonts w:ascii="Cambria Math" w:hAnsi="Cambria Math" w:cstheme="minorHAnsi"/>
                          <w:lang w:val="en-GB"/>
                        </w:rPr>
                        <m:t>∂n</m:t>
                      </m:r>
                    </m:den>
                  </m:f>
                </m:e>
              </m:d>
            </m:e>
            <m:sub>
              <m:r>
                <w:rPr>
                  <w:rFonts w:ascii="Cambria Math" w:hAnsi="Cambria Math" w:cstheme="minorHAnsi"/>
                  <w:lang w:val="en-GB"/>
                </w:rPr>
                <m:t>wall</m:t>
              </m:r>
            </m:sub>
          </m:sSub>
          <m:r>
            <w:rPr>
              <w:rFonts w:ascii="Cambria Math" w:hAnsi="Cambria Math" w:cstheme="minorHAnsi"/>
              <w:lang w:val="en-GB"/>
            </w:rPr>
            <m:t>=</m:t>
          </m:r>
          <m:sSub>
            <m:sSubPr>
              <m:ctrlPr>
                <w:rPr>
                  <w:rFonts w:ascii="Cambria Math" w:eastAsiaTheme="minorEastAsia" w:hAnsi="Cambria Math" w:cstheme="minorHAnsi"/>
                  <w:lang w:val="en-GB"/>
                </w:rPr>
              </m:ctrlPr>
            </m:sSubPr>
            <m:e>
              <m:r>
                <w:rPr>
                  <w:rFonts w:ascii="Cambria Math" w:eastAsiaTheme="minorEastAsia" w:hAnsi="Cambria Math" w:cstheme="minorHAnsi"/>
                  <w:lang w:val="en-GB"/>
                </w:rPr>
                <m:t>h</m:t>
              </m:r>
            </m:e>
            <m:sub>
              <m:r>
                <w:rPr>
                  <w:rFonts w:ascii="Cambria Math" w:eastAsiaTheme="minorEastAsia" w:hAnsi="Cambria Math" w:cstheme="minorHAnsi"/>
                  <w:lang w:val="en-GB"/>
                </w:rPr>
                <m:t>amb</m:t>
              </m:r>
            </m:sub>
          </m:sSub>
          <m:d>
            <m:dPr>
              <m:ctrlPr>
                <w:rPr>
                  <w:rFonts w:ascii="Cambria Math" w:eastAsiaTheme="minorEastAsia" w:hAnsi="Cambria Math" w:cstheme="minorHAnsi"/>
                  <w:i/>
                  <w:lang w:val="en-GB"/>
                </w:rPr>
              </m:ctrlPr>
            </m:dPr>
            <m:e>
              <m:sSub>
                <m:sSubPr>
                  <m:ctrlPr>
                    <w:rPr>
                      <w:rFonts w:ascii="Cambria Math" w:eastAsiaTheme="minorEastAsia" w:hAnsi="Cambria Math" w:cstheme="minorHAnsi"/>
                      <w:i/>
                      <w:lang w:val="en-GB"/>
                    </w:rPr>
                  </m:ctrlPr>
                </m:sSubPr>
                <m:e>
                  <m:r>
                    <w:rPr>
                      <w:rFonts w:ascii="Cambria Math" w:eastAsiaTheme="minorEastAsia" w:hAnsi="Cambria Math" w:cstheme="minorHAnsi"/>
                      <w:lang w:val="en-GB"/>
                    </w:rPr>
                    <m:t>T</m:t>
                  </m:r>
                </m:e>
                <m:sub>
                  <m:r>
                    <w:rPr>
                      <w:rFonts w:ascii="Cambria Math" w:eastAsiaTheme="minorEastAsia" w:hAnsi="Cambria Math" w:cstheme="minorHAnsi"/>
                      <w:lang w:val="en-GB"/>
                    </w:rPr>
                    <m:t>amb</m:t>
                  </m:r>
                </m:sub>
              </m:sSub>
              <m:r>
                <w:rPr>
                  <w:rFonts w:ascii="Cambria Math" w:eastAsiaTheme="minorEastAsia" w:hAnsi="Cambria Math" w:cstheme="minorHAnsi"/>
                  <w:lang w:val="en-GB"/>
                </w:rPr>
                <m:t>-</m:t>
              </m:r>
              <m:sSub>
                <m:sSubPr>
                  <m:ctrlPr>
                    <w:rPr>
                      <w:rFonts w:ascii="Cambria Math" w:eastAsiaTheme="minorEastAsia" w:hAnsi="Cambria Math" w:cstheme="minorHAnsi"/>
                      <w:i/>
                      <w:lang w:val="en-GB"/>
                    </w:rPr>
                  </m:ctrlPr>
                </m:sSubPr>
                <m:e>
                  <m:r>
                    <w:rPr>
                      <w:rFonts w:ascii="Cambria Math" w:eastAsiaTheme="minorEastAsia" w:hAnsi="Cambria Math" w:cstheme="minorHAnsi"/>
                      <w:lang w:val="en-GB"/>
                    </w:rPr>
                    <m:t>T</m:t>
                  </m:r>
                </m:e>
                <m:sub>
                  <m:r>
                    <w:rPr>
                      <w:rFonts w:ascii="Cambria Math" w:eastAsiaTheme="minorEastAsia" w:hAnsi="Cambria Math" w:cstheme="minorHAnsi"/>
                      <w:lang w:val="en-GB"/>
                    </w:rPr>
                    <m:t>wall</m:t>
                  </m:r>
                </m:sub>
              </m:sSub>
            </m:e>
          </m:d>
          <m:r>
            <w:rPr>
              <w:rFonts w:ascii="Cambria Math" w:eastAsiaTheme="minorEastAsia" w:hAnsi="Cambria Math" w:cstheme="minorHAnsi"/>
              <w:lang w:val="en-GB"/>
            </w:rPr>
            <m:t xml:space="preserve">                                                                                       (21)</m:t>
          </m:r>
        </m:oMath>
      </m:oMathPara>
    </w:p>
    <w:p w14:paraId="105D560F" w14:textId="77777777" w:rsidR="000E4DBB" w:rsidRPr="007267C2" w:rsidRDefault="0024762F" w:rsidP="002D755F">
      <w:pPr>
        <w:spacing w:after="120"/>
        <w:rPr>
          <w:rFonts w:ascii="Times New Roman" w:eastAsiaTheme="minorEastAsia" w:hAnsi="Times New Roman" w:cs="Times New Roman"/>
          <w:lang w:val="en-GB"/>
        </w:rPr>
      </w:pPr>
      <m:oMath>
        <m:sSub>
          <m:sSubPr>
            <m:ctrlPr>
              <w:rPr>
                <w:rFonts w:ascii="Cambria Math" w:eastAsiaTheme="minorEastAsia" w:hAnsi="Cambria Math" w:cs="Times New Roman"/>
                <w:lang w:val="en-GB"/>
              </w:rPr>
            </m:ctrlPr>
          </m:sSubPr>
          <m:e>
            <m:r>
              <w:rPr>
                <w:rFonts w:ascii="Cambria Math" w:eastAsiaTheme="minorEastAsia" w:hAnsi="Cambria Math" w:cs="Times New Roman"/>
                <w:lang w:val="en-GB"/>
              </w:rPr>
              <m:t>h</m:t>
            </m:r>
          </m:e>
          <m:sub>
            <m:r>
              <w:rPr>
                <w:rFonts w:ascii="Cambria Math" w:eastAsiaTheme="minorEastAsia" w:hAnsi="Cambria Math" w:cs="Times New Roman"/>
                <w:lang w:val="en-GB"/>
              </w:rPr>
              <m:t>amb</m:t>
            </m:r>
          </m:sub>
        </m:sSub>
        <m:r>
          <w:rPr>
            <w:rFonts w:ascii="Cambria Math" w:eastAsiaTheme="minorEastAsia" w:hAnsi="Cambria Math" w:cs="Times New Roman"/>
            <w:lang w:val="en-GB"/>
          </w:rPr>
          <m:t xml:space="preserve"> </m:t>
        </m:r>
      </m:oMath>
      <w:r w:rsidR="000E4DBB" w:rsidRPr="007267C2">
        <w:rPr>
          <w:rFonts w:ascii="Times New Roman" w:eastAsiaTheme="minorEastAsia" w:hAnsi="Times New Roman" w:cs="Times New Roman"/>
          <w:lang w:val="en-GB"/>
        </w:rPr>
        <w:t>has been set to 5 W/m</w:t>
      </w:r>
      <w:r w:rsidR="000E4DBB" w:rsidRPr="007267C2">
        <w:rPr>
          <w:rFonts w:ascii="Times New Roman" w:eastAsiaTheme="minorEastAsia" w:hAnsi="Times New Roman" w:cs="Times New Roman"/>
          <w:vertAlign w:val="superscript"/>
          <w:lang w:val="en-GB"/>
        </w:rPr>
        <w:t>2</w:t>
      </w:r>
      <w:r w:rsidR="000E4DBB" w:rsidRPr="007267C2">
        <w:rPr>
          <w:rFonts w:ascii="Times New Roman" w:eastAsiaTheme="minorEastAsia" w:hAnsi="Times New Roman" w:cs="Times New Roman"/>
          <w:lang w:val="en-GB"/>
        </w:rPr>
        <w:t xml:space="preserve">K, typical value for air natural convection on vertical cylinder, and </w:t>
      </w:r>
      <w:proofErr w:type="spellStart"/>
      <w:r w:rsidR="000E4DBB" w:rsidRPr="007267C2">
        <w:rPr>
          <w:rFonts w:ascii="Times New Roman" w:eastAsiaTheme="minorEastAsia" w:hAnsi="Times New Roman" w:cs="Times New Roman"/>
          <w:i/>
          <w:lang w:val="en-GB"/>
        </w:rPr>
        <w:t>T</w:t>
      </w:r>
      <w:r w:rsidR="000E4DBB" w:rsidRPr="007267C2">
        <w:rPr>
          <w:rFonts w:ascii="Times New Roman" w:eastAsiaTheme="minorEastAsia" w:hAnsi="Times New Roman" w:cs="Times New Roman"/>
          <w:i/>
          <w:vertAlign w:val="subscript"/>
          <w:lang w:val="en-GB"/>
        </w:rPr>
        <w:t>amb</w:t>
      </w:r>
      <w:proofErr w:type="spellEnd"/>
      <w:r w:rsidR="000E4DBB" w:rsidRPr="007267C2">
        <w:rPr>
          <w:rFonts w:ascii="Times New Roman" w:eastAsiaTheme="minorEastAsia" w:hAnsi="Times New Roman" w:cs="Times New Roman"/>
          <w:i/>
          <w:lang w:val="en-GB"/>
        </w:rPr>
        <w:t>=298 K.</w:t>
      </w:r>
    </w:p>
    <w:p w14:paraId="67BB31AC" w14:textId="77777777" w:rsidR="000E4DBB" w:rsidRPr="007267C2" w:rsidRDefault="000E4DBB" w:rsidP="00F725F2">
      <w:pPr>
        <w:pStyle w:val="Titolo3"/>
        <w:rPr>
          <w:bCs/>
          <w:i/>
          <w:iCs/>
        </w:rPr>
      </w:pPr>
      <w:r w:rsidRPr="007267C2">
        <w:t>Model validation</w:t>
      </w:r>
    </w:p>
    <w:p w14:paraId="2999F4E9" w14:textId="193EBBE3" w:rsidR="003F3461" w:rsidRPr="007267C2" w:rsidRDefault="000E4DBB" w:rsidP="002D755F">
      <w:pPr>
        <w:spacing w:after="120"/>
        <w:jc w:val="both"/>
        <w:rPr>
          <w:rFonts w:ascii="Times New Roman" w:hAnsi="Times New Roman" w:cs="Times New Roman"/>
          <w:lang w:val="en-GB"/>
        </w:rPr>
      </w:pPr>
      <w:r w:rsidRPr="007267C2">
        <w:rPr>
          <w:rFonts w:ascii="Times New Roman" w:hAnsi="Times New Roman" w:cs="Times New Roman"/>
          <w:lang w:val="en-GB"/>
        </w:rPr>
        <w:t>The experimental values obtained in the bench scale gasifier equipped with a catalytic candle in its freeboard were exploited for the validation of the model. An axisymmetric model</w:t>
      </w:r>
      <w:r w:rsidR="00605E6C">
        <w:rPr>
          <w:rFonts w:ascii="Times New Roman" w:hAnsi="Times New Roman" w:cs="Times New Roman"/>
          <w:lang w:val="en-GB"/>
        </w:rPr>
        <w:t xml:space="preserve">, as already done in the past </w:t>
      </w:r>
      <w:r w:rsidR="00605E6C">
        <w:rPr>
          <w:rFonts w:ascii="Times New Roman" w:hAnsi="Times New Roman" w:cs="Times New Roman"/>
          <w:lang w:val="en-GB"/>
        </w:rPr>
        <w:fldChar w:fldCharType="begin" w:fldLock="1"/>
      </w:r>
      <w:r w:rsidR="004D0868">
        <w:rPr>
          <w:rFonts w:ascii="Times New Roman" w:hAnsi="Times New Roman" w:cs="Times New Roman"/>
          <w:lang w:val="en-GB"/>
        </w:rPr>
        <w:instrText>ADDIN CSL_CITATION {"citationItems":[{"id":"ITEM-1","itemData":{"DOI":"10.1016/j.ijhydene.2015.04.044","ISBN":"0761357416","ISSN":"03603199","abstract":"Abstract This work concerns the issue of the generation of a clean, hydrogen rich syngas by means of biomass gasification for different downstream applications, such as fuel cell feeding. For a direct use of the syngas it is necessary to remove the major pollutants, first of all tar and particulate matter. Furthermore the production of a syngas with high content of hydrogen requires the reforming of methane. Ceramic catalytic filters have been proposed and tested to perform the removal of particulate and the steam reforming of tar and methane. The development of a CFD model is illustrated and discussed in this paper for the simulation of the ceramic catalytic filter behaviour inside the freeboard of a gasifier and the evaluation of its performance in the steam reforming of tar and methane. The kinetics of the chemical reactions inserted in the model were taken from literature. The model was validated by comparing the simulation outputs with experimental results of tests on a bench scale gasifier containing a ceramic catalytic filter. The model was then used to study the main parameters that have an influence on the performance of the catalytic filters. In particular the variables were temperature (750-850 ??C) and filtration velocity (70-110 m/h). A stronger temperature dependency on the conversion of some hydrocarbons has been observed; in particular by increasing the temperature of 100 ??C the conversion of CH&lt;inf&gt;4&lt;/inf&gt; and C&lt;inf&gt;7&lt;/inf&gt;H&lt;inf&gt;8&lt;/inf&gt; rises of approximately 2 times, while the conversion of C&lt;inf&gt;6&lt;/inf&gt;H&lt;inf&gt;6&lt;/inf&gt; and C&lt;inf&gt;10&lt;/inf&gt;H&lt;inf&gt;8&lt;/inf&gt; rises of approximately 4 times. The best conditions for the conversion of tar and methane appear to be highest temperature (850 ??C) and lowest filtration velocity (70 m/h). In this case the conversion obtained for methane and tar are about 33% for CH&lt;inf&gt;4&lt;/inf&gt;, 41% for C&lt;inf&gt;6&lt;/inf&gt;H&lt;inf&gt;6&lt;/inf&gt;, 75% for C&lt;inf&gt;7&lt;/inf&gt;H&lt;inf&gt;8&lt;/inf&gt; and 85% for C&lt;inf&gt;10&lt;/inf&gt;H&lt;inf&gt;8&lt;/inf&gt;.","author":[{"dropping-particle":"","family":"Savuto","given":"E.","non-dropping-particle":"","parse-names":false,"suffix":""},{"dropping-particle":"","family":"Carlo","given":"A.","non-dropping-particle":"Di","parse-names":false,"suffix":""},{"dropping-particle":"","family":"Bocci","given":"E.","non-dropping-particle":"","parse-names":false,"suffix":""},{"dropping-particle":"","family":"D'Orazio","given":"A.","non-dropping-particle":"","parse-names":false,"suffix":""},{"dropping-particle":"","family":"Villarini","given":"M.","non-dropping-particle":"","parse-names":false,"suffix":""},{"dropping-particle":"","family":"Carlini","given":"M.","non-dropping-particle":"","parse-names":false,"suffix":""},{"dropping-particle":"","family":"Foscolo","given":"P. U.","non-dropping-particle":"","parse-names":false,"suffix":""}],"container-title":"International Journal of Hydrogen Energy","id":"ITEM-1","issue":"25","issued":{"date-parts":[["2015"]]},"page":"7991-8004","publisher":"Elsevier Ltd","title":"Development of a CFD model for the simulation of tar and methane steam reforming through a ceramic catalytic filter","type":"article-journal","volume":"40"},"uris":["http://www.mendeley.com/documents/?uuid=31f95a3f-4225-424c-bbdc-852661e7c48b"]}],"mendeley":{"formattedCitation":"[4]","plainTextFormattedCitation":"[4]","previouslyFormattedCitation":"[4]"},"properties":{"noteIndex":0},"schema":"https://github.com/citation-style-language/schema/raw/master/csl-citation.json"}</w:instrText>
      </w:r>
      <w:r w:rsidR="00605E6C">
        <w:rPr>
          <w:rFonts w:ascii="Times New Roman" w:hAnsi="Times New Roman" w:cs="Times New Roman"/>
          <w:lang w:val="en-GB"/>
        </w:rPr>
        <w:fldChar w:fldCharType="separate"/>
      </w:r>
      <w:r w:rsidR="00605E6C" w:rsidRPr="00605E6C">
        <w:rPr>
          <w:rFonts w:ascii="Times New Roman" w:hAnsi="Times New Roman" w:cs="Times New Roman"/>
          <w:noProof/>
          <w:lang w:val="en-GB"/>
        </w:rPr>
        <w:t>[4]</w:t>
      </w:r>
      <w:r w:rsidR="00605E6C">
        <w:rPr>
          <w:rFonts w:ascii="Times New Roman" w:hAnsi="Times New Roman" w:cs="Times New Roman"/>
          <w:lang w:val="en-GB"/>
        </w:rPr>
        <w:fldChar w:fldCharType="end"/>
      </w:r>
      <w:r w:rsidR="00605E6C">
        <w:rPr>
          <w:rFonts w:ascii="Times New Roman" w:hAnsi="Times New Roman" w:cs="Times New Roman"/>
          <w:lang w:val="en-GB"/>
        </w:rPr>
        <w:t>,</w:t>
      </w:r>
      <w:r w:rsidRPr="007267C2">
        <w:rPr>
          <w:rFonts w:ascii="Times New Roman" w:hAnsi="Times New Roman" w:cs="Times New Roman"/>
          <w:lang w:val="en-GB"/>
        </w:rPr>
        <w:t xml:space="preserve"> was used to simulate half of the cylindrical reactor </w:t>
      </w:r>
      <w:r w:rsidR="00605E6C">
        <w:rPr>
          <w:rFonts w:ascii="Times New Roman" w:hAnsi="Times New Roman" w:cs="Times New Roman"/>
          <w:lang w:val="en-GB"/>
        </w:rPr>
        <w:t>of</w:t>
      </w:r>
      <w:r w:rsidR="0049784A">
        <w:rPr>
          <w:rFonts w:ascii="Times New Roman" w:hAnsi="Times New Roman" w:cs="Times New Roman"/>
          <w:lang w:val="en-GB"/>
        </w:rPr>
        <w:t xml:space="preserve"> the bench scale tests</w:t>
      </w:r>
      <w:r w:rsidRPr="007267C2">
        <w:rPr>
          <w:rFonts w:ascii="Times New Roman" w:hAnsi="Times New Roman" w:cs="Times New Roman"/>
          <w:lang w:val="en-GB"/>
        </w:rPr>
        <w:t>. The inputs to the simulation were gas and tar compositions obtained in a biomass steam gasification test with a non-catalytic candle</w:t>
      </w:r>
      <w:r w:rsidR="00605E6C">
        <w:rPr>
          <w:rFonts w:ascii="Times New Roman" w:hAnsi="Times New Roman" w:cs="Times New Roman"/>
          <w:lang w:val="en-GB"/>
        </w:rPr>
        <w:t xml:space="preserve"> </w:t>
      </w:r>
      <w:r w:rsidR="00A92988">
        <w:rPr>
          <w:rFonts w:ascii="Times New Roman" w:hAnsi="Times New Roman" w:cs="Times New Roman"/>
          <w:lang w:val="en-GB"/>
        </w:rPr>
        <w:fldChar w:fldCharType="begin" w:fldLock="1"/>
      </w:r>
      <w:r w:rsidR="000D0AE5">
        <w:rPr>
          <w:rFonts w:ascii="Times New Roman" w:hAnsi="Times New Roman" w:cs="Times New Roman"/>
          <w:lang w:val="en-GB"/>
        </w:rPr>
        <w:instrText>ADDIN CSL_CITATION {"citationItems":[{"id":"ITEM-1","itemData":{"author":[{"dropping-particle":"","family":"Carlo","given":"Andrea","non-dropping-particle":"Di","parse-names":false,"suffix":""},{"dropping-particle":"","family":"Savuto","given":"Elisa","non-dropping-particle":"","parse-names":false,"suffix":""},{"dropping-particle":"","family":"Giuliano","given":"Andrea","non-dropping-particle":"Di","parse-names":false,"suffix":""},{"dropping-particle":"","family":"Tacconi","given":"Alessandra","non-dropping-particle":"","parse-names":false,"suffix":""},{"dropping-particle":"","family":"Papa","given":"Alessandro","non-dropping-particle":"","parse-names":false,"suffix":""},{"dropping-particle":"","family":"Rapagnà","given":"Sergio","non-dropping-particle":"","parse-names":false,"suffix":""}],"id":"ITEM-1","issued":{"date-parts":[["2021"]]},"title":"Deliverable 2.3-Tar catalysts selection and filter candles configurations and management to guarantee reliable and high efficiency particulate and tar abatement below SOFC limits-BLAZE GA 815284","type":"report"},"uris":["http://www.mendeley.com/documents/?uuid=b0cef1fc-3503-4c25-8d94-9f6e31db2fcf"]}],"mendeley":{"formattedCitation":"[12]","plainTextFormattedCitation":"[12]","previouslyFormattedCitation":"[11]"},"properties":{"noteIndex":0},"schema":"https://github.com/citation-style-language/schema/raw/master/csl-citation.json"}</w:instrText>
      </w:r>
      <w:r w:rsidR="00A92988">
        <w:rPr>
          <w:rFonts w:ascii="Times New Roman" w:hAnsi="Times New Roman" w:cs="Times New Roman"/>
          <w:lang w:val="en-GB"/>
        </w:rPr>
        <w:fldChar w:fldCharType="separate"/>
      </w:r>
      <w:r w:rsidR="000D0AE5" w:rsidRPr="000D0AE5">
        <w:rPr>
          <w:rFonts w:ascii="Times New Roman" w:hAnsi="Times New Roman" w:cs="Times New Roman"/>
          <w:noProof/>
          <w:lang w:val="en-GB"/>
        </w:rPr>
        <w:t>[12]</w:t>
      </w:r>
      <w:r w:rsidR="00A92988">
        <w:rPr>
          <w:rFonts w:ascii="Times New Roman" w:hAnsi="Times New Roman" w:cs="Times New Roman"/>
          <w:lang w:val="en-GB"/>
        </w:rPr>
        <w:fldChar w:fldCharType="end"/>
      </w:r>
      <w:r w:rsidRPr="007267C2">
        <w:rPr>
          <w:rFonts w:ascii="Times New Roman" w:hAnsi="Times New Roman" w:cs="Times New Roman"/>
          <w:lang w:val="en-GB"/>
        </w:rPr>
        <w:t xml:space="preserve">. The operating conditions were those used for the gasification tests: the reactor wall temperature was set to 900°C </w:t>
      </w:r>
      <w:proofErr w:type="gramStart"/>
      <w:r w:rsidRPr="007267C2">
        <w:rPr>
          <w:rFonts w:ascii="Times New Roman" w:hAnsi="Times New Roman" w:cs="Times New Roman"/>
          <w:lang w:val="en-GB"/>
        </w:rPr>
        <w:t>in order to</w:t>
      </w:r>
      <w:proofErr w:type="gramEnd"/>
      <w:r w:rsidRPr="007267C2">
        <w:rPr>
          <w:rFonts w:ascii="Times New Roman" w:hAnsi="Times New Roman" w:cs="Times New Roman"/>
          <w:lang w:val="en-GB"/>
        </w:rPr>
        <w:t xml:space="preserve"> reproduce the effect of the electric furnace used to heat the bench scale gasifier, the gas input temperature was set to 800°C, and the upward superficial gas velocity was set to 0.365 m/s that corresponds to a face filtration velocity of 100 m/h through the candle. Input composition and operating conditions are reported in </w:t>
      </w:r>
      <w:r w:rsidRPr="007267C2">
        <w:rPr>
          <w:rFonts w:ascii="Times New Roman" w:hAnsi="Times New Roman" w:cs="Times New Roman"/>
        </w:rPr>
        <w:fldChar w:fldCharType="begin"/>
      </w:r>
      <w:r w:rsidRPr="007267C2">
        <w:rPr>
          <w:rFonts w:ascii="Times New Roman" w:hAnsi="Times New Roman" w:cs="Times New Roman"/>
          <w:lang w:val="en-GB"/>
        </w:rPr>
        <w:instrText xml:space="preserve"> REF _Ref36990207 \h  \* MERGEFORMAT </w:instrText>
      </w:r>
      <w:r w:rsidRPr="007267C2">
        <w:rPr>
          <w:rFonts w:ascii="Times New Roman" w:hAnsi="Times New Roman" w:cs="Times New Roman"/>
        </w:rPr>
      </w:r>
      <w:r w:rsidRPr="007267C2">
        <w:rPr>
          <w:rFonts w:ascii="Times New Roman" w:hAnsi="Times New Roman" w:cs="Times New Roman"/>
        </w:rPr>
        <w:fldChar w:fldCharType="separate"/>
      </w:r>
      <w:r w:rsidRPr="007267C2">
        <w:rPr>
          <w:rFonts w:ascii="Times New Roman" w:hAnsi="Times New Roman" w:cs="Times New Roman"/>
          <w:lang w:val="en-GB"/>
        </w:rPr>
        <w:t xml:space="preserve">Table </w:t>
      </w:r>
      <w:r w:rsidRPr="007267C2">
        <w:rPr>
          <w:rFonts w:ascii="Times New Roman" w:hAnsi="Times New Roman" w:cs="Times New Roman"/>
          <w:noProof/>
          <w:lang w:val="en-GB"/>
        </w:rPr>
        <w:t>2</w:t>
      </w:r>
      <w:r w:rsidRPr="007267C2">
        <w:rPr>
          <w:rFonts w:ascii="Times New Roman" w:hAnsi="Times New Roman" w:cs="Times New Roman"/>
        </w:rPr>
        <w:fldChar w:fldCharType="end"/>
      </w:r>
      <w:r w:rsidRPr="007267C2">
        <w:rPr>
          <w:rFonts w:ascii="Times New Roman" w:hAnsi="Times New Roman" w:cs="Times New Roman"/>
          <w:lang w:val="en-GB"/>
        </w:rPr>
        <w:t>.</w:t>
      </w:r>
    </w:p>
    <w:p w14:paraId="6B8012DC" w14:textId="77777777" w:rsidR="000E4DBB" w:rsidRPr="007267C2" w:rsidRDefault="000E4DBB" w:rsidP="00996CE8">
      <w:pPr>
        <w:pStyle w:val="Didascalia"/>
      </w:pPr>
      <w:bookmarkStart w:id="1" w:name="_Ref36990207"/>
      <w:r w:rsidRPr="007267C2">
        <w:t xml:space="preserve">Table </w:t>
      </w:r>
      <w:r w:rsidRPr="007267C2">
        <w:fldChar w:fldCharType="begin"/>
      </w:r>
      <w:r w:rsidRPr="007267C2">
        <w:instrText xml:space="preserve"> SEQ Table \* ARABIC </w:instrText>
      </w:r>
      <w:r w:rsidRPr="007267C2">
        <w:fldChar w:fldCharType="separate"/>
      </w:r>
      <w:r w:rsidRPr="007267C2">
        <w:rPr>
          <w:noProof/>
        </w:rPr>
        <w:t>2</w:t>
      </w:r>
      <w:r w:rsidRPr="007267C2">
        <w:fldChar w:fldCharType="end"/>
      </w:r>
      <w:bookmarkEnd w:id="1"/>
      <w:r w:rsidRPr="007267C2">
        <w:t xml:space="preserve"> – Gasifier freeboard input compositions and operating conditions for simulation</w:t>
      </w:r>
    </w:p>
    <w:tbl>
      <w:tblPr>
        <w:tblStyle w:val="Tabellasemplice-2"/>
        <w:tblW w:w="0" w:type="auto"/>
        <w:jc w:val="center"/>
        <w:tblLook w:val="04A0" w:firstRow="1" w:lastRow="0" w:firstColumn="1" w:lastColumn="0" w:noHBand="0" w:noVBand="1"/>
      </w:tblPr>
      <w:tblGrid>
        <w:gridCol w:w="2654"/>
        <w:gridCol w:w="2165"/>
      </w:tblGrid>
      <w:tr w:rsidR="000E4DBB" w:rsidRPr="007267C2" w14:paraId="2F3F0507" w14:textId="77777777" w:rsidTr="002D75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9" w:type="dxa"/>
            <w:gridSpan w:val="2"/>
          </w:tcPr>
          <w:p w14:paraId="2B607A42" w14:textId="77777777" w:rsidR="000E4DBB" w:rsidRPr="002D755F" w:rsidRDefault="000E4DBB" w:rsidP="002D755F">
            <w:pPr>
              <w:spacing w:after="120" w:line="259" w:lineRule="auto"/>
              <w:jc w:val="center"/>
              <w:rPr>
                <w:rFonts w:ascii="Times New Roman" w:hAnsi="Times New Roman" w:cs="Times New Roman"/>
                <w:sz w:val="20"/>
                <w:szCs w:val="20"/>
                <w:lang w:val="en-GB"/>
              </w:rPr>
            </w:pPr>
            <w:r w:rsidRPr="002D755F">
              <w:rPr>
                <w:rFonts w:ascii="Times New Roman" w:hAnsi="Times New Roman" w:cs="Times New Roman"/>
                <w:sz w:val="20"/>
                <w:szCs w:val="20"/>
                <w:lang w:val="en-GB"/>
              </w:rPr>
              <w:t>Input composition</w:t>
            </w:r>
          </w:p>
        </w:tc>
      </w:tr>
      <w:tr w:rsidR="000E4DBB" w:rsidRPr="007267C2" w14:paraId="0119B57D" w14:textId="77777777" w:rsidTr="002D75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Pr>
          <w:p w14:paraId="1FB0A939"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H</w:t>
            </w:r>
            <w:r w:rsidRPr="002D755F">
              <w:rPr>
                <w:rFonts w:ascii="Times New Roman" w:hAnsi="Times New Roman" w:cs="Times New Roman"/>
                <w:b w:val="0"/>
                <w:sz w:val="20"/>
                <w:szCs w:val="20"/>
                <w:vertAlign w:val="subscript"/>
                <w:lang w:val="en-GB"/>
              </w:rPr>
              <w:t>2</w:t>
            </w:r>
            <w:r w:rsidRPr="002D755F">
              <w:rPr>
                <w:rFonts w:ascii="Times New Roman" w:hAnsi="Times New Roman" w:cs="Times New Roman"/>
                <w:b w:val="0"/>
                <w:sz w:val="20"/>
                <w:szCs w:val="20"/>
                <w:lang w:val="en-GB"/>
              </w:rPr>
              <w:t xml:space="preserve"> (%vol dry, N</w:t>
            </w:r>
            <w:r w:rsidRPr="002D755F">
              <w:rPr>
                <w:rFonts w:ascii="Times New Roman" w:hAnsi="Times New Roman" w:cs="Times New Roman"/>
                <w:b w:val="0"/>
                <w:sz w:val="20"/>
                <w:szCs w:val="20"/>
                <w:vertAlign w:val="subscript"/>
                <w:lang w:val="en-GB"/>
              </w:rPr>
              <w:t>2</w:t>
            </w:r>
            <w:r w:rsidRPr="002D755F">
              <w:rPr>
                <w:rFonts w:ascii="Times New Roman" w:hAnsi="Times New Roman" w:cs="Times New Roman"/>
                <w:b w:val="0"/>
                <w:sz w:val="20"/>
                <w:szCs w:val="20"/>
                <w:lang w:val="en-GB"/>
              </w:rPr>
              <w:t xml:space="preserve"> free)</w:t>
            </w:r>
          </w:p>
        </w:tc>
        <w:tc>
          <w:tcPr>
            <w:tcW w:w="2165" w:type="dxa"/>
          </w:tcPr>
          <w:p w14:paraId="5758B4B7" w14:textId="77777777" w:rsidR="000E4DBB" w:rsidRPr="002D755F" w:rsidRDefault="000E4DBB" w:rsidP="002D755F">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40.04</w:t>
            </w:r>
          </w:p>
        </w:tc>
      </w:tr>
      <w:tr w:rsidR="000E4DBB" w:rsidRPr="007267C2" w14:paraId="0DBE58E2" w14:textId="77777777" w:rsidTr="002D755F">
        <w:trPr>
          <w:jc w:val="center"/>
        </w:trPr>
        <w:tc>
          <w:tcPr>
            <w:cnfStyle w:val="001000000000" w:firstRow="0" w:lastRow="0" w:firstColumn="1" w:lastColumn="0" w:oddVBand="0" w:evenVBand="0" w:oddHBand="0" w:evenHBand="0" w:firstRowFirstColumn="0" w:firstRowLastColumn="0" w:lastRowFirstColumn="0" w:lastRowLastColumn="0"/>
            <w:tcW w:w="2654" w:type="dxa"/>
          </w:tcPr>
          <w:p w14:paraId="52542A31"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CO (%vol dry, N</w:t>
            </w:r>
            <w:r w:rsidRPr="002D755F">
              <w:rPr>
                <w:rFonts w:ascii="Times New Roman" w:hAnsi="Times New Roman" w:cs="Times New Roman"/>
                <w:b w:val="0"/>
                <w:sz w:val="20"/>
                <w:szCs w:val="20"/>
                <w:vertAlign w:val="subscript"/>
                <w:lang w:val="en-GB"/>
              </w:rPr>
              <w:t>2</w:t>
            </w:r>
            <w:r w:rsidRPr="002D755F">
              <w:rPr>
                <w:rFonts w:ascii="Times New Roman" w:hAnsi="Times New Roman" w:cs="Times New Roman"/>
                <w:b w:val="0"/>
                <w:sz w:val="20"/>
                <w:szCs w:val="20"/>
                <w:lang w:val="en-GB"/>
              </w:rPr>
              <w:t xml:space="preserve"> free)</w:t>
            </w:r>
          </w:p>
        </w:tc>
        <w:tc>
          <w:tcPr>
            <w:tcW w:w="2165" w:type="dxa"/>
          </w:tcPr>
          <w:p w14:paraId="01E372F9" w14:textId="77777777" w:rsidR="000E4DBB" w:rsidRPr="002D755F" w:rsidRDefault="000E4DBB" w:rsidP="002D755F">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29.05</w:t>
            </w:r>
          </w:p>
        </w:tc>
      </w:tr>
      <w:tr w:rsidR="000E4DBB" w:rsidRPr="007267C2" w14:paraId="15738897" w14:textId="77777777" w:rsidTr="002D75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Pr>
          <w:p w14:paraId="5A647FD6"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CO</w:t>
            </w:r>
            <w:r w:rsidRPr="002D755F">
              <w:rPr>
                <w:rFonts w:ascii="Times New Roman" w:hAnsi="Times New Roman" w:cs="Times New Roman"/>
                <w:b w:val="0"/>
                <w:sz w:val="20"/>
                <w:szCs w:val="20"/>
                <w:vertAlign w:val="subscript"/>
                <w:lang w:val="en-GB"/>
              </w:rPr>
              <w:t>2</w:t>
            </w:r>
            <w:r w:rsidRPr="002D755F">
              <w:rPr>
                <w:rFonts w:ascii="Times New Roman" w:hAnsi="Times New Roman" w:cs="Times New Roman"/>
                <w:b w:val="0"/>
                <w:sz w:val="20"/>
                <w:szCs w:val="20"/>
                <w:lang w:val="en-GB"/>
              </w:rPr>
              <w:t xml:space="preserve"> (%vol dry, N</w:t>
            </w:r>
            <w:r w:rsidRPr="002D755F">
              <w:rPr>
                <w:rFonts w:ascii="Times New Roman" w:hAnsi="Times New Roman" w:cs="Times New Roman"/>
                <w:b w:val="0"/>
                <w:sz w:val="20"/>
                <w:szCs w:val="20"/>
                <w:vertAlign w:val="subscript"/>
                <w:lang w:val="en-GB"/>
              </w:rPr>
              <w:t>2</w:t>
            </w:r>
            <w:r w:rsidRPr="002D755F">
              <w:rPr>
                <w:rFonts w:ascii="Times New Roman" w:hAnsi="Times New Roman" w:cs="Times New Roman"/>
                <w:b w:val="0"/>
                <w:sz w:val="20"/>
                <w:szCs w:val="20"/>
                <w:lang w:val="en-GB"/>
              </w:rPr>
              <w:t xml:space="preserve"> free)</w:t>
            </w:r>
          </w:p>
        </w:tc>
        <w:tc>
          <w:tcPr>
            <w:tcW w:w="2165" w:type="dxa"/>
          </w:tcPr>
          <w:p w14:paraId="5C892C40" w14:textId="77777777" w:rsidR="000E4DBB" w:rsidRPr="002D755F" w:rsidRDefault="000E4DBB" w:rsidP="002D755F">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22.35</w:t>
            </w:r>
          </w:p>
        </w:tc>
      </w:tr>
      <w:tr w:rsidR="000E4DBB" w:rsidRPr="007267C2" w14:paraId="27044F77" w14:textId="77777777" w:rsidTr="002D755F">
        <w:trPr>
          <w:jc w:val="center"/>
        </w:trPr>
        <w:tc>
          <w:tcPr>
            <w:cnfStyle w:val="001000000000" w:firstRow="0" w:lastRow="0" w:firstColumn="1" w:lastColumn="0" w:oddVBand="0" w:evenVBand="0" w:oddHBand="0" w:evenHBand="0" w:firstRowFirstColumn="0" w:firstRowLastColumn="0" w:lastRowFirstColumn="0" w:lastRowLastColumn="0"/>
            <w:tcW w:w="2654" w:type="dxa"/>
          </w:tcPr>
          <w:p w14:paraId="0C4BCD91"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CH</w:t>
            </w:r>
            <w:r w:rsidRPr="002D755F">
              <w:rPr>
                <w:rFonts w:ascii="Times New Roman" w:hAnsi="Times New Roman" w:cs="Times New Roman"/>
                <w:b w:val="0"/>
                <w:sz w:val="20"/>
                <w:szCs w:val="20"/>
                <w:vertAlign w:val="subscript"/>
                <w:lang w:val="en-GB"/>
              </w:rPr>
              <w:t>4</w:t>
            </w:r>
            <w:r w:rsidRPr="002D755F">
              <w:rPr>
                <w:rFonts w:ascii="Times New Roman" w:hAnsi="Times New Roman" w:cs="Times New Roman"/>
                <w:b w:val="0"/>
                <w:sz w:val="20"/>
                <w:szCs w:val="20"/>
                <w:lang w:val="en-GB"/>
              </w:rPr>
              <w:t xml:space="preserve"> (%vol dry, N</w:t>
            </w:r>
            <w:r w:rsidRPr="002D755F">
              <w:rPr>
                <w:rFonts w:ascii="Times New Roman" w:hAnsi="Times New Roman" w:cs="Times New Roman"/>
                <w:b w:val="0"/>
                <w:sz w:val="20"/>
                <w:szCs w:val="20"/>
                <w:vertAlign w:val="subscript"/>
                <w:lang w:val="en-GB"/>
              </w:rPr>
              <w:t>2</w:t>
            </w:r>
            <w:r w:rsidRPr="002D755F">
              <w:rPr>
                <w:rFonts w:ascii="Times New Roman" w:hAnsi="Times New Roman" w:cs="Times New Roman"/>
                <w:b w:val="0"/>
                <w:sz w:val="20"/>
                <w:szCs w:val="20"/>
                <w:lang w:val="en-GB"/>
              </w:rPr>
              <w:t xml:space="preserve"> free)</w:t>
            </w:r>
          </w:p>
        </w:tc>
        <w:tc>
          <w:tcPr>
            <w:tcW w:w="2165" w:type="dxa"/>
          </w:tcPr>
          <w:p w14:paraId="5319FCCE" w14:textId="77777777" w:rsidR="000E4DBB" w:rsidRPr="002D755F" w:rsidRDefault="000E4DBB" w:rsidP="002D755F">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8.56</w:t>
            </w:r>
          </w:p>
        </w:tc>
      </w:tr>
      <w:tr w:rsidR="000E4DBB" w:rsidRPr="007267C2" w14:paraId="006DD842" w14:textId="77777777" w:rsidTr="002D75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Pr>
          <w:p w14:paraId="6B695FE5"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H</w:t>
            </w:r>
            <w:r w:rsidRPr="002D755F">
              <w:rPr>
                <w:rFonts w:ascii="Times New Roman" w:hAnsi="Times New Roman" w:cs="Times New Roman"/>
                <w:b w:val="0"/>
                <w:sz w:val="20"/>
                <w:szCs w:val="20"/>
                <w:vertAlign w:val="subscript"/>
                <w:lang w:val="en-GB"/>
              </w:rPr>
              <w:t>2</w:t>
            </w:r>
            <w:r w:rsidRPr="002D755F">
              <w:rPr>
                <w:rFonts w:ascii="Times New Roman" w:hAnsi="Times New Roman" w:cs="Times New Roman"/>
                <w:b w:val="0"/>
                <w:sz w:val="20"/>
                <w:szCs w:val="20"/>
                <w:lang w:val="en-GB"/>
              </w:rPr>
              <w:t>O content (%)</w:t>
            </w:r>
          </w:p>
        </w:tc>
        <w:tc>
          <w:tcPr>
            <w:tcW w:w="2165" w:type="dxa"/>
          </w:tcPr>
          <w:p w14:paraId="4490C1F6" w14:textId="77777777" w:rsidR="000E4DBB" w:rsidRPr="002D755F" w:rsidRDefault="000E4DBB" w:rsidP="002D755F">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15.67</w:t>
            </w:r>
          </w:p>
        </w:tc>
      </w:tr>
      <w:tr w:rsidR="000E4DBB" w:rsidRPr="007267C2" w14:paraId="3BE3BF16" w14:textId="77777777" w:rsidTr="002D755F">
        <w:trPr>
          <w:jc w:val="center"/>
        </w:trPr>
        <w:tc>
          <w:tcPr>
            <w:cnfStyle w:val="001000000000" w:firstRow="0" w:lastRow="0" w:firstColumn="1" w:lastColumn="0" w:oddVBand="0" w:evenVBand="0" w:oddHBand="0" w:evenHBand="0" w:firstRowFirstColumn="0" w:firstRowLastColumn="0" w:lastRowFirstColumn="0" w:lastRowLastColumn="0"/>
            <w:tcW w:w="2654" w:type="dxa"/>
          </w:tcPr>
          <w:p w14:paraId="110DFFF2"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C</w:t>
            </w:r>
            <w:r w:rsidRPr="002D755F">
              <w:rPr>
                <w:rFonts w:ascii="Times New Roman" w:hAnsi="Times New Roman" w:cs="Times New Roman"/>
                <w:b w:val="0"/>
                <w:sz w:val="20"/>
                <w:szCs w:val="20"/>
                <w:vertAlign w:val="subscript"/>
                <w:lang w:val="en-GB"/>
              </w:rPr>
              <w:t>6</w:t>
            </w:r>
            <w:r w:rsidRPr="002D755F">
              <w:rPr>
                <w:rFonts w:ascii="Times New Roman" w:hAnsi="Times New Roman" w:cs="Times New Roman"/>
                <w:b w:val="0"/>
                <w:sz w:val="20"/>
                <w:szCs w:val="20"/>
                <w:lang w:val="en-GB"/>
              </w:rPr>
              <w:t>H</w:t>
            </w:r>
            <w:r w:rsidRPr="002D755F">
              <w:rPr>
                <w:rFonts w:ascii="Times New Roman" w:hAnsi="Times New Roman" w:cs="Times New Roman"/>
                <w:b w:val="0"/>
                <w:sz w:val="20"/>
                <w:szCs w:val="20"/>
                <w:vertAlign w:val="subscript"/>
                <w:lang w:val="en-GB"/>
              </w:rPr>
              <w:t>6</w:t>
            </w:r>
            <w:r w:rsidRPr="002D755F">
              <w:rPr>
                <w:rFonts w:ascii="Times New Roman" w:hAnsi="Times New Roman" w:cs="Times New Roman"/>
                <w:b w:val="0"/>
                <w:sz w:val="20"/>
                <w:szCs w:val="20"/>
                <w:lang w:val="en-GB"/>
              </w:rPr>
              <w:t xml:space="preserve"> (g/Nm</w:t>
            </w:r>
            <w:r w:rsidRPr="002D755F">
              <w:rPr>
                <w:rFonts w:ascii="Times New Roman" w:hAnsi="Times New Roman" w:cs="Times New Roman"/>
                <w:b w:val="0"/>
                <w:sz w:val="20"/>
                <w:szCs w:val="20"/>
                <w:vertAlign w:val="superscript"/>
                <w:lang w:val="en-GB"/>
              </w:rPr>
              <w:t>3</w:t>
            </w:r>
            <w:r w:rsidRPr="002D755F">
              <w:rPr>
                <w:rFonts w:ascii="Times New Roman" w:hAnsi="Times New Roman" w:cs="Times New Roman"/>
                <w:b w:val="0"/>
                <w:sz w:val="20"/>
                <w:szCs w:val="20"/>
                <w:lang w:val="en-GB"/>
              </w:rPr>
              <w:t>)</w:t>
            </w:r>
          </w:p>
        </w:tc>
        <w:tc>
          <w:tcPr>
            <w:tcW w:w="2165" w:type="dxa"/>
          </w:tcPr>
          <w:p w14:paraId="6120A195" w14:textId="77777777" w:rsidR="000E4DBB" w:rsidRPr="002D755F" w:rsidRDefault="000E4DBB" w:rsidP="002D755F">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10.40</w:t>
            </w:r>
          </w:p>
        </w:tc>
      </w:tr>
      <w:tr w:rsidR="000E4DBB" w:rsidRPr="007267C2" w14:paraId="68003BF0" w14:textId="77777777" w:rsidTr="002D75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Pr>
          <w:p w14:paraId="2B268B01"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C</w:t>
            </w:r>
            <w:r w:rsidRPr="002D755F">
              <w:rPr>
                <w:rFonts w:ascii="Times New Roman" w:hAnsi="Times New Roman" w:cs="Times New Roman"/>
                <w:b w:val="0"/>
                <w:sz w:val="20"/>
                <w:szCs w:val="20"/>
                <w:vertAlign w:val="subscript"/>
                <w:lang w:val="en-GB"/>
              </w:rPr>
              <w:t>7</w:t>
            </w:r>
            <w:r w:rsidRPr="002D755F">
              <w:rPr>
                <w:rFonts w:ascii="Times New Roman" w:hAnsi="Times New Roman" w:cs="Times New Roman"/>
                <w:b w:val="0"/>
                <w:sz w:val="20"/>
                <w:szCs w:val="20"/>
                <w:lang w:val="en-GB"/>
              </w:rPr>
              <w:t>H</w:t>
            </w:r>
            <w:r w:rsidRPr="002D755F">
              <w:rPr>
                <w:rFonts w:ascii="Times New Roman" w:hAnsi="Times New Roman" w:cs="Times New Roman"/>
                <w:b w:val="0"/>
                <w:sz w:val="20"/>
                <w:szCs w:val="20"/>
                <w:vertAlign w:val="subscript"/>
                <w:lang w:val="en-GB"/>
              </w:rPr>
              <w:t xml:space="preserve">8 </w:t>
            </w:r>
            <w:r w:rsidRPr="002D755F">
              <w:rPr>
                <w:rFonts w:ascii="Times New Roman" w:hAnsi="Times New Roman" w:cs="Times New Roman"/>
                <w:b w:val="0"/>
                <w:sz w:val="20"/>
                <w:szCs w:val="20"/>
                <w:lang w:val="en-GB"/>
              </w:rPr>
              <w:t>(g/Nm</w:t>
            </w:r>
            <w:r w:rsidRPr="002D755F">
              <w:rPr>
                <w:rFonts w:ascii="Times New Roman" w:hAnsi="Times New Roman" w:cs="Times New Roman"/>
                <w:b w:val="0"/>
                <w:sz w:val="20"/>
                <w:szCs w:val="20"/>
                <w:vertAlign w:val="superscript"/>
                <w:lang w:val="en-GB"/>
              </w:rPr>
              <w:t>3</w:t>
            </w:r>
            <w:r w:rsidRPr="002D755F">
              <w:rPr>
                <w:rFonts w:ascii="Times New Roman" w:hAnsi="Times New Roman" w:cs="Times New Roman"/>
                <w:b w:val="0"/>
                <w:sz w:val="20"/>
                <w:szCs w:val="20"/>
                <w:lang w:val="en-GB"/>
              </w:rPr>
              <w:t>)</w:t>
            </w:r>
          </w:p>
        </w:tc>
        <w:tc>
          <w:tcPr>
            <w:tcW w:w="2165" w:type="dxa"/>
          </w:tcPr>
          <w:p w14:paraId="00AF814E" w14:textId="77777777" w:rsidR="000E4DBB" w:rsidRPr="002D755F" w:rsidRDefault="000E4DBB" w:rsidP="002D755F">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2.30</w:t>
            </w:r>
          </w:p>
        </w:tc>
      </w:tr>
      <w:tr w:rsidR="000E4DBB" w:rsidRPr="007267C2" w14:paraId="67986EC5" w14:textId="77777777" w:rsidTr="002D755F">
        <w:trPr>
          <w:jc w:val="center"/>
        </w:trPr>
        <w:tc>
          <w:tcPr>
            <w:cnfStyle w:val="001000000000" w:firstRow="0" w:lastRow="0" w:firstColumn="1" w:lastColumn="0" w:oddVBand="0" w:evenVBand="0" w:oddHBand="0" w:evenHBand="0" w:firstRowFirstColumn="0" w:firstRowLastColumn="0" w:lastRowFirstColumn="0" w:lastRowLastColumn="0"/>
            <w:tcW w:w="2654" w:type="dxa"/>
          </w:tcPr>
          <w:p w14:paraId="6C0865A4"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C</w:t>
            </w:r>
            <w:r w:rsidRPr="002D755F">
              <w:rPr>
                <w:rFonts w:ascii="Times New Roman" w:hAnsi="Times New Roman" w:cs="Times New Roman"/>
                <w:b w:val="0"/>
                <w:sz w:val="20"/>
                <w:szCs w:val="20"/>
                <w:vertAlign w:val="subscript"/>
                <w:lang w:val="en-GB"/>
              </w:rPr>
              <w:t>10</w:t>
            </w:r>
            <w:r w:rsidRPr="002D755F">
              <w:rPr>
                <w:rFonts w:ascii="Times New Roman" w:hAnsi="Times New Roman" w:cs="Times New Roman"/>
                <w:b w:val="0"/>
                <w:sz w:val="20"/>
                <w:szCs w:val="20"/>
                <w:lang w:val="en-GB"/>
              </w:rPr>
              <w:t>H</w:t>
            </w:r>
            <w:r w:rsidRPr="002D755F">
              <w:rPr>
                <w:rFonts w:ascii="Times New Roman" w:hAnsi="Times New Roman" w:cs="Times New Roman"/>
                <w:b w:val="0"/>
                <w:sz w:val="20"/>
                <w:szCs w:val="20"/>
                <w:vertAlign w:val="subscript"/>
                <w:lang w:val="en-GB"/>
              </w:rPr>
              <w:t xml:space="preserve">8 </w:t>
            </w:r>
            <w:r w:rsidRPr="002D755F">
              <w:rPr>
                <w:rFonts w:ascii="Times New Roman" w:hAnsi="Times New Roman" w:cs="Times New Roman"/>
                <w:b w:val="0"/>
                <w:sz w:val="20"/>
                <w:szCs w:val="20"/>
                <w:lang w:val="en-GB"/>
              </w:rPr>
              <w:t>(g/Nm</w:t>
            </w:r>
            <w:r w:rsidRPr="002D755F">
              <w:rPr>
                <w:rFonts w:ascii="Times New Roman" w:hAnsi="Times New Roman" w:cs="Times New Roman"/>
                <w:b w:val="0"/>
                <w:sz w:val="20"/>
                <w:szCs w:val="20"/>
                <w:vertAlign w:val="superscript"/>
                <w:lang w:val="en-GB"/>
              </w:rPr>
              <w:t>3</w:t>
            </w:r>
            <w:r w:rsidRPr="002D755F">
              <w:rPr>
                <w:rFonts w:ascii="Times New Roman" w:hAnsi="Times New Roman" w:cs="Times New Roman"/>
                <w:b w:val="0"/>
                <w:sz w:val="20"/>
                <w:szCs w:val="20"/>
                <w:lang w:val="en-GB"/>
              </w:rPr>
              <w:t>)</w:t>
            </w:r>
          </w:p>
        </w:tc>
        <w:tc>
          <w:tcPr>
            <w:tcW w:w="2165" w:type="dxa"/>
          </w:tcPr>
          <w:p w14:paraId="193028C3" w14:textId="77777777" w:rsidR="000E4DBB" w:rsidRPr="002D755F" w:rsidRDefault="000E4DBB" w:rsidP="002D755F">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2.04</w:t>
            </w:r>
          </w:p>
        </w:tc>
      </w:tr>
      <w:tr w:rsidR="000E4DBB" w:rsidRPr="007267C2" w14:paraId="2DBA9A2E" w14:textId="77777777" w:rsidTr="002D75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Pr>
          <w:p w14:paraId="5DDE62AB"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H</w:t>
            </w:r>
            <w:r w:rsidRPr="002D755F">
              <w:rPr>
                <w:rFonts w:ascii="Times New Roman" w:hAnsi="Times New Roman" w:cs="Times New Roman"/>
                <w:b w:val="0"/>
                <w:sz w:val="20"/>
                <w:szCs w:val="20"/>
                <w:vertAlign w:val="subscript"/>
                <w:lang w:val="en-GB"/>
              </w:rPr>
              <w:t>2</w:t>
            </w:r>
            <w:r w:rsidRPr="002D755F">
              <w:rPr>
                <w:rFonts w:ascii="Times New Roman" w:hAnsi="Times New Roman" w:cs="Times New Roman"/>
                <w:b w:val="0"/>
                <w:sz w:val="20"/>
                <w:szCs w:val="20"/>
                <w:lang w:val="en-GB"/>
              </w:rPr>
              <w:t>S (</w:t>
            </w:r>
            <w:proofErr w:type="spellStart"/>
            <w:r w:rsidRPr="002D755F">
              <w:rPr>
                <w:rFonts w:ascii="Times New Roman" w:hAnsi="Times New Roman" w:cs="Times New Roman"/>
                <w:b w:val="0"/>
                <w:sz w:val="20"/>
                <w:szCs w:val="20"/>
                <w:lang w:val="en-GB"/>
              </w:rPr>
              <w:t>ppm</w:t>
            </w:r>
            <w:r w:rsidRPr="002D755F">
              <w:rPr>
                <w:rFonts w:ascii="Times New Roman" w:hAnsi="Times New Roman" w:cs="Times New Roman"/>
                <w:b w:val="0"/>
                <w:sz w:val="20"/>
                <w:szCs w:val="20"/>
                <w:vertAlign w:val="subscript"/>
                <w:lang w:val="en-GB"/>
              </w:rPr>
              <w:t>v</w:t>
            </w:r>
            <w:proofErr w:type="spellEnd"/>
            <w:r w:rsidRPr="002D755F">
              <w:rPr>
                <w:rFonts w:ascii="Times New Roman" w:hAnsi="Times New Roman" w:cs="Times New Roman"/>
                <w:b w:val="0"/>
                <w:sz w:val="20"/>
                <w:szCs w:val="20"/>
                <w:lang w:val="en-GB"/>
              </w:rPr>
              <w:t>)</w:t>
            </w:r>
          </w:p>
        </w:tc>
        <w:tc>
          <w:tcPr>
            <w:tcW w:w="2165" w:type="dxa"/>
          </w:tcPr>
          <w:p w14:paraId="377C1190" w14:textId="77777777" w:rsidR="000E4DBB" w:rsidRPr="002D755F" w:rsidRDefault="000E4DBB" w:rsidP="002D755F">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100</w:t>
            </w:r>
          </w:p>
        </w:tc>
      </w:tr>
      <w:tr w:rsidR="000E4DBB" w:rsidRPr="007267C2" w14:paraId="6D69C8EA" w14:textId="77777777" w:rsidTr="002D755F">
        <w:trPr>
          <w:jc w:val="center"/>
        </w:trPr>
        <w:tc>
          <w:tcPr>
            <w:cnfStyle w:val="001000000000" w:firstRow="0" w:lastRow="0" w:firstColumn="1" w:lastColumn="0" w:oddVBand="0" w:evenVBand="0" w:oddHBand="0" w:evenHBand="0" w:firstRowFirstColumn="0" w:firstRowLastColumn="0" w:lastRowFirstColumn="0" w:lastRowLastColumn="0"/>
            <w:tcW w:w="4819" w:type="dxa"/>
            <w:gridSpan w:val="2"/>
          </w:tcPr>
          <w:p w14:paraId="6AB99A85" w14:textId="77777777" w:rsidR="000E4DBB" w:rsidRPr="002D755F" w:rsidRDefault="000E4DBB" w:rsidP="002D755F">
            <w:pPr>
              <w:spacing w:after="120" w:line="259" w:lineRule="auto"/>
              <w:jc w:val="center"/>
              <w:rPr>
                <w:rFonts w:ascii="Times New Roman" w:hAnsi="Times New Roman" w:cs="Times New Roman"/>
                <w:sz w:val="20"/>
                <w:szCs w:val="20"/>
                <w:lang w:val="en-GB"/>
              </w:rPr>
            </w:pPr>
            <w:r w:rsidRPr="002D755F">
              <w:rPr>
                <w:rFonts w:ascii="Times New Roman" w:hAnsi="Times New Roman" w:cs="Times New Roman"/>
                <w:sz w:val="20"/>
                <w:szCs w:val="20"/>
                <w:lang w:val="en-GB"/>
              </w:rPr>
              <w:t>Operating conditions</w:t>
            </w:r>
          </w:p>
        </w:tc>
      </w:tr>
      <w:tr w:rsidR="000E4DBB" w:rsidRPr="007267C2" w14:paraId="6B61B632" w14:textId="77777777" w:rsidTr="002D75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Pr>
          <w:p w14:paraId="0E4DA8BB"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T in (°C)</w:t>
            </w:r>
          </w:p>
        </w:tc>
        <w:tc>
          <w:tcPr>
            <w:tcW w:w="2165" w:type="dxa"/>
          </w:tcPr>
          <w:p w14:paraId="544EBAD1" w14:textId="77777777" w:rsidR="000E4DBB" w:rsidRPr="002D755F" w:rsidRDefault="000E4DBB" w:rsidP="002D755F">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800</w:t>
            </w:r>
          </w:p>
        </w:tc>
      </w:tr>
      <w:tr w:rsidR="000E4DBB" w:rsidRPr="007267C2" w14:paraId="16CA4BD3" w14:textId="77777777" w:rsidTr="002D755F">
        <w:trPr>
          <w:jc w:val="center"/>
        </w:trPr>
        <w:tc>
          <w:tcPr>
            <w:cnfStyle w:val="001000000000" w:firstRow="0" w:lastRow="0" w:firstColumn="1" w:lastColumn="0" w:oddVBand="0" w:evenVBand="0" w:oddHBand="0" w:evenHBand="0" w:firstRowFirstColumn="0" w:firstRowLastColumn="0" w:lastRowFirstColumn="0" w:lastRowLastColumn="0"/>
            <w:tcW w:w="2654" w:type="dxa"/>
          </w:tcPr>
          <w:p w14:paraId="1E9786F0"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T wall (°C)</w:t>
            </w:r>
          </w:p>
        </w:tc>
        <w:tc>
          <w:tcPr>
            <w:tcW w:w="2165" w:type="dxa"/>
          </w:tcPr>
          <w:p w14:paraId="362078E2" w14:textId="77777777" w:rsidR="000E4DBB" w:rsidRPr="002D755F" w:rsidRDefault="000E4DBB" w:rsidP="002D755F">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900</w:t>
            </w:r>
          </w:p>
        </w:tc>
      </w:tr>
      <w:tr w:rsidR="000E4DBB" w:rsidRPr="007267C2" w14:paraId="50D2D828" w14:textId="77777777" w:rsidTr="002D75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4" w:type="dxa"/>
          </w:tcPr>
          <w:p w14:paraId="69CB8955" w14:textId="77777777" w:rsidR="000E4DBB" w:rsidRPr="002D755F" w:rsidRDefault="000E4DBB" w:rsidP="002D755F">
            <w:pPr>
              <w:spacing w:after="120" w:line="259" w:lineRule="auto"/>
              <w:rPr>
                <w:rFonts w:ascii="Times New Roman" w:hAnsi="Times New Roman" w:cs="Times New Roman"/>
                <w:b w:val="0"/>
                <w:sz w:val="20"/>
                <w:szCs w:val="20"/>
                <w:lang w:val="en-GB"/>
              </w:rPr>
            </w:pPr>
            <w:r w:rsidRPr="002D755F">
              <w:rPr>
                <w:rFonts w:ascii="Times New Roman" w:hAnsi="Times New Roman" w:cs="Times New Roman"/>
                <w:b w:val="0"/>
                <w:sz w:val="20"/>
                <w:szCs w:val="20"/>
                <w:lang w:val="en-GB"/>
              </w:rPr>
              <w:t>v in (m/s)</w:t>
            </w:r>
          </w:p>
        </w:tc>
        <w:tc>
          <w:tcPr>
            <w:tcW w:w="2165" w:type="dxa"/>
          </w:tcPr>
          <w:p w14:paraId="40607E1C" w14:textId="77777777" w:rsidR="000E4DBB" w:rsidRPr="002D755F" w:rsidRDefault="000E4DBB" w:rsidP="002D755F">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2D755F">
              <w:rPr>
                <w:rFonts w:ascii="Times New Roman" w:hAnsi="Times New Roman" w:cs="Times New Roman"/>
                <w:sz w:val="20"/>
                <w:szCs w:val="20"/>
                <w:lang w:val="en-GB"/>
              </w:rPr>
              <w:t>0.365</w:t>
            </w:r>
          </w:p>
        </w:tc>
      </w:tr>
    </w:tbl>
    <w:p w14:paraId="39F1C63F" w14:textId="77777777" w:rsidR="003F3461" w:rsidRDefault="003F3461" w:rsidP="002D755F">
      <w:pPr>
        <w:spacing w:after="120"/>
        <w:jc w:val="both"/>
        <w:rPr>
          <w:rFonts w:ascii="Times New Roman" w:hAnsi="Times New Roman" w:cs="Times New Roman"/>
          <w:lang w:val="en-GB"/>
        </w:rPr>
      </w:pPr>
    </w:p>
    <w:p w14:paraId="43BB4428" w14:textId="2A82231E" w:rsidR="000E4DBB" w:rsidRDefault="000E4DBB" w:rsidP="002D755F">
      <w:pPr>
        <w:spacing w:after="120"/>
        <w:jc w:val="both"/>
        <w:rPr>
          <w:rFonts w:ascii="Times New Roman" w:hAnsi="Times New Roman" w:cs="Times New Roman"/>
          <w:lang w:val="en-GB"/>
        </w:rPr>
      </w:pPr>
      <w:r w:rsidRPr="007267C2">
        <w:rPr>
          <w:rFonts w:ascii="Times New Roman" w:hAnsi="Times New Roman" w:cs="Times New Roman"/>
          <w:lang w:val="en-GB"/>
        </w:rPr>
        <w:t xml:space="preserve">Kinetic data for benzene, toluene, naphthalene, methane steam reforming and water gas shift found in literature provided the functional dependencies of the respective reaction rates as functions of the concentration of species and temperature (activation energies). The simulation outputs were compared with the results obtained in the experimental tests carried out in the bench scale reactor equipped with a ceramic candle filled with commercial Ni-catalyst pellets for steam reforming of hydrocarbons. The pre-exponential factors of the kinetic constant in each reaction rate expression were thus estimated to obtain simulation results close to the experimental outcomes. The chosen pre-exponential factors are reported in </w:t>
      </w:r>
      <w:r w:rsidRPr="007267C2">
        <w:rPr>
          <w:rFonts w:ascii="Times New Roman" w:hAnsi="Times New Roman" w:cs="Times New Roman"/>
          <w:highlight w:val="yellow"/>
        </w:rPr>
        <w:fldChar w:fldCharType="begin"/>
      </w:r>
      <w:r w:rsidRPr="007267C2">
        <w:rPr>
          <w:rFonts w:ascii="Times New Roman" w:hAnsi="Times New Roman" w:cs="Times New Roman"/>
          <w:lang w:val="en-GB"/>
        </w:rPr>
        <w:instrText xml:space="preserve"> REF _Ref36990250 \h </w:instrText>
      </w:r>
      <w:r w:rsidRPr="007267C2">
        <w:rPr>
          <w:rFonts w:ascii="Times New Roman" w:hAnsi="Times New Roman" w:cs="Times New Roman"/>
          <w:highlight w:val="yellow"/>
          <w:lang w:val="en-GB"/>
        </w:rPr>
        <w:instrText xml:space="preserve"> \* MERGEFORMAT </w:instrText>
      </w:r>
      <w:r w:rsidRPr="007267C2">
        <w:rPr>
          <w:rFonts w:ascii="Times New Roman" w:hAnsi="Times New Roman" w:cs="Times New Roman"/>
          <w:highlight w:val="yellow"/>
        </w:rPr>
      </w:r>
      <w:r w:rsidRPr="007267C2">
        <w:rPr>
          <w:rFonts w:ascii="Times New Roman" w:hAnsi="Times New Roman" w:cs="Times New Roman"/>
          <w:highlight w:val="yellow"/>
        </w:rPr>
        <w:fldChar w:fldCharType="separate"/>
      </w:r>
      <w:r w:rsidR="00943CF4" w:rsidRPr="00943CF4">
        <w:rPr>
          <w:rFonts w:ascii="Times New Roman" w:hAnsi="Times New Roman" w:cs="Times New Roman"/>
          <w:lang w:val="en-GB"/>
        </w:rPr>
        <w:t xml:space="preserve">Table </w:t>
      </w:r>
      <w:r w:rsidR="00943CF4" w:rsidRPr="00943CF4">
        <w:rPr>
          <w:rFonts w:ascii="Times New Roman" w:hAnsi="Times New Roman" w:cs="Times New Roman"/>
          <w:noProof/>
          <w:lang w:val="en-GB"/>
        </w:rPr>
        <w:t>3</w:t>
      </w:r>
      <w:r w:rsidRPr="007267C2">
        <w:rPr>
          <w:rFonts w:ascii="Times New Roman" w:hAnsi="Times New Roman" w:cs="Times New Roman"/>
          <w:highlight w:val="yellow"/>
        </w:rPr>
        <w:fldChar w:fldCharType="end"/>
      </w:r>
      <w:r w:rsidRPr="007267C2">
        <w:rPr>
          <w:rFonts w:ascii="Times New Roman" w:hAnsi="Times New Roman" w:cs="Times New Roman"/>
          <w:lang w:val="en-GB"/>
        </w:rPr>
        <w:t>.</w:t>
      </w:r>
    </w:p>
    <w:p w14:paraId="3A736EAD" w14:textId="68144BEC" w:rsidR="00943CF4" w:rsidRDefault="00943CF4" w:rsidP="002D755F">
      <w:pPr>
        <w:spacing w:after="120"/>
        <w:jc w:val="both"/>
        <w:rPr>
          <w:rFonts w:ascii="Times New Roman" w:hAnsi="Times New Roman" w:cs="Times New Roman"/>
          <w:lang w:val="en-GB"/>
        </w:rPr>
      </w:pPr>
    </w:p>
    <w:p w14:paraId="6DB1893A" w14:textId="77777777" w:rsidR="00943CF4" w:rsidRPr="007267C2" w:rsidRDefault="00943CF4" w:rsidP="002D755F">
      <w:pPr>
        <w:spacing w:after="120"/>
        <w:jc w:val="both"/>
        <w:rPr>
          <w:rFonts w:ascii="Times New Roman" w:hAnsi="Times New Roman" w:cs="Times New Roman"/>
          <w:lang w:val="en-GB"/>
        </w:rPr>
      </w:pPr>
    </w:p>
    <w:p w14:paraId="02329345" w14:textId="77777777" w:rsidR="000E4DBB" w:rsidRPr="00B72945" w:rsidRDefault="000E4DBB" w:rsidP="00996CE8">
      <w:pPr>
        <w:pStyle w:val="Didascalia"/>
      </w:pPr>
      <w:bookmarkStart w:id="2" w:name="_Ref36990250"/>
      <w:r>
        <w:lastRenderedPageBreak/>
        <w:t xml:space="preserve">Table </w:t>
      </w:r>
      <w:r>
        <w:fldChar w:fldCharType="begin"/>
      </w:r>
      <w:r>
        <w:instrText xml:space="preserve"> SEQ Table \* ARABIC </w:instrText>
      </w:r>
      <w:r>
        <w:fldChar w:fldCharType="separate"/>
      </w:r>
      <w:r>
        <w:rPr>
          <w:noProof/>
        </w:rPr>
        <w:t>3</w:t>
      </w:r>
      <w:r>
        <w:fldChar w:fldCharType="end"/>
      </w:r>
      <w:bookmarkEnd w:id="2"/>
      <w:r w:rsidRPr="00B72945">
        <w:t>– Values of pre-exponential factors adopted in the chemical reaction rate expressions</w:t>
      </w:r>
    </w:p>
    <w:tbl>
      <w:tblPr>
        <w:tblStyle w:val="Tabellasemplice-2"/>
        <w:tblW w:w="6521" w:type="dxa"/>
        <w:jc w:val="center"/>
        <w:tblLook w:val="04A0" w:firstRow="1" w:lastRow="0" w:firstColumn="1" w:lastColumn="0" w:noHBand="0" w:noVBand="1"/>
      </w:tblPr>
      <w:tblGrid>
        <w:gridCol w:w="3200"/>
        <w:gridCol w:w="3321"/>
      </w:tblGrid>
      <w:tr w:rsidR="000E4DBB" w:rsidRPr="004241EE" w14:paraId="348E1B1D" w14:textId="77777777" w:rsidTr="002D755F">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200" w:type="dxa"/>
            <w:hideMark/>
          </w:tcPr>
          <w:p w14:paraId="69485E49" w14:textId="77777777" w:rsidR="000E4DBB" w:rsidRPr="002D755F" w:rsidRDefault="000E4DBB" w:rsidP="002D755F">
            <w:pPr>
              <w:spacing w:after="120" w:line="259" w:lineRule="auto"/>
              <w:rPr>
                <w:rFonts w:ascii="Times New Roman" w:hAnsi="Times New Roman" w:cs="Times New Roman"/>
                <w:sz w:val="20"/>
                <w:szCs w:val="20"/>
              </w:rPr>
            </w:pPr>
            <w:r w:rsidRPr="002D755F">
              <w:rPr>
                <w:rFonts w:ascii="Times New Roman" w:eastAsiaTheme="minorEastAsia" w:hAnsi="Times New Roman" w:cs="Times New Roman"/>
                <w:sz w:val="20"/>
                <w:szCs w:val="20"/>
              </w:rPr>
              <w:t>Reaction</w:t>
            </w:r>
          </w:p>
        </w:tc>
        <w:tc>
          <w:tcPr>
            <w:tcW w:w="3321" w:type="dxa"/>
            <w:hideMark/>
          </w:tcPr>
          <w:p w14:paraId="1855F469" w14:textId="77777777" w:rsidR="000E4DBB" w:rsidRPr="002D755F" w:rsidRDefault="000E4DBB" w:rsidP="002D755F">
            <w:pPr>
              <w:spacing w:after="12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D755F">
              <w:rPr>
                <w:rFonts w:ascii="Times New Roman" w:eastAsiaTheme="minorEastAsia" w:hAnsi="Times New Roman" w:cs="Times New Roman"/>
                <w:sz w:val="20"/>
                <w:szCs w:val="20"/>
              </w:rPr>
              <w:t>Pre-exponential</w:t>
            </w:r>
            <w:proofErr w:type="spellEnd"/>
            <w:r w:rsidRPr="002D755F">
              <w:rPr>
                <w:rFonts w:ascii="Times New Roman" w:eastAsiaTheme="minorEastAsia" w:hAnsi="Times New Roman" w:cs="Times New Roman"/>
                <w:sz w:val="20"/>
                <w:szCs w:val="20"/>
              </w:rPr>
              <w:t xml:space="preserve"> </w:t>
            </w:r>
            <w:proofErr w:type="spellStart"/>
            <w:r w:rsidRPr="002D755F">
              <w:rPr>
                <w:rFonts w:ascii="Times New Roman" w:eastAsiaTheme="minorEastAsia" w:hAnsi="Times New Roman" w:cs="Times New Roman"/>
                <w:sz w:val="20"/>
                <w:szCs w:val="20"/>
              </w:rPr>
              <w:t>factor</w:t>
            </w:r>
            <w:proofErr w:type="spellEnd"/>
          </w:p>
        </w:tc>
      </w:tr>
      <w:tr w:rsidR="000E4DBB" w:rsidRPr="004241EE" w14:paraId="462429FB" w14:textId="77777777" w:rsidTr="002D755F">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3200" w:type="dxa"/>
            <w:hideMark/>
          </w:tcPr>
          <w:p w14:paraId="4AB2FF80" w14:textId="77777777" w:rsidR="000E4DBB" w:rsidRPr="002D755F" w:rsidRDefault="000E4DBB" w:rsidP="002D755F">
            <w:pPr>
              <w:spacing w:after="120" w:line="259" w:lineRule="auto"/>
              <w:rPr>
                <w:rFonts w:ascii="Times New Roman" w:hAnsi="Times New Roman" w:cs="Times New Roman"/>
                <w:sz w:val="20"/>
                <w:szCs w:val="20"/>
              </w:rPr>
            </w:pPr>
            <w:r w:rsidRPr="002D755F">
              <w:rPr>
                <w:rFonts w:ascii="Times New Roman" w:eastAsiaTheme="minorEastAsia" w:hAnsi="Times New Roman" w:cs="Times New Roman"/>
                <w:sz w:val="20"/>
                <w:szCs w:val="20"/>
                <w:lang w:val="pt-BR"/>
              </w:rPr>
              <w:t>CH</w:t>
            </w:r>
            <w:r w:rsidRPr="002D755F">
              <w:rPr>
                <w:rFonts w:ascii="Times New Roman" w:eastAsiaTheme="minorEastAsia" w:hAnsi="Times New Roman" w:cs="Times New Roman"/>
                <w:sz w:val="20"/>
                <w:szCs w:val="20"/>
                <w:vertAlign w:val="subscript"/>
                <w:lang w:val="pt-BR"/>
              </w:rPr>
              <w:t>4</w:t>
            </w:r>
            <w:r w:rsidRPr="002D755F">
              <w:rPr>
                <w:rFonts w:ascii="Times New Roman" w:eastAsiaTheme="minorEastAsia" w:hAnsi="Times New Roman" w:cs="Times New Roman"/>
                <w:sz w:val="20"/>
                <w:szCs w:val="20"/>
                <w:lang w:val="pt-BR"/>
              </w:rPr>
              <w:t>+H</w:t>
            </w:r>
            <w:r w:rsidRPr="002D755F">
              <w:rPr>
                <w:rFonts w:ascii="Times New Roman" w:eastAsiaTheme="minorEastAsia" w:hAnsi="Times New Roman" w:cs="Times New Roman"/>
                <w:sz w:val="20"/>
                <w:szCs w:val="20"/>
                <w:vertAlign w:val="subscript"/>
                <w:lang w:val="pt-BR"/>
              </w:rPr>
              <w:t>2</w:t>
            </w:r>
            <w:r w:rsidRPr="002D755F">
              <w:rPr>
                <w:rFonts w:ascii="Times New Roman" w:eastAsiaTheme="minorEastAsia" w:hAnsi="Times New Roman" w:cs="Times New Roman"/>
                <w:sz w:val="20"/>
                <w:szCs w:val="20"/>
                <w:lang w:val="pt-BR"/>
              </w:rPr>
              <w:t>O↔CO+3H</w:t>
            </w:r>
            <w:r w:rsidRPr="002D755F">
              <w:rPr>
                <w:rFonts w:ascii="Times New Roman" w:eastAsiaTheme="minorEastAsia" w:hAnsi="Times New Roman" w:cs="Times New Roman"/>
                <w:sz w:val="20"/>
                <w:szCs w:val="20"/>
                <w:vertAlign w:val="subscript"/>
                <w:lang w:val="pt-BR"/>
              </w:rPr>
              <w:t>2</w:t>
            </w:r>
          </w:p>
        </w:tc>
        <w:tc>
          <w:tcPr>
            <w:tcW w:w="3321" w:type="dxa"/>
            <w:hideMark/>
          </w:tcPr>
          <w:p w14:paraId="5000B4C8" w14:textId="77777777" w:rsidR="000E4DBB" w:rsidRPr="002D755F" w:rsidRDefault="000E4DBB" w:rsidP="002D755F">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755F">
              <w:rPr>
                <w:rFonts w:ascii="Times New Roman" w:eastAsiaTheme="minorEastAsia" w:hAnsi="Times New Roman" w:cs="Times New Roman"/>
                <w:sz w:val="20"/>
                <w:szCs w:val="20"/>
                <w:lang w:val="pt-BR"/>
              </w:rPr>
              <w:t>235  kmol/m</w:t>
            </w:r>
            <w:r w:rsidRPr="002D755F">
              <w:rPr>
                <w:rFonts w:ascii="Times New Roman" w:eastAsiaTheme="minorEastAsia" w:hAnsi="Times New Roman" w:cs="Times New Roman"/>
                <w:sz w:val="20"/>
                <w:szCs w:val="20"/>
                <w:vertAlign w:val="superscript"/>
                <w:lang w:val="pt-BR"/>
              </w:rPr>
              <w:t>3</w:t>
            </w:r>
            <w:r w:rsidRPr="002D755F">
              <w:rPr>
                <w:rFonts w:ascii="Times New Roman" w:eastAsiaTheme="minorEastAsia" w:hAnsi="Times New Roman" w:cs="Times New Roman"/>
                <w:sz w:val="20"/>
                <w:szCs w:val="20"/>
                <w:lang w:val="pt-BR"/>
              </w:rPr>
              <w:t xml:space="preserve"> Pa</w:t>
            </w:r>
            <w:r w:rsidRPr="002D755F">
              <w:rPr>
                <w:rFonts w:ascii="Times New Roman" w:eastAsiaTheme="minorEastAsia" w:hAnsi="Times New Roman" w:cs="Times New Roman"/>
                <w:sz w:val="20"/>
                <w:szCs w:val="20"/>
                <w:vertAlign w:val="superscript"/>
                <w:lang w:val="pt-BR"/>
              </w:rPr>
              <w:t>−0,404</w:t>
            </w:r>
            <w:r w:rsidRPr="002D755F">
              <w:rPr>
                <w:rFonts w:ascii="Times New Roman" w:eastAsiaTheme="minorEastAsia" w:hAnsi="Times New Roman" w:cs="Times New Roman"/>
                <w:sz w:val="20"/>
                <w:szCs w:val="20"/>
                <w:lang w:val="pt-BR"/>
              </w:rPr>
              <w:t>/s</w:t>
            </w:r>
          </w:p>
        </w:tc>
      </w:tr>
      <w:tr w:rsidR="000E4DBB" w:rsidRPr="004241EE" w14:paraId="375A325F" w14:textId="77777777" w:rsidTr="002D755F">
        <w:trPr>
          <w:trHeight w:val="574"/>
          <w:jc w:val="center"/>
        </w:trPr>
        <w:tc>
          <w:tcPr>
            <w:cnfStyle w:val="001000000000" w:firstRow="0" w:lastRow="0" w:firstColumn="1" w:lastColumn="0" w:oddVBand="0" w:evenVBand="0" w:oddHBand="0" w:evenHBand="0" w:firstRowFirstColumn="0" w:firstRowLastColumn="0" w:lastRowFirstColumn="0" w:lastRowLastColumn="0"/>
            <w:tcW w:w="3200" w:type="dxa"/>
            <w:hideMark/>
          </w:tcPr>
          <w:p w14:paraId="746B6D67" w14:textId="77777777" w:rsidR="000E4DBB" w:rsidRPr="002D755F" w:rsidRDefault="000E4DBB" w:rsidP="002D755F">
            <w:pPr>
              <w:spacing w:after="120" w:line="259" w:lineRule="auto"/>
              <w:rPr>
                <w:rFonts w:ascii="Times New Roman" w:hAnsi="Times New Roman" w:cs="Times New Roman"/>
                <w:sz w:val="20"/>
                <w:szCs w:val="20"/>
              </w:rPr>
            </w:pPr>
            <w:r w:rsidRPr="002D755F">
              <w:rPr>
                <w:rFonts w:ascii="Times New Roman" w:eastAsiaTheme="minorEastAsia" w:hAnsi="Times New Roman" w:cs="Times New Roman"/>
                <w:sz w:val="20"/>
                <w:szCs w:val="20"/>
                <w:lang w:val="pt-BR"/>
              </w:rPr>
              <w:t>CO+H</w:t>
            </w:r>
            <w:r w:rsidRPr="002D755F">
              <w:rPr>
                <w:rFonts w:ascii="Times New Roman" w:eastAsiaTheme="minorEastAsia" w:hAnsi="Times New Roman" w:cs="Times New Roman"/>
                <w:sz w:val="20"/>
                <w:szCs w:val="20"/>
                <w:vertAlign w:val="subscript"/>
                <w:lang w:val="pt-BR"/>
              </w:rPr>
              <w:t>2</w:t>
            </w:r>
            <w:r w:rsidRPr="002D755F">
              <w:rPr>
                <w:rFonts w:ascii="Times New Roman" w:eastAsiaTheme="minorEastAsia" w:hAnsi="Times New Roman" w:cs="Times New Roman"/>
                <w:sz w:val="20"/>
                <w:szCs w:val="20"/>
                <w:lang w:val="pt-BR"/>
              </w:rPr>
              <w:t>O↔CO</w:t>
            </w:r>
            <w:r w:rsidRPr="002D755F">
              <w:rPr>
                <w:rFonts w:ascii="Times New Roman" w:eastAsiaTheme="minorEastAsia" w:hAnsi="Times New Roman" w:cs="Times New Roman"/>
                <w:sz w:val="20"/>
                <w:szCs w:val="20"/>
                <w:vertAlign w:val="subscript"/>
                <w:lang w:val="pt-BR"/>
              </w:rPr>
              <w:t>2</w:t>
            </w:r>
            <w:r w:rsidRPr="002D755F">
              <w:rPr>
                <w:rFonts w:ascii="Times New Roman" w:eastAsiaTheme="minorEastAsia" w:hAnsi="Times New Roman" w:cs="Times New Roman"/>
                <w:sz w:val="20"/>
                <w:szCs w:val="20"/>
                <w:lang w:val="pt-BR"/>
              </w:rPr>
              <w:t>+H</w:t>
            </w:r>
            <w:r w:rsidRPr="002D755F">
              <w:rPr>
                <w:rFonts w:ascii="Times New Roman" w:eastAsiaTheme="minorEastAsia" w:hAnsi="Times New Roman" w:cs="Times New Roman"/>
                <w:sz w:val="20"/>
                <w:szCs w:val="20"/>
                <w:vertAlign w:val="subscript"/>
                <w:lang w:val="pt-BR"/>
              </w:rPr>
              <w:t>2</w:t>
            </w:r>
          </w:p>
        </w:tc>
        <w:tc>
          <w:tcPr>
            <w:tcW w:w="3321" w:type="dxa"/>
            <w:hideMark/>
          </w:tcPr>
          <w:p w14:paraId="585105D9" w14:textId="77777777" w:rsidR="000E4DBB" w:rsidRPr="002D755F" w:rsidRDefault="000E4DBB" w:rsidP="002D755F">
            <w:pPr>
              <w:spacing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755F">
              <w:rPr>
                <w:rFonts w:ascii="Times New Roman" w:eastAsiaTheme="minorEastAsia" w:hAnsi="Times New Roman" w:cs="Times New Roman"/>
                <w:sz w:val="20"/>
                <w:szCs w:val="20"/>
                <w:lang w:val="pt-BR"/>
              </w:rPr>
              <w:t>1.39 E-6 kmol/m</w:t>
            </w:r>
            <w:r w:rsidRPr="002D755F">
              <w:rPr>
                <w:rFonts w:ascii="Times New Roman" w:eastAsiaTheme="minorEastAsia" w:hAnsi="Times New Roman" w:cs="Times New Roman"/>
                <w:sz w:val="20"/>
                <w:szCs w:val="20"/>
                <w:vertAlign w:val="superscript"/>
                <w:lang w:val="pt-BR"/>
              </w:rPr>
              <w:t>3</w:t>
            </w:r>
            <w:r w:rsidRPr="002D755F">
              <w:rPr>
                <w:rFonts w:ascii="Times New Roman" w:eastAsiaTheme="minorEastAsia" w:hAnsi="Times New Roman" w:cs="Times New Roman"/>
                <w:sz w:val="20"/>
                <w:szCs w:val="20"/>
                <w:lang w:val="pt-BR"/>
              </w:rPr>
              <w:t xml:space="preserve"> Pa</w:t>
            </w:r>
            <w:r w:rsidRPr="002D755F">
              <w:rPr>
                <w:rFonts w:ascii="Times New Roman" w:eastAsiaTheme="minorEastAsia" w:hAnsi="Times New Roman" w:cs="Times New Roman"/>
                <w:sz w:val="20"/>
                <w:szCs w:val="20"/>
                <w:vertAlign w:val="superscript"/>
                <w:lang w:val="pt-BR"/>
              </w:rPr>
              <w:t>−0,404</w:t>
            </w:r>
            <w:r w:rsidRPr="002D755F">
              <w:rPr>
                <w:rFonts w:ascii="Times New Roman" w:eastAsiaTheme="minorEastAsia" w:hAnsi="Times New Roman" w:cs="Times New Roman"/>
                <w:sz w:val="20"/>
                <w:szCs w:val="20"/>
                <w:lang w:val="pt-BR"/>
              </w:rPr>
              <w:t>/s</w:t>
            </w:r>
          </w:p>
        </w:tc>
      </w:tr>
      <w:tr w:rsidR="000E4DBB" w:rsidRPr="004241EE" w14:paraId="31ADD143" w14:textId="77777777" w:rsidTr="002D755F">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3200" w:type="dxa"/>
            <w:hideMark/>
          </w:tcPr>
          <w:p w14:paraId="1A4B2681" w14:textId="77777777" w:rsidR="000E4DBB" w:rsidRPr="002D755F" w:rsidRDefault="000E4DBB" w:rsidP="002D755F">
            <w:pPr>
              <w:spacing w:after="120" w:line="259" w:lineRule="auto"/>
              <w:rPr>
                <w:rFonts w:ascii="Times New Roman" w:hAnsi="Times New Roman" w:cs="Times New Roman"/>
                <w:sz w:val="20"/>
                <w:szCs w:val="20"/>
              </w:rPr>
            </w:pPr>
            <w:r w:rsidRPr="002D755F">
              <w:rPr>
                <w:rFonts w:ascii="Times New Roman" w:eastAsiaTheme="minorEastAsia" w:hAnsi="Times New Roman" w:cs="Times New Roman"/>
                <w:sz w:val="20"/>
                <w:szCs w:val="20"/>
                <w:lang w:val="pt-BR"/>
              </w:rPr>
              <w:t>C</w:t>
            </w:r>
            <w:r w:rsidRPr="002D755F">
              <w:rPr>
                <w:rFonts w:ascii="Times New Roman" w:eastAsiaTheme="minorEastAsia" w:hAnsi="Times New Roman" w:cs="Times New Roman"/>
                <w:sz w:val="20"/>
                <w:szCs w:val="20"/>
                <w:vertAlign w:val="subscript"/>
                <w:lang w:val="pt-BR"/>
              </w:rPr>
              <w:t>6</w:t>
            </w:r>
            <w:r w:rsidRPr="002D755F">
              <w:rPr>
                <w:rFonts w:ascii="Times New Roman" w:eastAsiaTheme="minorEastAsia" w:hAnsi="Times New Roman" w:cs="Times New Roman"/>
                <w:sz w:val="20"/>
                <w:szCs w:val="20"/>
                <w:lang w:val="pt-BR"/>
              </w:rPr>
              <w:t>H</w:t>
            </w:r>
            <w:r w:rsidRPr="002D755F">
              <w:rPr>
                <w:rFonts w:ascii="Times New Roman" w:eastAsiaTheme="minorEastAsia" w:hAnsi="Times New Roman" w:cs="Times New Roman"/>
                <w:sz w:val="20"/>
                <w:szCs w:val="20"/>
                <w:vertAlign w:val="subscript"/>
                <w:lang w:val="pt-BR"/>
              </w:rPr>
              <w:t>6</w:t>
            </w:r>
            <w:r w:rsidRPr="002D755F">
              <w:rPr>
                <w:rFonts w:ascii="Times New Roman" w:eastAsiaTheme="minorEastAsia" w:hAnsi="Times New Roman" w:cs="Times New Roman"/>
                <w:sz w:val="20"/>
                <w:szCs w:val="20"/>
                <w:lang w:val="pt-BR"/>
              </w:rPr>
              <w:t>+6H</w:t>
            </w:r>
            <w:r w:rsidRPr="002D755F">
              <w:rPr>
                <w:rFonts w:ascii="Times New Roman" w:eastAsiaTheme="minorEastAsia" w:hAnsi="Times New Roman" w:cs="Times New Roman"/>
                <w:sz w:val="20"/>
                <w:szCs w:val="20"/>
                <w:vertAlign w:val="subscript"/>
                <w:lang w:val="pt-BR"/>
              </w:rPr>
              <w:t>2</w:t>
            </w:r>
            <w:r w:rsidRPr="002D755F">
              <w:rPr>
                <w:rFonts w:ascii="Times New Roman" w:eastAsiaTheme="minorEastAsia" w:hAnsi="Times New Roman" w:cs="Times New Roman"/>
                <w:sz w:val="20"/>
                <w:szCs w:val="20"/>
                <w:lang w:val="pt-BR"/>
              </w:rPr>
              <w:t>O↔6CO+9H</w:t>
            </w:r>
            <w:r w:rsidRPr="002D755F">
              <w:rPr>
                <w:rFonts w:ascii="Times New Roman" w:eastAsiaTheme="minorEastAsia" w:hAnsi="Times New Roman" w:cs="Times New Roman"/>
                <w:sz w:val="20"/>
                <w:szCs w:val="20"/>
                <w:vertAlign w:val="subscript"/>
                <w:lang w:val="pt-BR"/>
              </w:rPr>
              <w:t>2</w:t>
            </w:r>
          </w:p>
        </w:tc>
        <w:tc>
          <w:tcPr>
            <w:tcW w:w="3321" w:type="dxa"/>
            <w:hideMark/>
          </w:tcPr>
          <w:p w14:paraId="5010DAFC" w14:textId="77777777" w:rsidR="000E4DBB" w:rsidRPr="002D755F" w:rsidRDefault="000E4DBB" w:rsidP="002D755F">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755F">
              <w:rPr>
                <w:rFonts w:ascii="Times New Roman" w:eastAsiaTheme="minorEastAsia" w:hAnsi="Times New Roman" w:cs="Times New Roman"/>
                <w:sz w:val="20"/>
                <w:szCs w:val="20"/>
                <w:lang w:val="pt-BR"/>
              </w:rPr>
              <w:t>1.68 E+5 s</w:t>
            </w:r>
            <w:r w:rsidRPr="002D755F">
              <w:rPr>
                <w:rFonts w:ascii="Times New Roman" w:eastAsiaTheme="minorEastAsia" w:hAnsi="Times New Roman" w:cs="Times New Roman"/>
                <w:sz w:val="20"/>
                <w:szCs w:val="20"/>
                <w:vertAlign w:val="superscript"/>
                <w:lang w:val="pt-BR"/>
              </w:rPr>
              <w:t>−1</w:t>
            </w:r>
          </w:p>
        </w:tc>
      </w:tr>
      <w:tr w:rsidR="000E4DBB" w:rsidRPr="004241EE" w14:paraId="7DA475C0" w14:textId="77777777" w:rsidTr="002D755F">
        <w:trPr>
          <w:trHeight w:val="363"/>
          <w:jc w:val="center"/>
        </w:trPr>
        <w:tc>
          <w:tcPr>
            <w:cnfStyle w:val="001000000000" w:firstRow="0" w:lastRow="0" w:firstColumn="1" w:lastColumn="0" w:oddVBand="0" w:evenVBand="0" w:oddHBand="0" w:evenHBand="0" w:firstRowFirstColumn="0" w:firstRowLastColumn="0" w:lastRowFirstColumn="0" w:lastRowLastColumn="0"/>
            <w:tcW w:w="3200" w:type="dxa"/>
            <w:hideMark/>
          </w:tcPr>
          <w:p w14:paraId="7441B767" w14:textId="77777777" w:rsidR="000E4DBB" w:rsidRPr="002D755F" w:rsidRDefault="000E4DBB" w:rsidP="002D755F">
            <w:pPr>
              <w:spacing w:after="120" w:line="259" w:lineRule="auto"/>
              <w:rPr>
                <w:rFonts w:ascii="Times New Roman" w:hAnsi="Times New Roman" w:cs="Times New Roman"/>
                <w:sz w:val="20"/>
                <w:szCs w:val="20"/>
              </w:rPr>
            </w:pPr>
            <w:r w:rsidRPr="002D755F">
              <w:rPr>
                <w:rFonts w:ascii="Times New Roman" w:eastAsiaTheme="minorEastAsia" w:hAnsi="Times New Roman" w:cs="Times New Roman"/>
                <w:sz w:val="20"/>
                <w:szCs w:val="20"/>
                <w:lang w:val="pt-BR"/>
              </w:rPr>
              <w:t>C</w:t>
            </w:r>
            <w:r w:rsidRPr="002D755F">
              <w:rPr>
                <w:rFonts w:ascii="Times New Roman" w:eastAsiaTheme="minorEastAsia" w:hAnsi="Times New Roman" w:cs="Times New Roman"/>
                <w:sz w:val="20"/>
                <w:szCs w:val="20"/>
                <w:vertAlign w:val="subscript"/>
                <w:lang w:val="pt-BR"/>
              </w:rPr>
              <w:t>7</w:t>
            </w:r>
            <w:r w:rsidRPr="002D755F">
              <w:rPr>
                <w:rFonts w:ascii="Times New Roman" w:eastAsiaTheme="minorEastAsia" w:hAnsi="Times New Roman" w:cs="Times New Roman"/>
                <w:sz w:val="20"/>
                <w:szCs w:val="20"/>
                <w:lang w:val="pt-BR"/>
              </w:rPr>
              <w:t>H</w:t>
            </w:r>
            <w:r w:rsidRPr="002D755F">
              <w:rPr>
                <w:rFonts w:ascii="Times New Roman" w:eastAsiaTheme="minorEastAsia" w:hAnsi="Times New Roman" w:cs="Times New Roman"/>
                <w:sz w:val="20"/>
                <w:szCs w:val="20"/>
                <w:vertAlign w:val="subscript"/>
                <w:lang w:val="pt-BR"/>
              </w:rPr>
              <w:t>8</w:t>
            </w:r>
            <w:r w:rsidRPr="002D755F">
              <w:rPr>
                <w:rFonts w:ascii="Times New Roman" w:eastAsiaTheme="minorEastAsia" w:hAnsi="Times New Roman" w:cs="Times New Roman"/>
                <w:sz w:val="20"/>
                <w:szCs w:val="20"/>
                <w:lang w:val="pt-BR"/>
              </w:rPr>
              <w:t>+7H</w:t>
            </w:r>
            <w:r w:rsidRPr="002D755F">
              <w:rPr>
                <w:rFonts w:ascii="Times New Roman" w:eastAsiaTheme="minorEastAsia" w:hAnsi="Times New Roman" w:cs="Times New Roman"/>
                <w:sz w:val="20"/>
                <w:szCs w:val="20"/>
                <w:vertAlign w:val="subscript"/>
                <w:lang w:val="pt-BR"/>
              </w:rPr>
              <w:t>2</w:t>
            </w:r>
            <w:r w:rsidRPr="002D755F">
              <w:rPr>
                <w:rFonts w:ascii="Times New Roman" w:eastAsiaTheme="minorEastAsia" w:hAnsi="Times New Roman" w:cs="Times New Roman"/>
                <w:sz w:val="20"/>
                <w:szCs w:val="20"/>
                <w:lang w:val="pt-BR"/>
              </w:rPr>
              <w:t>O↔7CO+11H</w:t>
            </w:r>
            <w:r w:rsidRPr="002D755F">
              <w:rPr>
                <w:rFonts w:ascii="Times New Roman" w:eastAsiaTheme="minorEastAsia" w:hAnsi="Times New Roman" w:cs="Times New Roman"/>
                <w:sz w:val="20"/>
                <w:szCs w:val="20"/>
                <w:vertAlign w:val="subscript"/>
                <w:lang w:val="pt-BR"/>
              </w:rPr>
              <w:t>2</w:t>
            </w:r>
          </w:p>
        </w:tc>
        <w:tc>
          <w:tcPr>
            <w:tcW w:w="3321" w:type="dxa"/>
            <w:hideMark/>
          </w:tcPr>
          <w:p w14:paraId="1825CFE0" w14:textId="77777777" w:rsidR="000E4DBB" w:rsidRPr="002D755F" w:rsidRDefault="000E4DBB" w:rsidP="002D755F">
            <w:pPr>
              <w:spacing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755F">
              <w:rPr>
                <w:rFonts w:ascii="Times New Roman" w:eastAsiaTheme="minorEastAsia" w:hAnsi="Times New Roman" w:cs="Times New Roman"/>
                <w:sz w:val="20"/>
                <w:szCs w:val="20"/>
                <w:lang w:val="pt-BR"/>
              </w:rPr>
              <w:t>4.47 E+11 s</w:t>
            </w:r>
            <w:r w:rsidRPr="002D755F">
              <w:rPr>
                <w:rFonts w:ascii="Times New Roman" w:eastAsiaTheme="minorEastAsia" w:hAnsi="Times New Roman" w:cs="Times New Roman"/>
                <w:sz w:val="20"/>
                <w:szCs w:val="20"/>
                <w:vertAlign w:val="superscript"/>
                <w:lang w:val="pt-BR"/>
              </w:rPr>
              <w:t>−1</w:t>
            </w:r>
          </w:p>
        </w:tc>
      </w:tr>
      <w:tr w:rsidR="000E4DBB" w:rsidRPr="004241EE" w14:paraId="6C60DCEB" w14:textId="77777777" w:rsidTr="002D755F">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200" w:type="dxa"/>
            <w:hideMark/>
          </w:tcPr>
          <w:p w14:paraId="29463B7D" w14:textId="77777777" w:rsidR="000E4DBB" w:rsidRPr="002D755F" w:rsidRDefault="000E4DBB" w:rsidP="002D755F">
            <w:pPr>
              <w:spacing w:after="120" w:line="259" w:lineRule="auto"/>
              <w:rPr>
                <w:rFonts w:ascii="Times New Roman" w:hAnsi="Times New Roman" w:cs="Times New Roman"/>
                <w:sz w:val="20"/>
                <w:szCs w:val="20"/>
              </w:rPr>
            </w:pPr>
            <w:r w:rsidRPr="002D755F">
              <w:rPr>
                <w:rFonts w:ascii="Times New Roman" w:eastAsiaTheme="minorEastAsia" w:hAnsi="Times New Roman" w:cs="Times New Roman"/>
                <w:sz w:val="20"/>
                <w:szCs w:val="20"/>
              </w:rPr>
              <w:t>C</w:t>
            </w:r>
            <w:r w:rsidRPr="002D755F">
              <w:rPr>
                <w:rFonts w:ascii="Times New Roman" w:eastAsiaTheme="minorEastAsia" w:hAnsi="Times New Roman" w:cs="Times New Roman"/>
                <w:sz w:val="20"/>
                <w:szCs w:val="20"/>
                <w:vertAlign w:val="subscript"/>
              </w:rPr>
              <w:t>10</w:t>
            </w:r>
            <w:r w:rsidRPr="002D755F">
              <w:rPr>
                <w:rFonts w:ascii="Times New Roman" w:eastAsiaTheme="minorEastAsia" w:hAnsi="Times New Roman" w:cs="Times New Roman"/>
                <w:sz w:val="20"/>
                <w:szCs w:val="20"/>
              </w:rPr>
              <w:t>H</w:t>
            </w:r>
            <w:r w:rsidRPr="002D755F">
              <w:rPr>
                <w:rFonts w:ascii="Times New Roman" w:eastAsiaTheme="minorEastAsia" w:hAnsi="Times New Roman" w:cs="Times New Roman"/>
                <w:sz w:val="20"/>
                <w:szCs w:val="20"/>
                <w:vertAlign w:val="subscript"/>
              </w:rPr>
              <w:t>8</w:t>
            </w:r>
            <w:r w:rsidRPr="002D755F">
              <w:rPr>
                <w:rFonts w:ascii="Times New Roman" w:eastAsiaTheme="minorEastAsia" w:hAnsi="Times New Roman" w:cs="Times New Roman"/>
                <w:sz w:val="20"/>
                <w:szCs w:val="20"/>
              </w:rPr>
              <w:t>+10H</w:t>
            </w:r>
            <w:r w:rsidRPr="002D755F">
              <w:rPr>
                <w:rFonts w:ascii="Times New Roman" w:eastAsiaTheme="minorEastAsia" w:hAnsi="Times New Roman" w:cs="Times New Roman"/>
                <w:sz w:val="20"/>
                <w:szCs w:val="20"/>
                <w:vertAlign w:val="subscript"/>
              </w:rPr>
              <w:t>2</w:t>
            </w:r>
            <w:r w:rsidRPr="002D755F">
              <w:rPr>
                <w:rFonts w:ascii="Times New Roman" w:eastAsiaTheme="minorEastAsia" w:hAnsi="Times New Roman" w:cs="Times New Roman"/>
                <w:sz w:val="20"/>
                <w:szCs w:val="20"/>
              </w:rPr>
              <w:t>O↔10CO+14H</w:t>
            </w:r>
            <w:r w:rsidRPr="002D755F">
              <w:rPr>
                <w:rFonts w:ascii="Times New Roman" w:eastAsiaTheme="minorEastAsia" w:hAnsi="Times New Roman" w:cs="Times New Roman"/>
                <w:sz w:val="20"/>
                <w:szCs w:val="20"/>
                <w:vertAlign w:val="subscript"/>
              </w:rPr>
              <w:t>2</w:t>
            </w:r>
          </w:p>
        </w:tc>
        <w:tc>
          <w:tcPr>
            <w:tcW w:w="3321" w:type="dxa"/>
            <w:hideMark/>
          </w:tcPr>
          <w:p w14:paraId="06650441" w14:textId="77777777" w:rsidR="000E4DBB" w:rsidRPr="002D755F" w:rsidRDefault="000E4DBB" w:rsidP="002D755F">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755F">
              <w:rPr>
                <w:rFonts w:ascii="Times New Roman" w:eastAsiaTheme="minorEastAsia" w:hAnsi="Times New Roman" w:cs="Times New Roman"/>
                <w:sz w:val="20"/>
                <w:szCs w:val="20"/>
                <w:lang w:val="pt-BR"/>
              </w:rPr>
              <w:t>4.63 E+10 s</w:t>
            </w:r>
            <w:r w:rsidRPr="002D755F">
              <w:rPr>
                <w:rFonts w:ascii="Times New Roman" w:eastAsiaTheme="minorEastAsia" w:hAnsi="Times New Roman" w:cs="Times New Roman"/>
                <w:sz w:val="20"/>
                <w:szCs w:val="20"/>
                <w:vertAlign w:val="superscript"/>
                <w:lang w:val="pt-BR"/>
              </w:rPr>
              <w:t>−1</w:t>
            </w:r>
          </w:p>
        </w:tc>
      </w:tr>
    </w:tbl>
    <w:p w14:paraId="5B08231F" w14:textId="77777777" w:rsidR="000E4DBB" w:rsidRPr="00B72945" w:rsidRDefault="000E4DBB" w:rsidP="002D755F">
      <w:pPr>
        <w:spacing w:after="120"/>
        <w:rPr>
          <w:rFonts w:cstheme="minorHAnsi"/>
          <w:lang w:val="en-GB"/>
        </w:rPr>
      </w:pPr>
    </w:p>
    <w:p w14:paraId="623850EC" w14:textId="77777777" w:rsidR="000E4DBB" w:rsidRPr="002D755F" w:rsidRDefault="000E4DBB" w:rsidP="002D755F">
      <w:pPr>
        <w:spacing w:after="120"/>
        <w:jc w:val="both"/>
        <w:rPr>
          <w:rFonts w:ascii="Times New Roman" w:hAnsi="Times New Roman" w:cs="Times New Roman"/>
          <w:lang w:val="en-GB"/>
        </w:rPr>
      </w:pPr>
      <w:r w:rsidRPr="002D755F">
        <w:rPr>
          <w:rFonts w:ascii="Times New Roman" w:hAnsi="Times New Roman" w:cs="Times New Roman"/>
          <w:lang w:val="en-GB"/>
        </w:rPr>
        <w:t>Setting the pre-exponential factors to their respective values reported, simulation results eventually close to the experimental data were obtained at different operating temperature, as shown in the following Figure in term of tar concentration.</w:t>
      </w:r>
    </w:p>
    <w:p w14:paraId="258566D2" w14:textId="77777777" w:rsidR="000E4DBB" w:rsidRPr="00B72945" w:rsidRDefault="000E4DBB" w:rsidP="002D755F">
      <w:pPr>
        <w:spacing w:after="120"/>
        <w:jc w:val="center"/>
        <w:rPr>
          <w:rFonts w:cstheme="minorHAnsi"/>
          <w:highlight w:val="yellow"/>
          <w:lang w:val="en-GB"/>
        </w:rPr>
      </w:pPr>
      <w:r w:rsidRPr="00B72945">
        <w:rPr>
          <w:rFonts w:cstheme="minorHAnsi"/>
          <w:noProof/>
          <w:highlight w:val="yellow"/>
          <w:lang w:val="en-GB"/>
        </w:rPr>
        <w:drawing>
          <wp:inline distT="0" distB="0" distL="0" distR="0" wp14:anchorId="52249913" wp14:editId="74CC7CE1">
            <wp:extent cx="4168230" cy="2727960"/>
            <wp:effectExtent l="0" t="0" r="381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2837" cy="2737520"/>
                    </a:xfrm>
                    <a:prstGeom prst="rect">
                      <a:avLst/>
                    </a:prstGeom>
                    <a:noFill/>
                  </pic:spPr>
                </pic:pic>
              </a:graphicData>
            </a:graphic>
          </wp:inline>
        </w:drawing>
      </w:r>
    </w:p>
    <w:p w14:paraId="09C64E26" w14:textId="6A658DCB" w:rsidR="000E4DBB" w:rsidRPr="00B72945" w:rsidRDefault="000E4DBB" w:rsidP="00996CE8">
      <w:pPr>
        <w:pStyle w:val="Didascalia"/>
      </w:pPr>
      <w:r>
        <w:t xml:space="preserve">Figure </w:t>
      </w:r>
      <w:r>
        <w:fldChar w:fldCharType="begin"/>
      </w:r>
      <w:r>
        <w:instrText xml:space="preserve"> SEQ Figure \* ARABIC </w:instrText>
      </w:r>
      <w:r>
        <w:fldChar w:fldCharType="separate"/>
      </w:r>
      <w:r w:rsidR="00943CF4">
        <w:rPr>
          <w:noProof/>
        </w:rPr>
        <w:t>2</w:t>
      </w:r>
      <w:r>
        <w:fldChar w:fldCharType="end"/>
      </w:r>
      <w:r w:rsidRPr="00B72945">
        <w:t>– Comparison of experimental and simulation results</w:t>
      </w:r>
    </w:p>
    <w:p w14:paraId="17B0C2B3" w14:textId="4C5B0019" w:rsidR="000E4DBB" w:rsidRDefault="000E4DBB" w:rsidP="002D755F">
      <w:pPr>
        <w:spacing w:after="120"/>
        <w:jc w:val="both"/>
        <w:rPr>
          <w:rFonts w:ascii="Times New Roman" w:hAnsi="Times New Roman" w:cs="Times New Roman"/>
          <w:lang w:val="en-GB"/>
        </w:rPr>
      </w:pPr>
      <w:r w:rsidRPr="002D755F">
        <w:rPr>
          <w:rFonts w:ascii="Times New Roman" w:hAnsi="Times New Roman" w:cs="Times New Roman"/>
          <w:lang w:val="en-GB"/>
        </w:rPr>
        <w:t>The Figure shows that there is very good correspondence between the simulation and experimental results.</w:t>
      </w:r>
    </w:p>
    <w:p w14:paraId="732A1E06" w14:textId="2125A70F" w:rsidR="000E4DBB" w:rsidRPr="00F725F2" w:rsidRDefault="00F725F2" w:rsidP="00F725F2">
      <w:pPr>
        <w:pStyle w:val="Titolo3"/>
      </w:pPr>
      <w:r w:rsidRPr="00F725F2">
        <w:t xml:space="preserve">3. </w:t>
      </w:r>
      <w:r w:rsidR="000E4DBB" w:rsidRPr="00F725F2">
        <w:t>Results and discussion</w:t>
      </w:r>
    </w:p>
    <w:p w14:paraId="31CEB395" w14:textId="2DB38E00" w:rsidR="000E4DBB" w:rsidRPr="002D755F" w:rsidRDefault="000E4DBB" w:rsidP="002D755F">
      <w:pPr>
        <w:spacing w:after="120"/>
        <w:jc w:val="both"/>
        <w:rPr>
          <w:rFonts w:ascii="Times New Roman" w:hAnsi="Times New Roman" w:cs="Times New Roman"/>
          <w:lang w:val="en-GB"/>
        </w:rPr>
      </w:pPr>
      <w:r w:rsidRPr="002D755F">
        <w:rPr>
          <w:rFonts w:ascii="Times New Roman" w:hAnsi="Times New Roman" w:cs="Times New Roman"/>
          <w:lang w:val="en-GB"/>
        </w:rPr>
        <w:t xml:space="preserve">The 3D-CFD model was then used to simulate tar conversion in the vessel with the 6 commercial candles. The input data used for simulations were taken from the results recorded in the 100 </w:t>
      </w:r>
      <w:proofErr w:type="spellStart"/>
      <w:r w:rsidRPr="002D755F">
        <w:rPr>
          <w:rFonts w:ascii="Times New Roman" w:hAnsi="Times New Roman" w:cs="Times New Roman"/>
          <w:lang w:val="en-GB"/>
        </w:rPr>
        <w:t>kWth</w:t>
      </w:r>
      <w:proofErr w:type="spellEnd"/>
      <w:r w:rsidRPr="002D755F">
        <w:rPr>
          <w:rFonts w:ascii="Times New Roman" w:hAnsi="Times New Roman" w:cs="Times New Roman"/>
          <w:lang w:val="en-GB"/>
        </w:rPr>
        <w:t xml:space="preserve"> pilot scale dual fluidized bed gasifier. The input gas and tar composition are summarized in the next Table:</w:t>
      </w:r>
    </w:p>
    <w:p w14:paraId="1A00EA1A" w14:textId="652D9439" w:rsidR="000E4DBB" w:rsidRPr="00B72945" w:rsidRDefault="000E4DBB" w:rsidP="00996CE8">
      <w:pPr>
        <w:pStyle w:val="Didascalia"/>
        <w:rPr>
          <w:rFonts w:cstheme="minorHAnsi"/>
          <w:lang w:val="en-GB"/>
        </w:rPr>
      </w:pPr>
      <w:bookmarkStart w:id="3" w:name="_Ref36990374"/>
      <w:r>
        <w:t xml:space="preserve">Table </w:t>
      </w:r>
      <w:r>
        <w:fldChar w:fldCharType="begin"/>
      </w:r>
      <w:r>
        <w:instrText xml:space="preserve"> SEQ Table \* ARABIC </w:instrText>
      </w:r>
      <w:r>
        <w:fldChar w:fldCharType="separate"/>
      </w:r>
      <w:r w:rsidR="00943CF4">
        <w:rPr>
          <w:noProof/>
        </w:rPr>
        <w:t>4</w:t>
      </w:r>
      <w:r>
        <w:fldChar w:fldCharType="end"/>
      </w:r>
      <w:bookmarkEnd w:id="3"/>
      <w:r w:rsidRPr="00B72945">
        <w:rPr>
          <w:rFonts w:cstheme="minorHAnsi"/>
          <w:lang w:val="en-GB"/>
        </w:rPr>
        <w:t>– Input data for simulations</w:t>
      </w:r>
    </w:p>
    <w:tbl>
      <w:tblPr>
        <w:tblStyle w:val="Tabellasemplice-2"/>
        <w:tblW w:w="5360" w:type="dxa"/>
        <w:jc w:val="center"/>
        <w:tblLook w:val="04A0" w:firstRow="1" w:lastRow="0" w:firstColumn="1" w:lastColumn="0" w:noHBand="0" w:noVBand="1"/>
      </w:tblPr>
      <w:tblGrid>
        <w:gridCol w:w="3220"/>
        <w:gridCol w:w="2140"/>
      </w:tblGrid>
      <w:tr w:rsidR="000E4DBB" w:rsidRPr="00060143" w14:paraId="4A56D027" w14:textId="77777777" w:rsidTr="00F725F2">
        <w:trPr>
          <w:cnfStyle w:val="100000000000" w:firstRow="1" w:lastRow="0" w:firstColumn="0" w:lastColumn="0" w:oddVBand="0" w:evenVBand="0" w:oddHBand="0"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3021B659" w14:textId="12FDB4F7" w:rsidR="000E4DBB" w:rsidRPr="00CD5A32" w:rsidRDefault="000E4DBB" w:rsidP="002D755F">
            <w:pPr>
              <w:spacing w:after="100" w:afterAutospacing="1" w:line="200" w:lineRule="exact"/>
              <w:rPr>
                <w:rFonts w:ascii="Times New Roman" w:hAnsi="Times New Roman" w:cs="Times New Roman"/>
                <w:b w:val="0"/>
                <w:bCs w:val="0"/>
                <w:sz w:val="20"/>
                <w:szCs w:val="20"/>
                <w:lang w:val="en-GB"/>
              </w:rPr>
            </w:pPr>
          </w:p>
        </w:tc>
        <w:tc>
          <w:tcPr>
            <w:tcW w:w="2140" w:type="dxa"/>
            <w:hideMark/>
          </w:tcPr>
          <w:p w14:paraId="185D3213" w14:textId="77777777" w:rsidR="000E4DBB" w:rsidRPr="00CD5A32" w:rsidRDefault="000E4DBB" w:rsidP="002D755F">
            <w:pPr>
              <w:spacing w:after="100" w:afterAutospacing="1" w:line="20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D5A32">
              <w:rPr>
                <w:rFonts w:ascii="Times New Roman" w:hAnsi="Times New Roman" w:cs="Times New Roman"/>
                <w:b w:val="0"/>
                <w:bCs w:val="0"/>
                <w:sz w:val="20"/>
                <w:szCs w:val="20"/>
              </w:rPr>
              <w:t>Input data</w:t>
            </w:r>
          </w:p>
        </w:tc>
      </w:tr>
      <w:tr w:rsidR="000E4DBB" w:rsidRPr="00060143" w14:paraId="54D95952" w14:textId="77777777" w:rsidTr="00F725F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7F7C4C6B" w14:textId="77777777" w:rsidR="000E4DBB" w:rsidRPr="00CD5A32" w:rsidRDefault="000E4DBB" w:rsidP="002D755F">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lang w:val="pt-BR"/>
              </w:rPr>
              <w:t>H</w:t>
            </w:r>
            <w:r w:rsidRPr="00CD5A32">
              <w:rPr>
                <w:rFonts w:ascii="Times New Roman" w:hAnsi="Times New Roman" w:cs="Times New Roman"/>
                <w:b w:val="0"/>
                <w:bCs w:val="0"/>
                <w:sz w:val="20"/>
                <w:szCs w:val="20"/>
                <w:vertAlign w:val="subscript"/>
                <w:lang w:val="pt-BR"/>
              </w:rPr>
              <w:t xml:space="preserve">2 </w:t>
            </w:r>
            <w:r w:rsidRPr="00CD5A32">
              <w:rPr>
                <w:rFonts w:ascii="Times New Roman" w:hAnsi="Times New Roman" w:cs="Times New Roman"/>
                <w:b w:val="0"/>
                <w:bCs w:val="0"/>
                <w:sz w:val="20"/>
                <w:szCs w:val="20"/>
                <w:lang w:val="pt-BR"/>
              </w:rPr>
              <w:t>(%vol, dry)</w:t>
            </w:r>
          </w:p>
        </w:tc>
        <w:tc>
          <w:tcPr>
            <w:tcW w:w="2140" w:type="dxa"/>
            <w:hideMark/>
          </w:tcPr>
          <w:p w14:paraId="5E8CA66C" w14:textId="77777777" w:rsidR="000E4DBB" w:rsidRPr="00CD5A32" w:rsidRDefault="000E4DBB" w:rsidP="002D755F">
            <w:pPr>
              <w:spacing w:after="100" w:afterAutospacing="1"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35.2</w:t>
            </w:r>
          </w:p>
        </w:tc>
      </w:tr>
      <w:tr w:rsidR="000E4DBB" w:rsidRPr="00060143" w14:paraId="560D2D0E" w14:textId="77777777" w:rsidTr="00F725F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314481B2" w14:textId="77777777" w:rsidR="000E4DBB" w:rsidRPr="00CD5A32" w:rsidRDefault="000E4DBB" w:rsidP="002D755F">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lang w:val="pt-BR"/>
              </w:rPr>
              <w:t>CO (%vol, dry)</w:t>
            </w:r>
          </w:p>
        </w:tc>
        <w:tc>
          <w:tcPr>
            <w:tcW w:w="2140" w:type="dxa"/>
            <w:hideMark/>
          </w:tcPr>
          <w:p w14:paraId="2C305A83" w14:textId="77777777" w:rsidR="000E4DBB" w:rsidRPr="00CD5A32" w:rsidRDefault="000E4DBB" w:rsidP="002D755F">
            <w:pPr>
              <w:spacing w:after="100" w:afterAutospacing="1"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24.2</w:t>
            </w:r>
          </w:p>
        </w:tc>
      </w:tr>
      <w:tr w:rsidR="000E4DBB" w:rsidRPr="00060143" w14:paraId="59197DBC" w14:textId="77777777" w:rsidTr="00F725F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52864747" w14:textId="77777777" w:rsidR="000E4DBB" w:rsidRPr="00CD5A32" w:rsidRDefault="000E4DBB" w:rsidP="002D755F">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lang w:val="pt-BR"/>
              </w:rPr>
              <w:t>CO</w:t>
            </w:r>
            <w:r w:rsidRPr="00CD5A32">
              <w:rPr>
                <w:rFonts w:ascii="Times New Roman" w:hAnsi="Times New Roman" w:cs="Times New Roman"/>
                <w:b w:val="0"/>
                <w:bCs w:val="0"/>
                <w:sz w:val="20"/>
                <w:szCs w:val="20"/>
                <w:vertAlign w:val="subscript"/>
                <w:lang w:val="pt-BR"/>
              </w:rPr>
              <w:t xml:space="preserve">2 </w:t>
            </w:r>
            <w:r w:rsidRPr="00CD5A32">
              <w:rPr>
                <w:rFonts w:ascii="Times New Roman" w:hAnsi="Times New Roman" w:cs="Times New Roman"/>
                <w:b w:val="0"/>
                <w:bCs w:val="0"/>
                <w:sz w:val="20"/>
                <w:szCs w:val="20"/>
                <w:lang w:val="pt-BR"/>
              </w:rPr>
              <w:t>(%vol, dry)</w:t>
            </w:r>
          </w:p>
        </w:tc>
        <w:tc>
          <w:tcPr>
            <w:tcW w:w="2140" w:type="dxa"/>
            <w:hideMark/>
          </w:tcPr>
          <w:p w14:paraId="04695CCB" w14:textId="77777777" w:rsidR="000E4DBB" w:rsidRPr="00CD5A32" w:rsidRDefault="000E4DBB" w:rsidP="002D755F">
            <w:pPr>
              <w:spacing w:after="100" w:afterAutospacing="1"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20.2</w:t>
            </w:r>
          </w:p>
        </w:tc>
      </w:tr>
      <w:tr w:rsidR="000E4DBB" w:rsidRPr="00060143" w14:paraId="22C41738" w14:textId="77777777" w:rsidTr="00F725F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41F972A8" w14:textId="77777777" w:rsidR="000E4DBB" w:rsidRPr="00CD5A32" w:rsidRDefault="000E4DBB" w:rsidP="002D755F">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lang w:val="pt-BR"/>
              </w:rPr>
              <w:t>CH</w:t>
            </w:r>
            <w:r w:rsidRPr="00CD5A32">
              <w:rPr>
                <w:rFonts w:ascii="Times New Roman" w:hAnsi="Times New Roman" w:cs="Times New Roman"/>
                <w:b w:val="0"/>
                <w:bCs w:val="0"/>
                <w:sz w:val="20"/>
                <w:szCs w:val="20"/>
                <w:vertAlign w:val="subscript"/>
                <w:lang w:val="pt-BR"/>
              </w:rPr>
              <w:t xml:space="preserve">4 </w:t>
            </w:r>
            <w:r w:rsidRPr="00CD5A32">
              <w:rPr>
                <w:rFonts w:ascii="Times New Roman" w:hAnsi="Times New Roman" w:cs="Times New Roman"/>
                <w:b w:val="0"/>
                <w:bCs w:val="0"/>
                <w:sz w:val="20"/>
                <w:szCs w:val="20"/>
                <w:lang w:val="pt-BR"/>
              </w:rPr>
              <w:t>(%vol, dry)</w:t>
            </w:r>
          </w:p>
        </w:tc>
        <w:tc>
          <w:tcPr>
            <w:tcW w:w="2140" w:type="dxa"/>
            <w:hideMark/>
          </w:tcPr>
          <w:p w14:paraId="19B07D50" w14:textId="77777777" w:rsidR="000E4DBB" w:rsidRPr="00CD5A32" w:rsidRDefault="000E4DBB" w:rsidP="002D755F">
            <w:pPr>
              <w:spacing w:after="100" w:afterAutospacing="1"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8.0</w:t>
            </w:r>
          </w:p>
        </w:tc>
      </w:tr>
      <w:tr w:rsidR="000E4DBB" w:rsidRPr="00060143" w14:paraId="5675D502" w14:textId="77777777" w:rsidTr="00F725F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57BB78D0" w14:textId="77777777" w:rsidR="000E4DBB" w:rsidRPr="00CD5A32" w:rsidRDefault="000E4DBB" w:rsidP="002D755F">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lang w:val="pt-BR"/>
              </w:rPr>
              <w:t>H</w:t>
            </w:r>
            <w:r w:rsidRPr="00CD5A32">
              <w:rPr>
                <w:rFonts w:ascii="Times New Roman" w:hAnsi="Times New Roman" w:cs="Times New Roman"/>
                <w:b w:val="0"/>
                <w:bCs w:val="0"/>
                <w:sz w:val="20"/>
                <w:szCs w:val="20"/>
                <w:vertAlign w:val="subscript"/>
                <w:lang w:val="pt-BR"/>
              </w:rPr>
              <w:t>2</w:t>
            </w:r>
            <w:r w:rsidRPr="00CD5A32">
              <w:rPr>
                <w:rFonts w:ascii="Times New Roman" w:hAnsi="Times New Roman" w:cs="Times New Roman"/>
                <w:b w:val="0"/>
                <w:bCs w:val="0"/>
                <w:sz w:val="20"/>
                <w:szCs w:val="20"/>
                <w:lang w:val="pt-BR"/>
              </w:rPr>
              <w:t>O (%vol)</w:t>
            </w:r>
          </w:p>
        </w:tc>
        <w:tc>
          <w:tcPr>
            <w:tcW w:w="2140" w:type="dxa"/>
            <w:hideMark/>
          </w:tcPr>
          <w:p w14:paraId="4E16A99D" w14:textId="77777777" w:rsidR="000E4DBB" w:rsidRPr="00CD5A32" w:rsidRDefault="000E4DBB" w:rsidP="002D755F">
            <w:pPr>
              <w:spacing w:after="100" w:afterAutospacing="1"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24</w:t>
            </w:r>
          </w:p>
        </w:tc>
      </w:tr>
      <w:tr w:rsidR="000E4DBB" w:rsidRPr="00060143" w14:paraId="3AE861F0" w14:textId="77777777" w:rsidTr="00F725F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017999ED" w14:textId="57967D8B" w:rsidR="000E4DBB" w:rsidRPr="00CD5A32" w:rsidRDefault="000E4DBB" w:rsidP="002D755F">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rPr>
              <w:t>C</w:t>
            </w:r>
            <w:r w:rsidRPr="00CD5A32">
              <w:rPr>
                <w:rFonts w:ascii="Times New Roman" w:hAnsi="Times New Roman" w:cs="Times New Roman"/>
                <w:b w:val="0"/>
                <w:bCs w:val="0"/>
                <w:sz w:val="20"/>
                <w:szCs w:val="20"/>
                <w:vertAlign w:val="subscript"/>
              </w:rPr>
              <w:t>6</w:t>
            </w:r>
            <w:r w:rsidRPr="00CD5A32">
              <w:rPr>
                <w:rFonts w:ascii="Times New Roman" w:hAnsi="Times New Roman" w:cs="Times New Roman"/>
                <w:b w:val="0"/>
                <w:bCs w:val="0"/>
                <w:sz w:val="20"/>
                <w:szCs w:val="20"/>
              </w:rPr>
              <w:t>H</w:t>
            </w:r>
            <w:r w:rsidRPr="00CD5A32">
              <w:rPr>
                <w:rFonts w:ascii="Times New Roman" w:hAnsi="Times New Roman" w:cs="Times New Roman"/>
                <w:b w:val="0"/>
                <w:bCs w:val="0"/>
                <w:sz w:val="20"/>
                <w:szCs w:val="20"/>
                <w:vertAlign w:val="subscript"/>
              </w:rPr>
              <w:t xml:space="preserve">6 </w:t>
            </w:r>
            <w:r w:rsidRPr="00CD5A32">
              <w:rPr>
                <w:rFonts w:ascii="Times New Roman" w:hAnsi="Times New Roman" w:cs="Times New Roman"/>
                <w:b w:val="0"/>
                <w:bCs w:val="0"/>
                <w:sz w:val="20"/>
                <w:szCs w:val="20"/>
              </w:rPr>
              <w:t>(</w:t>
            </w:r>
            <w:r w:rsidRPr="00CD5A32">
              <w:rPr>
                <w:rFonts w:ascii="Times New Roman" w:hAnsi="Times New Roman" w:cs="Times New Roman"/>
                <w:b w:val="0"/>
                <w:bCs w:val="0"/>
                <w:sz w:val="20"/>
                <w:szCs w:val="20"/>
                <w:lang w:val="pt-BR"/>
              </w:rPr>
              <w:t>g/Nm</w:t>
            </w:r>
            <w:r w:rsidRPr="00CD5A32">
              <w:rPr>
                <w:rFonts w:ascii="Times New Roman" w:hAnsi="Times New Roman" w:cs="Times New Roman"/>
                <w:b w:val="0"/>
                <w:bCs w:val="0"/>
                <w:sz w:val="20"/>
                <w:szCs w:val="20"/>
                <w:vertAlign w:val="superscript"/>
                <w:lang w:val="pt-BR"/>
              </w:rPr>
              <w:t>3</w:t>
            </w:r>
            <w:r w:rsidRPr="00CD5A32">
              <w:rPr>
                <w:rFonts w:ascii="Times New Roman" w:hAnsi="Times New Roman" w:cs="Times New Roman"/>
                <w:b w:val="0"/>
                <w:bCs w:val="0"/>
                <w:sz w:val="20"/>
                <w:szCs w:val="20"/>
                <w:lang w:val="pt-BR"/>
              </w:rPr>
              <w:t>)</w:t>
            </w:r>
          </w:p>
        </w:tc>
        <w:tc>
          <w:tcPr>
            <w:tcW w:w="2140" w:type="dxa"/>
            <w:hideMark/>
          </w:tcPr>
          <w:p w14:paraId="3112D7AA" w14:textId="76196BAB" w:rsidR="000E4DBB" w:rsidRPr="00CD5A32" w:rsidRDefault="00B3545A" w:rsidP="002D755F">
            <w:pPr>
              <w:spacing w:after="100" w:afterAutospacing="1"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6</w:t>
            </w:r>
            <w:r w:rsidR="000E4DBB" w:rsidRPr="00CD5A32">
              <w:rPr>
                <w:rFonts w:ascii="Times New Roman" w:hAnsi="Times New Roman" w:cs="Times New Roman"/>
                <w:sz w:val="20"/>
                <w:szCs w:val="20"/>
              </w:rPr>
              <w:t>.3</w:t>
            </w:r>
          </w:p>
        </w:tc>
      </w:tr>
      <w:tr w:rsidR="000E4DBB" w:rsidRPr="00060143" w14:paraId="5912E879" w14:textId="77777777" w:rsidTr="00F725F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0001F69E" w14:textId="435B3156" w:rsidR="000E4DBB" w:rsidRPr="00CD5A32" w:rsidRDefault="000E4DBB" w:rsidP="002D755F">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rPr>
              <w:t>C</w:t>
            </w:r>
            <w:r w:rsidRPr="00CD5A32">
              <w:rPr>
                <w:rFonts w:ascii="Times New Roman" w:hAnsi="Times New Roman" w:cs="Times New Roman"/>
                <w:b w:val="0"/>
                <w:bCs w:val="0"/>
                <w:sz w:val="20"/>
                <w:szCs w:val="20"/>
                <w:vertAlign w:val="subscript"/>
              </w:rPr>
              <w:t>7</w:t>
            </w:r>
            <w:r w:rsidRPr="00CD5A32">
              <w:rPr>
                <w:rFonts w:ascii="Times New Roman" w:hAnsi="Times New Roman" w:cs="Times New Roman"/>
                <w:b w:val="0"/>
                <w:bCs w:val="0"/>
                <w:sz w:val="20"/>
                <w:szCs w:val="20"/>
              </w:rPr>
              <w:t>H</w:t>
            </w:r>
            <w:r w:rsidRPr="00CD5A32">
              <w:rPr>
                <w:rFonts w:ascii="Times New Roman" w:hAnsi="Times New Roman" w:cs="Times New Roman"/>
                <w:b w:val="0"/>
                <w:bCs w:val="0"/>
                <w:sz w:val="20"/>
                <w:szCs w:val="20"/>
                <w:vertAlign w:val="subscript"/>
              </w:rPr>
              <w:t xml:space="preserve">8 </w:t>
            </w:r>
            <w:r w:rsidRPr="00CD5A32">
              <w:rPr>
                <w:rFonts w:ascii="Times New Roman" w:hAnsi="Times New Roman" w:cs="Times New Roman"/>
                <w:b w:val="0"/>
                <w:bCs w:val="0"/>
                <w:sz w:val="20"/>
                <w:szCs w:val="20"/>
              </w:rPr>
              <w:t>(+1-ring)</w:t>
            </w:r>
            <w:r w:rsidRPr="00CD5A32">
              <w:rPr>
                <w:rFonts w:ascii="Times New Roman" w:hAnsi="Times New Roman" w:cs="Times New Roman"/>
                <w:b w:val="0"/>
                <w:bCs w:val="0"/>
                <w:sz w:val="20"/>
                <w:szCs w:val="20"/>
                <w:vertAlign w:val="subscript"/>
              </w:rPr>
              <w:t xml:space="preserve"> </w:t>
            </w:r>
            <w:r w:rsidRPr="00CD5A32">
              <w:rPr>
                <w:rFonts w:ascii="Times New Roman" w:hAnsi="Times New Roman" w:cs="Times New Roman"/>
                <w:b w:val="0"/>
                <w:bCs w:val="0"/>
                <w:sz w:val="20"/>
                <w:szCs w:val="20"/>
              </w:rPr>
              <w:t>(</w:t>
            </w:r>
            <w:r w:rsidRPr="00CD5A32">
              <w:rPr>
                <w:rFonts w:ascii="Times New Roman" w:hAnsi="Times New Roman" w:cs="Times New Roman"/>
                <w:b w:val="0"/>
                <w:bCs w:val="0"/>
                <w:sz w:val="20"/>
                <w:szCs w:val="20"/>
                <w:lang w:val="pt-BR"/>
              </w:rPr>
              <w:t>g/Nm</w:t>
            </w:r>
            <w:r w:rsidRPr="00CD5A32">
              <w:rPr>
                <w:rFonts w:ascii="Times New Roman" w:hAnsi="Times New Roman" w:cs="Times New Roman"/>
                <w:b w:val="0"/>
                <w:bCs w:val="0"/>
                <w:sz w:val="20"/>
                <w:szCs w:val="20"/>
                <w:vertAlign w:val="superscript"/>
                <w:lang w:val="pt-BR"/>
              </w:rPr>
              <w:t>3</w:t>
            </w:r>
            <w:r w:rsidRPr="00CD5A32">
              <w:rPr>
                <w:rFonts w:ascii="Times New Roman" w:hAnsi="Times New Roman" w:cs="Times New Roman"/>
                <w:b w:val="0"/>
                <w:bCs w:val="0"/>
                <w:sz w:val="20"/>
                <w:szCs w:val="20"/>
                <w:lang w:val="pt-BR"/>
              </w:rPr>
              <w:t>)</w:t>
            </w:r>
          </w:p>
        </w:tc>
        <w:tc>
          <w:tcPr>
            <w:tcW w:w="2140" w:type="dxa"/>
            <w:hideMark/>
          </w:tcPr>
          <w:p w14:paraId="665EACAA" w14:textId="71D157F9" w:rsidR="000E4DBB" w:rsidRPr="00CD5A32" w:rsidRDefault="00B3545A" w:rsidP="002D755F">
            <w:pPr>
              <w:spacing w:after="100" w:afterAutospacing="1"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5</w:t>
            </w:r>
            <w:r w:rsidR="000E4DBB" w:rsidRPr="00CD5A32">
              <w:rPr>
                <w:rFonts w:ascii="Times New Roman" w:hAnsi="Times New Roman" w:cs="Times New Roman"/>
                <w:sz w:val="20"/>
                <w:szCs w:val="20"/>
              </w:rPr>
              <w:t>.5</w:t>
            </w:r>
          </w:p>
        </w:tc>
      </w:tr>
      <w:tr w:rsidR="000E4DBB" w:rsidRPr="00060143" w14:paraId="04B05AAF" w14:textId="77777777" w:rsidTr="00F725F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456D552E" w14:textId="77777777" w:rsidR="000E4DBB" w:rsidRPr="00CD5A32" w:rsidRDefault="000E4DBB" w:rsidP="002D755F">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rPr>
              <w:t>C</w:t>
            </w:r>
            <w:r w:rsidRPr="00CD5A32">
              <w:rPr>
                <w:rFonts w:ascii="Times New Roman" w:hAnsi="Times New Roman" w:cs="Times New Roman"/>
                <w:b w:val="0"/>
                <w:bCs w:val="0"/>
                <w:sz w:val="20"/>
                <w:szCs w:val="20"/>
                <w:vertAlign w:val="subscript"/>
              </w:rPr>
              <w:t>10</w:t>
            </w:r>
            <w:r w:rsidRPr="00CD5A32">
              <w:rPr>
                <w:rFonts w:ascii="Times New Roman" w:hAnsi="Times New Roman" w:cs="Times New Roman"/>
                <w:b w:val="0"/>
                <w:bCs w:val="0"/>
                <w:sz w:val="20"/>
                <w:szCs w:val="20"/>
              </w:rPr>
              <w:t>H</w:t>
            </w:r>
            <w:r w:rsidRPr="00CD5A32">
              <w:rPr>
                <w:rFonts w:ascii="Times New Roman" w:hAnsi="Times New Roman" w:cs="Times New Roman"/>
                <w:b w:val="0"/>
                <w:bCs w:val="0"/>
                <w:sz w:val="20"/>
                <w:szCs w:val="20"/>
                <w:vertAlign w:val="subscript"/>
              </w:rPr>
              <w:t xml:space="preserve">8 </w:t>
            </w:r>
            <w:r w:rsidRPr="00CD5A32">
              <w:rPr>
                <w:rFonts w:ascii="Times New Roman" w:hAnsi="Times New Roman" w:cs="Times New Roman"/>
                <w:b w:val="0"/>
                <w:bCs w:val="0"/>
                <w:sz w:val="20"/>
                <w:szCs w:val="20"/>
              </w:rPr>
              <w:t>(+2-ring)</w:t>
            </w:r>
            <w:r w:rsidRPr="00CD5A32">
              <w:rPr>
                <w:rFonts w:ascii="Times New Roman" w:hAnsi="Times New Roman" w:cs="Times New Roman"/>
                <w:b w:val="0"/>
                <w:bCs w:val="0"/>
                <w:sz w:val="20"/>
                <w:szCs w:val="20"/>
                <w:lang w:val="pt-BR"/>
              </w:rPr>
              <w:t xml:space="preserve"> </w:t>
            </w:r>
            <w:r w:rsidRPr="00CD5A32">
              <w:rPr>
                <w:rFonts w:ascii="Times New Roman" w:hAnsi="Times New Roman" w:cs="Times New Roman"/>
                <w:b w:val="0"/>
                <w:bCs w:val="0"/>
                <w:sz w:val="20"/>
                <w:szCs w:val="20"/>
              </w:rPr>
              <w:t>(</w:t>
            </w:r>
            <w:r w:rsidRPr="00CD5A32">
              <w:rPr>
                <w:rFonts w:ascii="Times New Roman" w:hAnsi="Times New Roman" w:cs="Times New Roman"/>
                <w:b w:val="0"/>
                <w:bCs w:val="0"/>
                <w:sz w:val="20"/>
                <w:szCs w:val="20"/>
                <w:lang w:val="pt-BR"/>
              </w:rPr>
              <w:t>g/Nm</w:t>
            </w:r>
            <w:r w:rsidRPr="00CD5A32">
              <w:rPr>
                <w:rFonts w:ascii="Times New Roman" w:hAnsi="Times New Roman" w:cs="Times New Roman"/>
                <w:b w:val="0"/>
                <w:bCs w:val="0"/>
                <w:sz w:val="20"/>
                <w:szCs w:val="20"/>
                <w:vertAlign w:val="superscript"/>
                <w:lang w:val="pt-BR"/>
              </w:rPr>
              <w:t>3</w:t>
            </w:r>
            <w:r w:rsidRPr="00CD5A32">
              <w:rPr>
                <w:rFonts w:ascii="Times New Roman" w:hAnsi="Times New Roman" w:cs="Times New Roman"/>
                <w:b w:val="0"/>
                <w:bCs w:val="0"/>
                <w:sz w:val="20"/>
                <w:szCs w:val="20"/>
                <w:lang w:val="pt-BR"/>
              </w:rPr>
              <w:t>)</w:t>
            </w:r>
          </w:p>
        </w:tc>
        <w:tc>
          <w:tcPr>
            <w:tcW w:w="2140" w:type="dxa"/>
            <w:hideMark/>
          </w:tcPr>
          <w:p w14:paraId="0E699CC8" w14:textId="47C5E57D" w:rsidR="000E4DBB" w:rsidRPr="00CD5A32" w:rsidRDefault="00B3545A" w:rsidP="002D755F">
            <w:pPr>
              <w:spacing w:after="100" w:afterAutospacing="1"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5</w:t>
            </w:r>
            <w:r w:rsidR="000E4DBB" w:rsidRPr="00CD5A32">
              <w:rPr>
                <w:rFonts w:ascii="Times New Roman" w:hAnsi="Times New Roman" w:cs="Times New Roman"/>
                <w:sz w:val="20"/>
                <w:szCs w:val="20"/>
              </w:rPr>
              <w:t>.</w:t>
            </w:r>
            <w:r w:rsidR="00D055D2" w:rsidRPr="00CD5A32">
              <w:rPr>
                <w:rFonts w:ascii="Times New Roman" w:hAnsi="Times New Roman" w:cs="Times New Roman"/>
                <w:sz w:val="20"/>
                <w:szCs w:val="20"/>
              </w:rPr>
              <w:t>4</w:t>
            </w:r>
          </w:p>
        </w:tc>
      </w:tr>
      <w:tr w:rsidR="000E4DBB" w:rsidRPr="00060143" w14:paraId="5EA22B3B" w14:textId="77777777" w:rsidTr="00F725F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7C939D9F" w14:textId="77777777" w:rsidR="000E4DBB" w:rsidRPr="00CD5A32" w:rsidRDefault="000E4DBB" w:rsidP="002D755F">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rPr>
              <w:lastRenderedPageBreak/>
              <w:t xml:space="preserve">T </w:t>
            </w:r>
            <w:proofErr w:type="spellStart"/>
            <w:r w:rsidRPr="00CD5A32">
              <w:rPr>
                <w:rFonts w:ascii="Times New Roman" w:hAnsi="Times New Roman" w:cs="Times New Roman"/>
                <w:b w:val="0"/>
                <w:bCs w:val="0"/>
                <w:sz w:val="20"/>
                <w:szCs w:val="20"/>
              </w:rPr>
              <w:t>gasification</w:t>
            </w:r>
            <w:proofErr w:type="spellEnd"/>
            <w:r w:rsidRPr="00CD5A32">
              <w:rPr>
                <w:rFonts w:ascii="Times New Roman" w:hAnsi="Times New Roman" w:cs="Times New Roman"/>
                <w:b w:val="0"/>
                <w:bCs w:val="0"/>
                <w:sz w:val="20"/>
                <w:szCs w:val="20"/>
              </w:rPr>
              <w:t xml:space="preserve"> (°C)</w:t>
            </w:r>
          </w:p>
        </w:tc>
        <w:tc>
          <w:tcPr>
            <w:tcW w:w="2140" w:type="dxa"/>
            <w:hideMark/>
          </w:tcPr>
          <w:p w14:paraId="4612E9DA" w14:textId="3513BD9C" w:rsidR="000E4DBB" w:rsidRPr="00CD5A32" w:rsidRDefault="000E4DBB" w:rsidP="002D755F">
            <w:pPr>
              <w:spacing w:after="100" w:afterAutospacing="1"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8</w:t>
            </w:r>
            <w:r w:rsidR="00F438C4" w:rsidRPr="00CD5A32">
              <w:rPr>
                <w:rFonts w:ascii="Times New Roman" w:hAnsi="Times New Roman" w:cs="Times New Roman"/>
                <w:sz w:val="20"/>
                <w:szCs w:val="20"/>
              </w:rPr>
              <w:t>5</w:t>
            </w:r>
            <w:r w:rsidRPr="00CD5A32">
              <w:rPr>
                <w:rFonts w:ascii="Times New Roman" w:hAnsi="Times New Roman" w:cs="Times New Roman"/>
                <w:sz w:val="20"/>
                <w:szCs w:val="20"/>
              </w:rPr>
              <w:t>0</w:t>
            </w:r>
          </w:p>
        </w:tc>
      </w:tr>
      <w:tr w:rsidR="000E4DBB" w:rsidRPr="00B72945" w14:paraId="265F1906" w14:textId="77777777" w:rsidTr="00F725F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tcPr>
          <w:p w14:paraId="0E616AE0" w14:textId="77777777" w:rsidR="000E4DBB" w:rsidRPr="00CD5A32" w:rsidRDefault="000E4DBB" w:rsidP="002D755F">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rPr>
              <w:t>T in vessel (°C)</w:t>
            </w:r>
          </w:p>
        </w:tc>
        <w:tc>
          <w:tcPr>
            <w:tcW w:w="2140" w:type="dxa"/>
          </w:tcPr>
          <w:p w14:paraId="4A4DD131" w14:textId="77777777" w:rsidR="000E4DBB" w:rsidRPr="00CD5A32" w:rsidRDefault="000E4DBB" w:rsidP="002D755F">
            <w:pPr>
              <w:spacing w:after="100" w:afterAutospacing="1"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800-850-900</w:t>
            </w:r>
          </w:p>
        </w:tc>
      </w:tr>
    </w:tbl>
    <w:p w14:paraId="294FB4F3" w14:textId="77777777" w:rsidR="000E4DBB" w:rsidRPr="00B72945" w:rsidRDefault="000E4DBB" w:rsidP="000E4DBB">
      <w:pPr>
        <w:spacing w:line="200" w:lineRule="exact"/>
        <w:rPr>
          <w:rFonts w:cstheme="minorHAnsi"/>
          <w:b/>
          <w:sz w:val="23"/>
          <w:lang w:val="en-US"/>
        </w:rPr>
      </w:pPr>
    </w:p>
    <w:p w14:paraId="07790D63" w14:textId="66FDD32F" w:rsidR="00943CF4" w:rsidRPr="00943CF4" w:rsidRDefault="000E4DBB" w:rsidP="00943CF4">
      <w:pPr>
        <w:spacing w:after="120"/>
        <w:jc w:val="both"/>
        <w:rPr>
          <w:rFonts w:ascii="Times New Roman" w:hAnsi="Times New Roman" w:cs="Times New Roman"/>
          <w:lang w:val="en-GB"/>
        </w:rPr>
      </w:pPr>
      <w:r w:rsidRPr="00F725F2">
        <w:rPr>
          <w:rFonts w:ascii="Times New Roman" w:hAnsi="Times New Roman" w:cs="Times New Roman"/>
          <w:lang w:val="en-GB"/>
        </w:rPr>
        <w:t xml:space="preserve">Results of simulations with the </w:t>
      </w:r>
      <w:proofErr w:type="gramStart"/>
      <w:r w:rsidRPr="00F725F2">
        <w:rPr>
          <w:rFonts w:ascii="Times New Roman" w:hAnsi="Times New Roman" w:cs="Times New Roman"/>
          <w:lang w:val="en-GB"/>
        </w:rPr>
        <w:t>above mentioned</w:t>
      </w:r>
      <w:proofErr w:type="gramEnd"/>
      <w:r w:rsidRPr="00F725F2">
        <w:rPr>
          <w:rFonts w:ascii="Times New Roman" w:hAnsi="Times New Roman" w:cs="Times New Roman"/>
          <w:lang w:val="en-GB"/>
        </w:rPr>
        <w:t xml:space="preserve"> input parameters are reported in</w:t>
      </w:r>
      <w:r w:rsidRPr="00943CF4">
        <w:rPr>
          <w:rFonts w:ascii="Times New Roman" w:hAnsi="Times New Roman" w:cs="Times New Roman"/>
          <w:lang w:val="en-GB"/>
        </w:rPr>
        <w:fldChar w:fldCharType="begin"/>
      </w:r>
      <w:r w:rsidRPr="00943CF4">
        <w:rPr>
          <w:rFonts w:ascii="Times New Roman" w:hAnsi="Times New Roman" w:cs="Times New Roman"/>
          <w:lang w:val="en-GB"/>
        </w:rPr>
        <w:instrText xml:space="preserve"> REF _Ref36990393 \h  \* MERGEFORMAT </w:instrText>
      </w:r>
      <w:r w:rsidRPr="00943CF4">
        <w:rPr>
          <w:rFonts w:ascii="Times New Roman" w:hAnsi="Times New Roman" w:cs="Times New Roman"/>
          <w:lang w:val="en-GB"/>
        </w:rPr>
      </w:r>
      <w:r w:rsidRPr="00943CF4">
        <w:rPr>
          <w:rFonts w:ascii="Times New Roman" w:hAnsi="Times New Roman" w:cs="Times New Roman"/>
          <w:lang w:val="en-GB"/>
        </w:rPr>
        <w:fldChar w:fldCharType="separate"/>
      </w:r>
    </w:p>
    <w:p w14:paraId="71DDA9D6" w14:textId="783010B4" w:rsidR="000E4DBB" w:rsidRPr="00943CF4" w:rsidRDefault="00943CF4" w:rsidP="00943CF4">
      <w:pPr>
        <w:spacing w:after="120"/>
        <w:jc w:val="both"/>
        <w:rPr>
          <w:rFonts w:ascii="Times New Roman" w:hAnsi="Times New Roman" w:cs="Times New Roman"/>
          <w:lang w:val="en-GB"/>
        </w:rPr>
      </w:pPr>
      <w:r w:rsidRPr="00943CF4">
        <w:rPr>
          <w:rFonts w:ascii="Times New Roman" w:hAnsi="Times New Roman" w:cs="Times New Roman"/>
          <w:lang w:val="en-GB"/>
        </w:rPr>
        <w:t>Figure</w:t>
      </w:r>
      <w:r w:rsidRPr="00943CF4">
        <w:rPr>
          <w:rFonts w:ascii="Times New Roman" w:hAnsi="Times New Roman" w:cs="Times New Roman"/>
          <w:noProof/>
          <w:lang w:val="en-GB"/>
        </w:rPr>
        <w:t xml:space="preserve"> </w:t>
      </w:r>
      <w:r w:rsidRPr="00943CF4">
        <w:rPr>
          <w:rFonts w:ascii="Times New Roman" w:hAnsi="Times New Roman" w:cs="Times New Roman"/>
          <w:noProof/>
        </w:rPr>
        <w:t>3</w:t>
      </w:r>
      <w:r w:rsidR="000E4DBB" w:rsidRPr="00943CF4">
        <w:rPr>
          <w:rFonts w:ascii="Times New Roman" w:hAnsi="Times New Roman" w:cs="Times New Roman"/>
          <w:lang w:val="en-GB"/>
        </w:rPr>
        <w:fldChar w:fldCharType="end"/>
      </w:r>
      <w:r w:rsidR="001236EE" w:rsidRPr="00943CF4">
        <w:rPr>
          <w:rFonts w:ascii="Times New Roman" w:hAnsi="Times New Roman" w:cs="Times New Roman"/>
          <w:lang w:val="en-GB"/>
        </w:rPr>
        <w:t>.</w:t>
      </w:r>
    </w:p>
    <w:p w14:paraId="27A85105" w14:textId="1C2DB202" w:rsidR="000E4DBB" w:rsidRPr="00A63174" w:rsidRDefault="00A63174" w:rsidP="00A63174">
      <w:pPr>
        <w:spacing w:after="120"/>
        <w:rPr>
          <w:rFonts w:ascii="Times New Roman" w:hAnsi="Times New Roman" w:cs="Times New Roman"/>
          <w:b/>
          <w:sz w:val="23"/>
          <w:lang w:val="en-US"/>
        </w:rPr>
      </w:pPr>
      <w:r>
        <w:rPr>
          <w:rFonts w:ascii="Times New Roman" w:hAnsi="Times New Roman" w:cs="Times New Roman"/>
          <w:b/>
          <w:noProof/>
          <w:sz w:val="23"/>
          <w:lang w:val="en-US"/>
        </w:rPr>
        <w:drawing>
          <wp:inline distT="0" distB="0" distL="0" distR="0" wp14:anchorId="5E5DB4F0" wp14:editId="1D7B3F07">
            <wp:extent cx="5583600" cy="3646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3600" cy="3646800"/>
                    </a:xfrm>
                    <a:prstGeom prst="rect">
                      <a:avLst/>
                    </a:prstGeom>
                    <a:noFill/>
                  </pic:spPr>
                </pic:pic>
              </a:graphicData>
            </a:graphic>
          </wp:inline>
        </w:drawing>
      </w:r>
      <w:bookmarkStart w:id="4" w:name="_Ref36990393"/>
    </w:p>
    <w:p w14:paraId="7F38FF3C" w14:textId="1CB6AE5C" w:rsidR="000E4DBB" w:rsidRPr="00F725F2" w:rsidRDefault="000E4DBB" w:rsidP="00996CE8">
      <w:pPr>
        <w:pStyle w:val="Didascalia"/>
      </w:pPr>
      <w:r w:rsidRPr="00F725F2">
        <w:t xml:space="preserve">Figure </w:t>
      </w:r>
      <w:r w:rsidRPr="00F725F2">
        <w:fldChar w:fldCharType="begin"/>
      </w:r>
      <w:r w:rsidRPr="00F725F2">
        <w:instrText xml:space="preserve"> SEQ Figure \* ARABIC </w:instrText>
      </w:r>
      <w:r w:rsidRPr="00F725F2">
        <w:fldChar w:fldCharType="separate"/>
      </w:r>
      <w:r w:rsidR="00943CF4">
        <w:rPr>
          <w:noProof/>
        </w:rPr>
        <w:t>3</w:t>
      </w:r>
      <w:r w:rsidRPr="00F725F2">
        <w:fldChar w:fldCharType="end"/>
      </w:r>
      <w:bookmarkEnd w:id="4"/>
      <w:r w:rsidRPr="00F725F2">
        <w:t xml:space="preserve">-Results of the CFD simulations using the input of </w:t>
      </w:r>
      <w:r w:rsidRPr="00F725F2">
        <w:rPr>
          <w:highlight w:val="yellow"/>
        </w:rPr>
        <w:fldChar w:fldCharType="begin"/>
      </w:r>
      <w:r w:rsidRPr="00F725F2">
        <w:instrText xml:space="preserve"> REF _Ref36990374 \h </w:instrText>
      </w:r>
      <w:r w:rsidR="00F725F2">
        <w:rPr>
          <w:highlight w:val="yellow"/>
        </w:rPr>
        <w:instrText xml:space="preserve"> \* MERGEFORMAT </w:instrText>
      </w:r>
      <w:r w:rsidRPr="00F725F2">
        <w:rPr>
          <w:highlight w:val="yellow"/>
        </w:rPr>
      </w:r>
      <w:r w:rsidRPr="00F725F2">
        <w:rPr>
          <w:highlight w:val="yellow"/>
        </w:rPr>
        <w:fldChar w:fldCharType="separate"/>
      </w:r>
      <w:r w:rsidRPr="00F725F2">
        <w:t xml:space="preserve">Table </w:t>
      </w:r>
      <w:r w:rsidRPr="00F725F2">
        <w:rPr>
          <w:noProof/>
        </w:rPr>
        <w:t>4</w:t>
      </w:r>
      <w:r w:rsidRPr="00F725F2">
        <w:rPr>
          <w:highlight w:val="yellow"/>
        </w:rPr>
        <w:fldChar w:fldCharType="end"/>
      </w:r>
    </w:p>
    <w:p w14:paraId="48A49982" w14:textId="42EBCC22" w:rsidR="000E4DBB" w:rsidRPr="00F725F2" w:rsidRDefault="000E4DBB" w:rsidP="00F725F2">
      <w:pPr>
        <w:spacing w:after="120"/>
        <w:jc w:val="both"/>
        <w:rPr>
          <w:rFonts w:ascii="Times New Roman" w:hAnsi="Times New Roman" w:cs="Times New Roman"/>
          <w:lang w:val="en-GB"/>
        </w:rPr>
      </w:pPr>
      <w:r w:rsidRPr="00F725F2">
        <w:rPr>
          <w:rFonts w:ascii="Times New Roman" w:hAnsi="Times New Roman" w:cs="Times New Roman"/>
          <w:lang w:val="en-GB"/>
        </w:rPr>
        <w:t>The tar conversion yields obtained in this simulation are in the range of 80-90% at 800°C and increase to values higher than 90% at 900 °C. Nap</w:t>
      </w:r>
      <w:r w:rsidR="001236EE">
        <w:rPr>
          <w:rFonts w:ascii="Times New Roman" w:hAnsi="Times New Roman" w:cs="Times New Roman"/>
          <w:lang w:val="en-GB"/>
        </w:rPr>
        <w:t>h</w:t>
      </w:r>
      <w:r w:rsidRPr="00F725F2">
        <w:rPr>
          <w:rFonts w:ascii="Times New Roman" w:hAnsi="Times New Roman" w:cs="Times New Roman"/>
          <w:lang w:val="en-GB"/>
        </w:rPr>
        <w:t xml:space="preserve">thalene concentration is still too high at each temperature if compared with the required limits, while toluene is always lower than the higher limit. </w:t>
      </w:r>
    </w:p>
    <w:p w14:paraId="6DA1DBAD" w14:textId="77777777" w:rsidR="000E4DBB" w:rsidRPr="00F725F2" w:rsidRDefault="000E4DBB" w:rsidP="00F725F2">
      <w:pPr>
        <w:spacing w:after="120"/>
        <w:jc w:val="both"/>
        <w:rPr>
          <w:rFonts w:ascii="Times New Roman" w:hAnsi="Times New Roman" w:cs="Times New Roman"/>
          <w:lang w:val="en-GB"/>
        </w:rPr>
      </w:pPr>
      <w:r w:rsidRPr="00F725F2">
        <w:rPr>
          <w:rFonts w:ascii="Times New Roman" w:hAnsi="Times New Roman" w:cs="Times New Roman"/>
          <w:lang w:val="en-GB"/>
        </w:rPr>
        <w:t>Furthermore, it was observed that the temperature strongly drops along the reactor height due to the thermal dispersion with the external and because of the endothermic reactions that take place in the catalyst bed, these being probably the cause of the low tar conversion rate; tar steam reforming over Ni catalysts is in fact effective at temperatures much higher than 700 °C. Next Figure shows the temperature distribution at the inlet of the catalytic layer in the candles.</w:t>
      </w:r>
    </w:p>
    <w:p w14:paraId="757578AD" w14:textId="77777777" w:rsidR="000E4DBB" w:rsidRDefault="000E4DBB" w:rsidP="000E4DBB">
      <w:pPr>
        <w:keepNext/>
        <w:spacing w:before="120"/>
        <w:jc w:val="center"/>
      </w:pPr>
      <w:r w:rsidRPr="00B72945">
        <w:rPr>
          <w:rFonts w:cstheme="minorHAnsi"/>
          <w:noProof/>
          <w:lang w:val="en-GB"/>
        </w:rPr>
        <w:lastRenderedPageBreak/>
        <w:drawing>
          <wp:inline distT="0" distB="0" distL="0" distR="0" wp14:anchorId="620D73A3" wp14:editId="532432C6">
            <wp:extent cx="2070942" cy="2945765"/>
            <wp:effectExtent l="0" t="0" r="5715" b="6985"/>
            <wp:docPr id="38" name="Immagine 38"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descr="Immagine che contiene tavol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8002" cy="2955807"/>
                    </a:xfrm>
                    <a:prstGeom prst="rect">
                      <a:avLst/>
                    </a:prstGeom>
                    <a:noFill/>
                    <a:ln>
                      <a:noFill/>
                    </a:ln>
                  </pic:spPr>
                </pic:pic>
              </a:graphicData>
            </a:graphic>
          </wp:inline>
        </w:drawing>
      </w:r>
    </w:p>
    <w:p w14:paraId="36A3765D" w14:textId="453866D9" w:rsidR="000E4DBB" w:rsidRPr="00B72945" w:rsidRDefault="000E4DBB" w:rsidP="00996CE8">
      <w:pPr>
        <w:pStyle w:val="Didascalia"/>
        <w:rPr>
          <w:rFonts w:cstheme="minorHAnsi"/>
          <w:lang w:val="en-GB"/>
        </w:rPr>
      </w:pPr>
      <w:r>
        <w:t xml:space="preserve">Figure </w:t>
      </w:r>
      <w:r>
        <w:fldChar w:fldCharType="begin"/>
      </w:r>
      <w:r>
        <w:instrText xml:space="preserve"> SEQ Figure \* ARABIC </w:instrText>
      </w:r>
      <w:r>
        <w:fldChar w:fldCharType="separate"/>
      </w:r>
      <w:r w:rsidR="00943CF4">
        <w:rPr>
          <w:noProof/>
        </w:rPr>
        <w:t>4</w:t>
      </w:r>
      <w:r>
        <w:fldChar w:fldCharType="end"/>
      </w:r>
      <w:r>
        <w:t>-Temperature distribution at the inlet of the catalytic layer in the candles</w:t>
      </w:r>
    </w:p>
    <w:p w14:paraId="3800AED1" w14:textId="59B4C65E" w:rsidR="000E4DBB" w:rsidRPr="00F725F2" w:rsidRDefault="000E4DBB" w:rsidP="000E4DBB">
      <w:pPr>
        <w:spacing w:before="120"/>
        <w:jc w:val="both"/>
        <w:rPr>
          <w:rFonts w:ascii="Times New Roman" w:hAnsi="Times New Roman" w:cs="Times New Roman"/>
          <w:lang w:val="en-GB"/>
        </w:rPr>
      </w:pPr>
      <w:r w:rsidRPr="00F725F2">
        <w:rPr>
          <w:rFonts w:ascii="Times New Roman" w:hAnsi="Times New Roman" w:cs="Times New Roman"/>
          <w:lang w:val="en-GB"/>
        </w:rPr>
        <w:t xml:space="preserve">Further simulations were carried out using a composition of the gas </w:t>
      </w:r>
      <w:r w:rsidR="004D0868">
        <w:rPr>
          <w:rFonts w:ascii="Times New Roman" w:hAnsi="Times New Roman" w:cs="Times New Roman"/>
          <w:lang w:val="en-GB"/>
        </w:rPr>
        <w:t>that can be obtained using dolomite in the bed.</w:t>
      </w:r>
      <w:r w:rsidRPr="00F725F2">
        <w:rPr>
          <w:rFonts w:ascii="Times New Roman" w:hAnsi="Times New Roman" w:cs="Times New Roman"/>
          <w:lang w:val="en-GB"/>
        </w:rPr>
        <w:t xml:space="preserve"> </w:t>
      </w:r>
      <w:r w:rsidR="004D0868">
        <w:rPr>
          <w:rFonts w:ascii="Times New Roman" w:hAnsi="Times New Roman" w:cs="Times New Roman"/>
          <w:lang w:val="en-GB"/>
        </w:rPr>
        <w:t xml:space="preserve">No experimental data on the pilot plant were available at that time for tar and gas composition when dolomite is used in the fluidized bed. </w:t>
      </w:r>
      <w:proofErr w:type="spellStart"/>
      <w:r w:rsidR="004D0868">
        <w:rPr>
          <w:rFonts w:ascii="Times New Roman" w:hAnsi="Times New Roman" w:cs="Times New Roman"/>
          <w:lang w:val="en-GB"/>
        </w:rPr>
        <w:t>Rapagnà</w:t>
      </w:r>
      <w:proofErr w:type="spellEnd"/>
      <w:r w:rsidR="004D0868">
        <w:rPr>
          <w:rFonts w:ascii="Times New Roman" w:hAnsi="Times New Roman" w:cs="Times New Roman"/>
          <w:lang w:val="en-GB"/>
        </w:rPr>
        <w:t xml:space="preserve"> et al. </w:t>
      </w:r>
      <w:r w:rsidR="004D0868">
        <w:rPr>
          <w:rFonts w:ascii="Times New Roman" w:hAnsi="Times New Roman" w:cs="Times New Roman"/>
          <w:lang w:val="en-GB"/>
        </w:rPr>
        <w:fldChar w:fldCharType="begin" w:fldLock="1"/>
      </w:r>
      <w:r w:rsidR="000D0AE5">
        <w:rPr>
          <w:rFonts w:ascii="Times New Roman" w:hAnsi="Times New Roman" w:cs="Times New Roman"/>
          <w:lang w:val="en-GB"/>
        </w:rPr>
        <w:instrText>ADDIN CSL_CITATION {"citationItems":[{"id":"ITEM-1","itemData":{"DOI":"10.1016/J.WASMAN.2017.07.038","ISSN":"0956-053X","abstract":"Heavy organic compounds produced during almond shells gasification in a steam and/or air atmosphere, usually called tar, are drastically reduced in the product gas by using simultaneously in one vessel a ceramic filter placed in the freeboard and a mixture of olivine and dolomite particles in the fluidized bed of the gasifier. The content of tar in the product gas during a reference gasification test with air, in presence of fresh olivine particles only, was 8600mg/Nm3 of dry gas. By gasifying biomass with steam at the same temperature level of 820°C in a bed of olivine and dolomite (20% by weight), and in the presence of a catalytic ceramic filter inserted in the freeboard of the fluidized bed gasifier, the level of tar was brought down to 57mg/Nm3 of dry producct gas, with a decrease of more than two orders of magnitude.","author":[{"dropping-particle":"","family":"Rapagnà","given":"Sergio","non-dropping-particle":"","parse-names":false,"suffix":""},{"dropping-particle":"","family":"Gallucci","given":"Katia","non-dropping-particle":"","parse-names":false,"suffix":""},{"dropping-particle":"","family":"Foscolo","given":"Pier Ugo","non-dropping-particle":"","parse-names":false,"suffix":""}],"container-title":"Waste Management","id":"ITEM-1","issued":{"date-parts":[["2018","1","1"]]},"page":"792-800","publisher":"Pergamon","title":"Olivine, dolomite and ceramic filters in one vessel to produce clean gas from biomass","type":"article-journal","volume":"71"},"uris":["http://www.mendeley.com/documents/?uuid=37ad37ae-e891-3d65-bd5c-136d30d8732c"]}],"mendeley":{"formattedCitation":"[13]","plainTextFormattedCitation":"[13]","previouslyFormattedCitation":"[12]"},"properties":{"noteIndex":0},"schema":"https://github.com/citation-style-language/schema/raw/master/csl-citation.json"}</w:instrText>
      </w:r>
      <w:r w:rsidR="004D0868">
        <w:rPr>
          <w:rFonts w:ascii="Times New Roman" w:hAnsi="Times New Roman" w:cs="Times New Roman"/>
          <w:lang w:val="en-GB"/>
        </w:rPr>
        <w:fldChar w:fldCharType="separate"/>
      </w:r>
      <w:r w:rsidR="000D0AE5" w:rsidRPr="000D0AE5">
        <w:rPr>
          <w:rFonts w:ascii="Times New Roman" w:hAnsi="Times New Roman" w:cs="Times New Roman"/>
          <w:noProof/>
          <w:lang w:val="en-GB"/>
        </w:rPr>
        <w:t>[13]</w:t>
      </w:r>
      <w:r w:rsidR="004D0868">
        <w:rPr>
          <w:rFonts w:ascii="Times New Roman" w:hAnsi="Times New Roman" w:cs="Times New Roman"/>
          <w:lang w:val="en-GB"/>
        </w:rPr>
        <w:fldChar w:fldCharType="end"/>
      </w:r>
      <w:r w:rsidR="004D0868">
        <w:rPr>
          <w:rFonts w:ascii="Times New Roman" w:hAnsi="Times New Roman" w:cs="Times New Roman"/>
          <w:lang w:val="en-GB"/>
        </w:rPr>
        <w:t xml:space="preserve"> carried out test, at the same bench scale test rig used in BLAZE project, test adding 20% of dolomite in a fluidized bed of olivine. The results showed that tar (without benzene) was reduced of a value between 68 and 76 %. </w:t>
      </w:r>
      <w:proofErr w:type="spellStart"/>
      <w:r w:rsidR="004C7C0F">
        <w:rPr>
          <w:rFonts w:ascii="Times New Roman" w:hAnsi="Times New Roman" w:cs="Times New Roman"/>
          <w:lang w:val="en-GB"/>
        </w:rPr>
        <w:t>Barisano</w:t>
      </w:r>
      <w:proofErr w:type="spellEnd"/>
      <w:r w:rsidR="004C7C0F">
        <w:rPr>
          <w:rFonts w:ascii="Times New Roman" w:hAnsi="Times New Roman" w:cs="Times New Roman"/>
          <w:lang w:val="en-GB"/>
        </w:rPr>
        <w:t xml:space="preserve"> et al. in the Deliverable</w:t>
      </w:r>
      <w:r w:rsidR="00127203">
        <w:rPr>
          <w:rFonts w:ascii="Times New Roman" w:hAnsi="Times New Roman" w:cs="Times New Roman"/>
          <w:lang w:val="en-GB"/>
        </w:rPr>
        <w:t xml:space="preserve"> 2.2 of BLAZE </w:t>
      </w:r>
      <w:r w:rsidR="00127203">
        <w:rPr>
          <w:rFonts w:ascii="Times New Roman" w:hAnsi="Times New Roman" w:cs="Times New Roman"/>
          <w:lang w:val="en-GB"/>
        </w:rPr>
        <w:fldChar w:fldCharType="begin" w:fldLock="1"/>
      </w:r>
      <w:r w:rsidR="000D0AE5">
        <w:rPr>
          <w:rFonts w:ascii="Times New Roman" w:hAnsi="Times New Roman" w:cs="Times New Roman"/>
          <w:lang w:val="en-GB"/>
        </w:rPr>
        <w:instrText>ADDIN CSL_CITATION {"citationItems":[{"id":"ITEM-1","itemData":{"author":[{"dropping-particle":"","family":"Barisano","given":"Donatella","non-dropping-particle":"","parse-names":false,"suffix":""},{"dropping-particle":"","family":"Nanna","given":"Francesco","non-dropping-particle":"","parse-names":false,"suffix":""},{"dropping-particle":"","family":"Villone","given":"A.","non-dropping-particle":"","parse-names":false,"suffix":""},{"dropping-particle":"","family":"Catizzone","given":"E.","non-dropping-particle":"","parse-names":false,"suffix":""}],"id":"ITEM-1","issued":{"date-parts":[["0"]]},"title":"Deliverable D2.2 Bio-syngas composition and contaminants that affect SOFC and related gasifier parameters and bed materials to reduce sofc hazardous effects","type":"report"},"uris":["http://www.mendeley.com/documents/?uuid=8c7ca6c2-afe7-4309-84ea-b7838d4c2a50"]}],"mendeley":{"formattedCitation":"[14]","plainTextFormattedCitation":"[14]","previouslyFormattedCitation":"[13]"},"properties":{"noteIndex":0},"schema":"https://github.com/citation-style-language/schema/raw/master/csl-citation.json"}</w:instrText>
      </w:r>
      <w:r w:rsidR="00127203">
        <w:rPr>
          <w:rFonts w:ascii="Times New Roman" w:hAnsi="Times New Roman" w:cs="Times New Roman"/>
          <w:lang w:val="en-GB"/>
        </w:rPr>
        <w:fldChar w:fldCharType="separate"/>
      </w:r>
      <w:r w:rsidR="000D0AE5" w:rsidRPr="000D0AE5">
        <w:rPr>
          <w:rFonts w:ascii="Times New Roman" w:hAnsi="Times New Roman" w:cs="Times New Roman"/>
          <w:noProof/>
          <w:lang w:val="en-GB"/>
        </w:rPr>
        <w:t>[14]</w:t>
      </w:r>
      <w:r w:rsidR="00127203">
        <w:rPr>
          <w:rFonts w:ascii="Times New Roman" w:hAnsi="Times New Roman" w:cs="Times New Roman"/>
          <w:lang w:val="en-GB"/>
        </w:rPr>
        <w:fldChar w:fldCharType="end"/>
      </w:r>
      <w:r w:rsidR="004C7C0F">
        <w:rPr>
          <w:rFonts w:ascii="Times New Roman" w:hAnsi="Times New Roman" w:cs="Times New Roman"/>
          <w:lang w:val="en-GB"/>
        </w:rPr>
        <w:t xml:space="preserve"> </w:t>
      </w:r>
      <w:r w:rsidR="00127203">
        <w:rPr>
          <w:rFonts w:ascii="Times New Roman" w:hAnsi="Times New Roman" w:cs="Times New Roman"/>
          <w:lang w:val="en-GB"/>
        </w:rPr>
        <w:t xml:space="preserve">demonstrated that adding 30% of dolomite in a fluidized bed of olivine, Benzene can be reduced of 19%, Toluene of 43% and hydrocarbons heavier than toluene of 52%. </w:t>
      </w:r>
      <w:r w:rsidR="00CD5A32">
        <w:rPr>
          <w:rFonts w:ascii="Times New Roman" w:hAnsi="Times New Roman" w:cs="Times New Roman"/>
          <w:lang w:val="en-GB"/>
        </w:rPr>
        <w:t>For the simulation it was assumed that the gas composition is the same of the previous one, while tar comp</w:t>
      </w:r>
      <w:r w:rsidR="00531957">
        <w:rPr>
          <w:rFonts w:ascii="Times New Roman" w:hAnsi="Times New Roman" w:cs="Times New Roman"/>
          <w:lang w:val="en-GB"/>
        </w:rPr>
        <w:t>o</w:t>
      </w:r>
      <w:r w:rsidR="00CD5A32">
        <w:rPr>
          <w:rFonts w:ascii="Times New Roman" w:hAnsi="Times New Roman" w:cs="Times New Roman"/>
          <w:lang w:val="en-GB"/>
        </w:rPr>
        <w:t xml:space="preserve">unds were reduced using the data of </w:t>
      </w:r>
      <w:proofErr w:type="spellStart"/>
      <w:r w:rsidR="00CD5A32">
        <w:rPr>
          <w:rFonts w:ascii="Times New Roman" w:hAnsi="Times New Roman" w:cs="Times New Roman"/>
          <w:lang w:val="en-GB"/>
        </w:rPr>
        <w:t>Barisano</w:t>
      </w:r>
      <w:proofErr w:type="spellEnd"/>
      <w:r w:rsidR="00CD5A32">
        <w:rPr>
          <w:rFonts w:ascii="Times New Roman" w:hAnsi="Times New Roman" w:cs="Times New Roman"/>
          <w:lang w:val="en-GB"/>
        </w:rPr>
        <w:t xml:space="preserve"> et al. </w:t>
      </w:r>
      <w:r w:rsidR="00127203">
        <w:rPr>
          <w:rFonts w:ascii="Times New Roman" w:hAnsi="Times New Roman" w:cs="Times New Roman"/>
          <w:lang w:val="en-GB"/>
        </w:rPr>
        <w:t xml:space="preserve">  </w:t>
      </w:r>
    </w:p>
    <w:p w14:paraId="0D3F6A63" w14:textId="1C80830A" w:rsidR="000E4DBB" w:rsidRDefault="000E4DBB" w:rsidP="00996CE8">
      <w:pPr>
        <w:pStyle w:val="Didascalia"/>
      </w:pPr>
      <w:bookmarkStart w:id="5" w:name="_Ref36990562"/>
      <w:r w:rsidRPr="00F725F2">
        <w:t xml:space="preserve">Table </w:t>
      </w:r>
      <w:r w:rsidRPr="00F725F2">
        <w:fldChar w:fldCharType="begin"/>
      </w:r>
      <w:r w:rsidRPr="00F725F2">
        <w:instrText xml:space="preserve"> SEQ Table \* ARABIC </w:instrText>
      </w:r>
      <w:r w:rsidRPr="00F725F2">
        <w:fldChar w:fldCharType="separate"/>
      </w:r>
      <w:r w:rsidRPr="00F725F2">
        <w:rPr>
          <w:noProof/>
        </w:rPr>
        <w:t>5</w:t>
      </w:r>
      <w:r w:rsidRPr="00F725F2">
        <w:fldChar w:fldCharType="end"/>
      </w:r>
      <w:bookmarkEnd w:id="5"/>
      <w:r w:rsidRPr="00F725F2">
        <w:t>– Input data for 2</w:t>
      </w:r>
      <w:r w:rsidRPr="00F725F2">
        <w:rPr>
          <w:vertAlign w:val="superscript"/>
        </w:rPr>
        <w:t>nd</w:t>
      </w:r>
      <w:r w:rsidRPr="00F725F2">
        <w:t xml:space="preserve"> simulations, assuming dolomite in the bed</w:t>
      </w:r>
    </w:p>
    <w:tbl>
      <w:tblPr>
        <w:tblStyle w:val="Tabellasemplice-2"/>
        <w:tblW w:w="5360" w:type="dxa"/>
        <w:jc w:val="center"/>
        <w:tblLook w:val="04A0" w:firstRow="1" w:lastRow="0" w:firstColumn="1" w:lastColumn="0" w:noHBand="0" w:noVBand="1"/>
      </w:tblPr>
      <w:tblGrid>
        <w:gridCol w:w="3220"/>
        <w:gridCol w:w="2140"/>
      </w:tblGrid>
      <w:tr w:rsidR="00CD5A32" w:rsidRPr="00060143" w14:paraId="12D49993" w14:textId="77777777" w:rsidTr="00FD24E5">
        <w:trPr>
          <w:cnfStyle w:val="100000000000" w:firstRow="1" w:lastRow="0" w:firstColumn="0" w:lastColumn="0" w:oddVBand="0" w:evenVBand="0" w:oddHBand="0"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2A14282C" w14:textId="4FBF8205" w:rsidR="00CD5A32" w:rsidRPr="00CD5A32" w:rsidRDefault="00CD5A32" w:rsidP="00FD24E5">
            <w:pPr>
              <w:spacing w:after="100" w:afterAutospacing="1" w:line="200" w:lineRule="exact"/>
              <w:rPr>
                <w:rFonts w:ascii="Times New Roman" w:hAnsi="Times New Roman" w:cs="Times New Roman"/>
                <w:b w:val="0"/>
                <w:bCs w:val="0"/>
                <w:sz w:val="20"/>
                <w:szCs w:val="20"/>
                <w:lang w:val="en-GB"/>
              </w:rPr>
            </w:pPr>
          </w:p>
        </w:tc>
        <w:tc>
          <w:tcPr>
            <w:tcW w:w="2140" w:type="dxa"/>
            <w:hideMark/>
          </w:tcPr>
          <w:p w14:paraId="6255DB8D" w14:textId="77777777" w:rsidR="00CD5A32" w:rsidRPr="00CD5A32" w:rsidRDefault="00CD5A32" w:rsidP="00FD24E5">
            <w:pPr>
              <w:spacing w:after="100" w:afterAutospacing="1" w:line="20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D5A32">
              <w:rPr>
                <w:rFonts w:ascii="Times New Roman" w:hAnsi="Times New Roman" w:cs="Times New Roman"/>
                <w:b w:val="0"/>
                <w:bCs w:val="0"/>
                <w:sz w:val="20"/>
                <w:szCs w:val="20"/>
              </w:rPr>
              <w:t>Input data</w:t>
            </w:r>
          </w:p>
        </w:tc>
      </w:tr>
      <w:tr w:rsidR="00CD5A32" w:rsidRPr="00060143" w14:paraId="761547E2" w14:textId="77777777" w:rsidTr="00FD24E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01145EB8" w14:textId="77777777" w:rsidR="00CD5A32" w:rsidRPr="00CD5A32" w:rsidRDefault="00CD5A32" w:rsidP="00FD24E5">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lang w:val="pt-BR"/>
              </w:rPr>
              <w:t>H</w:t>
            </w:r>
            <w:r w:rsidRPr="00CD5A32">
              <w:rPr>
                <w:rFonts w:ascii="Times New Roman" w:hAnsi="Times New Roman" w:cs="Times New Roman"/>
                <w:b w:val="0"/>
                <w:bCs w:val="0"/>
                <w:sz w:val="20"/>
                <w:szCs w:val="20"/>
                <w:vertAlign w:val="subscript"/>
                <w:lang w:val="pt-BR"/>
              </w:rPr>
              <w:t xml:space="preserve">2 </w:t>
            </w:r>
            <w:r w:rsidRPr="00CD5A32">
              <w:rPr>
                <w:rFonts w:ascii="Times New Roman" w:hAnsi="Times New Roman" w:cs="Times New Roman"/>
                <w:b w:val="0"/>
                <w:bCs w:val="0"/>
                <w:sz w:val="20"/>
                <w:szCs w:val="20"/>
                <w:lang w:val="pt-BR"/>
              </w:rPr>
              <w:t>(%vol, dry)</w:t>
            </w:r>
          </w:p>
        </w:tc>
        <w:tc>
          <w:tcPr>
            <w:tcW w:w="2140" w:type="dxa"/>
            <w:hideMark/>
          </w:tcPr>
          <w:p w14:paraId="058262CF" w14:textId="77777777" w:rsidR="00CD5A32" w:rsidRPr="00CD5A32" w:rsidRDefault="00CD5A32" w:rsidP="00FD24E5">
            <w:pPr>
              <w:spacing w:after="100" w:afterAutospacing="1"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35.2</w:t>
            </w:r>
          </w:p>
        </w:tc>
      </w:tr>
      <w:tr w:rsidR="00CD5A32" w:rsidRPr="00060143" w14:paraId="4B2DE157" w14:textId="77777777" w:rsidTr="00FD24E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2973A6A4" w14:textId="77777777" w:rsidR="00CD5A32" w:rsidRPr="00CD5A32" w:rsidRDefault="00CD5A32" w:rsidP="00FD24E5">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lang w:val="pt-BR"/>
              </w:rPr>
              <w:t>CO (%vol, dry)</w:t>
            </w:r>
          </w:p>
        </w:tc>
        <w:tc>
          <w:tcPr>
            <w:tcW w:w="2140" w:type="dxa"/>
            <w:hideMark/>
          </w:tcPr>
          <w:p w14:paraId="54CCADA1" w14:textId="77777777" w:rsidR="00CD5A32" w:rsidRPr="00CD5A32" w:rsidRDefault="00CD5A32" w:rsidP="00FD24E5">
            <w:pPr>
              <w:spacing w:after="100" w:afterAutospacing="1"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24.2</w:t>
            </w:r>
          </w:p>
        </w:tc>
      </w:tr>
      <w:tr w:rsidR="00CD5A32" w:rsidRPr="00060143" w14:paraId="22269229" w14:textId="77777777" w:rsidTr="00FD24E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3A2A9701" w14:textId="77777777" w:rsidR="00CD5A32" w:rsidRPr="00CD5A32" w:rsidRDefault="00CD5A32" w:rsidP="00FD24E5">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lang w:val="pt-BR"/>
              </w:rPr>
              <w:t>CO</w:t>
            </w:r>
            <w:r w:rsidRPr="00CD5A32">
              <w:rPr>
                <w:rFonts w:ascii="Times New Roman" w:hAnsi="Times New Roman" w:cs="Times New Roman"/>
                <w:b w:val="0"/>
                <w:bCs w:val="0"/>
                <w:sz w:val="20"/>
                <w:szCs w:val="20"/>
                <w:vertAlign w:val="subscript"/>
                <w:lang w:val="pt-BR"/>
              </w:rPr>
              <w:t xml:space="preserve">2 </w:t>
            </w:r>
            <w:r w:rsidRPr="00CD5A32">
              <w:rPr>
                <w:rFonts w:ascii="Times New Roman" w:hAnsi="Times New Roman" w:cs="Times New Roman"/>
                <w:b w:val="0"/>
                <w:bCs w:val="0"/>
                <w:sz w:val="20"/>
                <w:szCs w:val="20"/>
                <w:lang w:val="pt-BR"/>
              </w:rPr>
              <w:t>(%vol, dry)</w:t>
            </w:r>
          </w:p>
        </w:tc>
        <w:tc>
          <w:tcPr>
            <w:tcW w:w="2140" w:type="dxa"/>
            <w:hideMark/>
          </w:tcPr>
          <w:p w14:paraId="0EEFD762" w14:textId="77777777" w:rsidR="00CD5A32" w:rsidRPr="00CD5A32" w:rsidRDefault="00CD5A32" w:rsidP="00FD24E5">
            <w:pPr>
              <w:spacing w:after="100" w:afterAutospacing="1"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20.2</w:t>
            </w:r>
          </w:p>
        </w:tc>
      </w:tr>
      <w:tr w:rsidR="00CD5A32" w:rsidRPr="00060143" w14:paraId="61CD4855" w14:textId="77777777" w:rsidTr="00FD24E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3CC1F447" w14:textId="77777777" w:rsidR="00CD5A32" w:rsidRPr="00CD5A32" w:rsidRDefault="00CD5A32" w:rsidP="00FD24E5">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lang w:val="pt-BR"/>
              </w:rPr>
              <w:t>CH</w:t>
            </w:r>
            <w:r w:rsidRPr="00CD5A32">
              <w:rPr>
                <w:rFonts w:ascii="Times New Roman" w:hAnsi="Times New Roman" w:cs="Times New Roman"/>
                <w:b w:val="0"/>
                <w:bCs w:val="0"/>
                <w:sz w:val="20"/>
                <w:szCs w:val="20"/>
                <w:vertAlign w:val="subscript"/>
                <w:lang w:val="pt-BR"/>
              </w:rPr>
              <w:t xml:space="preserve">4 </w:t>
            </w:r>
            <w:r w:rsidRPr="00CD5A32">
              <w:rPr>
                <w:rFonts w:ascii="Times New Roman" w:hAnsi="Times New Roman" w:cs="Times New Roman"/>
                <w:b w:val="0"/>
                <w:bCs w:val="0"/>
                <w:sz w:val="20"/>
                <w:szCs w:val="20"/>
                <w:lang w:val="pt-BR"/>
              </w:rPr>
              <w:t>(%vol, dry)</w:t>
            </w:r>
          </w:p>
        </w:tc>
        <w:tc>
          <w:tcPr>
            <w:tcW w:w="2140" w:type="dxa"/>
            <w:hideMark/>
          </w:tcPr>
          <w:p w14:paraId="77C52946" w14:textId="77777777" w:rsidR="00CD5A32" w:rsidRPr="00CD5A32" w:rsidRDefault="00CD5A32" w:rsidP="00FD24E5">
            <w:pPr>
              <w:spacing w:after="100" w:afterAutospacing="1"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8.0</w:t>
            </w:r>
          </w:p>
        </w:tc>
      </w:tr>
      <w:tr w:rsidR="00CD5A32" w:rsidRPr="00060143" w14:paraId="1222C199" w14:textId="77777777" w:rsidTr="00FD24E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1B5CBFEB" w14:textId="77777777" w:rsidR="00CD5A32" w:rsidRPr="00CD5A32" w:rsidRDefault="00CD5A32" w:rsidP="00FD24E5">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lang w:val="pt-BR"/>
              </w:rPr>
              <w:t>H</w:t>
            </w:r>
            <w:r w:rsidRPr="00CD5A32">
              <w:rPr>
                <w:rFonts w:ascii="Times New Roman" w:hAnsi="Times New Roman" w:cs="Times New Roman"/>
                <w:b w:val="0"/>
                <w:bCs w:val="0"/>
                <w:sz w:val="20"/>
                <w:szCs w:val="20"/>
                <w:vertAlign w:val="subscript"/>
                <w:lang w:val="pt-BR"/>
              </w:rPr>
              <w:t>2</w:t>
            </w:r>
            <w:r w:rsidRPr="00CD5A32">
              <w:rPr>
                <w:rFonts w:ascii="Times New Roman" w:hAnsi="Times New Roman" w:cs="Times New Roman"/>
                <w:b w:val="0"/>
                <w:bCs w:val="0"/>
                <w:sz w:val="20"/>
                <w:szCs w:val="20"/>
                <w:lang w:val="pt-BR"/>
              </w:rPr>
              <w:t>O (%vol)</w:t>
            </w:r>
          </w:p>
        </w:tc>
        <w:tc>
          <w:tcPr>
            <w:tcW w:w="2140" w:type="dxa"/>
            <w:hideMark/>
          </w:tcPr>
          <w:p w14:paraId="503B6872" w14:textId="77777777" w:rsidR="00CD5A32" w:rsidRPr="00CD5A32" w:rsidRDefault="00CD5A32" w:rsidP="00FD24E5">
            <w:pPr>
              <w:spacing w:after="100" w:afterAutospacing="1"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24</w:t>
            </w:r>
          </w:p>
        </w:tc>
      </w:tr>
      <w:tr w:rsidR="00CD5A32" w:rsidRPr="00060143" w14:paraId="2DBBD3DA" w14:textId="77777777" w:rsidTr="00FD24E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5A69B870" w14:textId="092FE576" w:rsidR="00CD5A32" w:rsidRPr="00CD5A32" w:rsidRDefault="00CD5A32" w:rsidP="00FD24E5">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rPr>
              <w:t>C</w:t>
            </w:r>
            <w:r w:rsidRPr="00CD5A32">
              <w:rPr>
                <w:rFonts w:ascii="Times New Roman" w:hAnsi="Times New Roman" w:cs="Times New Roman"/>
                <w:b w:val="0"/>
                <w:bCs w:val="0"/>
                <w:sz w:val="20"/>
                <w:szCs w:val="20"/>
                <w:vertAlign w:val="subscript"/>
              </w:rPr>
              <w:t>6</w:t>
            </w:r>
            <w:r w:rsidRPr="00CD5A32">
              <w:rPr>
                <w:rFonts w:ascii="Times New Roman" w:hAnsi="Times New Roman" w:cs="Times New Roman"/>
                <w:b w:val="0"/>
                <w:bCs w:val="0"/>
                <w:sz w:val="20"/>
                <w:szCs w:val="20"/>
              </w:rPr>
              <w:t>H</w:t>
            </w:r>
            <w:r w:rsidRPr="00CD5A32">
              <w:rPr>
                <w:rFonts w:ascii="Times New Roman" w:hAnsi="Times New Roman" w:cs="Times New Roman"/>
                <w:b w:val="0"/>
                <w:bCs w:val="0"/>
                <w:sz w:val="20"/>
                <w:szCs w:val="20"/>
                <w:vertAlign w:val="subscript"/>
              </w:rPr>
              <w:t xml:space="preserve">6 </w:t>
            </w:r>
            <w:r w:rsidRPr="00CD5A32">
              <w:rPr>
                <w:rFonts w:ascii="Times New Roman" w:hAnsi="Times New Roman" w:cs="Times New Roman"/>
                <w:b w:val="0"/>
                <w:bCs w:val="0"/>
                <w:sz w:val="20"/>
                <w:szCs w:val="20"/>
              </w:rPr>
              <w:t>(</w:t>
            </w:r>
            <w:r w:rsidRPr="00CD5A32">
              <w:rPr>
                <w:rFonts w:ascii="Times New Roman" w:hAnsi="Times New Roman" w:cs="Times New Roman"/>
                <w:b w:val="0"/>
                <w:bCs w:val="0"/>
                <w:sz w:val="20"/>
                <w:szCs w:val="20"/>
                <w:lang w:val="pt-BR"/>
              </w:rPr>
              <w:t>g/Nm</w:t>
            </w:r>
            <w:r w:rsidRPr="00CD5A32">
              <w:rPr>
                <w:rFonts w:ascii="Times New Roman" w:hAnsi="Times New Roman" w:cs="Times New Roman"/>
                <w:b w:val="0"/>
                <w:bCs w:val="0"/>
                <w:sz w:val="20"/>
                <w:szCs w:val="20"/>
                <w:vertAlign w:val="superscript"/>
                <w:lang w:val="pt-BR"/>
              </w:rPr>
              <w:t>3</w:t>
            </w:r>
            <w:r w:rsidRPr="00CD5A32">
              <w:rPr>
                <w:rFonts w:ascii="Times New Roman" w:hAnsi="Times New Roman" w:cs="Times New Roman"/>
                <w:b w:val="0"/>
                <w:bCs w:val="0"/>
                <w:sz w:val="20"/>
                <w:szCs w:val="20"/>
                <w:lang w:val="pt-BR"/>
              </w:rPr>
              <w:t>)</w:t>
            </w:r>
          </w:p>
        </w:tc>
        <w:tc>
          <w:tcPr>
            <w:tcW w:w="2140" w:type="dxa"/>
            <w:hideMark/>
          </w:tcPr>
          <w:p w14:paraId="24D580D3" w14:textId="080A0B6F" w:rsidR="00CD5A32" w:rsidRPr="00CD5A32" w:rsidRDefault="00CD5A32" w:rsidP="00FD24E5">
            <w:pPr>
              <w:spacing w:after="100" w:afterAutospacing="1"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5.1</w:t>
            </w:r>
          </w:p>
        </w:tc>
      </w:tr>
      <w:tr w:rsidR="00CD5A32" w:rsidRPr="00060143" w14:paraId="001052EA" w14:textId="77777777" w:rsidTr="00FD24E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19BB2AB0" w14:textId="0D8296A5" w:rsidR="00CD5A32" w:rsidRPr="00CD5A32" w:rsidRDefault="00CD5A32" w:rsidP="00FD24E5">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rPr>
              <w:t>C</w:t>
            </w:r>
            <w:r w:rsidRPr="00CD5A32">
              <w:rPr>
                <w:rFonts w:ascii="Times New Roman" w:hAnsi="Times New Roman" w:cs="Times New Roman"/>
                <w:b w:val="0"/>
                <w:bCs w:val="0"/>
                <w:sz w:val="20"/>
                <w:szCs w:val="20"/>
                <w:vertAlign w:val="subscript"/>
              </w:rPr>
              <w:t>7</w:t>
            </w:r>
            <w:r w:rsidRPr="00CD5A32">
              <w:rPr>
                <w:rFonts w:ascii="Times New Roman" w:hAnsi="Times New Roman" w:cs="Times New Roman"/>
                <w:b w:val="0"/>
                <w:bCs w:val="0"/>
                <w:sz w:val="20"/>
                <w:szCs w:val="20"/>
              </w:rPr>
              <w:t>H</w:t>
            </w:r>
            <w:r w:rsidRPr="00CD5A32">
              <w:rPr>
                <w:rFonts w:ascii="Times New Roman" w:hAnsi="Times New Roman" w:cs="Times New Roman"/>
                <w:b w:val="0"/>
                <w:bCs w:val="0"/>
                <w:sz w:val="20"/>
                <w:szCs w:val="20"/>
                <w:vertAlign w:val="subscript"/>
              </w:rPr>
              <w:t xml:space="preserve">8 </w:t>
            </w:r>
            <w:r w:rsidRPr="00CD5A32">
              <w:rPr>
                <w:rFonts w:ascii="Times New Roman" w:hAnsi="Times New Roman" w:cs="Times New Roman"/>
                <w:b w:val="0"/>
                <w:bCs w:val="0"/>
                <w:sz w:val="20"/>
                <w:szCs w:val="20"/>
              </w:rPr>
              <w:t>(+1-ring)</w:t>
            </w:r>
            <w:r w:rsidRPr="00CD5A32">
              <w:rPr>
                <w:rFonts w:ascii="Times New Roman" w:hAnsi="Times New Roman" w:cs="Times New Roman"/>
                <w:b w:val="0"/>
                <w:bCs w:val="0"/>
                <w:sz w:val="20"/>
                <w:szCs w:val="20"/>
                <w:vertAlign w:val="subscript"/>
              </w:rPr>
              <w:t xml:space="preserve"> </w:t>
            </w:r>
            <w:r w:rsidRPr="00CD5A32">
              <w:rPr>
                <w:rFonts w:ascii="Times New Roman" w:hAnsi="Times New Roman" w:cs="Times New Roman"/>
                <w:b w:val="0"/>
                <w:bCs w:val="0"/>
                <w:sz w:val="20"/>
                <w:szCs w:val="20"/>
              </w:rPr>
              <w:t>(</w:t>
            </w:r>
            <w:r w:rsidRPr="00CD5A32">
              <w:rPr>
                <w:rFonts w:ascii="Times New Roman" w:hAnsi="Times New Roman" w:cs="Times New Roman"/>
                <w:b w:val="0"/>
                <w:bCs w:val="0"/>
                <w:sz w:val="20"/>
                <w:szCs w:val="20"/>
                <w:lang w:val="pt-BR"/>
              </w:rPr>
              <w:t>g/Nm</w:t>
            </w:r>
            <w:r w:rsidRPr="00CD5A32">
              <w:rPr>
                <w:rFonts w:ascii="Times New Roman" w:hAnsi="Times New Roman" w:cs="Times New Roman"/>
                <w:b w:val="0"/>
                <w:bCs w:val="0"/>
                <w:sz w:val="20"/>
                <w:szCs w:val="20"/>
                <w:vertAlign w:val="superscript"/>
                <w:lang w:val="pt-BR"/>
              </w:rPr>
              <w:t>3</w:t>
            </w:r>
            <w:r w:rsidRPr="00CD5A32">
              <w:rPr>
                <w:rFonts w:ascii="Times New Roman" w:hAnsi="Times New Roman" w:cs="Times New Roman"/>
                <w:b w:val="0"/>
                <w:bCs w:val="0"/>
                <w:sz w:val="20"/>
                <w:szCs w:val="20"/>
                <w:lang w:val="pt-BR"/>
              </w:rPr>
              <w:t>)</w:t>
            </w:r>
          </w:p>
        </w:tc>
        <w:tc>
          <w:tcPr>
            <w:tcW w:w="2140" w:type="dxa"/>
            <w:hideMark/>
          </w:tcPr>
          <w:p w14:paraId="3C616945" w14:textId="31215552" w:rsidR="00CD5A32" w:rsidRPr="00CD5A32" w:rsidRDefault="00CD5A32" w:rsidP="00FD24E5">
            <w:pPr>
              <w:spacing w:after="100" w:afterAutospacing="1"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w:t>
            </w:r>
          </w:p>
        </w:tc>
      </w:tr>
      <w:tr w:rsidR="00CD5A32" w:rsidRPr="00060143" w14:paraId="43E7AEAD" w14:textId="77777777" w:rsidTr="00FD24E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0D497C21" w14:textId="77777777" w:rsidR="00CD5A32" w:rsidRPr="00CD5A32" w:rsidRDefault="00CD5A32" w:rsidP="00FD24E5">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rPr>
              <w:t>C</w:t>
            </w:r>
            <w:r w:rsidRPr="00CD5A32">
              <w:rPr>
                <w:rFonts w:ascii="Times New Roman" w:hAnsi="Times New Roman" w:cs="Times New Roman"/>
                <w:b w:val="0"/>
                <w:bCs w:val="0"/>
                <w:sz w:val="20"/>
                <w:szCs w:val="20"/>
                <w:vertAlign w:val="subscript"/>
              </w:rPr>
              <w:t>10</w:t>
            </w:r>
            <w:r w:rsidRPr="00CD5A32">
              <w:rPr>
                <w:rFonts w:ascii="Times New Roman" w:hAnsi="Times New Roman" w:cs="Times New Roman"/>
                <w:b w:val="0"/>
                <w:bCs w:val="0"/>
                <w:sz w:val="20"/>
                <w:szCs w:val="20"/>
              </w:rPr>
              <w:t>H</w:t>
            </w:r>
            <w:r w:rsidRPr="00CD5A32">
              <w:rPr>
                <w:rFonts w:ascii="Times New Roman" w:hAnsi="Times New Roman" w:cs="Times New Roman"/>
                <w:b w:val="0"/>
                <w:bCs w:val="0"/>
                <w:sz w:val="20"/>
                <w:szCs w:val="20"/>
                <w:vertAlign w:val="subscript"/>
              </w:rPr>
              <w:t xml:space="preserve">8 </w:t>
            </w:r>
            <w:r w:rsidRPr="00CD5A32">
              <w:rPr>
                <w:rFonts w:ascii="Times New Roman" w:hAnsi="Times New Roman" w:cs="Times New Roman"/>
                <w:b w:val="0"/>
                <w:bCs w:val="0"/>
                <w:sz w:val="20"/>
                <w:szCs w:val="20"/>
              </w:rPr>
              <w:t>(+2-ring)</w:t>
            </w:r>
            <w:r w:rsidRPr="00CD5A32">
              <w:rPr>
                <w:rFonts w:ascii="Times New Roman" w:hAnsi="Times New Roman" w:cs="Times New Roman"/>
                <w:b w:val="0"/>
                <w:bCs w:val="0"/>
                <w:sz w:val="20"/>
                <w:szCs w:val="20"/>
                <w:lang w:val="pt-BR"/>
              </w:rPr>
              <w:t xml:space="preserve"> </w:t>
            </w:r>
            <w:r w:rsidRPr="00CD5A32">
              <w:rPr>
                <w:rFonts w:ascii="Times New Roman" w:hAnsi="Times New Roman" w:cs="Times New Roman"/>
                <w:b w:val="0"/>
                <w:bCs w:val="0"/>
                <w:sz w:val="20"/>
                <w:szCs w:val="20"/>
              </w:rPr>
              <w:t>(</w:t>
            </w:r>
            <w:r w:rsidRPr="00CD5A32">
              <w:rPr>
                <w:rFonts w:ascii="Times New Roman" w:hAnsi="Times New Roman" w:cs="Times New Roman"/>
                <w:b w:val="0"/>
                <w:bCs w:val="0"/>
                <w:sz w:val="20"/>
                <w:szCs w:val="20"/>
                <w:lang w:val="pt-BR"/>
              </w:rPr>
              <w:t>g/Nm</w:t>
            </w:r>
            <w:r w:rsidRPr="00CD5A32">
              <w:rPr>
                <w:rFonts w:ascii="Times New Roman" w:hAnsi="Times New Roman" w:cs="Times New Roman"/>
                <w:b w:val="0"/>
                <w:bCs w:val="0"/>
                <w:sz w:val="20"/>
                <w:szCs w:val="20"/>
                <w:vertAlign w:val="superscript"/>
                <w:lang w:val="pt-BR"/>
              </w:rPr>
              <w:t>3</w:t>
            </w:r>
            <w:r w:rsidRPr="00CD5A32">
              <w:rPr>
                <w:rFonts w:ascii="Times New Roman" w:hAnsi="Times New Roman" w:cs="Times New Roman"/>
                <w:b w:val="0"/>
                <w:bCs w:val="0"/>
                <w:sz w:val="20"/>
                <w:szCs w:val="20"/>
                <w:lang w:val="pt-BR"/>
              </w:rPr>
              <w:t>)</w:t>
            </w:r>
          </w:p>
        </w:tc>
        <w:tc>
          <w:tcPr>
            <w:tcW w:w="2140" w:type="dxa"/>
            <w:hideMark/>
          </w:tcPr>
          <w:p w14:paraId="572BBC67" w14:textId="572D1340" w:rsidR="00CD5A32" w:rsidRPr="00CD5A32" w:rsidRDefault="00186E37" w:rsidP="00FD24E5">
            <w:pPr>
              <w:spacing w:after="100" w:afterAutospacing="1"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tc>
      </w:tr>
      <w:tr w:rsidR="00CD5A32" w:rsidRPr="00060143" w14:paraId="17046435" w14:textId="77777777" w:rsidTr="00FD24E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hideMark/>
          </w:tcPr>
          <w:p w14:paraId="2A2502C2" w14:textId="77777777" w:rsidR="00CD5A32" w:rsidRPr="00CD5A32" w:rsidRDefault="00CD5A32" w:rsidP="00FD24E5">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rPr>
              <w:t xml:space="preserve">T </w:t>
            </w:r>
            <w:proofErr w:type="spellStart"/>
            <w:r w:rsidRPr="00CD5A32">
              <w:rPr>
                <w:rFonts w:ascii="Times New Roman" w:hAnsi="Times New Roman" w:cs="Times New Roman"/>
                <w:b w:val="0"/>
                <w:bCs w:val="0"/>
                <w:sz w:val="20"/>
                <w:szCs w:val="20"/>
              </w:rPr>
              <w:t>gasification</w:t>
            </w:r>
            <w:proofErr w:type="spellEnd"/>
            <w:r w:rsidRPr="00CD5A32">
              <w:rPr>
                <w:rFonts w:ascii="Times New Roman" w:hAnsi="Times New Roman" w:cs="Times New Roman"/>
                <w:b w:val="0"/>
                <w:bCs w:val="0"/>
                <w:sz w:val="20"/>
                <w:szCs w:val="20"/>
              </w:rPr>
              <w:t xml:space="preserve"> (°C)</w:t>
            </w:r>
          </w:p>
        </w:tc>
        <w:tc>
          <w:tcPr>
            <w:tcW w:w="2140" w:type="dxa"/>
            <w:hideMark/>
          </w:tcPr>
          <w:p w14:paraId="68E79322" w14:textId="77777777" w:rsidR="00CD5A32" w:rsidRPr="00CD5A32" w:rsidRDefault="00CD5A32" w:rsidP="00FD24E5">
            <w:pPr>
              <w:spacing w:after="100" w:afterAutospacing="1"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850</w:t>
            </w:r>
          </w:p>
        </w:tc>
      </w:tr>
      <w:tr w:rsidR="00CD5A32" w:rsidRPr="00B72945" w14:paraId="63264F5D" w14:textId="77777777" w:rsidTr="00FD24E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0" w:type="dxa"/>
          </w:tcPr>
          <w:p w14:paraId="1E850B77" w14:textId="77777777" w:rsidR="00CD5A32" w:rsidRPr="00CD5A32" w:rsidRDefault="00CD5A32" w:rsidP="00FD24E5">
            <w:pPr>
              <w:spacing w:after="100" w:afterAutospacing="1" w:line="200" w:lineRule="exact"/>
              <w:rPr>
                <w:rFonts w:ascii="Times New Roman" w:hAnsi="Times New Roman" w:cs="Times New Roman"/>
                <w:b w:val="0"/>
                <w:bCs w:val="0"/>
                <w:sz w:val="20"/>
                <w:szCs w:val="20"/>
              </w:rPr>
            </w:pPr>
            <w:r w:rsidRPr="00CD5A32">
              <w:rPr>
                <w:rFonts w:ascii="Times New Roman" w:hAnsi="Times New Roman" w:cs="Times New Roman"/>
                <w:b w:val="0"/>
                <w:bCs w:val="0"/>
                <w:sz w:val="20"/>
                <w:szCs w:val="20"/>
              </w:rPr>
              <w:t>T in vessel (°C)</w:t>
            </w:r>
          </w:p>
        </w:tc>
        <w:tc>
          <w:tcPr>
            <w:tcW w:w="2140" w:type="dxa"/>
          </w:tcPr>
          <w:p w14:paraId="71158F45" w14:textId="77777777" w:rsidR="00CD5A32" w:rsidRPr="00CD5A32" w:rsidRDefault="00CD5A32" w:rsidP="00FD24E5">
            <w:pPr>
              <w:spacing w:after="100" w:afterAutospacing="1"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A32">
              <w:rPr>
                <w:rFonts w:ascii="Times New Roman" w:hAnsi="Times New Roman" w:cs="Times New Roman"/>
                <w:sz w:val="20"/>
                <w:szCs w:val="20"/>
              </w:rPr>
              <w:t>800-850-900</w:t>
            </w:r>
          </w:p>
        </w:tc>
      </w:tr>
    </w:tbl>
    <w:p w14:paraId="4B7FE749" w14:textId="77777777" w:rsidR="00CD5A32" w:rsidRPr="00CD5A32" w:rsidRDefault="00CD5A32" w:rsidP="00CD5A32">
      <w:pPr>
        <w:rPr>
          <w:lang w:val="en-US" w:eastAsia="it-IT"/>
        </w:rPr>
      </w:pPr>
    </w:p>
    <w:p w14:paraId="29419B21" w14:textId="77777777" w:rsidR="000E4DBB" w:rsidRPr="00F725F2" w:rsidRDefault="000E4DBB" w:rsidP="000E4DBB">
      <w:pPr>
        <w:spacing w:line="200" w:lineRule="exact"/>
        <w:rPr>
          <w:rFonts w:ascii="Times New Roman" w:hAnsi="Times New Roman" w:cs="Times New Roman"/>
          <w:lang w:val="en-GB"/>
        </w:rPr>
      </w:pPr>
    </w:p>
    <w:p w14:paraId="54E901E0" w14:textId="65D9E2F3" w:rsidR="000E4DBB" w:rsidRDefault="000E4DBB" w:rsidP="000E4DBB">
      <w:pPr>
        <w:spacing w:line="200" w:lineRule="exact"/>
        <w:rPr>
          <w:rFonts w:ascii="Times New Roman" w:hAnsi="Times New Roman" w:cs="Times New Roman"/>
          <w:lang w:val="en-GB"/>
        </w:rPr>
      </w:pPr>
      <w:r w:rsidRPr="00F725F2">
        <w:rPr>
          <w:rFonts w:ascii="Times New Roman" w:hAnsi="Times New Roman" w:cs="Times New Roman"/>
          <w:lang w:val="en-GB"/>
        </w:rPr>
        <w:t xml:space="preserve">Results of the simulations with the </w:t>
      </w:r>
      <w:proofErr w:type="gramStart"/>
      <w:r w:rsidRPr="00F725F2">
        <w:rPr>
          <w:rFonts w:ascii="Times New Roman" w:hAnsi="Times New Roman" w:cs="Times New Roman"/>
          <w:lang w:val="en-GB"/>
        </w:rPr>
        <w:t>above mentioned</w:t>
      </w:r>
      <w:proofErr w:type="gramEnd"/>
      <w:r w:rsidRPr="00F725F2">
        <w:rPr>
          <w:rFonts w:ascii="Times New Roman" w:hAnsi="Times New Roman" w:cs="Times New Roman"/>
          <w:lang w:val="en-GB"/>
        </w:rPr>
        <w:t xml:space="preserve"> input parameters are reported in the next </w:t>
      </w:r>
      <w:r w:rsidR="00531957">
        <w:rPr>
          <w:rFonts w:ascii="Times New Roman" w:hAnsi="Times New Roman" w:cs="Times New Roman"/>
          <w:lang w:val="en-GB"/>
        </w:rPr>
        <w:t>f</w:t>
      </w:r>
      <w:r w:rsidRPr="00F725F2">
        <w:rPr>
          <w:rFonts w:ascii="Times New Roman" w:hAnsi="Times New Roman" w:cs="Times New Roman"/>
          <w:lang w:val="en-GB"/>
        </w:rPr>
        <w:t>igure</w:t>
      </w:r>
      <w:r w:rsidR="00531957">
        <w:rPr>
          <w:rFonts w:ascii="Times New Roman" w:hAnsi="Times New Roman" w:cs="Times New Roman"/>
          <w:lang w:val="en-GB"/>
        </w:rPr>
        <w:t>.</w:t>
      </w:r>
    </w:p>
    <w:p w14:paraId="09F9D3C2" w14:textId="44D0E930" w:rsidR="000E4DBB" w:rsidRPr="00F725F2" w:rsidRDefault="00A63174" w:rsidP="00F725F2">
      <w:pPr>
        <w:spacing w:before="120"/>
        <w:jc w:val="center"/>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6C59A8EC" wp14:editId="1D8EB5E6">
            <wp:extent cx="5587200" cy="36468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7200" cy="3646800"/>
                    </a:xfrm>
                    <a:prstGeom prst="rect">
                      <a:avLst/>
                    </a:prstGeom>
                    <a:noFill/>
                  </pic:spPr>
                </pic:pic>
              </a:graphicData>
            </a:graphic>
          </wp:inline>
        </w:drawing>
      </w:r>
    </w:p>
    <w:p w14:paraId="503D63BC" w14:textId="07600582" w:rsidR="000E4DBB" w:rsidRPr="00F725F2" w:rsidRDefault="000E4DBB" w:rsidP="00996CE8">
      <w:pPr>
        <w:pStyle w:val="Didascalia"/>
      </w:pPr>
      <w:r w:rsidRPr="00F725F2">
        <w:t xml:space="preserve">Figure </w:t>
      </w:r>
      <w:r w:rsidRPr="00F725F2">
        <w:fldChar w:fldCharType="begin"/>
      </w:r>
      <w:r w:rsidRPr="00F725F2">
        <w:instrText xml:space="preserve"> SEQ Figure \* ARABIC </w:instrText>
      </w:r>
      <w:r w:rsidRPr="00F725F2">
        <w:fldChar w:fldCharType="separate"/>
      </w:r>
      <w:r w:rsidR="00943CF4">
        <w:rPr>
          <w:noProof/>
        </w:rPr>
        <w:t>5</w:t>
      </w:r>
      <w:r w:rsidRPr="00F725F2">
        <w:fldChar w:fldCharType="end"/>
      </w:r>
      <w:r w:rsidRPr="00F725F2">
        <w:t xml:space="preserve">-Results of the CFD simulations using the input of </w:t>
      </w:r>
      <w:r w:rsidRPr="00186E37">
        <w:fldChar w:fldCharType="begin"/>
      </w:r>
      <w:r w:rsidRPr="00186E37">
        <w:instrText xml:space="preserve"> REF _Ref36990562 \h  \* MERGEFORMAT </w:instrText>
      </w:r>
      <w:r w:rsidRPr="00186E37">
        <w:fldChar w:fldCharType="separate"/>
      </w:r>
      <w:r w:rsidRPr="00186E37">
        <w:t xml:space="preserve">Table </w:t>
      </w:r>
      <w:r w:rsidRPr="00186E37">
        <w:rPr>
          <w:noProof/>
        </w:rPr>
        <w:t>5</w:t>
      </w:r>
      <w:r w:rsidRPr="00186E37">
        <w:fldChar w:fldCharType="end"/>
      </w:r>
    </w:p>
    <w:p w14:paraId="294DA382" w14:textId="3DD6B7A4" w:rsidR="000E4DBB" w:rsidRPr="00F725F2" w:rsidRDefault="000E4DBB" w:rsidP="00F725F2">
      <w:pPr>
        <w:spacing w:before="120"/>
        <w:jc w:val="both"/>
        <w:rPr>
          <w:rFonts w:ascii="Times New Roman" w:hAnsi="Times New Roman" w:cs="Times New Roman"/>
          <w:lang w:val="en-GB"/>
        </w:rPr>
      </w:pPr>
      <w:r w:rsidRPr="00F725F2">
        <w:rPr>
          <w:rFonts w:ascii="Times New Roman" w:hAnsi="Times New Roman" w:cs="Times New Roman"/>
          <w:lang w:val="en-GB"/>
        </w:rPr>
        <w:t>The results show that nap</w:t>
      </w:r>
      <w:r w:rsidR="00531957">
        <w:rPr>
          <w:rFonts w:ascii="Times New Roman" w:hAnsi="Times New Roman" w:cs="Times New Roman"/>
          <w:lang w:val="en-GB"/>
        </w:rPr>
        <w:t>h</w:t>
      </w:r>
      <w:r w:rsidRPr="00F725F2">
        <w:rPr>
          <w:rFonts w:ascii="Times New Roman" w:hAnsi="Times New Roman" w:cs="Times New Roman"/>
          <w:lang w:val="en-GB"/>
        </w:rPr>
        <w:t>thalene concentration is close to the higher limit for temperature of 900</w:t>
      </w:r>
      <w:r w:rsidR="000C39F0">
        <w:rPr>
          <w:rFonts w:ascii="Times New Roman" w:hAnsi="Times New Roman" w:cs="Times New Roman"/>
          <w:lang w:val="en-GB"/>
        </w:rPr>
        <w:t xml:space="preserve"> </w:t>
      </w:r>
      <w:r w:rsidRPr="00F725F2">
        <w:rPr>
          <w:rFonts w:ascii="Times New Roman" w:hAnsi="Times New Roman" w:cs="Times New Roman"/>
          <w:lang w:val="en-GB"/>
        </w:rPr>
        <w:t>°C, while toluene is always much lower than the lower limit.</w:t>
      </w:r>
      <w:r w:rsidR="00EF6432">
        <w:rPr>
          <w:rFonts w:ascii="Times New Roman" w:hAnsi="Times New Roman" w:cs="Times New Roman"/>
          <w:lang w:val="en-GB"/>
        </w:rPr>
        <w:t xml:space="preserve"> These results show that </w:t>
      </w:r>
      <w:proofErr w:type="gramStart"/>
      <w:r w:rsidR="00EF6432">
        <w:rPr>
          <w:rFonts w:ascii="Times New Roman" w:hAnsi="Times New Roman" w:cs="Times New Roman"/>
          <w:lang w:val="en-GB"/>
        </w:rPr>
        <w:t>in order to</w:t>
      </w:r>
      <w:proofErr w:type="gramEnd"/>
      <w:r w:rsidR="00EF6432">
        <w:rPr>
          <w:rFonts w:ascii="Times New Roman" w:hAnsi="Times New Roman" w:cs="Times New Roman"/>
          <w:lang w:val="en-GB"/>
        </w:rPr>
        <w:t xml:space="preserve"> meet the required limit for a safe operation of the SOFC the inlet temperature of the gas in the vessel with the filter candles should be higher than 900 °C, that is </w:t>
      </w:r>
      <w:r w:rsidR="00407A8C">
        <w:rPr>
          <w:rFonts w:ascii="Times New Roman" w:hAnsi="Times New Roman" w:cs="Times New Roman"/>
          <w:lang w:val="en-GB"/>
        </w:rPr>
        <w:t xml:space="preserve">also </w:t>
      </w:r>
      <w:r w:rsidR="00EF6432">
        <w:rPr>
          <w:rFonts w:ascii="Times New Roman" w:hAnsi="Times New Roman" w:cs="Times New Roman"/>
          <w:lang w:val="en-GB"/>
        </w:rPr>
        <w:t xml:space="preserve">higher than the operating temperature of the gasifier. A solution could be to inject small quantity of enriched air at the inlet of the filter candles vessel, to burn a </w:t>
      </w:r>
      <w:proofErr w:type="gramStart"/>
      <w:r w:rsidR="00407A8C">
        <w:rPr>
          <w:rFonts w:ascii="Times New Roman" w:hAnsi="Times New Roman" w:cs="Times New Roman"/>
          <w:lang w:val="en-GB"/>
        </w:rPr>
        <w:t xml:space="preserve">really </w:t>
      </w:r>
      <w:r w:rsidR="00EF6432">
        <w:rPr>
          <w:rFonts w:ascii="Times New Roman" w:hAnsi="Times New Roman" w:cs="Times New Roman"/>
          <w:lang w:val="en-GB"/>
        </w:rPr>
        <w:t>small</w:t>
      </w:r>
      <w:proofErr w:type="gramEnd"/>
      <w:r w:rsidR="00EF6432">
        <w:rPr>
          <w:rFonts w:ascii="Times New Roman" w:hAnsi="Times New Roman" w:cs="Times New Roman"/>
          <w:lang w:val="en-GB"/>
        </w:rPr>
        <w:t xml:space="preserve"> portion of the gas and increase the temperature. This solution in </w:t>
      </w:r>
      <w:proofErr w:type="spellStart"/>
      <w:r w:rsidR="00EF6432">
        <w:rPr>
          <w:rFonts w:ascii="Times New Roman" w:hAnsi="Times New Roman" w:cs="Times New Roman"/>
          <w:lang w:val="en-GB"/>
        </w:rPr>
        <w:t>anycase</w:t>
      </w:r>
      <w:proofErr w:type="spellEnd"/>
      <w:r w:rsidR="00EF6432">
        <w:rPr>
          <w:rFonts w:ascii="Times New Roman" w:hAnsi="Times New Roman" w:cs="Times New Roman"/>
          <w:lang w:val="en-GB"/>
        </w:rPr>
        <w:t xml:space="preserve"> was not the one adopted for the project. To solve the problem a secondary </w:t>
      </w:r>
      <w:r w:rsidR="0026563F">
        <w:rPr>
          <w:rFonts w:ascii="Times New Roman" w:hAnsi="Times New Roman" w:cs="Times New Roman"/>
          <w:lang w:val="en-GB"/>
        </w:rPr>
        <w:t xml:space="preserve">catalytic </w:t>
      </w:r>
      <w:r w:rsidR="00EF6432">
        <w:rPr>
          <w:rFonts w:ascii="Times New Roman" w:hAnsi="Times New Roman" w:cs="Times New Roman"/>
          <w:lang w:val="en-GB"/>
        </w:rPr>
        <w:t xml:space="preserve">reformer will be </w:t>
      </w:r>
      <w:r w:rsidR="0026563F">
        <w:rPr>
          <w:rFonts w:ascii="Times New Roman" w:hAnsi="Times New Roman" w:cs="Times New Roman"/>
          <w:lang w:val="en-GB"/>
        </w:rPr>
        <w:t xml:space="preserve">placed downstream the vessel of the filter candles. With this solution the contact time </w:t>
      </w:r>
      <w:r w:rsidR="00407A8C">
        <w:rPr>
          <w:rFonts w:ascii="Times New Roman" w:hAnsi="Times New Roman" w:cs="Times New Roman"/>
          <w:lang w:val="en-GB"/>
        </w:rPr>
        <w:t>between</w:t>
      </w:r>
      <w:r w:rsidR="0026563F">
        <w:rPr>
          <w:rFonts w:ascii="Times New Roman" w:hAnsi="Times New Roman" w:cs="Times New Roman"/>
          <w:lang w:val="en-GB"/>
        </w:rPr>
        <w:t xml:space="preserve"> gas </w:t>
      </w:r>
      <w:r w:rsidR="00407A8C">
        <w:rPr>
          <w:rFonts w:ascii="Times New Roman" w:hAnsi="Times New Roman" w:cs="Times New Roman"/>
          <w:lang w:val="en-GB"/>
        </w:rPr>
        <w:t>and</w:t>
      </w:r>
      <w:r w:rsidR="0026563F">
        <w:rPr>
          <w:rFonts w:ascii="Times New Roman" w:hAnsi="Times New Roman" w:cs="Times New Roman"/>
          <w:lang w:val="en-GB"/>
        </w:rPr>
        <w:t xml:space="preserve"> catalyst will be increased. </w:t>
      </w:r>
      <w:proofErr w:type="gramStart"/>
      <w:r w:rsidR="0026563F">
        <w:rPr>
          <w:rFonts w:ascii="Times New Roman" w:hAnsi="Times New Roman" w:cs="Times New Roman"/>
          <w:lang w:val="en-GB"/>
        </w:rPr>
        <w:t>In order to</w:t>
      </w:r>
      <w:proofErr w:type="gramEnd"/>
      <w:r w:rsidR="0026563F">
        <w:rPr>
          <w:rFonts w:ascii="Times New Roman" w:hAnsi="Times New Roman" w:cs="Times New Roman"/>
          <w:lang w:val="en-GB"/>
        </w:rPr>
        <w:t xml:space="preserve"> re-increase </w:t>
      </w:r>
      <w:r w:rsidR="00407A8C">
        <w:rPr>
          <w:rFonts w:ascii="Times New Roman" w:hAnsi="Times New Roman" w:cs="Times New Roman"/>
          <w:lang w:val="en-GB"/>
        </w:rPr>
        <w:t xml:space="preserve">also </w:t>
      </w:r>
      <w:r w:rsidR="0026563F">
        <w:rPr>
          <w:rFonts w:ascii="Times New Roman" w:hAnsi="Times New Roman" w:cs="Times New Roman"/>
          <w:lang w:val="en-GB"/>
        </w:rPr>
        <w:t>the temperature of the gas</w:t>
      </w:r>
      <w:r w:rsidR="00407A8C">
        <w:rPr>
          <w:rFonts w:ascii="Times New Roman" w:hAnsi="Times New Roman" w:cs="Times New Roman"/>
          <w:lang w:val="en-GB"/>
        </w:rPr>
        <w:t>, and thus improve the tar conversion,</w:t>
      </w:r>
      <w:r w:rsidR="0026563F">
        <w:rPr>
          <w:rFonts w:ascii="Times New Roman" w:hAnsi="Times New Roman" w:cs="Times New Roman"/>
          <w:lang w:val="en-GB"/>
        </w:rPr>
        <w:t xml:space="preserve"> at the inlet of this secondary reactor, small quantity of enriched air will be injected. The evaluation of the performance of this new equipment is now in progress.</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2FB36C15" w14:textId="3F7CA53E" w:rsidR="00407A8C" w:rsidRPr="00F725F2" w:rsidRDefault="00CC3E7B" w:rsidP="00407A8C">
      <w:pPr>
        <w:spacing w:before="120"/>
        <w:jc w:val="both"/>
        <w:rPr>
          <w:rFonts w:ascii="Times New Roman" w:hAnsi="Times New Roman" w:cs="Times New Roman"/>
          <w:lang w:val="en-GB"/>
        </w:rPr>
      </w:pPr>
      <w:r w:rsidRPr="00167129">
        <w:rPr>
          <w:rFonts w:ascii="Times New Roman" w:eastAsia="MS PGothic" w:hAnsi="Times New Roman"/>
          <w:lang w:val="en-US"/>
        </w:rPr>
        <w:t xml:space="preserve">This work </w:t>
      </w:r>
      <w:r>
        <w:rPr>
          <w:rFonts w:ascii="Times New Roman" w:eastAsia="MS PGothic" w:hAnsi="Times New Roman"/>
          <w:lang w:val="en-US"/>
        </w:rPr>
        <w:t>partially summarizes</w:t>
      </w:r>
      <w:r w:rsidRPr="00167129">
        <w:rPr>
          <w:rFonts w:ascii="Times New Roman" w:eastAsia="MS PGothic" w:hAnsi="Times New Roman"/>
          <w:lang w:val="en-US"/>
        </w:rPr>
        <w:t xml:space="preserve"> the results of </w:t>
      </w:r>
      <w:r>
        <w:rPr>
          <w:rFonts w:ascii="Times New Roman" w:eastAsia="MS PGothic" w:hAnsi="Times New Roman"/>
          <w:lang w:val="en-US"/>
        </w:rPr>
        <w:t xml:space="preserve">the 3D-CFD </w:t>
      </w:r>
      <w:r w:rsidRPr="00167129">
        <w:rPr>
          <w:rFonts w:ascii="Times New Roman" w:eastAsia="MS PGothic" w:hAnsi="Times New Roman"/>
          <w:lang w:val="en-US"/>
        </w:rPr>
        <w:t>simulation</w:t>
      </w:r>
      <w:r>
        <w:rPr>
          <w:rFonts w:ascii="Times New Roman" w:eastAsia="MS PGothic" w:hAnsi="Times New Roman"/>
          <w:lang w:val="en-US"/>
        </w:rPr>
        <w:t xml:space="preserve">s carried out for the BLAZE project. </w:t>
      </w:r>
      <w:proofErr w:type="gramStart"/>
      <w:r>
        <w:rPr>
          <w:rFonts w:ascii="Times New Roman" w:eastAsia="MS PGothic" w:hAnsi="Times New Roman"/>
          <w:lang w:val="en-US"/>
        </w:rPr>
        <w:t>In particular the</w:t>
      </w:r>
      <w:proofErr w:type="gramEnd"/>
      <w:r>
        <w:rPr>
          <w:rFonts w:ascii="Times New Roman" w:eastAsia="MS PGothic" w:hAnsi="Times New Roman"/>
          <w:lang w:val="en-US"/>
        </w:rPr>
        <w:t xml:space="preserve"> simulations were carried out on a vessel with 6 ceramic filter candles inserted in, and with commercial </w:t>
      </w:r>
      <w:r w:rsidRPr="00B47318">
        <w:rPr>
          <w:rFonts w:ascii="Times New Roman" w:eastAsia="MS PGothic" w:hAnsi="Times New Roman"/>
          <w:lang w:val="en-US"/>
        </w:rPr>
        <w:t>pelletized steam reforming catalyst in the</w:t>
      </w:r>
      <w:r>
        <w:rPr>
          <w:rFonts w:ascii="Times New Roman" w:eastAsia="MS PGothic" w:hAnsi="Times New Roman"/>
          <w:lang w:val="en-US"/>
        </w:rPr>
        <w:t xml:space="preserve"> </w:t>
      </w:r>
      <w:r w:rsidRPr="00B47318">
        <w:rPr>
          <w:rFonts w:ascii="Times New Roman" w:eastAsia="MS PGothic" w:hAnsi="Times New Roman"/>
          <w:lang w:val="en-US"/>
        </w:rPr>
        <w:t>inner empty space</w:t>
      </w:r>
      <w:r>
        <w:rPr>
          <w:rFonts w:ascii="Times New Roman" w:eastAsia="MS PGothic" w:hAnsi="Times New Roman"/>
          <w:lang w:val="en-US"/>
        </w:rPr>
        <w:t xml:space="preserve"> of each candle. </w:t>
      </w:r>
      <w:r w:rsidRPr="00167129">
        <w:rPr>
          <w:rFonts w:ascii="Times New Roman" w:eastAsia="MS PGothic" w:hAnsi="Times New Roman"/>
          <w:lang w:val="en-US"/>
        </w:rPr>
        <w:t xml:space="preserve">The effect of </w:t>
      </w:r>
      <w:r>
        <w:rPr>
          <w:rFonts w:ascii="Times New Roman" w:eastAsia="MS PGothic" w:hAnsi="Times New Roman"/>
          <w:lang w:val="en-US"/>
        </w:rPr>
        <w:t xml:space="preserve">the inlet gas </w:t>
      </w:r>
      <w:r w:rsidRPr="00167129">
        <w:rPr>
          <w:rFonts w:ascii="Times New Roman" w:eastAsia="MS PGothic" w:hAnsi="Times New Roman"/>
          <w:lang w:val="en-US"/>
        </w:rPr>
        <w:t>temperature</w:t>
      </w:r>
      <w:r>
        <w:rPr>
          <w:rFonts w:ascii="Times New Roman" w:eastAsia="MS PGothic" w:hAnsi="Times New Roman"/>
          <w:lang w:val="en-US"/>
        </w:rPr>
        <w:t xml:space="preserve"> at the vessel was firstly investigated. The results showed that the tar conversion </w:t>
      </w:r>
      <w:proofErr w:type="gramStart"/>
      <w:r w:rsidR="000C39F0">
        <w:rPr>
          <w:rFonts w:ascii="Times New Roman" w:eastAsia="MS PGothic" w:hAnsi="Times New Roman"/>
          <w:lang w:val="en-US"/>
        </w:rPr>
        <w:t xml:space="preserve">is </w:t>
      </w:r>
      <w:r>
        <w:rPr>
          <w:rFonts w:ascii="Times New Roman" w:eastAsia="MS PGothic" w:hAnsi="Times New Roman"/>
          <w:lang w:val="en-US"/>
        </w:rPr>
        <w:t xml:space="preserve"> really</w:t>
      </w:r>
      <w:proofErr w:type="gramEnd"/>
      <w:r>
        <w:rPr>
          <w:rFonts w:ascii="Times New Roman" w:eastAsia="MS PGothic" w:hAnsi="Times New Roman"/>
          <w:lang w:val="en-US"/>
        </w:rPr>
        <w:t xml:space="preserve"> high between 80 to 90 %. </w:t>
      </w:r>
      <w:r w:rsidRPr="00F725F2">
        <w:rPr>
          <w:rFonts w:ascii="Times New Roman" w:hAnsi="Times New Roman" w:cs="Times New Roman"/>
          <w:lang w:val="en-GB"/>
        </w:rPr>
        <w:t>Nap</w:t>
      </w:r>
      <w:r w:rsidR="000C39F0">
        <w:rPr>
          <w:rFonts w:ascii="Times New Roman" w:hAnsi="Times New Roman" w:cs="Times New Roman"/>
          <w:lang w:val="en-GB"/>
        </w:rPr>
        <w:t>h</w:t>
      </w:r>
      <w:r w:rsidRPr="00F725F2">
        <w:rPr>
          <w:rFonts w:ascii="Times New Roman" w:hAnsi="Times New Roman" w:cs="Times New Roman"/>
          <w:lang w:val="en-GB"/>
        </w:rPr>
        <w:t xml:space="preserve">thalene concentration </w:t>
      </w:r>
      <w:r>
        <w:rPr>
          <w:rFonts w:ascii="Times New Roman" w:hAnsi="Times New Roman" w:cs="Times New Roman"/>
          <w:lang w:val="en-GB"/>
        </w:rPr>
        <w:t>resulted</w:t>
      </w:r>
      <w:r w:rsidRPr="00F725F2">
        <w:rPr>
          <w:rFonts w:ascii="Times New Roman" w:hAnsi="Times New Roman" w:cs="Times New Roman"/>
          <w:lang w:val="en-GB"/>
        </w:rPr>
        <w:t xml:space="preserve"> still too high at each temperature if compared with the required limits, while toluene </w:t>
      </w:r>
      <w:r>
        <w:rPr>
          <w:rFonts w:ascii="Times New Roman" w:hAnsi="Times New Roman" w:cs="Times New Roman"/>
          <w:lang w:val="en-GB"/>
        </w:rPr>
        <w:t>was</w:t>
      </w:r>
      <w:r w:rsidRPr="00F725F2">
        <w:rPr>
          <w:rFonts w:ascii="Times New Roman" w:hAnsi="Times New Roman" w:cs="Times New Roman"/>
          <w:lang w:val="en-GB"/>
        </w:rPr>
        <w:t xml:space="preserve"> always lower than the higher </w:t>
      </w:r>
      <w:r>
        <w:rPr>
          <w:rFonts w:ascii="Times New Roman" w:hAnsi="Times New Roman" w:cs="Times New Roman"/>
          <w:lang w:val="en-GB"/>
        </w:rPr>
        <w:t xml:space="preserve">admissible </w:t>
      </w:r>
      <w:r w:rsidRPr="00F725F2">
        <w:rPr>
          <w:rFonts w:ascii="Times New Roman" w:hAnsi="Times New Roman" w:cs="Times New Roman"/>
          <w:lang w:val="en-GB"/>
        </w:rPr>
        <w:t xml:space="preserve">limit. </w:t>
      </w:r>
      <w:proofErr w:type="gramStart"/>
      <w:r>
        <w:rPr>
          <w:rFonts w:ascii="Times New Roman" w:hAnsi="Times New Roman" w:cs="Times New Roman"/>
          <w:lang w:val="en-GB"/>
        </w:rPr>
        <w:t>In order to</w:t>
      </w:r>
      <w:proofErr w:type="gramEnd"/>
      <w:r>
        <w:rPr>
          <w:rFonts w:ascii="Times New Roman" w:hAnsi="Times New Roman" w:cs="Times New Roman"/>
          <w:lang w:val="en-GB"/>
        </w:rPr>
        <w:t xml:space="preserve"> find a solution</w:t>
      </w:r>
      <w:r w:rsidR="000C39F0">
        <w:rPr>
          <w:rFonts w:ascii="Times New Roman" w:hAnsi="Times New Roman" w:cs="Times New Roman"/>
          <w:lang w:val="en-GB"/>
        </w:rPr>
        <w:t>,</w:t>
      </w:r>
      <w:r>
        <w:rPr>
          <w:rFonts w:ascii="Times New Roman" w:hAnsi="Times New Roman" w:cs="Times New Roman"/>
          <w:lang w:val="en-GB"/>
        </w:rPr>
        <w:t xml:space="preserve"> the same simulations were carried out again but with the tar concentration in the gas that can be obtained adding 30% of calcined dolomite in the bed. </w:t>
      </w:r>
      <w:r w:rsidR="00407A8C">
        <w:rPr>
          <w:rFonts w:ascii="Times New Roman" w:hAnsi="Times New Roman" w:cs="Times New Roman"/>
          <w:lang w:val="en-GB"/>
        </w:rPr>
        <w:t>In this case t</w:t>
      </w:r>
      <w:r w:rsidR="00407A8C" w:rsidRPr="00F725F2">
        <w:rPr>
          <w:rFonts w:ascii="Times New Roman" w:hAnsi="Times New Roman" w:cs="Times New Roman"/>
          <w:lang w:val="en-GB"/>
        </w:rPr>
        <w:t>he results show that nap</w:t>
      </w:r>
      <w:r w:rsidR="000C39F0">
        <w:rPr>
          <w:rFonts w:ascii="Times New Roman" w:hAnsi="Times New Roman" w:cs="Times New Roman"/>
          <w:lang w:val="en-GB"/>
        </w:rPr>
        <w:t>h</w:t>
      </w:r>
      <w:r w:rsidR="00407A8C" w:rsidRPr="00F725F2">
        <w:rPr>
          <w:rFonts w:ascii="Times New Roman" w:hAnsi="Times New Roman" w:cs="Times New Roman"/>
          <w:lang w:val="en-GB"/>
        </w:rPr>
        <w:t xml:space="preserve">thalene concentration is </w:t>
      </w:r>
      <w:r w:rsidR="00407A8C">
        <w:rPr>
          <w:rFonts w:ascii="Times New Roman" w:hAnsi="Times New Roman" w:cs="Times New Roman"/>
          <w:lang w:val="en-GB"/>
        </w:rPr>
        <w:t xml:space="preserve">finally </w:t>
      </w:r>
      <w:r w:rsidR="00407A8C" w:rsidRPr="00F725F2">
        <w:rPr>
          <w:rFonts w:ascii="Times New Roman" w:hAnsi="Times New Roman" w:cs="Times New Roman"/>
          <w:lang w:val="en-GB"/>
        </w:rPr>
        <w:t xml:space="preserve">close to the higher limit for </w:t>
      </w:r>
      <w:r w:rsidR="00407A8C">
        <w:rPr>
          <w:rFonts w:ascii="Times New Roman" w:hAnsi="Times New Roman" w:cs="Times New Roman"/>
          <w:lang w:val="en-GB"/>
        </w:rPr>
        <w:t xml:space="preserve">an inlet gas </w:t>
      </w:r>
      <w:r w:rsidR="00407A8C" w:rsidRPr="00F725F2">
        <w:rPr>
          <w:rFonts w:ascii="Times New Roman" w:hAnsi="Times New Roman" w:cs="Times New Roman"/>
          <w:lang w:val="en-GB"/>
        </w:rPr>
        <w:t>temperature of 900</w:t>
      </w:r>
      <w:r w:rsidR="000C39F0">
        <w:rPr>
          <w:rFonts w:ascii="Times New Roman" w:hAnsi="Times New Roman" w:cs="Times New Roman"/>
          <w:lang w:val="en-GB"/>
        </w:rPr>
        <w:t xml:space="preserve"> </w:t>
      </w:r>
      <w:r w:rsidR="00407A8C" w:rsidRPr="00F725F2">
        <w:rPr>
          <w:rFonts w:ascii="Times New Roman" w:hAnsi="Times New Roman" w:cs="Times New Roman"/>
          <w:lang w:val="en-GB"/>
        </w:rPr>
        <w:t xml:space="preserve">°C, while toluene is always much lower than the </w:t>
      </w:r>
      <w:r w:rsidR="00407A8C">
        <w:rPr>
          <w:rFonts w:ascii="Times New Roman" w:hAnsi="Times New Roman" w:cs="Times New Roman"/>
          <w:lang w:val="en-GB"/>
        </w:rPr>
        <w:t xml:space="preserve">admissible </w:t>
      </w:r>
      <w:r w:rsidR="00407A8C" w:rsidRPr="00F725F2">
        <w:rPr>
          <w:rFonts w:ascii="Times New Roman" w:hAnsi="Times New Roman" w:cs="Times New Roman"/>
          <w:lang w:val="en-GB"/>
        </w:rPr>
        <w:t>lower limit.</w:t>
      </w:r>
      <w:r w:rsidR="00407A8C">
        <w:rPr>
          <w:rFonts w:ascii="Times New Roman" w:hAnsi="Times New Roman" w:cs="Times New Roman"/>
          <w:lang w:val="en-GB"/>
        </w:rPr>
        <w:t xml:space="preserve"> In any case these results showed that </w:t>
      </w:r>
      <w:proofErr w:type="gramStart"/>
      <w:r w:rsidR="00407A8C">
        <w:rPr>
          <w:rFonts w:ascii="Times New Roman" w:hAnsi="Times New Roman" w:cs="Times New Roman"/>
          <w:lang w:val="en-GB"/>
        </w:rPr>
        <w:t>in order to</w:t>
      </w:r>
      <w:proofErr w:type="gramEnd"/>
      <w:r w:rsidR="00407A8C">
        <w:rPr>
          <w:rFonts w:ascii="Times New Roman" w:hAnsi="Times New Roman" w:cs="Times New Roman"/>
          <w:lang w:val="en-GB"/>
        </w:rPr>
        <w:t xml:space="preserve"> meet the required limit for a safe operation of the SOFC the inlet temperature of the gas in the filter candles vessel should be higher than 900 °C, that is also higher than the operating temperature of the gasifier. To solve this problem a secondary catalytic reformer will be placed downstream the vessel of the filter candles. </w:t>
      </w:r>
    </w:p>
    <w:p w14:paraId="516EFA82" w14:textId="11462FB5" w:rsidR="00CC3E7B" w:rsidRPr="00F725F2" w:rsidRDefault="00CC3E7B" w:rsidP="00CC3E7B">
      <w:pPr>
        <w:spacing w:after="120"/>
        <w:jc w:val="both"/>
        <w:rPr>
          <w:rFonts w:ascii="Times New Roman" w:hAnsi="Times New Roman" w:cs="Times New Roman"/>
          <w:lang w:val="en-GB"/>
        </w:rPr>
      </w:pPr>
    </w:p>
    <w:p w14:paraId="1845F659" w14:textId="6EAE008A" w:rsidR="00DA51A3" w:rsidRPr="0004168B" w:rsidRDefault="00DA51A3" w:rsidP="00DA51A3">
      <w:pPr>
        <w:snapToGrid w:val="0"/>
        <w:spacing w:before="240" w:line="300" w:lineRule="auto"/>
        <w:rPr>
          <w:rFonts w:ascii="Times New Roman" w:eastAsia="MS PGothic" w:hAnsi="Times New Roman"/>
          <w:b/>
          <w:bCs/>
          <w:lang w:val="en-US"/>
        </w:rPr>
      </w:pPr>
      <w:r w:rsidRPr="0004168B">
        <w:rPr>
          <w:rFonts w:ascii="Times New Roman" w:eastAsia="MS PGothic" w:hAnsi="Times New Roman"/>
          <w:b/>
          <w:bCs/>
          <w:lang w:val="en-US"/>
        </w:rPr>
        <w:lastRenderedPageBreak/>
        <w:t xml:space="preserve">References </w:t>
      </w:r>
    </w:p>
    <w:p w14:paraId="7A98ED72" w14:textId="6DE7081A" w:rsidR="000D0AE5" w:rsidRPr="00996CE8" w:rsidRDefault="00DF2B73"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DF2B73">
        <w:rPr>
          <w:rFonts w:ascii="Times New Roman" w:hAnsi="Times New Roman" w:cs="Times New Roman"/>
          <w:sz w:val="20"/>
          <w:szCs w:val="20"/>
          <w:lang w:val="en-US"/>
        </w:rPr>
        <w:fldChar w:fldCharType="begin" w:fldLock="1"/>
      </w:r>
      <w:r w:rsidRPr="00DF2B73">
        <w:rPr>
          <w:rFonts w:ascii="Times New Roman" w:hAnsi="Times New Roman" w:cs="Times New Roman"/>
          <w:sz w:val="20"/>
          <w:szCs w:val="20"/>
          <w:lang w:val="en-US"/>
        </w:rPr>
        <w:instrText xml:space="preserve">ADDIN Mendeley Bibliography CSL_BIBLIOGRAPHY </w:instrText>
      </w:r>
      <w:r w:rsidRPr="00DF2B73">
        <w:rPr>
          <w:rFonts w:ascii="Times New Roman" w:hAnsi="Times New Roman" w:cs="Times New Roman"/>
          <w:sz w:val="20"/>
          <w:szCs w:val="20"/>
          <w:lang w:val="en-US"/>
        </w:rPr>
        <w:fldChar w:fldCharType="separate"/>
      </w:r>
      <w:r w:rsidR="000D0AE5" w:rsidRPr="00996CE8">
        <w:rPr>
          <w:rFonts w:ascii="Times New Roman" w:hAnsi="Times New Roman" w:cs="Times New Roman"/>
          <w:noProof/>
          <w:sz w:val="20"/>
          <w:szCs w:val="24"/>
          <w:lang w:val="en-GB"/>
        </w:rPr>
        <w:t>[1]</w:t>
      </w:r>
      <w:r w:rsidR="000D0AE5" w:rsidRPr="00996CE8">
        <w:rPr>
          <w:rFonts w:ascii="Times New Roman" w:hAnsi="Times New Roman" w:cs="Times New Roman"/>
          <w:noProof/>
          <w:sz w:val="20"/>
          <w:szCs w:val="24"/>
          <w:lang w:val="en-GB"/>
        </w:rPr>
        <w:tab/>
        <w:t>R. Alipour Moghadam Esfahani, L. Osmieri, S. Specchia, S. Yusup, A. Tavasoli, A. Zamaniyan, H2-rich syngas production through mixed residual biomass and HDPE waste via integrated catalytic gasification and tar cracking plus bio-char upgrading, Chem. Eng. J. 308 (2017) 578–587. https://doi.org/10.1016/J.CEJ.2016.09.049.</w:t>
      </w:r>
    </w:p>
    <w:p w14:paraId="57DA2579"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[2]</w:t>
      </w:r>
      <w:r w:rsidRPr="00996CE8">
        <w:rPr>
          <w:rFonts w:ascii="Times New Roman" w:hAnsi="Times New Roman" w:cs="Times New Roman"/>
          <w:noProof/>
          <w:sz w:val="20"/>
          <w:szCs w:val="24"/>
          <w:lang w:val="en-GB"/>
        </w:rPr>
        <w:tab/>
        <w:t>T.A. Milne, R.J. Evans, N. Abatzaglou, Biomass Gasifier “‘Tars’”: Their Nature, Formation, and Conversion, (1998). https://doi.org/10.2172/3726.</w:t>
      </w:r>
    </w:p>
    <w:p w14:paraId="66DC84EC"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[3]</w:t>
      </w:r>
      <w:r w:rsidRPr="00996CE8">
        <w:rPr>
          <w:rFonts w:ascii="Times New Roman" w:hAnsi="Times New Roman" w:cs="Times New Roman"/>
          <w:noProof/>
          <w:sz w:val="20"/>
          <w:szCs w:val="24"/>
          <w:lang w:val="en-GB"/>
        </w:rPr>
        <w:tab/>
        <w:t>P. Basu, Biomass Gasification, Pyrolysis and Torrefaction: Practical Design and Theory, 2013. https://doi.org/10.1016/C2011-0-07564-6.</w:t>
      </w:r>
    </w:p>
    <w:p w14:paraId="34E43624"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[4]</w:t>
      </w:r>
      <w:r w:rsidRPr="00996CE8">
        <w:rPr>
          <w:rFonts w:ascii="Times New Roman" w:hAnsi="Times New Roman" w:cs="Times New Roman"/>
          <w:noProof/>
          <w:sz w:val="20"/>
          <w:szCs w:val="24"/>
          <w:lang w:val="en-GB"/>
        </w:rPr>
        <w:tab/>
        <w:t>E. Savuto, A. Di Carlo, E. Bocci, A. D’Orazio, M. Villarini, M. Carlini, P.U. Foscolo, Development of a CFD model for the simulation of tar and methane steam reforming through a ceramic catalytic filter, Int. J. Hydrogen Energy. 40 (2015) 7991–8004. https://doi.org/10.1016/j.ijhydene.2015.04.044.</w:t>
      </w:r>
    </w:p>
    <w:p w14:paraId="31FDC5D7"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[5]</w:t>
      </w:r>
      <w:r w:rsidRPr="00996CE8">
        <w:rPr>
          <w:rFonts w:ascii="Times New Roman" w:hAnsi="Times New Roman" w:cs="Times New Roman"/>
          <w:noProof/>
          <w:sz w:val="20"/>
          <w:szCs w:val="24"/>
          <w:lang w:val="en-GB"/>
        </w:rPr>
        <w:tab/>
        <w:t>H2020 BLAZE-Biomass Low cost Advanced Zero Emission small-to-medium scale integrated gasifier-fuel cell combined heat and power plant G.A. 815284, (n.d.). https://cordis.europa.eu/project/id/815284.</w:t>
      </w:r>
    </w:p>
    <w:p w14:paraId="6F9B9CDF"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[6]</w:t>
      </w:r>
      <w:r w:rsidRPr="00996CE8">
        <w:rPr>
          <w:rFonts w:ascii="Times New Roman" w:hAnsi="Times New Roman" w:cs="Times New Roman"/>
          <w:noProof/>
          <w:sz w:val="20"/>
          <w:szCs w:val="24"/>
          <w:lang w:val="en-GB"/>
        </w:rPr>
        <w:tab/>
        <w:t>E. Savuto, A. Di Carlo, A. Steele, S. Heidenreich, K. Gallucci, S. Rapagnà, Syngas conditioning by ceramic filter candles filled with catalyst pellets and placed inside the freeboard of a fluidized bed steam gasifier, Fuel Process. Technol. 191 (2019) 44–53. https://doi.org/10.1016/j.fuproc.2019.03.018.</w:t>
      </w:r>
    </w:p>
    <w:p w14:paraId="3FDE1A10"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[7]</w:t>
      </w:r>
      <w:r w:rsidRPr="00996CE8">
        <w:rPr>
          <w:rFonts w:ascii="Times New Roman" w:hAnsi="Times New Roman" w:cs="Times New Roman"/>
          <w:noProof/>
          <w:sz w:val="20"/>
          <w:szCs w:val="24"/>
          <w:lang w:val="en-GB"/>
        </w:rPr>
        <w:tab/>
        <w:t>J.P. Ouweltjes, Deliverable D3.2-BLAZE Selection of Representative Syngas Compositions including Organic and Inorganic Contaminants-BLAZE GA 815284, 2019.</w:t>
      </w:r>
    </w:p>
    <w:p w14:paraId="469AA5D0"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[8]</w:t>
      </w:r>
      <w:r w:rsidRPr="00996CE8">
        <w:rPr>
          <w:rFonts w:ascii="Times New Roman" w:hAnsi="Times New Roman" w:cs="Times New Roman"/>
          <w:noProof/>
          <w:sz w:val="20"/>
          <w:szCs w:val="24"/>
          <w:lang w:val="en-GB"/>
        </w:rPr>
        <w:tab/>
        <w:t>R.B. Bird, W.E. Stewart, E.N. Lightfoot, Transport Phenomena, 2002. https://doi.org/10.1016/j.ijhydene.2006.08.059.</w:t>
      </w:r>
    </w:p>
    <w:p w14:paraId="35D7F9C6"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[9]</w:t>
      </w:r>
      <w:r w:rsidRPr="00996CE8">
        <w:rPr>
          <w:rFonts w:ascii="Times New Roman" w:hAnsi="Times New Roman" w:cs="Times New Roman"/>
          <w:noProof/>
          <w:sz w:val="20"/>
          <w:szCs w:val="24"/>
          <w:lang w:val="en-GB"/>
        </w:rPr>
        <w:tab/>
        <w:t>H. Depner, A. Jess, Kinetics of nickel-catalyzed purification of tarry fuel gases from gasification and pyrolysis of solid fuels, Fuel. 78 (1999) 1369–1377. https://doi.org/10.1016/S0016-2361(99)00067-8.</w:t>
      </w:r>
    </w:p>
    <w:p w14:paraId="3995F945"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[10]</w:t>
      </w:r>
      <w:r w:rsidRPr="00996CE8">
        <w:rPr>
          <w:rFonts w:ascii="Times New Roman" w:hAnsi="Times New Roman" w:cs="Times New Roman"/>
          <w:noProof/>
          <w:sz w:val="20"/>
          <w:szCs w:val="24"/>
          <w:lang w:val="en-GB"/>
        </w:rPr>
        <w:tab/>
        <w:t>D. Świerczyński, S. Libs, C. Courson, A. Kiennemann, Steam reforming of tar from a biomass gasification process over Ni/olivine catalyst using toluene as a model compound, Appl. Catal. B Environ. 74 (2007) 211–222. https://doi.org/10.1016/j.apcatb.2007.01.017.</w:t>
      </w:r>
    </w:p>
    <w:p w14:paraId="4988ABD3"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[11]</w:t>
      </w:r>
      <w:r w:rsidRPr="00996CE8">
        <w:rPr>
          <w:rFonts w:ascii="Times New Roman" w:hAnsi="Times New Roman" w:cs="Times New Roman"/>
          <w:noProof/>
          <w:sz w:val="20"/>
          <w:szCs w:val="24"/>
          <w:lang w:val="en-GB"/>
        </w:rPr>
        <w:tab/>
        <w:t>T. Numaguchi, K. Kikuchi, Intrinsic kinetics and design simulation in a complex reaction network; steam-methane reforming, Chem. Eng. Sci. 43 (1988) 2295–2301. https://doi.org/10.1016/0009-2509(88)87118-5.</w:t>
      </w:r>
    </w:p>
    <w:p w14:paraId="1B349CBD"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[12]</w:t>
      </w:r>
      <w:r w:rsidRPr="00996CE8">
        <w:rPr>
          <w:rFonts w:ascii="Times New Roman" w:hAnsi="Times New Roman" w:cs="Times New Roman"/>
          <w:noProof/>
          <w:sz w:val="20"/>
          <w:szCs w:val="24"/>
          <w:lang w:val="en-GB"/>
        </w:rPr>
        <w:tab/>
        <w:t>A. Di Carlo, E. Savuto, A. Di Giuliano, A. Tacconi, A. Papa, S. Rapagnà, Deliverable 2.3-Tar catalysts selection and filter candles configurations and management to guarantee reliable and high efficiency particulate and tar abatement below SOFC limits-BLAZE GA 815284, 2021.</w:t>
      </w:r>
    </w:p>
    <w:p w14:paraId="4C6DC564"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996CE8">
        <w:rPr>
          <w:rFonts w:ascii="Times New Roman" w:hAnsi="Times New Roman" w:cs="Times New Roman"/>
          <w:noProof/>
          <w:sz w:val="20"/>
          <w:szCs w:val="24"/>
          <w:lang w:val="en-GB"/>
        </w:rPr>
        <w:t>[13]</w:t>
      </w:r>
      <w:r w:rsidRPr="00996CE8">
        <w:rPr>
          <w:rFonts w:ascii="Times New Roman" w:hAnsi="Times New Roman" w:cs="Times New Roman"/>
          <w:noProof/>
          <w:sz w:val="20"/>
          <w:szCs w:val="24"/>
          <w:lang w:val="en-GB"/>
        </w:rPr>
        <w:tab/>
        <w:t>S. Rapagnà, K. Gallucci, P.U. Foscolo, Olivine, dolomite and ceramic filters in one vessel to produce clean gas from biomass, Waste Manag. 71 (2018) 792–800. https://doi.org/10.1016/J.WASMAN.2017.07.038.</w:t>
      </w:r>
    </w:p>
    <w:p w14:paraId="2A3A7927" w14:textId="77777777" w:rsidR="000D0AE5" w:rsidRPr="00996CE8" w:rsidRDefault="000D0AE5" w:rsidP="000D0AE5">
      <w:pPr>
        <w:widowControl w:val="0"/>
        <w:autoSpaceDE w:val="0"/>
        <w:autoSpaceDN w:val="0"/>
        <w:adjustRightInd w:val="0"/>
        <w:spacing w:line="240" w:lineRule="auto"/>
        <w:ind w:left="640" w:hanging="640"/>
        <w:rPr>
          <w:rFonts w:ascii="Times New Roman" w:hAnsi="Times New Roman" w:cs="Times New Roman"/>
          <w:noProof/>
          <w:sz w:val="20"/>
          <w:lang w:val="en-GB"/>
        </w:rPr>
      </w:pPr>
      <w:r w:rsidRPr="00996CE8">
        <w:rPr>
          <w:rFonts w:ascii="Times New Roman" w:hAnsi="Times New Roman" w:cs="Times New Roman"/>
          <w:noProof/>
          <w:sz w:val="20"/>
          <w:szCs w:val="24"/>
          <w:lang w:val="en-GB"/>
        </w:rPr>
        <w:t>[14]</w:t>
      </w:r>
      <w:r w:rsidRPr="00996CE8">
        <w:rPr>
          <w:rFonts w:ascii="Times New Roman" w:hAnsi="Times New Roman" w:cs="Times New Roman"/>
          <w:noProof/>
          <w:sz w:val="20"/>
          <w:szCs w:val="24"/>
          <w:lang w:val="en-GB"/>
        </w:rPr>
        <w:tab/>
        <w:t>D. Barisano, F. Nanna, A. Villone, E. Catizzone, Deliverable D2.2 Bio-syngas composition and contaminants that affect SOFC and related gasifier parameters and bed materials to reduce sofc hazardous effects, n.d.</w:t>
      </w:r>
    </w:p>
    <w:p w14:paraId="5A650773" w14:textId="358D91D8" w:rsidR="005B71B2" w:rsidRPr="00DA51A3" w:rsidRDefault="00DF2B73">
      <w:pPr>
        <w:rPr>
          <w:lang w:val="en-US"/>
        </w:rPr>
      </w:pPr>
      <w:r w:rsidRPr="00DF2B73">
        <w:rPr>
          <w:rFonts w:ascii="Times New Roman" w:hAnsi="Times New Roman" w:cs="Times New Roman"/>
          <w:sz w:val="20"/>
          <w:szCs w:val="20"/>
          <w:lang w:val="en-US"/>
        </w:rPr>
        <w:fldChar w:fldCharType="end"/>
      </w:r>
    </w:p>
    <w:sectPr w:rsidR="005B71B2" w:rsidRPr="00DA51A3" w:rsidSect="001D0E0C">
      <w:headerReference w:type="default" r:id="rId16"/>
      <w:head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75E6" w14:textId="77777777" w:rsidR="0024762F" w:rsidRDefault="0024762F" w:rsidP="001D0E0C">
      <w:pPr>
        <w:spacing w:after="0" w:line="240" w:lineRule="auto"/>
      </w:pPr>
      <w:r>
        <w:separator/>
      </w:r>
    </w:p>
  </w:endnote>
  <w:endnote w:type="continuationSeparator" w:id="0">
    <w:p w14:paraId="459DFAE3" w14:textId="77777777" w:rsidR="0024762F" w:rsidRDefault="0024762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4B11" w14:textId="77777777" w:rsidR="0024762F" w:rsidRDefault="0024762F" w:rsidP="001D0E0C">
      <w:pPr>
        <w:spacing w:after="0" w:line="240" w:lineRule="auto"/>
      </w:pPr>
      <w:r>
        <w:separator/>
      </w:r>
    </w:p>
  </w:footnote>
  <w:footnote w:type="continuationSeparator" w:id="0">
    <w:p w14:paraId="2A7F9B5A" w14:textId="77777777" w:rsidR="0024762F" w:rsidRDefault="0024762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500F16E0"/>
    <w:multiLevelType w:val="multilevel"/>
    <w:tmpl w:val="7C72AA84"/>
    <w:lvl w:ilvl="0">
      <w:start w:val="1"/>
      <w:numFmt w:val="decimal"/>
      <w:pStyle w:val="Titolo1"/>
      <w:lvlText w:val="%1"/>
      <w:lvlJc w:val="left"/>
      <w:pPr>
        <w:ind w:left="4827" w:hanging="432"/>
      </w:p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15:restartNumberingAfterBreak="0">
    <w:nsid w:val="677A0E46"/>
    <w:multiLevelType w:val="hybridMultilevel"/>
    <w:tmpl w:val="198A032E"/>
    <w:lvl w:ilvl="0" w:tplc="357C5D3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4216209"/>
    <w:multiLevelType w:val="hybridMultilevel"/>
    <w:tmpl w:val="98DA7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8158F8"/>
    <w:multiLevelType w:val="hybridMultilevel"/>
    <w:tmpl w:val="BC7428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4168B"/>
    <w:rsid w:val="000517B4"/>
    <w:rsid w:val="000C39F0"/>
    <w:rsid w:val="000D0AE5"/>
    <w:rsid w:val="000D0D0F"/>
    <w:rsid w:val="000E4DBB"/>
    <w:rsid w:val="001236EE"/>
    <w:rsid w:val="00125AB2"/>
    <w:rsid w:val="00127203"/>
    <w:rsid w:val="00167129"/>
    <w:rsid w:val="0018667F"/>
    <w:rsid w:val="00186E37"/>
    <w:rsid w:val="001A1753"/>
    <w:rsid w:val="001B060D"/>
    <w:rsid w:val="001D0E0C"/>
    <w:rsid w:val="0024762F"/>
    <w:rsid w:val="0026563F"/>
    <w:rsid w:val="002D755F"/>
    <w:rsid w:val="003B496E"/>
    <w:rsid w:val="003F160A"/>
    <w:rsid w:val="003F3461"/>
    <w:rsid w:val="00402674"/>
    <w:rsid w:val="00407A8C"/>
    <w:rsid w:val="00425D08"/>
    <w:rsid w:val="0049784A"/>
    <w:rsid w:val="004C56B4"/>
    <w:rsid w:val="004C7C0F"/>
    <w:rsid w:val="004D0868"/>
    <w:rsid w:val="00531957"/>
    <w:rsid w:val="00535492"/>
    <w:rsid w:val="00554EE5"/>
    <w:rsid w:val="005A6A11"/>
    <w:rsid w:val="005B71B2"/>
    <w:rsid w:val="005C2A12"/>
    <w:rsid w:val="00605E6C"/>
    <w:rsid w:val="006209D8"/>
    <w:rsid w:val="00630EFB"/>
    <w:rsid w:val="00697CD6"/>
    <w:rsid w:val="007267C2"/>
    <w:rsid w:val="007720A5"/>
    <w:rsid w:val="007D2EBC"/>
    <w:rsid w:val="008365B8"/>
    <w:rsid w:val="008871B1"/>
    <w:rsid w:val="008D2D16"/>
    <w:rsid w:val="00943CF4"/>
    <w:rsid w:val="00945E62"/>
    <w:rsid w:val="009602C9"/>
    <w:rsid w:val="00996CE8"/>
    <w:rsid w:val="009F5D29"/>
    <w:rsid w:val="00A62B90"/>
    <w:rsid w:val="00A63174"/>
    <w:rsid w:val="00A92988"/>
    <w:rsid w:val="00AA1007"/>
    <w:rsid w:val="00AB1801"/>
    <w:rsid w:val="00B3545A"/>
    <w:rsid w:val="00B47318"/>
    <w:rsid w:val="00C21916"/>
    <w:rsid w:val="00C40840"/>
    <w:rsid w:val="00CC3E7B"/>
    <w:rsid w:val="00CD5A32"/>
    <w:rsid w:val="00D03DB3"/>
    <w:rsid w:val="00D055D2"/>
    <w:rsid w:val="00D322F1"/>
    <w:rsid w:val="00D412A9"/>
    <w:rsid w:val="00D80856"/>
    <w:rsid w:val="00DA51A3"/>
    <w:rsid w:val="00DD2D8C"/>
    <w:rsid w:val="00DF2B73"/>
    <w:rsid w:val="00EF6432"/>
    <w:rsid w:val="00F24290"/>
    <w:rsid w:val="00F438C4"/>
    <w:rsid w:val="00F608E5"/>
    <w:rsid w:val="00F72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paragraph" w:styleId="Titolo1">
    <w:name w:val="heading 1"/>
    <w:aliases w:val="Heading 1"/>
    <w:basedOn w:val="Normale"/>
    <w:next w:val="Normale"/>
    <w:link w:val="Titolo1Carattere"/>
    <w:autoRedefine/>
    <w:qFormat/>
    <w:rsid w:val="000E4DBB"/>
    <w:pPr>
      <w:keepNext/>
      <w:numPr>
        <w:numId w:val="2"/>
      </w:numPr>
      <w:spacing w:before="40" w:after="120" w:line="240" w:lineRule="auto"/>
      <w:ind w:left="432"/>
      <w:jc w:val="center"/>
      <w:outlineLvl w:val="0"/>
    </w:pPr>
    <w:rPr>
      <w:rFonts w:ascii="Arial" w:eastAsia="Times New Roman" w:hAnsi="Arial" w:cs="Arial"/>
      <w:b/>
      <w:bCs/>
      <w:caps/>
      <w:kern w:val="28"/>
      <w:sz w:val="28"/>
      <w:lang w:val="en-GB" w:eastAsia="fr-FR"/>
    </w:rPr>
  </w:style>
  <w:style w:type="paragraph" w:styleId="Titolo2">
    <w:name w:val="heading 2"/>
    <w:aliases w:val="Heading 1.1"/>
    <w:basedOn w:val="Normale"/>
    <w:next w:val="Normale"/>
    <w:link w:val="Titolo2Carattere"/>
    <w:autoRedefine/>
    <w:uiPriority w:val="9"/>
    <w:qFormat/>
    <w:rsid w:val="000E4DBB"/>
    <w:pPr>
      <w:keepNext/>
      <w:widowControl w:val="0"/>
      <w:numPr>
        <w:ilvl w:val="1"/>
        <w:numId w:val="2"/>
      </w:numPr>
      <w:spacing w:before="240" w:after="120" w:line="360" w:lineRule="auto"/>
      <w:jc w:val="both"/>
      <w:outlineLvl w:val="1"/>
    </w:pPr>
    <w:rPr>
      <w:rFonts w:ascii="Arial" w:eastAsia="Times New Roman" w:hAnsi="Arial" w:cs="Arial"/>
      <w:b/>
      <w:bCs/>
      <w:sz w:val="26"/>
      <w:szCs w:val="26"/>
      <w:lang w:val="en-GB" w:eastAsia="fr-FR"/>
    </w:rPr>
  </w:style>
  <w:style w:type="paragraph" w:styleId="Titolo3">
    <w:name w:val="heading 3"/>
    <w:aliases w:val="Heading 1.1.1,Heading 31"/>
    <w:basedOn w:val="Normale"/>
    <w:next w:val="Normale"/>
    <w:link w:val="Titolo3Carattere"/>
    <w:autoRedefine/>
    <w:qFormat/>
    <w:rsid w:val="00F725F2"/>
    <w:pPr>
      <w:keepNext/>
      <w:overflowPunct w:val="0"/>
      <w:autoSpaceDE w:val="0"/>
      <w:autoSpaceDN w:val="0"/>
      <w:adjustRightInd w:val="0"/>
      <w:spacing w:after="120"/>
      <w:ind w:left="720" w:hanging="720"/>
      <w:jc w:val="both"/>
      <w:textAlignment w:val="baseline"/>
      <w:outlineLvl w:val="2"/>
    </w:pPr>
    <w:rPr>
      <w:rFonts w:ascii="Times New Roman" w:hAnsi="Times New Roman" w:cs="Times New Roman"/>
      <w:b/>
      <w:lang w:val="en-GB"/>
    </w:rPr>
  </w:style>
  <w:style w:type="paragraph" w:styleId="Titolo4">
    <w:name w:val="heading 4"/>
    <w:aliases w:val="EA_Title 4"/>
    <w:basedOn w:val="Normale"/>
    <w:next w:val="Normale"/>
    <w:link w:val="Titolo4Carattere"/>
    <w:autoRedefine/>
    <w:qFormat/>
    <w:rsid w:val="000E4DBB"/>
    <w:pPr>
      <w:keepNext/>
      <w:numPr>
        <w:ilvl w:val="3"/>
        <w:numId w:val="2"/>
      </w:numPr>
      <w:overflowPunct w:val="0"/>
      <w:autoSpaceDE w:val="0"/>
      <w:autoSpaceDN w:val="0"/>
      <w:adjustRightInd w:val="0"/>
      <w:spacing w:before="120" w:after="0" w:line="220" w:lineRule="exact"/>
      <w:jc w:val="both"/>
      <w:textAlignment w:val="baseline"/>
      <w:outlineLvl w:val="3"/>
    </w:pPr>
    <w:rPr>
      <w:rFonts w:ascii="Arial" w:eastAsia="Times New Roman" w:hAnsi="Arial" w:cs="Times New Roman"/>
      <w:sz w:val="24"/>
      <w:szCs w:val="24"/>
      <w:u w:val="single"/>
      <w:lang w:val="en-GB" w:eastAsia="fr-FR"/>
    </w:rPr>
  </w:style>
  <w:style w:type="paragraph" w:styleId="Titolo5">
    <w:name w:val="heading 5"/>
    <w:basedOn w:val="Normale"/>
    <w:next w:val="Normale"/>
    <w:link w:val="Titolo5Carattere"/>
    <w:qFormat/>
    <w:rsid w:val="000E4DBB"/>
    <w:pPr>
      <w:numPr>
        <w:ilvl w:val="4"/>
        <w:numId w:val="2"/>
      </w:numPr>
      <w:overflowPunct w:val="0"/>
      <w:autoSpaceDE w:val="0"/>
      <w:autoSpaceDN w:val="0"/>
      <w:adjustRightInd w:val="0"/>
      <w:spacing w:before="240" w:after="60" w:line="220" w:lineRule="exact"/>
      <w:jc w:val="both"/>
      <w:textAlignment w:val="baseline"/>
      <w:outlineLvl w:val="4"/>
    </w:pPr>
    <w:rPr>
      <w:rFonts w:ascii="Arial" w:eastAsia="Times New Roman" w:hAnsi="Arial" w:cs="Arial"/>
      <w:lang w:val="en-GB" w:eastAsia="fr-FR"/>
    </w:rPr>
  </w:style>
  <w:style w:type="paragraph" w:styleId="Titolo6">
    <w:name w:val="heading 6"/>
    <w:basedOn w:val="Normale"/>
    <w:next w:val="Normale"/>
    <w:link w:val="Titolo6Carattere"/>
    <w:qFormat/>
    <w:rsid w:val="000E4DBB"/>
    <w:pPr>
      <w:numPr>
        <w:ilvl w:val="5"/>
        <w:numId w:val="2"/>
      </w:numPr>
      <w:overflowPunct w:val="0"/>
      <w:autoSpaceDE w:val="0"/>
      <w:autoSpaceDN w:val="0"/>
      <w:adjustRightInd w:val="0"/>
      <w:spacing w:before="240" w:after="60" w:line="220" w:lineRule="exact"/>
      <w:jc w:val="both"/>
      <w:textAlignment w:val="baseline"/>
      <w:outlineLvl w:val="5"/>
    </w:pPr>
    <w:rPr>
      <w:rFonts w:ascii="Arial" w:eastAsia="Times New Roman" w:hAnsi="Arial" w:cs="Arial"/>
      <w:i/>
      <w:iCs/>
      <w:lang w:val="en-GB" w:eastAsia="fr-FR"/>
    </w:rPr>
  </w:style>
  <w:style w:type="paragraph" w:styleId="Titolo7">
    <w:name w:val="heading 7"/>
    <w:basedOn w:val="Normale"/>
    <w:next w:val="Normale"/>
    <w:link w:val="Titolo7Carattere"/>
    <w:qFormat/>
    <w:rsid w:val="000E4DBB"/>
    <w:pPr>
      <w:numPr>
        <w:ilvl w:val="6"/>
        <w:numId w:val="2"/>
      </w:numPr>
      <w:overflowPunct w:val="0"/>
      <w:autoSpaceDE w:val="0"/>
      <w:autoSpaceDN w:val="0"/>
      <w:adjustRightInd w:val="0"/>
      <w:spacing w:before="240" w:after="60" w:line="220" w:lineRule="exact"/>
      <w:jc w:val="both"/>
      <w:textAlignment w:val="baseline"/>
      <w:outlineLvl w:val="6"/>
    </w:pPr>
    <w:rPr>
      <w:rFonts w:ascii="Arial" w:eastAsia="Times New Roman" w:hAnsi="Arial" w:cs="Arial"/>
      <w:sz w:val="20"/>
      <w:szCs w:val="20"/>
      <w:lang w:val="en-GB" w:eastAsia="fr-FR"/>
    </w:rPr>
  </w:style>
  <w:style w:type="paragraph" w:styleId="Titolo8">
    <w:name w:val="heading 8"/>
    <w:basedOn w:val="Normale"/>
    <w:next w:val="Normale"/>
    <w:link w:val="Titolo8Carattere"/>
    <w:qFormat/>
    <w:rsid w:val="000E4DBB"/>
    <w:pPr>
      <w:numPr>
        <w:ilvl w:val="7"/>
        <w:numId w:val="2"/>
      </w:numPr>
      <w:overflowPunct w:val="0"/>
      <w:autoSpaceDE w:val="0"/>
      <w:autoSpaceDN w:val="0"/>
      <w:adjustRightInd w:val="0"/>
      <w:spacing w:before="240" w:after="60" w:line="220" w:lineRule="exact"/>
      <w:jc w:val="both"/>
      <w:textAlignment w:val="baseline"/>
      <w:outlineLvl w:val="7"/>
    </w:pPr>
    <w:rPr>
      <w:rFonts w:ascii="Arial" w:eastAsia="Times New Roman" w:hAnsi="Arial" w:cs="Arial"/>
      <w:i/>
      <w:iCs/>
      <w:sz w:val="20"/>
      <w:szCs w:val="20"/>
      <w:lang w:val="en-GB" w:eastAsia="fr-FR"/>
    </w:rPr>
  </w:style>
  <w:style w:type="paragraph" w:styleId="Titolo9">
    <w:name w:val="heading 9"/>
    <w:basedOn w:val="Normale"/>
    <w:next w:val="Normale"/>
    <w:link w:val="Titolo9Carattere"/>
    <w:qFormat/>
    <w:rsid w:val="000E4DBB"/>
    <w:pPr>
      <w:numPr>
        <w:ilvl w:val="8"/>
        <w:numId w:val="2"/>
      </w:numPr>
      <w:overflowPunct w:val="0"/>
      <w:autoSpaceDE w:val="0"/>
      <w:autoSpaceDN w:val="0"/>
      <w:adjustRightInd w:val="0"/>
      <w:spacing w:before="240" w:after="60" w:line="220" w:lineRule="exact"/>
      <w:jc w:val="both"/>
      <w:textAlignment w:val="baseline"/>
      <w:outlineLvl w:val="8"/>
    </w:pPr>
    <w:rPr>
      <w:rFonts w:ascii="Arial" w:eastAsia="Times New Roman" w:hAnsi="Arial" w:cs="Arial"/>
      <w:i/>
      <w:iCs/>
      <w:sz w:val="18"/>
      <w:szCs w:val="18"/>
      <w:lang w:val="en-GB"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table" w:styleId="Grigliatabella">
    <w:name w:val="Table Grid"/>
    <w:basedOn w:val="Tabellanormale"/>
    <w:uiPriority w:val="59"/>
    <w:rsid w:val="000E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link w:val="DidascaliaCarattere"/>
    <w:autoRedefine/>
    <w:qFormat/>
    <w:rsid w:val="00996CE8"/>
    <w:pPr>
      <w:spacing w:before="120" w:after="0" w:line="480" w:lineRule="auto"/>
      <w:jc w:val="center"/>
    </w:pPr>
    <w:rPr>
      <w:rFonts w:ascii="Times New Roman" w:eastAsia="Times New Roman" w:hAnsi="Times New Roman" w:cs="Times New Roman"/>
      <w:bCs/>
      <w:sz w:val="18"/>
      <w:szCs w:val="18"/>
      <w:lang w:val="en-US" w:eastAsia="it-IT"/>
    </w:rPr>
  </w:style>
  <w:style w:type="character" w:customStyle="1" w:styleId="DidascaliaCarattere">
    <w:name w:val="Didascalia Carattere"/>
    <w:basedOn w:val="Carpredefinitoparagrafo"/>
    <w:link w:val="Didascalia"/>
    <w:rsid w:val="00996CE8"/>
    <w:rPr>
      <w:rFonts w:ascii="Times New Roman" w:eastAsia="Times New Roman" w:hAnsi="Times New Roman" w:cs="Times New Roman"/>
      <w:bCs/>
      <w:sz w:val="18"/>
      <w:szCs w:val="18"/>
      <w:lang w:val="en-US" w:eastAsia="it-IT"/>
    </w:rPr>
  </w:style>
  <w:style w:type="character" w:customStyle="1" w:styleId="Titolo1Carattere">
    <w:name w:val="Titolo 1 Carattere"/>
    <w:aliases w:val="Heading 1 Carattere"/>
    <w:basedOn w:val="Carpredefinitoparagrafo"/>
    <w:link w:val="Titolo1"/>
    <w:rsid w:val="000E4DBB"/>
    <w:rPr>
      <w:rFonts w:ascii="Arial" w:eastAsia="Times New Roman" w:hAnsi="Arial" w:cs="Arial"/>
      <w:b/>
      <w:bCs/>
      <w:caps/>
      <w:kern w:val="28"/>
      <w:sz w:val="28"/>
      <w:lang w:val="en-GB" w:eastAsia="fr-FR"/>
    </w:rPr>
  </w:style>
  <w:style w:type="character" w:customStyle="1" w:styleId="Titolo2Carattere">
    <w:name w:val="Titolo 2 Carattere"/>
    <w:aliases w:val="Heading 1.1 Carattere"/>
    <w:basedOn w:val="Carpredefinitoparagrafo"/>
    <w:link w:val="Titolo2"/>
    <w:uiPriority w:val="9"/>
    <w:rsid w:val="000E4DBB"/>
    <w:rPr>
      <w:rFonts w:ascii="Arial" w:eastAsia="Times New Roman" w:hAnsi="Arial" w:cs="Arial"/>
      <w:b/>
      <w:bCs/>
      <w:sz w:val="26"/>
      <w:szCs w:val="26"/>
      <w:lang w:val="en-GB" w:eastAsia="fr-FR"/>
    </w:rPr>
  </w:style>
  <w:style w:type="character" w:customStyle="1" w:styleId="Titolo3Carattere">
    <w:name w:val="Titolo 3 Carattere"/>
    <w:aliases w:val="Heading 1.1.1 Carattere,Heading 31 Carattere"/>
    <w:basedOn w:val="Carpredefinitoparagrafo"/>
    <w:link w:val="Titolo3"/>
    <w:rsid w:val="00F725F2"/>
    <w:rPr>
      <w:rFonts w:ascii="Times New Roman" w:hAnsi="Times New Roman" w:cs="Times New Roman"/>
      <w:b/>
      <w:lang w:val="en-GB"/>
    </w:rPr>
  </w:style>
  <w:style w:type="character" w:customStyle="1" w:styleId="Titolo4Carattere">
    <w:name w:val="Titolo 4 Carattere"/>
    <w:aliases w:val="EA_Title 4 Carattere"/>
    <w:basedOn w:val="Carpredefinitoparagrafo"/>
    <w:link w:val="Titolo4"/>
    <w:rsid w:val="000E4DBB"/>
    <w:rPr>
      <w:rFonts w:ascii="Arial" w:eastAsia="Times New Roman" w:hAnsi="Arial" w:cs="Times New Roman"/>
      <w:sz w:val="24"/>
      <w:szCs w:val="24"/>
      <w:u w:val="single"/>
      <w:lang w:val="en-GB" w:eastAsia="fr-FR"/>
    </w:rPr>
  </w:style>
  <w:style w:type="character" w:customStyle="1" w:styleId="Titolo5Carattere">
    <w:name w:val="Titolo 5 Carattere"/>
    <w:basedOn w:val="Carpredefinitoparagrafo"/>
    <w:link w:val="Titolo5"/>
    <w:rsid w:val="000E4DBB"/>
    <w:rPr>
      <w:rFonts w:ascii="Arial" w:eastAsia="Times New Roman" w:hAnsi="Arial" w:cs="Arial"/>
      <w:lang w:val="en-GB" w:eastAsia="fr-FR"/>
    </w:rPr>
  </w:style>
  <w:style w:type="character" w:customStyle="1" w:styleId="Titolo6Carattere">
    <w:name w:val="Titolo 6 Carattere"/>
    <w:basedOn w:val="Carpredefinitoparagrafo"/>
    <w:link w:val="Titolo6"/>
    <w:rsid w:val="000E4DBB"/>
    <w:rPr>
      <w:rFonts w:ascii="Arial" w:eastAsia="Times New Roman" w:hAnsi="Arial" w:cs="Arial"/>
      <w:i/>
      <w:iCs/>
      <w:lang w:val="en-GB" w:eastAsia="fr-FR"/>
    </w:rPr>
  </w:style>
  <w:style w:type="character" w:customStyle="1" w:styleId="Titolo7Carattere">
    <w:name w:val="Titolo 7 Carattere"/>
    <w:basedOn w:val="Carpredefinitoparagrafo"/>
    <w:link w:val="Titolo7"/>
    <w:rsid w:val="000E4DBB"/>
    <w:rPr>
      <w:rFonts w:ascii="Arial" w:eastAsia="Times New Roman" w:hAnsi="Arial" w:cs="Arial"/>
      <w:sz w:val="20"/>
      <w:szCs w:val="20"/>
      <w:lang w:val="en-GB" w:eastAsia="fr-FR"/>
    </w:rPr>
  </w:style>
  <w:style w:type="character" w:customStyle="1" w:styleId="Titolo8Carattere">
    <w:name w:val="Titolo 8 Carattere"/>
    <w:basedOn w:val="Carpredefinitoparagrafo"/>
    <w:link w:val="Titolo8"/>
    <w:rsid w:val="000E4DBB"/>
    <w:rPr>
      <w:rFonts w:ascii="Arial" w:eastAsia="Times New Roman" w:hAnsi="Arial" w:cs="Arial"/>
      <w:i/>
      <w:iCs/>
      <w:sz w:val="20"/>
      <w:szCs w:val="20"/>
      <w:lang w:val="en-GB" w:eastAsia="fr-FR"/>
    </w:rPr>
  </w:style>
  <w:style w:type="character" w:customStyle="1" w:styleId="Titolo9Carattere">
    <w:name w:val="Titolo 9 Carattere"/>
    <w:basedOn w:val="Carpredefinitoparagrafo"/>
    <w:link w:val="Titolo9"/>
    <w:rsid w:val="000E4DBB"/>
    <w:rPr>
      <w:rFonts w:ascii="Arial" w:eastAsia="Times New Roman" w:hAnsi="Arial" w:cs="Arial"/>
      <w:i/>
      <w:iCs/>
      <w:sz w:val="18"/>
      <w:szCs w:val="18"/>
      <w:lang w:val="en-GB" w:eastAsia="fr-FR"/>
    </w:rPr>
  </w:style>
  <w:style w:type="paragraph" w:styleId="NormaleWeb">
    <w:name w:val="Normal (Web)"/>
    <w:basedOn w:val="Normale"/>
    <w:uiPriority w:val="99"/>
    <w:unhideWhenUsed/>
    <w:rsid w:val="000E4DBB"/>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StyleEAref-doc12ptNonGrasJustifiAutomatique">
    <w:name w:val="Style EA_ref-doc 12 pt + Non Gras Justifié + Automatique"/>
    <w:basedOn w:val="Normale"/>
    <w:autoRedefine/>
    <w:rsid w:val="000E4DBB"/>
    <w:pPr>
      <w:shd w:val="clear" w:color="008FD3" w:fill="D9D9D9"/>
      <w:spacing w:after="0" w:line="240" w:lineRule="auto"/>
      <w:jc w:val="both"/>
    </w:pPr>
    <w:rPr>
      <w:rFonts w:ascii="Arial" w:eastAsia="Times New Roman" w:hAnsi="Arial" w:cs="Times New Roman"/>
      <w:color w:val="0A4C64"/>
      <w:sz w:val="24"/>
      <w:szCs w:val="20"/>
      <w:lang w:val="en-GB" w:eastAsia="fr-FR"/>
    </w:rPr>
  </w:style>
  <w:style w:type="paragraph" w:customStyle="1" w:styleId="EAbodytext">
    <w:name w:val="EA_bodytext"/>
    <w:basedOn w:val="Normale"/>
    <w:link w:val="EAbodytextCar"/>
    <w:autoRedefine/>
    <w:rsid w:val="000E4DBB"/>
    <w:pPr>
      <w:spacing w:after="0" w:line="240" w:lineRule="auto"/>
      <w:jc w:val="both"/>
    </w:pPr>
    <w:rPr>
      <w:rFonts w:ascii="Arial" w:eastAsia="Times New Roman" w:hAnsi="Arial" w:cs="Arial"/>
      <w:sz w:val="24"/>
      <w:szCs w:val="24"/>
      <w:lang w:val="en-GB" w:eastAsia="fr-FR"/>
    </w:rPr>
  </w:style>
  <w:style w:type="character" w:customStyle="1" w:styleId="EAbodytextCar">
    <w:name w:val="EA_bodytext Car"/>
    <w:link w:val="EAbodytext"/>
    <w:rsid w:val="000E4DBB"/>
    <w:rPr>
      <w:rFonts w:ascii="Arial" w:eastAsia="Times New Roman" w:hAnsi="Arial" w:cs="Arial"/>
      <w:sz w:val="24"/>
      <w:szCs w:val="24"/>
      <w:lang w:val="en-GB" w:eastAsia="fr-FR"/>
    </w:rPr>
  </w:style>
  <w:style w:type="paragraph" w:customStyle="1" w:styleId="texte">
    <w:name w:val="texte"/>
    <w:basedOn w:val="Normale"/>
    <w:rsid w:val="000E4DBB"/>
    <w:pPr>
      <w:spacing w:before="60" w:after="60" w:line="240" w:lineRule="auto"/>
      <w:jc w:val="both"/>
    </w:pPr>
    <w:rPr>
      <w:rFonts w:ascii="Times New Roman" w:eastAsia="Times New Roman" w:hAnsi="Times New Roman" w:cs="Times New Roman"/>
      <w:szCs w:val="20"/>
      <w:lang w:val="en-GB" w:eastAsia="fr-FR"/>
    </w:rPr>
  </w:style>
  <w:style w:type="paragraph" w:customStyle="1" w:styleId="espace">
    <w:name w:val="espace"/>
    <w:basedOn w:val="Normale"/>
    <w:rsid w:val="000E4DBB"/>
    <w:pPr>
      <w:widowControl w:val="0"/>
      <w:spacing w:before="60" w:after="360" w:line="240" w:lineRule="auto"/>
      <w:jc w:val="both"/>
    </w:pPr>
    <w:rPr>
      <w:rFonts w:ascii="Times New Roman" w:eastAsia="Times New Roman" w:hAnsi="Times New Roman" w:cs="Times New Roman"/>
      <w:sz w:val="24"/>
      <w:szCs w:val="20"/>
      <w:lang w:val="en-GB" w:eastAsia="fr-FR"/>
    </w:rPr>
  </w:style>
  <w:style w:type="paragraph" w:styleId="Sommario2">
    <w:name w:val="toc 2"/>
    <w:basedOn w:val="Normale"/>
    <w:next w:val="Normale"/>
    <w:uiPriority w:val="39"/>
    <w:rsid w:val="000E4DBB"/>
    <w:pPr>
      <w:tabs>
        <w:tab w:val="right" w:leader="dot" w:pos="9355"/>
      </w:tabs>
      <w:overflowPunct w:val="0"/>
      <w:autoSpaceDE w:val="0"/>
      <w:autoSpaceDN w:val="0"/>
      <w:adjustRightInd w:val="0"/>
      <w:spacing w:before="120" w:after="0" w:line="220" w:lineRule="exact"/>
      <w:textAlignment w:val="baseline"/>
    </w:pPr>
    <w:rPr>
      <w:rFonts w:ascii="Arial" w:eastAsia="Times New Roman" w:hAnsi="Arial" w:cs="Times New Roman"/>
      <w:smallCaps/>
      <w:sz w:val="20"/>
      <w:szCs w:val="20"/>
      <w:lang w:val="en-GB" w:eastAsia="fr-FR"/>
    </w:rPr>
  </w:style>
  <w:style w:type="paragraph" w:styleId="Sommario1">
    <w:name w:val="toc 1"/>
    <w:basedOn w:val="Normale"/>
    <w:next w:val="Normale"/>
    <w:uiPriority w:val="39"/>
    <w:rsid w:val="000E4DBB"/>
    <w:pPr>
      <w:tabs>
        <w:tab w:val="right" w:leader="dot" w:pos="9355"/>
      </w:tabs>
      <w:overflowPunct w:val="0"/>
      <w:autoSpaceDE w:val="0"/>
      <w:autoSpaceDN w:val="0"/>
      <w:adjustRightInd w:val="0"/>
      <w:spacing w:before="120" w:after="0" w:line="360" w:lineRule="auto"/>
      <w:textAlignment w:val="baseline"/>
    </w:pPr>
    <w:rPr>
      <w:rFonts w:ascii="Arial" w:eastAsia="Times New Roman" w:hAnsi="Arial" w:cs="Times New Roman"/>
      <w:b/>
      <w:bCs/>
      <w:caps/>
      <w:sz w:val="24"/>
      <w:szCs w:val="20"/>
      <w:lang w:val="en-GB" w:eastAsia="fr-FR"/>
    </w:rPr>
  </w:style>
  <w:style w:type="paragraph" w:customStyle="1" w:styleId="StyleHeading1Before3ptAfter6ptLinespacing15l">
    <w:name w:val="Style Heading 1 + Before:  3 pt After:  6 pt Line spacing:  1.5 l..."/>
    <w:basedOn w:val="Titolo1"/>
    <w:rsid w:val="000E4DBB"/>
    <w:pPr>
      <w:pageBreakBefore/>
      <w:widowControl w:val="0"/>
      <w:spacing w:before="60" w:line="360" w:lineRule="auto"/>
      <w:ind w:left="4827"/>
      <w:jc w:val="both"/>
    </w:pPr>
    <w:rPr>
      <w:rFonts w:cs="Times New Roman"/>
      <w:caps w:val="0"/>
      <w:smallCaps/>
      <w:szCs w:val="28"/>
    </w:rPr>
  </w:style>
  <w:style w:type="table" w:customStyle="1" w:styleId="Tabellagriglia4-colore61">
    <w:name w:val="Tabella griglia 4 - colore 61"/>
    <w:basedOn w:val="Tabellanormale"/>
    <w:uiPriority w:val="49"/>
    <w:rsid w:val="000E4DBB"/>
    <w:pPr>
      <w:spacing w:after="0" w:line="240" w:lineRule="auto"/>
    </w:pPr>
    <w:rPr>
      <w:rFonts w:eastAsiaTheme="minorEastAsia"/>
      <w:sz w:val="24"/>
      <w:szCs w:val="24"/>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fondochiaro-Colore1">
    <w:name w:val="Light Shading Accent 1"/>
    <w:basedOn w:val="Tabellanormale"/>
    <w:uiPriority w:val="60"/>
    <w:rsid w:val="000E4DB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Elencochiaro-Colore3">
    <w:name w:val="Light List Accent 3"/>
    <w:basedOn w:val="Tabellanormale"/>
    <w:uiPriority w:val="61"/>
    <w:rsid w:val="000E4DB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fondomedio1-Colore5">
    <w:name w:val="Medium Shading 1 Accent 5"/>
    <w:basedOn w:val="Tabellanormale"/>
    <w:uiPriority w:val="63"/>
    <w:rsid w:val="000E4DB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Grigliachiara-Colore3">
    <w:name w:val="Light Grid Accent 3"/>
    <w:basedOn w:val="Tabellanormale"/>
    <w:uiPriority w:val="62"/>
    <w:rsid w:val="000E4DB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Collegamentoipertestuale">
    <w:name w:val="Hyperlink"/>
    <w:uiPriority w:val="99"/>
    <w:rsid w:val="000E4DBB"/>
    <w:rPr>
      <w:color w:val="0000FF"/>
      <w:u w:val="single"/>
    </w:rPr>
  </w:style>
  <w:style w:type="character" w:customStyle="1" w:styleId="TextChar">
    <w:name w:val="Text Char"/>
    <w:link w:val="Testo"/>
    <w:rsid w:val="000E4DBB"/>
    <w:rPr>
      <w:rFonts w:ascii="Arial" w:hAnsi="Arial" w:cs="Arial"/>
      <w:lang w:eastAsia="de-DE"/>
    </w:rPr>
  </w:style>
  <w:style w:type="paragraph" w:customStyle="1" w:styleId="Testo">
    <w:name w:val="Testo"/>
    <w:basedOn w:val="Normale"/>
    <w:link w:val="TextChar"/>
    <w:rsid w:val="000E4DBB"/>
    <w:pPr>
      <w:tabs>
        <w:tab w:val="left" w:pos="924"/>
        <w:tab w:val="center" w:pos="4536"/>
      </w:tabs>
      <w:suppressAutoHyphens/>
      <w:spacing w:before="120" w:after="120" w:line="360" w:lineRule="auto"/>
      <w:ind w:left="426" w:hanging="6"/>
      <w:jc w:val="both"/>
    </w:pPr>
    <w:rPr>
      <w:rFonts w:ascii="Arial" w:hAnsi="Arial" w:cs="Arial"/>
      <w:lang w:eastAsia="de-DE"/>
    </w:rPr>
  </w:style>
  <w:style w:type="paragraph" w:styleId="Titolosommario">
    <w:name w:val="TOC Heading"/>
    <w:basedOn w:val="Titolo1"/>
    <w:next w:val="Normale"/>
    <w:uiPriority w:val="39"/>
    <w:semiHidden/>
    <w:unhideWhenUsed/>
    <w:qFormat/>
    <w:rsid w:val="000E4DBB"/>
    <w:pPr>
      <w:keepLines/>
      <w:numPr>
        <w:numId w:val="0"/>
      </w:numPr>
      <w:suppressAutoHyphens/>
      <w:spacing w:before="480" w:after="0" w:line="360" w:lineRule="auto"/>
      <w:jc w:val="both"/>
      <w:outlineLvl w:val="9"/>
    </w:pPr>
    <w:rPr>
      <w:rFonts w:asciiTheme="majorHAnsi" w:eastAsiaTheme="majorEastAsia" w:hAnsiTheme="majorHAnsi" w:cstheme="majorBidi"/>
      <w:caps w:val="0"/>
      <w:color w:val="2F5496" w:themeColor="accent1" w:themeShade="BF"/>
      <w:kern w:val="0"/>
      <w:szCs w:val="28"/>
      <w:lang w:eastAsia="it-IT"/>
    </w:rPr>
  </w:style>
  <w:style w:type="paragraph" w:styleId="Indicedellefigure">
    <w:name w:val="table of figures"/>
    <w:basedOn w:val="Normale"/>
    <w:next w:val="Normale"/>
    <w:uiPriority w:val="99"/>
    <w:unhideWhenUsed/>
    <w:rsid w:val="000E4DBB"/>
    <w:pPr>
      <w:spacing w:line="276" w:lineRule="auto"/>
      <w:jc w:val="both"/>
    </w:pPr>
    <w:rPr>
      <w:rFonts w:asciiTheme="majorHAnsi" w:eastAsia="Verdana" w:hAnsiTheme="majorHAnsi" w:cs="Verdana"/>
      <w:color w:val="434343"/>
      <w:szCs w:val="24"/>
      <w:lang w:val="en-US"/>
    </w:rPr>
  </w:style>
  <w:style w:type="paragraph" w:customStyle="1" w:styleId="Blaze1">
    <w:name w:val="Blaze1"/>
    <w:basedOn w:val="Normale"/>
    <w:qFormat/>
    <w:rsid w:val="000E4DBB"/>
    <w:pPr>
      <w:spacing w:before="240" w:after="120" w:line="360" w:lineRule="exact"/>
    </w:pPr>
    <w:rPr>
      <w:b/>
      <w:sz w:val="32"/>
      <w:szCs w:val="32"/>
      <w:lang w:val="en-GB"/>
    </w:rPr>
  </w:style>
  <w:style w:type="paragraph" w:customStyle="1" w:styleId="Blaze2">
    <w:name w:val="Blaze2"/>
    <w:basedOn w:val="Normale"/>
    <w:qFormat/>
    <w:rsid w:val="000E4DBB"/>
    <w:pPr>
      <w:spacing w:before="240" w:after="120" w:line="360" w:lineRule="exact"/>
    </w:pPr>
    <w:rPr>
      <w:b/>
      <w:sz w:val="28"/>
      <w:szCs w:val="28"/>
      <w:lang w:val="en-GB"/>
    </w:rPr>
  </w:style>
  <w:style w:type="paragraph" w:styleId="Testonotaapidipagina">
    <w:name w:val="footnote text"/>
    <w:basedOn w:val="Normale"/>
    <w:link w:val="TestonotaapidipaginaCarattere"/>
    <w:uiPriority w:val="99"/>
    <w:semiHidden/>
    <w:unhideWhenUsed/>
    <w:rsid w:val="000E4D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E4DBB"/>
    <w:rPr>
      <w:sz w:val="20"/>
      <w:szCs w:val="20"/>
    </w:rPr>
  </w:style>
  <w:style w:type="character" w:styleId="Rimandonotaapidipagina">
    <w:name w:val="footnote reference"/>
    <w:basedOn w:val="Carpredefinitoparagrafo"/>
    <w:uiPriority w:val="99"/>
    <w:semiHidden/>
    <w:unhideWhenUsed/>
    <w:rsid w:val="000E4DBB"/>
    <w:rPr>
      <w:vertAlign w:val="superscript"/>
    </w:rPr>
  </w:style>
  <w:style w:type="table" w:styleId="Sfondochiaro">
    <w:name w:val="Light Shading"/>
    <w:basedOn w:val="Tabellanormale"/>
    <w:uiPriority w:val="60"/>
    <w:rsid w:val="000E4D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0E4DBB"/>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chiara">
    <w:name w:val="Grid Table Light"/>
    <w:basedOn w:val="Tabellanormale"/>
    <w:uiPriority w:val="40"/>
    <w:rsid w:val="007267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2">
    <w:name w:val="Plain Table 2"/>
    <w:basedOn w:val="Tabellanormale"/>
    <w:uiPriority w:val="42"/>
    <w:rsid w:val="002D75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agrafoelenco">
    <w:name w:val="List Paragraph"/>
    <w:basedOn w:val="Normale"/>
    <w:uiPriority w:val="34"/>
    <w:qFormat/>
    <w:rsid w:val="001A1753"/>
    <w:pPr>
      <w:spacing w:line="256" w:lineRule="auto"/>
      <w:ind w:left="720"/>
      <w:contextualSpacing/>
    </w:pPr>
  </w:style>
  <w:style w:type="paragraph" w:styleId="Revisione">
    <w:name w:val="Revision"/>
    <w:hidden/>
    <w:uiPriority w:val="99"/>
    <w:semiHidden/>
    <w:rsid w:val="007D2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00101">
      <w:bodyDiv w:val="1"/>
      <w:marLeft w:val="0"/>
      <w:marRight w:val="0"/>
      <w:marTop w:val="0"/>
      <w:marBottom w:val="0"/>
      <w:divBdr>
        <w:top w:val="none" w:sz="0" w:space="0" w:color="auto"/>
        <w:left w:val="none" w:sz="0" w:space="0" w:color="auto"/>
        <w:bottom w:val="none" w:sz="0" w:space="0" w:color="auto"/>
        <w:right w:val="none" w:sz="0" w:space="0" w:color="auto"/>
      </w:divBdr>
    </w:div>
    <w:div w:id="422649923">
      <w:bodyDiv w:val="1"/>
      <w:marLeft w:val="0"/>
      <w:marRight w:val="0"/>
      <w:marTop w:val="0"/>
      <w:marBottom w:val="0"/>
      <w:divBdr>
        <w:top w:val="none" w:sz="0" w:space="0" w:color="auto"/>
        <w:left w:val="none" w:sz="0" w:space="0" w:color="auto"/>
        <w:bottom w:val="none" w:sz="0" w:space="0" w:color="auto"/>
        <w:right w:val="none" w:sz="0" w:space="0" w:color="auto"/>
      </w:divBdr>
    </w:div>
    <w:div w:id="656803018">
      <w:bodyDiv w:val="1"/>
      <w:marLeft w:val="0"/>
      <w:marRight w:val="0"/>
      <w:marTop w:val="0"/>
      <w:marBottom w:val="0"/>
      <w:divBdr>
        <w:top w:val="none" w:sz="0" w:space="0" w:color="auto"/>
        <w:left w:val="none" w:sz="0" w:space="0" w:color="auto"/>
        <w:bottom w:val="none" w:sz="0" w:space="0" w:color="auto"/>
        <w:right w:val="none" w:sz="0" w:space="0" w:color="auto"/>
      </w:divBdr>
    </w:div>
    <w:div w:id="1787386958">
      <w:bodyDiv w:val="1"/>
      <w:marLeft w:val="0"/>
      <w:marRight w:val="0"/>
      <w:marTop w:val="0"/>
      <w:marBottom w:val="0"/>
      <w:divBdr>
        <w:top w:val="none" w:sz="0" w:space="0" w:color="auto"/>
        <w:left w:val="none" w:sz="0" w:space="0" w:color="auto"/>
        <w:bottom w:val="none" w:sz="0" w:space="0" w:color="auto"/>
        <w:right w:val="none" w:sz="0" w:space="0" w:color="auto"/>
      </w:divBdr>
    </w:div>
    <w:div w:id="19852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F200-24C0-48C0-98F8-3F397B6E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8828</Words>
  <Characters>50322</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Andrea Di Carlo</cp:lastModifiedBy>
  <cp:revision>3</cp:revision>
  <cp:lastPrinted>2022-01-31T11:56:00Z</cp:lastPrinted>
  <dcterms:created xsi:type="dcterms:W3CDTF">2022-03-15T14:22:00Z</dcterms:created>
  <dcterms:modified xsi:type="dcterms:W3CDTF">2022-03-15T14:25:00Z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http://www.zotero.org/styles/elsevier-with-titles</vt:lpwstr>
  </property>
  <property fmtid="{D5CDD505-2E9C-101B-9397-08002B2CF9AE}" pid="11" name="Mendeley Recent Style Name 4_1">
    <vt:lpwstr>Elsevier (numeric, with titles)</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http://www.zotero.org/styles/journal-of-co2-utilization</vt:lpwstr>
  </property>
  <property fmtid="{D5CDD505-2E9C-101B-9397-08002B2CF9AE}" pid="15" name="Mendeley Recent Style Name 6_1">
    <vt:lpwstr>Journal of CO2 Utilization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bbb37cae-bb47-3a8e-a831-e4c6bc0c8bed</vt:lpwstr>
  </property>
  <property fmtid="{D5CDD505-2E9C-101B-9397-08002B2CF9AE}" pid="24" name="Mendeley Citation Style_1">
    <vt:lpwstr>http://www.zotero.org/styles/elsevier-with-titles</vt:lpwstr>
  </property>
</Properties>
</file>