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72A65" w14:textId="24C8C7CD" w:rsidR="009F34CB" w:rsidRPr="00466FFD" w:rsidRDefault="000A643E" w:rsidP="008F5ACA">
      <w:pPr>
        <w:snapToGrid w:val="0"/>
        <w:jc w:val="center"/>
        <w:rPr>
          <w:rFonts w:ascii="Times New Roman" w:eastAsia="MS PGothic" w:hAnsi="Times New Roman"/>
          <w:b/>
          <w:bCs/>
          <w:sz w:val="24"/>
          <w:szCs w:val="24"/>
          <w:lang w:val="en-US"/>
        </w:rPr>
      </w:pPr>
      <w:r>
        <w:rPr>
          <w:rFonts w:ascii="Times New Roman" w:eastAsia="MS PGothic" w:hAnsi="Times New Roman"/>
          <w:b/>
          <w:bCs/>
          <w:sz w:val="24"/>
          <w:szCs w:val="24"/>
          <w:lang w:val="en-US"/>
        </w:rPr>
        <w:t>Enhancing</w:t>
      </w:r>
      <w:r w:rsidR="00C957CA">
        <w:rPr>
          <w:rFonts w:ascii="Times New Roman" w:eastAsia="MS PGothic" w:hAnsi="Times New Roman"/>
          <w:b/>
          <w:bCs/>
          <w:sz w:val="24"/>
          <w:szCs w:val="24"/>
          <w:lang w:val="en-US"/>
        </w:rPr>
        <w:t xml:space="preserve"> fluidized operation</w:t>
      </w:r>
      <w:r w:rsidR="00F1166D">
        <w:rPr>
          <w:rFonts w:ascii="Times New Roman" w:eastAsia="MS PGothic" w:hAnsi="Times New Roman"/>
          <w:b/>
          <w:bCs/>
          <w:sz w:val="24"/>
          <w:szCs w:val="24"/>
          <w:lang w:val="en-US"/>
        </w:rPr>
        <w:t>s</w:t>
      </w:r>
      <w:r w:rsidR="00C957CA">
        <w:rPr>
          <w:rFonts w:ascii="Times New Roman" w:eastAsia="MS PGothic" w:hAnsi="Times New Roman"/>
          <w:b/>
          <w:bCs/>
          <w:sz w:val="24"/>
          <w:szCs w:val="24"/>
          <w:lang w:val="en-US"/>
        </w:rPr>
        <w:t xml:space="preserve"> </w:t>
      </w:r>
      <w:r w:rsidR="007D3E12">
        <w:rPr>
          <w:rFonts w:ascii="Times New Roman" w:eastAsia="MS PGothic" w:hAnsi="Times New Roman"/>
          <w:b/>
          <w:bCs/>
          <w:sz w:val="24"/>
          <w:szCs w:val="24"/>
          <w:lang w:val="en-US"/>
        </w:rPr>
        <w:t>in heterogeneous catalysis</w:t>
      </w:r>
      <w:r w:rsidR="007D3E12">
        <w:rPr>
          <w:rFonts w:ascii="Times New Roman" w:eastAsia="MS PGothic" w:hAnsi="Times New Roman"/>
          <w:b/>
          <w:bCs/>
          <w:sz w:val="24"/>
          <w:szCs w:val="24"/>
          <w:lang w:val="en-US"/>
        </w:rPr>
        <w:t xml:space="preserve"> </w:t>
      </w:r>
      <w:r w:rsidR="00607E84">
        <w:rPr>
          <w:rFonts w:ascii="Times New Roman" w:eastAsia="MS PGothic" w:hAnsi="Times New Roman"/>
          <w:b/>
          <w:bCs/>
          <w:sz w:val="24"/>
          <w:szCs w:val="24"/>
          <w:lang w:val="en-US"/>
        </w:rPr>
        <w:t xml:space="preserve">through </w:t>
      </w:r>
      <w:r w:rsidR="004141A1">
        <w:rPr>
          <w:rFonts w:ascii="Times New Roman" w:eastAsia="MS PGothic" w:hAnsi="Times New Roman"/>
          <w:b/>
          <w:bCs/>
          <w:sz w:val="24"/>
          <w:szCs w:val="24"/>
          <w:lang w:val="en-US"/>
        </w:rPr>
        <w:t xml:space="preserve">dynamically structured </w:t>
      </w:r>
      <w:r w:rsidR="00972D07">
        <w:rPr>
          <w:rFonts w:ascii="Times New Roman" w:eastAsia="MS PGothic" w:hAnsi="Times New Roman"/>
          <w:b/>
          <w:bCs/>
          <w:sz w:val="24"/>
          <w:szCs w:val="24"/>
          <w:lang w:val="en-US"/>
        </w:rPr>
        <w:t>pulsed reactors</w:t>
      </w:r>
      <w:r w:rsidR="00E141D8">
        <w:rPr>
          <w:rFonts w:ascii="Times New Roman" w:eastAsia="MS PGothic" w:hAnsi="Times New Roman"/>
          <w:b/>
          <w:bCs/>
          <w:sz w:val="24"/>
          <w:szCs w:val="24"/>
          <w:lang w:val="en-US"/>
        </w:rPr>
        <w:t xml:space="preserve"> </w:t>
      </w:r>
    </w:p>
    <w:p w14:paraId="243AAF34" w14:textId="5FB21D1F" w:rsidR="00DA51A3" w:rsidRPr="00466FFD" w:rsidRDefault="00BC6BD6" w:rsidP="00DA51A3">
      <w:pPr>
        <w:snapToGrid w:val="0"/>
        <w:jc w:val="center"/>
        <w:rPr>
          <w:rFonts w:ascii="Times New Roman" w:eastAsia="MS PGothic" w:hAnsi="Times New Roman"/>
          <w:sz w:val="24"/>
          <w:szCs w:val="24"/>
          <w:lang w:val="en-US"/>
        </w:rPr>
      </w:pPr>
      <w:r>
        <w:rPr>
          <w:rFonts w:ascii="Times New Roman" w:eastAsia="SimSun" w:hAnsi="Times New Roman"/>
          <w:sz w:val="24"/>
          <w:szCs w:val="24"/>
          <w:u w:val="single"/>
          <w:lang w:val="en-US" w:eastAsia="zh-CN"/>
        </w:rPr>
        <w:t>Davide Cafaro</w:t>
      </w:r>
      <w:r w:rsidR="00DA51A3" w:rsidRPr="00466FFD">
        <w:rPr>
          <w:rFonts w:ascii="Times New Roman" w:eastAsia="SimSun" w:hAnsi="Times New Roman"/>
          <w:sz w:val="24"/>
          <w:szCs w:val="24"/>
          <w:u w:val="single"/>
          <w:vertAlign w:val="superscript"/>
          <w:lang w:val="en-US" w:eastAsia="zh-CN"/>
        </w:rPr>
        <w:t>1</w:t>
      </w:r>
      <w:r w:rsidR="00DA51A3" w:rsidRPr="00466FFD">
        <w:rPr>
          <w:rFonts w:ascii="Times New Roman" w:eastAsia="SimSun" w:hAnsi="Times New Roman"/>
          <w:sz w:val="24"/>
          <w:szCs w:val="24"/>
          <w:lang w:val="en-US" w:eastAsia="zh-CN"/>
        </w:rPr>
        <w:t>,</w:t>
      </w:r>
      <w:r w:rsidR="00535D36">
        <w:rPr>
          <w:rFonts w:ascii="Times New Roman" w:eastAsia="SimSun" w:hAnsi="Times New Roman"/>
          <w:sz w:val="24"/>
          <w:szCs w:val="24"/>
          <w:lang w:val="en-US" w:eastAsia="zh-CN"/>
        </w:rPr>
        <w:t xml:space="preserve"> Daniele Micale</w:t>
      </w:r>
      <w:r w:rsidR="00BD4FDE">
        <w:rPr>
          <w:rFonts w:ascii="Times New Roman" w:eastAsia="SimSun" w:hAnsi="Times New Roman"/>
          <w:sz w:val="24"/>
          <w:szCs w:val="24"/>
          <w:vertAlign w:val="superscript"/>
          <w:lang w:val="en-US" w:eastAsia="zh-CN"/>
        </w:rPr>
        <w:t>1</w:t>
      </w:r>
      <w:r w:rsidR="00DA51A3" w:rsidRPr="00466FFD">
        <w:rPr>
          <w:rFonts w:ascii="Times New Roman" w:eastAsia="SimSun" w:hAnsi="Times New Roman"/>
          <w:sz w:val="24"/>
          <w:szCs w:val="24"/>
          <w:lang w:val="en-US" w:eastAsia="zh-CN"/>
        </w:rPr>
        <w:t xml:space="preserve">, </w:t>
      </w:r>
      <w:r w:rsidR="00BD4FDE">
        <w:rPr>
          <w:rFonts w:ascii="Times New Roman" w:eastAsia="SimSun" w:hAnsi="Times New Roman"/>
          <w:sz w:val="24"/>
          <w:szCs w:val="24"/>
          <w:lang w:val="en-US" w:eastAsia="zh-CN"/>
        </w:rPr>
        <w:t>Riccardo Uglietti</w:t>
      </w:r>
      <w:r w:rsidR="00AF1416">
        <w:rPr>
          <w:rFonts w:ascii="Times New Roman" w:eastAsia="SimSun" w:hAnsi="Times New Roman"/>
          <w:sz w:val="24"/>
          <w:szCs w:val="24"/>
          <w:vertAlign w:val="superscript"/>
          <w:lang w:val="en-US" w:eastAsia="zh-CN"/>
        </w:rPr>
        <w:t>1</w:t>
      </w:r>
      <w:r w:rsidR="00BD4FDE">
        <w:rPr>
          <w:rFonts w:ascii="Times New Roman" w:eastAsia="SimSun" w:hAnsi="Times New Roman"/>
          <w:sz w:val="24"/>
          <w:szCs w:val="24"/>
          <w:lang w:val="en-US" w:eastAsia="zh-CN"/>
        </w:rPr>
        <w:t xml:space="preserve">, </w:t>
      </w:r>
      <w:r w:rsidR="009B0330">
        <w:rPr>
          <w:rFonts w:ascii="Times New Roman" w:eastAsia="SimSun" w:hAnsi="Times New Roman"/>
          <w:sz w:val="24"/>
          <w:szCs w:val="24"/>
          <w:lang w:val="en-US" w:eastAsia="zh-CN"/>
        </w:rPr>
        <w:t>Kaiqiao Wu</w:t>
      </w:r>
      <w:r w:rsidR="00AF1416">
        <w:rPr>
          <w:rFonts w:ascii="Times New Roman" w:eastAsia="SimSun" w:hAnsi="Times New Roman"/>
          <w:sz w:val="24"/>
          <w:szCs w:val="24"/>
          <w:vertAlign w:val="superscript"/>
          <w:lang w:val="en-US" w:eastAsia="zh-CN"/>
        </w:rPr>
        <w:t>2</w:t>
      </w:r>
      <w:r w:rsidR="009B0330">
        <w:rPr>
          <w:rFonts w:ascii="Times New Roman" w:eastAsia="SimSun" w:hAnsi="Times New Roman"/>
          <w:sz w:val="24"/>
          <w:szCs w:val="24"/>
          <w:lang w:val="en-US" w:eastAsia="zh-CN"/>
        </w:rPr>
        <w:t>, Mauro Bracconi</w:t>
      </w:r>
      <w:r w:rsidR="00AF1416">
        <w:rPr>
          <w:rFonts w:ascii="Times New Roman" w:eastAsia="SimSun" w:hAnsi="Times New Roman"/>
          <w:sz w:val="24"/>
          <w:szCs w:val="24"/>
          <w:vertAlign w:val="superscript"/>
          <w:lang w:val="en-US" w:eastAsia="zh-CN"/>
        </w:rPr>
        <w:t>1</w:t>
      </w:r>
      <w:r w:rsidR="009B0330">
        <w:rPr>
          <w:rFonts w:ascii="Times New Roman" w:eastAsia="SimSun" w:hAnsi="Times New Roman"/>
          <w:sz w:val="24"/>
          <w:szCs w:val="24"/>
          <w:lang w:val="en-US" w:eastAsia="zh-CN"/>
        </w:rPr>
        <w:t>, Marc-Olivier Coppens</w:t>
      </w:r>
      <w:r w:rsidR="00AF1416">
        <w:rPr>
          <w:rFonts w:ascii="Times New Roman" w:eastAsia="SimSun" w:hAnsi="Times New Roman"/>
          <w:sz w:val="24"/>
          <w:szCs w:val="24"/>
          <w:vertAlign w:val="superscript"/>
          <w:lang w:val="en-US" w:eastAsia="zh-CN"/>
        </w:rPr>
        <w:t>2</w:t>
      </w:r>
      <w:r w:rsidR="009B0330">
        <w:rPr>
          <w:rFonts w:ascii="Times New Roman" w:eastAsia="SimSun" w:hAnsi="Times New Roman"/>
          <w:sz w:val="24"/>
          <w:szCs w:val="24"/>
          <w:lang w:val="en-US" w:eastAsia="zh-CN"/>
        </w:rPr>
        <w:t xml:space="preserve"> </w:t>
      </w:r>
      <w:r w:rsidR="00D11E1C">
        <w:rPr>
          <w:rFonts w:ascii="Times New Roman" w:eastAsia="SimSun" w:hAnsi="Times New Roman"/>
          <w:sz w:val="24"/>
          <w:szCs w:val="24"/>
          <w:lang w:val="en-US" w:eastAsia="zh-CN"/>
        </w:rPr>
        <w:t>and Matteo Maestri</w:t>
      </w:r>
      <w:r w:rsidR="00AF1416">
        <w:rPr>
          <w:rFonts w:ascii="Times New Roman" w:eastAsia="SimSun" w:hAnsi="Times New Roman"/>
          <w:sz w:val="24"/>
          <w:szCs w:val="24"/>
          <w:vertAlign w:val="superscript"/>
          <w:lang w:val="en-US" w:eastAsia="zh-CN"/>
        </w:rPr>
        <w:t>1</w:t>
      </w:r>
      <w:r w:rsidR="00DA51A3" w:rsidRPr="00466FFD">
        <w:rPr>
          <w:rFonts w:ascii="Times New Roman" w:eastAsia="SimSun" w:hAnsi="Times New Roman"/>
          <w:sz w:val="24"/>
          <w:szCs w:val="24"/>
          <w:lang w:val="en-US" w:eastAsia="zh-CN"/>
        </w:rPr>
        <w:t>*</w:t>
      </w:r>
    </w:p>
    <w:p w14:paraId="0A5FE680" w14:textId="4CF87EE9" w:rsidR="00D44368" w:rsidRDefault="00DA51A3" w:rsidP="00DA51A3">
      <w:pPr>
        <w:snapToGrid w:val="0"/>
        <w:spacing w:after="120"/>
        <w:jc w:val="center"/>
        <w:rPr>
          <w:rFonts w:ascii="Times New Roman" w:eastAsia="MS PGothic" w:hAnsi="Times New Roman"/>
          <w:i/>
          <w:iCs/>
          <w:sz w:val="20"/>
          <w:lang w:val="en-US"/>
        </w:rPr>
      </w:pPr>
      <w:r w:rsidRPr="00AA4E52">
        <w:rPr>
          <w:rFonts w:ascii="Times New Roman" w:eastAsia="MS PGothic" w:hAnsi="Times New Roman"/>
          <w:i/>
          <w:iCs/>
          <w:sz w:val="20"/>
          <w:vertAlign w:val="superscript"/>
          <w:lang w:val="en-US"/>
        </w:rPr>
        <w:t>1</w:t>
      </w:r>
      <w:r w:rsidR="006707FD">
        <w:rPr>
          <w:rFonts w:ascii="Times New Roman" w:eastAsia="MS PGothic" w:hAnsi="Times New Roman"/>
          <w:i/>
          <w:iCs/>
          <w:sz w:val="20"/>
          <w:lang w:val="en-US"/>
        </w:rPr>
        <w:t>Laboratory of Catalysis and Catalytic Processes, Dipartimento di Energia, Politecnico di Milano</w:t>
      </w:r>
      <w:r w:rsidR="00D71E9D">
        <w:rPr>
          <w:rFonts w:ascii="Times New Roman" w:eastAsia="MS PGothic" w:hAnsi="Times New Roman"/>
          <w:i/>
          <w:iCs/>
          <w:sz w:val="20"/>
          <w:lang w:val="en-US"/>
        </w:rPr>
        <w:t>, Via la Masa 34, 20156 Milano (Italy)</w:t>
      </w:r>
      <w:r w:rsidRPr="00466FFD">
        <w:rPr>
          <w:rFonts w:ascii="Times New Roman" w:eastAsia="MS PGothic" w:hAnsi="Times New Roman"/>
          <w:i/>
          <w:iCs/>
          <w:sz w:val="20"/>
          <w:lang w:val="en-US"/>
        </w:rPr>
        <w:t xml:space="preserve">; </w:t>
      </w:r>
    </w:p>
    <w:p w14:paraId="7A602332" w14:textId="742995B8" w:rsidR="00DA51A3" w:rsidRPr="00466FFD" w:rsidRDefault="00DA51A3" w:rsidP="00DA51A3">
      <w:pPr>
        <w:snapToGrid w:val="0"/>
        <w:spacing w:after="120"/>
        <w:jc w:val="center"/>
        <w:rPr>
          <w:rFonts w:ascii="Times New Roman" w:eastAsia="MS PGothic" w:hAnsi="Times New Roman"/>
          <w:i/>
          <w:iCs/>
          <w:sz w:val="20"/>
          <w:lang w:val="en-US"/>
        </w:rPr>
      </w:pPr>
      <w:r w:rsidRPr="00AA4E52">
        <w:rPr>
          <w:rFonts w:ascii="Times New Roman" w:eastAsia="MS PGothic" w:hAnsi="Times New Roman"/>
          <w:i/>
          <w:iCs/>
          <w:sz w:val="20"/>
          <w:vertAlign w:val="superscript"/>
          <w:lang w:val="en-US"/>
        </w:rPr>
        <w:t>2</w:t>
      </w:r>
      <w:r w:rsidR="00B27408">
        <w:rPr>
          <w:rFonts w:ascii="Times New Roman" w:eastAsia="MS PGothic" w:hAnsi="Times New Roman"/>
          <w:i/>
          <w:iCs/>
          <w:sz w:val="20"/>
          <w:lang w:val="en-US"/>
        </w:rPr>
        <w:t>Centre for Nature Inspired Engineering, Department of Chemical Engineering, University College London, Torrington Place, London WC1E7JE (United Kingdom)</w:t>
      </w:r>
    </w:p>
    <w:p w14:paraId="5533360A" w14:textId="1AF879C4" w:rsidR="00DA51A3" w:rsidRPr="00466FFD" w:rsidRDefault="00DA51A3" w:rsidP="00DA51A3">
      <w:pPr>
        <w:snapToGrid w:val="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w:t>
      </w:r>
      <w:r w:rsidR="005C4239">
        <w:rPr>
          <w:rFonts w:ascii="Times New Roman" w:eastAsia="MS PGothic" w:hAnsi="Times New Roman"/>
          <w:bCs/>
          <w:i/>
          <w:iCs/>
          <w:sz w:val="20"/>
          <w:lang w:val="en-US"/>
        </w:rPr>
        <w:t>matteo.maestri@polimi.it</w:t>
      </w:r>
    </w:p>
    <w:p w14:paraId="110B92B3" w14:textId="77777777"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617AF365" w14:textId="70CB971B" w:rsidR="003D2C37" w:rsidRDefault="006656F8" w:rsidP="002E14E4">
      <w:pPr>
        <w:snapToGrid w:val="0"/>
        <w:spacing w:after="120"/>
        <w:jc w:val="both"/>
        <w:rPr>
          <w:rFonts w:ascii="Times New Roman" w:eastAsia="MS PGothic" w:hAnsi="Times New Roman"/>
          <w:lang w:val="en-US"/>
        </w:rPr>
      </w:pPr>
      <w:r w:rsidRPr="006656F8">
        <w:rPr>
          <w:rFonts w:ascii="Times New Roman" w:eastAsia="MS PGothic" w:hAnsi="Times New Roman"/>
          <w:lang w:val="en-US"/>
        </w:rPr>
        <w:t xml:space="preserve">The coupling between heterogeneous catalysis and fluidization technologies is pivotal to tackle </w:t>
      </w:r>
      <w:r w:rsidR="003D55CB">
        <w:rPr>
          <w:rFonts w:ascii="Times New Roman" w:eastAsia="MS PGothic" w:hAnsi="Times New Roman"/>
          <w:lang w:val="en-US"/>
        </w:rPr>
        <w:t>the</w:t>
      </w:r>
      <w:r w:rsidRPr="006656F8">
        <w:rPr>
          <w:rFonts w:ascii="Times New Roman" w:eastAsia="MS PGothic" w:hAnsi="Times New Roman"/>
          <w:lang w:val="en-US"/>
        </w:rPr>
        <w:t xml:space="preserve"> challenges </w:t>
      </w:r>
      <w:r w:rsidR="00C608A0">
        <w:rPr>
          <w:rFonts w:ascii="Times New Roman" w:eastAsia="MS PGothic" w:hAnsi="Times New Roman"/>
          <w:lang w:val="en-US"/>
        </w:rPr>
        <w:t>to achieve</w:t>
      </w:r>
      <w:r w:rsidRPr="006656F8">
        <w:rPr>
          <w:rFonts w:ascii="Times New Roman" w:eastAsia="MS PGothic" w:hAnsi="Times New Roman"/>
          <w:lang w:val="en-US"/>
        </w:rPr>
        <w:t xml:space="preserve"> a sustainable economy. </w:t>
      </w:r>
      <w:r w:rsidR="001422BB">
        <w:rPr>
          <w:rFonts w:ascii="Times New Roman" w:eastAsia="MS PGothic" w:hAnsi="Times New Roman"/>
          <w:lang w:val="en-US"/>
        </w:rPr>
        <w:t>On the one hand, th</w:t>
      </w:r>
      <w:r w:rsidR="0020383C">
        <w:rPr>
          <w:rFonts w:ascii="Times New Roman" w:eastAsia="MS PGothic" w:hAnsi="Times New Roman"/>
          <w:lang w:val="en-US"/>
        </w:rPr>
        <w:t>e peculiarity of this</w:t>
      </w:r>
      <w:r w:rsidR="001422BB">
        <w:rPr>
          <w:rFonts w:ascii="Times New Roman" w:eastAsia="MS PGothic" w:hAnsi="Times New Roman"/>
          <w:lang w:val="en-US"/>
        </w:rPr>
        <w:t xml:space="preserve"> reactor technology</w:t>
      </w:r>
      <w:r w:rsidR="0020383C">
        <w:rPr>
          <w:rFonts w:ascii="Times New Roman" w:eastAsia="MS PGothic" w:hAnsi="Times New Roman"/>
          <w:lang w:val="en-US"/>
        </w:rPr>
        <w:t xml:space="preserve"> (i.e., h</w:t>
      </w:r>
      <w:r w:rsidR="005F1BBF">
        <w:rPr>
          <w:rFonts w:ascii="Times New Roman" w:eastAsia="MS PGothic" w:hAnsi="Times New Roman"/>
          <w:lang w:val="en-US"/>
        </w:rPr>
        <w:t xml:space="preserve">omogeneous reactive environment, </w:t>
      </w:r>
      <w:r w:rsidR="00D71A64">
        <w:rPr>
          <w:rFonts w:ascii="Times New Roman" w:eastAsia="MS PGothic" w:hAnsi="Times New Roman"/>
          <w:lang w:val="en-US"/>
        </w:rPr>
        <w:t xml:space="preserve">the motion of the solid phase) can </w:t>
      </w:r>
      <w:r w:rsidR="00544720">
        <w:rPr>
          <w:rFonts w:ascii="Times New Roman" w:eastAsia="MS PGothic" w:hAnsi="Times New Roman"/>
          <w:lang w:val="en-US"/>
        </w:rPr>
        <w:t>promote the development</w:t>
      </w:r>
      <w:r w:rsidR="00E92E8C">
        <w:rPr>
          <w:rFonts w:ascii="Times New Roman" w:eastAsia="MS PGothic" w:hAnsi="Times New Roman"/>
          <w:lang w:val="en-US"/>
        </w:rPr>
        <w:t xml:space="preserve"> of</w:t>
      </w:r>
      <w:r w:rsidR="001422BB">
        <w:rPr>
          <w:rFonts w:ascii="Times New Roman" w:eastAsia="MS PGothic" w:hAnsi="Times New Roman"/>
          <w:lang w:val="en-US"/>
        </w:rPr>
        <w:t xml:space="preserve"> </w:t>
      </w:r>
      <w:r w:rsidRPr="006656F8">
        <w:rPr>
          <w:rFonts w:ascii="Times New Roman" w:eastAsia="MS PGothic" w:hAnsi="Times New Roman"/>
          <w:lang w:val="en-US"/>
        </w:rPr>
        <w:t xml:space="preserve">novel processes [1] </w:t>
      </w:r>
      <w:r w:rsidR="00E92E8C">
        <w:rPr>
          <w:rFonts w:ascii="Times New Roman" w:eastAsia="MS PGothic" w:hAnsi="Times New Roman"/>
          <w:lang w:val="en-US"/>
        </w:rPr>
        <w:t>aimed at the valorization of the natural reso</w:t>
      </w:r>
      <w:r w:rsidR="00DF5C32">
        <w:rPr>
          <w:rFonts w:ascii="Times New Roman" w:eastAsia="MS PGothic" w:hAnsi="Times New Roman"/>
          <w:lang w:val="en-US"/>
        </w:rPr>
        <w:t>u</w:t>
      </w:r>
      <w:r w:rsidR="00631AE8">
        <w:rPr>
          <w:rFonts w:ascii="Times New Roman" w:eastAsia="MS PGothic" w:hAnsi="Times New Roman"/>
          <w:lang w:val="en-US"/>
        </w:rPr>
        <w:t>r</w:t>
      </w:r>
      <w:r w:rsidR="00DF5C32">
        <w:rPr>
          <w:rFonts w:ascii="Times New Roman" w:eastAsia="MS PGothic" w:hAnsi="Times New Roman"/>
          <w:lang w:val="en-US"/>
        </w:rPr>
        <w:t>ces</w:t>
      </w:r>
      <w:r w:rsidR="00E92E8C">
        <w:rPr>
          <w:rFonts w:ascii="Times New Roman" w:eastAsia="MS PGothic" w:hAnsi="Times New Roman"/>
          <w:lang w:val="en-US"/>
        </w:rPr>
        <w:t xml:space="preserve"> and the</w:t>
      </w:r>
      <w:r w:rsidRPr="006656F8">
        <w:rPr>
          <w:rFonts w:ascii="Times New Roman" w:eastAsia="MS PGothic" w:hAnsi="Times New Roman"/>
          <w:lang w:val="en-US"/>
        </w:rPr>
        <w:t xml:space="preserve"> CO</w:t>
      </w:r>
      <w:r w:rsidRPr="00E12A1F">
        <w:rPr>
          <w:rFonts w:ascii="Times New Roman" w:eastAsia="MS PGothic" w:hAnsi="Times New Roman"/>
          <w:vertAlign w:val="subscript"/>
          <w:lang w:val="en-US"/>
        </w:rPr>
        <w:t xml:space="preserve">2 </w:t>
      </w:r>
      <w:r w:rsidRPr="006656F8">
        <w:rPr>
          <w:rFonts w:ascii="Times New Roman" w:eastAsia="MS PGothic" w:hAnsi="Times New Roman"/>
          <w:lang w:val="en-US"/>
        </w:rPr>
        <w:t xml:space="preserve">capture. </w:t>
      </w:r>
      <w:r w:rsidR="00DF5C32">
        <w:rPr>
          <w:rFonts w:ascii="Times New Roman" w:eastAsia="MS PGothic" w:hAnsi="Times New Roman"/>
          <w:lang w:val="en-US"/>
        </w:rPr>
        <w:t>On the other hand,</w:t>
      </w:r>
      <w:r w:rsidRPr="006656F8">
        <w:rPr>
          <w:rFonts w:ascii="Times New Roman" w:eastAsia="MS PGothic" w:hAnsi="Times New Roman"/>
          <w:lang w:val="en-US"/>
        </w:rPr>
        <w:t xml:space="preserve"> the</w:t>
      </w:r>
      <w:r w:rsidR="002E692A">
        <w:rPr>
          <w:rFonts w:ascii="Times New Roman" w:eastAsia="MS PGothic" w:hAnsi="Times New Roman"/>
          <w:lang w:val="en-US"/>
        </w:rPr>
        <w:t xml:space="preserve"> complex</w:t>
      </w:r>
      <w:r w:rsidRPr="006656F8">
        <w:rPr>
          <w:rFonts w:ascii="Times New Roman" w:eastAsia="MS PGothic" w:hAnsi="Times New Roman"/>
          <w:lang w:val="en-US"/>
        </w:rPr>
        <w:t xml:space="preserve"> </w:t>
      </w:r>
      <w:r w:rsidR="00B965CC">
        <w:rPr>
          <w:rFonts w:ascii="Times New Roman" w:eastAsia="MS PGothic" w:hAnsi="Times New Roman"/>
          <w:lang w:val="en-US"/>
        </w:rPr>
        <w:t>fluid dynamic</w:t>
      </w:r>
      <w:r w:rsidR="00944DD8">
        <w:rPr>
          <w:rFonts w:ascii="Times New Roman" w:eastAsia="MS PGothic" w:hAnsi="Times New Roman"/>
          <w:lang w:val="en-US"/>
        </w:rPr>
        <w:t>s</w:t>
      </w:r>
      <w:r w:rsidR="00B965CC">
        <w:rPr>
          <w:rFonts w:ascii="Times New Roman" w:eastAsia="MS PGothic" w:hAnsi="Times New Roman"/>
          <w:lang w:val="en-US"/>
        </w:rPr>
        <w:t xml:space="preserve"> of </w:t>
      </w:r>
      <w:r w:rsidR="00D0699D">
        <w:rPr>
          <w:rFonts w:ascii="Times New Roman" w:eastAsia="MS PGothic" w:hAnsi="Times New Roman"/>
          <w:lang w:val="en-US"/>
        </w:rPr>
        <w:t>conventional</w:t>
      </w:r>
      <w:r w:rsidR="00B965CC">
        <w:rPr>
          <w:rFonts w:ascii="Times New Roman" w:eastAsia="MS PGothic" w:hAnsi="Times New Roman"/>
          <w:lang w:val="en-US"/>
        </w:rPr>
        <w:t xml:space="preserve"> </w:t>
      </w:r>
      <w:r w:rsidR="00D0699D">
        <w:rPr>
          <w:rFonts w:ascii="Times New Roman" w:eastAsia="MS PGothic" w:hAnsi="Times New Roman"/>
          <w:lang w:val="en-US"/>
        </w:rPr>
        <w:t>fluidized</w:t>
      </w:r>
      <w:r w:rsidR="00B965CC">
        <w:rPr>
          <w:rFonts w:ascii="Times New Roman" w:eastAsia="MS PGothic" w:hAnsi="Times New Roman"/>
          <w:lang w:val="en-US"/>
        </w:rPr>
        <w:t xml:space="preserve"> u</w:t>
      </w:r>
      <w:r w:rsidR="00D0699D">
        <w:rPr>
          <w:rFonts w:ascii="Times New Roman" w:eastAsia="MS PGothic" w:hAnsi="Times New Roman"/>
          <w:lang w:val="en-US"/>
        </w:rPr>
        <w:t>nits</w:t>
      </w:r>
      <w:r w:rsidR="00944DD8">
        <w:rPr>
          <w:rFonts w:ascii="Times New Roman" w:eastAsia="MS PGothic" w:hAnsi="Times New Roman"/>
          <w:lang w:val="en-US"/>
        </w:rPr>
        <w:t xml:space="preserve"> is strongly influenced by the </w:t>
      </w:r>
      <w:r w:rsidR="00944DD8" w:rsidRPr="006656F8">
        <w:rPr>
          <w:rFonts w:ascii="Times New Roman" w:eastAsia="MS PGothic" w:hAnsi="Times New Roman"/>
          <w:lang w:val="en-US"/>
        </w:rPr>
        <w:t>reactor size</w:t>
      </w:r>
      <w:r w:rsidR="00944DD8">
        <w:rPr>
          <w:rFonts w:ascii="Times New Roman" w:eastAsia="MS PGothic" w:hAnsi="Times New Roman"/>
          <w:lang w:val="en-US"/>
        </w:rPr>
        <w:t xml:space="preserve"> hampering their design and scale</w:t>
      </w:r>
      <w:r w:rsidR="00825182">
        <w:rPr>
          <w:rFonts w:ascii="Times New Roman" w:eastAsia="MS PGothic" w:hAnsi="Times New Roman"/>
          <w:lang w:val="en-US"/>
        </w:rPr>
        <w:t xml:space="preserve"> up</w:t>
      </w:r>
      <w:r w:rsidRPr="006656F8">
        <w:rPr>
          <w:rFonts w:ascii="Times New Roman" w:eastAsia="MS PGothic" w:hAnsi="Times New Roman"/>
          <w:lang w:val="en-US"/>
        </w:rPr>
        <w:t xml:space="preserve">. </w:t>
      </w:r>
      <w:r w:rsidR="00373BD3">
        <w:rPr>
          <w:rFonts w:ascii="Times New Roman" w:eastAsia="MS PGothic" w:hAnsi="Times New Roman"/>
          <w:lang w:val="en-US"/>
        </w:rPr>
        <w:t>In particular</w:t>
      </w:r>
      <w:r w:rsidRPr="006656F8">
        <w:rPr>
          <w:rFonts w:ascii="Times New Roman" w:eastAsia="MS PGothic" w:hAnsi="Times New Roman"/>
          <w:lang w:val="en-US"/>
        </w:rPr>
        <w:t xml:space="preserve">, </w:t>
      </w:r>
      <w:r w:rsidR="00AF7E2B" w:rsidRPr="006656F8">
        <w:rPr>
          <w:rFonts w:ascii="Times New Roman" w:eastAsia="MS PGothic" w:hAnsi="Times New Roman"/>
          <w:lang w:val="en-US"/>
        </w:rPr>
        <w:t>the</w:t>
      </w:r>
      <w:r w:rsidR="00AF7E2B">
        <w:rPr>
          <w:rFonts w:ascii="Times New Roman" w:eastAsia="MS PGothic" w:hAnsi="Times New Roman"/>
          <w:lang w:val="en-US"/>
        </w:rPr>
        <w:t xml:space="preserve"> motion </w:t>
      </w:r>
      <w:r w:rsidR="003861CB">
        <w:rPr>
          <w:rFonts w:ascii="Times New Roman" w:eastAsia="MS PGothic" w:hAnsi="Times New Roman"/>
          <w:lang w:val="en-US"/>
        </w:rPr>
        <w:t>of the bubble</w:t>
      </w:r>
      <w:r w:rsidR="004C5222">
        <w:rPr>
          <w:rFonts w:ascii="Times New Roman" w:eastAsia="MS PGothic" w:hAnsi="Times New Roman"/>
          <w:lang w:val="en-US"/>
        </w:rPr>
        <w:t>s</w:t>
      </w:r>
      <w:r w:rsidR="00A0720F">
        <w:rPr>
          <w:rFonts w:ascii="Times New Roman" w:eastAsia="MS PGothic" w:hAnsi="Times New Roman"/>
          <w:lang w:val="en-US"/>
        </w:rPr>
        <w:t xml:space="preserve"> </w:t>
      </w:r>
      <w:r w:rsidR="00AF7E2B">
        <w:rPr>
          <w:rFonts w:ascii="Times New Roman" w:eastAsia="MS PGothic" w:hAnsi="Times New Roman"/>
          <w:lang w:val="en-US"/>
        </w:rPr>
        <w:t xml:space="preserve">strongly </w:t>
      </w:r>
      <w:r w:rsidR="00A0720F" w:rsidRPr="006656F8">
        <w:rPr>
          <w:rFonts w:ascii="Times New Roman" w:eastAsia="MS PGothic" w:hAnsi="Times New Roman"/>
          <w:lang w:val="en-US"/>
        </w:rPr>
        <w:t>affect</w:t>
      </w:r>
      <w:r w:rsidR="00A0720F">
        <w:rPr>
          <w:rFonts w:ascii="Times New Roman" w:eastAsia="MS PGothic" w:hAnsi="Times New Roman"/>
          <w:lang w:val="en-US"/>
        </w:rPr>
        <w:t>s</w:t>
      </w:r>
      <w:r w:rsidR="00A0720F" w:rsidRPr="006656F8">
        <w:rPr>
          <w:rFonts w:ascii="Times New Roman" w:eastAsia="MS PGothic" w:hAnsi="Times New Roman"/>
          <w:lang w:val="en-US"/>
        </w:rPr>
        <w:t xml:space="preserve"> both conversion and selectivity</w:t>
      </w:r>
      <w:r w:rsidR="00F176BB">
        <w:rPr>
          <w:rFonts w:ascii="Times New Roman" w:eastAsia="MS PGothic" w:hAnsi="Times New Roman"/>
          <w:lang w:val="en-US"/>
        </w:rPr>
        <w:t xml:space="preserve"> </w:t>
      </w:r>
      <w:r w:rsidR="004579A8">
        <w:rPr>
          <w:rFonts w:ascii="Times New Roman" w:eastAsia="MS PGothic" w:hAnsi="Times New Roman"/>
          <w:lang w:val="en-US"/>
        </w:rPr>
        <w:t>since it</w:t>
      </w:r>
      <w:r w:rsidR="00F176BB">
        <w:rPr>
          <w:rFonts w:ascii="Times New Roman" w:eastAsia="MS PGothic" w:hAnsi="Times New Roman"/>
          <w:lang w:val="en-US"/>
        </w:rPr>
        <w:t xml:space="preserve"> </w:t>
      </w:r>
      <w:r w:rsidR="00F176BB" w:rsidRPr="006656F8">
        <w:rPr>
          <w:rFonts w:ascii="Times New Roman" w:eastAsia="MS PGothic" w:hAnsi="Times New Roman"/>
          <w:lang w:val="en-US"/>
        </w:rPr>
        <w:t>caus</w:t>
      </w:r>
      <w:r w:rsidR="004579A8">
        <w:rPr>
          <w:rFonts w:ascii="Times New Roman" w:eastAsia="MS PGothic" w:hAnsi="Times New Roman"/>
          <w:lang w:val="en-US"/>
        </w:rPr>
        <w:t>es</w:t>
      </w:r>
      <w:r w:rsidR="00F176BB" w:rsidRPr="006656F8">
        <w:rPr>
          <w:rFonts w:ascii="Times New Roman" w:eastAsia="MS PGothic" w:hAnsi="Times New Roman"/>
          <w:lang w:val="en-US"/>
        </w:rPr>
        <w:t xml:space="preserve"> a wide distribution of the </w:t>
      </w:r>
      <w:r w:rsidR="00F176BB">
        <w:rPr>
          <w:rFonts w:ascii="Times New Roman" w:eastAsia="MS PGothic" w:hAnsi="Times New Roman"/>
          <w:lang w:val="en-US"/>
        </w:rPr>
        <w:t xml:space="preserve">gas-particle </w:t>
      </w:r>
      <w:r w:rsidR="00F176BB" w:rsidRPr="006656F8">
        <w:rPr>
          <w:rFonts w:ascii="Times New Roman" w:eastAsia="MS PGothic" w:hAnsi="Times New Roman"/>
          <w:lang w:val="en-US"/>
        </w:rPr>
        <w:t>contact time</w:t>
      </w:r>
      <w:r w:rsidR="00825182">
        <w:rPr>
          <w:rFonts w:ascii="Times New Roman" w:eastAsia="MS PGothic" w:hAnsi="Times New Roman"/>
          <w:lang w:val="en-US"/>
        </w:rPr>
        <w:t xml:space="preserve"> and thus it must be properly manage</w:t>
      </w:r>
      <w:r w:rsidR="00F37B52">
        <w:rPr>
          <w:rFonts w:ascii="Times New Roman" w:eastAsia="MS PGothic" w:hAnsi="Times New Roman"/>
          <w:lang w:val="en-US"/>
        </w:rPr>
        <w:t>d</w:t>
      </w:r>
      <w:r w:rsidR="00825182">
        <w:rPr>
          <w:rFonts w:ascii="Times New Roman" w:eastAsia="MS PGothic" w:hAnsi="Times New Roman"/>
          <w:lang w:val="en-US"/>
        </w:rPr>
        <w:t xml:space="preserve"> to maximize the performances of such units</w:t>
      </w:r>
      <w:r w:rsidR="00F176BB">
        <w:rPr>
          <w:rFonts w:ascii="Times New Roman" w:eastAsia="MS PGothic" w:hAnsi="Times New Roman"/>
          <w:lang w:val="en-US"/>
        </w:rPr>
        <w:t>.</w:t>
      </w:r>
      <w:r w:rsidR="009E5E7D">
        <w:rPr>
          <w:rFonts w:ascii="Times New Roman" w:eastAsia="MS PGothic" w:hAnsi="Times New Roman"/>
          <w:lang w:val="en-US"/>
        </w:rPr>
        <w:t xml:space="preserve"> </w:t>
      </w:r>
    </w:p>
    <w:p w14:paraId="21413F21" w14:textId="6FE0F005" w:rsidR="006656F8" w:rsidRDefault="00063C44" w:rsidP="002E14E4">
      <w:pPr>
        <w:snapToGrid w:val="0"/>
        <w:spacing w:after="120"/>
        <w:jc w:val="both"/>
        <w:rPr>
          <w:rFonts w:ascii="Times New Roman" w:eastAsia="MS PGothic" w:hAnsi="Times New Roman"/>
          <w:lang w:val="en-US"/>
        </w:rPr>
      </w:pPr>
      <w:r>
        <w:rPr>
          <w:rFonts w:ascii="Times New Roman" w:eastAsia="MS PGothic" w:hAnsi="Times New Roman"/>
          <w:lang w:val="en-US"/>
        </w:rPr>
        <w:t>A possible solution t</w:t>
      </w:r>
      <w:r w:rsidR="006656F8" w:rsidRPr="006656F8">
        <w:rPr>
          <w:rFonts w:ascii="Times New Roman" w:eastAsia="MS PGothic" w:hAnsi="Times New Roman"/>
          <w:lang w:val="en-US"/>
        </w:rPr>
        <w:t>o face these problems</w:t>
      </w:r>
      <w:r w:rsidR="00D61DC4">
        <w:rPr>
          <w:rFonts w:ascii="Times New Roman" w:eastAsia="MS PGothic" w:hAnsi="Times New Roman"/>
          <w:lang w:val="en-US"/>
        </w:rPr>
        <w:t xml:space="preserve"> is to achieve a dynamically structured bed by injecting a</w:t>
      </w:r>
      <w:r w:rsidR="006656F8" w:rsidRPr="006656F8">
        <w:rPr>
          <w:rFonts w:ascii="Times New Roman" w:eastAsia="MS PGothic" w:hAnsi="Times New Roman"/>
          <w:lang w:val="en-US"/>
        </w:rPr>
        <w:t xml:space="preserve"> pulsed </w:t>
      </w:r>
      <w:r w:rsidR="00D61DC4">
        <w:rPr>
          <w:rFonts w:ascii="Times New Roman" w:eastAsia="MS PGothic" w:hAnsi="Times New Roman"/>
          <w:lang w:val="en-US"/>
        </w:rPr>
        <w:t xml:space="preserve">inlet </w:t>
      </w:r>
      <w:r w:rsidR="006656F8" w:rsidRPr="006656F8">
        <w:rPr>
          <w:rFonts w:ascii="Times New Roman" w:eastAsia="MS PGothic" w:hAnsi="Times New Roman"/>
          <w:lang w:val="en-US"/>
        </w:rPr>
        <w:t>gas</w:t>
      </w:r>
      <w:r w:rsidR="00D61DC4">
        <w:rPr>
          <w:rFonts w:ascii="Times New Roman" w:eastAsia="MS PGothic" w:hAnsi="Times New Roman"/>
          <w:lang w:val="en-US"/>
        </w:rPr>
        <w:t xml:space="preserve"> flowrate</w:t>
      </w:r>
      <w:r w:rsidR="006656F8" w:rsidRPr="006656F8">
        <w:rPr>
          <w:rFonts w:ascii="Times New Roman" w:eastAsia="MS PGothic" w:hAnsi="Times New Roman"/>
          <w:lang w:val="en-US"/>
        </w:rPr>
        <w:t xml:space="preserve"> [</w:t>
      </w:r>
      <w:r w:rsidR="008A6897">
        <w:rPr>
          <w:rFonts w:ascii="Times New Roman" w:eastAsia="MS PGothic" w:hAnsi="Times New Roman"/>
          <w:lang w:val="en-US"/>
        </w:rPr>
        <w:t>2</w:t>
      </w:r>
      <w:r w:rsidR="006656F8" w:rsidRPr="006656F8">
        <w:rPr>
          <w:rFonts w:ascii="Times New Roman" w:eastAsia="MS PGothic" w:hAnsi="Times New Roman"/>
          <w:lang w:val="en-US"/>
        </w:rPr>
        <w:t>]. Accordingly, a</w:t>
      </w:r>
      <w:r w:rsidR="008A338C">
        <w:rPr>
          <w:rFonts w:ascii="Times New Roman" w:eastAsia="MS PGothic" w:hAnsi="Times New Roman"/>
          <w:lang w:val="en-US"/>
        </w:rPr>
        <w:t xml:space="preserve">n ordered bubble pattern is experienced </w:t>
      </w:r>
      <w:r w:rsidR="006656F8" w:rsidRPr="006656F8">
        <w:rPr>
          <w:rFonts w:ascii="Times New Roman" w:eastAsia="MS PGothic" w:hAnsi="Times New Roman"/>
          <w:lang w:val="en-US"/>
        </w:rPr>
        <w:t>providing additional degrees of freedom in their design</w:t>
      </w:r>
      <w:r w:rsidR="00661FDB">
        <w:rPr>
          <w:rFonts w:ascii="Times New Roman" w:eastAsia="MS PGothic" w:hAnsi="Times New Roman"/>
          <w:lang w:val="en-US"/>
        </w:rPr>
        <w:t xml:space="preserve"> and scale-up</w:t>
      </w:r>
      <w:r w:rsidR="006656F8" w:rsidRPr="006656F8">
        <w:rPr>
          <w:rFonts w:ascii="Times New Roman" w:eastAsia="MS PGothic" w:hAnsi="Times New Roman"/>
          <w:lang w:val="en-US"/>
        </w:rPr>
        <w:t xml:space="preserve"> [</w:t>
      </w:r>
      <w:r w:rsidR="00734F5F">
        <w:rPr>
          <w:rFonts w:ascii="Times New Roman" w:eastAsia="MS PGothic" w:hAnsi="Times New Roman"/>
          <w:lang w:val="en-US"/>
        </w:rPr>
        <w:t>2</w:t>
      </w:r>
      <w:r w:rsidR="006656F8" w:rsidRPr="006656F8">
        <w:rPr>
          <w:rFonts w:ascii="Times New Roman" w:eastAsia="MS PGothic" w:hAnsi="Times New Roman"/>
          <w:lang w:val="en-US"/>
        </w:rPr>
        <w:t>,</w:t>
      </w:r>
      <w:r w:rsidR="00734F5F">
        <w:rPr>
          <w:rFonts w:ascii="Times New Roman" w:eastAsia="MS PGothic" w:hAnsi="Times New Roman"/>
          <w:lang w:val="en-US"/>
        </w:rPr>
        <w:t>3</w:t>
      </w:r>
      <w:r w:rsidR="006656F8" w:rsidRPr="006656F8">
        <w:rPr>
          <w:rFonts w:ascii="Times New Roman" w:eastAsia="MS PGothic" w:hAnsi="Times New Roman"/>
          <w:lang w:val="en-US"/>
        </w:rPr>
        <w:t xml:space="preserve">]. Despite the </w:t>
      </w:r>
      <w:r w:rsidR="0042501A">
        <w:rPr>
          <w:rFonts w:ascii="Times New Roman" w:eastAsia="MS PGothic" w:hAnsi="Times New Roman"/>
          <w:lang w:val="en-US"/>
        </w:rPr>
        <w:t>p</w:t>
      </w:r>
      <w:r w:rsidR="006656F8" w:rsidRPr="006656F8">
        <w:rPr>
          <w:rFonts w:ascii="Times New Roman" w:eastAsia="MS PGothic" w:hAnsi="Times New Roman"/>
          <w:lang w:val="en-US"/>
        </w:rPr>
        <w:t xml:space="preserve">otential of such </w:t>
      </w:r>
      <w:r w:rsidR="0042501A">
        <w:rPr>
          <w:rFonts w:ascii="Times New Roman" w:eastAsia="MS PGothic" w:hAnsi="Times New Roman"/>
          <w:lang w:val="en-US"/>
        </w:rPr>
        <w:t>fluidization technique</w:t>
      </w:r>
      <w:r w:rsidR="003D2C37">
        <w:rPr>
          <w:rFonts w:ascii="Times New Roman" w:eastAsia="MS PGothic" w:hAnsi="Times New Roman"/>
          <w:lang w:val="en-US"/>
        </w:rPr>
        <w:t xml:space="preserve"> [</w:t>
      </w:r>
      <w:r w:rsidR="00F37B52">
        <w:rPr>
          <w:rFonts w:ascii="Times New Roman" w:eastAsia="MS PGothic" w:hAnsi="Times New Roman"/>
          <w:lang w:val="en-US"/>
        </w:rPr>
        <w:t>3</w:t>
      </w:r>
      <w:r w:rsidR="003D2C37">
        <w:rPr>
          <w:rFonts w:ascii="Times New Roman" w:eastAsia="MS PGothic" w:hAnsi="Times New Roman"/>
          <w:lang w:val="en-US"/>
        </w:rPr>
        <w:t>]</w:t>
      </w:r>
      <w:r w:rsidR="0042501A">
        <w:rPr>
          <w:rFonts w:ascii="Times New Roman" w:eastAsia="MS PGothic" w:hAnsi="Times New Roman"/>
          <w:lang w:val="en-US"/>
        </w:rPr>
        <w:t>,</w:t>
      </w:r>
      <w:r w:rsidR="0089265E">
        <w:rPr>
          <w:rFonts w:ascii="Times New Roman" w:eastAsia="MS PGothic" w:hAnsi="Times New Roman"/>
          <w:lang w:val="en-US"/>
        </w:rPr>
        <w:t xml:space="preserve"> its combination with catalytic processes has not al</w:t>
      </w:r>
      <w:r w:rsidR="004D0DA2">
        <w:rPr>
          <w:rFonts w:ascii="Times New Roman" w:eastAsia="MS PGothic" w:hAnsi="Times New Roman"/>
          <w:lang w:val="en-US"/>
        </w:rPr>
        <w:t xml:space="preserve">ready been </w:t>
      </w:r>
      <w:r w:rsidR="003E2C55">
        <w:rPr>
          <w:rFonts w:ascii="Times New Roman" w:eastAsia="MS PGothic" w:hAnsi="Times New Roman"/>
          <w:lang w:val="en-US"/>
        </w:rPr>
        <w:t>analyzed</w:t>
      </w:r>
      <w:r w:rsidR="004D0DA2">
        <w:rPr>
          <w:rFonts w:ascii="Times New Roman" w:eastAsia="MS PGothic" w:hAnsi="Times New Roman"/>
          <w:lang w:val="en-US"/>
        </w:rPr>
        <w:t xml:space="preserve"> in the literature</w:t>
      </w:r>
      <w:r w:rsidR="006656F8" w:rsidRPr="006656F8">
        <w:rPr>
          <w:rFonts w:ascii="Times New Roman" w:eastAsia="MS PGothic" w:hAnsi="Times New Roman"/>
          <w:lang w:val="en-US"/>
        </w:rPr>
        <w:t xml:space="preserve">. </w:t>
      </w:r>
      <w:r w:rsidR="004D0DA2">
        <w:rPr>
          <w:rFonts w:ascii="Times New Roman" w:eastAsia="MS PGothic" w:hAnsi="Times New Roman"/>
          <w:lang w:val="en-US"/>
        </w:rPr>
        <w:t>Thus, this work aims at</w:t>
      </w:r>
      <w:r w:rsidR="006656F8" w:rsidRPr="006656F8">
        <w:rPr>
          <w:rFonts w:ascii="Times New Roman" w:eastAsia="MS PGothic" w:hAnsi="Times New Roman"/>
          <w:lang w:val="en-US"/>
        </w:rPr>
        <w:t xml:space="preserve"> </w:t>
      </w:r>
      <w:r w:rsidR="00551054">
        <w:rPr>
          <w:rFonts w:ascii="Times New Roman" w:eastAsia="MS PGothic" w:hAnsi="Times New Roman"/>
          <w:lang w:val="en-US"/>
        </w:rPr>
        <w:t xml:space="preserve">investigating dynamically structured fluidized reactors in the context of </w:t>
      </w:r>
      <w:r w:rsidR="007E3E7C">
        <w:rPr>
          <w:rFonts w:ascii="Times New Roman" w:eastAsia="MS PGothic" w:hAnsi="Times New Roman"/>
          <w:lang w:val="en-US"/>
        </w:rPr>
        <w:t>heterogeneous catalysis</w:t>
      </w:r>
      <w:r w:rsidR="001B52AD">
        <w:rPr>
          <w:rFonts w:ascii="Times New Roman" w:eastAsia="MS PGothic" w:hAnsi="Times New Roman"/>
          <w:lang w:val="en-US"/>
        </w:rPr>
        <w:t xml:space="preserve"> by means of a multi</w:t>
      </w:r>
      <w:r w:rsidR="00C1431A">
        <w:rPr>
          <w:rFonts w:ascii="Times New Roman" w:eastAsia="MS PGothic" w:hAnsi="Times New Roman"/>
          <w:lang w:val="en-US"/>
        </w:rPr>
        <w:t>scale Euler-Lagrange approach</w:t>
      </w:r>
      <w:r w:rsidR="00845095">
        <w:rPr>
          <w:rFonts w:ascii="Times New Roman" w:eastAsia="MS PGothic" w:hAnsi="Times New Roman"/>
          <w:lang w:val="en-US"/>
        </w:rPr>
        <w:t>.</w:t>
      </w:r>
      <w:r w:rsidR="00C1431A">
        <w:rPr>
          <w:rFonts w:ascii="Times New Roman" w:eastAsia="MS PGothic" w:hAnsi="Times New Roman"/>
          <w:lang w:val="en-US"/>
        </w:rPr>
        <w:t xml:space="preserve"> </w:t>
      </w:r>
    </w:p>
    <w:p w14:paraId="0871BF31"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2. Methods</w:t>
      </w:r>
    </w:p>
    <w:p w14:paraId="0EC05FD2" w14:textId="3120B326" w:rsidR="00DA51A3" w:rsidRDefault="00C55BFD" w:rsidP="002E14E4">
      <w:pPr>
        <w:snapToGrid w:val="0"/>
        <w:spacing w:after="120"/>
        <w:jc w:val="both"/>
        <w:rPr>
          <w:rFonts w:ascii="Times New Roman" w:eastAsia="MS PGothic" w:hAnsi="Times New Roman"/>
          <w:iCs/>
          <w:lang w:val="en-US"/>
        </w:rPr>
      </w:pPr>
      <w:r w:rsidRPr="00C55BFD">
        <w:rPr>
          <w:rFonts w:ascii="Times New Roman" w:eastAsia="MS PGothic" w:hAnsi="Times New Roman"/>
          <w:iCs/>
          <w:lang w:val="en-US"/>
        </w:rPr>
        <w:t>The numerical investigation of catalytic pulsed fluidized beds is performed by adopting a multiscale reactive particle tracking methodology [</w:t>
      </w:r>
      <w:r w:rsidR="00100211">
        <w:rPr>
          <w:rFonts w:ascii="Times New Roman" w:eastAsia="MS PGothic" w:hAnsi="Times New Roman"/>
          <w:iCs/>
          <w:lang w:val="en-US"/>
        </w:rPr>
        <w:t>4</w:t>
      </w:r>
      <w:r w:rsidRPr="00C55BFD">
        <w:rPr>
          <w:rFonts w:ascii="Times New Roman" w:eastAsia="MS PGothic" w:hAnsi="Times New Roman"/>
          <w:iCs/>
          <w:lang w:val="en-US"/>
        </w:rPr>
        <w:t>]</w:t>
      </w:r>
      <w:r w:rsidR="00363CBD">
        <w:rPr>
          <w:rFonts w:ascii="Times New Roman" w:eastAsia="MS PGothic" w:hAnsi="Times New Roman"/>
          <w:iCs/>
          <w:lang w:val="en-US"/>
        </w:rPr>
        <w:t>, s</w:t>
      </w:r>
      <w:r w:rsidR="00463A12">
        <w:rPr>
          <w:rFonts w:ascii="Times New Roman" w:eastAsia="MS PGothic" w:hAnsi="Times New Roman"/>
          <w:iCs/>
          <w:lang w:val="en-US"/>
        </w:rPr>
        <w:t>ketched in Figure 1</w:t>
      </w:r>
      <w:r w:rsidRPr="00C55BFD">
        <w:rPr>
          <w:rFonts w:ascii="Times New Roman" w:eastAsia="MS PGothic" w:hAnsi="Times New Roman"/>
          <w:iCs/>
          <w:lang w:val="en-US"/>
        </w:rPr>
        <w:t>. This CFD-DEM framework is based on the coupling between the LIGGGHTS</w:t>
      </w:r>
      <w:r w:rsidRPr="00E74C55">
        <w:rPr>
          <w:rFonts w:ascii="Times New Roman" w:eastAsia="MS PGothic" w:hAnsi="Times New Roman"/>
          <w:iCs/>
          <w:vertAlign w:val="superscript"/>
          <w:lang w:val="en-US"/>
        </w:rPr>
        <w:t>®</w:t>
      </w:r>
      <w:r w:rsidRPr="00C55BFD">
        <w:rPr>
          <w:rFonts w:ascii="Times New Roman" w:eastAsia="MS PGothic" w:hAnsi="Times New Roman"/>
          <w:iCs/>
          <w:lang w:val="en-US"/>
        </w:rPr>
        <w:t xml:space="preserve"> DEM code for the tracking of the solid materials and the catalyticFOAM [</w:t>
      </w:r>
      <w:r w:rsidR="00100211">
        <w:rPr>
          <w:rFonts w:ascii="Times New Roman" w:eastAsia="MS PGothic" w:hAnsi="Times New Roman"/>
          <w:iCs/>
          <w:lang w:val="en-US"/>
        </w:rPr>
        <w:t>5</w:t>
      </w:r>
      <w:r w:rsidRPr="00C55BFD">
        <w:rPr>
          <w:rFonts w:ascii="Times New Roman" w:eastAsia="MS PGothic" w:hAnsi="Times New Roman"/>
          <w:iCs/>
          <w:lang w:val="en-US"/>
        </w:rPr>
        <w:t>] framework for the solution of the governing equations for non-isothermal catalytic reactive flows. By adopting this numerical framework, it is possible to provide insights into the inter</w:t>
      </w:r>
      <w:r w:rsidR="00F413D2">
        <w:rPr>
          <w:rFonts w:ascii="Times New Roman" w:eastAsia="MS PGothic" w:hAnsi="Times New Roman"/>
          <w:iCs/>
          <w:lang w:val="en-US"/>
        </w:rPr>
        <w:t>play</w:t>
      </w:r>
      <w:r w:rsidRPr="00C55BFD">
        <w:rPr>
          <w:rFonts w:ascii="Times New Roman" w:eastAsia="MS PGothic" w:hAnsi="Times New Roman"/>
          <w:iCs/>
          <w:lang w:val="en-US"/>
        </w:rPr>
        <w:t xml:space="preserve"> between macro-scale transport phenomena, particle-scale gas-solid and solid-solid interactions, considering also elementary steps at the catalyst sites, leading to predictions in </w:t>
      </w:r>
      <w:r w:rsidR="00845095" w:rsidRPr="00C55BFD">
        <w:rPr>
          <w:rFonts w:ascii="Times New Roman" w:eastAsia="MS PGothic" w:hAnsi="Times New Roman"/>
          <w:iCs/>
          <w:lang w:val="en-US"/>
        </w:rPr>
        <w:t>a</w:t>
      </w:r>
      <w:r w:rsidR="00845095">
        <w:rPr>
          <w:rFonts w:ascii="Times New Roman" w:eastAsia="MS PGothic" w:hAnsi="Times New Roman"/>
          <w:iCs/>
          <w:lang w:val="en-US"/>
        </w:rPr>
        <w:t>greement</w:t>
      </w:r>
      <w:r w:rsidRPr="00C55BFD">
        <w:rPr>
          <w:rFonts w:ascii="Times New Roman" w:eastAsia="MS PGothic" w:hAnsi="Times New Roman"/>
          <w:iCs/>
          <w:lang w:val="en-US"/>
        </w:rPr>
        <w:t xml:space="preserve"> with experimental evidence [</w:t>
      </w:r>
      <w:r w:rsidR="00100211">
        <w:rPr>
          <w:rFonts w:ascii="Times New Roman" w:eastAsia="MS PGothic" w:hAnsi="Times New Roman"/>
          <w:iCs/>
          <w:lang w:val="en-US"/>
        </w:rPr>
        <w:t>6</w:t>
      </w:r>
      <w:r w:rsidRPr="00C55BFD">
        <w:rPr>
          <w:rFonts w:ascii="Times New Roman" w:eastAsia="MS PGothic" w:hAnsi="Times New Roman"/>
          <w:iCs/>
          <w:lang w:val="en-US"/>
        </w:rPr>
        <w:t>]</w:t>
      </w:r>
      <w:r w:rsidRPr="00C55BFD">
        <w:rPr>
          <w:rFonts w:ascii="Times New Roman" w:eastAsia="MS PGothic" w:hAnsi="Times New Roman"/>
          <w:i/>
          <w:lang w:val="en-US"/>
        </w:rPr>
        <w:t>.</w:t>
      </w:r>
    </w:p>
    <w:p w14:paraId="11C9F03A" w14:textId="04C4D060" w:rsidR="00463A12" w:rsidRDefault="00E667C7" w:rsidP="00463A12">
      <w:pPr>
        <w:snapToGrid w:val="0"/>
        <w:spacing w:after="120"/>
        <w:jc w:val="center"/>
        <w:rPr>
          <w:rFonts w:ascii="Times New Roman" w:eastAsia="MS PGothic" w:hAnsi="Times New Roman"/>
          <w:iCs/>
          <w:lang w:val="en-US"/>
        </w:rPr>
      </w:pPr>
      <w:r>
        <w:rPr>
          <w:rFonts w:ascii="Times New Roman" w:eastAsia="MS PGothic" w:hAnsi="Times New Roman"/>
          <w:iCs/>
          <w:noProof/>
          <w:lang w:val="en-US"/>
        </w:rPr>
        <w:drawing>
          <wp:inline distT="0" distB="0" distL="0" distR="0" wp14:anchorId="0D7AAB13" wp14:editId="018018A9">
            <wp:extent cx="4306602" cy="1955800"/>
            <wp:effectExtent l="0" t="0" r="0" b="635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23381" cy="1963420"/>
                    </a:xfrm>
                    <a:prstGeom prst="rect">
                      <a:avLst/>
                    </a:prstGeom>
                  </pic:spPr>
                </pic:pic>
              </a:graphicData>
            </a:graphic>
          </wp:inline>
        </w:drawing>
      </w:r>
    </w:p>
    <w:p w14:paraId="68FEF8F2" w14:textId="140430F1" w:rsidR="00463A12" w:rsidRPr="007F5B4C" w:rsidRDefault="00463A12" w:rsidP="00463A12">
      <w:pPr>
        <w:snapToGrid w:val="0"/>
        <w:spacing w:after="120"/>
        <w:jc w:val="center"/>
        <w:rPr>
          <w:rFonts w:ascii="Times New Roman" w:eastAsia="MS PGothic" w:hAnsi="Times New Roman"/>
          <w:szCs w:val="18"/>
          <w:lang w:val="en-US"/>
        </w:rPr>
      </w:pPr>
      <w:r w:rsidRPr="00466FFD">
        <w:rPr>
          <w:rFonts w:ascii="Times New Roman" w:eastAsia="MS PGothic" w:hAnsi="Times New Roman"/>
          <w:b/>
          <w:szCs w:val="18"/>
          <w:lang w:val="en-US"/>
        </w:rPr>
        <w:t xml:space="preserve">Figure </w:t>
      </w:r>
      <w:r>
        <w:rPr>
          <w:rFonts w:ascii="Times New Roman" w:eastAsia="MS PGothic" w:hAnsi="Times New Roman"/>
          <w:b/>
          <w:szCs w:val="18"/>
          <w:lang w:val="en-US"/>
        </w:rPr>
        <w:t>1</w:t>
      </w:r>
      <w:r w:rsidRPr="00466FFD">
        <w:rPr>
          <w:rFonts w:ascii="Times New Roman" w:eastAsia="MS PGothic" w:hAnsi="Times New Roman"/>
          <w:b/>
          <w:szCs w:val="18"/>
          <w:lang w:val="en-US" w:eastAsia="ko-KR"/>
        </w:rPr>
        <w:t>.</w:t>
      </w:r>
      <w:r w:rsidR="00692EFD">
        <w:rPr>
          <w:rFonts w:ascii="Times New Roman" w:eastAsia="MS PGothic" w:hAnsi="Times New Roman"/>
          <w:b/>
          <w:szCs w:val="18"/>
          <w:lang w:val="en-US" w:eastAsia="ko-KR"/>
        </w:rPr>
        <w:t xml:space="preserve"> </w:t>
      </w:r>
      <w:r w:rsidR="00692EFD">
        <w:rPr>
          <w:rFonts w:ascii="Times New Roman" w:eastAsia="MS PGothic" w:hAnsi="Times New Roman"/>
          <w:bCs/>
          <w:szCs w:val="18"/>
          <w:lang w:val="en-US" w:eastAsia="ko-KR"/>
        </w:rPr>
        <w:t xml:space="preserve">Maps of the </w:t>
      </w:r>
      <w:r w:rsidR="003F4D24">
        <w:rPr>
          <w:rFonts w:ascii="Times New Roman" w:eastAsia="MS PGothic" w:hAnsi="Times New Roman"/>
          <w:bCs/>
          <w:szCs w:val="18"/>
          <w:lang w:val="en-US" w:eastAsia="ko-KR"/>
        </w:rPr>
        <w:t>void fraction (left) and water</w:t>
      </w:r>
      <w:r w:rsidR="00692EFD">
        <w:rPr>
          <w:rFonts w:ascii="Times New Roman" w:eastAsia="MS PGothic" w:hAnsi="Times New Roman"/>
          <w:bCs/>
          <w:szCs w:val="18"/>
          <w:lang w:val="en-US" w:eastAsia="ko-KR"/>
        </w:rPr>
        <w:t xml:space="preserve"> </w:t>
      </w:r>
      <w:r w:rsidR="00FF767F">
        <w:rPr>
          <w:rFonts w:ascii="Times New Roman" w:eastAsia="MS PGothic" w:hAnsi="Times New Roman"/>
          <w:szCs w:val="18"/>
          <w:lang w:val="en-US"/>
        </w:rPr>
        <w:t xml:space="preserve">mass fraction in the </w:t>
      </w:r>
      <w:r w:rsidR="009207CE">
        <w:rPr>
          <w:rFonts w:ascii="Times New Roman" w:eastAsia="MS PGothic" w:hAnsi="Times New Roman"/>
          <w:szCs w:val="18"/>
          <w:lang w:val="en-US"/>
        </w:rPr>
        <w:t xml:space="preserve">solid </w:t>
      </w:r>
      <w:r w:rsidR="00FF767F">
        <w:rPr>
          <w:rFonts w:ascii="Times New Roman" w:eastAsia="MS PGothic" w:hAnsi="Times New Roman"/>
          <w:szCs w:val="18"/>
          <w:lang w:val="en-US"/>
        </w:rPr>
        <w:t>cataly</w:t>
      </w:r>
      <w:r w:rsidR="009207CE">
        <w:rPr>
          <w:rFonts w:ascii="Times New Roman" w:eastAsia="MS PGothic" w:hAnsi="Times New Roman"/>
          <w:szCs w:val="18"/>
          <w:lang w:val="en-US"/>
        </w:rPr>
        <w:t>st</w:t>
      </w:r>
      <w:r w:rsidR="003F4D24">
        <w:rPr>
          <w:rFonts w:ascii="Times New Roman" w:eastAsia="MS PGothic" w:hAnsi="Times New Roman"/>
          <w:szCs w:val="18"/>
          <w:lang w:val="en-US"/>
        </w:rPr>
        <w:t xml:space="preserve"> (right)</w:t>
      </w:r>
      <w:r w:rsidR="00FF767F">
        <w:rPr>
          <w:rFonts w:ascii="Times New Roman" w:eastAsia="MS PGothic" w:hAnsi="Times New Roman"/>
          <w:szCs w:val="18"/>
          <w:lang w:val="en-US"/>
        </w:rPr>
        <w:t xml:space="preserve"> computed by the multiscale particle tracking methodology [4]</w:t>
      </w:r>
      <w:r w:rsidR="009207CE">
        <w:rPr>
          <w:rFonts w:ascii="Times New Roman" w:eastAsia="MS PGothic" w:hAnsi="Times New Roman"/>
          <w:szCs w:val="18"/>
          <w:lang w:val="en-US"/>
        </w:rPr>
        <w:t>.</w:t>
      </w:r>
    </w:p>
    <w:p w14:paraId="0528A46E"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lastRenderedPageBreak/>
        <w:t>3. Results and discussion</w:t>
      </w:r>
    </w:p>
    <w:p w14:paraId="0338B8BA" w14:textId="04BCEA4C" w:rsidR="00DA51A3" w:rsidRPr="00466FFD" w:rsidRDefault="00B645C5" w:rsidP="005F3F21">
      <w:pPr>
        <w:snapToGrid w:val="0"/>
        <w:spacing w:after="120"/>
        <w:jc w:val="both"/>
        <w:rPr>
          <w:rFonts w:ascii="Times New Roman" w:eastAsia="MS PGothic" w:hAnsi="Times New Roman"/>
        </w:rPr>
      </w:pPr>
      <w:r w:rsidRPr="00B645C5">
        <w:rPr>
          <w:rFonts w:ascii="Times New Roman" w:eastAsia="MS PGothic" w:hAnsi="Times New Roman"/>
        </w:rPr>
        <w:t>A pseudo-2D lab-scale reactor configuration [</w:t>
      </w:r>
      <w:r w:rsidR="00100211">
        <w:rPr>
          <w:rFonts w:ascii="Times New Roman" w:eastAsia="MS PGothic" w:hAnsi="Times New Roman"/>
        </w:rPr>
        <w:t>2</w:t>
      </w:r>
      <w:r w:rsidRPr="00B645C5">
        <w:rPr>
          <w:rFonts w:ascii="Times New Roman" w:eastAsia="MS PGothic" w:hAnsi="Times New Roman"/>
        </w:rPr>
        <w:t>] has been investigated in this work by adopting a sinusoidal inlet flow rate. The hydrogen oxidation over Pt at ambient temperature in diluted conditions with oxygen as limiting reactant has been used as benchmark process to reproduce units working under almost isothermal conditions. First, the effect of the</w:t>
      </w:r>
      <w:r>
        <w:rPr>
          <w:rFonts w:ascii="Times New Roman" w:eastAsia="MS PGothic" w:hAnsi="Times New Roman"/>
        </w:rPr>
        <w:t xml:space="preserve"> </w:t>
      </w:r>
      <w:r w:rsidR="008E15F5" w:rsidRPr="008E15F5">
        <w:rPr>
          <w:rFonts w:ascii="Times New Roman" w:eastAsia="MS PGothic" w:hAnsi="Times New Roman"/>
        </w:rPr>
        <w:t xml:space="preserve">pulsation frequency on the bubble size (Figure 1a) has been </w:t>
      </w:r>
      <w:r w:rsidR="002D2AD9" w:rsidRPr="008E15F5">
        <w:rPr>
          <w:rFonts w:ascii="Times New Roman" w:eastAsia="MS PGothic" w:hAnsi="Times New Roman"/>
        </w:rPr>
        <w:t>analysed</w:t>
      </w:r>
      <w:r w:rsidR="008E15F5" w:rsidRPr="008E15F5">
        <w:rPr>
          <w:rFonts w:ascii="Times New Roman" w:eastAsia="MS PGothic" w:hAnsi="Times New Roman"/>
        </w:rPr>
        <w:t>. The flow pulsation determines the generation of a</w:t>
      </w:r>
      <w:r w:rsidR="002D2AD9">
        <w:rPr>
          <w:rFonts w:ascii="Times New Roman" w:eastAsia="MS PGothic" w:hAnsi="Times New Roman"/>
        </w:rPr>
        <w:t>n</w:t>
      </w:r>
      <w:r w:rsidR="008E15F5" w:rsidRPr="008E15F5">
        <w:rPr>
          <w:rFonts w:ascii="Times New Roman" w:eastAsia="MS PGothic" w:hAnsi="Times New Roman"/>
        </w:rPr>
        <w:t xml:space="preserve"> </w:t>
      </w:r>
      <w:r w:rsidR="002D2AD9">
        <w:rPr>
          <w:rFonts w:ascii="Times New Roman" w:eastAsia="MS PGothic" w:hAnsi="Times New Roman"/>
        </w:rPr>
        <w:t>ordered</w:t>
      </w:r>
      <w:r w:rsidR="008E15F5" w:rsidRPr="008E15F5">
        <w:rPr>
          <w:rFonts w:ascii="Times New Roman" w:eastAsia="MS PGothic" w:hAnsi="Times New Roman"/>
        </w:rPr>
        <w:t xml:space="preserve"> pattern</w:t>
      </w:r>
      <w:r w:rsidR="0079391D">
        <w:rPr>
          <w:rFonts w:ascii="Times New Roman" w:eastAsia="MS PGothic" w:hAnsi="Times New Roman"/>
        </w:rPr>
        <w:t xml:space="preserve"> of bubbles</w:t>
      </w:r>
      <w:r w:rsidR="008E15F5" w:rsidRPr="008E15F5">
        <w:rPr>
          <w:rFonts w:ascii="Times New Roman" w:eastAsia="MS PGothic" w:hAnsi="Times New Roman"/>
        </w:rPr>
        <w:t xml:space="preserve"> [</w:t>
      </w:r>
      <w:r w:rsidR="00100211">
        <w:rPr>
          <w:rFonts w:ascii="Times New Roman" w:eastAsia="MS PGothic" w:hAnsi="Times New Roman"/>
        </w:rPr>
        <w:t>2</w:t>
      </w:r>
      <w:r w:rsidR="008E15F5" w:rsidRPr="008E15F5">
        <w:rPr>
          <w:rFonts w:ascii="Times New Roman" w:eastAsia="MS PGothic" w:hAnsi="Times New Roman"/>
        </w:rPr>
        <w:t xml:space="preserve">] </w:t>
      </w:r>
      <w:r w:rsidR="0079391D">
        <w:rPr>
          <w:rFonts w:ascii="Times New Roman" w:eastAsia="MS PGothic" w:hAnsi="Times New Roman"/>
        </w:rPr>
        <w:t>whose</w:t>
      </w:r>
      <w:r w:rsidR="008E15F5" w:rsidRPr="008E15F5">
        <w:rPr>
          <w:rFonts w:ascii="Times New Roman" w:eastAsia="MS PGothic" w:hAnsi="Times New Roman"/>
        </w:rPr>
        <w:t xml:space="preserve"> dimension</w:t>
      </w:r>
      <w:r w:rsidR="00737894">
        <w:rPr>
          <w:rFonts w:ascii="Times New Roman" w:eastAsia="MS PGothic" w:hAnsi="Times New Roman"/>
        </w:rPr>
        <w:t>s</w:t>
      </w:r>
      <w:r w:rsidR="008E15F5" w:rsidRPr="008E15F5">
        <w:rPr>
          <w:rFonts w:ascii="Times New Roman" w:eastAsia="MS PGothic" w:hAnsi="Times New Roman"/>
        </w:rPr>
        <w:t xml:space="preserve"> decrease with the increment of the frequency, asymptotically reaching the value of the non-pulsed unit for a frequency higher than 13 Hz. At the same time, the pulsation also affects the solid mixing in the reactor. Indeed, Figure 1(b) shows the evolution over time of the Lacey’s mixing index [</w:t>
      </w:r>
      <w:r w:rsidR="00100211">
        <w:rPr>
          <w:rFonts w:ascii="Times New Roman" w:eastAsia="MS PGothic" w:hAnsi="Times New Roman"/>
        </w:rPr>
        <w:t>6</w:t>
      </w:r>
      <w:r w:rsidR="008E15F5" w:rsidRPr="008E15F5">
        <w:rPr>
          <w:rFonts w:ascii="Times New Roman" w:eastAsia="MS PGothic" w:hAnsi="Times New Roman"/>
        </w:rPr>
        <w:t xml:space="preserve">], which ranges from 0 (unmixed system) to 1 (ideal, perfect mixing). An </w:t>
      </w:r>
      <w:r w:rsidR="007D3F2F">
        <w:rPr>
          <w:rFonts w:ascii="Times New Roman" w:eastAsia="MS PGothic" w:hAnsi="Times New Roman"/>
        </w:rPr>
        <w:t>enhancement</w:t>
      </w:r>
      <w:r w:rsidR="008E15F5" w:rsidRPr="008E15F5">
        <w:rPr>
          <w:rFonts w:ascii="Times New Roman" w:eastAsia="MS PGothic" w:hAnsi="Times New Roman"/>
        </w:rPr>
        <w:t xml:space="preserve"> of the mixing </w:t>
      </w:r>
      <w:r w:rsidR="0012202C">
        <w:rPr>
          <w:rFonts w:ascii="Times New Roman" w:eastAsia="MS PGothic" w:hAnsi="Times New Roman"/>
        </w:rPr>
        <w:t>rate</w:t>
      </w:r>
      <w:r w:rsidR="008E15F5" w:rsidRPr="008E15F5">
        <w:rPr>
          <w:rFonts w:ascii="Times New Roman" w:eastAsia="MS PGothic" w:hAnsi="Times New Roman"/>
        </w:rPr>
        <w:t xml:space="preserve"> with frequency (shifting the emulsion phase towards a CSTR behavior) is observed up to 9 Hz. Then, the mixing decreases since the </w:t>
      </w:r>
      <w:r w:rsidR="00C34116">
        <w:rPr>
          <w:rFonts w:ascii="Times New Roman" w:eastAsia="MS PGothic" w:hAnsi="Times New Roman"/>
        </w:rPr>
        <w:t xml:space="preserve">bed </w:t>
      </w:r>
      <w:r w:rsidR="0012202C">
        <w:rPr>
          <w:rFonts w:ascii="Times New Roman" w:eastAsia="MS PGothic" w:hAnsi="Times New Roman"/>
        </w:rPr>
        <w:t>structure</w:t>
      </w:r>
      <w:r w:rsidR="008E15F5" w:rsidRPr="008E15F5">
        <w:rPr>
          <w:rFonts w:ascii="Times New Roman" w:eastAsia="MS PGothic" w:hAnsi="Times New Roman"/>
        </w:rPr>
        <w:t xml:space="preserve"> is gradually lost, approaching the non-pulsed condition. The complex interplay between the </w:t>
      </w:r>
      <w:r w:rsidR="009A7619">
        <w:rPr>
          <w:rFonts w:ascii="Times New Roman" w:eastAsia="MS PGothic" w:hAnsi="Times New Roman"/>
        </w:rPr>
        <w:t>afromentioned</w:t>
      </w:r>
      <w:r w:rsidR="009833F9">
        <w:rPr>
          <w:rFonts w:ascii="Times New Roman" w:eastAsia="MS PGothic" w:hAnsi="Times New Roman"/>
        </w:rPr>
        <w:t xml:space="preserve"> parameters</w:t>
      </w:r>
      <w:r w:rsidR="008E15F5" w:rsidRPr="008E15F5">
        <w:rPr>
          <w:rFonts w:ascii="Times New Roman" w:eastAsia="MS PGothic" w:hAnsi="Times New Roman"/>
        </w:rPr>
        <w:t xml:space="preserve"> influences the reactive behavior of the bed. The higher bubble dimension with respect to the non-pulsed configuration leads to a lower conversion in the whole range of investigated frequencies. In particular, the O</w:t>
      </w:r>
      <w:r w:rsidR="008E15F5" w:rsidRPr="00526806">
        <w:rPr>
          <w:rFonts w:ascii="Times New Roman" w:eastAsia="MS PGothic" w:hAnsi="Times New Roman"/>
          <w:vertAlign w:val="subscript"/>
        </w:rPr>
        <w:t>2</w:t>
      </w:r>
      <w:r w:rsidR="008E15F5" w:rsidRPr="008E15F5">
        <w:rPr>
          <w:rFonts w:ascii="Times New Roman" w:eastAsia="MS PGothic" w:hAnsi="Times New Roman"/>
        </w:rPr>
        <w:t xml:space="preserve"> conversion decreases from 5 Hz to 7 Hz, due to more pronounced mixing</w:t>
      </w:r>
      <w:r w:rsidR="009E3CCA">
        <w:rPr>
          <w:rFonts w:ascii="Times New Roman" w:eastAsia="MS PGothic" w:hAnsi="Times New Roman"/>
        </w:rPr>
        <w:t>, leading to</w:t>
      </w:r>
      <w:r w:rsidR="00EA7341">
        <w:rPr>
          <w:rFonts w:ascii="Times New Roman" w:eastAsia="MS PGothic" w:hAnsi="Times New Roman"/>
        </w:rPr>
        <w:t xml:space="preserve"> a more pronounced CSTR-like behavior of the emulsion phase</w:t>
      </w:r>
      <w:r w:rsidR="008E15F5" w:rsidRPr="008E15F5">
        <w:rPr>
          <w:rFonts w:ascii="Times New Roman" w:eastAsia="MS PGothic" w:hAnsi="Times New Roman"/>
        </w:rPr>
        <w:t xml:space="preserve">, despite the smaller bubble diameter which favors the bubble-emulsion mass transfer. Thus, the minimum of the conversion is observed at a frequency of 7 Hz, where the limited decrease in bubble size is counterbalanced by the high mixing. Then, </w:t>
      </w:r>
      <w:r w:rsidR="003B5621">
        <w:rPr>
          <w:rFonts w:ascii="Times New Roman" w:eastAsia="MS PGothic" w:hAnsi="Times New Roman"/>
        </w:rPr>
        <w:t>an increment of the conversion is experienced</w:t>
      </w:r>
      <w:r w:rsidR="008E15F5" w:rsidRPr="008E15F5">
        <w:rPr>
          <w:rFonts w:ascii="Times New Roman" w:eastAsia="MS PGothic" w:hAnsi="Times New Roman"/>
        </w:rPr>
        <w:t xml:space="preserve"> </w:t>
      </w:r>
      <w:r w:rsidR="00690304">
        <w:rPr>
          <w:rFonts w:ascii="Times New Roman" w:eastAsia="MS PGothic" w:hAnsi="Times New Roman"/>
        </w:rPr>
        <w:t xml:space="preserve">for higher frequency </w:t>
      </w:r>
      <w:r w:rsidR="008E15F5" w:rsidRPr="008E15F5">
        <w:rPr>
          <w:rFonts w:ascii="Times New Roman" w:eastAsia="MS PGothic" w:hAnsi="Times New Roman"/>
        </w:rPr>
        <w:t>since</w:t>
      </w:r>
      <w:r w:rsidR="00735FB5">
        <w:rPr>
          <w:rFonts w:ascii="Times New Roman" w:eastAsia="MS PGothic" w:hAnsi="Times New Roman"/>
        </w:rPr>
        <w:t xml:space="preserve"> both </w:t>
      </w:r>
      <w:r w:rsidR="008E15F5" w:rsidRPr="008E15F5">
        <w:rPr>
          <w:rFonts w:ascii="Times New Roman" w:eastAsia="MS PGothic" w:hAnsi="Times New Roman"/>
        </w:rPr>
        <w:t xml:space="preserve">the bubble diameter </w:t>
      </w:r>
      <w:r w:rsidR="00143891">
        <w:rPr>
          <w:rFonts w:ascii="Times New Roman" w:eastAsia="MS PGothic" w:hAnsi="Times New Roman"/>
        </w:rPr>
        <w:t>and the</w:t>
      </w:r>
      <w:r w:rsidR="008E15F5" w:rsidRPr="008E15F5">
        <w:rPr>
          <w:rFonts w:ascii="Times New Roman" w:eastAsia="MS PGothic" w:hAnsi="Times New Roman"/>
        </w:rPr>
        <w:t xml:space="preserve"> mixing efficiency</w:t>
      </w:r>
      <w:r w:rsidR="00F17B00">
        <w:rPr>
          <w:rFonts w:ascii="Times New Roman" w:eastAsia="MS PGothic" w:hAnsi="Times New Roman"/>
        </w:rPr>
        <w:t xml:space="preserve"> </w:t>
      </w:r>
      <w:r w:rsidR="00143891">
        <w:rPr>
          <w:rFonts w:ascii="Times New Roman" w:eastAsia="MS PGothic" w:hAnsi="Times New Roman"/>
        </w:rPr>
        <w:t>decrease</w:t>
      </w:r>
      <w:r w:rsidR="008E15F5" w:rsidRPr="008E15F5">
        <w:rPr>
          <w:rFonts w:ascii="Times New Roman" w:eastAsia="MS PGothic" w:hAnsi="Times New Roman"/>
        </w:rPr>
        <w:t>.</w:t>
      </w:r>
    </w:p>
    <w:p w14:paraId="321363DB" w14:textId="2715C2E6" w:rsidR="00DA51A3" w:rsidRPr="00466FFD" w:rsidRDefault="00DA7193" w:rsidP="00DA51A3">
      <w:pPr>
        <w:snapToGrid w:val="0"/>
        <w:spacing w:after="120"/>
        <w:jc w:val="center"/>
        <w:rPr>
          <w:rFonts w:ascii="Times New Roman" w:eastAsia="MS PGothic" w:hAnsi="Times New Roman"/>
        </w:rPr>
      </w:pPr>
      <w:r w:rsidRPr="004774A3">
        <w:rPr>
          <w:noProof/>
        </w:rPr>
        <w:drawing>
          <wp:inline distT="0" distB="0" distL="0" distR="0" wp14:anchorId="58454A73" wp14:editId="52808A91">
            <wp:extent cx="5181600" cy="1447801"/>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4485" cy="1468166"/>
                    </a:xfrm>
                    <a:prstGeom prst="rect">
                      <a:avLst/>
                    </a:prstGeom>
                    <a:noFill/>
                    <a:ln>
                      <a:noFill/>
                    </a:ln>
                  </pic:spPr>
                </pic:pic>
              </a:graphicData>
            </a:graphic>
          </wp:inline>
        </w:drawing>
      </w:r>
    </w:p>
    <w:p w14:paraId="3CA7D6CC" w14:textId="12CD23FA" w:rsidR="00DA51A3" w:rsidRPr="007F5B4C" w:rsidRDefault="00DA51A3" w:rsidP="007F5B4C">
      <w:pPr>
        <w:snapToGrid w:val="0"/>
        <w:spacing w:after="120"/>
        <w:jc w:val="center"/>
        <w:rPr>
          <w:rFonts w:ascii="Times New Roman" w:eastAsia="MS PGothic" w:hAnsi="Times New Roman"/>
          <w:szCs w:val="18"/>
          <w:lang w:val="en-US"/>
        </w:rPr>
      </w:pPr>
      <w:r w:rsidRPr="00466FFD">
        <w:rPr>
          <w:rFonts w:ascii="Times New Roman" w:eastAsia="MS PGothic" w:hAnsi="Times New Roman"/>
          <w:b/>
          <w:szCs w:val="18"/>
          <w:lang w:val="en-US"/>
        </w:rPr>
        <w:t xml:space="preserve">Figure </w:t>
      </w:r>
      <w:r w:rsidR="00463A12">
        <w:rPr>
          <w:rFonts w:ascii="Times New Roman" w:eastAsia="MS PGothic" w:hAnsi="Times New Roman"/>
          <w:b/>
          <w:szCs w:val="18"/>
          <w:lang w:val="en-US"/>
        </w:rPr>
        <w:t>2</w:t>
      </w:r>
      <w:r w:rsidRPr="00466FFD">
        <w:rPr>
          <w:rFonts w:ascii="Times New Roman" w:eastAsia="MS PGothic" w:hAnsi="Times New Roman"/>
          <w:b/>
          <w:szCs w:val="18"/>
          <w:lang w:val="en-US" w:eastAsia="ko-KR"/>
        </w:rPr>
        <w:t>.</w:t>
      </w:r>
      <w:r w:rsidRPr="00466FFD">
        <w:rPr>
          <w:rFonts w:ascii="Times New Roman" w:eastAsia="MS PGothic" w:hAnsi="Times New Roman"/>
          <w:szCs w:val="18"/>
          <w:lang w:val="en-US"/>
        </w:rPr>
        <w:t xml:space="preserve"> </w:t>
      </w:r>
      <w:r w:rsidRPr="00466FFD">
        <w:rPr>
          <w:rFonts w:ascii="Times New Roman" w:hAnsi="Times New Roman"/>
          <w:lang w:val="en-US"/>
        </w:rPr>
        <w:t xml:space="preserve"> </w:t>
      </w:r>
      <w:r w:rsidR="007F5B4C" w:rsidRPr="007F5B4C">
        <w:rPr>
          <w:rFonts w:ascii="Times New Roman" w:hAnsi="Times New Roman"/>
          <w:lang w:val="en-US"/>
        </w:rPr>
        <w:t>Catalytic pulsed fluidized bed investigation: impact of the pulsation frequency on bubble size (left), particle mixing (middle) and O</w:t>
      </w:r>
      <w:r w:rsidR="007F5B4C" w:rsidRPr="00526806">
        <w:rPr>
          <w:rFonts w:ascii="Times New Roman" w:hAnsi="Times New Roman"/>
          <w:vertAlign w:val="subscript"/>
          <w:lang w:val="en-US"/>
        </w:rPr>
        <w:t>2</w:t>
      </w:r>
      <w:r w:rsidR="007F5B4C" w:rsidRPr="007F5B4C">
        <w:rPr>
          <w:rFonts w:ascii="Times New Roman" w:hAnsi="Times New Roman"/>
          <w:lang w:val="en-US"/>
        </w:rPr>
        <w:t xml:space="preserve"> conversion (right)</w:t>
      </w:r>
      <w:r w:rsidRPr="00466FFD">
        <w:rPr>
          <w:rFonts w:ascii="Times New Roman" w:eastAsia="MS PGothic" w:hAnsi="Times New Roman"/>
          <w:szCs w:val="18"/>
          <w:lang w:val="en-US"/>
        </w:rPr>
        <w:t>.</w:t>
      </w:r>
    </w:p>
    <w:p w14:paraId="0DE817AB" w14:textId="77777777" w:rsidR="00DA51A3" w:rsidRPr="00466FFD" w:rsidRDefault="00DA51A3" w:rsidP="00DA51A3">
      <w:pPr>
        <w:snapToGrid w:val="0"/>
        <w:spacing w:before="240" w:line="300" w:lineRule="auto"/>
        <w:rPr>
          <w:rFonts w:ascii="Times New Roman" w:eastAsia="MS PGothic" w:hAnsi="Times New Roman"/>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172ED96F" w14:textId="2770A383" w:rsidR="002974B1" w:rsidRDefault="002B28D8" w:rsidP="005A2909">
      <w:pPr>
        <w:snapToGrid w:val="0"/>
        <w:spacing w:after="120"/>
        <w:jc w:val="both"/>
        <w:rPr>
          <w:rFonts w:ascii="Times New Roman" w:eastAsia="MS PGothic" w:hAnsi="Times New Roman"/>
          <w:lang w:val="en-US"/>
        </w:rPr>
      </w:pPr>
      <w:r w:rsidRPr="002B28D8">
        <w:rPr>
          <w:rFonts w:ascii="Times New Roman" w:eastAsia="MS PGothic" w:hAnsi="Times New Roman"/>
          <w:lang w:val="en-US"/>
        </w:rPr>
        <w:t xml:space="preserve">This fundamental investigation highlights the strong relationship between the pulsation frequency and the overall catalytic performance in a </w:t>
      </w:r>
      <w:r w:rsidR="008B4E1F">
        <w:rPr>
          <w:rFonts w:ascii="Times New Roman" w:eastAsia="MS PGothic" w:hAnsi="Times New Roman"/>
          <w:lang w:val="en-US"/>
        </w:rPr>
        <w:t>dynamically structured</w:t>
      </w:r>
      <w:r w:rsidRPr="002B28D8">
        <w:rPr>
          <w:rFonts w:ascii="Times New Roman" w:eastAsia="MS PGothic" w:hAnsi="Times New Roman"/>
          <w:lang w:val="en-US"/>
        </w:rPr>
        <w:t xml:space="preserve"> fluidized bed, reflecting the intrinsic multiscale behavior of this system.</w:t>
      </w:r>
      <w:r w:rsidR="00F01C3C">
        <w:rPr>
          <w:rFonts w:ascii="Times New Roman" w:eastAsia="MS PGothic" w:hAnsi="Times New Roman"/>
          <w:lang w:val="en-US"/>
        </w:rPr>
        <w:t xml:space="preserve"> </w:t>
      </w:r>
      <w:r w:rsidR="0015005C">
        <w:rPr>
          <w:rFonts w:ascii="Times New Roman" w:eastAsia="MS PGothic" w:hAnsi="Times New Roman"/>
          <w:lang w:val="en-US"/>
        </w:rPr>
        <w:t>In particular, t</w:t>
      </w:r>
      <w:r w:rsidR="00E16E5E">
        <w:rPr>
          <w:rFonts w:ascii="Times New Roman" w:eastAsia="MS PGothic" w:hAnsi="Times New Roman"/>
          <w:lang w:val="en-US"/>
        </w:rPr>
        <w:t xml:space="preserve">he higher mixing rate and the </w:t>
      </w:r>
      <w:r w:rsidR="00E15CCD">
        <w:rPr>
          <w:rFonts w:ascii="Times New Roman" w:eastAsia="MS PGothic" w:hAnsi="Times New Roman"/>
          <w:lang w:val="en-US"/>
        </w:rPr>
        <w:t xml:space="preserve">more careful </w:t>
      </w:r>
      <w:r w:rsidR="00E16E5E">
        <w:rPr>
          <w:rFonts w:ascii="Times New Roman" w:eastAsia="MS PGothic" w:hAnsi="Times New Roman"/>
          <w:lang w:val="en-US"/>
        </w:rPr>
        <w:t>control of the gas-solid contact time</w:t>
      </w:r>
      <w:r w:rsidR="00523EEC">
        <w:rPr>
          <w:rFonts w:ascii="Times New Roman" w:eastAsia="MS PGothic" w:hAnsi="Times New Roman"/>
          <w:lang w:val="en-US"/>
        </w:rPr>
        <w:t xml:space="preserve"> with respect </w:t>
      </w:r>
      <w:r w:rsidR="00681028">
        <w:rPr>
          <w:rFonts w:ascii="Times New Roman" w:eastAsia="MS PGothic" w:hAnsi="Times New Roman"/>
          <w:lang w:val="en-US"/>
        </w:rPr>
        <w:t xml:space="preserve">to </w:t>
      </w:r>
      <w:r w:rsidR="00523EEC">
        <w:rPr>
          <w:rFonts w:ascii="Times New Roman" w:eastAsia="MS PGothic" w:hAnsi="Times New Roman"/>
          <w:lang w:val="en-US"/>
        </w:rPr>
        <w:t xml:space="preserve">the conventional fluidized units </w:t>
      </w:r>
      <w:r w:rsidR="00F31EEE">
        <w:rPr>
          <w:rFonts w:ascii="Times New Roman" w:eastAsia="MS PGothic" w:hAnsi="Times New Roman"/>
          <w:lang w:val="en-US"/>
        </w:rPr>
        <w:t>make this fluidization concept promising</w:t>
      </w:r>
      <w:r w:rsidR="00CF5B38">
        <w:rPr>
          <w:rFonts w:ascii="Times New Roman" w:eastAsia="MS PGothic" w:hAnsi="Times New Roman"/>
          <w:lang w:val="en-US"/>
        </w:rPr>
        <w:t xml:space="preserve"> for </w:t>
      </w:r>
      <w:r w:rsidR="008105F2">
        <w:rPr>
          <w:rFonts w:ascii="Times New Roman" w:eastAsia="MS PGothic" w:hAnsi="Times New Roman"/>
          <w:lang w:val="en-US"/>
        </w:rPr>
        <w:t xml:space="preserve">the management of </w:t>
      </w:r>
      <w:r w:rsidR="00681028">
        <w:rPr>
          <w:rFonts w:ascii="Times New Roman" w:eastAsia="MS PGothic" w:hAnsi="Times New Roman"/>
          <w:lang w:val="en-US"/>
        </w:rPr>
        <w:t>processes</w:t>
      </w:r>
      <w:r w:rsidR="00523EEC">
        <w:rPr>
          <w:rFonts w:ascii="Times New Roman" w:eastAsia="MS PGothic" w:hAnsi="Times New Roman"/>
          <w:lang w:val="en-US"/>
        </w:rPr>
        <w:t xml:space="preserve"> </w:t>
      </w:r>
      <w:r w:rsidR="004C0E5A">
        <w:rPr>
          <w:rFonts w:ascii="Times New Roman" w:eastAsia="MS PGothic" w:hAnsi="Times New Roman"/>
          <w:lang w:val="en-US"/>
        </w:rPr>
        <w:t xml:space="preserve">affected by selectivity issues (i.e., Oxidative Coupling of Methane) </w:t>
      </w:r>
      <w:r w:rsidR="00D73AFC">
        <w:rPr>
          <w:rFonts w:ascii="Times New Roman" w:eastAsia="MS PGothic" w:hAnsi="Times New Roman"/>
          <w:lang w:val="en-US"/>
        </w:rPr>
        <w:t xml:space="preserve">or characterized by strong exothermicity </w:t>
      </w:r>
      <w:r w:rsidR="00523EEC">
        <w:rPr>
          <w:rFonts w:ascii="Times New Roman" w:eastAsia="MS PGothic" w:hAnsi="Times New Roman"/>
          <w:lang w:val="en-US"/>
        </w:rPr>
        <w:t>(i.e., methanation</w:t>
      </w:r>
      <w:r w:rsidR="004E67D2">
        <w:rPr>
          <w:rFonts w:ascii="Times New Roman" w:eastAsia="MS PGothic" w:hAnsi="Times New Roman"/>
          <w:lang w:val="en-US"/>
        </w:rPr>
        <w:t>)</w:t>
      </w:r>
      <w:r w:rsidR="00201A4B">
        <w:rPr>
          <w:rFonts w:ascii="Times New Roman" w:eastAsia="MS PGothic" w:hAnsi="Times New Roman"/>
          <w:lang w:val="en-US"/>
        </w:rPr>
        <w:t>.</w:t>
      </w:r>
      <w:r w:rsidR="007548D2">
        <w:rPr>
          <w:rFonts w:ascii="Times New Roman" w:eastAsia="MS PGothic" w:hAnsi="Times New Roman"/>
          <w:lang w:val="en-US"/>
        </w:rPr>
        <w:t xml:space="preserve"> </w:t>
      </w:r>
    </w:p>
    <w:p w14:paraId="4E860918" w14:textId="6488FEA2" w:rsidR="002974B1" w:rsidRPr="005A2909" w:rsidRDefault="002974B1" w:rsidP="005A2909">
      <w:pPr>
        <w:snapToGrid w:val="0"/>
        <w:spacing w:after="120"/>
        <w:jc w:val="both"/>
        <w:rPr>
          <w:rFonts w:ascii="Times New Roman" w:eastAsia="MS PGothic" w:hAnsi="Times New Roman"/>
          <w:lang w:val="en-US"/>
        </w:rPr>
      </w:pPr>
      <w:r>
        <w:rPr>
          <w:rFonts w:ascii="Times New Roman" w:eastAsia="MS PGothic" w:hAnsi="Times New Roman"/>
          <w:b/>
          <w:bCs/>
          <w:lang w:val="en-US"/>
        </w:rPr>
        <w:t>Acknowledgment</w:t>
      </w:r>
      <w:r w:rsidR="00E91FAA">
        <w:rPr>
          <w:rFonts w:ascii="Times New Roman" w:eastAsia="MS PGothic" w:hAnsi="Times New Roman"/>
          <w:b/>
          <w:bCs/>
          <w:lang w:val="en-US"/>
        </w:rPr>
        <w:t>s</w:t>
      </w:r>
    </w:p>
    <w:p w14:paraId="1BE0C082" w14:textId="36ECFEB4" w:rsidR="00DA51A3" w:rsidRPr="00466FFD" w:rsidRDefault="002B28D8" w:rsidP="002E14E4">
      <w:pPr>
        <w:snapToGrid w:val="0"/>
        <w:spacing w:after="120"/>
        <w:jc w:val="both"/>
        <w:rPr>
          <w:rFonts w:ascii="Times New Roman" w:eastAsia="MS PGothic" w:hAnsi="Times New Roman"/>
          <w:lang w:val="en-US"/>
        </w:rPr>
      </w:pPr>
      <w:r w:rsidRPr="002B28D8">
        <w:rPr>
          <w:rFonts w:ascii="Times New Roman" w:eastAsia="MS PGothic" w:hAnsi="Times New Roman"/>
          <w:lang w:val="en-US"/>
        </w:rPr>
        <w:t>European Union’s Horizon 2020 research and innovation programme under G.A. no. 814416 (ReaxPro) is gratefully acknowledged.</w:t>
      </w:r>
    </w:p>
    <w:p w14:paraId="4F0873DF" w14:textId="6B10E115" w:rsidR="00DA51A3" w:rsidRPr="002B28D8" w:rsidRDefault="00DA51A3" w:rsidP="002B28D8">
      <w:pPr>
        <w:snapToGrid w:val="0"/>
        <w:spacing w:before="240" w:line="300" w:lineRule="auto"/>
        <w:rPr>
          <w:rFonts w:ascii="Times New Roman" w:eastAsia="SimSun" w:hAnsi="Times New Roman"/>
          <w:b/>
          <w:bCs/>
          <w:lang w:val="en-US" w:eastAsia="zh-CN"/>
        </w:rPr>
      </w:pPr>
      <w:r w:rsidRPr="00466FFD">
        <w:rPr>
          <w:rFonts w:ascii="Times New Roman" w:eastAsia="MS PGothic" w:hAnsi="Times New Roman"/>
          <w:b/>
          <w:bCs/>
          <w:lang w:val="en-US"/>
        </w:rPr>
        <w:t xml:space="preserve">References </w:t>
      </w:r>
    </w:p>
    <w:p w14:paraId="6A8FCB8B" w14:textId="77777777" w:rsidR="008A6897" w:rsidRDefault="00E67950" w:rsidP="00DA51A3">
      <w:pPr>
        <w:pStyle w:val="FirstParagraph"/>
        <w:numPr>
          <w:ilvl w:val="0"/>
          <w:numId w:val="1"/>
        </w:numPr>
        <w:tabs>
          <w:tab w:val="left" w:pos="426"/>
        </w:tabs>
        <w:spacing w:line="240" w:lineRule="auto"/>
        <w:ind w:left="426" w:hanging="426"/>
        <w:rPr>
          <w:rFonts w:ascii="Times New Roman" w:hAnsi="Times New Roman"/>
        </w:rPr>
      </w:pPr>
      <w:r>
        <w:rPr>
          <w:rFonts w:ascii="Times New Roman" w:hAnsi="Times New Roman"/>
        </w:rPr>
        <w:t>F.</w:t>
      </w:r>
      <w:r w:rsidR="00BD272C">
        <w:rPr>
          <w:rFonts w:ascii="Times New Roman" w:hAnsi="Times New Roman"/>
        </w:rPr>
        <w:t xml:space="preserve"> </w:t>
      </w:r>
      <w:r>
        <w:rPr>
          <w:rFonts w:ascii="Times New Roman" w:hAnsi="Times New Roman"/>
        </w:rPr>
        <w:t>Raganati</w:t>
      </w:r>
      <w:r w:rsidR="00BD272C">
        <w:rPr>
          <w:rFonts w:ascii="Times New Roman" w:hAnsi="Times New Roman"/>
        </w:rPr>
        <w:t xml:space="preserve">, V. Gargiulo, P. Ammendola, </w:t>
      </w:r>
      <w:r w:rsidR="00E04F67">
        <w:rPr>
          <w:rFonts w:ascii="Times New Roman" w:hAnsi="Times New Roman"/>
        </w:rPr>
        <w:t xml:space="preserve">M. Alfe, R. Chirone, </w:t>
      </w:r>
      <w:r w:rsidR="00887D35">
        <w:rPr>
          <w:rFonts w:ascii="Times New Roman" w:hAnsi="Times New Roman"/>
        </w:rPr>
        <w:t>Chem. Eng. J. 239 (201</w:t>
      </w:r>
      <w:r w:rsidR="008A6897">
        <w:rPr>
          <w:rFonts w:ascii="Times New Roman" w:hAnsi="Times New Roman"/>
        </w:rPr>
        <w:t>4) 75-86</w:t>
      </w:r>
    </w:p>
    <w:p w14:paraId="2AE413C2" w14:textId="66584B85" w:rsidR="00F437F3" w:rsidRDefault="005A7DFB" w:rsidP="00DA51A3">
      <w:pPr>
        <w:pStyle w:val="FirstParagraph"/>
        <w:numPr>
          <w:ilvl w:val="0"/>
          <w:numId w:val="1"/>
        </w:numPr>
        <w:tabs>
          <w:tab w:val="left" w:pos="426"/>
        </w:tabs>
        <w:spacing w:line="240" w:lineRule="auto"/>
        <w:ind w:left="426" w:hanging="426"/>
        <w:rPr>
          <w:rFonts w:ascii="Times New Roman" w:hAnsi="Times New Roman"/>
        </w:rPr>
      </w:pPr>
      <w:r>
        <w:rPr>
          <w:rFonts w:ascii="Times New Roman" w:hAnsi="Times New Roman"/>
        </w:rPr>
        <w:t xml:space="preserve">K. Wu, L. de Martìn, </w:t>
      </w:r>
      <w:r w:rsidR="00C56610">
        <w:rPr>
          <w:rFonts w:ascii="Times New Roman" w:hAnsi="Times New Roman"/>
        </w:rPr>
        <w:t>M.-O. Coppens, Chem. Eng. J. 329 (2017) 4-14</w:t>
      </w:r>
    </w:p>
    <w:p w14:paraId="64562DBE" w14:textId="22FC23CA" w:rsidR="00C56610" w:rsidRDefault="00CB62E6" w:rsidP="00DA51A3">
      <w:pPr>
        <w:pStyle w:val="FirstParagraph"/>
        <w:numPr>
          <w:ilvl w:val="0"/>
          <w:numId w:val="1"/>
        </w:numPr>
        <w:tabs>
          <w:tab w:val="left" w:pos="426"/>
        </w:tabs>
        <w:spacing w:line="240" w:lineRule="auto"/>
        <w:ind w:left="426" w:hanging="426"/>
        <w:rPr>
          <w:rFonts w:ascii="Times New Roman" w:hAnsi="Times New Roman"/>
        </w:rPr>
      </w:pPr>
      <w:r>
        <w:rPr>
          <w:rFonts w:ascii="Times New Roman" w:hAnsi="Times New Roman"/>
        </w:rPr>
        <w:t xml:space="preserve">V. Francia, K. Wu, M.-O. Coppens, </w:t>
      </w:r>
      <w:r w:rsidR="00087D14">
        <w:rPr>
          <w:rFonts w:ascii="Times New Roman" w:hAnsi="Times New Roman"/>
        </w:rPr>
        <w:t xml:space="preserve">Chem. Eng. </w:t>
      </w:r>
      <w:r w:rsidR="00AA76E7">
        <w:rPr>
          <w:rFonts w:ascii="Times New Roman" w:hAnsi="Times New Roman"/>
        </w:rPr>
        <w:t>Sci. 248 (2022) 117189</w:t>
      </w:r>
    </w:p>
    <w:p w14:paraId="3DF5D16D" w14:textId="533D8246" w:rsidR="00AA76E7" w:rsidRDefault="00255AB4" w:rsidP="00DA51A3">
      <w:pPr>
        <w:pStyle w:val="FirstParagraph"/>
        <w:numPr>
          <w:ilvl w:val="0"/>
          <w:numId w:val="1"/>
        </w:numPr>
        <w:tabs>
          <w:tab w:val="left" w:pos="426"/>
        </w:tabs>
        <w:spacing w:line="240" w:lineRule="auto"/>
        <w:ind w:left="426" w:hanging="426"/>
        <w:rPr>
          <w:rFonts w:ascii="Times New Roman" w:hAnsi="Times New Roman"/>
        </w:rPr>
      </w:pPr>
      <w:r>
        <w:rPr>
          <w:rFonts w:ascii="Times New Roman" w:hAnsi="Times New Roman"/>
        </w:rPr>
        <w:t>R. Uglietti, M. Bracconi</w:t>
      </w:r>
      <w:r w:rsidR="00B73214">
        <w:rPr>
          <w:rFonts w:ascii="Times New Roman" w:hAnsi="Times New Roman"/>
        </w:rPr>
        <w:t xml:space="preserve">, M. Maestri, </w:t>
      </w:r>
      <w:r w:rsidR="00FB1673">
        <w:rPr>
          <w:rFonts w:ascii="Times New Roman" w:hAnsi="Times New Roman"/>
        </w:rPr>
        <w:t xml:space="preserve">React. Chem. Eng. 5 (2020) </w:t>
      </w:r>
      <w:r w:rsidR="00EA2654">
        <w:rPr>
          <w:rFonts w:ascii="Times New Roman" w:hAnsi="Times New Roman"/>
        </w:rPr>
        <w:t>193</w:t>
      </w:r>
      <w:r w:rsidR="00825C78">
        <w:rPr>
          <w:rFonts w:ascii="Times New Roman" w:hAnsi="Times New Roman"/>
        </w:rPr>
        <w:t>-396</w:t>
      </w:r>
    </w:p>
    <w:p w14:paraId="4722D87E" w14:textId="4A84C153" w:rsidR="00EA2654" w:rsidRDefault="00EA2654" w:rsidP="00DA51A3">
      <w:pPr>
        <w:pStyle w:val="FirstParagraph"/>
        <w:numPr>
          <w:ilvl w:val="0"/>
          <w:numId w:val="1"/>
        </w:numPr>
        <w:tabs>
          <w:tab w:val="left" w:pos="426"/>
        </w:tabs>
        <w:spacing w:line="240" w:lineRule="auto"/>
        <w:ind w:left="426" w:hanging="426"/>
        <w:rPr>
          <w:rFonts w:ascii="Times New Roman" w:hAnsi="Times New Roman"/>
        </w:rPr>
      </w:pPr>
      <w:r>
        <w:rPr>
          <w:rFonts w:ascii="Times New Roman" w:hAnsi="Times New Roman"/>
        </w:rPr>
        <w:t xml:space="preserve">M. Maestri, A. Cuoci, Chem. Eng. </w:t>
      </w:r>
      <w:r w:rsidR="006C6721">
        <w:rPr>
          <w:rFonts w:ascii="Times New Roman" w:hAnsi="Times New Roman"/>
        </w:rPr>
        <w:t>Sci. 96 (2013) 106</w:t>
      </w:r>
      <w:r w:rsidR="001F4601">
        <w:rPr>
          <w:rFonts w:ascii="Times New Roman" w:hAnsi="Times New Roman"/>
        </w:rPr>
        <w:t>-117</w:t>
      </w:r>
    </w:p>
    <w:p w14:paraId="5D289A1B" w14:textId="414A1A43" w:rsidR="006C6721" w:rsidRDefault="00A33016" w:rsidP="00DA51A3">
      <w:pPr>
        <w:pStyle w:val="FirstParagraph"/>
        <w:numPr>
          <w:ilvl w:val="0"/>
          <w:numId w:val="1"/>
        </w:numPr>
        <w:tabs>
          <w:tab w:val="left" w:pos="426"/>
        </w:tabs>
        <w:spacing w:line="240" w:lineRule="auto"/>
        <w:ind w:left="426" w:hanging="426"/>
        <w:rPr>
          <w:rFonts w:ascii="Times New Roman" w:hAnsi="Times New Roman"/>
        </w:rPr>
      </w:pPr>
      <w:r>
        <w:rPr>
          <w:rFonts w:ascii="Times New Roman" w:hAnsi="Times New Roman"/>
        </w:rPr>
        <w:t xml:space="preserve">N.G. Deen, </w:t>
      </w:r>
      <w:r w:rsidR="00227363">
        <w:rPr>
          <w:rFonts w:ascii="Times New Roman" w:hAnsi="Times New Roman"/>
        </w:rPr>
        <w:t xml:space="preserve">G. Willem, G. Sander, J.A.M. Kuipers, </w:t>
      </w:r>
      <w:r w:rsidR="003A1FCE">
        <w:rPr>
          <w:rFonts w:ascii="Times New Roman" w:hAnsi="Times New Roman"/>
        </w:rPr>
        <w:t>Ind. Eng. Chem. Res. 49 (2010) 5246</w:t>
      </w:r>
      <w:r w:rsidR="005E5BA2">
        <w:rPr>
          <w:rFonts w:ascii="Times New Roman" w:hAnsi="Times New Roman"/>
        </w:rPr>
        <w:t>-5253</w:t>
      </w:r>
    </w:p>
    <w:p w14:paraId="5A650773" w14:textId="77777777" w:rsidR="005B71B2" w:rsidRPr="00DA51A3" w:rsidRDefault="005B71B2" w:rsidP="00F00283">
      <w:pPr>
        <w:rPr>
          <w:lang w:val="en-US"/>
        </w:rPr>
      </w:pPr>
    </w:p>
    <w:sectPr w:rsidR="005B71B2" w:rsidRPr="00DA51A3" w:rsidSect="001D0E0C">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FA547" w14:textId="77777777" w:rsidR="001F1955" w:rsidRDefault="001F1955" w:rsidP="001D0E0C">
      <w:pPr>
        <w:spacing w:after="0" w:line="240" w:lineRule="auto"/>
      </w:pPr>
      <w:r>
        <w:separator/>
      </w:r>
    </w:p>
  </w:endnote>
  <w:endnote w:type="continuationSeparator" w:id="0">
    <w:p w14:paraId="48FD2134" w14:textId="77777777" w:rsidR="001F1955" w:rsidRDefault="001F1955"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DB03" w14:textId="77777777" w:rsidR="005C2A12" w:rsidRDefault="005C2A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72D2" w14:textId="77777777" w:rsidR="005C2A12" w:rsidRDefault="005C2A1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FF87" w14:textId="77777777" w:rsidR="005C2A12" w:rsidRDefault="005C2A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E4400" w14:textId="77777777" w:rsidR="001F1955" w:rsidRDefault="001F1955" w:rsidP="001D0E0C">
      <w:pPr>
        <w:spacing w:after="0" w:line="240" w:lineRule="auto"/>
      </w:pPr>
      <w:r>
        <w:separator/>
      </w:r>
    </w:p>
  </w:footnote>
  <w:footnote w:type="continuationSeparator" w:id="0">
    <w:p w14:paraId="0CB80DD9" w14:textId="77777777" w:rsidR="001F1955" w:rsidRDefault="001F1955"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8880" w14:textId="77777777" w:rsidR="005C2A12" w:rsidRDefault="005C2A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(Italy), July 3-6,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(Italy), July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01AC4"/>
    <w:rsid w:val="000517B4"/>
    <w:rsid w:val="000620B6"/>
    <w:rsid w:val="00063C44"/>
    <w:rsid w:val="00075BE6"/>
    <w:rsid w:val="000845B4"/>
    <w:rsid w:val="00087D14"/>
    <w:rsid w:val="000A643E"/>
    <w:rsid w:val="000D6C8D"/>
    <w:rsid w:val="00100211"/>
    <w:rsid w:val="0012202C"/>
    <w:rsid w:val="001355A4"/>
    <w:rsid w:val="001422BB"/>
    <w:rsid w:val="00143891"/>
    <w:rsid w:val="0015005C"/>
    <w:rsid w:val="001625AB"/>
    <w:rsid w:val="00172407"/>
    <w:rsid w:val="0018667F"/>
    <w:rsid w:val="001B060D"/>
    <w:rsid w:val="001B52AD"/>
    <w:rsid w:val="001C294B"/>
    <w:rsid w:val="001D0E0C"/>
    <w:rsid w:val="001E193E"/>
    <w:rsid w:val="001F1955"/>
    <w:rsid w:val="001F4601"/>
    <w:rsid w:val="001F5BC9"/>
    <w:rsid w:val="00201A4B"/>
    <w:rsid w:val="0020383C"/>
    <w:rsid w:val="00217F47"/>
    <w:rsid w:val="00223242"/>
    <w:rsid w:val="00227363"/>
    <w:rsid w:val="0023655D"/>
    <w:rsid w:val="002536BF"/>
    <w:rsid w:val="00255AB4"/>
    <w:rsid w:val="002733B3"/>
    <w:rsid w:val="00276EA9"/>
    <w:rsid w:val="002974B1"/>
    <w:rsid w:val="002B28D8"/>
    <w:rsid w:val="002C5A5D"/>
    <w:rsid w:val="002D2AD9"/>
    <w:rsid w:val="002D58B9"/>
    <w:rsid w:val="002E14E4"/>
    <w:rsid w:val="002E692A"/>
    <w:rsid w:val="00335313"/>
    <w:rsid w:val="00363CBD"/>
    <w:rsid w:val="00367DA6"/>
    <w:rsid w:val="00373BD3"/>
    <w:rsid w:val="003861CB"/>
    <w:rsid w:val="003A1FCE"/>
    <w:rsid w:val="003B5621"/>
    <w:rsid w:val="003C293A"/>
    <w:rsid w:val="003C6E2C"/>
    <w:rsid w:val="003D2C37"/>
    <w:rsid w:val="003D38CB"/>
    <w:rsid w:val="003D55CB"/>
    <w:rsid w:val="003E2C55"/>
    <w:rsid w:val="003F160A"/>
    <w:rsid w:val="003F4699"/>
    <w:rsid w:val="003F4D24"/>
    <w:rsid w:val="00402674"/>
    <w:rsid w:val="00404DC1"/>
    <w:rsid w:val="00406CF4"/>
    <w:rsid w:val="004079DA"/>
    <w:rsid w:val="004141A1"/>
    <w:rsid w:val="0042501A"/>
    <w:rsid w:val="004579A8"/>
    <w:rsid w:val="00463A12"/>
    <w:rsid w:val="00475425"/>
    <w:rsid w:val="004C0E5A"/>
    <w:rsid w:val="004C5222"/>
    <w:rsid w:val="004C56B4"/>
    <w:rsid w:val="004D0DA2"/>
    <w:rsid w:val="004E67D2"/>
    <w:rsid w:val="00523EEC"/>
    <w:rsid w:val="00524942"/>
    <w:rsid w:val="00526806"/>
    <w:rsid w:val="00535D36"/>
    <w:rsid w:val="00544720"/>
    <w:rsid w:val="00551054"/>
    <w:rsid w:val="00577647"/>
    <w:rsid w:val="005A2909"/>
    <w:rsid w:val="005A6A69"/>
    <w:rsid w:val="005A7D7E"/>
    <w:rsid w:val="005A7DFB"/>
    <w:rsid w:val="005B159E"/>
    <w:rsid w:val="005B71B2"/>
    <w:rsid w:val="005C2A12"/>
    <w:rsid w:val="005C4239"/>
    <w:rsid w:val="005D4A13"/>
    <w:rsid w:val="005E5BA2"/>
    <w:rsid w:val="005E62BB"/>
    <w:rsid w:val="005F1074"/>
    <w:rsid w:val="005F1BBF"/>
    <w:rsid w:val="005F3F21"/>
    <w:rsid w:val="00607E84"/>
    <w:rsid w:val="0062046F"/>
    <w:rsid w:val="006263EB"/>
    <w:rsid w:val="00631AE8"/>
    <w:rsid w:val="00652BA5"/>
    <w:rsid w:val="00654B40"/>
    <w:rsid w:val="00661FDB"/>
    <w:rsid w:val="006656F8"/>
    <w:rsid w:val="006707FD"/>
    <w:rsid w:val="00681028"/>
    <w:rsid w:val="00690304"/>
    <w:rsid w:val="00692EFD"/>
    <w:rsid w:val="00697CD6"/>
    <w:rsid w:val="006C6721"/>
    <w:rsid w:val="006F0738"/>
    <w:rsid w:val="00731839"/>
    <w:rsid w:val="00734F5F"/>
    <w:rsid w:val="00735FB5"/>
    <w:rsid w:val="00737894"/>
    <w:rsid w:val="00744651"/>
    <w:rsid w:val="007548D2"/>
    <w:rsid w:val="007631C0"/>
    <w:rsid w:val="0079070A"/>
    <w:rsid w:val="0079391D"/>
    <w:rsid w:val="007939B2"/>
    <w:rsid w:val="007A1FEE"/>
    <w:rsid w:val="007A2978"/>
    <w:rsid w:val="007D3E12"/>
    <w:rsid w:val="007D3F2F"/>
    <w:rsid w:val="007E3E7C"/>
    <w:rsid w:val="007F0C8C"/>
    <w:rsid w:val="007F5B4C"/>
    <w:rsid w:val="008105F2"/>
    <w:rsid w:val="00825182"/>
    <w:rsid w:val="00825C78"/>
    <w:rsid w:val="00845095"/>
    <w:rsid w:val="00852397"/>
    <w:rsid w:val="00852FAD"/>
    <w:rsid w:val="008871B1"/>
    <w:rsid w:val="00887D35"/>
    <w:rsid w:val="0089265E"/>
    <w:rsid w:val="008A338C"/>
    <w:rsid w:val="008A6897"/>
    <w:rsid w:val="008B2F64"/>
    <w:rsid w:val="008B4E1F"/>
    <w:rsid w:val="008E1523"/>
    <w:rsid w:val="008E15F5"/>
    <w:rsid w:val="008F5ACA"/>
    <w:rsid w:val="009207CE"/>
    <w:rsid w:val="00925A38"/>
    <w:rsid w:val="00936A85"/>
    <w:rsid w:val="00944DD8"/>
    <w:rsid w:val="00966AEA"/>
    <w:rsid w:val="00972D07"/>
    <w:rsid w:val="009833F9"/>
    <w:rsid w:val="009A7619"/>
    <w:rsid w:val="009B0330"/>
    <w:rsid w:val="009B095B"/>
    <w:rsid w:val="009B2AF3"/>
    <w:rsid w:val="009E3CCA"/>
    <w:rsid w:val="009E5E7D"/>
    <w:rsid w:val="009F34CB"/>
    <w:rsid w:val="00A06736"/>
    <w:rsid w:val="00A0720F"/>
    <w:rsid w:val="00A33016"/>
    <w:rsid w:val="00A43360"/>
    <w:rsid w:val="00A45FEC"/>
    <w:rsid w:val="00A90A7A"/>
    <w:rsid w:val="00AA4E52"/>
    <w:rsid w:val="00AA76E7"/>
    <w:rsid w:val="00AB1801"/>
    <w:rsid w:val="00AD6B8D"/>
    <w:rsid w:val="00AD7AC6"/>
    <w:rsid w:val="00AF1416"/>
    <w:rsid w:val="00AF7E2B"/>
    <w:rsid w:val="00B0210D"/>
    <w:rsid w:val="00B1117C"/>
    <w:rsid w:val="00B27408"/>
    <w:rsid w:val="00B645C5"/>
    <w:rsid w:val="00B73214"/>
    <w:rsid w:val="00B965CC"/>
    <w:rsid w:val="00BC6BD6"/>
    <w:rsid w:val="00BD272C"/>
    <w:rsid w:val="00BD4FDE"/>
    <w:rsid w:val="00BE25E1"/>
    <w:rsid w:val="00C018B0"/>
    <w:rsid w:val="00C06156"/>
    <w:rsid w:val="00C1431A"/>
    <w:rsid w:val="00C304B8"/>
    <w:rsid w:val="00C3071F"/>
    <w:rsid w:val="00C3234E"/>
    <w:rsid w:val="00C33C96"/>
    <w:rsid w:val="00C34116"/>
    <w:rsid w:val="00C40840"/>
    <w:rsid w:val="00C46962"/>
    <w:rsid w:val="00C54FCA"/>
    <w:rsid w:val="00C554FC"/>
    <w:rsid w:val="00C55BFD"/>
    <w:rsid w:val="00C56610"/>
    <w:rsid w:val="00C608A0"/>
    <w:rsid w:val="00C845C3"/>
    <w:rsid w:val="00C957CA"/>
    <w:rsid w:val="00CA5D91"/>
    <w:rsid w:val="00CA7217"/>
    <w:rsid w:val="00CB62E6"/>
    <w:rsid w:val="00CC0A21"/>
    <w:rsid w:val="00CC0ADE"/>
    <w:rsid w:val="00CE277A"/>
    <w:rsid w:val="00CF5B38"/>
    <w:rsid w:val="00D03DB3"/>
    <w:rsid w:val="00D0699D"/>
    <w:rsid w:val="00D11E1C"/>
    <w:rsid w:val="00D322F1"/>
    <w:rsid w:val="00D37C38"/>
    <w:rsid w:val="00D412A9"/>
    <w:rsid w:val="00D44368"/>
    <w:rsid w:val="00D61DC4"/>
    <w:rsid w:val="00D71A64"/>
    <w:rsid w:val="00D71E9D"/>
    <w:rsid w:val="00D73AFC"/>
    <w:rsid w:val="00D802ED"/>
    <w:rsid w:val="00D80E56"/>
    <w:rsid w:val="00DA51A3"/>
    <w:rsid w:val="00DA7193"/>
    <w:rsid w:val="00DC5A33"/>
    <w:rsid w:val="00DD2D8C"/>
    <w:rsid w:val="00DD34A4"/>
    <w:rsid w:val="00DF5C32"/>
    <w:rsid w:val="00E03248"/>
    <w:rsid w:val="00E04F67"/>
    <w:rsid w:val="00E12A1F"/>
    <w:rsid w:val="00E141D8"/>
    <w:rsid w:val="00E15CCD"/>
    <w:rsid w:val="00E16E5E"/>
    <w:rsid w:val="00E50DF7"/>
    <w:rsid w:val="00E667C7"/>
    <w:rsid w:val="00E67950"/>
    <w:rsid w:val="00E74C55"/>
    <w:rsid w:val="00E85666"/>
    <w:rsid w:val="00E91FAA"/>
    <w:rsid w:val="00E92E8C"/>
    <w:rsid w:val="00E97609"/>
    <w:rsid w:val="00EA2654"/>
    <w:rsid w:val="00EA7341"/>
    <w:rsid w:val="00F00283"/>
    <w:rsid w:val="00F01C3C"/>
    <w:rsid w:val="00F1166D"/>
    <w:rsid w:val="00F176BB"/>
    <w:rsid w:val="00F17B00"/>
    <w:rsid w:val="00F24290"/>
    <w:rsid w:val="00F31EEE"/>
    <w:rsid w:val="00F35082"/>
    <w:rsid w:val="00F3640E"/>
    <w:rsid w:val="00F365A9"/>
    <w:rsid w:val="00F37B52"/>
    <w:rsid w:val="00F413D2"/>
    <w:rsid w:val="00F437F3"/>
    <w:rsid w:val="00F4536F"/>
    <w:rsid w:val="00F4587F"/>
    <w:rsid w:val="00F57562"/>
    <w:rsid w:val="00F83552"/>
    <w:rsid w:val="00FB1673"/>
    <w:rsid w:val="00FE1BC0"/>
    <w:rsid w:val="00FE2890"/>
    <w:rsid w:val="00FF76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character" w:styleId="Rimandocommento">
    <w:name w:val="annotation reference"/>
    <w:basedOn w:val="Carpredefinitoparagrafo"/>
    <w:uiPriority w:val="99"/>
    <w:semiHidden/>
    <w:unhideWhenUsed/>
    <w:rsid w:val="00744651"/>
    <w:rPr>
      <w:sz w:val="16"/>
      <w:szCs w:val="16"/>
    </w:rPr>
  </w:style>
  <w:style w:type="paragraph" w:styleId="Testocommento">
    <w:name w:val="annotation text"/>
    <w:basedOn w:val="Normale"/>
    <w:link w:val="TestocommentoCarattere"/>
    <w:uiPriority w:val="99"/>
    <w:unhideWhenUsed/>
    <w:rsid w:val="00744651"/>
    <w:pPr>
      <w:spacing w:line="240" w:lineRule="auto"/>
    </w:pPr>
    <w:rPr>
      <w:sz w:val="20"/>
      <w:szCs w:val="20"/>
    </w:rPr>
  </w:style>
  <w:style w:type="character" w:customStyle="1" w:styleId="TestocommentoCarattere">
    <w:name w:val="Testo commento Carattere"/>
    <w:basedOn w:val="Carpredefinitoparagrafo"/>
    <w:link w:val="Testocommento"/>
    <w:uiPriority w:val="99"/>
    <w:rsid w:val="00744651"/>
    <w:rPr>
      <w:sz w:val="20"/>
      <w:szCs w:val="20"/>
      <w:lang w:val="en-GB"/>
    </w:rPr>
  </w:style>
  <w:style w:type="paragraph" w:styleId="Soggettocommento">
    <w:name w:val="annotation subject"/>
    <w:basedOn w:val="Testocommento"/>
    <w:next w:val="Testocommento"/>
    <w:link w:val="SoggettocommentoCarattere"/>
    <w:uiPriority w:val="99"/>
    <w:semiHidden/>
    <w:unhideWhenUsed/>
    <w:rsid w:val="00744651"/>
    <w:rPr>
      <w:b/>
      <w:bCs/>
    </w:rPr>
  </w:style>
  <w:style w:type="character" w:customStyle="1" w:styleId="SoggettocommentoCarattere">
    <w:name w:val="Soggetto commento Carattere"/>
    <w:basedOn w:val="TestocommentoCarattere"/>
    <w:link w:val="Soggettocommento"/>
    <w:uiPriority w:val="99"/>
    <w:semiHidden/>
    <w:rsid w:val="00744651"/>
    <w:rPr>
      <w:b/>
      <w:bCs/>
      <w:sz w:val="20"/>
      <w:szCs w:val="20"/>
      <w:lang w:val="en-GB"/>
    </w:rPr>
  </w:style>
  <w:style w:type="paragraph" w:styleId="Revisione">
    <w:name w:val="Revision"/>
    <w:hidden/>
    <w:uiPriority w:val="99"/>
    <w:semiHidden/>
    <w:rsid w:val="007A2978"/>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F7A41-CCF5-49D4-B2C0-331ACA29A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2</Pages>
  <Words>919</Words>
  <Characters>5242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davide cafaro</cp:lastModifiedBy>
  <cp:revision>239</cp:revision>
  <cp:lastPrinted>2022-03-14T16:54:00Z</cp:lastPrinted>
  <dcterms:created xsi:type="dcterms:W3CDTF">2022-02-01T10:57:00Z</dcterms:created>
  <dcterms:modified xsi:type="dcterms:W3CDTF">2022-03-15T15:25:00Z</dcterms:modified>
</cp:coreProperties>
</file>