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A948" w14:textId="74306F10" w:rsidR="00916703" w:rsidRPr="0085023B" w:rsidRDefault="00916703" w:rsidP="00916703">
      <w:pPr>
        <w:pStyle w:val="Els-Title"/>
        <w:rPr>
          <w:rFonts w:asciiTheme="majorBidi" w:hAnsiTheme="majorBidi" w:cstheme="majorBidi"/>
          <w:b w:val="0"/>
        </w:rPr>
      </w:pPr>
      <w:r w:rsidRPr="0085023B">
        <w:rPr>
          <w:rFonts w:asciiTheme="majorBidi" w:hAnsiTheme="majorBidi" w:cstheme="majorBidi"/>
        </w:rPr>
        <w:t>Personalized Supply Chain Solutions for Sustainable Fashion: Leveraging Social Media Insights and Machine Learning</w:t>
      </w:r>
    </w:p>
    <w:p w14:paraId="2A839D79" w14:textId="77777777" w:rsidR="00E37602" w:rsidRPr="0085023B" w:rsidRDefault="00E37602" w:rsidP="00E37602">
      <w:pPr>
        <w:pStyle w:val="Els-Author"/>
        <w:rPr>
          <w:rFonts w:asciiTheme="majorBidi" w:hAnsiTheme="majorBidi" w:cstheme="majorBidi"/>
          <w:vertAlign w:val="superscript"/>
        </w:rPr>
      </w:pPr>
      <w:r w:rsidRPr="0085023B">
        <w:rPr>
          <w:rFonts w:asciiTheme="majorBidi" w:hAnsiTheme="majorBidi" w:cstheme="majorBidi"/>
        </w:rPr>
        <w:t>Sarah Hassaan,</w:t>
      </w:r>
      <w:r w:rsidRPr="0085023B">
        <w:rPr>
          <w:rFonts w:asciiTheme="majorBidi" w:hAnsiTheme="majorBidi" w:cstheme="majorBidi"/>
          <w:vertAlign w:val="superscript"/>
        </w:rPr>
        <w:t>a</w:t>
      </w:r>
      <w:r w:rsidRPr="0085023B">
        <w:rPr>
          <w:rFonts w:asciiTheme="majorBidi" w:hAnsiTheme="majorBidi" w:cstheme="majorBidi"/>
        </w:rPr>
        <w:t xml:space="preserve"> Sumaya A. Rahman,</w:t>
      </w:r>
      <w:r w:rsidRPr="0085023B">
        <w:rPr>
          <w:rFonts w:asciiTheme="majorBidi" w:hAnsiTheme="majorBidi" w:cstheme="majorBidi"/>
          <w:vertAlign w:val="superscript"/>
        </w:rPr>
        <w:t>a</w:t>
      </w:r>
      <w:r w:rsidRPr="0085023B">
        <w:rPr>
          <w:rFonts w:asciiTheme="majorBidi" w:hAnsiTheme="majorBidi" w:cstheme="majorBidi"/>
        </w:rPr>
        <w:t xml:space="preserve"> Roberto Baldacci,</w:t>
      </w:r>
      <w:r w:rsidRPr="0085023B">
        <w:rPr>
          <w:rFonts w:asciiTheme="majorBidi" w:hAnsiTheme="majorBidi" w:cstheme="majorBidi"/>
          <w:vertAlign w:val="superscript"/>
        </w:rPr>
        <w:t>a</w:t>
      </w:r>
      <w:r w:rsidRPr="0085023B">
        <w:rPr>
          <w:rFonts w:asciiTheme="majorBidi" w:hAnsiTheme="majorBidi" w:cstheme="majorBidi"/>
        </w:rPr>
        <w:t xml:space="preserve"> Brenno C. Menezes</w:t>
      </w:r>
      <w:r w:rsidRPr="0085023B">
        <w:rPr>
          <w:rFonts w:asciiTheme="majorBidi" w:hAnsiTheme="majorBidi" w:cstheme="majorBidi"/>
          <w:vertAlign w:val="superscript"/>
        </w:rPr>
        <w:t>a*</w:t>
      </w:r>
    </w:p>
    <w:p w14:paraId="163D00E7" w14:textId="77777777" w:rsidR="00E37602" w:rsidRPr="0085023B" w:rsidRDefault="00E37602" w:rsidP="00E37602">
      <w:pPr>
        <w:pStyle w:val="Els-Affiliation"/>
        <w:rPr>
          <w:rFonts w:asciiTheme="majorBidi" w:hAnsiTheme="majorBidi" w:cstheme="majorBidi"/>
        </w:rPr>
      </w:pPr>
      <w:r w:rsidRPr="0085023B">
        <w:rPr>
          <w:rFonts w:asciiTheme="majorBidi" w:hAnsiTheme="majorBidi" w:cstheme="majorBidi"/>
          <w:vertAlign w:val="superscript"/>
        </w:rPr>
        <w:t>a</w:t>
      </w:r>
      <w:r w:rsidRPr="0085023B">
        <w:rPr>
          <w:rFonts w:asciiTheme="majorBidi" w:hAnsiTheme="majorBidi" w:cstheme="majorBidi"/>
        </w:rPr>
        <w:t>Division of Engineering Management and Decision Sciences, College of Science and Engineering Hamad Bin Khalifa University, Qatar</w:t>
      </w:r>
    </w:p>
    <w:p w14:paraId="3D585E82" w14:textId="77777777" w:rsidR="00E37602" w:rsidRPr="0085023B" w:rsidRDefault="00E37602" w:rsidP="00E37602">
      <w:pPr>
        <w:pStyle w:val="Els-Affiliation"/>
        <w:rPr>
          <w:rFonts w:asciiTheme="majorBidi" w:hAnsiTheme="majorBidi" w:cstheme="majorBidi"/>
        </w:rPr>
      </w:pPr>
      <w:r w:rsidRPr="0085023B">
        <w:rPr>
          <w:rFonts w:asciiTheme="majorBidi" w:hAnsiTheme="majorBidi" w:cstheme="majorBidi"/>
        </w:rPr>
        <w:t>bmenezes@hbku.edu.qa</w:t>
      </w:r>
    </w:p>
    <w:p w14:paraId="144DE684" w14:textId="77777777" w:rsidR="008D2649" w:rsidRPr="0085023B" w:rsidRDefault="008D2649" w:rsidP="008D2649">
      <w:pPr>
        <w:pStyle w:val="Els-Abstract"/>
        <w:rPr>
          <w:rFonts w:asciiTheme="majorBidi" w:hAnsiTheme="majorBidi" w:cstheme="majorBidi"/>
        </w:rPr>
      </w:pPr>
      <w:r w:rsidRPr="0085023B">
        <w:rPr>
          <w:rFonts w:asciiTheme="majorBidi" w:hAnsiTheme="majorBidi" w:cstheme="majorBidi"/>
        </w:rPr>
        <w:t>Abstract</w:t>
      </w:r>
    </w:p>
    <w:p w14:paraId="0F252A75" w14:textId="7CD12FC5" w:rsidR="00341288" w:rsidRPr="00367BEE" w:rsidRDefault="00341288" w:rsidP="00367BEE">
      <w:pPr>
        <w:pStyle w:val="Els-body-text"/>
        <w:rPr>
          <w:rFonts w:asciiTheme="majorBidi" w:hAnsiTheme="majorBidi" w:cstheme="majorBidi"/>
        </w:rPr>
      </w:pPr>
      <w:r w:rsidRPr="0085023B">
        <w:rPr>
          <w:rFonts w:asciiTheme="majorBidi" w:hAnsiTheme="majorBidi" w:cstheme="majorBidi"/>
        </w:rPr>
        <w:t xml:space="preserve">The fast fashion industry's rapid growth in clothing consumption since the 1990s </w:t>
      </w:r>
      <w:r w:rsidR="001B3C0A">
        <w:rPr>
          <w:rFonts w:asciiTheme="majorBidi" w:hAnsiTheme="majorBidi" w:cstheme="majorBidi"/>
        </w:rPr>
        <w:t>has caused</w:t>
      </w:r>
      <w:r w:rsidR="001B3C0A" w:rsidRPr="0085023B">
        <w:rPr>
          <w:rFonts w:asciiTheme="majorBidi" w:hAnsiTheme="majorBidi" w:cstheme="majorBidi"/>
        </w:rPr>
        <w:t xml:space="preserve"> </w:t>
      </w:r>
      <w:r w:rsidRPr="0085023B">
        <w:rPr>
          <w:rFonts w:asciiTheme="majorBidi" w:hAnsiTheme="majorBidi" w:cstheme="majorBidi"/>
        </w:rPr>
        <w:t>a significant global waste problem. Despite producing 80 billion new garments annually, only 1% is recycled, and 73% ends up in landfills.</w:t>
      </w:r>
      <w:r w:rsidR="00940CC1">
        <w:rPr>
          <w:rFonts w:asciiTheme="majorBidi" w:hAnsiTheme="majorBidi" w:cstheme="majorBidi"/>
        </w:rPr>
        <w:t xml:space="preserve"> </w:t>
      </w:r>
      <w:r w:rsidR="00940CC1" w:rsidRPr="00940CC1">
        <w:rPr>
          <w:rFonts w:asciiTheme="majorBidi" w:hAnsiTheme="majorBidi" w:cstheme="majorBidi"/>
        </w:rPr>
        <w:t>Before the a</w:t>
      </w:r>
      <w:r w:rsidR="00940CC1">
        <w:rPr>
          <w:rFonts w:asciiTheme="majorBidi" w:hAnsiTheme="majorBidi" w:cstheme="majorBidi"/>
        </w:rPr>
        <w:t>rrival</w:t>
      </w:r>
      <w:r w:rsidR="00940CC1" w:rsidRPr="00940CC1">
        <w:rPr>
          <w:rFonts w:asciiTheme="majorBidi" w:hAnsiTheme="majorBidi" w:cstheme="majorBidi"/>
        </w:rPr>
        <w:t xml:space="preserve"> of fast fashion, the fashion industry typically operated on a two-season model</w:t>
      </w:r>
      <w:r w:rsidR="00940CC1">
        <w:rPr>
          <w:rFonts w:asciiTheme="majorBidi" w:hAnsiTheme="majorBidi" w:cstheme="majorBidi"/>
        </w:rPr>
        <w:t xml:space="preserve">. </w:t>
      </w:r>
      <w:r w:rsidR="009C3EA9" w:rsidRPr="0085023B">
        <w:rPr>
          <w:rFonts w:asciiTheme="majorBidi" w:hAnsiTheme="majorBidi" w:cstheme="majorBidi"/>
        </w:rPr>
        <w:t>Th</w:t>
      </w:r>
      <w:r w:rsidR="00940CC1">
        <w:rPr>
          <w:rFonts w:asciiTheme="majorBidi" w:hAnsiTheme="majorBidi" w:cstheme="majorBidi"/>
        </w:rPr>
        <w:t>e</w:t>
      </w:r>
      <w:r w:rsidR="009C3EA9" w:rsidRPr="0085023B">
        <w:rPr>
          <w:rFonts w:asciiTheme="majorBidi" w:hAnsiTheme="majorBidi" w:cstheme="majorBidi"/>
        </w:rPr>
        <w:t xml:space="preserve"> </w:t>
      </w:r>
      <w:r w:rsidRPr="0085023B">
        <w:rPr>
          <w:rFonts w:asciiTheme="majorBidi" w:hAnsiTheme="majorBidi" w:cstheme="majorBidi"/>
        </w:rPr>
        <w:t>shift to a 52-season model disrupt</w:t>
      </w:r>
      <w:r w:rsidR="00940CC1">
        <w:rPr>
          <w:rFonts w:asciiTheme="majorBidi" w:hAnsiTheme="majorBidi" w:cstheme="majorBidi"/>
        </w:rPr>
        <w:t>ed</w:t>
      </w:r>
      <w:r w:rsidRPr="0085023B">
        <w:rPr>
          <w:rFonts w:asciiTheme="majorBidi" w:hAnsiTheme="majorBidi" w:cstheme="majorBidi"/>
        </w:rPr>
        <w:t xml:space="preserve"> traditional cycles causing an imbalance in sustainable product development</w:t>
      </w:r>
      <w:r w:rsidR="009C3EA9">
        <w:rPr>
          <w:rFonts w:asciiTheme="majorBidi" w:hAnsiTheme="majorBidi" w:cstheme="majorBidi"/>
        </w:rPr>
        <w:t xml:space="preserve"> </w:t>
      </w:r>
      <w:r w:rsidR="00D5087A">
        <w:rPr>
          <w:rFonts w:asciiTheme="majorBidi" w:hAnsiTheme="majorBidi" w:cstheme="majorBidi"/>
        </w:rPr>
        <w:t xml:space="preserve">which </w:t>
      </w:r>
      <w:r w:rsidR="009C3EA9">
        <w:rPr>
          <w:rFonts w:asciiTheme="majorBidi" w:hAnsiTheme="majorBidi" w:cstheme="majorBidi"/>
        </w:rPr>
        <w:t>is further increased by</w:t>
      </w:r>
      <w:r w:rsidR="009C3EA9" w:rsidRPr="0085023B">
        <w:rPr>
          <w:rFonts w:asciiTheme="majorBidi" w:hAnsiTheme="majorBidi" w:cstheme="majorBidi"/>
        </w:rPr>
        <w:t xml:space="preserve"> </w:t>
      </w:r>
      <w:r w:rsidR="009C3EA9">
        <w:rPr>
          <w:rFonts w:asciiTheme="majorBidi" w:hAnsiTheme="majorBidi" w:cstheme="majorBidi"/>
        </w:rPr>
        <w:t>t</w:t>
      </w:r>
      <w:r w:rsidR="001B3C0A">
        <w:rPr>
          <w:rFonts w:asciiTheme="majorBidi" w:hAnsiTheme="majorBidi" w:cstheme="majorBidi"/>
        </w:rPr>
        <w:t xml:space="preserve">he nonconverging consumer needs and the clothing </w:t>
      </w:r>
      <w:r w:rsidR="00D5087A">
        <w:rPr>
          <w:rFonts w:asciiTheme="majorBidi" w:hAnsiTheme="majorBidi" w:cstheme="majorBidi"/>
        </w:rPr>
        <w:t>manufacturing</w:t>
      </w:r>
      <w:r w:rsidRPr="0085023B">
        <w:rPr>
          <w:rFonts w:asciiTheme="majorBidi" w:hAnsiTheme="majorBidi" w:cstheme="majorBidi"/>
        </w:rPr>
        <w:t xml:space="preserve">. To create uniform symmetry between fashion suppliers and retailers, we must enhance information exchange between retailers and consumers </w:t>
      </w:r>
      <w:r w:rsidR="001E14A9">
        <w:rPr>
          <w:rFonts w:asciiTheme="majorBidi" w:hAnsiTheme="majorBidi" w:cstheme="majorBidi"/>
        </w:rPr>
        <w:t>to implement sustainable practices and boost business performance effectively</w:t>
      </w:r>
      <w:r w:rsidRPr="0085023B">
        <w:rPr>
          <w:rFonts w:asciiTheme="majorBidi" w:hAnsiTheme="majorBidi" w:cstheme="majorBidi"/>
        </w:rPr>
        <w:t xml:space="preserve">. To achieve this, we propose a </w:t>
      </w:r>
      <w:r w:rsidR="00E45FB6">
        <w:rPr>
          <w:rFonts w:asciiTheme="majorBidi" w:hAnsiTheme="majorBidi" w:cstheme="majorBidi"/>
        </w:rPr>
        <w:t xml:space="preserve">framework </w:t>
      </w:r>
      <w:r w:rsidRPr="0085023B">
        <w:rPr>
          <w:rFonts w:asciiTheme="majorBidi" w:hAnsiTheme="majorBidi" w:cstheme="majorBidi"/>
        </w:rPr>
        <w:t xml:space="preserve">that </w:t>
      </w:r>
      <w:r w:rsidR="001B3C0A">
        <w:rPr>
          <w:rFonts w:asciiTheme="majorBidi" w:hAnsiTheme="majorBidi" w:cstheme="majorBidi"/>
        </w:rPr>
        <w:t>analyzes</w:t>
      </w:r>
      <w:r w:rsidRPr="0085023B">
        <w:rPr>
          <w:rFonts w:asciiTheme="majorBidi" w:hAnsiTheme="majorBidi" w:cstheme="majorBidi"/>
        </w:rPr>
        <w:t xml:space="preserve"> consumer interactions on social media platforms like Instagram and TikTok, </w:t>
      </w:r>
      <w:r w:rsidR="004B38C5">
        <w:rPr>
          <w:rFonts w:asciiTheme="majorBidi" w:hAnsiTheme="majorBidi" w:cstheme="majorBidi"/>
        </w:rPr>
        <w:t xml:space="preserve">which are renowned </w:t>
      </w:r>
      <w:r w:rsidRPr="0085023B">
        <w:rPr>
          <w:rFonts w:asciiTheme="majorBidi" w:hAnsiTheme="majorBidi" w:cstheme="majorBidi"/>
        </w:rPr>
        <w:t xml:space="preserve">pioneers of trends. </w:t>
      </w:r>
      <w:r w:rsidR="00534ACB">
        <w:rPr>
          <w:rFonts w:asciiTheme="majorBidi" w:hAnsiTheme="majorBidi" w:cstheme="majorBidi"/>
        </w:rPr>
        <w:t xml:space="preserve">Through this analysis, our framework </w:t>
      </w:r>
      <w:r w:rsidRPr="0085023B">
        <w:rPr>
          <w:rFonts w:asciiTheme="majorBidi" w:hAnsiTheme="majorBidi" w:cstheme="majorBidi"/>
        </w:rPr>
        <w:t xml:space="preserve">employs real-time sentiment analysis techniques to identify positive emotional responses </w:t>
      </w:r>
      <w:r w:rsidR="004B38C5">
        <w:rPr>
          <w:rFonts w:asciiTheme="majorBidi" w:hAnsiTheme="majorBidi" w:cstheme="majorBidi"/>
        </w:rPr>
        <w:t>with</w:t>
      </w:r>
      <w:r w:rsidR="001B3C0A">
        <w:rPr>
          <w:rFonts w:asciiTheme="majorBidi" w:hAnsiTheme="majorBidi" w:cstheme="majorBidi"/>
        </w:rPr>
        <w:t xml:space="preserve"> user comments and likes and</w:t>
      </w:r>
      <w:r w:rsidRPr="0085023B">
        <w:rPr>
          <w:rFonts w:asciiTheme="majorBidi" w:hAnsiTheme="majorBidi" w:cstheme="majorBidi"/>
        </w:rPr>
        <w:t xml:space="preserve"> data image processing methodologies to extract garment types from media content. Subsequently, machine learning algorithms </w:t>
      </w:r>
      <w:r w:rsidR="00534ACB">
        <w:rPr>
          <w:rFonts w:asciiTheme="majorBidi" w:hAnsiTheme="majorBidi" w:cstheme="majorBidi"/>
        </w:rPr>
        <w:t>can</w:t>
      </w:r>
      <w:r w:rsidRPr="0085023B">
        <w:rPr>
          <w:rFonts w:asciiTheme="majorBidi" w:hAnsiTheme="majorBidi" w:cstheme="majorBidi"/>
        </w:rPr>
        <w:t xml:space="preserve"> be employed to select the most matching clothing items available on online markets based on user geographic location to offer consumers personalized recommendations based on their social media activity. Through our application, the data </w:t>
      </w:r>
      <w:r w:rsidR="000B5D32">
        <w:rPr>
          <w:rFonts w:asciiTheme="majorBidi" w:hAnsiTheme="majorBidi" w:cstheme="majorBidi"/>
        </w:rPr>
        <w:t>can</w:t>
      </w:r>
      <w:r w:rsidRPr="0085023B">
        <w:rPr>
          <w:rFonts w:asciiTheme="majorBidi" w:hAnsiTheme="majorBidi" w:cstheme="majorBidi"/>
        </w:rPr>
        <w:t xml:space="preserve"> be aggregated and transmitted to manufacturers who </w:t>
      </w:r>
      <w:r w:rsidR="008966E3">
        <w:rPr>
          <w:rFonts w:asciiTheme="majorBidi" w:hAnsiTheme="majorBidi" w:cstheme="majorBidi"/>
        </w:rPr>
        <w:t>can</w:t>
      </w:r>
      <w:r w:rsidRPr="0085023B">
        <w:rPr>
          <w:rFonts w:asciiTheme="majorBidi" w:hAnsiTheme="majorBidi" w:cstheme="majorBidi"/>
        </w:rPr>
        <w:t xml:space="preserve"> utilize the advanced image, color, and style analysis techniques to dynamically adjust production and inventory with real-time decision-making techniques</w:t>
      </w:r>
      <w:r w:rsidR="004B38C5">
        <w:rPr>
          <w:rFonts w:asciiTheme="majorBidi" w:hAnsiTheme="majorBidi" w:cstheme="majorBidi"/>
        </w:rPr>
        <w:t>,</w:t>
      </w:r>
      <w:r w:rsidRPr="0085023B">
        <w:rPr>
          <w:rFonts w:asciiTheme="majorBidi" w:hAnsiTheme="majorBidi" w:cstheme="majorBidi"/>
        </w:rPr>
        <w:t xml:space="preserve"> enabling a more precise comprehension and prediction of market trends </w:t>
      </w:r>
      <w:r w:rsidR="001E14A9">
        <w:rPr>
          <w:rFonts w:asciiTheme="majorBidi" w:hAnsiTheme="majorBidi" w:cstheme="majorBidi"/>
        </w:rPr>
        <w:t xml:space="preserve">and </w:t>
      </w:r>
      <w:r w:rsidRPr="0085023B">
        <w:rPr>
          <w:rFonts w:asciiTheme="majorBidi" w:hAnsiTheme="majorBidi" w:cstheme="majorBidi"/>
        </w:rPr>
        <w:t xml:space="preserve">reducing waste. This systematic analysis </w:t>
      </w:r>
      <w:r w:rsidR="000B5D32">
        <w:rPr>
          <w:rFonts w:asciiTheme="majorBidi" w:hAnsiTheme="majorBidi" w:cstheme="majorBidi"/>
        </w:rPr>
        <w:t xml:space="preserve">may </w:t>
      </w:r>
      <w:r w:rsidRPr="0085023B">
        <w:rPr>
          <w:rFonts w:asciiTheme="majorBidi" w:hAnsiTheme="majorBidi" w:cstheme="majorBidi"/>
        </w:rPr>
        <w:t xml:space="preserve">create </w:t>
      </w:r>
      <w:r w:rsidR="001E14A9">
        <w:rPr>
          <w:rFonts w:asciiTheme="majorBidi" w:hAnsiTheme="majorBidi" w:cstheme="majorBidi"/>
        </w:rPr>
        <w:t>deep</w:t>
      </w:r>
      <w:r w:rsidR="001E14A9" w:rsidRPr="0085023B">
        <w:rPr>
          <w:rFonts w:asciiTheme="majorBidi" w:hAnsiTheme="majorBidi" w:cstheme="majorBidi"/>
        </w:rPr>
        <w:t xml:space="preserve"> </w:t>
      </w:r>
      <w:r w:rsidRPr="0085023B">
        <w:rPr>
          <w:rFonts w:asciiTheme="majorBidi" w:hAnsiTheme="majorBidi" w:cstheme="majorBidi"/>
        </w:rPr>
        <w:t>insights into consumer preferences, feedback, and engagement patterns, facilitating highly tailored product offerings and elevating the overall standard of customer satisfaction.</w:t>
      </w:r>
    </w:p>
    <w:p w14:paraId="144DE687" w14:textId="7994836F" w:rsidR="008D2649" w:rsidRPr="0085023B" w:rsidRDefault="008D2649" w:rsidP="00F57B72">
      <w:pPr>
        <w:pStyle w:val="Els-body-text"/>
        <w:spacing w:before="240" w:after="120"/>
        <w:rPr>
          <w:rFonts w:asciiTheme="majorBidi" w:hAnsiTheme="majorBidi" w:cstheme="majorBidi"/>
          <w:lang w:val="en-GB"/>
        </w:rPr>
      </w:pPr>
      <w:r w:rsidRPr="0085023B">
        <w:rPr>
          <w:rFonts w:asciiTheme="majorBidi" w:hAnsiTheme="majorBidi" w:cstheme="majorBidi"/>
          <w:b/>
          <w:bCs/>
          <w:lang w:val="en-GB"/>
        </w:rPr>
        <w:t>Keywords</w:t>
      </w:r>
      <w:r w:rsidRPr="0085023B">
        <w:rPr>
          <w:rFonts w:asciiTheme="majorBidi" w:hAnsiTheme="majorBidi" w:cstheme="majorBidi"/>
          <w:lang w:val="en-GB"/>
        </w:rPr>
        <w:t xml:space="preserve">: </w:t>
      </w:r>
      <w:r w:rsidR="004957C9" w:rsidRPr="0085023B">
        <w:rPr>
          <w:rFonts w:asciiTheme="majorBidi" w:hAnsiTheme="majorBidi" w:cstheme="majorBidi"/>
        </w:rPr>
        <w:t>fashion, supply chain, sustainability, artificial intelligence, optimization</w:t>
      </w:r>
      <w:r w:rsidR="00853FEE" w:rsidRPr="0085023B">
        <w:rPr>
          <w:rFonts w:asciiTheme="majorBidi" w:hAnsiTheme="majorBidi" w:cstheme="majorBidi"/>
        </w:rPr>
        <w:t>.</w:t>
      </w:r>
    </w:p>
    <w:p w14:paraId="5253B30D" w14:textId="77777777" w:rsidR="007360CE" w:rsidRPr="0085023B" w:rsidRDefault="00853FEE" w:rsidP="007360CE">
      <w:pPr>
        <w:pStyle w:val="Els-1storder-head"/>
        <w:rPr>
          <w:rFonts w:asciiTheme="majorBidi" w:hAnsiTheme="majorBidi" w:cstheme="majorBidi"/>
        </w:rPr>
      </w:pPr>
      <w:r w:rsidRPr="0085023B">
        <w:rPr>
          <w:rFonts w:asciiTheme="majorBidi" w:hAnsiTheme="majorBidi" w:cstheme="majorBidi"/>
        </w:rPr>
        <w:t>Introduction</w:t>
      </w:r>
    </w:p>
    <w:p w14:paraId="73A8212B" w14:textId="06EF8088" w:rsidR="007360CE" w:rsidRPr="0085023B" w:rsidRDefault="007360CE" w:rsidP="007360CE">
      <w:pPr>
        <w:pStyle w:val="Els-1storder-head"/>
        <w:numPr>
          <w:ilvl w:val="0"/>
          <w:numId w:val="0"/>
        </w:numPr>
        <w:rPr>
          <w:rFonts w:asciiTheme="majorBidi" w:hAnsiTheme="majorBidi" w:cstheme="majorBidi"/>
          <w:b w:val="0"/>
          <w:bCs/>
          <w:sz w:val="20"/>
        </w:rPr>
      </w:pPr>
      <w:r w:rsidRPr="0085023B">
        <w:rPr>
          <w:rFonts w:asciiTheme="majorBidi" w:hAnsiTheme="majorBidi" w:cstheme="majorBidi"/>
          <w:b w:val="0"/>
          <w:bCs/>
          <w:sz w:val="20"/>
        </w:rPr>
        <w:t>The</w:t>
      </w:r>
      <w:r w:rsidR="00EC210B" w:rsidRPr="0085023B">
        <w:rPr>
          <w:rFonts w:asciiTheme="majorBidi" w:hAnsiTheme="majorBidi" w:cstheme="majorBidi"/>
          <w:b w:val="0"/>
          <w:bCs/>
          <w:sz w:val="20"/>
        </w:rPr>
        <w:t xml:space="preserve"> fast fashion industry, commanding a substantial </w:t>
      </w:r>
      <w:r w:rsidR="004B38C5">
        <w:rPr>
          <w:rFonts w:asciiTheme="majorBidi" w:hAnsiTheme="majorBidi" w:cstheme="majorBidi"/>
          <w:b w:val="0"/>
          <w:bCs/>
          <w:sz w:val="20"/>
        </w:rPr>
        <w:t>global market share</w:t>
      </w:r>
      <w:r w:rsidR="00EC210B" w:rsidRPr="0085023B">
        <w:rPr>
          <w:rFonts w:asciiTheme="majorBidi" w:hAnsiTheme="majorBidi" w:cstheme="majorBidi"/>
          <w:b w:val="0"/>
          <w:bCs/>
          <w:sz w:val="20"/>
        </w:rPr>
        <w:t xml:space="preserve">, has witnessed exponential growth since the latter half of the 20th century. Its strength lies in </w:t>
      </w:r>
      <w:r w:rsidR="004B38C5">
        <w:rPr>
          <w:rFonts w:asciiTheme="majorBidi" w:hAnsiTheme="majorBidi" w:cstheme="majorBidi"/>
          <w:b w:val="0"/>
          <w:bCs/>
          <w:sz w:val="20"/>
        </w:rPr>
        <w:t>promptly meeting consumer demands and producing</w:t>
      </w:r>
      <w:r w:rsidR="00EC210B" w:rsidRPr="0085023B">
        <w:rPr>
          <w:rFonts w:asciiTheme="majorBidi" w:hAnsiTheme="majorBidi" w:cstheme="majorBidi"/>
          <w:b w:val="0"/>
          <w:bCs/>
          <w:sz w:val="20"/>
        </w:rPr>
        <w:t xml:space="preserve"> affordable clothing mirroring the latest fashion trends. These practices enable a continual flow of clothing from production to the consumer's wardrobe, closely following rapidly changing market trends. Although such industries created a booming effect on the development of supply chains, their </w:t>
      </w:r>
      <w:r w:rsidR="00EC210B" w:rsidRPr="0085023B">
        <w:rPr>
          <w:rFonts w:asciiTheme="majorBidi" w:hAnsiTheme="majorBidi" w:cstheme="majorBidi"/>
          <w:b w:val="0"/>
          <w:bCs/>
          <w:sz w:val="20"/>
        </w:rPr>
        <w:lastRenderedPageBreak/>
        <w:t xml:space="preserve">manufacturing strategies </w:t>
      </w:r>
      <w:r w:rsidR="004B38C5">
        <w:rPr>
          <w:rFonts w:asciiTheme="majorBidi" w:hAnsiTheme="majorBidi" w:cstheme="majorBidi"/>
          <w:b w:val="0"/>
          <w:bCs/>
          <w:sz w:val="20"/>
        </w:rPr>
        <w:t>led</w:t>
      </w:r>
      <w:r w:rsidR="004B38C5" w:rsidRPr="0085023B">
        <w:rPr>
          <w:rFonts w:asciiTheme="majorBidi" w:hAnsiTheme="majorBidi" w:cstheme="majorBidi"/>
          <w:b w:val="0"/>
          <w:bCs/>
          <w:sz w:val="20"/>
        </w:rPr>
        <w:t xml:space="preserve"> </w:t>
      </w:r>
      <w:r w:rsidR="00EC210B" w:rsidRPr="0085023B">
        <w:rPr>
          <w:rFonts w:asciiTheme="majorBidi" w:hAnsiTheme="majorBidi" w:cstheme="majorBidi"/>
          <w:b w:val="0"/>
          <w:bCs/>
          <w:sz w:val="20"/>
        </w:rPr>
        <w:t xml:space="preserve">to a significant build-up of surplus inventory. </w:t>
      </w:r>
      <w:r w:rsidR="00BD01CB" w:rsidRPr="00BD01CB">
        <w:rPr>
          <w:rFonts w:asciiTheme="majorBidi" w:hAnsiTheme="majorBidi" w:cstheme="majorBidi"/>
          <w:b w:val="0"/>
          <w:bCs/>
          <w:sz w:val="20"/>
        </w:rPr>
        <w:t>The industry's extensive reliance on mass production of vast quantities of synthetic and petroleum-based garments in developing countries has resulted in significant textile waste</w:t>
      </w:r>
      <w:r w:rsidR="004A10FB">
        <w:rPr>
          <w:rFonts w:asciiTheme="majorBidi" w:hAnsiTheme="majorBidi" w:cstheme="majorBidi"/>
          <w:b w:val="0"/>
          <w:bCs/>
          <w:sz w:val="20"/>
        </w:rPr>
        <w:t>. It</w:t>
      </w:r>
      <w:r w:rsidR="00BD01CB" w:rsidRPr="00BD01CB">
        <w:rPr>
          <w:rFonts w:asciiTheme="majorBidi" w:hAnsiTheme="majorBidi" w:cstheme="majorBidi"/>
          <w:b w:val="0"/>
          <w:bCs/>
          <w:sz w:val="20"/>
        </w:rPr>
        <w:t xml:space="preserve"> forc</w:t>
      </w:r>
      <w:r w:rsidR="005E2FA6">
        <w:rPr>
          <w:rFonts w:asciiTheme="majorBidi" w:hAnsiTheme="majorBidi" w:cstheme="majorBidi"/>
          <w:b w:val="0"/>
          <w:bCs/>
          <w:sz w:val="20"/>
        </w:rPr>
        <w:t>es</w:t>
      </w:r>
      <w:r w:rsidR="00BD01CB" w:rsidRPr="00BD01CB">
        <w:rPr>
          <w:rFonts w:asciiTheme="majorBidi" w:hAnsiTheme="majorBidi" w:cstheme="majorBidi"/>
          <w:b w:val="0"/>
          <w:bCs/>
          <w:sz w:val="20"/>
        </w:rPr>
        <w:t xml:space="preserve"> manufacturers to employ various methods to offload excess garments through secondary distribution channels, deep discount rates to consumers, or disposed of in landfills</w:t>
      </w:r>
      <w:r w:rsidR="00EC210B" w:rsidRPr="0085023B">
        <w:rPr>
          <w:rFonts w:asciiTheme="majorBidi" w:hAnsiTheme="majorBidi" w:cstheme="majorBidi"/>
          <w:b w:val="0"/>
          <w:bCs/>
          <w:sz w:val="20"/>
        </w:rPr>
        <w:t>.</w:t>
      </w:r>
    </w:p>
    <w:p w14:paraId="73E101CB" w14:textId="77777777" w:rsidR="00D33ED2" w:rsidRDefault="00EC210B" w:rsidP="00D33ED2">
      <w:pPr>
        <w:pStyle w:val="Els-1storder-head"/>
        <w:numPr>
          <w:ilvl w:val="0"/>
          <w:numId w:val="0"/>
        </w:numPr>
        <w:rPr>
          <w:rFonts w:asciiTheme="majorBidi" w:hAnsiTheme="majorBidi" w:cstheme="majorBidi"/>
          <w:b w:val="0"/>
          <w:bCs/>
          <w:sz w:val="20"/>
        </w:rPr>
      </w:pPr>
      <w:r w:rsidRPr="0085023B">
        <w:rPr>
          <w:rFonts w:asciiTheme="majorBidi" w:hAnsiTheme="majorBidi" w:cstheme="majorBidi"/>
          <w:b w:val="0"/>
          <w:bCs/>
          <w:sz w:val="20"/>
        </w:rPr>
        <w:t>Without a change in current practices</w:t>
      </w:r>
      <w:r w:rsidR="00D33ED2">
        <w:rPr>
          <w:rFonts w:asciiTheme="majorBidi" w:hAnsiTheme="majorBidi" w:cstheme="majorBidi"/>
          <w:b w:val="0"/>
          <w:bCs/>
          <w:sz w:val="20"/>
        </w:rPr>
        <w:t xml:space="preserve"> in manufacturing and supply chains of any kind of product</w:t>
      </w:r>
      <w:r w:rsidRPr="0085023B">
        <w:rPr>
          <w:rFonts w:asciiTheme="majorBidi" w:hAnsiTheme="majorBidi" w:cstheme="majorBidi"/>
          <w:b w:val="0"/>
          <w:bCs/>
          <w:sz w:val="20"/>
        </w:rPr>
        <w:t xml:space="preserve">, emissions </w:t>
      </w:r>
      <w:r w:rsidR="00135363">
        <w:rPr>
          <w:rFonts w:asciiTheme="majorBidi" w:hAnsiTheme="majorBidi" w:cstheme="majorBidi"/>
          <w:b w:val="0"/>
          <w:bCs/>
          <w:sz w:val="20"/>
        </w:rPr>
        <w:t>will</w:t>
      </w:r>
      <w:r w:rsidRPr="0085023B">
        <w:rPr>
          <w:rFonts w:asciiTheme="majorBidi" w:hAnsiTheme="majorBidi" w:cstheme="majorBidi"/>
          <w:b w:val="0"/>
          <w:bCs/>
          <w:sz w:val="20"/>
        </w:rPr>
        <w:t xml:space="preserve"> surge by 2.7 billion metric tons by 2030, breaching the IPCC's 1.5°C limit for global temperatures (Wren, 2022). A survey by the Boston Consulting Group underscores the pressing need for action, projecting a potential 62% increase in global textile waste to 148 million tons by 2030 (Ponnambalam et al., 2023</w:t>
      </w:r>
      <w:r w:rsidR="00D33ED2">
        <w:rPr>
          <w:rFonts w:asciiTheme="majorBidi" w:hAnsiTheme="majorBidi" w:cstheme="majorBidi"/>
          <w:b w:val="0"/>
          <w:bCs/>
          <w:sz w:val="20"/>
        </w:rPr>
        <w:t>)</w:t>
      </w:r>
      <w:r w:rsidR="00C36096" w:rsidRPr="0085023B">
        <w:rPr>
          <w:rFonts w:asciiTheme="majorBidi" w:hAnsiTheme="majorBidi" w:cstheme="majorBidi"/>
          <w:b w:val="0"/>
          <w:bCs/>
          <w:sz w:val="20"/>
        </w:rPr>
        <w:t>.</w:t>
      </w:r>
      <w:r w:rsidR="00EE3D99" w:rsidRPr="0085023B">
        <w:rPr>
          <w:rFonts w:asciiTheme="majorBidi" w:hAnsiTheme="majorBidi" w:cstheme="majorBidi"/>
          <w:b w:val="0"/>
          <w:bCs/>
          <w:sz w:val="20"/>
        </w:rPr>
        <w:t xml:space="preserve"> </w:t>
      </w:r>
      <w:r w:rsidR="008234E7" w:rsidRPr="0085023B">
        <w:rPr>
          <w:rFonts w:asciiTheme="majorBidi" w:hAnsiTheme="majorBidi" w:cstheme="majorBidi"/>
          <w:b w:val="0"/>
          <w:bCs/>
          <w:sz w:val="20"/>
        </w:rPr>
        <w:t>Also,</w:t>
      </w:r>
      <w:r w:rsidR="00EE3D99" w:rsidRPr="0085023B">
        <w:rPr>
          <w:rFonts w:asciiTheme="majorBidi" w:hAnsiTheme="majorBidi" w:cstheme="majorBidi"/>
          <w:b w:val="0"/>
          <w:bCs/>
          <w:sz w:val="20"/>
        </w:rPr>
        <w:t xml:space="preserve"> the</w:t>
      </w:r>
      <w:r w:rsidR="007360CE" w:rsidRPr="0085023B">
        <w:rPr>
          <w:rFonts w:asciiTheme="majorBidi" w:hAnsiTheme="majorBidi" w:cstheme="majorBidi"/>
          <w:b w:val="0"/>
          <w:bCs/>
          <w:sz w:val="20"/>
        </w:rPr>
        <w:t xml:space="preserve"> </w:t>
      </w:r>
      <w:r w:rsidR="00920CF0" w:rsidRPr="0085023B">
        <w:rPr>
          <w:rFonts w:asciiTheme="majorBidi" w:hAnsiTheme="majorBidi" w:cstheme="majorBidi"/>
          <w:b w:val="0"/>
          <w:bCs/>
          <w:sz w:val="20"/>
        </w:rPr>
        <w:t>rapid change in trends caus</w:t>
      </w:r>
      <w:r w:rsidR="002D1B99">
        <w:rPr>
          <w:rFonts w:asciiTheme="majorBidi" w:hAnsiTheme="majorBidi" w:cstheme="majorBidi"/>
          <w:b w:val="0"/>
          <w:bCs/>
          <w:sz w:val="20"/>
        </w:rPr>
        <w:t>es</w:t>
      </w:r>
      <w:r w:rsidR="00920CF0" w:rsidRPr="0085023B">
        <w:rPr>
          <w:rFonts w:asciiTheme="majorBidi" w:hAnsiTheme="majorBidi" w:cstheme="majorBidi"/>
          <w:b w:val="0"/>
          <w:bCs/>
          <w:sz w:val="20"/>
        </w:rPr>
        <w:t xml:space="preserve"> a mismatch between consumer demand and manufacturer production</w:t>
      </w:r>
      <w:r w:rsidR="00135363">
        <w:rPr>
          <w:rFonts w:asciiTheme="majorBidi" w:hAnsiTheme="majorBidi" w:cstheme="majorBidi"/>
          <w:b w:val="0"/>
          <w:bCs/>
          <w:sz w:val="20"/>
        </w:rPr>
        <w:t>,</w:t>
      </w:r>
      <w:r w:rsidR="00EE3D99" w:rsidRPr="0085023B">
        <w:rPr>
          <w:rFonts w:asciiTheme="majorBidi" w:hAnsiTheme="majorBidi" w:cstheme="majorBidi"/>
          <w:b w:val="0"/>
          <w:bCs/>
          <w:sz w:val="20"/>
        </w:rPr>
        <w:t xml:space="preserve"> </w:t>
      </w:r>
      <w:r w:rsidR="002D1B99">
        <w:rPr>
          <w:rFonts w:asciiTheme="majorBidi" w:hAnsiTheme="majorBidi" w:cstheme="majorBidi"/>
          <w:b w:val="0"/>
          <w:bCs/>
          <w:sz w:val="20"/>
        </w:rPr>
        <w:t>which leads to</w:t>
      </w:r>
      <w:r w:rsidR="00920CF0" w:rsidRPr="0085023B">
        <w:rPr>
          <w:rFonts w:asciiTheme="majorBidi" w:hAnsiTheme="majorBidi" w:cstheme="majorBidi"/>
          <w:b w:val="0"/>
          <w:bCs/>
          <w:sz w:val="20"/>
        </w:rPr>
        <w:t xml:space="preserve"> </w:t>
      </w:r>
      <w:r w:rsidR="00135363">
        <w:rPr>
          <w:rFonts w:asciiTheme="majorBidi" w:hAnsiTheme="majorBidi" w:cstheme="majorBidi"/>
          <w:b w:val="0"/>
          <w:bCs/>
          <w:sz w:val="20"/>
        </w:rPr>
        <w:t xml:space="preserve">the </w:t>
      </w:r>
      <w:r w:rsidR="00920CF0" w:rsidRPr="0085023B">
        <w:rPr>
          <w:rFonts w:asciiTheme="majorBidi" w:hAnsiTheme="majorBidi" w:cstheme="majorBidi"/>
          <w:b w:val="0"/>
          <w:bCs/>
          <w:sz w:val="20"/>
        </w:rPr>
        <w:t xml:space="preserve">overproduction of </w:t>
      </w:r>
      <w:r w:rsidR="00FF73EA" w:rsidRPr="0085023B">
        <w:rPr>
          <w:rFonts w:asciiTheme="majorBidi" w:hAnsiTheme="majorBidi" w:cstheme="majorBidi"/>
          <w:b w:val="0"/>
          <w:bCs/>
          <w:sz w:val="20"/>
        </w:rPr>
        <w:t>fashionable</w:t>
      </w:r>
      <w:r w:rsidR="00920CF0" w:rsidRPr="0085023B">
        <w:rPr>
          <w:rFonts w:asciiTheme="majorBidi" w:hAnsiTheme="majorBidi" w:cstheme="majorBidi"/>
          <w:b w:val="0"/>
          <w:bCs/>
          <w:sz w:val="20"/>
        </w:rPr>
        <w:t xml:space="preserve"> garments. </w:t>
      </w:r>
      <w:r w:rsidR="008234E7">
        <w:rPr>
          <w:rFonts w:asciiTheme="majorBidi" w:hAnsiTheme="majorBidi" w:cstheme="majorBidi"/>
          <w:b w:val="0"/>
          <w:bCs/>
          <w:sz w:val="20"/>
        </w:rPr>
        <w:t>Most</w:t>
      </w:r>
      <w:r w:rsidR="00C108B0">
        <w:rPr>
          <w:rFonts w:asciiTheme="majorBidi" w:hAnsiTheme="majorBidi" w:cstheme="majorBidi"/>
          <w:b w:val="0"/>
          <w:bCs/>
          <w:sz w:val="20"/>
        </w:rPr>
        <w:t xml:space="preserve"> </w:t>
      </w:r>
      <w:r w:rsidR="00920CF0" w:rsidRPr="0085023B">
        <w:rPr>
          <w:rFonts w:asciiTheme="majorBidi" w:hAnsiTheme="majorBidi" w:cstheme="majorBidi"/>
          <w:b w:val="0"/>
          <w:bCs/>
          <w:sz w:val="20"/>
        </w:rPr>
        <w:t xml:space="preserve">fast fashion industries face an </w:t>
      </w:r>
      <w:r w:rsidR="00D33ED2" w:rsidRPr="0085023B">
        <w:rPr>
          <w:rFonts w:asciiTheme="majorBidi" w:hAnsiTheme="majorBidi" w:cstheme="majorBidi"/>
          <w:b w:val="0"/>
          <w:bCs/>
          <w:sz w:val="20"/>
        </w:rPr>
        <w:t>alarming excess inventor</w:t>
      </w:r>
      <w:r w:rsidR="00D33ED2">
        <w:rPr>
          <w:rFonts w:asciiTheme="majorBidi" w:hAnsiTheme="majorBidi" w:cstheme="majorBidi"/>
          <w:b w:val="0"/>
          <w:bCs/>
          <w:sz w:val="20"/>
        </w:rPr>
        <w:t>y</w:t>
      </w:r>
      <w:r w:rsidR="00135363">
        <w:rPr>
          <w:rFonts w:asciiTheme="majorBidi" w:hAnsiTheme="majorBidi" w:cstheme="majorBidi"/>
          <w:b w:val="0"/>
          <w:bCs/>
          <w:sz w:val="20"/>
        </w:rPr>
        <w:t>,</w:t>
      </w:r>
      <w:r w:rsidR="00920CF0" w:rsidRPr="0085023B">
        <w:rPr>
          <w:rFonts w:asciiTheme="majorBidi" w:hAnsiTheme="majorBidi" w:cstheme="majorBidi"/>
          <w:b w:val="0"/>
          <w:bCs/>
          <w:sz w:val="20"/>
        </w:rPr>
        <w:t xml:space="preserve"> with 80% eventually finding </w:t>
      </w:r>
      <w:r w:rsidR="00135363">
        <w:rPr>
          <w:rFonts w:asciiTheme="majorBidi" w:hAnsiTheme="majorBidi" w:cstheme="majorBidi"/>
          <w:b w:val="0"/>
          <w:bCs/>
          <w:sz w:val="20"/>
        </w:rPr>
        <w:t>its way</w:t>
      </w:r>
      <w:r w:rsidR="00920CF0" w:rsidRPr="0085023B">
        <w:rPr>
          <w:rFonts w:asciiTheme="majorBidi" w:hAnsiTheme="majorBidi" w:cstheme="majorBidi"/>
          <w:b w:val="0"/>
          <w:bCs/>
          <w:sz w:val="20"/>
        </w:rPr>
        <w:t xml:space="preserve"> to landfills (Goel </w:t>
      </w:r>
      <w:r w:rsidR="00D33ED2">
        <w:rPr>
          <w:rFonts w:asciiTheme="majorBidi" w:hAnsiTheme="majorBidi" w:cstheme="majorBidi"/>
          <w:b w:val="0"/>
          <w:bCs/>
          <w:sz w:val="20"/>
        </w:rPr>
        <w:t>and</w:t>
      </w:r>
      <w:r w:rsidR="00920CF0" w:rsidRPr="0085023B">
        <w:rPr>
          <w:rFonts w:asciiTheme="majorBidi" w:hAnsiTheme="majorBidi" w:cstheme="majorBidi"/>
          <w:b w:val="0"/>
          <w:bCs/>
          <w:sz w:val="20"/>
        </w:rPr>
        <w:t xml:space="preserve"> Michaelides, 2022).</w:t>
      </w:r>
    </w:p>
    <w:p w14:paraId="27BC310E" w14:textId="70C4CA7D" w:rsidR="003C0011" w:rsidRPr="00D33ED2" w:rsidRDefault="003C0011" w:rsidP="003B562B">
      <w:pPr>
        <w:pStyle w:val="Els-1storder-head"/>
        <w:numPr>
          <w:ilvl w:val="0"/>
          <w:numId w:val="0"/>
        </w:numPr>
        <w:rPr>
          <w:rFonts w:asciiTheme="majorBidi" w:hAnsiTheme="majorBidi" w:cstheme="majorBidi"/>
          <w:b w:val="0"/>
          <w:bCs/>
          <w:sz w:val="20"/>
        </w:rPr>
      </w:pPr>
      <w:r>
        <w:rPr>
          <w:rFonts w:asciiTheme="majorBidi" w:hAnsiTheme="majorBidi" w:cstheme="majorBidi"/>
          <w:b w:val="0"/>
          <w:bCs/>
          <w:sz w:val="20"/>
        </w:rPr>
        <w:t xml:space="preserve">With the focus on collecting real-time data from the user’s social media, retailers and manufacturers alike can benefit from more </w:t>
      </w:r>
      <w:r w:rsidRPr="00D33ED2">
        <w:rPr>
          <w:rFonts w:asciiTheme="majorBidi" w:hAnsiTheme="majorBidi" w:cstheme="majorBidi"/>
          <w:b w:val="0"/>
          <w:bCs/>
          <w:sz w:val="20"/>
        </w:rPr>
        <w:t>accurate forecasting to meet the high turnover rates of fast fashion</w:t>
      </w:r>
      <w:r w:rsidR="003B562B">
        <w:rPr>
          <w:rFonts w:asciiTheme="majorBidi" w:hAnsiTheme="majorBidi" w:cstheme="majorBidi"/>
          <w:b w:val="0"/>
          <w:bCs/>
          <w:sz w:val="20"/>
        </w:rPr>
        <w:t>,</w:t>
      </w:r>
      <w:r w:rsidRPr="00D33ED2">
        <w:rPr>
          <w:rFonts w:asciiTheme="majorBidi" w:hAnsiTheme="majorBidi" w:cstheme="majorBidi"/>
          <w:b w:val="0"/>
          <w:bCs/>
          <w:sz w:val="20"/>
        </w:rPr>
        <w:t xml:space="preserve"> </w:t>
      </w:r>
      <w:r>
        <w:rPr>
          <w:rFonts w:asciiTheme="majorBidi" w:hAnsiTheme="majorBidi" w:cstheme="majorBidi"/>
          <w:b w:val="0"/>
          <w:bCs/>
          <w:sz w:val="20"/>
        </w:rPr>
        <w:t>limiting the need</w:t>
      </w:r>
      <w:r w:rsidRPr="00D33ED2">
        <w:rPr>
          <w:rFonts w:asciiTheme="majorBidi" w:hAnsiTheme="majorBidi" w:cstheme="majorBidi"/>
          <w:b w:val="0"/>
          <w:bCs/>
          <w:sz w:val="20"/>
        </w:rPr>
        <w:t xml:space="preserve"> for overproduction. </w:t>
      </w:r>
      <w:r>
        <w:rPr>
          <w:rFonts w:asciiTheme="majorBidi" w:hAnsiTheme="majorBidi" w:cstheme="majorBidi"/>
          <w:b w:val="0"/>
          <w:bCs/>
          <w:sz w:val="20"/>
        </w:rPr>
        <w:t>In turn, this limits the environmental impact of the</w:t>
      </w:r>
      <w:r w:rsidRPr="003C0011">
        <w:rPr>
          <w:rFonts w:asciiTheme="majorBidi" w:hAnsiTheme="majorBidi" w:cstheme="majorBidi"/>
          <w:b w:val="0"/>
          <w:bCs/>
          <w:sz w:val="20"/>
        </w:rPr>
        <w:t xml:space="preserve"> </w:t>
      </w:r>
      <w:r w:rsidRPr="00D33ED2">
        <w:rPr>
          <w:rFonts w:asciiTheme="majorBidi" w:hAnsiTheme="majorBidi" w:cstheme="majorBidi"/>
          <w:b w:val="0"/>
          <w:bCs/>
          <w:sz w:val="20"/>
        </w:rPr>
        <w:t xml:space="preserve">high volume of textile waste </w:t>
      </w:r>
      <w:r>
        <w:rPr>
          <w:rFonts w:asciiTheme="majorBidi" w:hAnsiTheme="majorBidi" w:cstheme="majorBidi"/>
          <w:b w:val="0"/>
          <w:bCs/>
          <w:sz w:val="20"/>
        </w:rPr>
        <w:t xml:space="preserve">turnover </w:t>
      </w:r>
      <w:r w:rsidRPr="00D33ED2">
        <w:rPr>
          <w:rFonts w:asciiTheme="majorBidi" w:hAnsiTheme="majorBidi" w:cstheme="majorBidi"/>
          <w:b w:val="0"/>
          <w:bCs/>
          <w:sz w:val="20"/>
        </w:rPr>
        <w:t xml:space="preserve">generated by the rapidly </w:t>
      </w:r>
      <w:r>
        <w:rPr>
          <w:rFonts w:asciiTheme="majorBidi" w:hAnsiTheme="majorBidi" w:cstheme="majorBidi"/>
          <w:b w:val="0"/>
          <w:bCs/>
          <w:sz w:val="20"/>
        </w:rPr>
        <w:t>changing fashion cycles. Furthermore, t</w:t>
      </w:r>
      <w:r w:rsidRPr="00D33ED2">
        <w:rPr>
          <w:rFonts w:asciiTheme="majorBidi" w:hAnsiTheme="majorBidi" w:cstheme="majorBidi"/>
          <w:b w:val="0"/>
          <w:bCs/>
          <w:sz w:val="20"/>
        </w:rPr>
        <w:t>he user</w:t>
      </w:r>
      <w:r>
        <w:rPr>
          <w:rFonts w:asciiTheme="majorBidi" w:hAnsiTheme="majorBidi" w:cstheme="majorBidi"/>
          <w:b w:val="0"/>
          <w:bCs/>
          <w:sz w:val="20"/>
        </w:rPr>
        <w:t xml:space="preserve"> of the application</w:t>
      </w:r>
      <w:r w:rsidRPr="00D33ED2">
        <w:rPr>
          <w:rFonts w:asciiTheme="majorBidi" w:hAnsiTheme="majorBidi" w:cstheme="majorBidi"/>
          <w:b w:val="0"/>
          <w:bCs/>
          <w:sz w:val="20"/>
        </w:rPr>
        <w:t xml:space="preserve"> </w:t>
      </w:r>
      <w:r>
        <w:rPr>
          <w:rFonts w:asciiTheme="majorBidi" w:hAnsiTheme="majorBidi" w:cstheme="majorBidi"/>
          <w:b w:val="0"/>
          <w:bCs/>
          <w:sz w:val="20"/>
        </w:rPr>
        <w:t>will also</w:t>
      </w:r>
      <w:r w:rsidRPr="00D33ED2">
        <w:rPr>
          <w:rFonts w:asciiTheme="majorBidi" w:hAnsiTheme="majorBidi" w:cstheme="majorBidi"/>
          <w:b w:val="0"/>
          <w:bCs/>
          <w:sz w:val="20"/>
        </w:rPr>
        <w:t xml:space="preserve"> benefit from</w:t>
      </w:r>
      <w:r>
        <w:rPr>
          <w:rFonts w:asciiTheme="majorBidi" w:hAnsiTheme="majorBidi" w:cstheme="majorBidi"/>
          <w:b w:val="0"/>
          <w:bCs/>
          <w:sz w:val="20"/>
        </w:rPr>
        <w:t xml:space="preserve"> a </w:t>
      </w:r>
      <w:r w:rsidRPr="00D33ED2">
        <w:rPr>
          <w:rFonts w:asciiTheme="majorBidi" w:hAnsiTheme="majorBidi" w:cstheme="majorBidi"/>
          <w:b w:val="0"/>
          <w:bCs/>
          <w:sz w:val="20"/>
        </w:rPr>
        <w:t xml:space="preserve">personalized fashion </w:t>
      </w:r>
      <w:r>
        <w:rPr>
          <w:rFonts w:asciiTheme="majorBidi" w:hAnsiTheme="majorBidi" w:cstheme="majorBidi"/>
          <w:b w:val="0"/>
          <w:bCs/>
          <w:sz w:val="20"/>
        </w:rPr>
        <w:t>recommendation</w:t>
      </w:r>
      <w:r w:rsidRPr="00D33ED2">
        <w:rPr>
          <w:rFonts w:asciiTheme="majorBidi" w:hAnsiTheme="majorBidi" w:cstheme="majorBidi"/>
          <w:b w:val="0"/>
          <w:bCs/>
          <w:sz w:val="20"/>
        </w:rPr>
        <w:t xml:space="preserve">. The proposed framework can finally result in an application </w:t>
      </w:r>
      <w:r w:rsidR="00E37DDF">
        <w:rPr>
          <w:rFonts w:asciiTheme="majorBidi" w:hAnsiTheme="majorBidi" w:cstheme="majorBidi"/>
          <w:b w:val="0"/>
          <w:bCs/>
          <w:sz w:val="20"/>
        </w:rPr>
        <w:t>with a target focus</w:t>
      </w:r>
      <w:r w:rsidRPr="00D33ED2">
        <w:rPr>
          <w:rFonts w:asciiTheme="majorBidi" w:hAnsiTheme="majorBidi" w:cstheme="majorBidi"/>
          <w:b w:val="0"/>
          <w:bCs/>
          <w:sz w:val="20"/>
        </w:rPr>
        <w:t xml:space="preserve"> on three stakeholders: consumers, retailers, and the designers/manufacturers</w:t>
      </w:r>
      <w:r w:rsidR="00E37DDF">
        <w:rPr>
          <w:rFonts w:asciiTheme="majorBidi" w:hAnsiTheme="majorBidi" w:cstheme="majorBidi"/>
          <w:b w:val="0"/>
          <w:bCs/>
          <w:sz w:val="20"/>
        </w:rPr>
        <w:t>, to</w:t>
      </w:r>
      <w:r w:rsidRPr="00D33ED2">
        <w:rPr>
          <w:rFonts w:asciiTheme="majorBidi" w:hAnsiTheme="majorBidi" w:cstheme="majorBidi"/>
          <w:b w:val="0"/>
          <w:bCs/>
          <w:sz w:val="20"/>
        </w:rPr>
        <w:t xml:space="preserve"> </w:t>
      </w:r>
      <w:r w:rsidR="00E37DDF">
        <w:rPr>
          <w:rFonts w:asciiTheme="majorBidi" w:hAnsiTheme="majorBidi" w:cstheme="majorBidi"/>
          <w:b w:val="0"/>
          <w:bCs/>
          <w:sz w:val="20"/>
        </w:rPr>
        <w:t xml:space="preserve">bridge </w:t>
      </w:r>
      <w:r w:rsidRPr="00D33ED2">
        <w:rPr>
          <w:rFonts w:asciiTheme="majorBidi" w:hAnsiTheme="majorBidi" w:cstheme="majorBidi"/>
          <w:b w:val="0"/>
          <w:bCs/>
          <w:sz w:val="20"/>
        </w:rPr>
        <w:t>the gap between production and consumption.</w:t>
      </w:r>
    </w:p>
    <w:p w14:paraId="545B95EB" w14:textId="4649D416" w:rsidR="007E4E8A" w:rsidRPr="0085023B" w:rsidRDefault="00EF2FFC" w:rsidP="007E4E8A">
      <w:pPr>
        <w:pStyle w:val="Els-1storder-head"/>
        <w:rPr>
          <w:rFonts w:asciiTheme="majorBidi" w:hAnsiTheme="majorBidi" w:cstheme="majorBidi"/>
        </w:rPr>
      </w:pPr>
      <w:r w:rsidRPr="0085023B">
        <w:rPr>
          <w:rFonts w:asciiTheme="majorBidi" w:hAnsiTheme="majorBidi" w:cstheme="majorBidi"/>
        </w:rPr>
        <w:t>Literature review</w:t>
      </w:r>
    </w:p>
    <w:p w14:paraId="45E288C8" w14:textId="01458EDC" w:rsidR="007E4E8A" w:rsidRDefault="006C3B64" w:rsidP="00F57B72">
      <w:pPr>
        <w:pStyle w:val="Els-body-text"/>
        <w:spacing w:before="240"/>
        <w:rPr>
          <w:rFonts w:asciiTheme="majorBidi" w:hAnsiTheme="majorBidi" w:cstheme="majorBidi"/>
        </w:rPr>
      </w:pPr>
      <w:r>
        <w:rPr>
          <w:rFonts w:asciiTheme="majorBidi" w:hAnsiTheme="majorBidi" w:cstheme="majorBidi"/>
        </w:rPr>
        <w:t>A fundamental shift toward sustainability and zero-waste practices in the fashion sector is crucial to address these issues</w:t>
      </w:r>
      <w:r w:rsidR="007E4E8A" w:rsidRPr="0085023B">
        <w:rPr>
          <w:rFonts w:asciiTheme="majorBidi" w:hAnsiTheme="majorBidi" w:cstheme="majorBidi"/>
        </w:rPr>
        <w:t xml:space="preserve">. Given the challenges in achieving efficient and on-demand production, extensive research has been conducted to harness the potential of </w:t>
      </w:r>
      <w:r w:rsidR="00D33ED2">
        <w:rPr>
          <w:rFonts w:asciiTheme="majorBidi" w:hAnsiTheme="majorBidi" w:cstheme="majorBidi"/>
        </w:rPr>
        <w:t>a</w:t>
      </w:r>
      <w:r w:rsidR="007E4E8A" w:rsidRPr="0085023B">
        <w:rPr>
          <w:rFonts w:asciiTheme="majorBidi" w:hAnsiTheme="majorBidi" w:cstheme="majorBidi"/>
        </w:rPr>
        <w:t xml:space="preserve">rtificial </w:t>
      </w:r>
      <w:r w:rsidR="00D33ED2">
        <w:rPr>
          <w:rFonts w:asciiTheme="majorBidi" w:hAnsiTheme="majorBidi" w:cstheme="majorBidi"/>
        </w:rPr>
        <w:t>i</w:t>
      </w:r>
      <w:r w:rsidR="007E4E8A" w:rsidRPr="0085023B">
        <w:rPr>
          <w:rFonts w:asciiTheme="majorBidi" w:hAnsiTheme="majorBidi" w:cstheme="majorBidi"/>
        </w:rPr>
        <w:t xml:space="preserve">ntelligence (AI) and machine learning </w:t>
      </w:r>
      <w:r w:rsidR="00D33ED2">
        <w:rPr>
          <w:rFonts w:asciiTheme="majorBidi" w:hAnsiTheme="majorBidi" w:cstheme="majorBidi"/>
        </w:rPr>
        <w:t xml:space="preserve">(ML) </w:t>
      </w:r>
      <w:r w:rsidR="007E4E8A" w:rsidRPr="0085023B">
        <w:rPr>
          <w:rFonts w:asciiTheme="majorBidi" w:hAnsiTheme="majorBidi" w:cstheme="majorBidi"/>
        </w:rPr>
        <w:t xml:space="preserve">technologies to provide comprehensive solutions essential </w:t>
      </w:r>
      <w:r>
        <w:rPr>
          <w:rFonts w:asciiTheme="majorBidi" w:hAnsiTheme="majorBidi" w:cstheme="majorBidi"/>
        </w:rPr>
        <w:t>for</w:t>
      </w:r>
      <w:r w:rsidRPr="0085023B">
        <w:rPr>
          <w:rFonts w:asciiTheme="majorBidi" w:hAnsiTheme="majorBidi" w:cstheme="majorBidi"/>
        </w:rPr>
        <w:t xml:space="preserve"> </w:t>
      </w:r>
      <w:r w:rsidR="007E4E8A" w:rsidRPr="0085023B">
        <w:rPr>
          <w:rFonts w:asciiTheme="majorBidi" w:hAnsiTheme="majorBidi" w:cstheme="majorBidi"/>
        </w:rPr>
        <w:t>enhancing sustainability within the sector and engaging all stakeholders in the value chain. By doing so, the fast fashion industry can continue to cater to consumer demands while significantly minimizing its environmental impact.</w:t>
      </w:r>
    </w:p>
    <w:p w14:paraId="1EA63AF2" w14:textId="05DF12D1" w:rsidR="007E4E8A" w:rsidRPr="0085023B" w:rsidRDefault="007E4E8A" w:rsidP="00F57B72">
      <w:pPr>
        <w:spacing w:before="240"/>
        <w:jc w:val="both"/>
        <w:rPr>
          <w:rFonts w:asciiTheme="majorBidi" w:hAnsiTheme="majorBidi" w:cstheme="majorBidi"/>
          <w:lang w:val="en-US"/>
        </w:rPr>
      </w:pPr>
      <w:r w:rsidRPr="0085023B">
        <w:rPr>
          <w:rFonts w:asciiTheme="majorBidi" w:hAnsiTheme="majorBidi" w:cstheme="majorBidi"/>
          <w:lang w:val="en-US"/>
        </w:rPr>
        <w:t xml:space="preserve">For example, Wang et al. </w:t>
      </w:r>
      <w:r w:rsidR="000C4DA2">
        <w:rPr>
          <w:rFonts w:asciiTheme="majorBidi" w:hAnsiTheme="majorBidi" w:cstheme="majorBidi"/>
          <w:lang w:val="en-US"/>
        </w:rPr>
        <w:t>(</w:t>
      </w:r>
      <w:r w:rsidRPr="0085023B">
        <w:rPr>
          <w:rFonts w:asciiTheme="majorBidi" w:hAnsiTheme="majorBidi" w:cstheme="majorBidi"/>
          <w:lang w:val="en-US"/>
        </w:rPr>
        <w:t>2022</w:t>
      </w:r>
      <w:r w:rsidR="000C4DA2">
        <w:rPr>
          <w:rFonts w:asciiTheme="majorBidi" w:hAnsiTheme="majorBidi" w:cstheme="majorBidi"/>
          <w:lang w:val="en-US"/>
        </w:rPr>
        <w:t>) and</w:t>
      </w:r>
      <w:r w:rsidRPr="0085023B">
        <w:rPr>
          <w:rFonts w:asciiTheme="majorBidi" w:hAnsiTheme="majorBidi" w:cstheme="majorBidi"/>
          <w:lang w:val="en-US"/>
        </w:rPr>
        <w:t xml:space="preserve"> Yang </w:t>
      </w:r>
      <w:r w:rsidR="000C4DA2">
        <w:rPr>
          <w:rFonts w:asciiTheme="majorBidi" w:hAnsiTheme="majorBidi" w:cstheme="majorBidi"/>
          <w:lang w:val="en-US"/>
        </w:rPr>
        <w:t>(</w:t>
      </w:r>
      <w:r w:rsidRPr="0085023B">
        <w:rPr>
          <w:rFonts w:asciiTheme="majorBidi" w:hAnsiTheme="majorBidi" w:cstheme="majorBidi"/>
          <w:lang w:val="en-US"/>
        </w:rPr>
        <w:t xml:space="preserve">2022) </w:t>
      </w:r>
      <w:r w:rsidR="006C3B64">
        <w:rPr>
          <w:rFonts w:asciiTheme="majorBidi" w:hAnsiTheme="majorBidi" w:cstheme="majorBidi"/>
          <w:lang w:val="en-US"/>
        </w:rPr>
        <w:t>present</w:t>
      </w:r>
      <w:r w:rsidR="006C3B64" w:rsidRPr="0085023B">
        <w:rPr>
          <w:rFonts w:asciiTheme="majorBidi" w:hAnsiTheme="majorBidi" w:cstheme="majorBidi"/>
          <w:lang w:val="en-US"/>
        </w:rPr>
        <w:t xml:space="preserve"> </w:t>
      </w:r>
      <w:r w:rsidRPr="0085023B">
        <w:rPr>
          <w:rFonts w:asciiTheme="majorBidi" w:hAnsiTheme="majorBidi" w:cstheme="majorBidi"/>
          <w:lang w:val="en-US"/>
        </w:rPr>
        <w:t>an interactive</w:t>
      </w:r>
      <w:r w:rsidR="006C3B64">
        <w:rPr>
          <w:rFonts w:asciiTheme="majorBidi" w:hAnsiTheme="majorBidi" w:cstheme="majorBidi"/>
          <w:lang w:val="en-US"/>
        </w:rPr>
        <w:t>,</w:t>
      </w:r>
      <w:r w:rsidRPr="0085023B">
        <w:rPr>
          <w:rFonts w:asciiTheme="majorBidi" w:hAnsiTheme="majorBidi" w:cstheme="majorBidi"/>
          <w:lang w:val="en-US"/>
        </w:rPr>
        <w:t xml:space="preserve"> personalized garment design recommendation system that uses intelligent techniques. Their research offers personalized recommendations, efficient decision-making</w:t>
      </w:r>
      <w:r w:rsidR="006C3B64">
        <w:rPr>
          <w:rFonts w:asciiTheme="majorBidi" w:hAnsiTheme="majorBidi" w:cstheme="majorBidi"/>
          <w:lang w:val="en-US"/>
        </w:rPr>
        <w:t>,</w:t>
      </w:r>
      <w:r w:rsidRPr="0085023B">
        <w:rPr>
          <w:rFonts w:asciiTheme="majorBidi" w:hAnsiTheme="majorBidi" w:cstheme="majorBidi"/>
          <w:lang w:val="en-US"/>
        </w:rPr>
        <w:t xml:space="preserve"> and dynamic suggestions to improve user satisfaction by supporting fashion designers as they rapidly generate optimal design solutions. However, the research is limited to the </w:t>
      </w:r>
      <w:r w:rsidR="00DE42FB">
        <w:rPr>
          <w:rFonts w:asciiTheme="majorBidi" w:hAnsiTheme="majorBidi" w:cstheme="majorBidi"/>
          <w:lang w:val="en-US"/>
        </w:rPr>
        <w:t xml:space="preserve">proposed system's </w:t>
      </w:r>
      <w:r w:rsidR="00BD01CB">
        <w:rPr>
          <w:rFonts w:asciiTheme="majorBidi" w:hAnsiTheme="majorBidi" w:cstheme="majorBidi"/>
          <w:lang w:val="en-US"/>
        </w:rPr>
        <w:t>market growth</w:t>
      </w:r>
      <w:r w:rsidR="00DE42FB">
        <w:rPr>
          <w:rFonts w:asciiTheme="majorBidi" w:hAnsiTheme="majorBidi" w:cstheme="majorBidi"/>
          <w:lang w:val="en-US"/>
        </w:rPr>
        <w:t xml:space="preserve"> and</w:t>
      </w:r>
      <w:r w:rsidRPr="0085023B">
        <w:rPr>
          <w:rFonts w:asciiTheme="majorBidi" w:hAnsiTheme="majorBidi" w:cstheme="majorBidi"/>
          <w:lang w:val="en-US"/>
        </w:rPr>
        <w:t xml:space="preserve"> the integration of their proposed model with the existing fashion workflows. Furthermore, </w:t>
      </w:r>
      <w:r w:rsidR="00DE42FB">
        <w:rPr>
          <w:rFonts w:asciiTheme="majorBidi" w:hAnsiTheme="majorBidi" w:cstheme="majorBidi"/>
          <w:lang w:val="en-US"/>
        </w:rPr>
        <w:t xml:space="preserve">no </w:t>
      </w:r>
      <w:r w:rsidR="00940CC1">
        <w:rPr>
          <w:rFonts w:asciiTheme="majorBidi" w:hAnsiTheme="majorBidi" w:cstheme="majorBidi"/>
          <w:lang w:val="en-US"/>
        </w:rPr>
        <w:t>t</w:t>
      </w:r>
      <w:r w:rsidR="00BD01CB">
        <w:rPr>
          <w:rFonts w:asciiTheme="majorBidi" w:hAnsiTheme="majorBidi" w:cstheme="majorBidi"/>
          <w:lang w:val="en-US"/>
        </w:rPr>
        <w:t>ransparency</w:t>
      </w:r>
      <w:r w:rsidR="00DE42FB">
        <w:rPr>
          <w:rFonts w:asciiTheme="majorBidi" w:hAnsiTheme="majorBidi" w:cstheme="majorBidi"/>
          <w:lang w:val="en-US"/>
        </w:rPr>
        <w:t xml:space="preserve"> is</w:t>
      </w:r>
      <w:r w:rsidRPr="0085023B">
        <w:rPr>
          <w:rFonts w:asciiTheme="majorBidi" w:hAnsiTheme="majorBidi" w:cstheme="majorBidi"/>
          <w:lang w:val="en-US"/>
        </w:rPr>
        <w:t xml:space="preserve"> presented between the manufacturers, retailers, and end-users.</w:t>
      </w:r>
      <w:r w:rsidR="00F73B1C" w:rsidRPr="0085023B">
        <w:rPr>
          <w:rFonts w:asciiTheme="majorBidi" w:hAnsiTheme="majorBidi" w:cstheme="majorBidi"/>
          <w:lang w:val="en-US"/>
        </w:rPr>
        <w:t xml:space="preserve"> </w:t>
      </w:r>
    </w:p>
    <w:p w14:paraId="3050D6FF" w14:textId="5A87B69E" w:rsidR="00F57B72" w:rsidRDefault="007E4E8A" w:rsidP="00F57B72">
      <w:pPr>
        <w:spacing w:before="240" w:after="240"/>
        <w:jc w:val="both"/>
        <w:rPr>
          <w:rFonts w:asciiTheme="majorBidi" w:hAnsiTheme="majorBidi" w:cstheme="majorBidi"/>
          <w:lang w:val="en-US"/>
        </w:rPr>
      </w:pPr>
      <w:r w:rsidRPr="0085023B">
        <w:rPr>
          <w:rFonts w:asciiTheme="majorBidi" w:hAnsiTheme="majorBidi" w:cstheme="majorBidi"/>
          <w:lang w:val="en-US"/>
        </w:rPr>
        <w:t>In addition, Papachristou et al.</w:t>
      </w:r>
      <w:r w:rsidR="00F57B72">
        <w:rPr>
          <w:rFonts w:asciiTheme="majorBidi" w:hAnsiTheme="majorBidi" w:cstheme="majorBidi"/>
          <w:lang w:val="en-US"/>
        </w:rPr>
        <w:t xml:space="preserve"> (2021) and </w:t>
      </w:r>
      <w:proofErr w:type="spellStart"/>
      <w:r w:rsidRPr="0085023B">
        <w:rPr>
          <w:rFonts w:asciiTheme="majorBidi" w:hAnsiTheme="majorBidi" w:cstheme="majorBidi"/>
          <w:lang w:val="en-US"/>
        </w:rPr>
        <w:t>Kotouza</w:t>
      </w:r>
      <w:proofErr w:type="spellEnd"/>
      <w:r w:rsidRPr="0085023B">
        <w:rPr>
          <w:rFonts w:asciiTheme="majorBidi" w:hAnsiTheme="majorBidi" w:cstheme="majorBidi"/>
          <w:lang w:val="en-US"/>
        </w:rPr>
        <w:t xml:space="preserve"> et al. </w:t>
      </w:r>
      <w:r w:rsidR="00F57B72">
        <w:rPr>
          <w:rFonts w:asciiTheme="majorBidi" w:hAnsiTheme="majorBidi" w:cstheme="majorBidi"/>
          <w:lang w:val="en-US"/>
        </w:rPr>
        <w:t>(</w:t>
      </w:r>
      <w:r w:rsidRPr="0085023B">
        <w:rPr>
          <w:rFonts w:asciiTheme="majorBidi" w:hAnsiTheme="majorBidi" w:cstheme="majorBidi"/>
          <w:lang w:val="en-US"/>
        </w:rPr>
        <w:t xml:space="preserve">2021) focus on utilizing machine learning techniques to enhance the clothing manufacturing process to respond more effectively to brand demands. Their system includes components for data retrieval, user interface, and personalized garment design recommendations for fashion designers, </w:t>
      </w:r>
      <w:r w:rsidRPr="0085023B">
        <w:rPr>
          <w:rFonts w:asciiTheme="majorBidi" w:hAnsiTheme="majorBidi" w:cstheme="majorBidi"/>
          <w:lang w:val="en-US"/>
        </w:rPr>
        <w:lastRenderedPageBreak/>
        <w:t xml:space="preserve">and it primarily extracts meaningful attributes from images and textual data from various sources. </w:t>
      </w:r>
      <w:r w:rsidR="00B12F37">
        <w:rPr>
          <w:rFonts w:asciiTheme="majorBidi" w:hAnsiTheme="majorBidi" w:cstheme="majorBidi"/>
          <w:lang w:val="en-US"/>
        </w:rPr>
        <w:t>T</w:t>
      </w:r>
      <w:r w:rsidRPr="0085023B">
        <w:rPr>
          <w:rFonts w:asciiTheme="majorBidi" w:hAnsiTheme="majorBidi" w:cstheme="majorBidi"/>
          <w:lang w:val="en-US"/>
        </w:rPr>
        <w:t>heir research</w:t>
      </w:r>
      <w:r w:rsidR="00B12F37">
        <w:rPr>
          <w:rFonts w:asciiTheme="majorBidi" w:hAnsiTheme="majorBidi" w:cstheme="majorBidi"/>
          <w:lang w:val="en-US"/>
        </w:rPr>
        <w:t xml:space="preserve"> can be enhanced</w:t>
      </w:r>
      <w:r w:rsidRPr="0085023B">
        <w:rPr>
          <w:rFonts w:asciiTheme="majorBidi" w:hAnsiTheme="majorBidi" w:cstheme="majorBidi"/>
          <w:lang w:val="en-US"/>
        </w:rPr>
        <w:t xml:space="preserve"> </w:t>
      </w:r>
      <w:r w:rsidR="00B12F37">
        <w:rPr>
          <w:rFonts w:asciiTheme="majorBidi" w:hAnsiTheme="majorBidi" w:cstheme="majorBidi"/>
          <w:lang w:val="en-US"/>
        </w:rPr>
        <w:t xml:space="preserve">by </w:t>
      </w:r>
      <w:r w:rsidRPr="0085023B">
        <w:rPr>
          <w:rFonts w:asciiTheme="majorBidi" w:hAnsiTheme="majorBidi" w:cstheme="majorBidi"/>
          <w:lang w:val="en-US"/>
        </w:rPr>
        <w:t>incorporating the extraction of data from videos considering the popularity of short-form videos on social media platforms. These videos often showcase the latest trends, customized trends as well as reviving old trends which can provide insights into user preferences through comments, likes, and dislikes.</w:t>
      </w:r>
      <w:r w:rsidR="00F57B72">
        <w:rPr>
          <w:rFonts w:asciiTheme="majorBidi" w:hAnsiTheme="majorBidi" w:cstheme="majorBidi"/>
          <w:lang w:val="en-US"/>
        </w:rPr>
        <w:t xml:space="preserve"> </w:t>
      </w:r>
      <w:r w:rsidRPr="0085023B">
        <w:rPr>
          <w:rFonts w:asciiTheme="majorBidi" w:hAnsiTheme="majorBidi" w:cstheme="majorBidi"/>
          <w:lang w:val="en-US"/>
        </w:rPr>
        <w:t xml:space="preserve">Another gap in </w:t>
      </w:r>
      <w:r w:rsidR="00F57B72">
        <w:rPr>
          <w:rFonts w:asciiTheme="majorBidi" w:hAnsiTheme="majorBidi" w:cstheme="majorBidi"/>
          <w:lang w:val="en-US"/>
        </w:rPr>
        <w:t>these authors</w:t>
      </w:r>
      <w:r w:rsidR="00323323">
        <w:rPr>
          <w:rFonts w:asciiTheme="majorBidi" w:hAnsiTheme="majorBidi" w:cstheme="majorBidi"/>
          <w:lang w:val="en-US"/>
        </w:rPr>
        <w:t>,</w:t>
      </w:r>
      <w:r w:rsidR="00F57B72">
        <w:rPr>
          <w:rFonts w:asciiTheme="majorBidi" w:hAnsiTheme="majorBidi" w:cstheme="majorBidi"/>
          <w:lang w:val="en-US"/>
        </w:rPr>
        <w:t xml:space="preserve"> </w:t>
      </w:r>
      <w:r w:rsidR="001B2385" w:rsidRPr="0085023B">
        <w:rPr>
          <w:rFonts w:asciiTheme="majorBidi" w:hAnsiTheme="majorBidi" w:cstheme="majorBidi"/>
          <w:lang w:val="en-US"/>
        </w:rPr>
        <w:t>like</w:t>
      </w:r>
      <w:r w:rsidRPr="0085023B">
        <w:rPr>
          <w:rFonts w:asciiTheme="majorBidi" w:hAnsiTheme="majorBidi" w:cstheme="majorBidi"/>
          <w:lang w:val="en-US"/>
        </w:rPr>
        <w:t xml:space="preserve"> the research of Wang et al. </w:t>
      </w:r>
      <w:r w:rsidR="001B2385">
        <w:rPr>
          <w:rFonts w:asciiTheme="majorBidi" w:hAnsiTheme="majorBidi" w:cstheme="majorBidi"/>
          <w:lang w:val="en-US"/>
        </w:rPr>
        <w:t>(</w:t>
      </w:r>
      <w:r w:rsidRPr="0085023B">
        <w:rPr>
          <w:rFonts w:asciiTheme="majorBidi" w:hAnsiTheme="majorBidi" w:cstheme="majorBidi"/>
          <w:lang w:val="en-US"/>
        </w:rPr>
        <w:t>2022</w:t>
      </w:r>
      <w:r w:rsidR="00F57B72">
        <w:rPr>
          <w:rFonts w:asciiTheme="majorBidi" w:hAnsiTheme="majorBidi" w:cstheme="majorBidi"/>
          <w:lang w:val="en-US"/>
        </w:rPr>
        <w:t>)</w:t>
      </w:r>
      <w:r w:rsidRPr="0085023B">
        <w:rPr>
          <w:rFonts w:asciiTheme="majorBidi" w:hAnsiTheme="majorBidi" w:cstheme="majorBidi"/>
          <w:lang w:val="en-US"/>
        </w:rPr>
        <w:t xml:space="preserve"> </w:t>
      </w:r>
      <w:r w:rsidR="00F57B72">
        <w:rPr>
          <w:rFonts w:asciiTheme="majorBidi" w:hAnsiTheme="majorBidi" w:cstheme="majorBidi"/>
          <w:lang w:val="en-US"/>
        </w:rPr>
        <w:t xml:space="preserve">and </w:t>
      </w:r>
      <w:r w:rsidRPr="0085023B">
        <w:rPr>
          <w:rFonts w:asciiTheme="majorBidi" w:hAnsiTheme="majorBidi" w:cstheme="majorBidi"/>
          <w:lang w:val="en-US"/>
        </w:rPr>
        <w:t xml:space="preserve">Yang </w:t>
      </w:r>
      <w:r w:rsidR="00F57B72">
        <w:rPr>
          <w:rFonts w:asciiTheme="majorBidi" w:hAnsiTheme="majorBidi" w:cstheme="majorBidi"/>
          <w:lang w:val="en-US"/>
        </w:rPr>
        <w:t>(</w:t>
      </w:r>
      <w:r w:rsidRPr="0085023B">
        <w:rPr>
          <w:rFonts w:asciiTheme="majorBidi" w:hAnsiTheme="majorBidi" w:cstheme="majorBidi"/>
          <w:lang w:val="en-US"/>
        </w:rPr>
        <w:t>2022), is th</w:t>
      </w:r>
      <w:r w:rsidR="001B2385">
        <w:rPr>
          <w:rFonts w:asciiTheme="majorBidi" w:hAnsiTheme="majorBidi" w:cstheme="majorBidi"/>
          <w:lang w:val="en-US"/>
        </w:rPr>
        <w:t>at the</w:t>
      </w:r>
      <w:r w:rsidRPr="0085023B">
        <w:rPr>
          <w:rFonts w:asciiTheme="majorBidi" w:hAnsiTheme="majorBidi" w:cstheme="majorBidi"/>
          <w:lang w:val="en-US"/>
        </w:rPr>
        <w:t xml:space="preserve"> </w:t>
      </w:r>
      <w:r w:rsidR="00323323">
        <w:rPr>
          <w:rFonts w:asciiTheme="majorBidi" w:hAnsiTheme="majorBidi" w:cstheme="majorBidi"/>
          <w:lang w:val="en-US"/>
        </w:rPr>
        <w:t>primary</w:t>
      </w:r>
      <w:r w:rsidR="00323323" w:rsidRPr="0085023B">
        <w:rPr>
          <w:rFonts w:asciiTheme="majorBidi" w:hAnsiTheme="majorBidi" w:cstheme="majorBidi"/>
          <w:lang w:val="en-US"/>
        </w:rPr>
        <w:t xml:space="preserve"> </w:t>
      </w:r>
      <w:r w:rsidRPr="0085023B">
        <w:rPr>
          <w:rFonts w:asciiTheme="majorBidi" w:hAnsiTheme="majorBidi" w:cstheme="majorBidi"/>
          <w:lang w:val="en-US"/>
        </w:rPr>
        <w:t>focus</w:t>
      </w:r>
      <w:r w:rsidR="001B2385">
        <w:rPr>
          <w:rFonts w:asciiTheme="majorBidi" w:hAnsiTheme="majorBidi" w:cstheme="majorBidi"/>
          <w:lang w:val="en-US"/>
        </w:rPr>
        <w:t xml:space="preserve"> is</w:t>
      </w:r>
      <w:r w:rsidRPr="0085023B">
        <w:rPr>
          <w:rFonts w:asciiTheme="majorBidi" w:hAnsiTheme="majorBidi" w:cstheme="majorBidi"/>
          <w:lang w:val="en-US"/>
        </w:rPr>
        <w:t xml:space="preserve"> on the fashion design</w:t>
      </w:r>
      <w:r w:rsidR="001B2385">
        <w:rPr>
          <w:rFonts w:asciiTheme="majorBidi" w:hAnsiTheme="majorBidi" w:cstheme="majorBidi"/>
          <w:lang w:val="en-US"/>
        </w:rPr>
        <w:t xml:space="preserve"> of the garments</w:t>
      </w:r>
      <w:r w:rsidRPr="0085023B">
        <w:rPr>
          <w:rFonts w:asciiTheme="majorBidi" w:hAnsiTheme="majorBidi" w:cstheme="majorBidi"/>
          <w:lang w:val="en-US"/>
        </w:rPr>
        <w:t>, neglecting the supply chain</w:t>
      </w:r>
      <w:r w:rsidR="006F195D">
        <w:rPr>
          <w:rFonts w:asciiTheme="majorBidi" w:hAnsiTheme="majorBidi" w:cstheme="majorBidi"/>
          <w:lang w:val="en-US"/>
        </w:rPr>
        <w:t xml:space="preserve"> </w:t>
      </w:r>
      <w:r w:rsidR="003B562B">
        <w:rPr>
          <w:rFonts w:asciiTheme="majorBidi" w:hAnsiTheme="majorBidi" w:cstheme="majorBidi"/>
          <w:lang w:val="en-US"/>
        </w:rPr>
        <w:t>t</w:t>
      </w:r>
      <w:r w:rsidR="006F195D">
        <w:rPr>
          <w:rFonts w:asciiTheme="majorBidi" w:hAnsiTheme="majorBidi" w:cstheme="majorBidi"/>
          <w:lang w:val="en-US"/>
        </w:rPr>
        <w:t xml:space="preserve">ransparency </w:t>
      </w:r>
      <w:r w:rsidRPr="0085023B">
        <w:rPr>
          <w:rFonts w:asciiTheme="majorBidi" w:hAnsiTheme="majorBidi" w:cstheme="majorBidi"/>
          <w:lang w:val="en-US"/>
        </w:rPr>
        <w:t>between the retailers and users</w:t>
      </w:r>
      <w:r w:rsidR="00323323">
        <w:rPr>
          <w:rFonts w:asciiTheme="majorBidi" w:hAnsiTheme="majorBidi" w:cstheme="majorBidi"/>
          <w:lang w:val="en-US"/>
        </w:rPr>
        <w:t>,</w:t>
      </w:r>
      <w:r w:rsidRPr="0085023B">
        <w:rPr>
          <w:rFonts w:asciiTheme="majorBidi" w:hAnsiTheme="majorBidi" w:cstheme="majorBidi"/>
          <w:lang w:val="en-US"/>
        </w:rPr>
        <w:t xml:space="preserve"> leaving the potential of </w:t>
      </w:r>
      <w:r w:rsidR="006F0D34">
        <w:rPr>
          <w:rFonts w:asciiTheme="majorBidi" w:hAnsiTheme="majorBidi" w:cstheme="majorBidi"/>
          <w:lang w:val="en-US"/>
        </w:rPr>
        <w:t xml:space="preserve">creating </w:t>
      </w:r>
      <w:r w:rsidR="006F195D">
        <w:rPr>
          <w:rFonts w:asciiTheme="majorBidi" w:hAnsiTheme="majorBidi" w:cstheme="majorBidi"/>
          <w:lang w:val="en-US"/>
        </w:rPr>
        <w:t>a</w:t>
      </w:r>
      <w:r w:rsidRPr="0085023B">
        <w:rPr>
          <w:rFonts w:asciiTheme="majorBidi" w:hAnsiTheme="majorBidi" w:cstheme="majorBidi"/>
          <w:lang w:val="en-US"/>
        </w:rPr>
        <w:t xml:space="preserve"> user-centric</w:t>
      </w:r>
      <w:r w:rsidR="006F195D">
        <w:rPr>
          <w:rFonts w:asciiTheme="majorBidi" w:hAnsiTheme="majorBidi" w:cstheme="majorBidi"/>
          <w:lang w:val="en-US"/>
        </w:rPr>
        <w:t xml:space="preserve"> </w:t>
      </w:r>
      <w:r w:rsidR="006F0D34">
        <w:rPr>
          <w:rFonts w:asciiTheme="majorBidi" w:hAnsiTheme="majorBidi" w:cstheme="majorBidi"/>
          <w:lang w:val="en-US"/>
        </w:rPr>
        <w:t xml:space="preserve">recommendation </w:t>
      </w:r>
      <w:r w:rsidRPr="0085023B">
        <w:rPr>
          <w:rFonts w:asciiTheme="majorBidi" w:hAnsiTheme="majorBidi" w:cstheme="majorBidi"/>
          <w:lang w:val="en-US"/>
        </w:rPr>
        <w:t>which our research aims to address.</w:t>
      </w:r>
    </w:p>
    <w:p w14:paraId="3F451915" w14:textId="2375A6D0" w:rsidR="007E4E8A" w:rsidRPr="0085023B" w:rsidRDefault="007E4E8A" w:rsidP="00F57B72">
      <w:pPr>
        <w:spacing w:before="240" w:after="240"/>
        <w:jc w:val="both"/>
        <w:rPr>
          <w:rFonts w:asciiTheme="majorBidi" w:hAnsiTheme="majorBidi" w:cstheme="majorBidi"/>
          <w:lang w:val="en-US"/>
        </w:rPr>
      </w:pPr>
      <w:r w:rsidRPr="0085023B">
        <w:rPr>
          <w:rFonts w:asciiTheme="majorBidi" w:hAnsiTheme="majorBidi" w:cstheme="majorBidi"/>
          <w:lang w:val="en-US"/>
        </w:rPr>
        <w:t>Furthermore</w:t>
      </w:r>
      <w:r w:rsidR="00F57B72">
        <w:rPr>
          <w:rFonts w:asciiTheme="majorBidi" w:hAnsiTheme="majorBidi" w:cstheme="majorBidi"/>
          <w:lang w:val="en-US"/>
        </w:rPr>
        <w:t>,</w:t>
      </w:r>
      <w:r w:rsidRPr="0085023B">
        <w:rPr>
          <w:rFonts w:asciiTheme="majorBidi" w:hAnsiTheme="majorBidi" w:cstheme="majorBidi"/>
          <w:lang w:val="en-US"/>
        </w:rPr>
        <w:t xml:space="preserve"> </w:t>
      </w:r>
      <w:r w:rsidR="00F57B72">
        <w:rPr>
          <w:rFonts w:asciiTheme="majorBidi" w:hAnsiTheme="majorBidi" w:cstheme="majorBidi"/>
          <w:lang w:val="en-US"/>
        </w:rPr>
        <w:t>S</w:t>
      </w:r>
      <w:r w:rsidRPr="0085023B">
        <w:rPr>
          <w:rFonts w:asciiTheme="majorBidi" w:hAnsiTheme="majorBidi" w:cstheme="majorBidi"/>
          <w:lang w:val="en-US"/>
        </w:rPr>
        <w:t xml:space="preserve">antos et al. </w:t>
      </w:r>
      <w:r w:rsidR="001B2385">
        <w:rPr>
          <w:rFonts w:asciiTheme="majorBidi" w:hAnsiTheme="majorBidi" w:cstheme="majorBidi"/>
          <w:lang w:val="en-US"/>
        </w:rPr>
        <w:t>(2021)</w:t>
      </w:r>
      <w:r w:rsidRPr="0085023B">
        <w:rPr>
          <w:rFonts w:asciiTheme="majorBidi" w:hAnsiTheme="majorBidi" w:cstheme="majorBidi"/>
          <w:lang w:val="en-US"/>
        </w:rPr>
        <w:t xml:space="preserve"> </w:t>
      </w:r>
      <w:r w:rsidR="00C771C8">
        <w:rPr>
          <w:rFonts w:asciiTheme="majorBidi" w:hAnsiTheme="majorBidi" w:cstheme="majorBidi"/>
          <w:lang w:val="en-US"/>
        </w:rPr>
        <w:t>take</w:t>
      </w:r>
      <w:r w:rsidR="00323323" w:rsidRPr="0085023B">
        <w:rPr>
          <w:rFonts w:asciiTheme="majorBidi" w:hAnsiTheme="majorBidi" w:cstheme="majorBidi"/>
          <w:lang w:val="en-US"/>
        </w:rPr>
        <w:t xml:space="preserve"> </w:t>
      </w:r>
      <w:r w:rsidRPr="0085023B">
        <w:rPr>
          <w:rFonts w:asciiTheme="majorBidi" w:hAnsiTheme="majorBidi" w:cstheme="majorBidi"/>
          <w:lang w:val="en-US"/>
        </w:rPr>
        <w:t xml:space="preserve">a more novel approach and propose a </w:t>
      </w:r>
      <w:r w:rsidR="001B2385">
        <w:rPr>
          <w:rFonts w:asciiTheme="majorBidi" w:hAnsiTheme="majorBidi" w:cstheme="majorBidi"/>
          <w:lang w:val="en-US"/>
        </w:rPr>
        <w:t>d</w:t>
      </w:r>
      <w:r w:rsidRPr="0085023B">
        <w:rPr>
          <w:rFonts w:asciiTheme="majorBidi" w:hAnsiTheme="majorBidi" w:cstheme="majorBidi"/>
          <w:lang w:val="en-US"/>
        </w:rPr>
        <w:t xml:space="preserve">igital </w:t>
      </w:r>
      <w:r w:rsidR="001B2385">
        <w:rPr>
          <w:rFonts w:asciiTheme="majorBidi" w:hAnsiTheme="majorBidi" w:cstheme="majorBidi"/>
          <w:lang w:val="en-US"/>
        </w:rPr>
        <w:t>t</w:t>
      </w:r>
      <w:r w:rsidRPr="0085023B">
        <w:rPr>
          <w:rFonts w:asciiTheme="majorBidi" w:hAnsiTheme="majorBidi" w:cstheme="majorBidi"/>
          <w:lang w:val="en-US"/>
        </w:rPr>
        <w:t>win-based system to support operational planning in fast fashion companies. While their work enhances decision-making and resource allocation, it primarily addresses the operational side of the chain</w:t>
      </w:r>
      <w:r w:rsidR="00323323">
        <w:rPr>
          <w:rFonts w:asciiTheme="majorBidi" w:hAnsiTheme="majorBidi" w:cstheme="majorBidi"/>
          <w:lang w:val="en-US"/>
        </w:rPr>
        <w:t>. It lacks</w:t>
      </w:r>
      <w:r w:rsidRPr="0085023B">
        <w:rPr>
          <w:rFonts w:asciiTheme="majorBidi" w:hAnsiTheme="majorBidi" w:cstheme="majorBidi"/>
          <w:lang w:val="en-US"/>
        </w:rPr>
        <w:t xml:space="preserve"> upstream analysis of consumer trends</w:t>
      </w:r>
      <w:r w:rsidR="00323323">
        <w:rPr>
          <w:rFonts w:asciiTheme="majorBidi" w:hAnsiTheme="majorBidi" w:cstheme="majorBidi"/>
          <w:lang w:val="en-US"/>
        </w:rPr>
        <w:t>, preferences, and</w:t>
      </w:r>
      <w:r w:rsidRPr="0085023B">
        <w:rPr>
          <w:rFonts w:asciiTheme="majorBidi" w:hAnsiTheme="majorBidi" w:cstheme="majorBidi"/>
          <w:lang w:val="en-US"/>
        </w:rPr>
        <w:t xml:space="preserve"> market behavior.</w:t>
      </w:r>
      <w:r w:rsidR="00780B22">
        <w:rPr>
          <w:rFonts w:asciiTheme="majorBidi" w:hAnsiTheme="majorBidi" w:cstheme="majorBidi"/>
          <w:lang w:val="en-US"/>
        </w:rPr>
        <w:t xml:space="preserve"> </w:t>
      </w:r>
      <w:r w:rsidRPr="0085023B">
        <w:rPr>
          <w:rFonts w:asciiTheme="majorBidi" w:hAnsiTheme="majorBidi" w:cstheme="majorBidi"/>
          <w:lang w:val="en-US"/>
        </w:rPr>
        <w:t xml:space="preserve">Finally, Wang et al. </w:t>
      </w:r>
      <w:r w:rsidR="001B2385">
        <w:rPr>
          <w:rFonts w:asciiTheme="majorBidi" w:hAnsiTheme="majorBidi" w:cstheme="majorBidi"/>
          <w:lang w:val="en-US"/>
        </w:rPr>
        <w:t>(</w:t>
      </w:r>
      <w:r w:rsidRPr="0085023B">
        <w:rPr>
          <w:rFonts w:asciiTheme="majorBidi" w:hAnsiTheme="majorBidi" w:cstheme="majorBidi"/>
          <w:lang w:val="en-US"/>
        </w:rPr>
        <w:t xml:space="preserve">2023) create a personalized garment design based on the current </w:t>
      </w:r>
      <w:r w:rsidR="001B2385" w:rsidRPr="0085023B">
        <w:rPr>
          <w:rFonts w:asciiTheme="majorBidi" w:hAnsiTheme="majorBidi" w:cstheme="majorBidi"/>
          <w:lang w:val="en-US"/>
        </w:rPr>
        <w:t>market,</w:t>
      </w:r>
      <w:r w:rsidRPr="0085023B">
        <w:rPr>
          <w:rFonts w:asciiTheme="majorBidi" w:hAnsiTheme="majorBidi" w:cstheme="majorBidi"/>
          <w:lang w:val="en-US"/>
        </w:rPr>
        <w:t xml:space="preserve"> but access is only limited to the fashion </w:t>
      </w:r>
      <w:r w:rsidR="009303BA" w:rsidRPr="0085023B">
        <w:rPr>
          <w:rFonts w:asciiTheme="majorBidi" w:hAnsiTheme="majorBidi" w:cstheme="majorBidi"/>
          <w:lang w:val="en-US"/>
        </w:rPr>
        <w:t>designers. There</w:t>
      </w:r>
      <w:r w:rsidRPr="0085023B">
        <w:rPr>
          <w:rFonts w:asciiTheme="majorBidi" w:hAnsiTheme="majorBidi" w:cstheme="majorBidi"/>
          <w:lang w:val="en-US"/>
        </w:rPr>
        <w:t xml:space="preserve"> is also a lack of exploration on the sustainability issues the current supply chains are facing </w:t>
      </w:r>
      <w:r w:rsidR="00323323">
        <w:rPr>
          <w:rFonts w:asciiTheme="majorBidi" w:hAnsiTheme="majorBidi" w:cstheme="majorBidi"/>
          <w:lang w:val="en-US"/>
        </w:rPr>
        <w:t>and</w:t>
      </w:r>
      <w:r w:rsidRPr="0085023B">
        <w:rPr>
          <w:rFonts w:asciiTheme="majorBidi" w:hAnsiTheme="majorBidi" w:cstheme="majorBidi"/>
          <w:lang w:val="en-US"/>
        </w:rPr>
        <w:t xml:space="preserve"> the mismatch between production and demand leading to overproduction, leaving a gap in the research for the potential comprehensive role of AI to achieve sustainability in the industry.</w:t>
      </w:r>
    </w:p>
    <w:p w14:paraId="1F01E804" w14:textId="6BF337B7" w:rsidR="007E4E8A" w:rsidRPr="00367BEE" w:rsidRDefault="006F0D34" w:rsidP="006F0D34">
      <w:pPr>
        <w:jc w:val="both"/>
        <w:rPr>
          <w:rFonts w:asciiTheme="majorBidi" w:hAnsiTheme="majorBidi" w:cstheme="majorBidi"/>
          <w:lang w:val="en-US"/>
        </w:rPr>
      </w:pPr>
      <w:r>
        <w:rPr>
          <w:rFonts w:asciiTheme="majorBidi" w:hAnsiTheme="majorBidi" w:cstheme="majorBidi"/>
          <w:lang w:val="en-US"/>
        </w:rPr>
        <w:t>Even though</w:t>
      </w:r>
      <w:r w:rsidR="007E4E8A" w:rsidRPr="0085023B">
        <w:rPr>
          <w:rFonts w:asciiTheme="majorBidi" w:hAnsiTheme="majorBidi" w:cstheme="majorBidi"/>
          <w:lang w:val="en-US"/>
        </w:rPr>
        <w:t xml:space="preserve"> these studies have made </w:t>
      </w:r>
      <w:r>
        <w:rPr>
          <w:rFonts w:asciiTheme="majorBidi" w:hAnsiTheme="majorBidi" w:cstheme="majorBidi"/>
          <w:lang w:val="en-US"/>
        </w:rPr>
        <w:t xml:space="preserve">a </w:t>
      </w:r>
      <w:r w:rsidR="007E4E8A" w:rsidRPr="0085023B">
        <w:rPr>
          <w:rFonts w:asciiTheme="majorBidi" w:hAnsiTheme="majorBidi" w:cstheme="majorBidi"/>
          <w:lang w:val="en-US"/>
        </w:rPr>
        <w:t>valuable contributio</w:t>
      </w:r>
      <w:r>
        <w:rPr>
          <w:rFonts w:asciiTheme="majorBidi" w:hAnsiTheme="majorBidi" w:cstheme="majorBidi"/>
          <w:lang w:val="en-US"/>
        </w:rPr>
        <w:t>n</w:t>
      </w:r>
      <w:r w:rsidR="007E4E8A" w:rsidRPr="0085023B">
        <w:rPr>
          <w:rFonts w:asciiTheme="majorBidi" w:hAnsiTheme="majorBidi" w:cstheme="majorBidi"/>
          <w:lang w:val="en-US"/>
        </w:rPr>
        <w:t xml:space="preserve"> to the application of AI in fast fashion and supply </w:t>
      </w:r>
      <w:r w:rsidR="00323323">
        <w:rPr>
          <w:rFonts w:asciiTheme="majorBidi" w:hAnsiTheme="majorBidi" w:cstheme="majorBidi"/>
          <w:lang w:val="en-US"/>
        </w:rPr>
        <w:t>chains</w:t>
      </w:r>
      <w:r w:rsidR="007E4E8A" w:rsidRPr="0085023B">
        <w:rPr>
          <w:rFonts w:asciiTheme="majorBidi" w:hAnsiTheme="majorBidi" w:cstheme="majorBidi"/>
          <w:lang w:val="en-US"/>
        </w:rPr>
        <w:t xml:space="preserve">, there are still significant gaps </w:t>
      </w:r>
      <w:r w:rsidR="00323323">
        <w:rPr>
          <w:rFonts w:asciiTheme="majorBidi" w:hAnsiTheme="majorBidi" w:cstheme="majorBidi"/>
          <w:lang w:val="en-US"/>
        </w:rPr>
        <w:t>in addressing</w:t>
      </w:r>
      <w:r w:rsidR="007E4E8A" w:rsidRPr="0085023B">
        <w:rPr>
          <w:rFonts w:asciiTheme="majorBidi" w:hAnsiTheme="majorBidi" w:cstheme="majorBidi"/>
          <w:lang w:val="en-US"/>
        </w:rPr>
        <w:t xml:space="preserve"> the</w:t>
      </w:r>
      <w:r>
        <w:rPr>
          <w:rFonts w:asciiTheme="majorBidi" w:hAnsiTheme="majorBidi" w:cstheme="majorBidi"/>
          <w:lang w:val="en-US"/>
        </w:rPr>
        <w:t xml:space="preserve"> </w:t>
      </w:r>
      <w:r w:rsidRPr="0085023B">
        <w:rPr>
          <w:rFonts w:asciiTheme="majorBidi" w:hAnsiTheme="majorBidi" w:cstheme="majorBidi"/>
          <w:lang w:val="en-US"/>
        </w:rPr>
        <w:t>challenges</w:t>
      </w:r>
      <w:r>
        <w:rPr>
          <w:rFonts w:asciiTheme="majorBidi" w:hAnsiTheme="majorBidi" w:cstheme="majorBidi"/>
          <w:lang w:val="en-US"/>
        </w:rPr>
        <w:t xml:space="preserve"> of</w:t>
      </w:r>
      <w:r w:rsidR="007E4E8A" w:rsidRPr="0085023B">
        <w:rPr>
          <w:rFonts w:asciiTheme="majorBidi" w:hAnsiTheme="majorBidi" w:cstheme="majorBidi"/>
          <w:lang w:val="en-US"/>
        </w:rPr>
        <w:t xml:space="preserve"> transparency and forecasting. </w:t>
      </w:r>
      <w:r>
        <w:rPr>
          <w:rFonts w:asciiTheme="majorBidi" w:hAnsiTheme="majorBidi" w:cstheme="majorBidi"/>
          <w:lang w:val="en-US"/>
        </w:rPr>
        <w:t>The</w:t>
      </w:r>
      <w:r w:rsidR="009303BA" w:rsidRPr="0085023B">
        <w:rPr>
          <w:rFonts w:asciiTheme="majorBidi" w:hAnsiTheme="majorBidi" w:cstheme="majorBidi"/>
          <w:lang w:val="en-US"/>
        </w:rPr>
        <w:t xml:space="preserve"> integration</w:t>
      </w:r>
      <w:r w:rsidR="007E4E8A" w:rsidRPr="0085023B">
        <w:rPr>
          <w:rFonts w:asciiTheme="majorBidi" w:hAnsiTheme="majorBidi" w:cstheme="majorBidi"/>
          <w:lang w:val="en-US"/>
        </w:rPr>
        <w:t xml:space="preserve"> of video data, user-centric recommendation</w:t>
      </w:r>
      <w:r>
        <w:rPr>
          <w:rFonts w:asciiTheme="majorBidi" w:hAnsiTheme="majorBidi" w:cstheme="majorBidi"/>
          <w:lang w:val="en-US"/>
        </w:rPr>
        <w:t>s</w:t>
      </w:r>
      <w:r w:rsidR="007E4E8A" w:rsidRPr="0085023B">
        <w:rPr>
          <w:rFonts w:asciiTheme="majorBidi" w:hAnsiTheme="majorBidi" w:cstheme="majorBidi"/>
          <w:lang w:val="en-US"/>
        </w:rPr>
        <w:t>, supply chain personalization</w:t>
      </w:r>
      <w:r w:rsidR="00323323">
        <w:rPr>
          <w:rFonts w:asciiTheme="majorBidi" w:hAnsiTheme="majorBidi" w:cstheme="majorBidi"/>
          <w:lang w:val="en-US"/>
        </w:rPr>
        <w:t>,</w:t>
      </w:r>
      <w:r w:rsidR="007E4E8A" w:rsidRPr="0085023B">
        <w:rPr>
          <w:rFonts w:asciiTheme="majorBidi" w:hAnsiTheme="majorBidi" w:cstheme="majorBidi"/>
          <w:lang w:val="en-US"/>
        </w:rPr>
        <w:t xml:space="preserve"> and upstream consumer insights have yet to be incorporated </w:t>
      </w:r>
      <w:r w:rsidR="00323323">
        <w:rPr>
          <w:rFonts w:asciiTheme="majorBidi" w:hAnsiTheme="majorBidi" w:cstheme="majorBidi"/>
          <w:lang w:val="en-US"/>
        </w:rPr>
        <w:t>into</w:t>
      </w:r>
      <w:r w:rsidR="00323323" w:rsidRPr="0085023B">
        <w:rPr>
          <w:rFonts w:asciiTheme="majorBidi" w:hAnsiTheme="majorBidi" w:cstheme="majorBidi"/>
          <w:lang w:val="en-US"/>
        </w:rPr>
        <w:t xml:space="preserve"> </w:t>
      </w:r>
      <w:r w:rsidR="007E4E8A" w:rsidRPr="0085023B">
        <w:rPr>
          <w:rFonts w:asciiTheme="majorBidi" w:hAnsiTheme="majorBidi" w:cstheme="majorBidi"/>
          <w:lang w:val="en-US"/>
        </w:rPr>
        <w:t xml:space="preserve">future research. </w:t>
      </w:r>
      <w:r w:rsidR="001F7160" w:rsidRPr="001F7160">
        <w:rPr>
          <w:rFonts w:asciiTheme="majorBidi" w:hAnsiTheme="majorBidi" w:cstheme="majorBidi"/>
          <w:lang w:val="en-US"/>
        </w:rPr>
        <w:t>Bridging these gaps and offering holistic solutions may revolutionize the fast fashion and supply chain landscape.</w:t>
      </w:r>
      <w:r w:rsidR="00BD01CB" w:rsidRPr="00BD01CB">
        <w:rPr>
          <w:rFonts w:asciiTheme="majorBidi" w:hAnsiTheme="majorBidi" w:cstheme="majorBidi"/>
          <w:lang w:val="en-US"/>
        </w:rPr>
        <w:t xml:space="preserve"> </w:t>
      </w:r>
      <w:r w:rsidR="00BD01CB" w:rsidRPr="0085023B">
        <w:rPr>
          <w:rFonts w:asciiTheme="majorBidi" w:hAnsiTheme="majorBidi" w:cstheme="majorBidi"/>
          <w:lang w:val="en-US"/>
        </w:rPr>
        <w:t xml:space="preserve">Our proposed framework </w:t>
      </w:r>
      <w:r w:rsidR="00BD01CB">
        <w:rPr>
          <w:rFonts w:asciiTheme="majorBidi" w:hAnsiTheme="majorBidi" w:cstheme="majorBidi"/>
          <w:lang w:val="en-US"/>
        </w:rPr>
        <w:t>can</w:t>
      </w:r>
      <w:r w:rsidR="00BD01CB" w:rsidRPr="0085023B">
        <w:rPr>
          <w:rFonts w:asciiTheme="majorBidi" w:hAnsiTheme="majorBidi" w:cstheme="majorBidi"/>
          <w:lang w:val="en-US"/>
        </w:rPr>
        <w:t xml:space="preserve"> </w:t>
      </w:r>
      <w:r w:rsidR="00BD01CB">
        <w:rPr>
          <w:rFonts w:asciiTheme="majorBidi" w:hAnsiTheme="majorBidi" w:cstheme="majorBidi"/>
          <w:lang w:val="en-US"/>
        </w:rPr>
        <w:t>inform manufacturers or designers of purchased garments and</w:t>
      </w:r>
      <w:r w:rsidR="00BD01CB" w:rsidRPr="0085023B">
        <w:rPr>
          <w:rFonts w:asciiTheme="majorBidi" w:hAnsiTheme="majorBidi" w:cstheme="majorBidi"/>
          <w:lang w:val="en-US"/>
        </w:rPr>
        <w:t xml:space="preserve"> ensure stores are aligned with their inventory. This </w:t>
      </w:r>
      <w:r w:rsidR="00BD01CB">
        <w:rPr>
          <w:rFonts w:asciiTheme="majorBidi" w:hAnsiTheme="majorBidi" w:cstheme="majorBidi"/>
          <w:lang w:val="en-US"/>
        </w:rPr>
        <w:t xml:space="preserve">can potentially help in the </w:t>
      </w:r>
      <w:r w:rsidR="00BD01CB" w:rsidRPr="0085023B">
        <w:rPr>
          <w:rFonts w:asciiTheme="majorBidi" w:hAnsiTheme="majorBidi" w:cstheme="majorBidi"/>
          <w:lang w:val="en-US"/>
        </w:rPr>
        <w:t>reduc</w:t>
      </w:r>
      <w:r w:rsidR="00BD01CB">
        <w:rPr>
          <w:rFonts w:asciiTheme="majorBidi" w:hAnsiTheme="majorBidi" w:cstheme="majorBidi"/>
          <w:lang w:val="en-US"/>
        </w:rPr>
        <w:t>tion of</w:t>
      </w:r>
      <w:r w:rsidR="00BD01CB" w:rsidRPr="0085023B">
        <w:rPr>
          <w:rFonts w:asciiTheme="majorBidi" w:hAnsiTheme="majorBidi" w:cstheme="majorBidi"/>
          <w:lang w:val="en-US"/>
        </w:rPr>
        <w:t xml:space="preserve"> overproduction and provide valuable insights for fashion designers to understand demand trends, highlighting a crucial gap in exploring further potentials of AI within the fast fashion industry and </w:t>
      </w:r>
      <w:r w:rsidR="00BD01CB">
        <w:rPr>
          <w:rFonts w:asciiTheme="majorBidi" w:hAnsiTheme="majorBidi" w:cstheme="majorBidi"/>
          <w:lang w:val="en-US"/>
        </w:rPr>
        <w:t xml:space="preserve">related logistics and </w:t>
      </w:r>
      <w:r w:rsidR="00BD01CB" w:rsidRPr="0085023B">
        <w:rPr>
          <w:rFonts w:asciiTheme="majorBidi" w:hAnsiTheme="majorBidi" w:cstheme="majorBidi"/>
          <w:lang w:val="en-US"/>
        </w:rPr>
        <w:t>supply chain</w:t>
      </w:r>
      <w:r w:rsidR="00BD01CB">
        <w:rPr>
          <w:rFonts w:asciiTheme="majorBidi" w:hAnsiTheme="majorBidi" w:cstheme="majorBidi"/>
          <w:lang w:val="en-US"/>
        </w:rPr>
        <w:t xml:space="preserve"> management</w:t>
      </w:r>
      <w:r w:rsidR="00BD01CB" w:rsidRPr="0085023B">
        <w:rPr>
          <w:rFonts w:asciiTheme="majorBidi" w:hAnsiTheme="majorBidi" w:cstheme="majorBidi"/>
          <w:lang w:val="en-US"/>
        </w:rPr>
        <w:t>.</w:t>
      </w:r>
    </w:p>
    <w:p w14:paraId="144DE6A1" w14:textId="67D74976" w:rsidR="008D2649" w:rsidRPr="0085023B" w:rsidRDefault="00B44546" w:rsidP="008D2649">
      <w:pPr>
        <w:pStyle w:val="Els-1storder-head"/>
        <w:spacing w:after="120"/>
        <w:rPr>
          <w:rFonts w:asciiTheme="majorBidi" w:hAnsiTheme="majorBidi" w:cstheme="majorBidi"/>
          <w:lang w:val="en-GB"/>
        </w:rPr>
      </w:pPr>
      <w:r w:rsidRPr="0085023B">
        <w:rPr>
          <w:rFonts w:asciiTheme="majorBidi" w:hAnsiTheme="majorBidi" w:cstheme="majorBidi"/>
          <w:lang w:val="en-GB"/>
        </w:rPr>
        <w:t xml:space="preserve">Proposed </w:t>
      </w:r>
      <w:r w:rsidR="00C82393" w:rsidRPr="0085023B">
        <w:rPr>
          <w:rFonts w:asciiTheme="majorBidi" w:hAnsiTheme="majorBidi" w:cstheme="majorBidi"/>
          <w:lang w:val="en-GB"/>
        </w:rPr>
        <w:t>Framework</w:t>
      </w:r>
    </w:p>
    <w:p w14:paraId="04CA5BEF" w14:textId="267F602D" w:rsidR="003B6455" w:rsidRPr="0085023B" w:rsidRDefault="003B6455" w:rsidP="001B2385">
      <w:pPr>
        <w:spacing w:before="240" w:after="240"/>
        <w:ind w:right="40"/>
        <w:jc w:val="both"/>
        <w:rPr>
          <w:rFonts w:asciiTheme="majorBidi" w:hAnsiTheme="majorBidi" w:cstheme="majorBidi"/>
        </w:rPr>
      </w:pPr>
      <w:r w:rsidRPr="0085023B">
        <w:rPr>
          <w:rFonts w:asciiTheme="majorBidi" w:hAnsiTheme="majorBidi" w:cstheme="majorBidi"/>
        </w:rPr>
        <w:t xml:space="preserve">To achieve our </w:t>
      </w:r>
      <w:r w:rsidR="00C92851">
        <w:rPr>
          <w:rFonts w:asciiTheme="majorBidi" w:hAnsiTheme="majorBidi" w:cstheme="majorBidi"/>
        </w:rPr>
        <w:t xml:space="preserve">proposed </w:t>
      </w:r>
      <w:r w:rsidR="00470F85">
        <w:rPr>
          <w:rFonts w:asciiTheme="majorBidi" w:hAnsiTheme="majorBidi" w:cstheme="majorBidi"/>
        </w:rPr>
        <w:t>framework</w:t>
      </w:r>
      <w:r w:rsidRPr="0085023B">
        <w:rPr>
          <w:rFonts w:asciiTheme="majorBidi" w:hAnsiTheme="majorBidi" w:cstheme="majorBidi"/>
        </w:rPr>
        <w:t xml:space="preserve">, we </w:t>
      </w:r>
      <w:r w:rsidR="00192E8E">
        <w:rPr>
          <w:rFonts w:asciiTheme="majorBidi" w:hAnsiTheme="majorBidi" w:cstheme="majorBidi"/>
        </w:rPr>
        <w:t>suggest</w:t>
      </w:r>
      <w:r w:rsidRPr="0085023B">
        <w:rPr>
          <w:rFonts w:asciiTheme="majorBidi" w:hAnsiTheme="majorBidi" w:cstheme="majorBidi"/>
        </w:rPr>
        <w:t xml:space="preserve"> the application flow shown in </w:t>
      </w:r>
      <w:r w:rsidR="001B2385">
        <w:rPr>
          <w:rFonts w:asciiTheme="majorBidi" w:hAnsiTheme="majorBidi" w:cstheme="majorBidi"/>
        </w:rPr>
        <w:t>F</w:t>
      </w:r>
      <w:r w:rsidRPr="0085023B">
        <w:rPr>
          <w:rFonts w:asciiTheme="majorBidi" w:hAnsiTheme="majorBidi" w:cstheme="majorBidi"/>
        </w:rPr>
        <w:t xml:space="preserve">igure </w:t>
      </w:r>
      <w:r w:rsidR="005B2BAA">
        <w:rPr>
          <w:rFonts w:asciiTheme="majorBidi" w:hAnsiTheme="majorBidi" w:cstheme="majorBidi"/>
        </w:rPr>
        <w:t>1</w:t>
      </w:r>
      <w:r w:rsidRPr="0085023B">
        <w:rPr>
          <w:rFonts w:asciiTheme="majorBidi" w:hAnsiTheme="majorBidi" w:cstheme="majorBidi"/>
        </w:rPr>
        <w:t xml:space="preserve">. The </w:t>
      </w:r>
      <w:r w:rsidR="00AF47A5" w:rsidRPr="0085023B">
        <w:rPr>
          <w:rFonts w:asciiTheme="majorBidi" w:hAnsiTheme="majorBidi" w:cstheme="majorBidi"/>
        </w:rPr>
        <w:t>application</w:t>
      </w:r>
      <w:r w:rsidRPr="0085023B">
        <w:rPr>
          <w:rFonts w:asciiTheme="majorBidi" w:hAnsiTheme="majorBidi" w:cstheme="majorBidi"/>
        </w:rPr>
        <w:t xml:space="preserve"> represents the artificial intelligence and data analysis occurring, the user represents the consumers using the app, the social media represents the social media platforms that provide video and image content, the retailer represents stores or distributors selling the </w:t>
      </w:r>
      <w:r w:rsidR="003D1DCD" w:rsidRPr="0085023B">
        <w:rPr>
          <w:rFonts w:asciiTheme="majorBidi" w:hAnsiTheme="majorBidi" w:cstheme="majorBidi"/>
        </w:rPr>
        <w:t>ready-made</w:t>
      </w:r>
      <w:r w:rsidRPr="0085023B">
        <w:rPr>
          <w:rFonts w:asciiTheme="majorBidi" w:hAnsiTheme="majorBidi" w:cstheme="majorBidi"/>
        </w:rPr>
        <w:t xml:space="preserve"> garments</w:t>
      </w:r>
      <w:r w:rsidR="00F73B38">
        <w:rPr>
          <w:rFonts w:asciiTheme="majorBidi" w:hAnsiTheme="majorBidi" w:cstheme="majorBidi"/>
        </w:rPr>
        <w:t>,</w:t>
      </w:r>
      <w:r w:rsidRPr="0085023B">
        <w:rPr>
          <w:rFonts w:asciiTheme="majorBidi" w:hAnsiTheme="majorBidi" w:cstheme="majorBidi"/>
        </w:rPr>
        <w:t xml:space="preserve"> and the manufacturer and designers representing those that are creating the garments.</w:t>
      </w:r>
    </w:p>
    <w:p w14:paraId="62358B35" w14:textId="6239835A" w:rsidR="003B6455" w:rsidRPr="0085023B" w:rsidRDefault="003B6455" w:rsidP="003B6455">
      <w:pPr>
        <w:spacing w:before="240" w:after="240"/>
        <w:ind w:right="40"/>
        <w:jc w:val="center"/>
        <w:rPr>
          <w:rFonts w:asciiTheme="majorBidi" w:hAnsiTheme="majorBidi" w:cstheme="majorBidi"/>
        </w:rPr>
      </w:pPr>
      <w:r w:rsidRPr="0085023B">
        <w:rPr>
          <w:rFonts w:asciiTheme="majorBidi" w:hAnsiTheme="majorBidi" w:cstheme="majorBidi"/>
          <w:noProof/>
        </w:rPr>
        <w:lastRenderedPageBreak/>
        <w:drawing>
          <wp:inline distT="0" distB="0" distL="0" distR="0" wp14:anchorId="0B1756E7" wp14:editId="50F35248">
            <wp:extent cx="4345462" cy="1977242"/>
            <wp:effectExtent l="0" t="0" r="0" b="4445"/>
            <wp:docPr id="970981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3618" cy="1990053"/>
                    </a:xfrm>
                    <a:prstGeom prst="rect">
                      <a:avLst/>
                    </a:prstGeom>
                    <a:noFill/>
                    <a:ln>
                      <a:noFill/>
                    </a:ln>
                  </pic:spPr>
                </pic:pic>
              </a:graphicData>
            </a:graphic>
          </wp:inline>
        </w:drawing>
      </w:r>
    </w:p>
    <w:p w14:paraId="3B2A509D" w14:textId="738D441D" w:rsidR="003B6455" w:rsidRPr="0085023B" w:rsidRDefault="003B6455" w:rsidP="00FF73EA">
      <w:pPr>
        <w:spacing w:before="240" w:after="240"/>
        <w:jc w:val="center"/>
        <w:rPr>
          <w:rFonts w:asciiTheme="majorBidi" w:hAnsiTheme="majorBidi" w:cstheme="majorBidi"/>
        </w:rPr>
      </w:pPr>
      <w:r w:rsidRPr="0085023B">
        <w:rPr>
          <w:rFonts w:asciiTheme="majorBidi" w:hAnsiTheme="majorBidi" w:cstheme="majorBidi"/>
        </w:rPr>
        <w:t xml:space="preserve">Figure </w:t>
      </w:r>
      <w:r w:rsidR="005B2BAA">
        <w:rPr>
          <w:rFonts w:asciiTheme="majorBidi" w:hAnsiTheme="majorBidi" w:cstheme="majorBidi"/>
        </w:rPr>
        <w:t>1:</w:t>
      </w:r>
      <w:r w:rsidRPr="0085023B">
        <w:rPr>
          <w:rFonts w:asciiTheme="majorBidi" w:hAnsiTheme="majorBidi" w:cstheme="majorBidi"/>
        </w:rPr>
        <w:t xml:space="preserve"> Application </w:t>
      </w:r>
      <w:r w:rsidR="00DD04D3">
        <w:rPr>
          <w:rFonts w:asciiTheme="majorBidi" w:hAnsiTheme="majorBidi" w:cstheme="majorBidi"/>
        </w:rPr>
        <w:t>f</w:t>
      </w:r>
      <w:r w:rsidR="00DD04D3" w:rsidRPr="0085023B">
        <w:rPr>
          <w:rFonts w:asciiTheme="majorBidi" w:hAnsiTheme="majorBidi" w:cstheme="majorBidi"/>
        </w:rPr>
        <w:t>low</w:t>
      </w:r>
      <w:r w:rsidR="005B2BAA">
        <w:rPr>
          <w:rFonts w:asciiTheme="majorBidi" w:hAnsiTheme="majorBidi" w:cstheme="majorBidi"/>
        </w:rPr>
        <w:t>.</w:t>
      </w:r>
    </w:p>
    <w:p w14:paraId="259A0721" w14:textId="1108F45C" w:rsidR="00D25B47" w:rsidRDefault="003B6455" w:rsidP="002F2A86">
      <w:pPr>
        <w:spacing w:before="240" w:after="240"/>
        <w:ind w:right="40"/>
        <w:jc w:val="both"/>
        <w:rPr>
          <w:rFonts w:asciiTheme="majorBidi" w:hAnsiTheme="majorBidi" w:cstheme="majorBidi"/>
        </w:rPr>
      </w:pPr>
      <w:r w:rsidRPr="0085023B">
        <w:rPr>
          <w:rFonts w:asciiTheme="majorBidi" w:hAnsiTheme="majorBidi" w:cstheme="majorBidi"/>
        </w:rPr>
        <w:t xml:space="preserve">Firstly, the application will be active in the background of the user’s cell phone collecting data on their typical spending habits, previous fashion purchases, geographical location etc. These attributes </w:t>
      </w:r>
      <w:r w:rsidR="00192E8E">
        <w:rPr>
          <w:rFonts w:asciiTheme="majorBidi" w:hAnsiTheme="majorBidi" w:cstheme="majorBidi"/>
        </w:rPr>
        <w:t xml:space="preserve">can </w:t>
      </w:r>
      <w:r w:rsidRPr="0085023B">
        <w:rPr>
          <w:rFonts w:asciiTheme="majorBidi" w:hAnsiTheme="majorBidi" w:cstheme="majorBidi"/>
        </w:rPr>
        <w:t>help in developing the model</w:t>
      </w:r>
      <w:r w:rsidR="002F2A86">
        <w:rPr>
          <w:rFonts w:asciiTheme="majorBidi" w:hAnsiTheme="majorBidi" w:cstheme="majorBidi"/>
        </w:rPr>
        <w:t xml:space="preserve"> using c</w:t>
      </w:r>
      <w:r w:rsidR="002F2A86" w:rsidRPr="002F2A86">
        <w:rPr>
          <w:rFonts w:asciiTheme="majorBidi" w:hAnsiTheme="majorBidi" w:cstheme="majorBidi"/>
        </w:rPr>
        <w:t>ontent-</w:t>
      </w:r>
      <w:r w:rsidR="002F2A86">
        <w:rPr>
          <w:rFonts w:asciiTheme="majorBidi" w:hAnsiTheme="majorBidi" w:cstheme="majorBidi"/>
        </w:rPr>
        <w:t>b</w:t>
      </w:r>
      <w:r w:rsidR="002F2A86" w:rsidRPr="002F2A86">
        <w:rPr>
          <w:rFonts w:asciiTheme="majorBidi" w:hAnsiTheme="majorBidi" w:cstheme="majorBidi"/>
        </w:rPr>
        <w:t>ased</w:t>
      </w:r>
      <w:r w:rsidR="002F2A86">
        <w:rPr>
          <w:rFonts w:asciiTheme="majorBidi" w:hAnsiTheme="majorBidi" w:cstheme="majorBidi"/>
        </w:rPr>
        <w:t xml:space="preserve"> or c</w:t>
      </w:r>
      <w:r w:rsidR="002F2A86" w:rsidRPr="002F2A86">
        <w:rPr>
          <w:rFonts w:asciiTheme="majorBidi" w:hAnsiTheme="majorBidi" w:cstheme="majorBidi"/>
        </w:rPr>
        <w:t xml:space="preserve">ollaborative </w:t>
      </w:r>
      <w:r w:rsidR="002F2A86">
        <w:rPr>
          <w:rFonts w:asciiTheme="majorBidi" w:hAnsiTheme="majorBidi" w:cstheme="majorBidi"/>
        </w:rPr>
        <w:t>f</w:t>
      </w:r>
      <w:r w:rsidR="002F2A86" w:rsidRPr="002F2A86">
        <w:rPr>
          <w:rFonts w:asciiTheme="majorBidi" w:hAnsiTheme="majorBidi" w:cstheme="majorBidi"/>
        </w:rPr>
        <w:t>iltering</w:t>
      </w:r>
      <w:r w:rsidRPr="0085023B">
        <w:rPr>
          <w:rFonts w:asciiTheme="majorBidi" w:hAnsiTheme="majorBidi" w:cstheme="majorBidi"/>
        </w:rPr>
        <w:t xml:space="preserve"> to update as the user’s style or fashion sense develops over time. It </w:t>
      </w:r>
      <w:r w:rsidR="00192E8E">
        <w:rPr>
          <w:rFonts w:asciiTheme="majorBidi" w:hAnsiTheme="majorBidi" w:cstheme="majorBidi"/>
        </w:rPr>
        <w:t>can</w:t>
      </w:r>
      <w:r w:rsidRPr="0085023B">
        <w:rPr>
          <w:rFonts w:asciiTheme="majorBidi" w:hAnsiTheme="majorBidi" w:cstheme="majorBidi"/>
        </w:rPr>
        <w:t xml:space="preserve"> also help with the personalized garment recommendation that the application</w:t>
      </w:r>
      <w:r w:rsidR="00192E8E">
        <w:rPr>
          <w:rFonts w:asciiTheme="majorBidi" w:hAnsiTheme="majorBidi" w:cstheme="majorBidi"/>
        </w:rPr>
        <w:t xml:space="preserve"> </w:t>
      </w:r>
      <w:r w:rsidRPr="0085023B">
        <w:rPr>
          <w:rFonts w:asciiTheme="majorBidi" w:hAnsiTheme="majorBidi" w:cstheme="majorBidi"/>
        </w:rPr>
        <w:t>provide</w:t>
      </w:r>
      <w:r w:rsidR="00BD15F0">
        <w:rPr>
          <w:rFonts w:asciiTheme="majorBidi" w:hAnsiTheme="majorBidi" w:cstheme="majorBidi"/>
        </w:rPr>
        <w:t>s to</w:t>
      </w:r>
      <w:r w:rsidRPr="0085023B">
        <w:rPr>
          <w:rFonts w:asciiTheme="majorBidi" w:hAnsiTheme="majorBidi" w:cstheme="majorBidi"/>
        </w:rPr>
        <w:t xml:space="preserve"> the user. As the user starts to utilize their social media account, the application </w:t>
      </w:r>
      <w:r w:rsidR="00BD15F0">
        <w:rPr>
          <w:rFonts w:asciiTheme="majorBidi" w:hAnsiTheme="majorBidi" w:cstheme="majorBidi"/>
        </w:rPr>
        <w:t xml:space="preserve">can </w:t>
      </w:r>
      <w:r w:rsidRPr="0085023B">
        <w:rPr>
          <w:rFonts w:asciiTheme="majorBidi" w:hAnsiTheme="majorBidi" w:cstheme="majorBidi"/>
        </w:rPr>
        <w:t>record the positive comments, likes and shares made by the user.</w:t>
      </w:r>
      <w:r w:rsidR="00D25B47">
        <w:rPr>
          <w:rFonts w:asciiTheme="majorBidi" w:hAnsiTheme="majorBidi" w:cstheme="majorBidi"/>
        </w:rPr>
        <w:t xml:space="preserve"> </w:t>
      </w:r>
    </w:p>
    <w:p w14:paraId="68FF5231" w14:textId="43FB9543" w:rsidR="00D25B47" w:rsidRPr="0085023B" w:rsidRDefault="00D25B47" w:rsidP="00D25B47">
      <w:pPr>
        <w:spacing w:before="240" w:after="240"/>
        <w:ind w:right="40"/>
        <w:jc w:val="both"/>
        <w:rPr>
          <w:rFonts w:asciiTheme="majorBidi" w:hAnsiTheme="majorBidi" w:cstheme="majorBidi"/>
        </w:rPr>
      </w:pPr>
      <w:r w:rsidRPr="0085023B">
        <w:rPr>
          <w:rFonts w:asciiTheme="majorBidi" w:hAnsiTheme="majorBidi" w:cstheme="majorBidi"/>
        </w:rPr>
        <w:t xml:space="preserve">Figure </w:t>
      </w:r>
      <w:r>
        <w:rPr>
          <w:rFonts w:asciiTheme="majorBidi" w:hAnsiTheme="majorBidi" w:cstheme="majorBidi"/>
        </w:rPr>
        <w:t>2</w:t>
      </w:r>
      <w:r w:rsidRPr="0085023B">
        <w:rPr>
          <w:rFonts w:asciiTheme="majorBidi" w:hAnsiTheme="majorBidi" w:cstheme="majorBidi"/>
        </w:rPr>
        <w:t xml:space="preserve"> shows the interface view of the consumer, retailer, and manufacturer on the application. </w:t>
      </w:r>
    </w:p>
    <w:p w14:paraId="260110EC" w14:textId="3EA6BE61" w:rsidR="00D25B47" w:rsidRPr="0085023B" w:rsidRDefault="00D25B47" w:rsidP="00D25B47">
      <w:pPr>
        <w:spacing w:before="240" w:after="240"/>
        <w:ind w:right="40"/>
        <w:jc w:val="center"/>
        <w:rPr>
          <w:rFonts w:asciiTheme="majorBidi" w:hAnsiTheme="majorBidi" w:cstheme="majorBidi"/>
        </w:rPr>
      </w:pPr>
      <w:r>
        <w:rPr>
          <w:rFonts w:asciiTheme="majorBidi" w:hAnsiTheme="majorBidi" w:cstheme="majorBidi"/>
          <w:noProof/>
        </w:rPr>
        <w:drawing>
          <wp:inline distT="0" distB="0" distL="0" distR="0" wp14:anchorId="62C40C87" wp14:editId="0D5B57DA">
            <wp:extent cx="4043449" cy="2648271"/>
            <wp:effectExtent l="0" t="0" r="0" b="0"/>
            <wp:docPr id="1632341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6248" cy="2650104"/>
                    </a:xfrm>
                    <a:prstGeom prst="rect">
                      <a:avLst/>
                    </a:prstGeom>
                    <a:noFill/>
                    <a:ln>
                      <a:noFill/>
                    </a:ln>
                  </pic:spPr>
                </pic:pic>
              </a:graphicData>
            </a:graphic>
          </wp:inline>
        </w:drawing>
      </w:r>
    </w:p>
    <w:p w14:paraId="11F2EF86" w14:textId="0D7B027A" w:rsidR="00D25B47" w:rsidRDefault="00D25B47" w:rsidP="00D25B47">
      <w:pPr>
        <w:spacing w:before="240" w:after="240"/>
        <w:jc w:val="center"/>
        <w:rPr>
          <w:rFonts w:asciiTheme="majorBidi" w:hAnsiTheme="majorBidi" w:cstheme="majorBidi"/>
        </w:rPr>
      </w:pPr>
      <w:r w:rsidRPr="0085023B">
        <w:rPr>
          <w:rFonts w:asciiTheme="majorBidi" w:hAnsiTheme="majorBidi" w:cstheme="majorBidi"/>
        </w:rPr>
        <w:t xml:space="preserve">Figure </w:t>
      </w:r>
      <w:r>
        <w:rPr>
          <w:rFonts w:asciiTheme="majorBidi" w:hAnsiTheme="majorBidi" w:cstheme="majorBidi"/>
        </w:rPr>
        <w:t>2</w:t>
      </w:r>
      <w:r w:rsidRPr="0085023B">
        <w:rPr>
          <w:rFonts w:asciiTheme="majorBidi" w:hAnsiTheme="majorBidi" w:cstheme="majorBidi"/>
        </w:rPr>
        <w:t xml:space="preserve">: Interfaces shown to the user (left), </w:t>
      </w:r>
      <w:r>
        <w:rPr>
          <w:rFonts w:asciiTheme="majorBidi" w:hAnsiTheme="majorBidi" w:cstheme="majorBidi"/>
        </w:rPr>
        <w:t>d</w:t>
      </w:r>
      <w:r w:rsidRPr="0085023B">
        <w:rPr>
          <w:rFonts w:asciiTheme="majorBidi" w:hAnsiTheme="majorBidi" w:cstheme="majorBidi"/>
        </w:rPr>
        <w:t xml:space="preserve">esigners (top </w:t>
      </w:r>
      <w:r w:rsidR="00DD04D3">
        <w:rPr>
          <w:rFonts w:asciiTheme="majorBidi" w:hAnsiTheme="majorBidi" w:cstheme="majorBidi"/>
        </w:rPr>
        <w:t>r</w:t>
      </w:r>
      <w:r w:rsidR="00DD04D3" w:rsidRPr="0085023B">
        <w:rPr>
          <w:rFonts w:asciiTheme="majorBidi" w:hAnsiTheme="majorBidi" w:cstheme="majorBidi"/>
        </w:rPr>
        <w:t>ight</w:t>
      </w:r>
      <w:r w:rsidRPr="0085023B">
        <w:rPr>
          <w:rFonts w:asciiTheme="majorBidi" w:hAnsiTheme="majorBidi" w:cstheme="majorBidi"/>
        </w:rPr>
        <w:t xml:space="preserve">) and </w:t>
      </w:r>
      <w:r>
        <w:rPr>
          <w:rFonts w:asciiTheme="majorBidi" w:hAnsiTheme="majorBidi" w:cstheme="majorBidi"/>
        </w:rPr>
        <w:t>r</w:t>
      </w:r>
      <w:r w:rsidRPr="0085023B">
        <w:rPr>
          <w:rFonts w:asciiTheme="majorBidi" w:hAnsiTheme="majorBidi" w:cstheme="majorBidi"/>
        </w:rPr>
        <w:t>etailers (bottom right)</w:t>
      </w:r>
      <w:r>
        <w:rPr>
          <w:rFonts w:asciiTheme="majorBidi" w:hAnsiTheme="majorBidi" w:cstheme="majorBidi"/>
        </w:rPr>
        <w:t>.</w:t>
      </w:r>
    </w:p>
    <w:p w14:paraId="3C926E35" w14:textId="1E7024C5" w:rsidR="003B6455" w:rsidRPr="0085023B" w:rsidRDefault="003B6455" w:rsidP="001B2385">
      <w:pPr>
        <w:jc w:val="both"/>
        <w:rPr>
          <w:rFonts w:asciiTheme="majorBidi" w:hAnsiTheme="majorBidi" w:cstheme="majorBidi"/>
          <w:sz w:val="18"/>
          <w:szCs w:val="18"/>
        </w:rPr>
      </w:pPr>
      <w:r w:rsidRPr="0085023B">
        <w:rPr>
          <w:rFonts w:asciiTheme="majorBidi" w:hAnsiTheme="majorBidi" w:cstheme="majorBidi"/>
        </w:rPr>
        <w:lastRenderedPageBreak/>
        <w:t>Once th</w:t>
      </w:r>
      <w:r w:rsidR="00D25B47">
        <w:rPr>
          <w:rFonts w:asciiTheme="majorBidi" w:hAnsiTheme="majorBidi" w:cstheme="majorBidi"/>
        </w:rPr>
        <w:t>e</w:t>
      </w:r>
      <w:r w:rsidRPr="0085023B">
        <w:rPr>
          <w:rFonts w:asciiTheme="majorBidi" w:hAnsiTheme="majorBidi" w:cstheme="majorBidi"/>
        </w:rPr>
        <w:t xml:space="preserve"> information is collected, data image processing techniques </w:t>
      </w:r>
      <w:r w:rsidR="00BD15F0">
        <w:rPr>
          <w:rFonts w:asciiTheme="majorBidi" w:hAnsiTheme="majorBidi" w:cstheme="majorBidi"/>
        </w:rPr>
        <w:t>can</w:t>
      </w:r>
      <w:r w:rsidRPr="0085023B">
        <w:rPr>
          <w:rFonts w:asciiTheme="majorBidi" w:hAnsiTheme="majorBidi" w:cstheme="majorBidi"/>
        </w:rPr>
        <w:t xml:space="preserve"> be applied to the content identifying if any fashion style can be salvaged within a given threshold. Only once the content is above the threshold</w:t>
      </w:r>
      <w:r w:rsidR="00474831">
        <w:rPr>
          <w:rFonts w:asciiTheme="majorBidi" w:hAnsiTheme="majorBidi" w:cstheme="majorBidi"/>
        </w:rPr>
        <w:t xml:space="preserve">, </w:t>
      </w:r>
      <w:r w:rsidRPr="0085023B">
        <w:rPr>
          <w:rFonts w:asciiTheme="majorBidi" w:hAnsiTheme="majorBidi" w:cstheme="majorBidi"/>
        </w:rPr>
        <w:t>we</w:t>
      </w:r>
      <w:r w:rsidR="00BD15F0">
        <w:rPr>
          <w:rFonts w:asciiTheme="majorBidi" w:hAnsiTheme="majorBidi" w:cstheme="majorBidi"/>
        </w:rPr>
        <w:t xml:space="preserve"> ca</w:t>
      </w:r>
      <w:r w:rsidR="00CC56EA">
        <w:rPr>
          <w:rFonts w:asciiTheme="majorBidi" w:hAnsiTheme="majorBidi" w:cstheme="majorBidi"/>
        </w:rPr>
        <w:t>n</w:t>
      </w:r>
      <w:r w:rsidRPr="0085023B">
        <w:rPr>
          <w:rFonts w:asciiTheme="majorBidi" w:hAnsiTheme="majorBidi" w:cstheme="majorBidi"/>
        </w:rPr>
        <w:t xml:space="preserve"> apply further data image processing</w:t>
      </w:r>
      <w:r w:rsidR="0013785D">
        <w:rPr>
          <w:rFonts w:asciiTheme="majorBidi" w:hAnsiTheme="majorBidi" w:cstheme="majorBidi"/>
        </w:rPr>
        <w:t xml:space="preserve"> methods such as image segmentation</w:t>
      </w:r>
      <w:r w:rsidRPr="0085023B">
        <w:rPr>
          <w:rFonts w:asciiTheme="majorBidi" w:hAnsiTheme="majorBidi" w:cstheme="majorBidi"/>
        </w:rPr>
        <w:t xml:space="preserve"> to extract the clothing items with other attributes such as </w:t>
      </w:r>
      <w:proofErr w:type="spellStart"/>
      <w:r w:rsidR="00D25B47">
        <w:rPr>
          <w:rFonts w:asciiTheme="majorBidi" w:hAnsiTheme="majorBidi" w:cstheme="majorBidi"/>
        </w:rPr>
        <w:t>color</w:t>
      </w:r>
      <w:proofErr w:type="spellEnd"/>
      <w:r w:rsidRPr="0085023B">
        <w:rPr>
          <w:rFonts w:asciiTheme="majorBidi" w:hAnsiTheme="majorBidi" w:cstheme="majorBidi"/>
        </w:rPr>
        <w:t>, style</w:t>
      </w:r>
      <w:r w:rsidR="00F73B38">
        <w:rPr>
          <w:rFonts w:asciiTheme="majorBidi" w:hAnsiTheme="majorBidi" w:cstheme="majorBidi"/>
        </w:rPr>
        <w:t>,</w:t>
      </w:r>
      <w:r w:rsidRPr="0085023B">
        <w:rPr>
          <w:rFonts w:asciiTheme="majorBidi" w:hAnsiTheme="majorBidi" w:cstheme="majorBidi"/>
        </w:rPr>
        <w:t xml:space="preserve"> and cut. We </w:t>
      </w:r>
      <w:r w:rsidR="00CC56EA">
        <w:rPr>
          <w:rFonts w:asciiTheme="majorBidi" w:hAnsiTheme="majorBidi" w:cstheme="majorBidi"/>
        </w:rPr>
        <w:t>can</w:t>
      </w:r>
      <w:r w:rsidR="00474831">
        <w:rPr>
          <w:rFonts w:asciiTheme="majorBidi" w:hAnsiTheme="majorBidi" w:cstheme="majorBidi"/>
        </w:rPr>
        <w:t xml:space="preserve"> further</w:t>
      </w:r>
      <w:r w:rsidRPr="0085023B">
        <w:rPr>
          <w:rFonts w:asciiTheme="majorBidi" w:hAnsiTheme="majorBidi" w:cstheme="majorBidi"/>
        </w:rPr>
        <w:t xml:space="preserve"> </w:t>
      </w:r>
      <w:r w:rsidR="00C76B3C" w:rsidRPr="0085023B">
        <w:rPr>
          <w:rFonts w:asciiTheme="majorBidi" w:hAnsiTheme="majorBidi" w:cstheme="majorBidi"/>
        </w:rPr>
        <w:t xml:space="preserve">employ </w:t>
      </w:r>
      <w:r w:rsidRPr="0085023B">
        <w:rPr>
          <w:rFonts w:asciiTheme="majorBidi" w:hAnsiTheme="majorBidi" w:cstheme="majorBidi"/>
        </w:rPr>
        <w:t xml:space="preserve">Search Engine Optimization (SEO) to categorize each </w:t>
      </w:r>
      <w:r w:rsidR="00F73B38">
        <w:rPr>
          <w:rFonts w:asciiTheme="majorBidi" w:hAnsiTheme="majorBidi" w:cstheme="majorBidi"/>
        </w:rPr>
        <w:t>extracted item</w:t>
      </w:r>
      <w:r w:rsidRPr="0085023B">
        <w:rPr>
          <w:rFonts w:asciiTheme="majorBidi" w:hAnsiTheme="majorBidi" w:cstheme="majorBidi"/>
        </w:rPr>
        <w:t>. Once this is completed, machine learning algorithms, specifically c</w:t>
      </w:r>
      <w:r w:rsidR="0013785D">
        <w:rPr>
          <w:rFonts w:asciiTheme="majorBidi" w:hAnsiTheme="majorBidi" w:cstheme="majorBidi"/>
        </w:rPr>
        <w:t>lustering</w:t>
      </w:r>
      <w:r w:rsidRPr="0085023B">
        <w:rPr>
          <w:rFonts w:asciiTheme="majorBidi" w:hAnsiTheme="majorBidi" w:cstheme="majorBidi"/>
        </w:rPr>
        <w:t xml:space="preserve"> and regression, </w:t>
      </w:r>
      <w:r w:rsidR="00CC56EA">
        <w:rPr>
          <w:rFonts w:asciiTheme="majorBidi" w:hAnsiTheme="majorBidi" w:cstheme="majorBidi"/>
        </w:rPr>
        <w:t>can</w:t>
      </w:r>
      <w:r w:rsidRPr="0085023B">
        <w:rPr>
          <w:rFonts w:asciiTheme="majorBidi" w:hAnsiTheme="majorBidi" w:cstheme="majorBidi"/>
        </w:rPr>
        <w:t xml:space="preserve"> recommend the closest garments (based on fit and</w:t>
      </w:r>
      <w:r w:rsidR="00AE4AEE" w:rsidRPr="0085023B">
        <w:rPr>
          <w:rFonts w:asciiTheme="majorBidi" w:hAnsiTheme="majorBidi" w:cstheme="majorBidi"/>
        </w:rPr>
        <w:t xml:space="preserve"> geographical</w:t>
      </w:r>
      <w:r w:rsidRPr="0085023B">
        <w:rPr>
          <w:rFonts w:asciiTheme="majorBidi" w:hAnsiTheme="majorBidi" w:cstheme="majorBidi"/>
        </w:rPr>
        <w:t xml:space="preserve"> location) to the liked content to the user. Only once the user purchases the item does the application record the data for the retailers and designers t</w:t>
      </w:r>
      <w:r w:rsidR="00836D5A">
        <w:rPr>
          <w:rFonts w:asciiTheme="majorBidi" w:hAnsiTheme="majorBidi" w:cstheme="majorBidi"/>
        </w:rPr>
        <w:t xml:space="preserve">o </w:t>
      </w:r>
      <w:r w:rsidRPr="0085023B">
        <w:rPr>
          <w:rFonts w:asciiTheme="majorBidi" w:hAnsiTheme="majorBidi" w:cstheme="majorBidi"/>
        </w:rPr>
        <w:t>use for future forecasting.</w:t>
      </w:r>
      <w:r w:rsidR="00AE4AEE" w:rsidRPr="0085023B">
        <w:rPr>
          <w:rFonts w:asciiTheme="majorBidi" w:hAnsiTheme="majorBidi" w:cstheme="majorBidi"/>
          <w:lang w:val="en-US"/>
        </w:rPr>
        <w:t xml:space="preserve"> This </w:t>
      </w:r>
      <w:r w:rsidR="00CC56EA">
        <w:rPr>
          <w:rFonts w:asciiTheme="majorBidi" w:hAnsiTheme="majorBidi" w:cstheme="majorBidi"/>
          <w:lang w:val="en-US"/>
        </w:rPr>
        <w:t xml:space="preserve">can </w:t>
      </w:r>
      <w:r w:rsidR="00F73B38">
        <w:rPr>
          <w:rFonts w:asciiTheme="majorBidi" w:hAnsiTheme="majorBidi" w:cstheme="majorBidi"/>
          <w:lang w:val="en-US"/>
        </w:rPr>
        <w:t>increase the likelihood of the user purchasing due to lesser lead times and</w:t>
      </w:r>
      <w:r w:rsidR="00AE4AEE" w:rsidRPr="0085023B">
        <w:rPr>
          <w:rFonts w:asciiTheme="majorBidi" w:hAnsiTheme="majorBidi" w:cstheme="majorBidi"/>
          <w:lang w:val="en-US"/>
        </w:rPr>
        <w:t xml:space="preserve"> refine the variety of options available in the market to achieve an almost or an exact match to the </w:t>
      </w:r>
      <w:r w:rsidR="00453487" w:rsidRPr="0085023B">
        <w:rPr>
          <w:rFonts w:asciiTheme="majorBidi" w:hAnsiTheme="majorBidi" w:cstheme="majorBidi"/>
          <w:lang w:val="en-US"/>
        </w:rPr>
        <w:t>user’s</w:t>
      </w:r>
      <w:r w:rsidR="00AE4AEE" w:rsidRPr="0085023B">
        <w:rPr>
          <w:rFonts w:asciiTheme="majorBidi" w:hAnsiTheme="majorBidi" w:cstheme="majorBidi"/>
          <w:lang w:val="en-US"/>
        </w:rPr>
        <w:t xml:space="preserve"> choice. In addition, it </w:t>
      </w:r>
      <w:r w:rsidR="00CC56EA">
        <w:rPr>
          <w:rFonts w:asciiTheme="majorBidi" w:hAnsiTheme="majorBidi" w:cstheme="majorBidi"/>
          <w:lang w:val="en-US"/>
        </w:rPr>
        <w:t xml:space="preserve">can </w:t>
      </w:r>
      <w:r w:rsidR="00AE4AEE" w:rsidRPr="0085023B">
        <w:rPr>
          <w:rFonts w:asciiTheme="majorBidi" w:hAnsiTheme="majorBidi" w:cstheme="majorBidi"/>
          <w:lang w:val="en-US"/>
        </w:rPr>
        <w:t xml:space="preserve">also give valuable insight </w:t>
      </w:r>
      <w:r w:rsidR="00F73B38">
        <w:rPr>
          <w:rFonts w:asciiTheme="majorBidi" w:hAnsiTheme="majorBidi" w:cstheme="majorBidi"/>
          <w:lang w:val="en-US"/>
        </w:rPr>
        <w:t>into</w:t>
      </w:r>
      <w:r w:rsidR="00F73B38" w:rsidRPr="0085023B">
        <w:rPr>
          <w:rFonts w:asciiTheme="majorBidi" w:hAnsiTheme="majorBidi" w:cstheme="majorBidi"/>
          <w:lang w:val="en-US"/>
        </w:rPr>
        <w:t xml:space="preserve"> </w:t>
      </w:r>
      <w:r w:rsidR="00AE4AEE" w:rsidRPr="0085023B">
        <w:rPr>
          <w:rFonts w:asciiTheme="majorBidi" w:hAnsiTheme="majorBidi" w:cstheme="majorBidi"/>
          <w:lang w:val="en-US"/>
        </w:rPr>
        <w:t xml:space="preserve">the ranking of fashion outfits in each state, </w:t>
      </w:r>
      <w:r w:rsidR="00836D5A" w:rsidRPr="0085023B">
        <w:rPr>
          <w:rFonts w:asciiTheme="majorBidi" w:hAnsiTheme="majorBidi" w:cstheme="majorBidi"/>
          <w:lang w:val="en-US"/>
        </w:rPr>
        <w:t>country,</w:t>
      </w:r>
      <w:r w:rsidR="00AE4AEE" w:rsidRPr="0085023B">
        <w:rPr>
          <w:rFonts w:asciiTheme="majorBidi" w:hAnsiTheme="majorBidi" w:cstheme="majorBidi"/>
          <w:lang w:val="en-US"/>
        </w:rPr>
        <w:t xml:space="preserve"> or region.</w:t>
      </w:r>
    </w:p>
    <w:p w14:paraId="1A12AFA4" w14:textId="74979E12" w:rsidR="001E306F" w:rsidRDefault="002B6B6D" w:rsidP="001E306F">
      <w:pPr>
        <w:spacing w:before="240" w:after="240"/>
        <w:rPr>
          <w:rFonts w:asciiTheme="majorBidi" w:hAnsiTheme="majorBidi" w:cstheme="majorBidi"/>
        </w:rPr>
      </w:pPr>
      <w:r w:rsidRPr="0085023B">
        <w:rPr>
          <w:rFonts w:asciiTheme="majorBidi" w:hAnsiTheme="majorBidi" w:cstheme="majorBidi"/>
        </w:rPr>
        <w:t xml:space="preserve">The proposed </w:t>
      </w:r>
      <w:r w:rsidR="00836D5A">
        <w:rPr>
          <w:rFonts w:asciiTheme="majorBidi" w:hAnsiTheme="majorBidi" w:cstheme="majorBidi"/>
        </w:rPr>
        <w:t>framework</w:t>
      </w:r>
      <w:r w:rsidRPr="0085023B">
        <w:rPr>
          <w:rFonts w:asciiTheme="majorBidi" w:hAnsiTheme="majorBidi" w:cstheme="majorBidi"/>
        </w:rPr>
        <w:t xml:space="preserve"> </w:t>
      </w:r>
      <w:r w:rsidR="00836D5A">
        <w:rPr>
          <w:rFonts w:asciiTheme="majorBidi" w:hAnsiTheme="majorBidi" w:cstheme="majorBidi"/>
        </w:rPr>
        <w:t>can</w:t>
      </w:r>
      <w:r w:rsidRPr="0085023B">
        <w:rPr>
          <w:rFonts w:asciiTheme="majorBidi" w:hAnsiTheme="majorBidi" w:cstheme="majorBidi"/>
        </w:rPr>
        <w:t xml:space="preserve"> result in an application focusing on three stakeholders: </w:t>
      </w:r>
    </w:p>
    <w:p w14:paraId="42D1F849" w14:textId="7647BB6F" w:rsidR="00907B3E" w:rsidRDefault="00EC210B" w:rsidP="00907B3E">
      <w:pPr>
        <w:pStyle w:val="Els-body-text"/>
        <w:spacing w:after="240"/>
        <w:rPr>
          <w:rFonts w:asciiTheme="majorBidi" w:hAnsiTheme="majorBidi" w:cstheme="majorBidi"/>
        </w:rPr>
      </w:pPr>
      <w:r w:rsidRPr="0085023B">
        <w:rPr>
          <w:rFonts w:asciiTheme="majorBidi" w:hAnsiTheme="majorBidi" w:cstheme="majorBidi"/>
          <w:b/>
        </w:rPr>
        <w:t>Consumer</w:t>
      </w:r>
      <w:r w:rsidRPr="0085023B">
        <w:rPr>
          <w:rFonts w:asciiTheme="majorBidi" w:hAnsiTheme="majorBidi" w:cstheme="majorBidi"/>
        </w:rPr>
        <w:t xml:space="preserve">: Through tracking the consumers' behavior on social media content (their likes, </w:t>
      </w:r>
      <w:r w:rsidR="00AE4AEE" w:rsidRPr="0085023B">
        <w:rPr>
          <w:rFonts w:asciiTheme="majorBidi" w:hAnsiTheme="majorBidi" w:cstheme="majorBidi"/>
        </w:rPr>
        <w:t>comments,</w:t>
      </w:r>
      <w:r w:rsidRPr="0085023B">
        <w:rPr>
          <w:rFonts w:asciiTheme="majorBidi" w:hAnsiTheme="majorBidi" w:cstheme="majorBidi"/>
        </w:rPr>
        <w:t xml:space="preserve"> and shares)</w:t>
      </w:r>
      <w:r w:rsidR="005B2BAA">
        <w:rPr>
          <w:rFonts w:asciiTheme="majorBidi" w:hAnsiTheme="majorBidi" w:cstheme="majorBidi"/>
        </w:rPr>
        <w:t>,</w:t>
      </w:r>
      <w:r w:rsidRPr="0085023B">
        <w:rPr>
          <w:rFonts w:asciiTheme="majorBidi" w:hAnsiTheme="majorBidi" w:cstheme="majorBidi"/>
        </w:rPr>
        <w:t xml:space="preserve"> we </w:t>
      </w:r>
      <w:r w:rsidR="00CB0842" w:rsidRPr="0085023B">
        <w:rPr>
          <w:rFonts w:asciiTheme="majorBidi" w:hAnsiTheme="majorBidi" w:cstheme="majorBidi"/>
        </w:rPr>
        <w:t>can utilize</w:t>
      </w:r>
      <w:r w:rsidRPr="0085023B">
        <w:rPr>
          <w:rFonts w:asciiTheme="majorBidi" w:hAnsiTheme="majorBidi" w:cstheme="majorBidi"/>
        </w:rPr>
        <w:t xml:space="preserve"> advanced multimedia analysis techniques </w:t>
      </w:r>
      <w:r w:rsidR="002F2A86">
        <w:rPr>
          <w:rFonts w:asciiTheme="majorBidi" w:hAnsiTheme="majorBidi" w:cstheme="majorBidi"/>
        </w:rPr>
        <w:t xml:space="preserve">by utilizing </w:t>
      </w:r>
      <w:r w:rsidR="002F2A86" w:rsidRPr="002F2A86">
        <w:rPr>
          <w:rFonts w:asciiTheme="majorBidi" w:hAnsiTheme="majorBidi" w:cstheme="majorBidi"/>
        </w:rPr>
        <w:t>neural networks, like Convolutional Neural Networks (CNNs) for image analysis or Recurrent Neural Networks (RNNs) for sequential data (such as analyzing user interactions</w:t>
      </w:r>
      <w:r w:rsidR="001A075B">
        <w:rPr>
          <w:rFonts w:asciiTheme="majorBidi" w:hAnsiTheme="majorBidi" w:cstheme="majorBidi"/>
        </w:rPr>
        <w:t xml:space="preserve"> over time</w:t>
      </w:r>
      <w:r w:rsidR="002F2A86" w:rsidRPr="002F2A86">
        <w:rPr>
          <w:rFonts w:asciiTheme="majorBidi" w:hAnsiTheme="majorBidi" w:cstheme="majorBidi"/>
        </w:rPr>
        <w:t>)</w:t>
      </w:r>
      <w:r w:rsidR="001A075B">
        <w:rPr>
          <w:rFonts w:asciiTheme="majorBidi" w:hAnsiTheme="majorBidi" w:cstheme="majorBidi"/>
        </w:rPr>
        <w:t>. This can help</w:t>
      </w:r>
      <w:r w:rsidR="002F2A86" w:rsidRPr="002F2A86">
        <w:rPr>
          <w:rFonts w:asciiTheme="majorBidi" w:hAnsiTheme="majorBidi" w:cstheme="majorBidi"/>
        </w:rPr>
        <w:t xml:space="preserve"> to </w:t>
      </w:r>
      <w:r w:rsidR="002F2A86">
        <w:rPr>
          <w:rFonts w:asciiTheme="majorBidi" w:hAnsiTheme="majorBidi" w:cstheme="majorBidi"/>
        </w:rPr>
        <w:t xml:space="preserve">understand </w:t>
      </w:r>
      <w:r w:rsidR="002F2A86" w:rsidRPr="002F2A86">
        <w:rPr>
          <w:rFonts w:asciiTheme="majorBidi" w:hAnsiTheme="majorBidi" w:cstheme="majorBidi"/>
        </w:rPr>
        <w:t>complex patterns and relationships within multimedia content</w:t>
      </w:r>
      <w:r w:rsidR="001A075B">
        <w:rPr>
          <w:rFonts w:asciiTheme="majorBidi" w:hAnsiTheme="majorBidi" w:cstheme="majorBidi"/>
        </w:rPr>
        <w:t xml:space="preserve"> </w:t>
      </w:r>
      <w:r w:rsidRPr="0085023B">
        <w:rPr>
          <w:rFonts w:asciiTheme="majorBidi" w:hAnsiTheme="majorBidi" w:cstheme="majorBidi"/>
        </w:rPr>
        <w:t xml:space="preserve">to gain insights on </w:t>
      </w:r>
      <w:r w:rsidR="005B2BAA" w:rsidRPr="0085023B">
        <w:rPr>
          <w:rFonts w:asciiTheme="majorBidi" w:hAnsiTheme="majorBidi" w:cstheme="majorBidi"/>
        </w:rPr>
        <w:t>everyone’s</w:t>
      </w:r>
      <w:r w:rsidRPr="0085023B">
        <w:rPr>
          <w:rFonts w:asciiTheme="majorBidi" w:hAnsiTheme="majorBidi" w:cstheme="majorBidi"/>
        </w:rPr>
        <w:t xml:space="preserve"> fashion preference, creating a personalized recommendation of garments for each user. </w:t>
      </w:r>
    </w:p>
    <w:p w14:paraId="49B10F6A" w14:textId="6FD14467" w:rsidR="00907B3E" w:rsidRDefault="00EC210B" w:rsidP="00907B3E">
      <w:pPr>
        <w:pStyle w:val="Els-body-text"/>
        <w:spacing w:after="240"/>
        <w:rPr>
          <w:rFonts w:asciiTheme="majorBidi" w:hAnsiTheme="majorBidi" w:cstheme="majorBidi"/>
          <w:bCs/>
        </w:rPr>
      </w:pPr>
      <w:r w:rsidRPr="0085023B">
        <w:rPr>
          <w:rFonts w:asciiTheme="majorBidi" w:hAnsiTheme="majorBidi" w:cstheme="majorBidi"/>
          <w:b/>
        </w:rPr>
        <w:t xml:space="preserve">Retailer: </w:t>
      </w:r>
      <w:r w:rsidR="00571F6A" w:rsidRPr="0085023B">
        <w:rPr>
          <w:rFonts w:asciiTheme="majorBidi" w:hAnsiTheme="majorBidi" w:cstheme="majorBidi"/>
          <w:bCs/>
        </w:rPr>
        <w:t>Data derived from consumer</w:t>
      </w:r>
      <w:r w:rsidR="002F2A86">
        <w:rPr>
          <w:rFonts w:asciiTheme="majorBidi" w:hAnsiTheme="majorBidi" w:cstheme="majorBidi"/>
          <w:bCs/>
        </w:rPr>
        <w:t xml:space="preserve"> through p</w:t>
      </w:r>
      <w:r w:rsidR="002F2A86" w:rsidRPr="002F2A86">
        <w:rPr>
          <w:rFonts w:asciiTheme="majorBidi" w:hAnsiTheme="majorBidi" w:cstheme="majorBidi"/>
          <w:bCs/>
        </w:rPr>
        <w:t xml:space="preserve">attern </w:t>
      </w:r>
      <w:r w:rsidR="002F2A86">
        <w:rPr>
          <w:rFonts w:asciiTheme="majorBidi" w:hAnsiTheme="majorBidi" w:cstheme="majorBidi"/>
          <w:bCs/>
        </w:rPr>
        <w:t>r</w:t>
      </w:r>
      <w:r w:rsidR="002F2A86" w:rsidRPr="002F2A86">
        <w:rPr>
          <w:rFonts w:asciiTheme="majorBidi" w:hAnsiTheme="majorBidi" w:cstheme="majorBidi"/>
          <w:bCs/>
        </w:rPr>
        <w:t xml:space="preserve">ecognition and </w:t>
      </w:r>
      <w:r w:rsidR="002F2A86">
        <w:rPr>
          <w:rFonts w:asciiTheme="majorBidi" w:hAnsiTheme="majorBidi" w:cstheme="majorBidi"/>
          <w:bCs/>
        </w:rPr>
        <w:t>t</w:t>
      </w:r>
      <w:r w:rsidR="002F2A86" w:rsidRPr="002F2A86">
        <w:rPr>
          <w:rFonts w:asciiTheme="majorBidi" w:hAnsiTheme="majorBidi" w:cstheme="majorBidi"/>
          <w:bCs/>
        </w:rPr>
        <w:t xml:space="preserve">rend </w:t>
      </w:r>
      <w:r w:rsidR="002F2A86">
        <w:rPr>
          <w:rFonts w:asciiTheme="majorBidi" w:hAnsiTheme="majorBidi" w:cstheme="majorBidi"/>
          <w:bCs/>
        </w:rPr>
        <w:t>a</w:t>
      </w:r>
      <w:r w:rsidR="002F2A86" w:rsidRPr="002F2A86">
        <w:rPr>
          <w:rFonts w:asciiTheme="majorBidi" w:hAnsiTheme="majorBidi" w:cstheme="majorBidi"/>
          <w:bCs/>
        </w:rPr>
        <w:t>nalysis</w:t>
      </w:r>
      <w:r w:rsidR="002F2A86">
        <w:rPr>
          <w:rFonts w:asciiTheme="majorBidi" w:hAnsiTheme="majorBidi" w:cstheme="majorBidi"/>
          <w:bCs/>
        </w:rPr>
        <w:t xml:space="preserve"> </w:t>
      </w:r>
      <w:r w:rsidR="00CB0842">
        <w:rPr>
          <w:rFonts w:asciiTheme="majorBidi" w:hAnsiTheme="majorBidi" w:cstheme="majorBidi"/>
          <w:bCs/>
        </w:rPr>
        <w:t xml:space="preserve">can </w:t>
      </w:r>
      <w:r w:rsidR="00571F6A" w:rsidRPr="0085023B">
        <w:rPr>
          <w:rFonts w:asciiTheme="majorBidi" w:hAnsiTheme="majorBidi" w:cstheme="majorBidi"/>
          <w:bCs/>
        </w:rPr>
        <w:t xml:space="preserve">assist retailers in identifying top-selling brands and styles, enabling accurate market </w:t>
      </w:r>
      <w:r w:rsidR="00CB0842" w:rsidRPr="0085023B">
        <w:rPr>
          <w:rFonts w:asciiTheme="majorBidi" w:hAnsiTheme="majorBidi" w:cstheme="majorBidi"/>
          <w:bCs/>
        </w:rPr>
        <w:t>predictions,</w:t>
      </w:r>
      <w:r w:rsidR="00571F6A" w:rsidRPr="0085023B">
        <w:rPr>
          <w:rFonts w:asciiTheme="majorBidi" w:hAnsiTheme="majorBidi" w:cstheme="majorBidi"/>
          <w:bCs/>
        </w:rPr>
        <w:t xml:space="preserve"> and limiting unsold inventory. Monthly sales comparisons</w:t>
      </w:r>
      <w:r w:rsidR="00A904AA">
        <w:rPr>
          <w:rFonts w:asciiTheme="majorBidi" w:hAnsiTheme="majorBidi" w:cstheme="majorBidi"/>
          <w:bCs/>
        </w:rPr>
        <w:t xml:space="preserve"> can also</w:t>
      </w:r>
      <w:r w:rsidR="00571F6A" w:rsidRPr="0085023B">
        <w:rPr>
          <w:rFonts w:asciiTheme="majorBidi" w:hAnsiTheme="majorBidi" w:cstheme="majorBidi"/>
          <w:bCs/>
        </w:rPr>
        <w:t xml:space="preserve"> aid in informed decision-making for product launches, marketing strategies, and inventory management, reducing overstock issues.</w:t>
      </w:r>
    </w:p>
    <w:p w14:paraId="582D6A51" w14:textId="1D4E8434" w:rsidR="00EC210B" w:rsidRDefault="00EC210B" w:rsidP="00907B3E">
      <w:pPr>
        <w:pStyle w:val="Els-body-text"/>
        <w:spacing w:after="240"/>
        <w:rPr>
          <w:rFonts w:asciiTheme="majorBidi" w:hAnsiTheme="majorBidi" w:cstheme="majorBidi"/>
        </w:rPr>
      </w:pPr>
      <w:r w:rsidRPr="0085023B">
        <w:rPr>
          <w:rFonts w:asciiTheme="majorBidi" w:hAnsiTheme="majorBidi" w:cstheme="majorBidi"/>
          <w:b/>
        </w:rPr>
        <w:t xml:space="preserve">Designers/Manufacturers: </w:t>
      </w:r>
      <w:r w:rsidRPr="0085023B">
        <w:rPr>
          <w:rFonts w:asciiTheme="majorBidi" w:hAnsiTheme="majorBidi" w:cstheme="majorBidi"/>
        </w:rPr>
        <w:t>From both the retailer and consumer</w:t>
      </w:r>
      <w:r w:rsidR="00A904AA">
        <w:rPr>
          <w:rFonts w:asciiTheme="majorBidi" w:hAnsiTheme="majorBidi" w:cstheme="majorBidi"/>
        </w:rPr>
        <w:t>’s</w:t>
      </w:r>
      <w:r w:rsidRPr="0085023B">
        <w:rPr>
          <w:rFonts w:asciiTheme="majorBidi" w:hAnsiTheme="majorBidi" w:cstheme="majorBidi"/>
        </w:rPr>
        <w:t xml:space="preserve"> data, </w:t>
      </w:r>
      <w:r w:rsidR="002606EC" w:rsidRPr="0085023B">
        <w:rPr>
          <w:rFonts w:asciiTheme="majorBidi" w:hAnsiTheme="majorBidi" w:cstheme="majorBidi"/>
        </w:rPr>
        <w:t>designers,</w:t>
      </w:r>
      <w:r w:rsidRPr="0085023B">
        <w:rPr>
          <w:rFonts w:asciiTheme="majorBidi" w:hAnsiTheme="majorBidi" w:cstheme="majorBidi"/>
        </w:rPr>
        <w:t xml:space="preserve"> or manufacturers</w:t>
      </w:r>
      <w:r w:rsidR="0000139C">
        <w:rPr>
          <w:rFonts w:asciiTheme="majorBidi" w:hAnsiTheme="majorBidi" w:cstheme="majorBidi"/>
        </w:rPr>
        <w:t xml:space="preserve"> </w:t>
      </w:r>
      <w:r w:rsidR="00B31DAB">
        <w:rPr>
          <w:rFonts w:asciiTheme="majorBidi" w:hAnsiTheme="majorBidi" w:cstheme="majorBidi"/>
        </w:rPr>
        <w:t xml:space="preserve">can </w:t>
      </w:r>
      <w:r w:rsidR="00571F6A" w:rsidRPr="0085023B">
        <w:rPr>
          <w:rFonts w:asciiTheme="majorBidi" w:hAnsiTheme="majorBidi" w:cstheme="majorBidi"/>
        </w:rPr>
        <w:t>gain</w:t>
      </w:r>
      <w:r w:rsidRPr="0085023B">
        <w:rPr>
          <w:rFonts w:asciiTheme="majorBidi" w:hAnsiTheme="majorBidi" w:cstheme="majorBidi"/>
        </w:rPr>
        <w:t xml:space="preserve"> real-time insights into consumer behavior. They </w:t>
      </w:r>
      <w:r w:rsidR="00353E3D">
        <w:rPr>
          <w:rFonts w:asciiTheme="majorBidi" w:hAnsiTheme="majorBidi" w:cstheme="majorBidi"/>
        </w:rPr>
        <w:t>may also</w:t>
      </w:r>
      <w:r w:rsidRPr="0085023B">
        <w:rPr>
          <w:rFonts w:asciiTheme="majorBidi" w:hAnsiTheme="majorBidi" w:cstheme="majorBidi"/>
        </w:rPr>
        <w:t xml:space="preserve"> have access to the sales per region/country to understand which styles and garments are preferred worldwide, curbing excessive garment production. Also, by understanding the market trends in each </w:t>
      </w:r>
      <w:r w:rsidR="009D0F92">
        <w:rPr>
          <w:rFonts w:asciiTheme="majorBidi" w:hAnsiTheme="majorBidi" w:cstheme="majorBidi"/>
        </w:rPr>
        <w:t>country</w:t>
      </w:r>
      <w:r w:rsidRPr="0085023B">
        <w:rPr>
          <w:rFonts w:asciiTheme="majorBidi" w:hAnsiTheme="majorBidi" w:cstheme="majorBidi"/>
        </w:rPr>
        <w:t xml:space="preserve">, they can forecast which designs to focus on for the upcoming seasons and the expected production </w:t>
      </w:r>
      <w:r w:rsidR="009D0F92">
        <w:rPr>
          <w:rFonts w:asciiTheme="majorBidi" w:hAnsiTheme="majorBidi" w:cstheme="majorBidi"/>
        </w:rPr>
        <w:t>for each country</w:t>
      </w:r>
      <w:r w:rsidRPr="0085023B">
        <w:rPr>
          <w:rFonts w:asciiTheme="majorBidi" w:hAnsiTheme="majorBidi" w:cstheme="majorBidi"/>
        </w:rPr>
        <w:t>.</w:t>
      </w:r>
    </w:p>
    <w:p w14:paraId="1F6326F4" w14:textId="773C427A" w:rsidR="00C52698" w:rsidRPr="005B2BAA" w:rsidRDefault="008D2649" w:rsidP="005B2BAA">
      <w:pPr>
        <w:pStyle w:val="Els-1storder-head"/>
        <w:spacing w:after="120"/>
        <w:rPr>
          <w:rFonts w:asciiTheme="majorBidi" w:hAnsiTheme="majorBidi" w:cstheme="majorBidi"/>
          <w:lang w:val="en-GB"/>
        </w:rPr>
      </w:pPr>
      <w:r w:rsidRPr="005B2BAA">
        <w:rPr>
          <w:rFonts w:asciiTheme="majorBidi" w:hAnsiTheme="majorBidi" w:cstheme="majorBidi"/>
          <w:szCs w:val="22"/>
          <w:lang w:val="en-GB"/>
        </w:rPr>
        <w:t>Conclusion</w:t>
      </w:r>
    </w:p>
    <w:p w14:paraId="315AEDB9" w14:textId="56F01585" w:rsidR="008010BA" w:rsidRDefault="00C52698" w:rsidP="005B2BAA">
      <w:pPr>
        <w:jc w:val="both"/>
        <w:rPr>
          <w:rFonts w:asciiTheme="majorBidi" w:hAnsiTheme="majorBidi" w:cstheme="majorBidi"/>
        </w:rPr>
      </w:pPr>
      <w:r w:rsidRPr="0085023B">
        <w:rPr>
          <w:rFonts w:asciiTheme="majorBidi" w:hAnsiTheme="majorBidi" w:cstheme="majorBidi"/>
        </w:rPr>
        <w:t>The convergence of personalized supply chain strategies, artificial intelligence applications, and advanced forecasting techniques</w:t>
      </w:r>
      <w:r w:rsidR="00353E3D">
        <w:rPr>
          <w:rFonts w:asciiTheme="majorBidi" w:hAnsiTheme="majorBidi" w:cstheme="majorBidi"/>
        </w:rPr>
        <w:t xml:space="preserve"> can</w:t>
      </w:r>
      <w:r w:rsidRPr="0085023B">
        <w:rPr>
          <w:rFonts w:asciiTheme="majorBidi" w:hAnsiTheme="majorBidi" w:cstheme="majorBidi"/>
        </w:rPr>
        <w:t xml:space="preserve"> hold immense promise for revolutionizing the dynamics of the fashion industry. By tailoring purchasing recommendations to individual preferences, </w:t>
      </w:r>
      <w:r w:rsidR="000F5501">
        <w:rPr>
          <w:rFonts w:asciiTheme="majorBidi" w:hAnsiTheme="majorBidi" w:cstheme="majorBidi"/>
        </w:rPr>
        <w:t>we can</w:t>
      </w:r>
      <w:r w:rsidR="00C95E78">
        <w:rPr>
          <w:rFonts w:asciiTheme="majorBidi" w:hAnsiTheme="majorBidi" w:cstheme="majorBidi"/>
        </w:rPr>
        <w:t xml:space="preserve"> </w:t>
      </w:r>
      <w:r w:rsidRPr="0085023B">
        <w:rPr>
          <w:rFonts w:asciiTheme="majorBidi" w:hAnsiTheme="majorBidi" w:cstheme="majorBidi"/>
        </w:rPr>
        <w:t>enhance consumer engagement and purchas</w:t>
      </w:r>
      <w:r w:rsidR="00E37DDF">
        <w:rPr>
          <w:rFonts w:asciiTheme="majorBidi" w:hAnsiTheme="majorBidi" w:cstheme="majorBidi"/>
        </w:rPr>
        <w:t>ing</w:t>
      </w:r>
      <w:r w:rsidRPr="0085023B">
        <w:rPr>
          <w:rFonts w:asciiTheme="majorBidi" w:hAnsiTheme="majorBidi" w:cstheme="majorBidi"/>
        </w:rPr>
        <w:t xml:space="preserve"> likelihood, streamlining the vast array of options available.</w:t>
      </w:r>
      <w:r w:rsidR="008178A9" w:rsidRPr="0085023B">
        <w:rPr>
          <w:rFonts w:asciiTheme="majorBidi" w:hAnsiTheme="majorBidi" w:cstheme="majorBidi"/>
        </w:rPr>
        <w:t xml:space="preserve"> </w:t>
      </w:r>
      <w:r w:rsidR="000F5501">
        <w:rPr>
          <w:rFonts w:asciiTheme="majorBidi" w:hAnsiTheme="majorBidi" w:cstheme="majorBidi"/>
        </w:rPr>
        <w:t>By p</w:t>
      </w:r>
      <w:r w:rsidR="008178A9" w:rsidRPr="0085023B">
        <w:rPr>
          <w:rFonts w:asciiTheme="majorBidi" w:hAnsiTheme="majorBidi" w:cstheme="majorBidi"/>
        </w:rPr>
        <w:t xml:space="preserve">rimarily targeting the fast fashion sector, known for its dynamic and disruptive nature, this innovative concept </w:t>
      </w:r>
      <w:r w:rsidR="00C95E78">
        <w:rPr>
          <w:rFonts w:asciiTheme="majorBidi" w:hAnsiTheme="majorBidi" w:cstheme="majorBidi"/>
        </w:rPr>
        <w:t xml:space="preserve">can </w:t>
      </w:r>
      <w:r w:rsidR="008178A9" w:rsidRPr="0085023B">
        <w:rPr>
          <w:rFonts w:asciiTheme="majorBidi" w:hAnsiTheme="majorBidi" w:cstheme="majorBidi"/>
        </w:rPr>
        <w:t xml:space="preserve">resonate strongly within the clothing industry. </w:t>
      </w:r>
      <w:r w:rsidR="00E50D56" w:rsidRPr="00E50D56">
        <w:rPr>
          <w:rFonts w:asciiTheme="majorBidi" w:hAnsiTheme="majorBidi" w:cstheme="majorBidi"/>
        </w:rPr>
        <w:t xml:space="preserve">Its flexibility and inclination toward digital-driven concepts could </w:t>
      </w:r>
      <w:proofErr w:type="spellStart"/>
      <w:r w:rsidR="00FE0DB0">
        <w:rPr>
          <w:rFonts w:asciiTheme="majorBidi" w:hAnsiTheme="majorBidi" w:cstheme="majorBidi"/>
        </w:rPr>
        <w:t>catalyze</w:t>
      </w:r>
      <w:proofErr w:type="spellEnd"/>
      <w:r w:rsidR="00E50D56" w:rsidRPr="00E50D56">
        <w:rPr>
          <w:rFonts w:asciiTheme="majorBidi" w:hAnsiTheme="majorBidi" w:cstheme="majorBidi"/>
        </w:rPr>
        <w:t xml:space="preserve"> </w:t>
      </w:r>
      <w:r w:rsidR="000F5501">
        <w:rPr>
          <w:rFonts w:asciiTheme="majorBidi" w:hAnsiTheme="majorBidi" w:cstheme="majorBidi"/>
        </w:rPr>
        <w:t xml:space="preserve">the </w:t>
      </w:r>
      <w:r w:rsidR="00E50D56" w:rsidRPr="00E50D56">
        <w:rPr>
          <w:rFonts w:asciiTheme="majorBidi" w:hAnsiTheme="majorBidi" w:cstheme="majorBidi"/>
        </w:rPr>
        <w:t>transformation and expansion via data-driven strategies.</w:t>
      </w:r>
    </w:p>
    <w:p w14:paraId="5FF0A619" w14:textId="3B4AEDBB" w:rsidR="00C52698" w:rsidRPr="0085023B" w:rsidRDefault="0015152A" w:rsidP="008010BA">
      <w:pPr>
        <w:spacing w:before="240"/>
        <w:jc w:val="both"/>
        <w:rPr>
          <w:rFonts w:asciiTheme="majorBidi" w:hAnsiTheme="majorBidi" w:cstheme="majorBidi"/>
        </w:rPr>
      </w:pPr>
      <w:r w:rsidRPr="0085023B">
        <w:rPr>
          <w:rFonts w:asciiTheme="majorBidi" w:hAnsiTheme="majorBidi" w:cstheme="majorBidi"/>
        </w:rPr>
        <w:lastRenderedPageBreak/>
        <w:t xml:space="preserve">Advancements in predictive </w:t>
      </w:r>
      <w:proofErr w:type="spellStart"/>
      <w:r w:rsidRPr="0085023B">
        <w:rPr>
          <w:rFonts w:asciiTheme="majorBidi" w:hAnsiTheme="majorBidi" w:cstheme="majorBidi"/>
        </w:rPr>
        <w:t>modeling</w:t>
      </w:r>
      <w:proofErr w:type="spellEnd"/>
      <w:r w:rsidRPr="0085023B">
        <w:rPr>
          <w:rFonts w:asciiTheme="majorBidi" w:hAnsiTheme="majorBidi" w:cstheme="majorBidi"/>
        </w:rPr>
        <w:t xml:space="preserve"> and deeper data mining techniques </w:t>
      </w:r>
      <w:r w:rsidR="00CA5E3E">
        <w:rPr>
          <w:rFonts w:asciiTheme="majorBidi" w:hAnsiTheme="majorBidi" w:cstheme="majorBidi"/>
        </w:rPr>
        <w:t>can be extremely</w:t>
      </w:r>
      <w:r w:rsidRPr="0085023B">
        <w:rPr>
          <w:rFonts w:asciiTheme="majorBidi" w:hAnsiTheme="majorBidi" w:cstheme="majorBidi"/>
        </w:rPr>
        <w:t xml:space="preserve"> essential to further enhance the industry's predictive </w:t>
      </w:r>
      <w:r w:rsidR="001E306F" w:rsidRPr="0085023B">
        <w:rPr>
          <w:rFonts w:asciiTheme="majorBidi" w:hAnsiTheme="majorBidi" w:cstheme="majorBidi"/>
        </w:rPr>
        <w:t>capabilities</w:t>
      </w:r>
      <w:r w:rsidR="008537B6">
        <w:rPr>
          <w:rFonts w:asciiTheme="majorBidi" w:hAnsiTheme="majorBidi" w:cstheme="majorBidi"/>
        </w:rPr>
        <w:t>.</w:t>
      </w:r>
      <w:r w:rsidR="000F5501">
        <w:rPr>
          <w:rFonts w:asciiTheme="majorBidi" w:hAnsiTheme="majorBidi" w:cstheme="majorBidi"/>
        </w:rPr>
        <w:t xml:space="preserve"> </w:t>
      </w:r>
      <w:r w:rsidR="000F5501" w:rsidRPr="000F5501">
        <w:rPr>
          <w:rFonts w:asciiTheme="majorBidi" w:hAnsiTheme="majorBidi" w:cstheme="majorBidi"/>
        </w:rPr>
        <w:t xml:space="preserve">Essentially, by combining artificial intelligence with information technologies like ML, </w:t>
      </w:r>
      <w:r w:rsidR="008E4235">
        <w:rPr>
          <w:rFonts w:asciiTheme="majorBidi" w:hAnsiTheme="majorBidi" w:cstheme="majorBidi"/>
        </w:rPr>
        <w:t>d</w:t>
      </w:r>
      <w:r w:rsidR="008E4235" w:rsidRPr="000F5501">
        <w:rPr>
          <w:rFonts w:asciiTheme="majorBidi" w:hAnsiTheme="majorBidi" w:cstheme="majorBidi"/>
        </w:rPr>
        <w:t xml:space="preserve">ata </w:t>
      </w:r>
      <w:r w:rsidR="008E4235">
        <w:rPr>
          <w:rFonts w:asciiTheme="majorBidi" w:hAnsiTheme="majorBidi" w:cstheme="majorBidi"/>
        </w:rPr>
        <w:t>i</w:t>
      </w:r>
      <w:r w:rsidR="008E4235" w:rsidRPr="000F5501">
        <w:rPr>
          <w:rFonts w:asciiTheme="majorBidi" w:hAnsiTheme="majorBidi" w:cstheme="majorBidi"/>
        </w:rPr>
        <w:t xml:space="preserve">mage </w:t>
      </w:r>
      <w:r w:rsidR="008E4235">
        <w:rPr>
          <w:rFonts w:asciiTheme="majorBidi" w:hAnsiTheme="majorBidi" w:cstheme="majorBidi"/>
        </w:rPr>
        <w:t>p</w:t>
      </w:r>
      <w:r w:rsidR="008E4235" w:rsidRPr="000F5501">
        <w:rPr>
          <w:rFonts w:asciiTheme="majorBidi" w:hAnsiTheme="majorBidi" w:cstheme="majorBidi"/>
        </w:rPr>
        <w:t>rocessing</w:t>
      </w:r>
      <w:r w:rsidR="000F5501" w:rsidRPr="000F5501">
        <w:rPr>
          <w:rFonts w:asciiTheme="majorBidi" w:hAnsiTheme="majorBidi" w:cstheme="majorBidi"/>
        </w:rPr>
        <w:t xml:space="preserve">, and </w:t>
      </w:r>
      <w:r w:rsidR="008E4235">
        <w:rPr>
          <w:rFonts w:asciiTheme="majorBidi" w:hAnsiTheme="majorBidi" w:cstheme="majorBidi"/>
        </w:rPr>
        <w:t>n</w:t>
      </w:r>
      <w:r w:rsidR="008E4235" w:rsidRPr="000F5501">
        <w:rPr>
          <w:rFonts w:asciiTheme="majorBidi" w:hAnsiTheme="majorBidi" w:cstheme="majorBidi"/>
        </w:rPr>
        <w:t xml:space="preserve">atural </w:t>
      </w:r>
      <w:r w:rsidR="008E4235">
        <w:rPr>
          <w:rFonts w:asciiTheme="majorBidi" w:hAnsiTheme="majorBidi" w:cstheme="majorBidi"/>
        </w:rPr>
        <w:t>l</w:t>
      </w:r>
      <w:r w:rsidR="008E4235" w:rsidRPr="000F5501">
        <w:rPr>
          <w:rFonts w:asciiTheme="majorBidi" w:hAnsiTheme="majorBidi" w:cstheme="majorBidi"/>
        </w:rPr>
        <w:t xml:space="preserve">anguage </w:t>
      </w:r>
      <w:r w:rsidR="008E4235">
        <w:rPr>
          <w:rFonts w:asciiTheme="majorBidi" w:hAnsiTheme="majorBidi" w:cstheme="majorBidi"/>
        </w:rPr>
        <w:t>p</w:t>
      </w:r>
      <w:r w:rsidR="008E4235" w:rsidRPr="000F5501">
        <w:rPr>
          <w:rFonts w:asciiTheme="majorBidi" w:hAnsiTheme="majorBidi" w:cstheme="majorBidi"/>
        </w:rPr>
        <w:t xml:space="preserve">rocessing </w:t>
      </w:r>
      <w:r w:rsidR="000F5501" w:rsidRPr="000F5501">
        <w:rPr>
          <w:rFonts w:asciiTheme="majorBidi" w:hAnsiTheme="majorBidi" w:cstheme="majorBidi"/>
        </w:rPr>
        <w:t>(NLP), we enable a seamless connection between demand, forecasting, and production</w:t>
      </w:r>
      <w:r w:rsidR="00C52698" w:rsidRPr="0085023B">
        <w:rPr>
          <w:rFonts w:asciiTheme="majorBidi" w:hAnsiTheme="majorBidi" w:cstheme="majorBidi"/>
        </w:rPr>
        <w:t xml:space="preserve">. This innovative </w:t>
      </w:r>
      <w:r w:rsidR="00CA5E3E">
        <w:rPr>
          <w:rFonts w:asciiTheme="majorBidi" w:hAnsiTheme="majorBidi" w:cstheme="majorBidi"/>
        </w:rPr>
        <w:t>proposed framework</w:t>
      </w:r>
      <w:r w:rsidR="00CA0464">
        <w:rPr>
          <w:rFonts w:asciiTheme="majorBidi" w:hAnsiTheme="majorBidi" w:cstheme="majorBidi"/>
        </w:rPr>
        <w:t xml:space="preserve"> can</w:t>
      </w:r>
      <w:r w:rsidR="00C52698" w:rsidRPr="0085023B">
        <w:rPr>
          <w:rFonts w:asciiTheme="majorBidi" w:hAnsiTheme="majorBidi" w:cstheme="majorBidi"/>
        </w:rPr>
        <w:t xml:space="preserve"> not only </w:t>
      </w:r>
      <w:r w:rsidR="003542BF" w:rsidRPr="0085023B">
        <w:rPr>
          <w:rFonts w:asciiTheme="majorBidi" w:hAnsiTheme="majorBidi" w:cstheme="majorBidi"/>
        </w:rPr>
        <w:t>minimize</w:t>
      </w:r>
      <w:r w:rsidR="00C52698" w:rsidRPr="0085023B">
        <w:rPr>
          <w:rFonts w:asciiTheme="majorBidi" w:hAnsiTheme="majorBidi" w:cstheme="majorBidi"/>
        </w:rPr>
        <w:t xml:space="preserve"> resource wastage but </w:t>
      </w:r>
      <w:r w:rsidR="00E818C3">
        <w:rPr>
          <w:rFonts w:asciiTheme="majorBidi" w:hAnsiTheme="majorBidi" w:cstheme="majorBidi"/>
        </w:rPr>
        <w:t xml:space="preserve">can </w:t>
      </w:r>
      <w:r w:rsidR="00C52698" w:rsidRPr="0085023B">
        <w:rPr>
          <w:rFonts w:asciiTheme="majorBidi" w:hAnsiTheme="majorBidi" w:cstheme="majorBidi"/>
        </w:rPr>
        <w:t>also addresses critical sustainability concerns, steering the industry toward</w:t>
      </w:r>
      <w:r w:rsidR="00CA0464">
        <w:rPr>
          <w:rFonts w:asciiTheme="majorBidi" w:hAnsiTheme="majorBidi" w:cstheme="majorBidi"/>
        </w:rPr>
        <w:t>s</w:t>
      </w:r>
      <w:r w:rsidR="00C52698" w:rsidRPr="0085023B">
        <w:rPr>
          <w:rFonts w:asciiTheme="majorBidi" w:hAnsiTheme="majorBidi" w:cstheme="majorBidi"/>
        </w:rPr>
        <w:t xml:space="preserve"> a more efficient and environmentally conscious future.</w:t>
      </w:r>
      <w:r w:rsidR="008178A9" w:rsidRPr="0085023B">
        <w:rPr>
          <w:rFonts w:asciiTheme="majorBidi" w:hAnsiTheme="majorBidi" w:cstheme="majorBidi"/>
        </w:rPr>
        <w:t xml:space="preserve"> </w:t>
      </w:r>
      <w:r w:rsidR="00C52698" w:rsidRPr="0085023B">
        <w:rPr>
          <w:rFonts w:asciiTheme="majorBidi" w:hAnsiTheme="majorBidi" w:cstheme="majorBidi"/>
        </w:rPr>
        <w:t xml:space="preserve">By mitigating the bullwhip effect and aligning production with evolving consumer preferences, this </w:t>
      </w:r>
      <w:r w:rsidR="00E818C3">
        <w:rPr>
          <w:rFonts w:asciiTheme="majorBidi" w:hAnsiTheme="majorBidi" w:cstheme="majorBidi"/>
        </w:rPr>
        <w:t>framework</w:t>
      </w:r>
      <w:r w:rsidR="00AE7CFB">
        <w:rPr>
          <w:rFonts w:asciiTheme="majorBidi" w:hAnsiTheme="majorBidi" w:cstheme="majorBidi"/>
        </w:rPr>
        <w:t xml:space="preserve"> can possibly</w:t>
      </w:r>
      <w:r w:rsidR="00C52698" w:rsidRPr="0085023B">
        <w:rPr>
          <w:rFonts w:asciiTheme="majorBidi" w:hAnsiTheme="majorBidi" w:cstheme="majorBidi"/>
        </w:rPr>
        <w:t xml:space="preserve"> minimize</w:t>
      </w:r>
      <w:r w:rsidR="00AE7CFB">
        <w:rPr>
          <w:rFonts w:asciiTheme="majorBidi" w:hAnsiTheme="majorBidi" w:cstheme="majorBidi"/>
        </w:rPr>
        <w:t xml:space="preserve"> </w:t>
      </w:r>
      <w:r w:rsidR="00C52698" w:rsidRPr="0085023B">
        <w:rPr>
          <w:rFonts w:asciiTheme="majorBidi" w:hAnsiTheme="majorBidi" w:cstheme="majorBidi"/>
        </w:rPr>
        <w:t>garment wastage, optimiz</w:t>
      </w:r>
      <w:r w:rsidR="00AE7CFB">
        <w:rPr>
          <w:rFonts w:asciiTheme="majorBidi" w:hAnsiTheme="majorBidi" w:cstheme="majorBidi"/>
        </w:rPr>
        <w:t>e</w:t>
      </w:r>
      <w:r w:rsidR="00C52698" w:rsidRPr="0085023B">
        <w:rPr>
          <w:rFonts w:asciiTheme="majorBidi" w:hAnsiTheme="majorBidi" w:cstheme="majorBidi"/>
        </w:rPr>
        <w:t xml:space="preserve"> inventory management for both manufacturers and retailers</w:t>
      </w:r>
      <w:r w:rsidR="00CB52C4">
        <w:rPr>
          <w:rFonts w:asciiTheme="majorBidi" w:hAnsiTheme="majorBidi" w:cstheme="majorBidi"/>
        </w:rPr>
        <w:t xml:space="preserve"> and</w:t>
      </w:r>
      <w:r w:rsidR="00C52698" w:rsidRPr="0085023B">
        <w:rPr>
          <w:rFonts w:asciiTheme="majorBidi" w:hAnsiTheme="majorBidi" w:cstheme="majorBidi"/>
        </w:rPr>
        <w:t xml:space="preserve"> grant the flexibility to explore new product offerings while significantly reducing overstock issues.</w:t>
      </w:r>
      <w:r w:rsidRPr="0015152A">
        <w:rPr>
          <w:rFonts w:asciiTheme="majorBidi" w:hAnsiTheme="majorBidi" w:cstheme="majorBidi"/>
        </w:rPr>
        <w:t xml:space="preserve"> </w:t>
      </w:r>
    </w:p>
    <w:p w14:paraId="1FFA1B12" w14:textId="2A85CA5F" w:rsidR="008537B6" w:rsidRDefault="008D2649" w:rsidP="008537B6">
      <w:pPr>
        <w:pStyle w:val="Els-reference-head"/>
        <w:rPr>
          <w:rFonts w:asciiTheme="majorBidi" w:hAnsiTheme="majorBidi" w:cstheme="majorBidi"/>
          <w:lang w:val="pt-BR"/>
        </w:rPr>
      </w:pPr>
      <w:r w:rsidRPr="008537B6">
        <w:rPr>
          <w:rFonts w:asciiTheme="majorBidi" w:hAnsiTheme="majorBidi" w:cstheme="majorBidi"/>
          <w:lang w:val="pt-BR"/>
        </w:rPr>
        <w:t>References</w:t>
      </w:r>
    </w:p>
    <w:p w14:paraId="254AA8C6" w14:textId="77777777" w:rsidR="008537B6" w:rsidRDefault="008537B6" w:rsidP="008537B6">
      <w:pPr>
        <w:pStyle w:val="Els-referenceno-number"/>
        <w:rPr>
          <w:rFonts w:asciiTheme="majorBidi" w:hAnsiTheme="majorBidi" w:cstheme="majorBidi"/>
          <w:b/>
          <w:bCs/>
        </w:rPr>
      </w:pPr>
    </w:p>
    <w:sdt>
      <w:sdtPr>
        <w:rPr>
          <w:rFonts w:asciiTheme="majorBidi" w:hAnsiTheme="majorBidi" w:cstheme="majorBidi"/>
          <w:b/>
          <w:bCs/>
          <w:noProof w:val="0"/>
          <w:sz w:val="20"/>
        </w:rPr>
        <w:tag w:val="MENDELEY_BIBLIOGRAPHY"/>
        <w:id w:val="1548793952"/>
        <w:placeholder>
          <w:docPart w:val="1D1ABFCBEDC84B038B7F0FB1874D7C4F"/>
        </w:placeholder>
      </w:sdtPr>
      <w:sdtEndPr>
        <w:rPr>
          <w:b w:val="0"/>
          <w:bCs w:val="0"/>
        </w:rPr>
      </w:sdtEndPr>
      <w:sdtContent>
        <w:p w14:paraId="28BA8A47" w14:textId="41A8C67D" w:rsidR="00305F19" w:rsidRPr="002D33FE" w:rsidRDefault="00305F19" w:rsidP="00305F19">
          <w:pPr>
            <w:pStyle w:val="Els-referenceno-number"/>
            <w:jc w:val="both"/>
            <w:rPr>
              <w:rFonts w:asciiTheme="majorBidi" w:hAnsiTheme="majorBidi" w:cstheme="majorBidi"/>
              <w:noProof w:val="0"/>
              <w:sz w:val="20"/>
            </w:rPr>
          </w:pPr>
          <w:r w:rsidRPr="002D33FE">
            <w:rPr>
              <w:rFonts w:asciiTheme="majorBidi" w:hAnsiTheme="majorBidi" w:cstheme="majorBidi"/>
              <w:noProof w:val="0"/>
              <w:sz w:val="20"/>
            </w:rPr>
            <w:t>V. Goel, M. Michaelides, 2022</w:t>
          </w:r>
          <w:r>
            <w:rPr>
              <w:rFonts w:asciiTheme="majorBidi" w:hAnsiTheme="majorBidi" w:cstheme="majorBidi"/>
              <w:noProof w:val="0"/>
              <w:sz w:val="20"/>
            </w:rPr>
            <w:t>,</w:t>
          </w:r>
          <w:r w:rsidRPr="002D33FE">
            <w:rPr>
              <w:rFonts w:asciiTheme="majorBidi" w:hAnsiTheme="majorBidi" w:cstheme="majorBidi"/>
              <w:noProof w:val="0"/>
              <w:sz w:val="20"/>
            </w:rPr>
            <w:t xml:space="preserve"> What is the Economic Impact of Fast Fashion?-Economics Research Question</w:t>
          </w:r>
          <w:r w:rsidR="00A85265">
            <w:rPr>
              <w:rFonts w:asciiTheme="majorBidi" w:hAnsiTheme="majorBidi" w:cstheme="majorBidi"/>
              <w:noProof w:val="0"/>
              <w:sz w:val="20"/>
            </w:rPr>
            <w:t>,</w:t>
          </w:r>
          <w:r w:rsidR="00A85265" w:rsidRPr="00B10701">
            <w:rPr>
              <w:rFonts w:asciiTheme="majorBidi" w:hAnsiTheme="majorBidi" w:cstheme="majorBidi"/>
              <w:noProof w:val="0"/>
              <w:sz w:val="20"/>
            </w:rPr>
            <w:t xml:space="preserve"> International Journal of Scientific Research in Science and Technology,</w:t>
          </w:r>
          <w:r w:rsidR="00B10701" w:rsidRPr="00B10701">
            <w:rPr>
              <w:rFonts w:asciiTheme="majorBidi" w:hAnsiTheme="majorBidi" w:cstheme="majorBidi"/>
              <w:noProof w:val="0"/>
              <w:sz w:val="20"/>
            </w:rPr>
            <w:t xml:space="preserve"> 9</w:t>
          </w:r>
          <w:r w:rsidR="00B10701">
            <w:rPr>
              <w:rFonts w:asciiTheme="majorBidi" w:hAnsiTheme="majorBidi" w:cstheme="majorBidi"/>
              <w:noProof w:val="0"/>
              <w:sz w:val="20"/>
            </w:rPr>
            <w:t xml:space="preserve"> (</w:t>
          </w:r>
          <w:r w:rsidR="00B10701" w:rsidRPr="00B10701">
            <w:rPr>
              <w:rFonts w:asciiTheme="majorBidi" w:hAnsiTheme="majorBidi" w:cstheme="majorBidi"/>
              <w:noProof w:val="0"/>
              <w:sz w:val="20"/>
            </w:rPr>
            <w:t>5</w:t>
          </w:r>
          <w:r w:rsidR="00B10701">
            <w:rPr>
              <w:rFonts w:asciiTheme="majorBidi" w:hAnsiTheme="majorBidi" w:cstheme="majorBidi"/>
              <w:noProof w:val="0"/>
              <w:sz w:val="20"/>
            </w:rPr>
            <w:t xml:space="preserve">), </w:t>
          </w:r>
          <w:r w:rsidR="00B10701" w:rsidRPr="00B10701">
            <w:rPr>
              <w:rFonts w:asciiTheme="majorBidi" w:hAnsiTheme="majorBidi" w:cstheme="majorBidi"/>
              <w:noProof w:val="0"/>
              <w:sz w:val="20"/>
            </w:rPr>
            <w:t>571-581</w:t>
          </w:r>
          <w:r w:rsidR="00B10701">
            <w:rPr>
              <w:rFonts w:asciiTheme="majorBidi" w:hAnsiTheme="majorBidi" w:cstheme="majorBidi"/>
              <w:noProof w:val="0"/>
              <w:sz w:val="20"/>
            </w:rPr>
            <w:t>.</w:t>
          </w:r>
        </w:p>
        <w:p w14:paraId="3969B0E1" w14:textId="45988674" w:rsidR="008537B6" w:rsidRDefault="00173227" w:rsidP="00206EEF">
          <w:pPr>
            <w:pStyle w:val="Els-referenceno-number"/>
            <w:jc w:val="both"/>
            <w:rPr>
              <w:rFonts w:asciiTheme="majorBidi" w:hAnsiTheme="majorBidi" w:cstheme="majorBidi"/>
              <w:noProof w:val="0"/>
              <w:sz w:val="20"/>
            </w:rPr>
          </w:pPr>
          <w:r w:rsidRPr="008537B6">
            <w:rPr>
              <w:rFonts w:asciiTheme="majorBidi" w:hAnsiTheme="majorBidi" w:cstheme="majorBidi"/>
              <w:noProof w:val="0"/>
              <w:sz w:val="20"/>
            </w:rPr>
            <w:t xml:space="preserve">M. T. </w:t>
          </w:r>
          <w:proofErr w:type="spellStart"/>
          <w:r w:rsidR="008537B6" w:rsidRPr="008537B6">
            <w:rPr>
              <w:rFonts w:asciiTheme="majorBidi" w:hAnsiTheme="majorBidi" w:cstheme="majorBidi"/>
              <w:noProof w:val="0"/>
              <w:sz w:val="20"/>
            </w:rPr>
            <w:t>Kotouza</w:t>
          </w:r>
          <w:proofErr w:type="spellEnd"/>
          <w:r w:rsidR="008537B6" w:rsidRPr="008537B6">
            <w:rPr>
              <w:rFonts w:asciiTheme="majorBidi" w:hAnsiTheme="majorBidi" w:cstheme="majorBidi"/>
              <w:noProof w:val="0"/>
              <w:sz w:val="20"/>
            </w:rPr>
            <w:t xml:space="preserve">, </w:t>
          </w:r>
          <w:r w:rsidRPr="008537B6">
            <w:rPr>
              <w:rFonts w:asciiTheme="majorBidi" w:hAnsiTheme="majorBidi" w:cstheme="majorBidi"/>
              <w:noProof w:val="0"/>
              <w:sz w:val="20"/>
            </w:rPr>
            <w:t xml:space="preserve">A. C. </w:t>
          </w:r>
          <w:proofErr w:type="spellStart"/>
          <w:r w:rsidR="008537B6" w:rsidRPr="008537B6">
            <w:rPr>
              <w:rFonts w:asciiTheme="majorBidi" w:hAnsiTheme="majorBidi" w:cstheme="majorBidi"/>
              <w:noProof w:val="0"/>
              <w:sz w:val="20"/>
            </w:rPr>
            <w:t>Kyprianidis</w:t>
          </w:r>
          <w:proofErr w:type="spellEnd"/>
          <w:r w:rsidR="008537B6" w:rsidRPr="008537B6">
            <w:rPr>
              <w:rFonts w:asciiTheme="majorBidi" w:hAnsiTheme="majorBidi" w:cstheme="majorBidi"/>
              <w:noProof w:val="0"/>
              <w:sz w:val="20"/>
            </w:rPr>
            <w:t xml:space="preserve">, </w:t>
          </w:r>
          <w:r w:rsidRPr="008537B6">
            <w:rPr>
              <w:rFonts w:asciiTheme="majorBidi" w:hAnsiTheme="majorBidi" w:cstheme="majorBidi"/>
              <w:noProof w:val="0"/>
              <w:sz w:val="20"/>
            </w:rPr>
            <w:t xml:space="preserve">S. F. </w:t>
          </w:r>
          <w:proofErr w:type="spellStart"/>
          <w:r w:rsidR="008537B6" w:rsidRPr="008537B6">
            <w:rPr>
              <w:rFonts w:asciiTheme="majorBidi" w:hAnsiTheme="majorBidi" w:cstheme="majorBidi"/>
              <w:noProof w:val="0"/>
              <w:sz w:val="20"/>
            </w:rPr>
            <w:t>Tsarouchis</w:t>
          </w:r>
          <w:proofErr w:type="spellEnd"/>
          <w:r w:rsidR="008537B6" w:rsidRPr="008537B6">
            <w:rPr>
              <w:rFonts w:asciiTheme="majorBidi" w:hAnsiTheme="majorBidi" w:cstheme="majorBidi"/>
              <w:noProof w:val="0"/>
              <w:sz w:val="20"/>
            </w:rPr>
            <w:t xml:space="preserve">, </w:t>
          </w:r>
          <w:r w:rsidRPr="008537B6">
            <w:rPr>
              <w:rFonts w:asciiTheme="majorBidi" w:hAnsiTheme="majorBidi" w:cstheme="majorBidi"/>
              <w:noProof w:val="0"/>
              <w:sz w:val="20"/>
            </w:rPr>
            <w:t xml:space="preserve">A. C. </w:t>
          </w:r>
          <w:proofErr w:type="spellStart"/>
          <w:r w:rsidR="008537B6" w:rsidRPr="008537B6">
            <w:rPr>
              <w:rFonts w:asciiTheme="majorBidi" w:hAnsiTheme="majorBidi" w:cstheme="majorBidi"/>
              <w:noProof w:val="0"/>
              <w:sz w:val="20"/>
            </w:rPr>
            <w:t>Chrysopoulos</w:t>
          </w:r>
          <w:proofErr w:type="spellEnd"/>
          <w:r w:rsidR="008537B6" w:rsidRPr="008537B6">
            <w:rPr>
              <w:rFonts w:asciiTheme="majorBidi" w:hAnsiTheme="majorBidi" w:cstheme="majorBidi"/>
              <w:noProof w:val="0"/>
              <w:sz w:val="20"/>
            </w:rPr>
            <w:t xml:space="preserve">, </w:t>
          </w:r>
          <w:r w:rsidRPr="008537B6">
            <w:rPr>
              <w:rFonts w:asciiTheme="majorBidi" w:hAnsiTheme="majorBidi" w:cstheme="majorBidi"/>
              <w:noProof w:val="0"/>
              <w:sz w:val="20"/>
            </w:rPr>
            <w:t xml:space="preserve">P. A. </w:t>
          </w:r>
          <w:proofErr w:type="spellStart"/>
          <w:r w:rsidR="008537B6" w:rsidRPr="008537B6">
            <w:rPr>
              <w:rFonts w:asciiTheme="majorBidi" w:hAnsiTheme="majorBidi" w:cstheme="majorBidi"/>
              <w:noProof w:val="0"/>
              <w:sz w:val="20"/>
            </w:rPr>
            <w:t>Mitkas</w:t>
          </w:r>
          <w:proofErr w:type="spellEnd"/>
          <w:r w:rsidR="008537B6" w:rsidRPr="008537B6">
            <w:rPr>
              <w:rFonts w:asciiTheme="majorBidi" w:hAnsiTheme="majorBidi" w:cstheme="majorBidi"/>
              <w:noProof w:val="0"/>
              <w:sz w:val="20"/>
            </w:rPr>
            <w:t>, 2021</w:t>
          </w:r>
          <w:r>
            <w:rPr>
              <w:rFonts w:asciiTheme="majorBidi" w:hAnsiTheme="majorBidi" w:cstheme="majorBidi"/>
              <w:noProof w:val="0"/>
              <w:sz w:val="20"/>
            </w:rPr>
            <w:t>,</w:t>
          </w:r>
          <w:r w:rsidR="008537B6" w:rsidRPr="008537B6">
            <w:rPr>
              <w:rFonts w:asciiTheme="majorBidi" w:hAnsiTheme="majorBidi" w:cstheme="majorBidi"/>
              <w:noProof w:val="0"/>
              <w:sz w:val="20"/>
            </w:rPr>
            <w:t xml:space="preserve"> Science4Fashion: an end-to-end decision support system for fashion designers. Evolving Systems, 12</w:t>
          </w:r>
          <w:r w:rsidR="008E6FD2">
            <w:rPr>
              <w:rFonts w:asciiTheme="majorBidi" w:hAnsiTheme="majorBidi" w:cstheme="majorBidi"/>
              <w:noProof w:val="0"/>
              <w:sz w:val="20"/>
            </w:rPr>
            <w:t xml:space="preserve"> </w:t>
          </w:r>
          <w:r w:rsidR="008537B6" w:rsidRPr="008537B6">
            <w:rPr>
              <w:rFonts w:asciiTheme="majorBidi" w:hAnsiTheme="majorBidi" w:cstheme="majorBidi"/>
              <w:noProof w:val="0"/>
              <w:sz w:val="20"/>
            </w:rPr>
            <w:t xml:space="preserve">(3), 605–624. </w:t>
          </w:r>
        </w:p>
        <w:p w14:paraId="381C6D8F" w14:textId="6F41CCD7" w:rsidR="002D33FE" w:rsidRPr="002D33FE" w:rsidRDefault="00173227" w:rsidP="00206EEF">
          <w:pPr>
            <w:pStyle w:val="Els-referenceno-number"/>
            <w:jc w:val="both"/>
            <w:rPr>
              <w:rFonts w:asciiTheme="majorBidi" w:hAnsiTheme="majorBidi" w:cstheme="majorBidi"/>
              <w:noProof w:val="0"/>
              <w:sz w:val="20"/>
            </w:rPr>
          </w:pPr>
          <w:r w:rsidRPr="002D33FE">
            <w:rPr>
              <w:rFonts w:asciiTheme="majorBidi" w:hAnsiTheme="majorBidi" w:cstheme="majorBidi"/>
              <w:noProof w:val="0"/>
              <w:sz w:val="20"/>
            </w:rPr>
            <w:t xml:space="preserve">E. </w:t>
          </w:r>
          <w:r w:rsidR="008537B6" w:rsidRPr="002D33FE">
            <w:rPr>
              <w:rFonts w:asciiTheme="majorBidi" w:hAnsiTheme="majorBidi" w:cstheme="majorBidi"/>
              <w:noProof w:val="0"/>
              <w:sz w:val="20"/>
            </w:rPr>
            <w:t xml:space="preserve">Papachristou, </w:t>
          </w:r>
          <w:r w:rsidRPr="002D33FE">
            <w:rPr>
              <w:rFonts w:asciiTheme="majorBidi" w:hAnsiTheme="majorBidi" w:cstheme="majorBidi"/>
              <w:noProof w:val="0"/>
              <w:sz w:val="20"/>
            </w:rPr>
            <w:t xml:space="preserve">A. </w:t>
          </w:r>
          <w:proofErr w:type="spellStart"/>
          <w:r w:rsidR="008537B6" w:rsidRPr="002D33FE">
            <w:rPr>
              <w:rFonts w:asciiTheme="majorBidi" w:hAnsiTheme="majorBidi" w:cstheme="majorBidi"/>
              <w:noProof w:val="0"/>
              <w:sz w:val="20"/>
            </w:rPr>
            <w:t>Chrysopoulos</w:t>
          </w:r>
          <w:proofErr w:type="spellEnd"/>
          <w:r w:rsidR="008537B6" w:rsidRPr="002D33FE">
            <w:rPr>
              <w:rFonts w:asciiTheme="majorBidi" w:hAnsiTheme="majorBidi" w:cstheme="majorBidi"/>
              <w:noProof w:val="0"/>
              <w:sz w:val="20"/>
            </w:rPr>
            <w:t>,</w:t>
          </w:r>
          <w:r>
            <w:rPr>
              <w:rFonts w:asciiTheme="majorBidi" w:hAnsiTheme="majorBidi" w:cstheme="majorBidi"/>
              <w:noProof w:val="0"/>
              <w:sz w:val="20"/>
            </w:rPr>
            <w:t xml:space="preserve"> </w:t>
          </w:r>
          <w:r w:rsidRPr="002D33FE">
            <w:rPr>
              <w:rFonts w:asciiTheme="majorBidi" w:hAnsiTheme="majorBidi" w:cstheme="majorBidi"/>
              <w:noProof w:val="0"/>
              <w:sz w:val="20"/>
            </w:rPr>
            <w:t xml:space="preserve">N. </w:t>
          </w:r>
          <w:proofErr w:type="spellStart"/>
          <w:r w:rsidR="008537B6" w:rsidRPr="002D33FE">
            <w:rPr>
              <w:rFonts w:asciiTheme="majorBidi" w:hAnsiTheme="majorBidi" w:cstheme="majorBidi"/>
              <w:noProof w:val="0"/>
              <w:sz w:val="20"/>
            </w:rPr>
            <w:t>Bilalis</w:t>
          </w:r>
          <w:proofErr w:type="spellEnd"/>
          <w:r w:rsidR="008537B6" w:rsidRPr="002D33FE">
            <w:rPr>
              <w:rFonts w:asciiTheme="majorBidi" w:hAnsiTheme="majorBidi" w:cstheme="majorBidi"/>
              <w:noProof w:val="0"/>
              <w:sz w:val="20"/>
            </w:rPr>
            <w:t>, 2021</w:t>
          </w:r>
          <w:r>
            <w:rPr>
              <w:rFonts w:asciiTheme="majorBidi" w:hAnsiTheme="majorBidi" w:cstheme="majorBidi"/>
              <w:noProof w:val="0"/>
              <w:sz w:val="20"/>
            </w:rPr>
            <w:t>,</w:t>
          </w:r>
          <w:r w:rsidR="008537B6" w:rsidRPr="002D33FE">
            <w:rPr>
              <w:rFonts w:asciiTheme="majorBidi" w:hAnsiTheme="majorBidi" w:cstheme="majorBidi"/>
              <w:noProof w:val="0"/>
              <w:sz w:val="20"/>
            </w:rPr>
            <w:t xml:space="preserve"> Machine learning for clothing manufacture as a mean to respond quicker and better to the demands of clothing brands: </w:t>
          </w:r>
          <w:r w:rsidR="008537B6" w:rsidRPr="002D33FE">
            <w:rPr>
              <w:rFonts w:asciiTheme="majorBidi" w:hAnsiTheme="majorBidi" w:cstheme="majorBidi"/>
              <w:sz w:val="20"/>
            </w:rPr>
            <w:t>a Greek case study</w:t>
          </w:r>
          <w:r>
            <w:rPr>
              <w:rFonts w:asciiTheme="majorBidi" w:hAnsiTheme="majorBidi" w:cstheme="majorBidi"/>
              <w:sz w:val="20"/>
            </w:rPr>
            <w:t>,</w:t>
          </w:r>
          <w:r w:rsidR="001F6626">
            <w:rPr>
              <w:rFonts w:asciiTheme="majorBidi" w:hAnsiTheme="majorBidi" w:cstheme="majorBidi"/>
              <w:sz w:val="20"/>
            </w:rPr>
            <w:t xml:space="preserve"> </w:t>
          </w:r>
          <w:hyperlink r:id="rId10" w:history="1">
            <w:r w:rsidR="001F6626" w:rsidRPr="00A00AA7">
              <w:rPr>
                <w:rFonts w:asciiTheme="majorBidi" w:hAnsiTheme="majorBidi" w:cstheme="majorBidi"/>
                <w:sz w:val="20"/>
              </w:rPr>
              <w:t>The International Journal of Advanced Manufacturing Technology</w:t>
            </w:r>
          </w:hyperlink>
          <w:r w:rsidR="001F6626">
            <w:rPr>
              <w:rFonts w:asciiTheme="majorBidi" w:hAnsiTheme="majorBidi" w:cstheme="majorBidi"/>
              <w:sz w:val="20"/>
            </w:rPr>
            <w:t>,</w:t>
          </w:r>
          <w:r w:rsidR="001F6626" w:rsidRPr="008537B6">
            <w:rPr>
              <w:rFonts w:asciiTheme="majorBidi" w:hAnsiTheme="majorBidi" w:cstheme="majorBidi"/>
              <w:sz w:val="20"/>
            </w:rPr>
            <w:t xml:space="preserve"> </w:t>
          </w:r>
          <w:r w:rsidR="001F6626" w:rsidRPr="001F6626">
            <w:rPr>
              <w:rFonts w:asciiTheme="majorBidi" w:hAnsiTheme="majorBidi" w:cstheme="majorBidi"/>
              <w:sz w:val="20"/>
            </w:rPr>
            <w:t xml:space="preserve"> 115, 691–70</w:t>
          </w:r>
          <w:r w:rsidR="001F6626">
            <w:rPr>
              <w:rFonts w:asciiTheme="majorBidi" w:hAnsiTheme="majorBidi" w:cstheme="majorBidi"/>
              <w:sz w:val="20"/>
            </w:rPr>
            <w:t>2.</w:t>
          </w:r>
        </w:p>
        <w:p w14:paraId="50C91E86" w14:textId="630542BC" w:rsidR="00AD7E01" w:rsidRPr="002D33FE" w:rsidRDefault="00AD7E01" w:rsidP="00AD7E01">
          <w:pPr>
            <w:pStyle w:val="Els-referenceno-number"/>
            <w:jc w:val="both"/>
            <w:rPr>
              <w:rFonts w:asciiTheme="majorBidi" w:hAnsiTheme="majorBidi" w:cstheme="majorBidi"/>
              <w:noProof w:val="0"/>
              <w:sz w:val="20"/>
            </w:rPr>
          </w:pPr>
          <w:r w:rsidRPr="002D33FE">
            <w:rPr>
              <w:rFonts w:asciiTheme="majorBidi" w:hAnsiTheme="majorBidi" w:cstheme="majorBidi"/>
              <w:noProof w:val="0"/>
              <w:sz w:val="20"/>
            </w:rPr>
            <w:t>S. G. Ponnambalam, B. Sankaranarayanan, K. Karuppiah, S. Thinakaran,</w:t>
          </w:r>
          <w:r w:rsidRPr="000B370A">
            <w:rPr>
              <w:rFonts w:asciiTheme="majorBidi" w:hAnsiTheme="majorBidi" w:cstheme="majorBidi"/>
              <w:noProof w:val="0"/>
              <w:sz w:val="20"/>
            </w:rPr>
            <w:t xml:space="preserve"> </w:t>
          </w:r>
          <w:r w:rsidRPr="002D33FE">
            <w:rPr>
              <w:rFonts w:asciiTheme="majorBidi" w:hAnsiTheme="majorBidi" w:cstheme="majorBidi"/>
              <w:noProof w:val="0"/>
              <w:sz w:val="20"/>
            </w:rPr>
            <w:t xml:space="preserve">P. </w:t>
          </w:r>
          <w:proofErr w:type="spellStart"/>
          <w:r w:rsidRPr="002D33FE">
            <w:rPr>
              <w:rFonts w:asciiTheme="majorBidi" w:hAnsiTheme="majorBidi" w:cstheme="majorBidi"/>
              <w:noProof w:val="0"/>
              <w:sz w:val="20"/>
            </w:rPr>
            <w:t>Chandravelu</w:t>
          </w:r>
          <w:proofErr w:type="spellEnd"/>
          <w:r w:rsidRPr="002D33FE">
            <w:rPr>
              <w:rFonts w:asciiTheme="majorBidi" w:hAnsiTheme="majorBidi" w:cstheme="majorBidi"/>
              <w:noProof w:val="0"/>
              <w:sz w:val="20"/>
            </w:rPr>
            <w:t>, H. L. Lam, 2023</w:t>
          </w:r>
          <w:r>
            <w:rPr>
              <w:rFonts w:asciiTheme="majorBidi" w:hAnsiTheme="majorBidi" w:cstheme="majorBidi"/>
              <w:noProof w:val="0"/>
              <w:sz w:val="20"/>
            </w:rPr>
            <w:t>,</w:t>
          </w:r>
          <w:r w:rsidRPr="002D33FE">
            <w:rPr>
              <w:rFonts w:asciiTheme="majorBidi" w:hAnsiTheme="majorBidi" w:cstheme="majorBidi"/>
              <w:noProof w:val="0"/>
              <w:sz w:val="20"/>
            </w:rPr>
            <w:t xml:space="preserve"> Analysing the Barriers Involved in Recycling the Textile Waste in India Using Fuzzy DEMATEL</w:t>
          </w:r>
          <w:r>
            <w:rPr>
              <w:rFonts w:asciiTheme="majorBidi" w:hAnsiTheme="majorBidi" w:cstheme="majorBidi"/>
              <w:noProof w:val="0"/>
              <w:sz w:val="20"/>
            </w:rPr>
            <w:t>,</w:t>
          </w:r>
          <w:r w:rsidRPr="002D33FE">
            <w:rPr>
              <w:rFonts w:asciiTheme="majorBidi" w:hAnsiTheme="majorBidi" w:cstheme="majorBidi"/>
              <w:noProof w:val="0"/>
              <w:sz w:val="20"/>
            </w:rPr>
            <w:t xml:space="preserve"> Sustainability (Switzerland), 15</w:t>
          </w:r>
          <w:r w:rsidR="00793C79">
            <w:rPr>
              <w:rFonts w:asciiTheme="majorBidi" w:hAnsiTheme="majorBidi" w:cstheme="majorBidi"/>
              <w:noProof w:val="0"/>
              <w:sz w:val="20"/>
            </w:rPr>
            <w:t xml:space="preserve"> </w:t>
          </w:r>
          <w:r w:rsidRPr="002D33FE">
            <w:rPr>
              <w:rFonts w:asciiTheme="majorBidi" w:hAnsiTheme="majorBidi" w:cstheme="majorBidi"/>
              <w:noProof w:val="0"/>
              <w:sz w:val="20"/>
            </w:rPr>
            <w:t>(11)</w:t>
          </w:r>
          <w:r w:rsidR="00793C79">
            <w:rPr>
              <w:rFonts w:asciiTheme="majorBidi" w:hAnsiTheme="majorBidi" w:cstheme="majorBidi"/>
              <w:noProof w:val="0"/>
              <w:sz w:val="20"/>
            </w:rPr>
            <w:t>,</w:t>
          </w:r>
          <w:r w:rsidR="00793C79" w:rsidRPr="00793C79">
            <w:rPr>
              <w:rFonts w:asciiTheme="majorBidi" w:hAnsiTheme="majorBidi" w:cstheme="majorBidi"/>
              <w:noProof w:val="0"/>
              <w:sz w:val="20"/>
            </w:rPr>
            <w:t xml:space="preserve"> 8864</w:t>
          </w:r>
          <w:r w:rsidR="00793C79">
            <w:rPr>
              <w:rFonts w:asciiTheme="majorBidi" w:hAnsiTheme="majorBidi" w:cstheme="majorBidi"/>
              <w:noProof w:val="0"/>
              <w:sz w:val="20"/>
            </w:rPr>
            <w:t>.</w:t>
          </w:r>
        </w:p>
        <w:p w14:paraId="7B4CB4BA" w14:textId="77777777" w:rsidR="00305F19" w:rsidRPr="008537B6" w:rsidRDefault="00305F19" w:rsidP="00305F19">
          <w:pPr>
            <w:pStyle w:val="Els-referenceno-number"/>
            <w:jc w:val="both"/>
            <w:rPr>
              <w:rFonts w:asciiTheme="majorBidi" w:hAnsiTheme="majorBidi" w:cstheme="majorBidi"/>
              <w:noProof w:val="0"/>
              <w:sz w:val="20"/>
            </w:rPr>
          </w:pPr>
          <w:r w:rsidRPr="005F2521">
            <w:rPr>
              <w:rFonts w:asciiTheme="majorBidi" w:hAnsiTheme="majorBidi" w:cstheme="majorBidi"/>
              <w:noProof w:val="0"/>
              <w:sz w:val="20"/>
              <w:lang w:val="en-US"/>
            </w:rPr>
            <w:t xml:space="preserve">C. H. Santos, G. T. Gabriel, J. V. S. Amaral, J. A. B. </w:t>
          </w:r>
          <w:proofErr w:type="spellStart"/>
          <w:r w:rsidRPr="005F2521">
            <w:rPr>
              <w:rFonts w:asciiTheme="majorBidi" w:hAnsiTheme="majorBidi" w:cstheme="majorBidi"/>
              <w:noProof w:val="0"/>
              <w:sz w:val="20"/>
              <w:lang w:val="en-US"/>
            </w:rPr>
            <w:t>Montevechi</w:t>
          </w:r>
          <w:proofErr w:type="spellEnd"/>
          <w:r w:rsidRPr="005F2521">
            <w:rPr>
              <w:rFonts w:asciiTheme="majorBidi" w:hAnsiTheme="majorBidi" w:cstheme="majorBidi"/>
              <w:noProof w:val="0"/>
              <w:sz w:val="20"/>
              <w:lang w:val="en-US"/>
            </w:rPr>
            <w:t>, J. A. Queiroz, 2021</w:t>
          </w:r>
          <w:r>
            <w:rPr>
              <w:rFonts w:asciiTheme="majorBidi" w:hAnsiTheme="majorBidi" w:cstheme="majorBidi"/>
              <w:noProof w:val="0"/>
              <w:sz w:val="20"/>
              <w:lang w:val="en-US"/>
            </w:rPr>
            <w:t>,</w:t>
          </w:r>
          <w:r w:rsidRPr="005F2521">
            <w:rPr>
              <w:rFonts w:asciiTheme="majorBidi" w:hAnsiTheme="majorBidi" w:cstheme="majorBidi"/>
              <w:noProof w:val="0"/>
              <w:sz w:val="20"/>
              <w:lang w:val="en-US"/>
            </w:rPr>
            <w:t xml:space="preserve"> </w:t>
          </w:r>
          <w:r w:rsidRPr="008537B6">
            <w:rPr>
              <w:rFonts w:asciiTheme="majorBidi" w:hAnsiTheme="majorBidi" w:cstheme="majorBidi"/>
              <w:noProof w:val="0"/>
              <w:sz w:val="20"/>
            </w:rPr>
            <w:t>Decision-making in a fast fashion company in the Industry 4.0 era: a Digital Twin proposal to support operational planning</w:t>
          </w:r>
          <w:r>
            <w:rPr>
              <w:rFonts w:asciiTheme="majorBidi" w:hAnsiTheme="majorBidi" w:cstheme="majorBidi"/>
              <w:noProof w:val="0"/>
              <w:sz w:val="20"/>
            </w:rPr>
            <w:t xml:space="preserve">, </w:t>
          </w:r>
          <w:hyperlink r:id="rId11" w:history="1">
            <w:r w:rsidRPr="00A00AA7">
              <w:rPr>
                <w:rFonts w:asciiTheme="majorBidi" w:hAnsiTheme="majorBidi" w:cstheme="majorBidi"/>
                <w:sz w:val="20"/>
              </w:rPr>
              <w:t>The International Journal of Advanced Manufacturing Technology</w:t>
            </w:r>
          </w:hyperlink>
          <w:r>
            <w:rPr>
              <w:rFonts w:asciiTheme="majorBidi" w:hAnsiTheme="majorBidi" w:cstheme="majorBidi"/>
              <w:sz w:val="20"/>
            </w:rPr>
            <w:t>,</w:t>
          </w:r>
          <w:r w:rsidRPr="008537B6">
            <w:rPr>
              <w:rFonts w:asciiTheme="majorBidi" w:hAnsiTheme="majorBidi" w:cstheme="majorBidi"/>
              <w:noProof w:val="0"/>
              <w:sz w:val="20"/>
            </w:rPr>
            <w:t xml:space="preserve"> </w:t>
          </w:r>
          <w:r w:rsidRPr="00A00AA7">
            <w:rPr>
              <w:rFonts w:asciiTheme="majorBidi" w:hAnsiTheme="majorBidi" w:cstheme="majorBidi"/>
              <w:noProof w:val="0"/>
              <w:sz w:val="20"/>
            </w:rPr>
            <w:t>116, 1653–1666</w:t>
          </w:r>
          <w:r>
            <w:rPr>
              <w:rFonts w:asciiTheme="majorBidi" w:hAnsiTheme="majorBidi" w:cstheme="majorBidi"/>
              <w:noProof w:val="0"/>
              <w:sz w:val="20"/>
            </w:rPr>
            <w:t>.</w:t>
          </w:r>
        </w:p>
        <w:p w14:paraId="570F5603" w14:textId="77777777" w:rsidR="00AD7E01" w:rsidRPr="002D33FE" w:rsidRDefault="00AD7E01" w:rsidP="00AD7E01">
          <w:pPr>
            <w:pStyle w:val="Els-referenceno-number"/>
            <w:jc w:val="both"/>
            <w:rPr>
              <w:rFonts w:asciiTheme="majorBidi" w:hAnsiTheme="majorBidi" w:cstheme="majorBidi"/>
              <w:noProof w:val="0"/>
              <w:sz w:val="20"/>
            </w:rPr>
          </w:pPr>
          <w:r w:rsidRPr="002D33FE">
            <w:rPr>
              <w:rFonts w:asciiTheme="majorBidi" w:hAnsiTheme="majorBidi" w:cstheme="majorBidi"/>
              <w:noProof w:val="0"/>
              <w:sz w:val="20"/>
            </w:rPr>
            <w:t>T. Z. T. Ting, J. A. Stagner</w:t>
          </w:r>
          <w:r>
            <w:rPr>
              <w:rFonts w:asciiTheme="majorBidi" w:hAnsiTheme="majorBidi" w:cstheme="majorBidi"/>
              <w:noProof w:val="0"/>
              <w:sz w:val="20"/>
            </w:rPr>
            <w:t>,</w:t>
          </w:r>
          <w:r w:rsidRPr="002D33FE">
            <w:rPr>
              <w:rFonts w:asciiTheme="majorBidi" w:hAnsiTheme="majorBidi" w:cstheme="majorBidi"/>
              <w:noProof w:val="0"/>
              <w:sz w:val="20"/>
            </w:rPr>
            <w:t xml:space="preserve"> 2023</w:t>
          </w:r>
          <w:r>
            <w:rPr>
              <w:rFonts w:asciiTheme="majorBidi" w:hAnsiTheme="majorBidi" w:cstheme="majorBidi"/>
              <w:noProof w:val="0"/>
              <w:sz w:val="20"/>
            </w:rPr>
            <w:t>,</w:t>
          </w:r>
          <w:r w:rsidRPr="002D33FE">
            <w:rPr>
              <w:rFonts w:asciiTheme="majorBidi" w:hAnsiTheme="majorBidi" w:cstheme="majorBidi"/>
              <w:noProof w:val="0"/>
              <w:sz w:val="20"/>
            </w:rPr>
            <w:t xml:space="preserve"> Fast fashion - wearing out the planet. International Journal of Environmental Studies, 80(4), 856–866. </w:t>
          </w:r>
        </w:p>
        <w:p w14:paraId="7DF6B45C" w14:textId="77777777" w:rsidR="00305F19" w:rsidRPr="002D33FE" w:rsidRDefault="00305F19" w:rsidP="00305F19">
          <w:pPr>
            <w:pStyle w:val="Els-referenceno-number"/>
            <w:jc w:val="both"/>
            <w:rPr>
              <w:rFonts w:asciiTheme="majorBidi" w:hAnsiTheme="majorBidi" w:cstheme="majorBidi"/>
              <w:noProof w:val="0"/>
              <w:sz w:val="20"/>
            </w:rPr>
          </w:pPr>
          <w:r w:rsidRPr="002D33FE">
            <w:rPr>
              <w:rFonts w:asciiTheme="majorBidi" w:hAnsiTheme="majorBidi" w:cstheme="majorBidi"/>
              <w:noProof w:val="0"/>
              <w:sz w:val="20"/>
            </w:rPr>
            <w:t xml:space="preserve">Z. Wang, X. Tao, X. Zeng, Y. Xing, Y. Xu, Z. Xu, P. </w:t>
          </w:r>
          <w:proofErr w:type="spellStart"/>
          <w:r w:rsidRPr="002D33FE">
            <w:rPr>
              <w:rFonts w:asciiTheme="majorBidi" w:hAnsiTheme="majorBidi" w:cstheme="majorBidi"/>
              <w:noProof w:val="0"/>
              <w:sz w:val="20"/>
            </w:rPr>
            <w:t>Bruniaux</w:t>
          </w:r>
          <w:proofErr w:type="spellEnd"/>
          <w:r w:rsidRPr="002D33FE">
            <w:rPr>
              <w:rFonts w:asciiTheme="majorBidi" w:hAnsiTheme="majorBidi" w:cstheme="majorBidi"/>
              <w:noProof w:val="0"/>
              <w:sz w:val="20"/>
            </w:rPr>
            <w:t>, J. Wang, 2022</w:t>
          </w:r>
          <w:r>
            <w:rPr>
              <w:rFonts w:asciiTheme="majorBidi" w:hAnsiTheme="majorBidi" w:cstheme="majorBidi"/>
              <w:noProof w:val="0"/>
              <w:sz w:val="20"/>
            </w:rPr>
            <w:t>,</w:t>
          </w:r>
          <w:r w:rsidRPr="002D33FE">
            <w:rPr>
              <w:rFonts w:asciiTheme="majorBidi" w:hAnsiTheme="majorBidi" w:cstheme="majorBidi"/>
              <w:noProof w:val="0"/>
              <w:sz w:val="20"/>
            </w:rPr>
            <w:t xml:space="preserve"> An Interactive personalized garment design recommendation system using intelligent techniques</w:t>
          </w:r>
          <w:r>
            <w:rPr>
              <w:rFonts w:asciiTheme="majorBidi" w:hAnsiTheme="majorBidi" w:cstheme="majorBidi"/>
              <w:noProof w:val="0"/>
              <w:sz w:val="20"/>
            </w:rPr>
            <w:t>,</w:t>
          </w:r>
          <w:r w:rsidRPr="002D33FE">
            <w:rPr>
              <w:rFonts w:asciiTheme="majorBidi" w:hAnsiTheme="majorBidi" w:cstheme="majorBidi"/>
              <w:noProof w:val="0"/>
              <w:sz w:val="20"/>
            </w:rPr>
            <w:t xml:space="preserve"> Applied Sciences, 12(9)</w:t>
          </w:r>
          <w:r>
            <w:rPr>
              <w:rFonts w:asciiTheme="majorBidi" w:hAnsiTheme="majorBidi" w:cstheme="majorBidi"/>
              <w:noProof w:val="0"/>
              <w:sz w:val="20"/>
            </w:rPr>
            <w:t>,</w:t>
          </w:r>
          <w:r w:rsidRPr="008E6FD2">
            <w:rPr>
              <w:rFonts w:asciiTheme="majorBidi" w:hAnsiTheme="majorBidi" w:cstheme="majorBidi"/>
              <w:noProof w:val="0"/>
              <w:sz w:val="20"/>
            </w:rPr>
            <w:t xml:space="preserve"> 4654</w:t>
          </w:r>
          <w:r>
            <w:rPr>
              <w:rFonts w:asciiTheme="majorBidi" w:hAnsiTheme="majorBidi" w:cstheme="majorBidi"/>
              <w:noProof w:val="0"/>
              <w:sz w:val="20"/>
            </w:rPr>
            <w:t>.</w:t>
          </w:r>
        </w:p>
        <w:p w14:paraId="033BFC0D" w14:textId="5EAC1A86" w:rsidR="00AD7E01" w:rsidRPr="002D33FE" w:rsidRDefault="00AD7E01" w:rsidP="00AD7E01">
          <w:pPr>
            <w:pStyle w:val="Els-referenceno-number"/>
            <w:jc w:val="both"/>
            <w:rPr>
              <w:rFonts w:asciiTheme="majorBidi" w:hAnsiTheme="majorBidi" w:cstheme="majorBidi"/>
              <w:noProof w:val="0"/>
              <w:sz w:val="20"/>
            </w:rPr>
          </w:pPr>
          <w:r w:rsidRPr="002D33FE">
            <w:rPr>
              <w:rFonts w:asciiTheme="majorBidi" w:hAnsiTheme="majorBidi" w:cstheme="majorBidi"/>
              <w:noProof w:val="0"/>
              <w:sz w:val="20"/>
            </w:rPr>
            <w:t>Z. Wang, X. Tao, X. Zeng, Y. Xing, Z., Xu, P</w:t>
          </w:r>
          <w:r>
            <w:rPr>
              <w:rFonts w:asciiTheme="majorBidi" w:hAnsiTheme="majorBidi" w:cstheme="majorBidi"/>
              <w:noProof w:val="0"/>
              <w:sz w:val="20"/>
            </w:rPr>
            <w:t>.</w:t>
          </w:r>
          <w:r w:rsidRPr="002D33FE">
            <w:rPr>
              <w:rFonts w:asciiTheme="majorBidi" w:hAnsiTheme="majorBidi" w:cstheme="majorBidi"/>
              <w:noProof w:val="0"/>
              <w:sz w:val="20"/>
            </w:rPr>
            <w:t xml:space="preserve"> </w:t>
          </w:r>
          <w:proofErr w:type="spellStart"/>
          <w:r w:rsidRPr="002D33FE">
            <w:rPr>
              <w:rFonts w:asciiTheme="majorBidi" w:hAnsiTheme="majorBidi" w:cstheme="majorBidi"/>
              <w:noProof w:val="0"/>
              <w:sz w:val="20"/>
            </w:rPr>
            <w:t>Bruniaux</w:t>
          </w:r>
          <w:proofErr w:type="spellEnd"/>
          <w:r w:rsidRPr="002D33FE">
            <w:rPr>
              <w:rFonts w:asciiTheme="majorBidi" w:hAnsiTheme="majorBidi" w:cstheme="majorBidi"/>
              <w:noProof w:val="0"/>
              <w:sz w:val="20"/>
            </w:rPr>
            <w:t>, 2023</w:t>
          </w:r>
          <w:r>
            <w:rPr>
              <w:rFonts w:asciiTheme="majorBidi" w:hAnsiTheme="majorBidi" w:cstheme="majorBidi"/>
              <w:noProof w:val="0"/>
              <w:sz w:val="20"/>
            </w:rPr>
            <w:t>,</w:t>
          </w:r>
          <w:r w:rsidRPr="002D33FE">
            <w:rPr>
              <w:rFonts w:asciiTheme="majorBidi" w:hAnsiTheme="majorBidi" w:cstheme="majorBidi"/>
              <w:noProof w:val="0"/>
              <w:sz w:val="20"/>
            </w:rPr>
            <w:t xml:space="preserve"> A Machine Learning-enhanced 3</w:t>
          </w:r>
          <w:r>
            <w:rPr>
              <w:rFonts w:asciiTheme="majorBidi" w:hAnsiTheme="majorBidi" w:cstheme="majorBidi"/>
              <w:noProof w:val="0"/>
              <w:sz w:val="20"/>
            </w:rPr>
            <w:t>D</w:t>
          </w:r>
          <w:r w:rsidRPr="002D33FE">
            <w:rPr>
              <w:rFonts w:asciiTheme="majorBidi" w:hAnsiTheme="majorBidi" w:cstheme="majorBidi"/>
              <w:noProof w:val="0"/>
              <w:sz w:val="20"/>
            </w:rPr>
            <w:t xml:space="preserve"> reverse design approach to personalized garments in pursuit of sustainability</w:t>
          </w:r>
          <w:r>
            <w:rPr>
              <w:rFonts w:asciiTheme="majorBidi" w:hAnsiTheme="majorBidi" w:cstheme="majorBidi"/>
              <w:noProof w:val="0"/>
              <w:sz w:val="20"/>
            </w:rPr>
            <w:t>,</w:t>
          </w:r>
          <w:r w:rsidRPr="002D33FE">
            <w:rPr>
              <w:rFonts w:asciiTheme="majorBidi" w:hAnsiTheme="majorBidi" w:cstheme="majorBidi"/>
              <w:noProof w:val="0"/>
              <w:sz w:val="20"/>
            </w:rPr>
            <w:t xml:space="preserve"> Sustainability</w:t>
          </w:r>
          <w:r>
            <w:rPr>
              <w:rFonts w:asciiTheme="majorBidi" w:hAnsiTheme="majorBidi" w:cstheme="majorBidi"/>
              <w:noProof w:val="0"/>
              <w:sz w:val="20"/>
            </w:rPr>
            <w:t xml:space="preserve">, </w:t>
          </w:r>
          <w:r w:rsidRPr="002D33FE">
            <w:rPr>
              <w:rFonts w:asciiTheme="majorBidi" w:hAnsiTheme="majorBidi" w:cstheme="majorBidi"/>
              <w:noProof w:val="0"/>
              <w:sz w:val="20"/>
            </w:rPr>
            <w:t>15(7)</w:t>
          </w:r>
          <w:r w:rsidR="00C17EFA">
            <w:rPr>
              <w:rFonts w:asciiTheme="majorBidi" w:hAnsiTheme="majorBidi" w:cstheme="majorBidi"/>
              <w:noProof w:val="0"/>
              <w:sz w:val="20"/>
            </w:rPr>
            <w:t xml:space="preserve">, </w:t>
          </w:r>
          <w:r w:rsidR="00C17EFA" w:rsidRPr="00C17EFA">
            <w:rPr>
              <w:rFonts w:asciiTheme="majorBidi" w:hAnsiTheme="majorBidi" w:cstheme="majorBidi"/>
              <w:noProof w:val="0"/>
              <w:sz w:val="20"/>
            </w:rPr>
            <w:t>6235</w:t>
          </w:r>
          <w:r w:rsidR="00C17EFA">
            <w:rPr>
              <w:rFonts w:asciiTheme="majorBidi" w:hAnsiTheme="majorBidi" w:cstheme="majorBidi"/>
              <w:noProof w:val="0"/>
              <w:sz w:val="20"/>
            </w:rPr>
            <w:t>.</w:t>
          </w:r>
        </w:p>
        <w:p w14:paraId="5FC2793F" w14:textId="6B82EFE3" w:rsidR="00AD7E01" w:rsidRPr="002D33FE" w:rsidRDefault="00AD7E01" w:rsidP="00AD7E01">
          <w:pPr>
            <w:pStyle w:val="Els-referenceno-number"/>
            <w:jc w:val="both"/>
            <w:rPr>
              <w:rFonts w:asciiTheme="majorBidi" w:hAnsiTheme="majorBidi" w:cstheme="majorBidi"/>
              <w:noProof w:val="0"/>
              <w:sz w:val="20"/>
            </w:rPr>
          </w:pPr>
          <w:r w:rsidRPr="002D33FE">
            <w:rPr>
              <w:rFonts w:asciiTheme="majorBidi" w:hAnsiTheme="majorBidi" w:cstheme="majorBidi"/>
              <w:noProof w:val="0"/>
              <w:sz w:val="20"/>
            </w:rPr>
            <w:t>B. Wren</w:t>
          </w:r>
          <w:r>
            <w:rPr>
              <w:rFonts w:asciiTheme="majorBidi" w:hAnsiTheme="majorBidi" w:cstheme="majorBidi"/>
              <w:noProof w:val="0"/>
              <w:sz w:val="20"/>
            </w:rPr>
            <w:t>,</w:t>
          </w:r>
          <w:r w:rsidRPr="002D33FE">
            <w:rPr>
              <w:rFonts w:asciiTheme="majorBidi" w:hAnsiTheme="majorBidi" w:cstheme="majorBidi"/>
              <w:noProof w:val="0"/>
              <w:sz w:val="20"/>
            </w:rPr>
            <w:t xml:space="preserve"> 2022</w:t>
          </w:r>
          <w:r>
            <w:rPr>
              <w:rFonts w:asciiTheme="majorBidi" w:hAnsiTheme="majorBidi" w:cstheme="majorBidi"/>
              <w:noProof w:val="0"/>
              <w:sz w:val="20"/>
            </w:rPr>
            <w:t>,</w:t>
          </w:r>
          <w:r w:rsidRPr="002D33FE">
            <w:rPr>
              <w:rFonts w:asciiTheme="majorBidi" w:hAnsiTheme="majorBidi" w:cstheme="majorBidi"/>
              <w:noProof w:val="0"/>
              <w:sz w:val="20"/>
            </w:rPr>
            <w:t xml:space="preserve"> Sustainable supply chain management in the fast fashion Industry: A comparative study of current efforts and best practices to address the climate crisis</w:t>
          </w:r>
          <w:r w:rsidR="00C17EFA">
            <w:rPr>
              <w:rFonts w:asciiTheme="majorBidi" w:hAnsiTheme="majorBidi" w:cstheme="majorBidi"/>
              <w:noProof w:val="0"/>
              <w:sz w:val="20"/>
            </w:rPr>
            <w:t>,</w:t>
          </w:r>
          <w:r w:rsidRPr="002D33FE">
            <w:rPr>
              <w:rFonts w:asciiTheme="majorBidi" w:hAnsiTheme="majorBidi" w:cstheme="majorBidi"/>
              <w:noProof w:val="0"/>
              <w:sz w:val="20"/>
            </w:rPr>
            <w:t xml:space="preserve"> Cleaner Logistics and Supply Chain, 4</w:t>
          </w:r>
          <w:r w:rsidR="00BC063F" w:rsidRPr="00BC063F">
            <w:rPr>
              <w:rFonts w:asciiTheme="majorBidi" w:hAnsiTheme="majorBidi" w:cstheme="majorBidi"/>
              <w:noProof w:val="0"/>
              <w:sz w:val="20"/>
            </w:rPr>
            <w:t>, 100032</w:t>
          </w:r>
          <w:r w:rsidR="00BC063F">
            <w:rPr>
              <w:rFonts w:asciiTheme="majorBidi" w:hAnsiTheme="majorBidi" w:cstheme="majorBidi"/>
              <w:noProof w:val="0"/>
              <w:sz w:val="20"/>
            </w:rPr>
            <w:t>.</w:t>
          </w:r>
        </w:p>
        <w:p w14:paraId="2F413E90" w14:textId="34D57712" w:rsidR="00AD7E01" w:rsidRPr="002D33FE" w:rsidRDefault="00AD7E01" w:rsidP="00AD7E01">
          <w:pPr>
            <w:pStyle w:val="Els-referenceno-number"/>
            <w:jc w:val="both"/>
            <w:rPr>
              <w:rFonts w:asciiTheme="majorBidi" w:hAnsiTheme="majorBidi" w:cstheme="majorBidi"/>
              <w:noProof w:val="0"/>
              <w:sz w:val="20"/>
            </w:rPr>
          </w:pPr>
          <w:r w:rsidRPr="002D33FE">
            <w:rPr>
              <w:rFonts w:asciiTheme="majorBidi" w:hAnsiTheme="majorBidi" w:cstheme="majorBidi"/>
              <w:noProof w:val="0"/>
              <w:sz w:val="20"/>
            </w:rPr>
            <w:t>B. Yang, 2022</w:t>
          </w:r>
          <w:r>
            <w:rPr>
              <w:rFonts w:asciiTheme="majorBidi" w:hAnsiTheme="majorBidi" w:cstheme="majorBidi"/>
              <w:noProof w:val="0"/>
              <w:sz w:val="20"/>
            </w:rPr>
            <w:t>,</w:t>
          </w:r>
          <w:r w:rsidRPr="002D33FE">
            <w:rPr>
              <w:rFonts w:asciiTheme="majorBidi" w:hAnsiTheme="majorBidi" w:cstheme="majorBidi"/>
              <w:noProof w:val="0"/>
              <w:sz w:val="20"/>
            </w:rPr>
            <w:t xml:space="preserve"> Clothing design style recommendation using decision tree algorithm combined with deep learning</w:t>
          </w:r>
          <w:r>
            <w:rPr>
              <w:rFonts w:asciiTheme="majorBidi" w:hAnsiTheme="majorBidi" w:cstheme="majorBidi"/>
              <w:noProof w:val="0"/>
              <w:sz w:val="20"/>
            </w:rPr>
            <w:t>,</w:t>
          </w:r>
          <w:r w:rsidRPr="002D33FE">
            <w:rPr>
              <w:rFonts w:asciiTheme="majorBidi" w:hAnsiTheme="majorBidi" w:cstheme="majorBidi"/>
              <w:noProof w:val="0"/>
              <w:sz w:val="20"/>
            </w:rPr>
            <w:t xml:space="preserve"> Computational Intelligence and Neuroscience</w:t>
          </w:r>
          <w:r w:rsidR="002B3059">
            <w:rPr>
              <w:rFonts w:asciiTheme="majorBidi" w:hAnsiTheme="majorBidi" w:cstheme="majorBidi"/>
              <w:noProof w:val="0"/>
              <w:sz w:val="20"/>
            </w:rPr>
            <w:t xml:space="preserve">, ID </w:t>
          </w:r>
          <w:r w:rsidR="002B3059">
            <w:t>5745457, 10 pages.</w:t>
          </w:r>
        </w:p>
        <w:p w14:paraId="0089BA43" w14:textId="77777777" w:rsidR="008537B6" w:rsidRPr="0085023B" w:rsidRDefault="008537B6" w:rsidP="00206EEF">
          <w:pPr>
            <w:autoSpaceDE w:val="0"/>
            <w:autoSpaceDN w:val="0"/>
            <w:jc w:val="both"/>
            <w:rPr>
              <w:rFonts w:asciiTheme="majorBidi" w:hAnsiTheme="majorBidi" w:cstheme="majorBidi"/>
            </w:rPr>
          </w:pPr>
        </w:p>
        <w:p w14:paraId="3EBB4626" w14:textId="77777777" w:rsidR="008537B6" w:rsidRPr="002D33FE" w:rsidRDefault="008537B6" w:rsidP="00206EEF">
          <w:pPr>
            <w:widowControl w:val="0"/>
            <w:autoSpaceDE w:val="0"/>
            <w:autoSpaceDN w:val="0"/>
            <w:adjustRightInd w:val="0"/>
            <w:ind w:right="48"/>
            <w:jc w:val="both"/>
            <w:rPr>
              <w:rFonts w:asciiTheme="majorBidi" w:hAnsiTheme="majorBidi" w:cstheme="majorBidi"/>
            </w:rPr>
          </w:pPr>
          <w:r w:rsidRPr="0085023B">
            <w:rPr>
              <w:rFonts w:asciiTheme="majorBidi" w:hAnsiTheme="majorBidi" w:cstheme="majorBidi"/>
            </w:rPr>
            <w:t> </w:t>
          </w:r>
        </w:p>
      </w:sdtContent>
    </w:sdt>
    <w:p w14:paraId="21C0ED7A" w14:textId="77777777" w:rsidR="008537B6" w:rsidRPr="002D33FE" w:rsidRDefault="008537B6" w:rsidP="00206EEF">
      <w:pPr>
        <w:pStyle w:val="Els-referenceno-number"/>
        <w:jc w:val="both"/>
        <w:rPr>
          <w:rFonts w:asciiTheme="majorBidi" w:hAnsiTheme="majorBidi" w:cstheme="majorBidi"/>
          <w:noProof w:val="0"/>
          <w:sz w:val="20"/>
        </w:rPr>
      </w:pPr>
    </w:p>
    <w:sectPr w:rsidR="008537B6" w:rsidRPr="002D33FE" w:rsidSect="008B0184">
      <w:headerReference w:type="even" r:id="rId12"/>
      <w:headerReference w:type="default" r:id="rId13"/>
      <w:headerReference w:type="first" r:id="rId14"/>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A891" w14:textId="77777777" w:rsidR="006A52AA" w:rsidRDefault="006A52AA">
      <w:r>
        <w:separator/>
      </w:r>
    </w:p>
  </w:endnote>
  <w:endnote w:type="continuationSeparator" w:id="0">
    <w:p w14:paraId="248E0667" w14:textId="77777777" w:rsidR="006A52AA" w:rsidRDefault="006A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1A61" w14:textId="77777777" w:rsidR="006A52AA" w:rsidRDefault="006A52AA">
      <w:r>
        <w:separator/>
      </w:r>
    </w:p>
  </w:footnote>
  <w:footnote w:type="continuationSeparator" w:id="0">
    <w:p w14:paraId="27C6987A" w14:textId="77777777" w:rsidR="006A52AA" w:rsidRDefault="006A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03CCBED6" w:rsidR="00DD3D9E" w:rsidRDefault="00DD3D9E">
    <w:pPr>
      <w:pStyle w:val="Header"/>
      <w:tabs>
        <w:tab w:val="clear" w:pos="7200"/>
        <w:tab w:val="right" w:pos="7088"/>
      </w:tabs>
    </w:pPr>
    <w:r>
      <w:rPr>
        <w:rStyle w:val="PageNumber"/>
      </w:rPr>
      <w:tab/>
    </w:r>
    <w:r>
      <w:rPr>
        <w:rStyle w:val="PageNumber"/>
        <w:i/>
      </w:rPr>
      <w:tab/>
    </w:r>
    <w:r w:rsidR="000C4DA2">
      <w:rPr>
        <w:rStyle w:val="PageNumber"/>
        <w:i/>
      </w:rPr>
      <w:t xml:space="preserve">S. </w:t>
    </w:r>
    <w:r w:rsidR="000C4DA2">
      <w:rPr>
        <w:i/>
      </w:rPr>
      <w:t>Hassaan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30C04594" w:rsidR="00DD3D9E" w:rsidRDefault="00B021FD">
    <w:pPr>
      <w:pStyle w:val="Header"/>
      <w:tabs>
        <w:tab w:val="clear" w:pos="7200"/>
        <w:tab w:val="right" w:pos="7088"/>
      </w:tabs>
      <w:jc w:val="right"/>
      <w:rPr>
        <w:sz w:val="24"/>
      </w:rPr>
    </w:pPr>
    <w:r>
      <w:rPr>
        <w:i/>
      </w:rPr>
      <w:t>Personalized Supply Chain Solutions for Sustainable Fashion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Manenti, Gintaras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08C52EAE"/>
    <w:multiLevelType w:val="multilevel"/>
    <w:tmpl w:val="156E8F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A1E4EEA"/>
    <w:multiLevelType w:val="multilevel"/>
    <w:tmpl w:val="77DA6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411B80"/>
    <w:multiLevelType w:val="multilevel"/>
    <w:tmpl w:val="8A905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5"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6"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8"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9"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415A8D"/>
    <w:multiLevelType w:val="multilevel"/>
    <w:tmpl w:val="36244D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18D0C8F"/>
    <w:multiLevelType w:val="multilevel"/>
    <w:tmpl w:val="14C636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D48042F"/>
    <w:multiLevelType w:val="multilevel"/>
    <w:tmpl w:val="46F469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20"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35262953">
    <w:abstractNumId w:val="17"/>
  </w:num>
  <w:num w:numId="2" w16cid:durableId="1487017257">
    <w:abstractNumId w:val="17"/>
  </w:num>
  <w:num w:numId="3" w16cid:durableId="66465975">
    <w:abstractNumId w:val="17"/>
  </w:num>
  <w:num w:numId="4" w16cid:durableId="483741627">
    <w:abstractNumId w:val="17"/>
  </w:num>
  <w:num w:numId="5" w16cid:durableId="1176461573">
    <w:abstractNumId w:val="0"/>
  </w:num>
  <w:num w:numId="6" w16cid:durableId="1379476497">
    <w:abstractNumId w:val="9"/>
  </w:num>
  <w:num w:numId="7" w16cid:durableId="2042705301">
    <w:abstractNumId w:val="18"/>
  </w:num>
  <w:num w:numId="8" w16cid:durableId="1234584325">
    <w:abstractNumId w:val="4"/>
  </w:num>
  <w:num w:numId="9" w16cid:durableId="1568421776">
    <w:abstractNumId w:val="16"/>
  </w:num>
  <w:num w:numId="10" w16cid:durableId="1257589616">
    <w:abstractNumId w:val="20"/>
  </w:num>
  <w:num w:numId="11" w16cid:durableId="1380864742">
    <w:abstractNumId w:val="19"/>
  </w:num>
  <w:num w:numId="12" w16cid:durableId="1289583635">
    <w:abstractNumId w:val="8"/>
  </w:num>
  <w:num w:numId="13" w16cid:durableId="2069263372">
    <w:abstractNumId w:val="14"/>
  </w:num>
  <w:num w:numId="14" w16cid:durableId="2078623075">
    <w:abstractNumId w:val="5"/>
  </w:num>
  <w:num w:numId="15" w16cid:durableId="2029015318">
    <w:abstractNumId w:val="10"/>
  </w:num>
  <w:num w:numId="16" w16cid:durableId="897399250">
    <w:abstractNumId w:val="6"/>
  </w:num>
  <w:num w:numId="17" w16cid:durableId="347217126">
    <w:abstractNumId w:val="7"/>
  </w:num>
  <w:num w:numId="18" w16cid:durableId="1767577162">
    <w:abstractNumId w:val="15"/>
  </w:num>
  <w:num w:numId="19" w16cid:durableId="1475368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7988010">
    <w:abstractNumId w:val="1"/>
  </w:num>
  <w:num w:numId="21" w16cid:durableId="1511487413">
    <w:abstractNumId w:val="12"/>
  </w:num>
  <w:num w:numId="22" w16cid:durableId="1800805636">
    <w:abstractNumId w:val="11"/>
  </w:num>
  <w:num w:numId="23" w16cid:durableId="175535942">
    <w:abstractNumId w:val="13"/>
  </w:num>
  <w:num w:numId="24" w16cid:durableId="699671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0139C"/>
    <w:rsid w:val="000030F3"/>
    <w:rsid w:val="000609E9"/>
    <w:rsid w:val="000824C4"/>
    <w:rsid w:val="000B370A"/>
    <w:rsid w:val="000B5D32"/>
    <w:rsid w:val="000C4DA2"/>
    <w:rsid w:val="000C658A"/>
    <w:rsid w:val="000D3D9B"/>
    <w:rsid w:val="000E38CD"/>
    <w:rsid w:val="000F5501"/>
    <w:rsid w:val="001204E5"/>
    <w:rsid w:val="001251EF"/>
    <w:rsid w:val="0013271B"/>
    <w:rsid w:val="00135363"/>
    <w:rsid w:val="0013785D"/>
    <w:rsid w:val="0015152A"/>
    <w:rsid w:val="0016032F"/>
    <w:rsid w:val="00173227"/>
    <w:rsid w:val="001879F6"/>
    <w:rsid w:val="00192E8E"/>
    <w:rsid w:val="00197ED0"/>
    <w:rsid w:val="001A075B"/>
    <w:rsid w:val="001B2385"/>
    <w:rsid w:val="001B3C0A"/>
    <w:rsid w:val="001C0148"/>
    <w:rsid w:val="001C4C6A"/>
    <w:rsid w:val="001C757E"/>
    <w:rsid w:val="001E14A9"/>
    <w:rsid w:val="001E306F"/>
    <w:rsid w:val="001F6626"/>
    <w:rsid w:val="001F7160"/>
    <w:rsid w:val="0020390F"/>
    <w:rsid w:val="002041DA"/>
    <w:rsid w:val="00206EEF"/>
    <w:rsid w:val="00244B8E"/>
    <w:rsid w:val="002606EC"/>
    <w:rsid w:val="00264926"/>
    <w:rsid w:val="00275BAB"/>
    <w:rsid w:val="002A4D6F"/>
    <w:rsid w:val="002A6DCA"/>
    <w:rsid w:val="002B3059"/>
    <w:rsid w:val="002B6B6D"/>
    <w:rsid w:val="002D1B99"/>
    <w:rsid w:val="002D1FAF"/>
    <w:rsid w:val="002D33FE"/>
    <w:rsid w:val="002E7767"/>
    <w:rsid w:val="002F2A86"/>
    <w:rsid w:val="00301DAE"/>
    <w:rsid w:val="00305F19"/>
    <w:rsid w:val="00323323"/>
    <w:rsid w:val="003329AB"/>
    <w:rsid w:val="003336BB"/>
    <w:rsid w:val="00341288"/>
    <w:rsid w:val="00344A5C"/>
    <w:rsid w:val="00353E3D"/>
    <w:rsid w:val="003542BF"/>
    <w:rsid w:val="0036068C"/>
    <w:rsid w:val="00366A7C"/>
    <w:rsid w:val="00367BEE"/>
    <w:rsid w:val="00381A50"/>
    <w:rsid w:val="003A4C8A"/>
    <w:rsid w:val="003B101B"/>
    <w:rsid w:val="003B562B"/>
    <w:rsid w:val="003B6455"/>
    <w:rsid w:val="003C0011"/>
    <w:rsid w:val="003D1582"/>
    <w:rsid w:val="003D1DCD"/>
    <w:rsid w:val="003D7E4C"/>
    <w:rsid w:val="003E340C"/>
    <w:rsid w:val="003E41C2"/>
    <w:rsid w:val="003E5BDF"/>
    <w:rsid w:val="00426156"/>
    <w:rsid w:val="00430389"/>
    <w:rsid w:val="00453487"/>
    <w:rsid w:val="00461D9A"/>
    <w:rsid w:val="00470F85"/>
    <w:rsid w:val="00474831"/>
    <w:rsid w:val="00480854"/>
    <w:rsid w:val="004842F1"/>
    <w:rsid w:val="0049500C"/>
    <w:rsid w:val="004957C9"/>
    <w:rsid w:val="0049772C"/>
    <w:rsid w:val="004A10FB"/>
    <w:rsid w:val="004B38C5"/>
    <w:rsid w:val="004B3DC4"/>
    <w:rsid w:val="004B41E6"/>
    <w:rsid w:val="004E5686"/>
    <w:rsid w:val="004F14A2"/>
    <w:rsid w:val="004F1713"/>
    <w:rsid w:val="00501178"/>
    <w:rsid w:val="005025CC"/>
    <w:rsid w:val="00534ACB"/>
    <w:rsid w:val="00552EEB"/>
    <w:rsid w:val="0055620D"/>
    <w:rsid w:val="00571F6A"/>
    <w:rsid w:val="005B2BAA"/>
    <w:rsid w:val="005E2FA6"/>
    <w:rsid w:val="005F2521"/>
    <w:rsid w:val="0063130A"/>
    <w:rsid w:val="006350A9"/>
    <w:rsid w:val="0063584B"/>
    <w:rsid w:val="00642737"/>
    <w:rsid w:val="00654315"/>
    <w:rsid w:val="0067406E"/>
    <w:rsid w:val="00674757"/>
    <w:rsid w:val="006A52AA"/>
    <w:rsid w:val="006A5A2F"/>
    <w:rsid w:val="006A6852"/>
    <w:rsid w:val="006A69BF"/>
    <w:rsid w:val="006B4A5E"/>
    <w:rsid w:val="006C3B64"/>
    <w:rsid w:val="006E77C4"/>
    <w:rsid w:val="006F0D34"/>
    <w:rsid w:val="006F195D"/>
    <w:rsid w:val="007039B1"/>
    <w:rsid w:val="00711DF4"/>
    <w:rsid w:val="007338A3"/>
    <w:rsid w:val="007360CE"/>
    <w:rsid w:val="00753D36"/>
    <w:rsid w:val="007703CE"/>
    <w:rsid w:val="00780B22"/>
    <w:rsid w:val="00784F11"/>
    <w:rsid w:val="00786450"/>
    <w:rsid w:val="00793C79"/>
    <w:rsid w:val="007B4510"/>
    <w:rsid w:val="007C07FC"/>
    <w:rsid w:val="007D3EAF"/>
    <w:rsid w:val="007D70A1"/>
    <w:rsid w:val="007E4E8A"/>
    <w:rsid w:val="007F1068"/>
    <w:rsid w:val="007F29B6"/>
    <w:rsid w:val="007F38C2"/>
    <w:rsid w:val="008010BA"/>
    <w:rsid w:val="008132E8"/>
    <w:rsid w:val="00816395"/>
    <w:rsid w:val="008178A9"/>
    <w:rsid w:val="00823407"/>
    <w:rsid w:val="008234E7"/>
    <w:rsid w:val="00831852"/>
    <w:rsid w:val="008319E8"/>
    <w:rsid w:val="00836D5A"/>
    <w:rsid w:val="0085023B"/>
    <w:rsid w:val="008537B6"/>
    <w:rsid w:val="00853FEE"/>
    <w:rsid w:val="00856873"/>
    <w:rsid w:val="00867B71"/>
    <w:rsid w:val="008778CD"/>
    <w:rsid w:val="00877E33"/>
    <w:rsid w:val="008966E3"/>
    <w:rsid w:val="008B0184"/>
    <w:rsid w:val="008C5D02"/>
    <w:rsid w:val="008C7045"/>
    <w:rsid w:val="008D1806"/>
    <w:rsid w:val="008D2649"/>
    <w:rsid w:val="008D6B3C"/>
    <w:rsid w:val="008E4235"/>
    <w:rsid w:val="008E5F14"/>
    <w:rsid w:val="008E6FD2"/>
    <w:rsid w:val="009023FA"/>
    <w:rsid w:val="0090568D"/>
    <w:rsid w:val="00907B3E"/>
    <w:rsid w:val="00912254"/>
    <w:rsid w:val="009125C9"/>
    <w:rsid w:val="00913879"/>
    <w:rsid w:val="00916703"/>
    <w:rsid w:val="00917661"/>
    <w:rsid w:val="00920CF0"/>
    <w:rsid w:val="009303BA"/>
    <w:rsid w:val="009310E8"/>
    <w:rsid w:val="00940CC1"/>
    <w:rsid w:val="0095729E"/>
    <w:rsid w:val="0096218A"/>
    <w:rsid w:val="00970E5D"/>
    <w:rsid w:val="0097701C"/>
    <w:rsid w:val="00980A65"/>
    <w:rsid w:val="009839DC"/>
    <w:rsid w:val="00996FE1"/>
    <w:rsid w:val="009B3308"/>
    <w:rsid w:val="009C3EA9"/>
    <w:rsid w:val="009D0F92"/>
    <w:rsid w:val="009D78F7"/>
    <w:rsid w:val="009F7D0D"/>
    <w:rsid w:val="00A00534"/>
    <w:rsid w:val="00A00AA7"/>
    <w:rsid w:val="00A25E70"/>
    <w:rsid w:val="00A334CB"/>
    <w:rsid w:val="00A33765"/>
    <w:rsid w:val="00A341C9"/>
    <w:rsid w:val="00A3435C"/>
    <w:rsid w:val="00A345F4"/>
    <w:rsid w:val="00A472F2"/>
    <w:rsid w:val="00A528F0"/>
    <w:rsid w:val="00A530E5"/>
    <w:rsid w:val="00A63269"/>
    <w:rsid w:val="00A85265"/>
    <w:rsid w:val="00A904AA"/>
    <w:rsid w:val="00A9121A"/>
    <w:rsid w:val="00A92377"/>
    <w:rsid w:val="00A9459A"/>
    <w:rsid w:val="00A96124"/>
    <w:rsid w:val="00AA51FB"/>
    <w:rsid w:val="00AB29ED"/>
    <w:rsid w:val="00AB368A"/>
    <w:rsid w:val="00AC5601"/>
    <w:rsid w:val="00AD7634"/>
    <w:rsid w:val="00AD7E01"/>
    <w:rsid w:val="00AE4AEE"/>
    <w:rsid w:val="00AE4BD8"/>
    <w:rsid w:val="00AE6FD6"/>
    <w:rsid w:val="00AE7CFB"/>
    <w:rsid w:val="00AF47A5"/>
    <w:rsid w:val="00AF6E90"/>
    <w:rsid w:val="00B021FD"/>
    <w:rsid w:val="00B10701"/>
    <w:rsid w:val="00B11501"/>
    <w:rsid w:val="00B12F37"/>
    <w:rsid w:val="00B31C77"/>
    <w:rsid w:val="00B31DAB"/>
    <w:rsid w:val="00B4388F"/>
    <w:rsid w:val="00B44546"/>
    <w:rsid w:val="00B448D9"/>
    <w:rsid w:val="00B63237"/>
    <w:rsid w:val="00BA19A2"/>
    <w:rsid w:val="00BA2682"/>
    <w:rsid w:val="00BC063F"/>
    <w:rsid w:val="00BD01CB"/>
    <w:rsid w:val="00BD15F0"/>
    <w:rsid w:val="00BE1C37"/>
    <w:rsid w:val="00C0190D"/>
    <w:rsid w:val="00C1040D"/>
    <w:rsid w:val="00C108B0"/>
    <w:rsid w:val="00C17EFA"/>
    <w:rsid w:val="00C355D8"/>
    <w:rsid w:val="00C36096"/>
    <w:rsid w:val="00C52698"/>
    <w:rsid w:val="00C71AD8"/>
    <w:rsid w:val="00C76B3C"/>
    <w:rsid w:val="00C771C8"/>
    <w:rsid w:val="00C82393"/>
    <w:rsid w:val="00C92851"/>
    <w:rsid w:val="00C95E78"/>
    <w:rsid w:val="00C960DC"/>
    <w:rsid w:val="00CA0464"/>
    <w:rsid w:val="00CA5E3E"/>
    <w:rsid w:val="00CB0842"/>
    <w:rsid w:val="00CB52C4"/>
    <w:rsid w:val="00CC56EA"/>
    <w:rsid w:val="00CE56F1"/>
    <w:rsid w:val="00D02C75"/>
    <w:rsid w:val="00D10E22"/>
    <w:rsid w:val="00D11AD6"/>
    <w:rsid w:val="00D13D2C"/>
    <w:rsid w:val="00D25B47"/>
    <w:rsid w:val="00D33ED2"/>
    <w:rsid w:val="00D5087A"/>
    <w:rsid w:val="00D53E56"/>
    <w:rsid w:val="00DA6D20"/>
    <w:rsid w:val="00DB5722"/>
    <w:rsid w:val="00DC2F94"/>
    <w:rsid w:val="00DC55F7"/>
    <w:rsid w:val="00DC64A9"/>
    <w:rsid w:val="00DD04D3"/>
    <w:rsid w:val="00DD3D9E"/>
    <w:rsid w:val="00DD69EB"/>
    <w:rsid w:val="00DD7908"/>
    <w:rsid w:val="00DE0A50"/>
    <w:rsid w:val="00DE42FB"/>
    <w:rsid w:val="00DF733A"/>
    <w:rsid w:val="00E347E9"/>
    <w:rsid w:val="00E37602"/>
    <w:rsid w:val="00E37DDF"/>
    <w:rsid w:val="00E45FB6"/>
    <w:rsid w:val="00E50D56"/>
    <w:rsid w:val="00E64223"/>
    <w:rsid w:val="00E72707"/>
    <w:rsid w:val="00E730DD"/>
    <w:rsid w:val="00E818C3"/>
    <w:rsid w:val="00E82297"/>
    <w:rsid w:val="00E97686"/>
    <w:rsid w:val="00EA22B2"/>
    <w:rsid w:val="00EC1A68"/>
    <w:rsid w:val="00EC210B"/>
    <w:rsid w:val="00EE3D99"/>
    <w:rsid w:val="00EF2FFC"/>
    <w:rsid w:val="00EF39FD"/>
    <w:rsid w:val="00F01B40"/>
    <w:rsid w:val="00F06842"/>
    <w:rsid w:val="00F107FD"/>
    <w:rsid w:val="00F20258"/>
    <w:rsid w:val="00F3240C"/>
    <w:rsid w:val="00F34302"/>
    <w:rsid w:val="00F448A5"/>
    <w:rsid w:val="00F57B72"/>
    <w:rsid w:val="00F70388"/>
    <w:rsid w:val="00F7163A"/>
    <w:rsid w:val="00F71DCC"/>
    <w:rsid w:val="00F73B1C"/>
    <w:rsid w:val="00F73B38"/>
    <w:rsid w:val="00F841CF"/>
    <w:rsid w:val="00F8472E"/>
    <w:rsid w:val="00FB64A8"/>
    <w:rsid w:val="00FD7D17"/>
    <w:rsid w:val="00FE0DB0"/>
    <w:rsid w:val="00FE7287"/>
    <w:rsid w:val="00FF73EA"/>
    <w:rsid w:val="00FF7D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1">
    <w:name w:val="heading 1"/>
    <w:basedOn w:val="Normal"/>
    <w:next w:val="Normal"/>
    <w:link w:val="Heading1Char"/>
    <w:qFormat/>
    <w:rsid w:val="00BE1C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character" w:customStyle="1" w:styleId="Heading1Char">
    <w:name w:val="Heading 1 Char"/>
    <w:basedOn w:val="DefaultParagraphFont"/>
    <w:link w:val="Heading1"/>
    <w:rsid w:val="00BE1C37"/>
    <w:rPr>
      <w:rFonts w:asciiTheme="majorHAnsi" w:eastAsiaTheme="majorEastAsia" w:hAnsiTheme="majorHAnsi" w:cstheme="majorBidi"/>
      <w:color w:val="365F91" w:themeColor="accent1" w:themeShade="BF"/>
      <w:sz w:val="32"/>
      <w:szCs w:val="32"/>
      <w:lang w:eastAsia="en-US"/>
    </w:rPr>
  </w:style>
  <w:style w:type="paragraph" w:styleId="Revision">
    <w:name w:val="Revision"/>
    <w:hidden/>
    <w:uiPriority w:val="99"/>
    <w:semiHidden/>
    <w:rsid w:val="001B3C0A"/>
    <w:rPr>
      <w:lang w:eastAsia="en-US"/>
    </w:rPr>
  </w:style>
  <w:style w:type="character" w:styleId="UnresolvedMention">
    <w:name w:val="Unresolved Mention"/>
    <w:basedOn w:val="DefaultParagraphFont"/>
    <w:uiPriority w:val="99"/>
    <w:semiHidden/>
    <w:unhideWhenUsed/>
    <w:rsid w:val="008537B6"/>
    <w:rPr>
      <w:color w:val="605E5C"/>
      <w:shd w:val="clear" w:color="auto" w:fill="E1DFDD"/>
    </w:rPr>
  </w:style>
  <w:style w:type="character" w:customStyle="1" w:styleId="u-visually-hidden">
    <w:name w:val="u-visually-hidden"/>
    <w:basedOn w:val="DefaultParagraphFont"/>
    <w:rsid w:val="00A00AA7"/>
  </w:style>
  <w:style w:type="paragraph" w:customStyle="1" w:styleId="c-breadcrumbsitem">
    <w:name w:val="c-breadcrumbs__item"/>
    <w:basedOn w:val="Normal"/>
    <w:rsid w:val="00A00AA7"/>
    <w:pPr>
      <w:spacing w:before="100" w:beforeAutospacing="1" w:after="100" w:afterAutospacing="1"/>
    </w:pPr>
    <w:rPr>
      <w:sz w:val="24"/>
      <w:szCs w:val="24"/>
      <w:lang w:val="en-US"/>
    </w:rPr>
  </w:style>
  <w:style w:type="character" w:styleId="Emphasis">
    <w:name w:val="Emphasis"/>
    <w:basedOn w:val="DefaultParagraphFont"/>
    <w:uiPriority w:val="20"/>
    <w:qFormat/>
    <w:rsid w:val="008E6FD2"/>
    <w:rPr>
      <w:i/>
      <w:iCs/>
    </w:rPr>
  </w:style>
  <w:style w:type="character" w:customStyle="1" w:styleId="anchor-text">
    <w:name w:val="anchor-text"/>
    <w:basedOn w:val="DefaultParagraphFont"/>
    <w:rsid w:val="00BC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9739">
      <w:bodyDiv w:val="1"/>
      <w:marLeft w:val="0"/>
      <w:marRight w:val="0"/>
      <w:marTop w:val="0"/>
      <w:marBottom w:val="0"/>
      <w:divBdr>
        <w:top w:val="none" w:sz="0" w:space="0" w:color="auto"/>
        <w:left w:val="none" w:sz="0" w:space="0" w:color="auto"/>
        <w:bottom w:val="none" w:sz="0" w:space="0" w:color="auto"/>
        <w:right w:val="none" w:sz="0" w:space="0" w:color="auto"/>
      </w:divBdr>
    </w:div>
    <w:div w:id="424149501">
      <w:bodyDiv w:val="1"/>
      <w:marLeft w:val="0"/>
      <w:marRight w:val="0"/>
      <w:marTop w:val="0"/>
      <w:marBottom w:val="0"/>
      <w:divBdr>
        <w:top w:val="none" w:sz="0" w:space="0" w:color="auto"/>
        <w:left w:val="none" w:sz="0" w:space="0" w:color="auto"/>
        <w:bottom w:val="none" w:sz="0" w:space="0" w:color="auto"/>
        <w:right w:val="none" w:sz="0" w:space="0" w:color="auto"/>
      </w:divBdr>
    </w:div>
    <w:div w:id="590744326">
      <w:bodyDiv w:val="1"/>
      <w:marLeft w:val="0"/>
      <w:marRight w:val="0"/>
      <w:marTop w:val="0"/>
      <w:marBottom w:val="0"/>
      <w:divBdr>
        <w:top w:val="none" w:sz="0" w:space="0" w:color="auto"/>
        <w:left w:val="none" w:sz="0" w:space="0" w:color="auto"/>
        <w:bottom w:val="none" w:sz="0" w:space="0" w:color="auto"/>
        <w:right w:val="none" w:sz="0" w:space="0" w:color="auto"/>
      </w:divBdr>
    </w:div>
    <w:div w:id="661465859">
      <w:bodyDiv w:val="1"/>
      <w:marLeft w:val="0"/>
      <w:marRight w:val="0"/>
      <w:marTop w:val="0"/>
      <w:marBottom w:val="0"/>
      <w:divBdr>
        <w:top w:val="none" w:sz="0" w:space="0" w:color="auto"/>
        <w:left w:val="none" w:sz="0" w:space="0" w:color="auto"/>
        <w:bottom w:val="none" w:sz="0" w:space="0" w:color="auto"/>
        <w:right w:val="none" w:sz="0" w:space="0" w:color="auto"/>
      </w:divBdr>
    </w:div>
    <w:div w:id="1019812233">
      <w:bodyDiv w:val="1"/>
      <w:marLeft w:val="0"/>
      <w:marRight w:val="0"/>
      <w:marTop w:val="0"/>
      <w:marBottom w:val="0"/>
      <w:divBdr>
        <w:top w:val="none" w:sz="0" w:space="0" w:color="auto"/>
        <w:left w:val="none" w:sz="0" w:space="0" w:color="auto"/>
        <w:bottom w:val="none" w:sz="0" w:space="0" w:color="auto"/>
        <w:right w:val="none" w:sz="0" w:space="0" w:color="auto"/>
      </w:divBdr>
    </w:div>
    <w:div w:id="1421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journal/1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nk.springer.com/journal/1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ABFCBEDC84B038B7F0FB1874D7C4F"/>
        <w:category>
          <w:name w:val="General"/>
          <w:gallery w:val="placeholder"/>
        </w:category>
        <w:types>
          <w:type w:val="bbPlcHdr"/>
        </w:types>
        <w:behaviors>
          <w:behavior w:val="content"/>
        </w:behaviors>
        <w:guid w:val="{C0D083DC-E114-4CD5-92F1-BB3B3C6384A5}"/>
      </w:docPartPr>
      <w:docPartBody>
        <w:p w:rsidR="00A6446F" w:rsidRDefault="00A6446F" w:rsidP="00A6446F">
          <w:pPr>
            <w:pStyle w:val="1D1ABFCBEDC84B038B7F0FB1874D7C4F"/>
          </w:pPr>
          <w:r w:rsidRPr="007B51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24"/>
    <w:rsid w:val="0007151D"/>
    <w:rsid w:val="002F6770"/>
    <w:rsid w:val="002F7324"/>
    <w:rsid w:val="00386281"/>
    <w:rsid w:val="004C25BB"/>
    <w:rsid w:val="00512022"/>
    <w:rsid w:val="00621080"/>
    <w:rsid w:val="007410B0"/>
    <w:rsid w:val="00900F27"/>
    <w:rsid w:val="00A622C6"/>
    <w:rsid w:val="00A6446F"/>
    <w:rsid w:val="00AE7341"/>
    <w:rsid w:val="00B5168E"/>
    <w:rsid w:val="00CB6B5C"/>
    <w:rsid w:val="00F17A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446F"/>
    <w:rPr>
      <w:color w:val="808080"/>
    </w:rPr>
  </w:style>
  <w:style w:type="paragraph" w:customStyle="1" w:styleId="1D1ABFCBEDC84B038B7F0FB1874D7C4F">
    <w:name w:val="1D1ABFCBEDC84B038B7F0FB1874D7C4F"/>
    <w:rsid w:val="00A6446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3923F-06DE-4736-BFE1-5CEF6627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2024-01-04T12:38:00Z</dcterms:created>
  <dcterms:modified xsi:type="dcterms:W3CDTF">2024-01-04T12:38:00Z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5db8ed81b84ed8124c351ed327f172b9630cb6306bab11aafd852582e8e59cbd</vt:lpwstr>
  </property>
</Properties>
</file>