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BD4AC8A" w:rsidR="00DD3D9E" w:rsidRPr="00B4388F" w:rsidRDefault="00A12E00" w:rsidP="008054C2">
      <w:pPr>
        <w:pStyle w:val="Els-Title"/>
        <w:rPr>
          <w:color w:val="000000" w:themeColor="text1"/>
        </w:rPr>
      </w:pPr>
      <w:r>
        <w:rPr>
          <w:color w:val="000000" w:themeColor="text1"/>
        </w:rPr>
        <w:t>Real-time optimization with machine learning models and distributed modif</w:t>
      </w:r>
      <w:r w:rsidR="00544E17">
        <w:rPr>
          <w:color w:val="000000" w:themeColor="text1"/>
        </w:rPr>
        <w:t>ier adaptation applied to the MDI-process</w:t>
      </w:r>
    </w:p>
    <w:p w14:paraId="144DE680" w14:textId="1E43970C" w:rsidR="00DD3D9E" w:rsidRPr="0041162B" w:rsidRDefault="00381574">
      <w:pPr>
        <w:pStyle w:val="Els-Author"/>
        <w:rPr>
          <w:vertAlign w:val="superscript"/>
          <w:lang w:val="de-DE"/>
        </w:rPr>
      </w:pPr>
      <w:r w:rsidRPr="0041162B">
        <w:rPr>
          <w:lang w:val="de-DE"/>
        </w:rPr>
        <w:t>Jens Ehlhardt</w:t>
      </w:r>
      <w:r w:rsidRPr="0041162B">
        <w:rPr>
          <w:vertAlign w:val="superscript"/>
          <w:lang w:val="de-DE"/>
        </w:rPr>
        <w:t>a</w:t>
      </w:r>
      <w:r w:rsidRPr="0041162B">
        <w:rPr>
          <w:lang w:val="de-DE"/>
        </w:rPr>
        <w:t>, Inga Wolf</w:t>
      </w:r>
      <w:r w:rsidRPr="0041162B">
        <w:rPr>
          <w:vertAlign w:val="superscript"/>
          <w:lang w:val="de-DE"/>
        </w:rPr>
        <w:t>b</w:t>
      </w:r>
      <w:r w:rsidRPr="0041162B">
        <w:rPr>
          <w:lang w:val="de-DE"/>
        </w:rPr>
        <w:t>, Sebastian Engell</w:t>
      </w:r>
      <w:r w:rsidRPr="0041162B">
        <w:rPr>
          <w:vertAlign w:val="superscript"/>
          <w:lang w:val="de-DE"/>
        </w:rPr>
        <w:t>a</w:t>
      </w:r>
    </w:p>
    <w:p w14:paraId="144DE681" w14:textId="4CF9264A" w:rsidR="00DD3D9E" w:rsidRPr="00C72BAB" w:rsidRDefault="00381574">
      <w:pPr>
        <w:pStyle w:val="Els-Affiliation"/>
        <w:rPr>
          <w:lang w:val="de-DE"/>
        </w:rPr>
      </w:pPr>
      <w:r w:rsidRPr="00C33DA1">
        <w:rPr>
          <w:vertAlign w:val="superscript"/>
        </w:rPr>
        <w:t>a</w:t>
      </w:r>
      <w:r w:rsidR="00ED6D63" w:rsidRPr="00ED6D63">
        <w:t xml:space="preserve"> </w:t>
      </w:r>
      <w:r w:rsidR="00ED6D63">
        <w:t xml:space="preserve">TU Dortmund, </w:t>
      </w:r>
      <w:r>
        <w:t>Process D</w:t>
      </w:r>
      <w:r w:rsidR="00C94AAA">
        <w:t xml:space="preserve">ynamics and Operations Group, </w:t>
      </w:r>
      <w:r w:rsidR="004F29C6">
        <w:t xml:space="preserve">Emil-Figge-Str. </w:t>
      </w:r>
      <w:r w:rsidR="004F29C6" w:rsidRPr="00C72BAB">
        <w:rPr>
          <w:lang w:val="de-DE"/>
        </w:rPr>
        <w:t xml:space="preserve">70, </w:t>
      </w:r>
      <w:r w:rsidR="00613F1C" w:rsidRPr="00C72BAB">
        <w:rPr>
          <w:lang w:val="de-DE"/>
        </w:rPr>
        <w:t>442</w:t>
      </w:r>
      <w:r w:rsidR="00ED6D63" w:rsidRPr="00C72BAB">
        <w:rPr>
          <w:lang w:val="de-DE"/>
        </w:rPr>
        <w:t>2</w:t>
      </w:r>
      <w:r w:rsidR="004F29C6" w:rsidRPr="00C72BAB">
        <w:rPr>
          <w:lang w:val="de-DE"/>
        </w:rPr>
        <w:t>7</w:t>
      </w:r>
      <w:r w:rsidR="00C33DA1" w:rsidRPr="00C72BAB">
        <w:rPr>
          <w:lang w:val="de-DE"/>
        </w:rPr>
        <w:t xml:space="preserve"> Dortmund, Germany</w:t>
      </w:r>
    </w:p>
    <w:p w14:paraId="144DE682" w14:textId="3BFB5E56" w:rsidR="00DD3D9E" w:rsidRPr="0041162B" w:rsidRDefault="00ED6D63">
      <w:pPr>
        <w:pStyle w:val="Els-Affiliation"/>
      </w:pPr>
      <w:r w:rsidRPr="0041162B">
        <w:rPr>
          <w:vertAlign w:val="superscript"/>
        </w:rPr>
        <w:t>b</w:t>
      </w:r>
      <w:r w:rsidRPr="0041162B">
        <w:t xml:space="preserve">Covestro </w:t>
      </w:r>
      <w:r w:rsidR="00C72BAB" w:rsidRPr="0041162B">
        <w:t xml:space="preserve">Deutschland </w:t>
      </w:r>
      <w:r w:rsidRPr="0041162B">
        <w:t>AG, Process Technology, Kaiser-Wilhelm Allee 60, 51373 Leverkusen, Germany</w:t>
      </w:r>
    </w:p>
    <w:p w14:paraId="144DE683" w14:textId="387D0FA6" w:rsidR="008D2649" w:rsidRPr="0041162B" w:rsidRDefault="00ED6D63" w:rsidP="008D2649">
      <w:pPr>
        <w:pStyle w:val="Els-Affiliation"/>
        <w:spacing w:after="120"/>
      </w:pPr>
      <w:r w:rsidRPr="0041162B">
        <w:t>jens.ehlhardt@tu-dortmund.de</w:t>
      </w:r>
    </w:p>
    <w:p w14:paraId="144DE684" w14:textId="77777777" w:rsidR="008D2649" w:rsidRPr="0041162B" w:rsidRDefault="008D2649" w:rsidP="008D2649">
      <w:pPr>
        <w:pStyle w:val="Els-Abstract"/>
        <w:rPr>
          <w:lang w:val="en-GB"/>
        </w:rPr>
      </w:pPr>
      <w:r w:rsidRPr="0041162B">
        <w:rPr>
          <w:lang w:val="en-GB"/>
        </w:rPr>
        <w:t>Abstract</w:t>
      </w:r>
    </w:p>
    <w:p w14:paraId="707C4BF6" w14:textId="205C2BB8" w:rsidR="00E6622B" w:rsidRDefault="007F2563" w:rsidP="008D2649">
      <w:pPr>
        <w:pStyle w:val="Els-body-text"/>
        <w:spacing w:after="120"/>
        <w:rPr>
          <w:lang w:val="en-GB"/>
        </w:rPr>
      </w:pPr>
      <w:r>
        <w:t>In this work, t</w:t>
      </w:r>
      <w:r w:rsidR="003F78B1">
        <w:rPr>
          <w:lang w:val="en-GB"/>
        </w:rPr>
        <w:t xml:space="preserve">he </w:t>
      </w:r>
      <w:r w:rsidR="00440913">
        <w:rPr>
          <w:lang w:val="en-GB"/>
        </w:rPr>
        <w:t xml:space="preserve">allocation of steam </w:t>
      </w:r>
      <w:r w:rsidR="007431EE">
        <w:rPr>
          <w:lang w:val="en-GB"/>
        </w:rPr>
        <w:t>in a part of</w:t>
      </w:r>
      <w:r w:rsidR="00440913">
        <w:rPr>
          <w:lang w:val="en-GB"/>
        </w:rPr>
        <w:t xml:space="preserve"> the </w:t>
      </w:r>
      <w:r w:rsidR="003615C4">
        <w:rPr>
          <w:lang w:val="en-GB"/>
        </w:rPr>
        <w:t>isocyanate</w:t>
      </w:r>
      <w:r w:rsidR="003D1436">
        <w:rPr>
          <w:lang w:val="en-GB"/>
        </w:rPr>
        <w:t xml:space="preserve"> (MDI)</w:t>
      </w:r>
      <w:r w:rsidR="003615C4">
        <w:rPr>
          <w:lang w:val="en-GB"/>
        </w:rPr>
        <w:t xml:space="preserve"> production process is optimized</w:t>
      </w:r>
      <w:r w:rsidR="007431EE">
        <w:rPr>
          <w:lang w:val="en-GB"/>
        </w:rPr>
        <w:t xml:space="preserve"> with the goal to reduce fouling of the heat exchangers</w:t>
      </w:r>
      <w:r w:rsidR="003615C4">
        <w:rPr>
          <w:lang w:val="en-GB"/>
        </w:rPr>
        <w:t xml:space="preserve">. </w:t>
      </w:r>
      <w:r w:rsidR="007431EE">
        <w:rPr>
          <w:lang w:val="en-GB"/>
        </w:rPr>
        <w:t>R</w:t>
      </w:r>
      <w:r w:rsidR="00870B86">
        <w:rPr>
          <w:lang w:val="en-GB"/>
        </w:rPr>
        <w:t xml:space="preserve">eal-time optimization </w:t>
      </w:r>
      <w:r w:rsidR="00F21800">
        <w:rPr>
          <w:lang w:val="en-GB"/>
        </w:rPr>
        <w:t xml:space="preserve">(RTO) </w:t>
      </w:r>
      <w:r w:rsidR="007431EE">
        <w:rPr>
          <w:lang w:val="en-GB"/>
        </w:rPr>
        <w:t xml:space="preserve">based upon a rigorous stationary model </w:t>
      </w:r>
      <w:r w:rsidR="00870B86">
        <w:rPr>
          <w:lang w:val="en-GB"/>
        </w:rPr>
        <w:t>is applied to optimize the corresponding temperature set</w:t>
      </w:r>
      <w:r w:rsidR="007431EE">
        <w:rPr>
          <w:lang w:val="en-GB"/>
        </w:rPr>
        <w:t>-</w:t>
      </w:r>
      <w:r w:rsidR="00870B86">
        <w:rPr>
          <w:lang w:val="en-GB"/>
        </w:rPr>
        <w:t>point</w:t>
      </w:r>
      <w:r w:rsidR="00C15B8E">
        <w:rPr>
          <w:lang w:val="en-GB"/>
        </w:rPr>
        <w:t>s</w:t>
      </w:r>
      <w:r>
        <w:rPr>
          <w:lang w:val="en-GB"/>
        </w:rPr>
        <w:t xml:space="preserve">. </w:t>
      </w:r>
      <w:r w:rsidR="00C15B8E">
        <w:rPr>
          <w:lang w:val="en-GB"/>
        </w:rPr>
        <w:t xml:space="preserve">The plant-model mismatch is handled </w:t>
      </w:r>
      <w:r w:rsidR="007431EE">
        <w:rPr>
          <w:lang w:val="en-GB"/>
        </w:rPr>
        <w:t>by an iterative optimization using</w:t>
      </w:r>
      <w:r w:rsidR="00C15B8E">
        <w:rPr>
          <w:lang w:val="en-GB"/>
        </w:rPr>
        <w:t xml:space="preserve"> </w:t>
      </w:r>
      <w:r w:rsidR="00FB27E7">
        <w:rPr>
          <w:lang w:val="en-GB"/>
        </w:rPr>
        <w:t>M</w:t>
      </w:r>
      <w:r w:rsidR="000A5EE7">
        <w:rPr>
          <w:lang w:val="en-GB"/>
        </w:rPr>
        <w:t xml:space="preserve">odifier </w:t>
      </w:r>
      <w:r w:rsidR="00FB27E7">
        <w:rPr>
          <w:lang w:val="en-GB"/>
        </w:rPr>
        <w:t>A</w:t>
      </w:r>
      <w:r w:rsidR="000A5EE7">
        <w:rPr>
          <w:lang w:val="en-GB"/>
        </w:rPr>
        <w:t xml:space="preserve">daptation </w:t>
      </w:r>
      <w:r w:rsidR="008D2E5C">
        <w:rPr>
          <w:lang w:val="en-GB"/>
        </w:rPr>
        <w:t>w</w:t>
      </w:r>
      <w:r w:rsidR="000A5EE7">
        <w:rPr>
          <w:lang w:val="en-GB"/>
        </w:rPr>
        <w:t xml:space="preserve">ith </w:t>
      </w:r>
      <w:r w:rsidR="00FB27E7">
        <w:rPr>
          <w:lang w:val="en-GB"/>
        </w:rPr>
        <w:t>Q</w:t>
      </w:r>
      <w:r w:rsidR="000A5EE7">
        <w:rPr>
          <w:lang w:val="en-GB"/>
        </w:rPr>
        <w:t xml:space="preserve">uadratic </w:t>
      </w:r>
      <w:r w:rsidR="00A530C1">
        <w:rPr>
          <w:lang w:val="en-GB"/>
        </w:rPr>
        <w:t>A</w:t>
      </w:r>
      <w:r w:rsidR="000A5EE7">
        <w:rPr>
          <w:lang w:val="en-GB"/>
        </w:rPr>
        <w:t>pproximation</w:t>
      </w:r>
      <w:r w:rsidR="00FB27E7">
        <w:rPr>
          <w:lang w:val="en-GB"/>
        </w:rPr>
        <w:t xml:space="preserve"> </w:t>
      </w:r>
      <w:r w:rsidR="001D2448">
        <w:rPr>
          <w:lang w:val="en-GB"/>
        </w:rPr>
        <w:t>(MAWQA</w:t>
      </w:r>
      <w:r w:rsidR="00A530C1">
        <w:rPr>
          <w:lang w:val="en-GB"/>
        </w:rPr>
        <w:t>)</w:t>
      </w:r>
      <w:r w:rsidR="007431EE">
        <w:rPr>
          <w:lang w:val="en-GB"/>
        </w:rPr>
        <w:t xml:space="preserve">. The rigorous models that are available in a proprietary flowsheet simulator are approximated by surrogate models. </w:t>
      </w:r>
      <w:r w:rsidR="00F97340">
        <w:rPr>
          <w:lang w:val="en-GB"/>
        </w:rPr>
        <w:t xml:space="preserve"> </w:t>
      </w:r>
      <w:r w:rsidR="007431EE">
        <w:rPr>
          <w:lang w:val="en-GB"/>
        </w:rPr>
        <w:t>In order to reduce the n</w:t>
      </w:r>
      <w:r w:rsidR="00635D7F">
        <w:rPr>
          <w:lang w:val="en-GB"/>
        </w:rPr>
        <w:t xml:space="preserve">umber of input moves in MAWQA for this large-scale plant, concepts of </w:t>
      </w:r>
      <w:r w:rsidR="00A03E20">
        <w:rPr>
          <w:lang w:val="en-GB"/>
        </w:rPr>
        <w:t>distributed optimization</w:t>
      </w:r>
      <w:r w:rsidR="00635D7F">
        <w:rPr>
          <w:lang w:val="en-GB"/>
        </w:rPr>
        <w:t xml:space="preserve"> are applied in a tailored fashion</w:t>
      </w:r>
      <w:r w:rsidR="00A03E20">
        <w:rPr>
          <w:lang w:val="en-GB"/>
        </w:rPr>
        <w:t xml:space="preserve">. </w:t>
      </w:r>
      <w:r w:rsidR="00635D7F">
        <w:rPr>
          <w:lang w:val="en-GB"/>
        </w:rPr>
        <w:t>The scheme is tested at the</w:t>
      </w:r>
      <w:r w:rsidR="007748DB">
        <w:rPr>
          <w:lang w:val="en-GB"/>
        </w:rPr>
        <w:t xml:space="preserve"> operator training simulator</w:t>
      </w:r>
      <w:r w:rsidR="00322513">
        <w:rPr>
          <w:lang w:val="en-GB"/>
        </w:rPr>
        <w:t xml:space="preserve"> (OTS)</w:t>
      </w:r>
      <w:r w:rsidR="00951B44">
        <w:rPr>
          <w:lang w:val="en-GB"/>
        </w:rPr>
        <w:t xml:space="preserve"> of the production plant</w:t>
      </w:r>
      <w:r w:rsidR="007748DB">
        <w:rPr>
          <w:lang w:val="en-GB"/>
        </w:rPr>
        <w:t xml:space="preserve">, </w:t>
      </w:r>
      <w:r w:rsidR="00635D7F">
        <w:rPr>
          <w:lang w:val="en-GB"/>
        </w:rPr>
        <w:t xml:space="preserve">and a </w:t>
      </w:r>
      <w:r w:rsidR="00636C02">
        <w:rPr>
          <w:lang w:val="en-GB"/>
        </w:rPr>
        <w:t>fast convergence to optimal operating conditions is achieved.</w:t>
      </w:r>
    </w:p>
    <w:p w14:paraId="144DE687" w14:textId="6F2B7033" w:rsidR="008D2649" w:rsidRDefault="008D2649" w:rsidP="008D2649">
      <w:pPr>
        <w:pStyle w:val="Els-body-text"/>
        <w:spacing w:after="120"/>
        <w:rPr>
          <w:lang w:val="en-GB"/>
        </w:rPr>
      </w:pPr>
      <w:r>
        <w:rPr>
          <w:b/>
          <w:bCs/>
          <w:lang w:val="en-GB"/>
        </w:rPr>
        <w:t>Keywords</w:t>
      </w:r>
      <w:r>
        <w:rPr>
          <w:lang w:val="en-GB"/>
        </w:rPr>
        <w:t xml:space="preserve">: </w:t>
      </w:r>
      <w:r w:rsidR="009C7A74">
        <w:rPr>
          <w:lang w:val="en-GB"/>
        </w:rPr>
        <w:t>Isocyanate Production, Modifier Adaptation with Quadratic Approximation, Distributed Modifier Adaptation</w:t>
      </w:r>
      <w:r w:rsidR="00BE1853">
        <w:rPr>
          <w:lang w:val="en-GB"/>
        </w:rPr>
        <w:t>, Surrogate Models</w:t>
      </w:r>
      <w:r>
        <w:rPr>
          <w:lang w:val="en-GB"/>
        </w:rPr>
        <w:t>.</w:t>
      </w:r>
    </w:p>
    <w:p w14:paraId="144DE689" w14:textId="7D254BAB" w:rsidR="008D2649" w:rsidRDefault="00765286" w:rsidP="008D2649">
      <w:pPr>
        <w:pStyle w:val="Els-1storder-head"/>
      </w:pPr>
      <w:r>
        <w:t>Introduction</w:t>
      </w:r>
    </w:p>
    <w:p w14:paraId="1A8AC1DA" w14:textId="127CE198" w:rsidR="00394576" w:rsidRDefault="009E65D2" w:rsidP="004A6BCC">
      <w:pPr>
        <w:pStyle w:val="Els-body-text"/>
      </w:pPr>
      <w:r>
        <w:t>The transition to a</w:t>
      </w:r>
      <w:r w:rsidR="005D2E34">
        <w:t xml:space="preserve"> sustainable</w:t>
      </w:r>
      <w:r>
        <w:t xml:space="preserve"> </w:t>
      </w:r>
      <w:r w:rsidR="005D2E34">
        <w:t xml:space="preserve">and </w:t>
      </w:r>
      <w:r>
        <w:t xml:space="preserve">green industry is </w:t>
      </w:r>
      <w:r w:rsidR="00B0276E">
        <w:t xml:space="preserve">currently </w:t>
      </w:r>
      <w:r>
        <w:t xml:space="preserve">the </w:t>
      </w:r>
      <w:r w:rsidR="00B0276E">
        <w:t xml:space="preserve">biggest </w:t>
      </w:r>
      <w:r>
        <w:t xml:space="preserve">challenge </w:t>
      </w:r>
      <w:r w:rsidR="005D2E34">
        <w:t>of the chemical industry</w:t>
      </w:r>
      <w:r w:rsidR="00E42A05">
        <w:t xml:space="preserve">. </w:t>
      </w:r>
      <w:r w:rsidR="00635D7F">
        <w:t>Towards this goal,</w:t>
      </w:r>
      <w:r w:rsidR="00E42A05">
        <w:t xml:space="preserve"> an important factor is the optimal operation of </w:t>
      </w:r>
      <w:r w:rsidR="00635D7F">
        <w:t xml:space="preserve">the </w:t>
      </w:r>
      <w:r w:rsidR="00E42A05">
        <w:t>processes and plant</w:t>
      </w:r>
      <w:r w:rsidR="007B00BD">
        <w:t>s</w:t>
      </w:r>
      <w:r w:rsidR="007C161F">
        <w:t xml:space="preserve"> in terms of material and energy efficiency</w:t>
      </w:r>
      <w:r w:rsidR="00EB120B">
        <w:t>.</w:t>
      </w:r>
      <w:r w:rsidR="007B00BD">
        <w:t xml:space="preserve"> </w:t>
      </w:r>
      <w:r w:rsidR="00CE78D8">
        <w:t>Real-time optimization</w:t>
      </w:r>
      <w:r w:rsidR="00951B44">
        <w:t> </w:t>
      </w:r>
      <w:r w:rsidR="00CE78D8">
        <w:t xml:space="preserve">(RTO) can be used to identify the optimal </w:t>
      </w:r>
      <w:r w:rsidR="00635D7F">
        <w:t xml:space="preserve">stationary </w:t>
      </w:r>
      <w:r w:rsidR="00FB27E7">
        <w:t>operating</w:t>
      </w:r>
      <w:r w:rsidR="00CE78D8">
        <w:t xml:space="preserve"> conditions </w:t>
      </w:r>
      <w:r w:rsidR="009E6107">
        <w:t>and set</w:t>
      </w:r>
      <w:r w:rsidR="00635D7F">
        <w:t>-</w:t>
      </w:r>
      <w:r w:rsidR="009E6107">
        <w:t xml:space="preserve">points </w:t>
      </w:r>
      <w:r w:rsidR="00635D7F">
        <w:t>by</w:t>
      </w:r>
      <w:r w:rsidR="009E6107">
        <w:t xml:space="preserve"> model-based optimization. However, the inevitable mismatch between the optimization model and the plant </w:t>
      </w:r>
      <w:r w:rsidR="00EE2181">
        <w:t>may lead to suboptimal performance or even infeasible set</w:t>
      </w:r>
      <w:r w:rsidR="00635D7F">
        <w:t>-</w:t>
      </w:r>
      <w:r w:rsidR="00EE2181">
        <w:t>points.</w:t>
      </w:r>
      <w:r w:rsidR="0066704D">
        <w:t xml:space="preserve"> </w:t>
      </w:r>
      <w:r w:rsidR="00635D7F">
        <w:t xml:space="preserve">Iterative RTO with correction of the model gradients (Gao and Engell, 2005) is a powerful approach to resolve this problem. In </w:t>
      </w:r>
      <w:r w:rsidR="004A6BCC">
        <w:t>this approach, later termed Modi</w:t>
      </w:r>
      <w:r w:rsidR="00635D7F">
        <w:t xml:space="preserve">fier Adaptation (MA) (Marchetti et al. 2016), </w:t>
      </w:r>
      <w:r w:rsidR="004A6BCC">
        <w:t xml:space="preserve">the cost and constraint functions of the optimization problem are adjusted based on measured data. In practice with noisy measurements, the determination of the “true” gradients of the cost function and of the constraints from measured responses </w:t>
      </w:r>
      <w:r w:rsidR="00A530C1">
        <w:t xml:space="preserve">is </w:t>
      </w:r>
      <w:r w:rsidR="004A6BCC">
        <w:t xml:space="preserve">challenging. Often finite difference methods are used which are inaccurate for large step sizes and vulnerable to noise for small step sizes. Gao et. al (2016) proposed Modifier Adaptation </w:t>
      </w:r>
      <w:r w:rsidR="0011768F">
        <w:t>w</w:t>
      </w:r>
      <w:r w:rsidR="004A6BCC">
        <w:t>ith Quadratic Approximation (MAWQA) in which the cost and constraint functions are first approximated by quadratic functions and subsequently</w:t>
      </w:r>
      <w:r w:rsidR="00A530C1">
        <w:t>,</w:t>
      </w:r>
      <w:r w:rsidR="004A6BCC">
        <w:t xml:space="preserve"> the gradients are computed from the approximations as a solution to this problem. </w:t>
      </w:r>
    </w:p>
    <w:p w14:paraId="144DE68A" w14:textId="78CA43C0" w:rsidR="008D2649" w:rsidRDefault="00394576" w:rsidP="008D2649">
      <w:pPr>
        <w:pStyle w:val="Els-body-text"/>
      </w:pPr>
      <w:r>
        <w:t xml:space="preserve">An additional issue in this industrial </w:t>
      </w:r>
      <w:r w:rsidR="00FB27E7">
        <w:t>application</w:t>
      </w:r>
      <w:r>
        <w:t xml:space="preserve"> is that the stationary process model is only available in a proprietary software and the evaluation is too slow for real-time </w:t>
      </w:r>
      <w:r>
        <w:lastRenderedPageBreak/>
        <w:t>application. As</w:t>
      </w:r>
      <w:r w:rsidR="006E0C64">
        <w:t xml:space="preserve"> reported by Ehlhardt et al. (2023), </w:t>
      </w:r>
      <w:r>
        <w:t xml:space="preserve">this problem can be overcome by computing </w:t>
      </w:r>
      <w:r w:rsidR="006E0C64">
        <w:t xml:space="preserve">surrogate models of </w:t>
      </w:r>
      <w:r>
        <w:t xml:space="preserve">the responses of the </w:t>
      </w:r>
      <w:r w:rsidR="006E0C64">
        <w:t>flowsheet simulator</w:t>
      </w:r>
      <w:r>
        <w:t>. T</w:t>
      </w:r>
      <w:r w:rsidR="00F17F7F">
        <w:t>he simulator is</w:t>
      </w:r>
      <w:r>
        <w:t xml:space="preserve"> then</w:t>
      </w:r>
      <w:r w:rsidR="00F17F7F">
        <w:t xml:space="preserve"> used as a data source for</w:t>
      </w:r>
      <w:r w:rsidR="00FB27E7">
        <w:t xml:space="preserve"> the</w:t>
      </w:r>
      <w:r w:rsidR="00F17F7F">
        <w:t xml:space="preserve"> identification</w:t>
      </w:r>
      <w:r w:rsidR="00D924D2">
        <w:t xml:space="preserve"> </w:t>
      </w:r>
      <w:r>
        <w:t xml:space="preserve">of </w:t>
      </w:r>
      <w:r w:rsidR="00D924D2">
        <w:t>artificial neural networks (ANNs)</w:t>
      </w:r>
      <w:r>
        <w:t xml:space="preserve"> that represent the nominal behavior of the plant.</w:t>
      </w:r>
      <w:r w:rsidR="00E96A4E">
        <w:t xml:space="preserve"> </w:t>
      </w:r>
    </w:p>
    <w:p w14:paraId="201C8FB1" w14:textId="70CBDC41" w:rsidR="007313A3" w:rsidRDefault="00D924D2" w:rsidP="008D2649">
      <w:pPr>
        <w:pStyle w:val="Els-body-text"/>
      </w:pPr>
      <w:r>
        <w:t xml:space="preserve">A bottleneck of MAWQA </w:t>
      </w:r>
      <w:r w:rsidR="005A16E9">
        <w:t>(</w:t>
      </w:r>
      <w:r w:rsidR="00394576">
        <w:t>and of</w:t>
      </w:r>
      <w:r>
        <w:t xml:space="preserve"> MA in general</w:t>
      </w:r>
      <w:r w:rsidR="005A16E9">
        <w:t>)</w:t>
      </w:r>
      <w:r>
        <w:t xml:space="preserve"> is the</w:t>
      </w:r>
      <w:r w:rsidR="006538B4">
        <w:t xml:space="preserve"> number</w:t>
      </w:r>
      <w:r w:rsidR="00A86056">
        <w:t xml:space="preserve"> of data points</w:t>
      </w:r>
      <w:r w:rsidR="00394576">
        <w:t xml:space="preserve">, i.e. </w:t>
      </w:r>
      <w:r w:rsidR="00D618A9">
        <w:t>setpoints</w:t>
      </w:r>
      <w:r w:rsidR="005A16E9">
        <w:t xml:space="preserve"> </w:t>
      </w:r>
      <w:r w:rsidR="006538B4">
        <w:t xml:space="preserve">for which the plant is probed, that are </w:t>
      </w:r>
      <w:r w:rsidR="005A16E9">
        <w:t>needed</w:t>
      </w:r>
      <w:r w:rsidR="00A86056">
        <w:t xml:space="preserve"> for the estimation</w:t>
      </w:r>
      <w:r w:rsidR="008103A2">
        <w:t xml:space="preserve"> </w:t>
      </w:r>
      <w:r w:rsidR="006538B4">
        <w:t xml:space="preserve">of the gradients. In MAWQA the minimum number of experiments grows quadratically with the number of inputs. </w:t>
      </w:r>
      <w:r w:rsidR="00A64D96">
        <w:t xml:space="preserve">Distributed modifier adaptation </w:t>
      </w:r>
      <w:r w:rsidR="00120B7B">
        <w:t>schemes</w:t>
      </w:r>
      <w:r w:rsidR="00BA2793">
        <w:t xml:space="preserve"> </w:t>
      </w:r>
      <w:r w:rsidR="006538B4">
        <w:t xml:space="preserve">as proposed by </w:t>
      </w:r>
      <w:r w:rsidR="00BF6170">
        <w:t>Sc</w:t>
      </w:r>
      <w:r w:rsidR="006B5105">
        <w:t>hneider</w:t>
      </w:r>
      <w:r w:rsidR="00BF6170">
        <w:t xml:space="preserve"> et al</w:t>
      </w:r>
      <w:r w:rsidR="006538B4">
        <w:t>.</w:t>
      </w:r>
      <w:r w:rsidR="00BF6170">
        <w:t xml:space="preserve"> (20</w:t>
      </w:r>
      <w:r w:rsidR="00C22015">
        <w:t xml:space="preserve">17) </w:t>
      </w:r>
      <w:r w:rsidR="006538B4">
        <w:t xml:space="preserve">are a possible solution to this problem. </w:t>
      </w:r>
    </w:p>
    <w:p w14:paraId="144DE68B" w14:textId="71A212DF" w:rsidR="008D2649" w:rsidRPr="00150742" w:rsidRDefault="003D0144" w:rsidP="008D2649">
      <w:pPr>
        <w:pStyle w:val="Els-body-text"/>
      </w:pPr>
      <w:r>
        <w:t>In this paper, w</w:t>
      </w:r>
      <w:r w:rsidR="004E79B4">
        <w:t xml:space="preserve">e propose an efficient </w:t>
      </w:r>
      <w:r w:rsidR="009149A7">
        <w:t xml:space="preserve">decomposition of the </w:t>
      </w:r>
      <w:r w:rsidR="003A68BE">
        <w:t xml:space="preserve">optimization </w:t>
      </w:r>
      <w:r w:rsidR="009149A7">
        <w:t>problem</w:t>
      </w:r>
      <w:r w:rsidR="003A68BE">
        <w:t xml:space="preserve"> based on the structure of the MDI-process</w:t>
      </w:r>
      <w:r w:rsidR="009149A7">
        <w:t xml:space="preserve"> </w:t>
      </w:r>
      <w:r>
        <w:t xml:space="preserve">in order </w:t>
      </w:r>
      <w:r w:rsidR="009149A7">
        <w:t>to</w:t>
      </w:r>
      <w:r w:rsidR="00075A39">
        <w:t xml:space="preserve"> apply MAWQA to </w:t>
      </w:r>
      <w:r>
        <w:t>the</w:t>
      </w:r>
      <w:r w:rsidR="00262E12">
        <w:t xml:space="preserve"> </w:t>
      </w:r>
      <w:r w:rsidR="00075A39">
        <w:t>large-scale system</w:t>
      </w:r>
      <w:r>
        <w:t xml:space="preserve"> at hand</w:t>
      </w:r>
      <w:r w:rsidR="00075A39">
        <w:t>.</w:t>
      </w:r>
      <w:r w:rsidR="002438CE">
        <w:t xml:space="preserve"> </w:t>
      </w:r>
      <w:r w:rsidR="00A74026">
        <w:t xml:space="preserve">Compared to previous </w:t>
      </w:r>
      <w:r w:rsidR="00861366">
        <w:t xml:space="preserve">investigations </w:t>
      </w:r>
      <w:r>
        <w:t xml:space="preserve">of the </w:t>
      </w:r>
      <w:r w:rsidR="00B366FF">
        <w:t xml:space="preserve">straightforward </w:t>
      </w:r>
      <w:r>
        <w:t xml:space="preserve">application of the MAWQA scheme as </w:t>
      </w:r>
      <w:r w:rsidRPr="00150742">
        <w:t>described</w:t>
      </w:r>
      <w:r w:rsidR="00861366" w:rsidRPr="00150742">
        <w:t xml:space="preserve"> in Ehlhardt et al. (2023), </w:t>
      </w:r>
      <w:r w:rsidR="006B5105" w:rsidRPr="00150742">
        <w:t>less</w:t>
      </w:r>
      <w:r w:rsidR="00861366" w:rsidRPr="00150742">
        <w:t xml:space="preserve"> iterations are needed to converge to</w:t>
      </w:r>
      <w:r w:rsidR="005D4319" w:rsidRPr="00150742">
        <w:t xml:space="preserve"> the</w:t>
      </w:r>
      <w:r w:rsidR="00861366" w:rsidRPr="00150742">
        <w:t xml:space="preserve"> optimal set</w:t>
      </w:r>
      <w:r w:rsidRPr="00150742">
        <w:t>-</w:t>
      </w:r>
      <w:r w:rsidR="00861366" w:rsidRPr="00150742">
        <w:t>points</w:t>
      </w:r>
      <w:r w:rsidR="006A0B9A" w:rsidRPr="00150742">
        <w:t>.</w:t>
      </w:r>
      <w:r w:rsidR="00EB028A" w:rsidRPr="00150742">
        <w:t xml:space="preserve"> In section 2, MAWQ</w:t>
      </w:r>
      <w:r w:rsidR="000F7E7A">
        <w:t>A</w:t>
      </w:r>
      <w:r w:rsidR="00EB028A" w:rsidRPr="00150742">
        <w:t xml:space="preserve"> and its proposed decomposition is explained. Section 3 gives an overview about the investigated process and corresponding optimization problem. The results are discussed in section 4 and a conclusion is given in section 5.</w:t>
      </w:r>
    </w:p>
    <w:p w14:paraId="144DE699" w14:textId="6908D27A" w:rsidR="008D2649" w:rsidRPr="00150742" w:rsidRDefault="00FC60CF" w:rsidP="008D2649">
      <w:pPr>
        <w:pStyle w:val="Els-1storder-head"/>
      </w:pPr>
      <w:r w:rsidRPr="00150742">
        <w:t>Real-time optimization via modifier adaptation</w:t>
      </w:r>
    </w:p>
    <w:p w14:paraId="144DE69A" w14:textId="28AFEE9D" w:rsidR="008D2649" w:rsidRPr="00150742" w:rsidRDefault="007C6868" w:rsidP="008D2649">
      <w:pPr>
        <w:pStyle w:val="Els-2ndorder-head"/>
      </w:pPr>
      <w:r w:rsidRPr="00150742">
        <w:t>Modifier Adaptation with Quadratic Approximations</w:t>
      </w:r>
    </w:p>
    <w:p w14:paraId="1AFCFA27" w14:textId="77777777" w:rsidR="00C456F9" w:rsidRPr="00150742" w:rsidRDefault="00C456F9" w:rsidP="00A34B2E">
      <w:pPr>
        <w:pStyle w:val="Els-body-text"/>
      </w:pPr>
    </w:p>
    <w:p w14:paraId="094C8BD3" w14:textId="548DF9D9" w:rsidR="00A34B2E" w:rsidRPr="00150742" w:rsidRDefault="00FD634E" w:rsidP="00A34B2E">
      <w:pPr>
        <w:pStyle w:val="Els-body-text"/>
      </w:pPr>
      <w:r w:rsidRPr="00150742">
        <w:t>The ge</w:t>
      </w:r>
      <w:r w:rsidR="00182B24" w:rsidRPr="00150742">
        <w:t xml:space="preserve">neral formulation of modifier adaptation is given in </w:t>
      </w:r>
      <w:r w:rsidR="006E63CC" w:rsidRPr="00150742">
        <w:t xml:space="preserve">equation </w:t>
      </w:r>
      <w:r w:rsidR="00570EF3" w:rsidRPr="00150742">
        <w:t>(</w:t>
      </w:r>
      <w:r w:rsidR="006E63CC" w:rsidRPr="00150742">
        <w:t>1</w:t>
      </w:r>
      <w:r w:rsidR="00570EF3" w:rsidRPr="00150742">
        <w:t>)</w:t>
      </w:r>
      <w:r w:rsidR="006E63CC" w:rsidRPr="00150742">
        <w:t xml:space="preserve">. </w:t>
      </w:r>
      <w:r w:rsidR="00624314" w:rsidRPr="00150742">
        <w:t xml:space="preserve">In iteration </w:t>
      </w:r>
      <m:oMath>
        <m:r>
          <w:rPr>
            <w:rFonts w:ascii="Cambria Math" w:hAnsi="Cambria Math"/>
          </w:rPr>
          <m:t>k</m:t>
        </m:r>
      </m:oMath>
      <w:r w:rsidR="00624314" w:rsidRPr="00150742">
        <w:t>, t</w:t>
      </w:r>
      <w:r w:rsidR="00E429A6" w:rsidRPr="00150742">
        <w:t>he next set</w:t>
      </w:r>
      <w:r w:rsidR="003D0144" w:rsidRPr="00150742">
        <w:t>-</w:t>
      </w:r>
      <w:r w:rsidR="00E429A6" w:rsidRPr="00150742">
        <w:t xml:space="preserve">point </w:t>
      </w:r>
      <m:oMath>
        <m:sSup>
          <m:sSupPr>
            <m:ctrlPr>
              <w:rPr>
                <w:rFonts w:ascii="Cambria Math" w:hAnsi="Cambria Math"/>
                <w:i/>
                <w:lang w:val="en-GB"/>
              </w:rPr>
            </m:ctrlPr>
          </m:sSupPr>
          <m:e>
            <m:r>
              <w:rPr>
                <w:rFonts w:ascii="Cambria Math" w:hAnsi="Cambria Math"/>
                <w:lang w:val="en-GB"/>
              </w:rPr>
              <m:t>u</m:t>
            </m:r>
          </m:e>
          <m:sup>
            <m:d>
              <m:dPr>
                <m:ctrlPr>
                  <w:rPr>
                    <w:rFonts w:ascii="Cambria Math" w:hAnsi="Cambria Math"/>
                    <w:i/>
                    <w:lang w:val="en-GB"/>
                  </w:rPr>
                </m:ctrlPr>
              </m:dPr>
              <m:e>
                <m:r>
                  <w:rPr>
                    <w:rFonts w:ascii="Cambria Math" w:hAnsi="Cambria Math"/>
                    <w:lang w:val="en-GB"/>
                  </w:rPr>
                  <m:t>k+1</m:t>
                </m:r>
              </m:e>
            </m:d>
          </m:sup>
        </m:sSup>
      </m:oMath>
      <w:r w:rsidR="00E429A6" w:rsidRPr="00150742">
        <w:rPr>
          <w:lang w:val="en-GB"/>
        </w:rPr>
        <w:t xml:space="preserve"> </w:t>
      </w:r>
      <w:r w:rsidR="003D0144" w:rsidRPr="00150742">
        <w:rPr>
          <w:lang w:val="en-GB"/>
        </w:rPr>
        <w:t>is</w:t>
      </w:r>
      <w:r w:rsidR="00E429A6" w:rsidRPr="00150742">
        <w:rPr>
          <w:lang w:val="en-GB"/>
        </w:rPr>
        <w:t xml:space="preserve"> </w:t>
      </w:r>
      <w:r w:rsidR="00624314" w:rsidRPr="00150742">
        <w:rPr>
          <w:lang w:val="en-GB"/>
        </w:rPr>
        <w:t>determined by the solution of the following optimization problem</w:t>
      </w:r>
      <w:r w:rsidR="00BC7C16" w:rsidRPr="00150742">
        <w:rPr>
          <w:lang w:val="en-GB"/>
        </w:rPr>
        <w:t xml:space="preserve"> </w:t>
      </w:r>
      <w:r w:rsidR="003D0144" w:rsidRPr="00150742">
        <w:rPr>
          <w:lang w:val="en-GB"/>
        </w:rPr>
        <w:t>(</w:t>
      </w:r>
      <w:r w:rsidR="00BC7C16" w:rsidRPr="00150742">
        <w:rPr>
          <w:lang w:val="en-GB"/>
        </w:rPr>
        <w:t>Gao and Engell (2005)</w:t>
      </w:r>
      <w:r w:rsidR="003D0144" w:rsidRPr="00150742">
        <w:rPr>
          <w:lang w:val="en-GB"/>
        </w:rPr>
        <w:t>):</w:t>
      </w:r>
    </w:p>
    <w:tbl>
      <w:tblPr>
        <w:tblW w:w="7087" w:type="dxa"/>
        <w:tblLook w:val="04A0" w:firstRow="1" w:lastRow="0" w:firstColumn="1" w:lastColumn="0" w:noHBand="0" w:noVBand="1"/>
      </w:tblPr>
      <w:tblGrid>
        <w:gridCol w:w="851"/>
        <w:gridCol w:w="5670"/>
        <w:gridCol w:w="566"/>
      </w:tblGrid>
      <w:tr w:rsidR="001204C5" w:rsidRPr="00150742" w14:paraId="424B7F54" w14:textId="77777777" w:rsidTr="00BF1167">
        <w:trPr>
          <w:trHeight w:val="288"/>
        </w:trPr>
        <w:tc>
          <w:tcPr>
            <w:tcW w:w="6521" w:type="dxa"/>
            <w:gridSpan w:val="2"/>
            <w:shd w:val="clear" w:color="auto" w:fill="auto"/>
            <w:vAlign w:val="center"/>
          </w:tcPr>
          <w:p w14:paraId="4B57E117" w14:textId="08418993" w:rsidR="001204C5" w:rsidRPr="00150742" w:rsidRDefault="00000000" w:rsidP="007431EE">
            <w:pPr>
              <w:pStyle w:val="Els-body-text"/>
              <w:spacing w:before="120" w:after="120" w:line="264" w:lineRule="auto"/>
              <w:rPr>
                <w:lang w:val="en-GB"/>
              </w:rPr>
            </w:pPr>
            <m:oMath>
              <m:func>
                <m:funcPr>
                  <m:ctrlPr>
                    <w:rPr>
                      <w:rFonts w:ascii="Cambria Math" w:hAnsi="Cambria Math"/>
                      <w:i/>
                      <w:lang w:val="en-GB"/>
                    </w:rPr>
                  </m:ctrlPr>
                </m:funcPr>
                <m:fName>
                  <m:limLow>
                    <m:limLowPr>
                      <m:ctrlPr>
                        <w:rPr>
                          <w:rFonts w:ascii="Cambria Math" w:hAnsi="Cambria Math"/>
                          <w:i/>
                          <w:lang w:val="en-GB"/>
                        </w:rPr>
                      </m:ctrlPr>
                    </m:limLowPr>
                    <m:e>
                      <m:r>
                        <m:rPr>
                          <m:sty m:val="p"/>
                        </m:rPr>
                        <w:rPr>
                          <w:rFonts w:ascii="Cambria Math" w:hAnsi="Cambria Math"/>
                          <w:lang w:val="en-GB"/>
                        </w:rPr>
                        <m:t>min</m:t>
                      </m:r>
                      <m:ctrlPr>
                        <w:rPr>
                          <w:rFonts w:ascii="Cambria Math" w:hAnsi="Cambria Math"/>
                          <w:lang w:val="en-GB"/>
                        </w:rPr>
                      </m:ctrlPr>
                    </m:e>
                    <m:lim>
                      <m:sSup>
                        <m:sSupPr>
                          <m:ctrlPr>
                            <w:rPr>
                              <w:rFonts w:ascii="Cambria Math" w:hAnsi="Cambria Math"/>
                              <w:i/>
                              <w:lang w:val="en-GB"/>
                            </w:rPr>
                          </m:ctrlPr>
                        </m:sSupPr>
                        <m:e>
                          <m:r>
                            <m:rPr>
                              <m:sty m:val="bi"/>
                            </m:rPr>
                            <w:rPr>
                              <w:rFonts w:ascii="Cambria Math" w:hAnsi="Cambria Math"/>
                              <w:lang w:val="en-GB"/>
                            </w:rPr>
                            <m:t>u</m:t>
                          </m:r>
                        </m:e>
                        <m:sup>
                          <m:d>
                            <m:dPr>
                              <m:ctrlPr>
                                <w:rPr>
                                  <w:rFonts w:ascii="Cambria Math" w:hAnsi="Cambria Math"/>
                                  <w:i/>
                                  <w:lang w:val="en-GB"/>
                                </w:rPr>
                              </m:ctrlPr>
                            </m:dPr>
                            <m:e>
                              <m:r>
                                <w:rPr>
                                  <w:rFonts w:ascii="Cambria Math" w:hAnsi="Cambria Math"/>
                                  <w:lang w:val="en-GB"/>
                                </w:rPr>
                                <m:t>k+1</m:t>
                              </m:r>
                            </m:e>
                          </m:d>
                        </m:sup>
                      </m:sSup>
                      <m:ctrlPr>
                        <w:rPr>
                          <w:rFonts w:ascii="Cambria Math" w:hAnsi="Cambria Math"/>
                          <w:lang w:val="en-GB"/>
                        </w:rPr>
                      </m:ctrlPr>
                    </m:lim>
                  </m:limLow>
                </m:fName>
                <m:e>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ad</m:t>
                      </m:r>
                    </m:sub>
                    <m:sup>
                      <m:d>
                        <m:dPr>
                          <m:ctrlPr>
                            <w:rPr>
                              <w:rFonts w:ascii="Cambria Math" w:hAnsi="Cambria Math"/>
                              <w:i/>
                              <w:lang w:val="en-GB"/>
                            </w:rPr>
                          </m:ctrlPr>
                        </m:dPr>
                        <m:e>
                          <m:r>
                            <w:rPr>
                              <w:rFonts w:ascii="Cambria Math" w:hAnsi="Cambria Math"/>
                              <w:lang w:val="en-GB"/>
                            </w:rPr>
                            <m:t>k</m:t>
                          </m:r>
                        </m:e>
                      </m:d>
                    </m:sup>
                  </m:sSubSup>
                  <m:d>
                    <m:dPr>
                      <m:ctrlPr>
                        <w:rPr>
                          <w:rFonts w:ascii="Cambria Math" w:hAnsi="Cambria Math"/>
                          <w:i/>
                          <w:lang w:val="en-GB"/>
                        </w:rPr>
                      </m:ctrlPr>
                    </m:dPr>
                    <m:e>
                      <m:sSup>
                        <m:sSupPr>
                          <m:ctrlPr>
                            <w:rPr>
                              <w:rFonts w:ascii="Cambria Math" w:hAnsi="Cambria Math"/>
                              <w:i/>
                              <w:lang w:val="en-GB"/>
                            </w:rPr>
                          </m:ctrlPr>
                        </m:sSupPr>
                        <m:e>
                          <m:r>
                            <w:rPr>
                              <w:rFonts w:ascii="Cambria Math" w:hAnsi="Cambria Math"/>
                              <w:lang w:val="en-GB"/>
                            </w:rPr>
                            <m:t>u</m:t>
                          </m:r>
                        </m:e>
                        <m:sup>
                          <m:d>
                            <m:dPr>
                              <m:ctrlPr>
                                <w:rPr>
                                  <w:rFonts w:ascii="Cambria Math" w:hAnsi="Cambria Math"/>
                                  <w:i/>
                                  <w:lang w:val="en-GB"/>
                                </w:rPr>
                              </m:ctrlPr>
                            </m:dPr>
                            <m:e>
                              <m:r>
                                <w:rPr>
                                  <w:rFonts w:ascii="Cambria Math" w:hAnsi="Cambria Math"/>
                                  <w:lang w:val="en-GB"/>
                                </w:rPr>
                                <m:t>k+1</m:t>
                              </m:r>
                            </m:e>
                          </m:d>
                        </m:sup>
                      </m:sSup>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m</m:t>
                      </m:r>
                    </m:sub>
                  </m:sSub>
                  <m:d>
                    <m:dPr>
                      <m:ctrlPr>
                        <w:rPr>
                          <w:rFonts w:ascii="Cambria Math" w:hAnsi="Cambria Math"/>
                          <w:i/>
                          <w:lang w:val="en-GB"/>
                        </w:rPr>
                      </m:ctrlPr>
                    </m:dPr>
                    <m:e>
                      <m:sSup>
                        <m:sSupPr>
                          <m:ctrlPr>
                            <w:rPr>
                              <w:rFonts w:ascii="Cambria Math" w:hAnsi="Cambria Math"/>
                              <w:i/>
                              <w:lang w:val="en-GB"/>
                            </w:rPr>
                          </m:ctrlPr>
                        </m:sSupPr>
                        <m:e>
                          <m:r>
                            <m:rPr>
                              <m:sty m:val="bi"/>
                            </m:rPr>
                            <w:rPr>
                              <w:rFonts w:ascii="Cambria Math" w:hAnsi="Cambria Math"/>
                              <w:lang w:val="en-GB"/>
                            </w:rPr>
                            <m:t>u</m:t>
                          </m:r>
                        </m:e>
                        <m:sup>
                          <m:d>
                            <m:dPr>
                              <m:ctrlPr>
                                <w:rPr>
                                  <w:rFonts w:ascii="Cambria Math" w:hAnsi="Cambria Math"/>
                                  <w:i/>
                                  <w:lang w:val="en-GB"/>
                                </w:rPr>
                              </m:ctrlPr>
                            </m:dPr>
                            <m:e>
                              <m:r>
                                <w:rPr>
                                  <w:rFonts w:ascii="Cambria Math" w:hAnsi="Cambria Math"/>
                                  <w:lang w:val="en-GB"/>
                                </w:rPr>
                                <m:t>k+1</m:t>
                              </m:r>
                            </m:e>
                          </m:d>
                        </m:sup>
                      </m:sSup>
                    </m:e>
                  </m:d>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sSub>
                            <m:sSubPr>
                              <m:ctrlPr>
                                <w:rPr>
                                  <w:rFonts w:ascii="Cambria Math" w:hAnsi="Cambria Math"/>
                                  <w:b/>
                                  <w:lang w:val="en-GB"/>
                                </w:rPr>
                              </m:ctrlPr>
                            </m:sSubPr>
                            <m:e>
                              <m:r>
                                <m:rPr>
                                  <m:sty m:val="b"/>
                                </m:rPr>
                                <w:rPr>
                                  <w:rFonts w:ascii="Cambria Math" w:hAnsi="Cambria Math"/>
                                  <w:lang w:val="en-GB"/>
                                </w:rPr>
                                <m:t>∇</m:t>
                              </m:r>
                            </m:e>
                            <m:sub>
                              <m:r>
                                <m:rPr>
                                  <m:sty m:val="b"/>
                                </m:rPr>
                                <w:rPr>
                                  <w:rFonts w:ascii="Cambria Math" w:hAnsi="Cambria Math"/>
                                  <w:lang w:val="en-GB"/>
                                </w:rPr>
                                <m:t>u</m:t>
                              </m:r>
                            </m:sub>
                          </m:sSub>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p</m:t>
                              </m:r>
                            </m:sub>
                            <m:sup>
                              <m:d>
                                <m:dPr>
                                  <m:ctrlPr>
                                    <w:rPr>
                                      <w:rFonts w:ascii="Cambria Math" w:hAnsi="Cambria Math"/>
                                      <w:i/>
                                      <w:lang w:val="en-GB"/>
                                    </w:rPr>
                                  </m:ctrlPr>
                                </m:dPr>
                                <m:e>
                                  <m:r>
                                    <w:rPr>
                                      <w:rFonts w:ascii="Cambria Math" w:hAnsi="Cambria Math"/>
                                      <w:lang w:val="en-GB"/>
                                    </w:rPr>
                                    <m:t>k</m:t>
                                  </m:r>
                                </m:e>
                              </m:d>
                            </m:sup>
                          </m:sSubSup>
                          <m:r>
                            <w:rPr>
                              <w:rFonts w:ascii="Cambria Math" w:hAnsi="Cambria Math"/>
                              <w:lang w:val="en-GB"/>
                            </w:rPr>
                            <m:t>-</m:t>
                          </m:r>
                          <m:sSub>
                            <m:sSubPr>
                              <m:ctrlPr>
                                <w:rPr>
                                  <w:rFonts w:ascii="Cambria Math" w:hAnsi="Cambria Math"/>
                                  <w:i/>
                                  <w:lang w:val="en-GB"/>
                                </w:rPr>
                              </m:ctrlPr>
                            </m:sSubPr>
                            <m:e>
                              <m:r>
                                <m:rPr>
                                  <m:sty m:val="bi"/>
                                </m:rPr>
                                <w:rPr>
                                  <w:rFonts w:ascii="Cambria Math" w:hAnsi="Cambria Math"/>
                                  <w:lang w:val="en-GB"/>
                                </w:rPr>
                                <m:t>∇</m:t>
                              </m:r>
                            </m:e>
                            <m:sub>
                              <m:r>
                                <m:rPr>
                                  <m:sty m:val="bi"/>
                                </m:rPr>
                                <w:rPr>
                                  <w:rFonts w:ascii="Cambria Math" w:hAnsi="Cambria Math"/>
                                  <w:lang w:val="en-GB"/>
                                </w:rPr>
                                <m:t>u</m:t>
                              </m:r>
                            </m:sub>
                          </m:sSub>
                          <m:sSubSup>
                            <m:sSubSupPr>
                              <m:ctrlPr>
                                <w:rPr>
                                  <w:rFonts w:ascii="Cambria Math" w:hAnsi="Cambria Math"/>
                                  <w:i/>
                                  <w:lang w:val="en-GB"/>
                                </w:rPr>
                              </m:ctrlPr>
                            </m:sSubSupPr>
                            <m:e>
                              <m:r>
                                <w:rPr>
                                  <w:rFonts w:ascii="Cambria Math" w:hAnsi="Cambria Math"/>
                                  <w:lang w:val="en-GB"/>
                                </w:rPr>
                                <m:t>J</m:t>
                              </m:r>
                              <m:ctrlPr>
                                <w:rPr>
                                  <w:rFonts w:ascii="Cambria Math" w:hAnsi="Cambria Math"/>
                                  <w:i/>
                                  <w:iCs/>
                                  <w:lang w:val="en-GB"/>
                                </w:rPr>
                              </m:ctrlPr>
                            </m:e>
                            <m:sub>
                              <m:r>
                                <w:rPr>
                                  <w:rFonts w:ascii="Cambria Math" w:hAnsi="Cambria Math"/>
                                  <w:lang w:val="en-GB"/>
                                </w:rPr>
                                <m:t>m</m:t>
                              </m:r>
                              <m:ctrlPr>
                                <w:rPr>
                                  <w:rFonts w:ascii="Cambria Math" w:hAnsi="Cambria Math"/>
                                  <w:i/>
                                  <w:iCs/>
                                  <w:lang w:val="en-GB"/>
                                </w:rPr>
                              </m:ctrlPr>
                            </m:sub>
                            <m:sup>
                              <m:d>
                                <m:dPr>
                                  <m:ctrlPr>
                                    <w:rPr>
                                      <w:rFonts w:ascii="Cambria Math" w:hAnsi="Cambria Math"/>
                                      <w:i/>
                                      <w:iCs/>
                                      <w:lang w:val="en-GB"/>
                                    </w:rPr>
                                  </m:ctrlPr>
                                </m:dPr>
                                <m:e>
                                  <m:r>
                                    <w:rPr>
                                      <w:rFonts w:ascii="Cambria Math" w:hAnsi="Cambria Math"/>
                                      <w:lang w:val="en-GB"/>
                                    </w:rPr>
                                    <m:t>k</m:t>
                                  </m:r>
                                </m:e>
                              </m:d>
                            </m:sup>
                          </m:sSubSup>
                        </m:e>
                      </m:d>
                    </m:e>
                    <m:sup>
                      <m:r>
                        <w:rPr>
                          <w:rFonts w:ascii="Cambria Math" w:hAnsi="Cambria Math"/>
                          <w:lang w:val="en-GB"/>
                        </w:rPr>
                        <m:t>T</m:t>
                      </m:r>
                    </m:sup>
                  </m:sSup>
                  <m:d>
                    <m:dPr>
                      <m:ctrlPr>
                        <w:rPr>
                          <w:rFonts w:ascii="Cambria Math" w:hAnsi="Cambria Math"/>
                          <w:i/>
                          <w:lang w:val="en-GB"/>
                        </w:rPr>
                      </m:ctrlPr>
                    </m:dPr>
                    <m:e>
                      <m:sSup>
                        <m:sSupPr>
                          <m:ctrlPr>
                            <w:rPr>
                              <w:rFonts w:ascii="Cambria Math" w:hAnsi="Cambria Math"/>
                              <w:i/>
                              <w:lang w:val="en-GB"/>
                            </w:rPr>
                          </m:ctrlPr>
                        </m:sSupPr>
                        <m:e>
                          <m:r>
                            <m:rPr>
                              <m:sty m:val="bi"/>
                            </m:rPr>
                            <w:rPr>
                              <w:rFonts w:ascii="Cambria Math" w:hAnsi="Cambria Math"/>
                              <w:lang w:val="en-GB"/>
                            </w:rPr>
                            <m:t>u</m:t>
                          </m:r>
                        </m:e>
                        <m:sup>
                          <m:d>
                            <m:dPr>
                              <m:ctrlPr>
                                <w:rPr>
                                  <w:rFonts w:ascii="Cambria Math" w:hAnsi="Cambria Math"/>
                                  <w:i/>
                                  <w:lang w:val="en-GB"/>
                                </w:rPr>
                              </m:ctrlPr>
                            </m:dPr>
                            <m:e>
                              <m:r>
                                <w:rPr>
                                  <w:rFonts w:ascii="Cambria Math" w:hAnsi="Cambria Math"/>
                                  <w:lang w:val="en-GB"/>
                                </w:rPr>
                                <m:t>k+1</m:t>
                              </m:r>
                            </m:e>
                          </m:d>
                        </m:sup>
                      </m:sSup>
                      <m:r>
                        <w:rPr>
                          <w:rFonts w:ascii="Cambria Math" w:hAnsi="Cambria Math"/>
                          <w:lang w:val="en-GB"/>
                        </w:rPr>
                        <m:t>-</m:t>
                      </m:r>
                      <m:sSup>
                        <m:sSupPr>
                          <m:ctrlPr>
                            <w:rPr>
                              <w:rFonts w:ascii="Cambria Math" w:hAnsi="Cambria Math"/>
                              <w:i/>
                              <w:lang w:val="en-GB"/>
                            </w:rPr>
                          </m:ctrlPr>
                        </m:sSupPr>
                        <m:e>
                          <m:r>
                            <m:rPr>
                              <m:sty m:val="bi"/>
                            </m:rPr>
                            <w:rPr>
                              <w:rFonts w:ascii="Cambria Math" w:hAnsi="Cambria Math"/>
                              <w:lang w:val="en-GB"/>
                            </w:rPr>
                            <m:t>u</m:t>
                          </m:r>
                        </m:e>
                        <m:sup>
                          <m:d>
                            <m:dPr>
                              <m:ctrlPr>
                                <w:rPr>
                                  <w:rFonts w:ascii="Cambria Math" w:hAnsi="Cambria Math"/>
                                  <w:i/>
                                  <w:lang w:val="en-GB"/>
                                </w:rPr>
                              </m:ctrlPr>
                            </m:dPr>
                            <m:e>
                              <m:r>
                                <w:rPr>
                                  <w:rFonts w:ascii="Cambria Math" w:hAnsi="Cambria Math"/>
                                  <w:lang w:val="en-GB"/>
                                </w:rPr>
                                <m:t>k</m:t>
                              </m:r>
                            </m:e>
                          </m:d>
                        </m:sup>
                      </m:sSup>
                    </m:e>
                  </m:d>
                </m:e>
              </m:func>
            </m:oMath>
            <w:r w:rsidR="001204C5" w:rsidRPr="00150742">
              <w:rPr>
                <w:lang w:val="en-GB"/>
              </w:rPr>
              <w:t xml:space="preserve"> </w:t>
            </w:r>
          </w:p>
        </w:tc>
        <w:tc>
          <w:tcPr>
            <w:tcW w:w="566" w:type="dxa"/>
            <w:shd w:val="clear" w:color="auto" w:fill="auto"/>
            <w:vAlign w:val="center"/>
          </w:tcPr>
          <w:p w14:paraId="019167E5" w14:textId="700AD964" w:rsidR="001204C5" w:rsidRPr="00150742" w:rsidRDefault="006038EB" w:rsidP="007431EE">
            <w:pPr>
              <w:pStyle w:val="Els-body-text"/>
              <w:spacing w:before="120" w:after="120" w:line="264" w:lineRule="auto"/>
              <w:jc w:val="right"/>
              <w:rPr>
                <w:lang w:val="en-GB"/>
              </w:rPr>
            </w:pPr>
            <w:r w:rsidRPr="00150742">
              <w:rPr>
                <w:lang w:val="de-DE"/>
              </w:rPr>
              <w:t>(</w:t>
            </w:r>
            <w:r w:rsidRPr="00150742">
              <w:rPr>
                <w:lang w:val="en-GB"/>
              </w:rPr>
              <w:fldChar w:fldCharType="begin"/>
            </w:r>
            <w:r w:rsidRPr="00150742">
              <w:rPr>
                <w:lang w:val="en-GB"/>
              </w:rPr>
              <w:instrText xml:space="preserve"> SEQ  \* MERGEFORMAT eq \* Arabic \* MERGEFORMAT </w:instrText>
            </w:r>
            <w:r w:rsidRPr="00150742">
              <w:rPr>
                <w:lang w:val="en-GB"/>
              </w:rPr>
              <w:fldChar w:fldCharType="separate"/>
            </w:r>
            <w:r w:rsidR="00B41897" w:rsidRPr="00150742">
              <w:rPr>
                <w:noProof/>
                <w:lang w:val="en-GB"/>
              </w:rPr>
              <w:t>1</w:t>
            </w:r>
            <w:r w:rsidRPr="00150742">
              <w:rPr>
                <w:lang w:val="en-GB"/>
              </w:rPr>
              <w:fldChar w:fldCharType="end"/>
            </w:r>
            <w:r w:rsidRPr="00150742">
              <w:rPr>
                <w:lang w:val="de-DE"/>
              </w:rPr>
              <w:t>)</w:t>
            </w:r>
          </w:p>
        </w:tc>
      </w:tr>
      <w:tr w:rsidR="007B144E" w:rsidRPr="00150742" w14:paraId="3B2B91B1" w14:textId="77777777" w:rsidTr="00BF1167">
        <w:trPr>
          <w:trHeight w:val="288"/>
        </w:trPr>
        <w:tc>
          <w:tcPr>
            <w:tcW w:w="851" w:type="dxa"/>
            <w:shd w:val="clear" w:color="auto" w:fill="auto"/>
          </w:tcPr>
          <w:p w14:paraId="0600CBB3" w14:textId="2AA8B5B3" w:rsidR="007B144E" w:rsidRPr="00150742" w:rsidRDefault="007B144E" w:rsidP="00B41897">
            <w:pPr>
              <w:pStyle w:val="Els-body-text"/>
              <w:spacing w:before="120" w:after="120" w:line="264" w:lineRule="auto"/>
              <w:jc w:val="center"/>
              <w:rPr>
                <w:lang w:val="en-GB"/>
              </w:rPr>
            </w:pPr>
            <m:oMathPara>
              <m:oMathParaPr>
                <m:jc m:val="right"/>
              </m:oMathParaPr>
              <m:oMath>
                <m:r>
                  <w:rPr>
                    <w:rFonts w:ascii="Cambria Math" w:hAnsi="Cambria Math"/>
                    <w:lang w:val="en-GB"/>
                  </w:rPr>
                  <m:t>s.t.</m:t>
                </m:r>
              </m:oMath>
            </m:oMathPara>
          </w:p>
        </w:tc>
        <w:tc>
          <w:tcPr>
            <w:tcW w:w="5670" w:type="dxa"/>
            <w:shd w:val="clear" w:color="auto" w:fill="auto"/>
          </w:tcPr>
          <w:p w14:paraId="67934474" w14:textId="7EC51911" w:rsidR="007B144E" w:rsidRPr="00150742" w:rsidRDefault="00000000" w:rsidP="00B41897">
            <w:pPr>
              <w:pStyle w:val="Els-body-text"/>
              <w:spacing w:before="120" w:after="120" w:line="264" w:lineRule="auto"/>
              <w:jc w:val="left"/>
              <w:rPr>
                <w:lang w:val="en-GB"/>
              </w:rPr>
            </w:pPr>
            <m:oMath>
              <m:sSubSup>
                <m:sSubSupPr>
                  <m:ctrlPr>
                    <w:rPr>
                      <w:rFonts w:ascii="Cambria Math" w:hAnsi="Cambria Math"/>
                      <w:i/>
                      <w:lang w:val="en-GB"/>
                    </w:rPr>
                  </m:ctrlPr>
                </m:sSubSupPr>
                <m:e>
                  <m:r>
                    <m:rPr>
                      <m:sty m:val="bi"/>
                    </m:rPr>
                    <w:rPr>
                      <w:rFonts w:ascii="Cambria Math" w:hAnsi="Cambria Math"/>
                      <w:lang w:val="en-GB"/>
                    </w:rPr>
                    <m:t>G</m:t>
                  </m:r>
                </m:e>
                <m:sub>
                  <m:r>
                    <w:rPr>
                      <w:rFonts w:ascii="Cambria Math" w:hAnsi="Cambria Math"/>
                      <w:lang w:val="en-GB"/>
                    </w:rPr>
                    <m:t>ad</m:t>
                  </m:r>
                </m:sub>
                <m:sup>
                  <m:d>
                    <m:dPr>
                      <m:ctrlPr>
                        <w:rPr>
                          <w:rFonts w:ascii="Cambria Math" w:hAnsi="Cambria Math"/>
                          <w:i/>
                          <w:lang w:val="en-GB"/>
                        </w:rPr>
                      </m:ctrlPr>
                    </m:dPr>
                    <m:e>
                      <m:r>
                        <w:rPr>
                          <w:rFonts w:ascii="Cambria Math" w:hAnsi="Cambria Math"/>
                          <w:lang w:val="en-GB"/>
                        </w:rPr>
                        <m:t>k</m:t>
                      </m:r>
                    </m:e>
                  </m:d>
                </m:sup>
              </m:sSubSup>
              <m:d>
                <m:dPr>
                  <m:ctrlPr>
                    <w:rPr>
                      <w:rFonts w:ascii="Cambria Math" w:hAnsi="Cambria Math"/>
                      <w:i/>
                      <w:lang w:val="en-GB"/>
                    </w:rPr>
                  </m:ctrlPr>
                </m:dPr>
                <m:e>
                  <m:sSup>
                    <m:sSupPr>
                      <m:ctrlPr>
                        <w:rPr>
                          <w:rFonts w:ascii="Cambria Math" w:hAnsi="Cambria Math"/>
                          <w:i/>
                          <w:lang w:val="en-GB"/>
                        </w:rPr>
                      </m:ctrlPr>
                    </m:sSupPr>
                    <m:e>
                      <m:r>
                        <m:rPr>
                          <m:sty m:val="bi"/>
                        </m:rPr>
                        <w:rPr>
                          <w:rFonts w:ascii="Cambria Math" w:hAnsi="Cambria Math"/>
                          <w:lang w:val="en-GB"/>
                        </w:rPr>
                        <m:t>u</m:t>
                      </m:r>
                    </m:e>
                    <m:sup>
                      <m:d>
                        <m:dPr>
                          <m:ctrlPr>
                            <w:rPr>
                              <w:rFonts w:ascii="Cambria Math" w:hAnsi="Cambria Math"/>
                              <w:i/>
                              <w:lang w:val="en-GB"/>
                            </w:rPr>
                          </m:ctrlPr>
                        </m:dPr>
                        <m:e>
                          <m:r>
                            <w:rPr>
                              <w:rFonts w:ascii="Cambria Math" w:hAnsi="Cambria Math"/>
                              <w:lang w:val="en-GB"/>
                            </w:rPr>
                            <m:t>k+1</m:t>
                          </m:r>
                        </m:e>
                      </m:d>
                    </m:sup>
                  </m:sSup>
                </m:e>
              </m:d>
              <m:r>
                <w:rPr>
                  <w:rFonts w:ascii="Cambria Math" w:hAnsi="Cambria Math"/>
                  <w:lang w:val="en-GB"/>
                </w:rPr>
                <m:t>≔</m:t>
              </m:r>
              <m:sSub>
                <m:sSubPr>
                  <m:ctrlPr>
                    <w:rPr>
                      <w:rFonts w:ascii="Cambria Math" w:hAnsi="Cambria Math"/>
                      <w:i/>
                      <w:lang w:val="en-GB"/>
                    </w:rPr>
                  </m:ctrlPr>
                </m:sSubPr>
                <m:e>
                  <m:r>
                    <m:rPr>
                      <m:sty m:val="bi"/>
                    </m:rPr>
                    <w:rPr>
                      <w:rFonts w:ascii="Cambria Math" w:hAnsi="Cambria Math"/>
                      <w:lang w:val="en-GB"/>
                    </w:rPr>
                    <m:t>G</m:t>
                  </m:r>
                </m:e>
                <m:sub>
                  <m:r>
                    <w:rPr>
                      <w:rFonts w:ascii="Cambria Math" w:hAnsi="Cambria Math"/>
                      <w:lang w:val="en-GB"/>
                    </w:rPr>
                    <m:t>m</m:t>
                  </m:r>
                </m:sub>
              </m:sSub>
              <m:d>
                <m:dPr>
                  <m:ctrlPr>
                    <w:rPr>
                      <w:rFonts w:ascii="Cambria Math" w:hAnsi="Cambria Math"/>
                      <w:i/>
                      <w:lang w:val="en-GB"/>
                    </w:rPr>
                  </m:ctrlPr>
                </m:dPr>
                <m:e>
                  <m:sSup>
                    <m:sSupPr>
                      <m:ctrlPr>
                        <w:rPr>
                          <w:rFonts w:ascii="Cambria Math" w:hAnsi="Cambria Math"/>
                          <w:i/>
                          <w:lang w:val="en-GB"/>
                        </w:rPr>
                      </m:ctrlPr>
                    </m:sSupPr>
                    <m:e>
                      <m:r>
                        <m:rPr>
                          <m:sty m:val="bi"/>
                        </m:rPr>
                        <w:rPr>
                          <w:rFonts w:ascii="Cambria Math" w:hAnsi="Cambria Math"/>
                          <w:lang w:val="en-GB"/>
                        </w:rPr>
                        <m:t>u</m:t>
                      </m:r>
                    </m:e>
                    <m:sup>
                      <m:d>
                        <m:dPr>
                          <m:ctrlPr>
                            <w:rPr>
                              <w:rFonts w:ascii="Cambria Math" w:hAnsi="Cambria Math"/>
                              <w:i/>
                              <w:lang w:val="en-GB"/>
                            </w:rPr>
                          </m:ctrlPr>
                        </m:dPr>
                        <m:e>
                          <m:r>
                            <w:rPr>
                              <w:rFonts w:ascii="Cambria Math" w:hAnsi="Cambria Math"/>
                              <w:lang w:val="en-GB"/>
                            </w:rPr>
                            <m:t>k+1</m:t>
                          </m:r>
                        </m:e>
                      </m:d>
                    </m:sup>
                  </m:sSup>
                </m:e>
              </m:d>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sSubSup>
                        <m:sSubSupPr>
                          <m:ctrlPr>
                            <w:rPr>
                              <w:rFonts w:ascii="Cambria Math" w:hAnsi="Cambria Math"/>
                              <w:i/>
                              <w:lang w:val="en-GB"/>
                            </w:rPr>
                          </m:ctrlPr>
                        </m:sSubSupPr>
                        <m:e>
                          <m:r>
                            <m:rPr>
                              <m:sty m:val="bi"/>
                            </m:rPr>
                            <w:rPr>
                              <w:rFonts w:ascii="Cambria Math" w:hAnsi="Cambria Math"/>
                              <w:lang w:val="en-GB"/>
                            </w:rPr>
                            <m:t>G</m:t>
                          </m:r>
                        </m:e>
                        <m:sub>
                          <m:r>
                            <w:rPr>
                              <w:rFonts w:ascii="Cambria Math" w:hAnsi="Cambria Math"/>
                              <w:lang w:val="en-GB"/>
                            </w:rPr>
                            <m:t>p</m:t>
                          </m:r>
                        </m:sub>
                        <m:sup>
                          <m:d>
                            <m:dPr>
                              <m:ctrlPr>
                                <w:rPr>
                                  <w:rFonts w:ascii="Cambria Math" w:hAnsi="Cambria Math"/>
                                  <w:i/>
                                  <w:lang w:val="en-GB"/>
                                </w:rPr>
                              </m:ctrlPr>
                            </m:dPr>
                            <m:e>
                              <m:r>
                                <w:rPr>
                                  <w:rFonts w:ascii="Cambria Math" w:hAnsi="Cambria Math"/>
                                  <w:lang w:val="en-GB"/>
                                </w:rPr>
                                <m:t>k</m:t>
                              </m:r>
                            </m:e>
                          </m:d>
                        </m:sup>
                      </m:sSubSup>
                      <m: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G</m:t>
                          </m:r>
                        </m:e>
                        <m:sub>
                          <m:r>
                            <w:rPr>
                              <w:rFonts w:ascii="Cambria Math" w:hAnsi="Cambria Math"/>
                              <w:lang w:val="en-GB"/>
                            </w:rPr>
                            <m:t>m</m:t>
                          </m:r>
                        </m:sub>
                        <m:sup>
                          <m:d>
                            <m:dPr>
                              <m:ctrlPr>
                                <w:rPr>
                                  <w:rFonts w:ascii="Cambria Math" w:hAnsi="Cambria Math"/>
                                  <w:i/>
                                  <w:lang w:val="en-GB"/>
                                </w:rPr>
                              </m:ctrlPr>
                            </m:dPr>
                            <m:e>
                              <m:r>
                                <w:rPr>
                                  <w:rFonts w:ascii="Cambria Math" w:hAnsi="Cambria Math"/>
                                  <w:lang w:val="en-GB"/>
                                </w:rPr>
                                <m:t>k</m:t>
                              </m:r>
                            </m:e>
                          </m:d>
                        </m:sup>
                      </m:sSubSup>
                      <m:r>
                        <m:rPr>
                          <m:sty m:val="p"/>
                        </m:rPr>
                        <w:rPr>
                          <w:rFonts w:ascii="Cambria Math" w:hAnsi="Cambria Math"/>
                          <w:lang w:val="en-GB"/>
                        </w:rPr>
                        <m:t xml:space="preserve"> </m:t>
                      </m:r>
                    </m:e>
                  </m:d>
                </m:e>
                <m:sup>
                  <m:r>
                    <w:rPr>
                      <w:rFonts w:ascii="Cambria Math" w:hAnsi="Cambria Math"/>
                      <w:lang w:val="en-GB"/>
                    </w:rPr>
                    <m:t>T</m:t>
                  </m:r>
                </m:sup>
              </m:sSup>
              <m:r>
                <w:rPr>
                  <w:rFonts w:ascii="Cambria Math" w:hAnsi="Cambria Math"/>
                  <w:lang w:val="en-GB"/>
                </w:rPr>
                <m:t>+</m:t>
              </m:r>
              <m:d>
                <m:dPr>
                  <m:ctrlPr>
                    <w:rPr>
                      <w:rFonts w:ascii="Cambria Math" w:hAnsi="Cambria Math"/>
                      <w:i/>
                      <w:lang w:val="en-GB"/>
                    </w:rPr>
                  </m:ctrlPr>
                </m:dPr>
                <m:e>
                  <m:sSub>
                    <m:sSubPr>
                      <m:ctrlPr>
                        <w:rPr>
                          <w:rFonts w:ascii="Cambria Math" w:hAnsi="Cambria Math"/>
                          <w:b/>
                          <w:i/>
                          <w:lang w:val="en-GB"/>
                        </w:rPr>
                      </m:ctrlPr>
                    </m:sSubPr>
                    <m:e>
                      <m:r>
                        <m:rPr>
                          <m:sty m:val="bi"/>
                        </m:rPr>
                        <w:rPr>
                          <w:rFonts w:ascii="Cambria Math" w:hAnsi="Cambria Math"/>
                          <w:lang w:val="en-GB"/>
                        </w:rPr>
                        <m:t>∇</m:t>
                      </m:r>
                    </m:e>
                    <m:sub>
                      <m:r>
                        <m:rPr>
                          <m:sty m:val="bi"/>
                        </m:rPr>
                        <w:rPr>
                          <w:rFonts w:ascii="Cambria Math" w:hAnsi="Cambria Math"/>
                          <w:lang w:val="en-GB"/>
                        </w:rPr>
                        <m:t>u</m:t>
                      </m:r>
                    </m:sub>
                  </m:sSub>
                  <m:sSubSup>
                    <m:sSubSupPr>
                      <m:ctrlPr>
                        <w:rPr>
                          <w:rFonts w:ascii="Cambria Math" w:hAnsi="Cambria Math"/>
                          <w:i/>
                          <w:lang w:val="en-GB"/>
                        </w:rPr>
                      </m:ctrlPr>
                    </m:sSubSupPr>
                    <m:e>
                      <m:r>
                        <w:rPr>
                          <w:rFonts w:ascii="Cambria Math" w:hAnsi="Cambria Math"/>
                          <w:lang w:val="en-GB"/>
                        </w:rPr>
                        <m:t>G</m:t>
                      </m:r>
                    </m:e>
                    <m:sub>
                      <m:r>
                        <w:rPr>
                          <w:rFonts w:ascii="Cambria Math" w:hAnsi="Cambria Math"/>
                          <w:lang w:val="en-GB"/>
                        </w:rPr>
                        <m:t>p</m:t>
                      </m:r>
                    </m:sub>
                    <m:sup>
                      <m:d>
                        <m:dPr>
                          <m:ctrlPr>
                            <w:rPr>
                              <w:rFonts w:ascii="Cambria Math" w:hAnsi="Cambria Math"/>
                              <w:i/>
                              <w:lang w:val="en-GB"/>
                            </w:rPr>
                          </m:ctrlPr>
                        </m:dPr>
                        <m:e>
                          <m:r>
                            <w:rPr>
                              <w:rFonts w:ascii="Cambria Math" w:hAnsi="Cambria Math"/>
                              <w:lang w:val="en-GB"/>
                            </w:rPr>
                            <m:t>k</m:t>
                          </m:r>
                        </m:e>
                      </m:d>
                    </m:sup>
                  </m:sSubSup>
                  <m:r>
                    <w:rPr>
                      <w:rFonts w:ascii="Cambria Math" w:hAnsi="Cambria Math"/>
                      <w:lang w:val="en-GB"/>
                    </w:rPr>
                    <m:t xml:space="preserve">- </m:t>
                  </m:r>
                  <m:sSub>
                    <m:sSubPr>
                      <m:ctrlPr>
                        <w:rPr>
                          <w:rFonts w:ascii="Cambria Math" w:hAnsi="Cambria Math"/>
                          <w:b/>
                          <w:i/>
                          <w:lang w:val="en-GB"/>
                        </w:rPr>
                      </m:ctrlPr>
                    </m:sSubPr>
                    <m:e>
                      <m:r>
                        <m:rPr>
                          <m:sty m:val="bi"/>
                        </m:rPr>
                        <w:rPr>
                          <w:rFonts w:ascii="Cambria Math" w:hAnsi="Cambria Math"/>
                          <w:lang w:val="en-GB"/>
                        </w:rPr>
                        <m:t>∇</m:t>
                      </m:r>
                    </m:e>
                    <m:sub>
                      <m:r>
                        <m:rPr>
                          <m:sty m:val="bi"/>
                        </m:rPr>
                        <w:rPr>
                          <w:rFonts w:ascii="Cambria Math" w:hAnsi="Cambria Math"/>
                          <w:lang w:val="en-GB"/>
                        </w:rPr>
                        <m:t>u</m:t>
                      </m:r>
                    </m:sub>
                  </m:sSub>
                  <m:sSubSup>
                    <m:sSubSupPr>
                      <m:ctrlPr>
                        <w:rPr>
                          <w:rFonts w:ascii="Cambria Math" w:hAnsi="Cambria Math"/>
                          <w:i/>
                          <w:lang w:val="en-GB"/>
                        </w:rPr>
                      </m:ctrlPr>
                    </m:sSubSupPr>
                    <m:e>
                      <m:r>
                        <w:rPr>
                          <w:rFonts w:ascii="Cambria Math" w:hAnsi="Cambria Math"/>
                          <w:lang w:val="en-GB"/>
                        </w:rPr>
                        <m:t>G</m:t>
                      </m:r>
                    </m:e>
                    <m:sub>
                      <m:r>
                        <w:rPr>
                          <w:rFonts w:ascii="Cambria Math" w:hAnsi="Cambria Math"/>
                          <w:lang w:val="en-GB"/>
                        </w:rPr>
                        <m:t>m</m:t>
                      </m:r>
                    </m:sub>
                    <m:sup>
                      <m:d>
                        <m:dPr>
                          <m:ctrlPr>
                            <w:rPr>
                              <w:rFonts w:ascii="Cambria Math" w:hAnsi="Cambria Math"/>
                              <w:i/>
                              <w:lang w:val="en-GB"/>
                            </w:rPr>
                          </m:ctrlPr>
                        </m:dPr>
                        <m:e>
                          <m:r>
                            <w:rPr>
                              <w:rFonts w:ascii="Cambria Math" w:hAnsi="Cambria Math"/>
                              <w:lang w:val="en-GB"/>
                            </w:rPr>
                            <m:t>k</m:t>
                          </m:r>
                        </m:e>
                      </m:d>
                    </m:sup>
                  </m:sSubSup>
                </m:e>
              </m:d>
              <m:r>
                <w:rPr>
                  <w:rFonts w:ascii="Cambria Math" w:hAnsi="Cambria Math"/>
                  <w:lang w:val="en-GB"/>
                </w:rPr>
                <m:t xml:space="preserve"> </m:t>
              </m:r>
              <m:d>
                <m:dPr>
                  <m:ctrlPr>
                    <w:rPr>
                      <w:rFonts w:ascii="Cambria Math" w:hAnsi="Cambria Math"/>
                      <w:i/>
                      <w:lang w:val="en-GB"/>
                    </w:rPr>
                  </m:ctrlPr>
                </m:dPr>
                <m:e>
                  <m:sSup>
                    <m:sSupPr>
                      <m:ctrlPr>
                        <w:rPr>
                          <w:rFonts w:ascii="Cambria Math" w:hAnsi="Cambria Math"/>
                          <w:i/>
                          <w:lang w:val="en-GB"/>
                        </w:rPr>
                      </m:ctrlPr>
                    </m:sSupPr>
                    <m:e>
                      <m:r>
                        <m:rPr>
                          <m:sty m:val="bi"/>
                        </m:rPr>
                        <w:rPr>
                          <w:rFonts w:ascii="Cambria Math" w:hAnsi="Cambria Math"/>
                          <w:lang w:val="en-GB"/>
                        </w:rPr>
                        <m:t>u</m:t>
                      </m:r>
                    </m:e>
                    <m:sup>
                      <m:d>
                        <m:dPr>
                          <m:ctrlPr>
                            <w:rPr>
                              <w:rFonts w:ascii="Cambria Math" w:hAnsi="Cambria Math"/>
                              <w:i/>
                              <w:lang w:val="en-GB"/>
                            </w:rPr>
                          </m:ctrlPr>
                        </m:dPr>
                        <m:e>
                          <m:r>
                            <w:rPr>
                              <w:rFonts w:ascii="Cambria Math" w:hAnsi="Cambria Math"/>
                              <w:lang w:val="en-GB"/>
                            </w:rPr>
                            <m:t>k+1</m:t>
                          </m:r>
                        </m:e>
                      </m:d>
                    </m:sup>
                  </m:sSup>
                  <m:r>
                    <w:rPr>
                      <w:rFonts w:ascii="Cambria Math" w:hAnsi="Cambria Math"/>
                      <w:lang w:val="en-GB"/>
                    </w:rPr>
                    <m:t>-</m:t>
                  </m:r>
                  <m:sSup>
                    <m:sSupPr>
                      <m:ctrlPr>
                        <w:rPr>
                          <w:rFonts w:ascii="Cambria Math" w:hAnsi="Cambria Math"/>
                          <w:i/>
                          <w:lang w:val="en-GB"/>
                        </w:rPr>
                      </m:ctrlPr>
                    </m:sSupPr>
                    <m:e>
                      <m:r>
                        <m:rPr>
                          <m:sty m:val="bi"/>
                        </m:rPr>
                        <w:rPr>
                          <w:rFonts w:ascii="Cambria Math" w:hAnsi="Cambria Math"/>
                          <w:lang w:val="en-GB"/>
                        </w:rPr>
                        <m:t>u</m:t>
                      </m:r>
                    </m:e>
                    <m:sup>
                      <m:d>
                        <m:dPr>
                          <m:ctrlPr>
                            <w:rPr>
                              <w:rFonts w:ascii="Cambria Math" w:hAnsi="Cambria Math"/>
                              <w:i/>
                              <w:lang w:val="en-GB"/>
                            </w:rPr>
                          </m:ctrlPr>
                        </m:dPr>
                        <m:e>
                          <m:r>
                            <w:rPr>
                              <w:rFonts w:ascii="Cambria Math" w:hAnsi="Cambria Math"/>
                              <w:lang w:val="en-GB"/>
                            </w:rPr>
                            <m:t>k</m:t>
                          </m:r>
                        </m:e>
                      </m:d>
                    </m:sup>
                  </m:sSup>
                </m:e>
              </m:d>
              <m:r>
                <w:rPr>
                  <w:rFonts w:ascii="Cambria Math" w:hAnsi="Cambria Math"/>
                  <w:lang w:val="en-GB"/>
                </w:rPr>
                <m:t>≤</m:t>
              </m:r>
              <m:r>
                <m:rPr>
                  <m:sty m:val="bi"/>
                </m:rPr>
                <w:rPr>
                  <w:rFonts w:ascii="Cambria Math" w:hAnsi="Cambria Math"/>
                  <w:lang w:val="en-GB"/>
                </w:rPr>
                <m:t>0</m:t>
              </m:r>
            </m:oMath>
            <w:r w:rsidR="00B41897" w:rsidRPr="00150742">
              <w:rPr>
                <w:lang w:val="en-GB"/>
              </w:rPr>
              <w:t xml:space="preserve"> </w:t>
            </w:r>
          </w:p>
        </w:tc>
        <w:tc>
          <w:tcPr>
            <w:tcW w:w="566" w:type="dxa"/>
            <w:shd w:val="clear" w:color="auto" w:fill="auto"/>
            <w:vAlign w:val="center"/>
          </w:tcPr>
          <w:p w14:paraId="17B5F959" w14:textId="1D25E013" w:rsidR="007B144E" w:rsidRPr="00150742" w:rsidRDefault="007B144E" w:rsidP="007B144E">
            <w:pPr>
              <w:pStyle w:val="Els-body-text"/>
              <w:spacing w:before="120" w:after="120" w:line="264" w:lineRule="auto"/>
              <w:jc w:val="right"/>
              <w:rPr>
                <w:lang w:val="en-GB"/>
              </w:rPr>
            </w:pPr>
            <w:r w:rsidRPr="00150742">
              <w:rPr>
                <w:lang w:val="de-DE"/>
              </w:rPr>
              <w:t>(</w:t>
            </w:r>
            <w:r w:rsidRPr="00150742">
              <w:rPr>
                <w:lang w:val="en-GB"/>
              </w:rPr>
              <w:fldChar w:fldCharType="begin"/>
            </w:r>
            <w:r w:rsidRPr="00150742">
              <w:rPr>
                <w:lang w:val="en-GB"/>
              </w:rPr>
              <w:instrText xml:space="preserve"> SEQ  \* MERGEFORMAT eq \* Arabic \* MERGEFORMAT </w:instrText>
            </w:r>
            <w:r w:rsidRPr="00150742">
              <w:rPr>
                <w:lang w:val="en-GB"/>
              </w:rPr>
              <w:fldChar w:fldCharType="separate"/>
            </w:r>
            <w:r w:rsidR="00B41897" w:rsidRPr="00150742">
              <w:rPr>
                <w:noProof/>
                <w:lang w:val="en-GB"/>
              </w:rPr>
              <w:t>2</w:t>
            </w:r>
            <w:r w:rsidRPr="00150742">
              <w:rPr>
                <w:lang w:val="en-GB"/>
              </w:rPr>
              <w:fldChar w:fldCharType="end"/>
            </w:r>
            <w:r w:rsidRPr="00150742">
              <w:rPr>
                <w:lang w:val="en-GB"/>
              </w:rPr>
              <w:t>)</w:t>
            </w:r>
          </w:p>
        </w:tc>
      </w:tr>
      <w:tr w:rsidR="007B144E" w:rsidRPr="00150742" w14:paraId="4036CF1C" w14:textId="77777777" w:rsidTr="00BF1167">
        <w:trPr>
          <w:trHeight w:val="288"/>
        </w:trPr>
        <w:tc>
          <w:tcPr>
            <w:tcW w:w="851" w:type="dxa"/>
            <w:shd w:val="clear" w:color="auto" w:fill="auto"/>
            <w:vAlign w:val="center"/>
          </w:tcPr>
          <w:p w14:paraId="74C761AD" w14:textId="77777777" w:rsidR="007B144E" w:rsidRPr="00150742" w:rsidRDefault="007B144E" w:rsidP="007B144E">
            <w:pPr>
              <w:pStyle w:val="Els-body-text"/>
              <w:spacing w:before="120" w:after="120" w:line="264" w:lineRule="auto"/>
              <w:rPr>
                <w:lang w:val="en-GB"/>
              </w:rPr>
            </w:pPr>
          </w:p>
        </w:tc>
        <w:tc>
          <w:tcPr>
            <w:tcW w:w="5670" w:type="dxa"/>
            <w:shd w:val="clear" w:color="auto" w:fill="auto"/>
            <w:vAlign w:val="center"/>
          </w:tcPr>
          <w:p w14:paraId="1FFB1A18" w14:textId="43AB44CB" w:rsidR="007B144E" w:rsidRPr="00150742" w:rsidRDefault="00000000" w:rsidP="007B144E">
            <w:pPr>
              <w:pStyle w:val="Els-body-text"/>
              <w:spacing w:before="120" w:after="120" w:line="264" w:lineRule="auto"/>
              <w:rPr>
                <w:lang w:val="en-GB"/>
              </w:rPr>
            </w:pPr>
            <m:oMath>
              <m:sSup>
                <m:sSupPr>
                  <m:ctrlPr>
                    <w:rPr>
                      <w:rFonts w:ascii="Cambria Math" w:hAnsi="Cambria Math"/>
                      <w:i/>
                      <w:lang w:val="en-GB"/>
                    </w:rPr>
                  </m:ctrlPr>
                </m:sSupPr>
                <m:e>
                  <m:r>
                    <m:rPr>
                      <m:sty m:val="bi"/>
                    </m:rPr>
                    <w:rPr>
                      <w:rFonts w:ascii="Cambria Math" w:hAnsi="Cambria Math"/>
                      <w:lang w:val="en-GB"/>
                    </w:rPr>
                    <m:t>u</m:t>
                  </m:r>
                </m:e>
                <m:sup>
                  <m:r>
                    <w:rPr>
                      <w:rFonts w:ascii="Cambria Math" w:hAnsi="Cambria Math"/>
                      <w:lang w:val="en-GB"/>
                    </w:rPr>
                    <m:t>lb</m:t>
                  </m:r>
                </m:sup>
              </m:sSup>
              <m:r>
                <w:rPr>
                  <w:rFonts w:ascii="Cambria Math" w:hAnsi="Cambria Math"/>
                  <w:lang w:val="en-GB"/>
                </w:rPr>
                <m:t>≤</m:t>
              </m:r>
              <m:sSup>
                <m:sSupPr>
                  <m:ctrlPr>
                    <w:rPr>
                      <w:rFonts w:ascii="Cambria Math" w:hAnsi="Cambria Math"/>
                      <w:i/>
                      <w:lang w:val="en-GB"/>
                    </w:rPr>
                  </m:ctrlPr>
                </m:sSupPr>
                <m:e>
                  <m:r>
                    <m:rPr>
                      <m:sty m:val="bi"/>
                    </m:rPr>
                    <w:rPr>
                      <w:rFonts w:ascii="Cambria Math" w:hAnsi="Cambria Math"/>
                      <w:lang w:val="en-GB"/>
                    </w:rPr>
                    <m:t>u</m:t>
                  </m:r>
                </m:e>
                <m:sup>
                  <m:d>
                    <m:dPr>
                      <m:ctrlPr>
                        <w:rPr>
                          <w:rFonts w:ascii="Cambria Math" w:hAnsi="Cambria Math"/>
                          <w:i/>
                          <w:lang w:val="en-GB"/>
                        </w:rPr>
                      </m:ctrlPr>
                    </m:dPr>
                    <m:e>
                      <m:r>
                        <w:rPr>
                          <w:rFonts w:ascii="Cambria Math" w:hAnsi="Cambria Math"/>
                          <w:lang w:val="en-GB"/>
                        </w:rPr>
                        <m:t>k+1</m:t>
                      </m:r>
                    </m:e>
                  </m:d>
                </m:sup>
              </m:sSup>
              <m:r>
                <w:rPr>
                  <w:rFonts w:ascii="Cambria Math" w:hAnsi="Cambria Math"/>
                  <w:lang w:val="en-GB"/>
                </w:rPr>
                <m:t>≤</m:t>
              </m:r>
              <m:sSup>
                <m:sSupPr>
                  <m:ctrlPr>
                    <w:rPr>
                      <w:rFonts w:ascii="Cambria Math" w:hAnsi="Cambria Math"/>
                      <w:i/>
                      <w:lang w:val="en-GB"/>
                    </w:rPr>
                  </m:ctrlPr>
                </m:sSupPr>
                <m:e>
                  <m:r>
                    <m:rPr>
                      <m:sty m:val="bi"/>
                    </m:rPr>
                    <w:rPr>
                      <w:rFonts w:ascii="Cambria Math" w:hAnsi="Cambria Math"/>
                      <w:lang w:val="en-GB"/>
                    </w:rPr>
                    <m:t>u</m:t>
                  </m:r>
                </m:e>
                <m:sup>
                  <m:r>
                    <w:rPr>
                      <w:rFonts w:ascii="Cambria Math" w:hAnsi="Cambria Math"/>
                      <w:lang w:val="en-GB"/>
                    </w:rPr>
                    <m:t>ub</m:t>
                  </m:r>
                </m:sup>
              </m:sSup>
            </m:oMath>
            <w:r w:rsidR="007B144E" w:rsidRPr="00150742">
              <w:rPr>
                <w:lang w:val="en-GB"/>
              </w:rPr>
              <w:t xml:space="preserve"> </w:t>
            </w:r>
          </w:p>
        </w:tc>
        <w:tc>
          <w:tcPr>
            <w:tcW w:w="566" w:type="dxa"/>
            <w:shd w:val="clear" w:color="auto" w:fill="auto"/>
            <w:vAlign w:val="center"/>
          </w:tcPr>
          <w:p w14:paraId="7F24C216" w14:textId="74599BD5" w:rsidR="007B144E" w:rsidRPr="00150742" w:rsidRDefault="007B144E" w:rsidP="007B144E">
            <w:pPr>
              <w:pStyle w:val="Els-body-text"/>
              <w:spacing w:before="120" w:after="120" w:line="264" w:lineRule="auto"/>
              <w:jc w:val="right"/>
              <w:rPr>
                <w:lang w:val="en-GB"/>
              </w:rPr>
            </w:pPr>
            <w:r w:rsidRPr="00150742">
              <w:rPr>
                <w:lang w:val="de-DE"/>
              </w:rPr>
              <w:t>(</w:t>
            </w:r>
            <w:r w:rsidRPr="00150742">
              <w:rPr>
                <w:lang w:val="en-GB"/>
              </w:rPr>
              <w:fldChar w:fldCharType="begin"/>
            </w:r>
            <w:r w:rsidRPr="00150742">
              <w:rPr>
                <w:lang w:val="en-GB"/>
              </w:rPr>
              <w:instrText xml:space="preserve"> SEQ  \* MERGEFORMAT eq \* Arabic \* MERGEFORMAT </w:instrText>
            </w:r>
            <w:r w:rsidRPr="00150742">
              <w:rPr>
                <w:lang w:val="en-GB"/>
              </w:rPr>
              <w:fldChar w:fldCharType="separate"/>
            </w:r>
            <w:r w:rsidR="00B41897" w:rsidRPr="00150742">
              <w:rPr>
                <w:noProof/>
                <w:lang w:val="en-GB"/>
              </w:rPr>
              <w:t>3</w:t>
            </w:r>
            <w:r w:rsidRPr="00150742">
              <w:rPr>
                <w:lang w:val="en-GB"/>
              </w:rPr>
              <w:fldChar w:fldCharType="end"/>
            </w:r>
            <w:r w:rsidRPr="00150742">
              <w:rPr>
                <w:lang w:val="en-GB"/>
              </w:rPr>
              <w:t>)</w:t>
            </w:r>
          </w:p>
        </w:tc>
      </w:tr>
    </w:tbl>
    <w:p w14:paraId="1201820B" w14:textId="1032187F" w:rsidR="008D0423" w:rsidRDefault="0001649D" w:rsidP="00C90DCD">
      <w:pPr>
        <w:pStyle w:val="Els-body-text"/>
        <w:rPr>
          <w:rFonts w:eastAsiaTheme="minorEastAsia"/>
          <w:bCs/>
        </w:rPr>
      </w:pPr>
      <w:r w:rsidRPr="00150742">
        <w:rPr>
          <w:lang w:val="en-GB"/>
        </w:rPr>
        <w:t>T</w:t>
      </w:r>
      <w:r w:rsidR="00404751" w:rsidRPr="00150742">
        <w:t xml:space="preserve">he adapted cost </w:t>
      </w:r>
      <w:r w:rsidR="0059075E" w:rsidRPr="00150742">
        <w:t>function</w:t>
      </w:r>
      <w:r w:rsidRPr="00150742">
        <w:t xml:space="preserve"> </w:t>
      </w:r>
      <m:oMath>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ad</m:t>
            </m:r>
          </m:sub>
          <m:sup/>
        </m:sSubSup>
      </m:oMath>
      <w:r w:rsidR="0059075E" w:rsidRPr="00150742">
        <w:t xml:space="preserve"> and constraint functions</w:t>
      </w:r>
      <w:r w:rsidR="00A6256C" w:rsidRPr="00150742">
        <w:t> </w:t>
      </w:r>
      <m:oMath>
        <m:sSub>
          <m:sSubPr>
            <m:ctrlPr>
              <w:rPr>
                <w:rFonts w:ascii="Cambria Math" w:hAnsi="Cambria Math"/>
                <w:i/>
                <w:lang w:val="en-GB"/>
              </w:rPr>
            </m:ctrlPr>
          </m:sSubPr>
          <m:e>
            <m:r>
              <m:rPr>
                <m:sty m:val="bi"/>
              </m:rPr>
              <w:rPr>
                <w:rFonts w:ascii="Cambria Math" w:hAnsi="Cambria Math"/>
                <w:lang w:val="en-GB"/>
              </w:rPr>
              <m:t>G</m:t>
            </m:r>
          </m:e>
          <m:sub>
            <m:r>
              <w:rPr>
                <w:rFonts w:ascii="Cambria Math" w:hAnsi="Cambria Math"/>
                <w:lang w:val="en-GB"/>
              </w:rPr>
              <m:t>ad</m:t>
            </m:r>
          </m:sub>
        </m:sSub>
      </m:oMath>
      <w:r w:rsidR="00A6256C" w:rsidRPr="00150742">
        <w:rPr>
          <w:lang w:val="en-GB"/>
        </w:rPr>
        <w:t xml:space="preserve"> </w:t>
      </w:r>
      <w:r w:rsidR="00EB028A" w:rsidRPr="00150742">
        <w:t>consist</w:t>
      </w:r>
      <w:r w:rsidR="0059075E" w:rsidRPr="00150742">
        <w:t xml:space="preserve"> of t</w:t>
      </w:r>
      <w:r w:rsidR="00A6256C" w:rsidRPr="00150742">
        <w:t>he nominal plant functions</w:t>
      </w:r>
      <w:r w:rsidR="00EB028A" w:rsidRPr="00150742">
        <w:t xml:space="preserve">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m</m:t>
            </m:r>
          </m:sub>
        </m:sSub>
        <m:r>
          <w:rPr>
            <w:rFonts w:ascii="Cambria Math" w:hAnsi="Cambria Math"/>
            <w:lang w:val="en-GB"/>
          </w:rPr>
          <m:t xml:space="preserve"> and </m:t>
        </m:r>
        <m:sSub>
          <m:sSubPr>
            <m:ctrlPr>
              <w:rPr>
                <w:rFonts w:ascii="Cambria Math" w:hAnsi="Cambria Math"/>
                <w:i/>
                <w:lang w:val="en-GB"/>
              </w:rPr>
            </m:ctrlPr>
          </m:sSubPr>
          <m:e>
            <m:r>
              <m:rPr>
                <m:sty m:val="bi"/>
              </m:rPr>
              <w:rPr>
                <w:rFonts w:ascii="Cambria Math" w:hAnsi="Cambria Math"/>
                <w:lang w:val="en-GB"/>
              </w:rPr>
              <m:t>G</m:t>
            </m:r>
          </m:e>
          <m:sub>
            <m:r>
              <w:rPr>
                <w:rFonts w:ascii="Cambria Math" w:hAnsi="Cambria Math"/>
                <w:lang w:val="en-GB"/>
              </w:rPr>
              <m:t>m</m:t>
            </m:r>
          </m:sub>
        </m:sSub>
      </m:oMath>
      <w:r w:rsidR="00EB028A" w:rsidRPr="00150742">
        <w:t>)</w:t>
      </w:r>
      <w:r w:rsidR="00A6256C" w:rsidRPr="00150742">
        <w:t xml:space="preserve"> </w:t>
      </w:r>
      <w:r w:rsidR="00154B56" w:rsidRPr="00150742">
        <w:t>and affine corrections</w:t>
      </w:r>
      <w:r w:rsidR="00C90DCD" w:rsidRPr="00150742">
        <w:t>, th</w:t>
      </w:r>
      <w:r w:rsidR="00154B56" w:rsidRPr="00150742">
        <w:t>e so</w:t>
      </w:r>
      <w:r w:rsidR="00B366FF" w:rsidRPr="00150742">
        <w:t>-</w:t>
      </w:r>
      <w:r w:rsidR="00154B56" w:rsidRPr="00150742">
        <w:t>called modifiers</w:t>
      </w:r>
      <w:r w:rsidR="00C90DCD" w:rsidRPr="00150742">
        <w:t xml:space="preserve">. </w:t>
      </w:r>
      <w:r w:rsidR="0008666A" w:rsidRPr="00150742">
        <w:rPr>
          <w:rFonts w:eastAsiaTheme="minorEastAsia"/>
          <w:bCs/>
        </w:rPr>
        <w:t>The</w:t>
      </w:r>
      <w:r w:rsidR="00C90DCD" w:rsidRPr="00150742">
        <w:rPr>
          <w:rFonts w:eastAsiaTheme="minorEastAsia"/>
          <w:bCs/>
        </w:rPr>
        <w:t>reby, the</w:t>
      </w:r>
      <w:r w:rsidR="0008666A" w:rsidRPr="00150742">
        <w:rPr>
          <w:rFonts w:eastAsiaTheme="minorEastAsia"/>
          <w:bCs/>
        </w:rPr>
        <w:t xml:space="preserve"> subscripts </w:t>
      </w:r>
      <m:oMath>
        <m:r>
          <w:rPr>
            <w:rFonts w:ascii="Cambria Math" w:eastAsiaTheme="minorEastAsia" w:hAnsi="Cambria Math"/>
          </w:rPr>
          <m:t>m</m:t>
        </m:r>
      </m:oMath>
      <w:r w:rsidR="0008666A" w:rsidRPr="00150742">
        <w:rPr>
          <w:rFonts w:eastAsiaTheme="minorEastAsia"/>
          <w:bCs/>
        </w:rPr>
        <w:t xml:space="preserve"> and </w:t>
      </w:r>
      <m:oMath>
        <m:r>
          <w:rPr>
            <w:rFonts w:ascii="Cambria Math" w:eastAsiaTheme="minorEastAsia" w:hAnsi="Cambria Math"/>
          </w:rPr>
          <m:t>p</m:t>
        </m:r>
      </m:oMath>
      <w:r w:rsidR="0008666A" w:rsidRPr="00150742">
        <w:rPr>
          <w:rFonts w:eastAsiaTheme="minorEastAsia"/>
          <w:bCs/>
        </w:rPr>
        <w:t xml:space="preserve"> </w:t>
      </w:r>
      <w:r w:rsidR="00FF4D7A" w:rsidRPr="00150742">
        <w:rPr>
          <w:rFonts w:eastAsiaTheme="minorEastAsia"/>
          <w:bCs/>
        </w:rPr>
        <w:t>denote the model</w:t>
      </w:r>
      <w:r w:rsidR="00FF4D7A">
        <w:rPr>
          <w:rFonts w:eastAsiaTheme="minorEastAsia"/>
          <w:bCs/>
        </w:rPr>
        <w:t xml:space="preserve"> and plant</w:t>
      </w:r>
      <w:r w:rsidR="00EB028A">
        <w:rPr>
          <w:rFonts w:eastAsiaTheme="minorEastAsia"/>
          <w:bCs/>
        </w:rPr>
        <w:t xml:space="preserve"> functions</w:t>
      </w:r>
      <w:r w:rsidR="00FF4D7A">
        <w:rPr>
          <w:rFonts w:eastAsiaTheme="minorEastAsia"/>
          <w:bCs/>
        </w:rPr>
        <w:t xml:space="preserve"> respectively.</w:t>
      </w:r>
      <w:r w:rsidR="00EB028A">
        <w:rPr>
          <w:rFonts w:eastAsiaTheme="minorEastAsia"/>
          <w:bCs/>
        </w:rPr>
        <w:t xml:space="preserve"> </w:t>
      </w:r>
      <m:oMath>
        <m:sSup>
          <m:sSupPr>
            <m:ctrlPr>
              <w:rPr>
                <w:rFonts w:ascii="Cambria Math" w:hAnsi="Cambria Math"/>
                <w:i/>
              </w:rPr>
            </m:ctrlPr>
          </m:sSupPr>
          <m:e>
            <m:r>
              <m:rPr>
                <m:sty m:val="bi"/>
              </m:rPr>
              <w:rPr>
                <w:rFonts w:ascii="Cambria Math" w:hAnsi="Cambria Math"/>
              </w:rPr>
              <m:t>u</m:t>
            </m:r>
          </m:e>
          <m:sup>
            <m:r>
              <w:rPr>
                <w:rFonts w:ascii="Cambria Math" w:hAnsi="Cambria Math"/>
              </w:rPr>
              <m:t>lb</m:t>
            </m:r>
          </m:sup>
        </m:sSup>
      </m:oMath>
      <w:r w:rsidR="00EB028A">
        <w:rPr>
          <w:rFonts w:eastAsiaTheme="minorEastAsia"/>
        </w:rPr>
        <w:t xml:space="preserve"> and </w:t>
      </w:r>
      <m:oMath>
        <m:sSup>
          <m:sSupPr>
            <m:ctrlPr>
              <w:rPr>
                <w:rFonts w:ascii="Cambria Math" w:hAnsi="Cambria Math"/>
                <w:i/>
              </w:rPr>
            </m:ctrlPr>
          </m:sSupPr>
          <m:e>
            <m:r>
              <m:rPr>
                <m:sty m:val="bi"/>
              </m:rPr>
              <w:rPr>
                <w:rFonts w:ascii="Cambria Math" w:hAnsi="Cambria Math"/>
              </w:rPr>
              <m:t>u</m:t>
            </m:r>
          </m:e>
          <m:sup>
            <m:r>
              <w:rPr>
                <w:rFonts w:ascii="Cambria Math" w:hAnsi="Cambria Math"/>
              </w:rPr>
              <m:t>ub</m:t>
            </m:r>
          </m:sup>
        </m:sSup>
      </m:oMath>
      <w:r w:rsidR="00EB028A">
        <w:rPr>
          <w:rFonts w:eastAsiaTheme="minorEastAsia"/>
        </w:rPr>
        <w:t xml:space="preserve"> are the upper and lower bounds of the set-points.</w:t>
      </w:r>
      <w:r w:rsidR="00C90DCD">
        <w:rPr>
          <w:rFonts w:eastAsiaTheme="minorEastAsia"/>
        </w:rPr>
        <w:t xml:space="preserve"> </w:t>
      </w:r>
      <m:oMath>
        <m:sSub>
          <m:sSubPr>
            <m:ctrlPr>
              <w:rPr>
                <w:rFonts w:ascii="Cambria Math" w:eastAsiaTheme="minorEastAsia" w:hAnsi="Cambria Math"/>
                <w:b/>
              </w:rPr>
            </m:ctrlPr>
          </m:sSubPr>
          <m:e>
            <m:r>
              <m:rPr>
                <m:sty m:val="b"/>
              </m:rPr>
              <w:rPr>
                <w:rFonts w:ascii="Cambria Math" w:eastAsiaTheme="minorEastAsia" w:hAnsi="Cambria Math"/>
              </w:rPr>
              <m:t>∇</m:t>
            </m:r>
          </m:e>
          <m:sub>
            <m:r>
              <m:rPr>
                <m:sty m:val="b"/>
              </m:rPr>
              <w:rPr>
                <w:rFonts w:ascii="Cambria Math" w:eastAsiaTheme="minorEastAsia" w:hAnsi="Cambria Math"/>
              </w:rPr>
              <m:t>u</m:t>
            </m:r>
          </m:sub>
        </m:sSub>
      </m:oMath>
      <w:r w:rsidR="00C90DCD">
        <w:rPr>
          <w:rFonts w:eastAsiaTheme="minorEastAsia"/>
          <w:bCs/>
        </w:rPr>
        <w:t xml:space="preserve"> depicts the gradients of the model and plant functions with respect to the set-points. The true </w:t>
      </w:r>
      <w:r w:rsidR="00EB028A">
        <w:rPr>
          <w:rFonts w:eastAsiaTheme="minorEastAsia"/>
          <w:bCs/>
        </w:rPr>
        <w:t>plant functions</w:t>
      </w:r>
      <w:r w:rsidR="00A44AB2">
        <w:rPr>
          <w:rFonts w:eastAsiaTheme="minorEastAsia"/>
          <w:bCs/>
        </w:rPr>
        <w:t xml:space="preserve"> </w:t>
      </w:r>
      <w:r w:rsidR="000F583C">
        <w:rPr>
          <w:rFonts w:eastAsiaTheme="minorEastAsia"/>
          <w:bCs/>
        </w:rPr>
        <w:t xml:space="preserve">however </w:t>
      </w:r>
      <w:r w:rsidR="00EB028A">
        <w:rPr>
          <w:rFonts w:eastAsiaTheme="minorEastAsia"/>
          <w:bCs/>
        </w:rPr>
        <w:t xml:space="preserve">are </w:t>
      </w:r>
      <w:r w:rsidR="000F583C">
        <w:rPr>
          <w:rFonts w:eastAsiaTheme="minorEastAsia"/>
          <w:bCs/>
        </w:rPr>
        <w:t xml:space="preserve">usually </w:t>
      </w:r>
      <w:r w:rsidR="00BC7C16">
        <w:rPr>
          <w:rFonts w:eastAsiaTheme="minorEastAsia"/>
          <w:bCs/>
        </w:rPr>
        <w:t>not known</w:t>
      </w:r>
      <w:r w:rsidR="000F583C">
        <w:rPr>
          <w:rFonts w:eastAsiaTheme="minorEastAsia"/>
          <w:bCs/>
        </w:rPr>
        <w:t xml:space="preserve"> but are </w:t>
      </w:r>
      <w:r w:rsidR="000036C3">
        <w:rPr>
          <w:rFonts w:eastAsiaTheme="minorEastAsia"/>
          <w:bCs/>
        </w:rPr>
        <w:t>approximated</w:t>
      </w:r>
      <w:r w:rsidR="000F583C">
        <w:rPr>
          <w:rFonts w:eastAsiaTheme="minorEastAsia"/>
          <w:bCs/>
        </w:rPr>
        <w:t xml:space="preserve"> from observations of the plant</w:t>
      </w:r>
      <w:r w:rsidR="00BC7C16">
        <w:rPr>
          <w:rFonts w:eastAsiaTheme="minorEastAsia"/>
          <w:bCs/>
        </w:rPr>
        <w:t>.</w:t>
      </w:r>
      <w:r w:rsidR="00B366FF">
        <w:rPr>
          <w:rFonts w:eastAsiaTheme="minorEastAsia"/>
          <w:bCs/>
        </w:rPr>
        <w:t xml:space="preserve"> </w:t>
      </w:r>
      <w:r w:rsidR="00CA63C5">
        <w:rPr>
          <w:rFonts w:eastAsiaTheme="minorEastAsia"/>
          <w:bCs/>
        </w:rPr>
        <w:t>In MAWQA, quadratic approximations (QA) of the objective function</w:t>
      </w:r>
      <w:r w:rsidR="000070EF">
        <w:rPr>
          <w:rFonts w:eastAsiaTheme="minorEastAsia"/>
          <w:bCs/>
        </w:rPr>
        <w:t xml:space="preserve"> </w:t>
      </w:r>
      <m:oMath>
        <m:sSub>
          <m:sSubPr>
            <m:ctrlPr>
              <w:rPr>
                <w:rFonts w:ascii="Cambria Math" w:hAnsi="Cambria Math"/>
                <w:i/>
              </w:rPr>
            </m:ctrlPr>
          </m:sSubPr>
          <m:e>
            <m:r>
              <w:rPr>
                <w:rFonts w:ascii="Cambria Math" w:hAnsi="Cambria Math"/>
              </w:rPr>
              <m:t>J</m:t>
            </m:r>
          </m:e>
          <m:sub>
            <m:r>
              <m:rPr>
                <m:sty m:val="p"/>
              </m:rPr>
              <w:rPr>
                <w:rFonts w:ascii="Cambria Math" w:hAnsi="Cambria Math"/>
              </w:rPr>
              <m:t>Φ</m:t>
            </m:r>
          </m:sub>
        </m:sSub>
      </m:oMath>
      <w:r w:rsidR="00CA63C5">
        <w:rPr>
          <w:rFonts w:eastAsiaTheme="minorEastAsia"/>
          <w:bCs/>
        </w:rPr>
        <w:t xml:space="preserve"> and the constraint functions</w:t>
      </w:r>
      <w:r w:rsidR="000070EF">
        <w:rPr>
          <w:rFonts w:eastAsiaTheme="minorEastAsia"/>
          <w:bCs/>
        </w:rPr>
        <w:t xml:space="preserve"> </w:t>
      </w:r>
      <m:oMath>
        <m:sSub>
          <m:sSubPr>
            <m:ctrlPr>
              <w:rPr>
                <w:rFonts w:ascii="Cambria Math" w:hAnsi="Cambria Math"/>
                <w:i/>
              </w:rPr>
            </m:ctrlPr>
          </m:sSubPr>
          <m:e>
            <m:r>
              <m:rPr>
                <m:sty m:val="bi"/>
              </m:rPr>
              <w:rPr>
                <w:rFonts w:ascii="Cambria Math" w:hAnsi="Cambria Math"/>
              </w:rPr>
              <m:t>G</m:t>
            </m:r>
          </m:e>
          <m:sub>
            <m:r>
              <m:rPr>
                <m:sty m:val="p"/>
              </m:rPr>
              <w:rPr>
                <w:rFonts w:ascii="Cambria Math" w:hAnsi="Cambria Math"/>
              </w:rPr>
              <m:t>Φ</m:t>
            </m:r>
          </m:sub>
        </m:sSub>
      </m:oMath>
      <w:r w:rsidR="00CA63C5">
        <w:rPr>
          <w:rFonts w:eastAsiaTheme="minorEastAsia"/>
          <w:bCs/>
        </w:rPr>
        <w:t xml:space="preserve"> are</w:t>
      </w:r>
      <w:r w:rsidR="00110AEC">
        <w:rPr>
          <w:rFonts w:eastAsiaTheme="minorEastAsia"/>
          <w:bCs/>
        </w:rPr>
        <w:t xml:space="preserve"> identified and</w:t>
      </w:r>
      <w:r w:rsidR="00CA63C5">
        <w:rPr>
          <w:rFonts w:eastAsiaTheme="minorEastAsia"/>
          <w:bCs/>
        </w:rPr>
        <w:t xml:space="preserve"> used to calculate the</w:t>
      </w:r>
      <w:r w:rsidR="000036C3">
        <w:rPr>
          <w:rFonts w:eastAsiaTheme="minorEastAsia"/>
          <w:bCs/>
        </w:rPr>
        <w:t xml:space="preserve"> necessary</w:t>
      </w:r>
      <w:r w:rsidR="00CA63C5">
        <w:rPr>
          <w:rFonts w:eastAsiaTheme="minorEastAsia"/>
          <w:bCs/>
        </w:rPr>
        <w:t xml:space="preserve"> plant gradients</w:t>
      </w:r>
      <w:r w:rsidR="003A3598">
        <w:rPr>
          <w:rFonts w:eastAsiaTheme="minorEastAsia"/>
          <w:bCs/>
        </w:rPr>
        <w:t>.</w:t>
      </w:r>
      <w:r w:rsidR="000070EF">
        <w:rPr>
          <w:rFonts w:eastAsiaTheme="minorEastAsia"/>
          <w:bCs/>
        </w:rPr>
        <w:t xml:space="preserve"> </w:t>
      </w:r>
      <w:r w:rsidR="00B366FF">
        <w:rPr>
          <w:rFonts w:eastAsiaTheme="minorEastAsia"/>
          <w:bCs/>
        </w:rPr>
        <w:t>For this</w:t>
      </w:r>
      <w:r w:rsidR="009F3B3B">
        <w:rPr>
          <w:rFonts w:eastAsiaTheme="minorEastAsia"/>
          <w:bCs/>
        </w:rPr>
        <w:t>, a</w:t>
      </w:r>
      <w:r w:rsidR="00CA63C5">
        <w:rPr>
          <w:rFonts w:eastAsiaTheme="minorEastAsia"/>
          <w:bCs/>
        </w:rPr>
        <w:t xml:space="preserve"> minimum number of  </w:t>
      </w:r>
      <m:oMath>
        <m:f>
          <m:fPr>
            <m:ctrlPr>
              <w:rPr>
                <w:rFonts w:ascii="Cambria Math" w:eastAsiaTheme="minorEastAsia" w:hAnsi="Cambria Math"/>
                <w:bCs/>
                <w:i/>
              </w:rPr>
            </m:ctrlPr>
          </m:fPr>
          <m:num>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n</m:t>
                    </m:r>
                  </m:e>
                  <m:sub>
                    <m:r>
                      <w:rPr>
                        <w:rFonts w:ascii="Cambria Math" w:eastAsiaTheme="minorEastAsia" w:hAnsi="Cambria Math"/>
                      </w:rPr>
                      <m:t>u</m:t>
                    </m:r>
                  </m:sub>
                </m:sSub>
                <m:r>
                  <w:rPr>
                    <w:rFonts w:ascii="Cambria Math" w:eastAsiaTheme="minorEastAsia" w:hAnsi="Cambria Math"/>
                  </w:rPr>
                  <m:t>+1</m:t>
                </m:r>
              </m:e>
            </m:d>
            <m:d>
              <m:dPr>
                <m:ctrlPr>
                  <w:rPr>
                    <w:rFonts w:ascii="Cambria Math" w:eastAsiaTheme="minorEastAsia" w:hAnsi="Cambria Math"/>
                    <w:bCs/>
                    <w:i/>
                  </w:rPr>
                </m:ctrlPr>
              </m:dPr>
              <m:e>
                <m:sSub>
                  <m:sSubPr>
                    <m:ctrlPr>
                      <w:rPr>
                        <w:rFonts w:ascii="Cambria Math" w:eastAsiaTheme="minorEastAsia" w:hAnsi="Cambria Math"/>
                        <w:bCs/>
                        <w:i/>
                      </w:rPr>
                    </m:ctrlPr>
                  </m:sSubPr>
                  <m:e>
                    <m:r>
                      <w:rPr>
                        <w:rFonts w:ascii="Cambria Math" w:eastAsiaTheme="minorEastAsia" w:hAnsi="Cambria Math"/>
                      </w:rPr>
                      <m:t>n</m:t>
                    </m:r>
                  </m:e>
                  <m:sub>
                    <m:r>
                      <w:rPr>
                        <w:rFonts w:ascii="Cambria Math" w:eastAsiaTheme="minorEastAsia" w:hAnsi="Cambria Math"/>
                      </w:rPr>
                      <m:t>u</m:t>
                    </m:r>
                  </m:sub>
                </m:sSub>
                <m:r>
                  <w:rPr>
                    <w:rFonts w:ascii="Cambria Math" w:eastAsiaTheme="minorEastAsia" w:hAnsi="Cambria Math"/>
                  </w:rPr>
                  <m:t>+2</m:t>
                </m:r>
              </m:e>
            </m:d>
          </m:num>
          <m:den>
            <m:r>
              <w:rPr>
                <w:rFonts w:ascii="Cambria Math" w:eastAsiaTheme="minorEastAsia" w:hAnsi="Cambria Math"/>
              </w:rPr>
              <m:t>2</m:t>
            </m:r>
          </m:den>
        </m:f>
      </m:oMath>
      <w:r w:rsidR="00CA63C5">
        <w:rPr>
          <w:rFonts w:eastAsiaTheme="minorEastAsia"/>
          <w:bCs/>
        </w:rPr>
        <w:t xml:space="preserve">  data points </w:t>
      </w:r>
      <w:r w:rsidR="00B366FF">
        <w:rPr>
          <w:rFonts w:eastAsiaTheme="minorEastAsia"/>
          <w:bCs/>
        </w:rPr>
        <w:t>are</w:t>
      </w:r>
      <w:r w:rsidR="00CA63C5">
        <w:rPr>
          <w:rFonts w:eastAsiaTheme="minorEastAsia"/>
          <w:bCs/>
        </w:rPr>
        <w:t xml:space="preserve"> required </w:t>
      </w:r>
      <w:r w:rsidR="00B142AB">
        <w:rPr>
          <w:rFonts w:eastAsiaTheme="minorEastAsia"/>
          <w:bCs/>
        </w:rPr>
        <w:t xml:space="preserve">to </w:t>
      </w:r>
      <w:r w:rsidR="006621E9">
        <w:rPr>
          <w:rFonts w:eastAsiaTheme="minorEastAsia"/>
          <w:bCs/>
        </w:rPr>
        <w:t>determine the parameters</w:t>
      </w:r>
      <w:r w:rsidR="00B13FFA">
        <w:rPr>
          <w:rFonts w:eastAsiaTheme="minorEastAsia"/>
          <w:bCs/>
        </w:rPr>
        <w:t xml:space="preserve"> of the</w:t>
      </w:r>
      <w:r w:rsidR="00B142AB">
        <w:rPr>
          <w:rFonts w:eastAsiaTheme="minorEastAsia"/>
          <w:bCs/>
        </w:rPr>
        <w:t xml:space="preserve"> quadratic models</w:t>
      </w:r>
      <w:r w:rsidR="00B366FF">
        <w:rPr>
          <w:rFonts w:eastAsiaTheme="minorEastAsia"/>
          <w:bCs/>
        </w:rPr>
        <w:t>,</w:t>
      </w:r>
      <w:r w:rsidR="00B142AB">
        <w:rPr>
          <w:rFonts w:eastAsiaTheme="minorEastAsia"/>
          <w:bCs/>
        </w:rPr>
        <w:t xml:space="preserve"> </w:t>
      </w:r>
      <w:r w:rsidR="00CA63C5">
        <w:rPr>
          <w:rFonts w:eastAsiaTheme="minorEastAsia"/>
          <w:bCs/>
        </w:rPr>
        <w:t xml:space="preserve">where </w:t>
      </w:r>
      <m:oMath>
        <m:sSub>
          <m:sSubPr>
            <m:ctrlPr>
              <w:rPr>
                <w:rFonts w:ascii="Cambria Math" w:eastAsiaTheme="minorEastAsia" w:hAnsi="Cambria Math"/>
                <w:bCs/>
                <w:i/>
              </w:rPr>
            </m:ctrlPr>
          </m:sSubPr>
          <m:e>
            <m:r>
              <w:rPr>
                <w:rFonts w:ascii="Cambria Math" w:eastAsiaTheme="minorEastAsia" w:hAnsi="Cambria Math"/>
              </w:rPr>
              <m:t>n</m:t>
            </m:r>
          </m:e>
          <m:sub>
            <m:r>
              <w:rPr>
                <w:rFonts w:ascii="Cambria Math" w:eastAsiaTheme="minorEastAsia" w:hAnsi="Cambria Math"/>
              </w:rPr>
              <m:t>u</m:t>
            </m:r>
          </m:sub>
        </m:sSub>
      </m:oMath>
      <w:r w:rsidR="00CA63C5">
        <w:rPr>
          <w:rFonts w:eastAsiaTheme="minorEastAsia"/>
          <w:bCs/>
        </w:rPr>
        <w:t xml:space="preserve"> is the number of </w:t>
      </w:r>
      <w:r w:rsidR="00B366FF">
        <w:rPr>
          <w:rFonts w:eastAsiaTheme="minorEastAsia"/>
          <w:bCs/>
        </w:rPr>
        <w:t xml:space="preserve">inputs for which the </w:t>
      </w:r>
      <w:r w:rsidR="00B142AB">
        <w:rPr>
          <w:rFonts w:eastAsiaTheme="minorEastAsia"/>
          <w:bCs/>
        </w:rPr>
        <w:t>set</w:t>
      </w:r>
      <w:r w:rsidR="00B366FF">
        <w:rPr>
          <w:rFonts w:eastAsiaTheme="minorEastAsia"/>
          <w:bCs/>
        </w:rPr>
        <w:t>-</w:t>
      </w:r>
      <w:r w:rsidR="00B142AB">
        <w:rPr>
          <w:rFonts w:eastAsiaTheme="minorEastAsia"/>
          <w:bCs/>
        </w:rPr>
        <w:t xml:space="preserve">points </w:t>
      </w:r>
      <w:r w:rsidR="00B366FF">
        <w:rPr>
          <w:rFonts w:eastAsiaTheme="minorEastAsia"/>
          <w:bCs/>
        </w:rPr>
        <w:t>are</w:t>
      </w:r>
      <w:r w:rsidR="00B142AB">
        <w:rPr>
          <w:rFonts w:eastAsiaTheme="minorEastAsia"/>
          <w:bCs/>
        </w:rPr>
        <w:t xml:space="preserve"> optimized</w:t>
      </w:r>
      <w:r w:rsidR="00596BDD">
        <w:rPr>
          <w:rFonts w:eastAsiaTheme="minorEastAsia"/>
          <w:bCs/>
        </w:rPr>
        <w:t>.</w:t>
      </w:r>
    </w:p>
    <w:p w14:paraId="0E5650DE" w14:textId="37559B7C" w:rsidR="003F56F1" w:rsidRPr="003F56F1" w:rsidRDefault="000036C3" w:rsidP="003F56F1">
      <w:pPr>
        <w:keepNext/>
        <w:jc w:val="both"/>
        <w:rPr>
          <w:rFonts w:eastAsiaTheme="minorEastAsia"/>
        </w:rPr>
      </w:pPr>
      <w:r>
        <w:rPr>
          <w:rFonts w:eastAsiaTheme="minorEastAsia"/>
        </w:rPr>
        <w:t xml:space="preserve">The algorithm is as follows. </w:t>
      </w:r>
      <w:r w:rsidR="000F583C">
        <w:rPr>
          <w:rFonts w:eastAsiaTheme="minorEastAsia"/>
        </w:rPr>
        <w:t>In the first step, probing inputs are applied to the plant to compute the gradients by finite differences. Then the algorithm from (Gao and Engell, 2005) is a</w:t>
      </w:r>
      <w:r w:rsidR="00891154">
        <w:rPr>
          <w:rFonts w:eastAsiaTheme="minorEastAsia"/>
        </w:rPr>
        <w:t>pplied to compute the next steps</w:t>
      </w:r>
      <w:r w:rsidR="000F583C">
        <w:rPr>
          <w:rFonts w:eastAsiaTheme="minorEastAsia"/>
        </w:rPr>
        <w:t xml:space="preserve"> until </w:t>
      </w:r>
      <w:r w:rsidR="00891154">
        <w:rPr>
          <w:rFonts w:eastAsiaTheme="minorEastAsia"/>
        </w:rPr>
        <w:t>enough</w:t>
      </w:r>
      <w:r w:rsidR="000F583C">
        <w:rPr>
          <w:rFonts w:eastAsiaTheme="minorEastAsia"/>
        </w:rPr>
        <w:t xml:space="preserve"> information is available for the quadratic approximation. </w:t>
      </w:r>
      <w:r w:rsidR="00B366FF">
        <w:rPr>
          <w:rFonts w:eastAsiaTheme="minorEastAsia"/>
        </w:rPr>
        <w:t>T</w:t>
      </w:r>
      <w:r w:rsidR="00BD7342">
        <w:rPr>
          <w:rFonts w:eastAsiaTheme="minorEastAsia"/>
        </w:rPr>
        <w:t xml:space="preserve">he </w:t>
      </w:r>
      <w:r w:rsidR="009905D9" w:rsidRPr="003B6D46">
        <w:rPr>
          <w:rFonts w:eastAsiaTheme="minorEastAsia"/>
        </w:rPr>
        <w:t xml:space="preserve">MAWQA </w:t>
      </w:r>
      <w:r w:rsidR="00BD7342">
        <w:rPr>
          <w:rFonts w:eastAsiaTheme="minorEastAsia"/>
        </w:rPr>
        <w:t>alg</w:t>
      </w:r>
      <w:r w:rsidR="00351C36">
        <w:rPr>
          <w:rFonts w:eastAsiaTheme="minorEastAsia"/>
        </w:rPr>
        <w:t xml:space="preserve">orithm </w:t>
      </w:r>
      <w:r w:rsidR="009905D9">
        <w:rPr>
          <w:rFonts w:eastAsiaTheme="minorEastAsia"/>
        </w:rPr>
        <w:t>includes</w:t>
      </w:r>
      <w:r w:rsidR="00532074">
        <w:rPr>
          <w:rFonts w:eastAsiaTheme="minorEastAsia"/>
        </w:rPr>
        <w:t xml:space="preserve"> </w:t>
      </w:r>
      <w:r w:rsidR="000F583C">
        <w:rPr>
          <w:rFonts w:eastAsiaTheme="minorEastAsia"/>
        </w:rPr>
        <w:t>also other</w:t>
      </w:r>
      <w:r w:rsidR="009905D9">
        <w:rPr>
          <w:rFonts w:eastAsiaTheme="minorEastAsia"/>
        </w:rPr>
        <w:t xml:space="preserve"> elements</w:t>
      </w:r>
      <w:r w:rsidR="00891154">
        <w:rPr>
          <w:rFonts w:eastAsiaTheme="minorEastAsia"/>
        </w:rPr>
        <w:t xml:space="preserve"> of derivative-</w:t>
      </w:r>
      <w:r w:rsidR="009905D9">
        <w:rPr>
          <w:rFonts w:eastAsiaTheme="minorEastAsia"/>
        </w:rPr>
        <w:t>free optimization</w:t>
      </w:r>
      <w:r w:rsidR="00351C36">
        <w:rPr>
          <w:rFonts w:eastAsiaTheme="minorEastAsia"/>
        </w:rPr>
        <w:t>.</w:t>
      </w:r>
      <w:r w:rsidR="009905D9">
        <w:rPr>
          <w:rFonts w:eastAsiaTheme="minorEastAsia"/>
        </w:rPr>
        <w:t xml:space="preserve"> </w:t>
      </w:r>
      <w:r w:rsidR="00351C36">
        <w:rPr>
          <w:rFonts w:eastAsiaTheme="minorEastAsia"/>
        </w:rPr>
        <w:t>T</w:t>
      </w:r>
      <w:r w:rsidR="009905D9">
        <w:rPr>
          <w:rFonts w:eastAsiaTheme="minorEastAsia"/>
        </w:rPr>
        <w:t xml:space="preserve">he optimization problem may </w:t>
      </w:r>
      <w:r w:rsidR="00351C36">
        <w:rPr>
          <w:rFonts w:eastAsiaTheme="minorEastAsia"/>
        </w:rPr>
        <w:t>be</w:t>
      </w:r>
      <w:r w:rsidR="009905D9">
        <w:rPr>
          <w:rFonts w:eastAsiaTheme="minorEastAsia"/>
        </w:rPr>
        <w:t xml:space="preserve"> solv</w:t>
      </w:r>
      <w:r w:rsidR="00351C36">
        <w:rPr>
          <w:rFonts w:eastAsiaTheme="minorEastAsia"/>
        </w:rPr>
        <w:t>ed solely based on</w:t>
      </w:r>
      <w:r w:rsidR="009905D9">
        <w:rPr>
          <w:rFonts w:eastAsiaTheme="minorEastAsia"/>
        </w:rPr>
        <w:t xml:space="preserve"> </w:t>
      </w:r>
      <w:r w:rsidR="009905D9">
        <w:rPr>
          <w:rFonts w:eastAsiaTheme="minorEastAsia"/>
        </w:rPr>
        <w:lastRenderedPageBreak/>
        <w:t>the fitted quadratic functions</w:t>
      </w:r>
      <w:r w:rsidR="005829E5">
        <w:rPr>
          <w:rFonts w:eastAsiaTheme="minorEastAsia"/>
        </w:rPr>
        <w:t xml:space="preserve"> </w:t>
      </w:r>
      <m:oMath>
        <m:sSub>
          <m:sSubPr>
            <m:ctrlPr>
              <w:rPr>
                <w:rFonts w:ascii="Cambria Math" w:hAnsi="Cambria Math"/>
                <w:i/>
                <w:lang w:val="en-US"/>
              </w:rPr>
            </m:ctrlPr>
          </m:sSubPr>
          <m:e>
            <m:r>
              <w:rPr>
                <w:rFonts w:ascii="Cambria Math" w:hAnsi="Cambria Math"/>
                <w:lang w:val="en-US"/>
              </w:rPr>
              <m:t>J</m:t>
            </m:r>
          </m:e>
          <m:sub>
            <m:r>
              <m:rPr>
                <m:sty m:val="p"/>
              </m:rPr>
              <w:rPr>
                <w:rFonts w:ascii="Cambria Math" w:hAnsi="Cambria Math"/>
                <w:lang w:val="en-US"/>
              </w:rPr>
              <m:t>Φ</m:t>
            </m:r>
          </m:sub>
        </m:sSub>
      </m:oMath>
      <w:r w:rsidR="005829E5">
        <w:rPr>
          <w:rFonts w:eastAsiaTheme="minorEastAsia"/>
          <w:lang w:val="en-US"/>
        </w:rPr>
        <w:t xml:space="preserve"> and </w:t>
      </w:r>
      <m:oMath>
        <m:sSub>
          <m:sSubPr>
            <m:ctrlPr>
              <w:rPr>
                <w:rFonts w:ascii="Cambria Math" w:hAnsi="Cambria Math"/>
                <w:i/>
                <w:lang w:val="en-US"/>
              </w:rPr>
            </m:ctrlPr>
          </m:sSubPr>
          <m:e>
            <m:r>
              <m:rPr>
                <m:sty m:val="bi"/>
              </m:rPr>
              <w:rPr>
                <w:rFonts w:ascii="Cambria Math" w:hAnsi="Cambria Math"/>
                <w:lang w:val="en-US"/>
              </w:rPr>
              <m:t>G</m:t>
            </m:r>
          </m:e>
          <m:sub>
            <m:r>
              <m:rPr>
                <m:sty m:val="p"/>
              </m:rPr>
              <w:rPr>
                <w:rFonts w:ascii="Cambria Math" w:hAnsi="Cambria Math"/>
                <w:lang w:val="en-US"/>
              </w:rPr>
              <m:t>Φ</m:t>
            </m:r>
          </m:sub>
        </m:sSub>
      </m:oMath>
      <w:r w:rsidR="005829E5">
        <w:rPr>
          <w:rFonts w:eastAsiaTheme="minorEastAsia"/>
          <w:lang w:val="en-US"/>
        </w:rPr>
        <w:t xml:space="preserve"> </w:t>
      </w:r>
      <w:r w:rsidR="009905D9">
        <w:rPr>
          <w:rFonts w:eastAsiaTheme="minorEastAsia"/>
        </w:rPr>
        <w:t>instead of the adapted cost and constraint functions</w:t>
      </w:r>
      <w:r w:rsidR="000F583C">
        <w:rPr>
          <w:rFonts w:eastAsiaTheme="minorEastAsia"/>
        </w:rPr>
        <w:t xml:space="preserve"> if the accuracy of the quadratic approximation was better in the last step</w:t>
      </w:r>
      <w:r w:rsidR="009905D9">
        <w:rPr>
          <w:rFonts w:eastAsiaTheme="minorEastAsia"/>
        </w:rPr>
        <w:t>.</w:t>
      </w:r>
      <w:r w:rsidR="00532074">
        <w:rPr>
          <w:rFonts w:eastAsiaTheme="minorEastAsia"/>
        </w:rPr>
        <w:t xml:space="preserve"> A</w:t>
      </w:r>
      <w:r w:rsidR="00042B79">
        <w:rPr>
          <w:rFonts w:eastAsiaTheme="minorEastAsia"/>
        </w:rPr>
        <w:t xml:space="preserve"> trust region </w:t>
      </w:r>
      <w:r w:rsidR="00532074">
        <w:rPr>
          <w:rFonts w:eastAsiaTheme="minorEastAsia"/>
        </w:rPr>
        <w:t xml:space="preserve">constraint </w:t>
      </w:r>
      <w:r w:rsidR="00AC4562">
        <w:rPr>
          <w:rFonts w:eastAsiaTheme="minorEastAsia"/>
        </w:rPr>
        <w:t>is</w:t>
      </w:r>
      <w:r w:rsidR="00532074">
        <w:rPr>
          <w:rFonts w:eastAsiaTheme="minorEastAsia"/>
        </w:rPr>
        <w:t xml:space="preserve"> added to ensure the validity of the approximations</w:t>
      </w:r>
      <w:r w:rsidR="00042B79">
        <w:rPr>
          <w:rFonts w:eastAsiaTheme="minorEastAsia"/>
        </w:rPr>
        <w:t>. For details see</w:t>
      </w:r>
      <w:r w:rsidR="00564B12">
        <w:rPr>
          <w:rFonts w:eastAsiaTheme="minorEastAsia"/>
        </w:rPr>
        <w:t xml:space="preserve"> Gao et al. (2016).</w:t>
      </w:r>
    </w:p>
    <w:p w14:paraId="2E8BFE78" w14:textId="49D22CEA" w:rsidR="00783C07" w:rsidRDefault="00737FE0" w:rsidP="00783C07">
      <w:pPr>
        <w:pStyle w:val="Els-2ndorder-head"/>
        <w:rPr>
          <w:rFonts w:eastAsiaTheme="minorEastAsia"/>
        </w:rPr>
      </w:pPr>
      <w:r w:rsidRPr="00535CC6">
        <w:rPr>
          <w:rFonts w:eastAsiaTheme="minorEastAsia"/>
        </w:rPr>
        <w:t>Distributed M</w:t>
      </w:r>
      <w:r w:rsidR="00A12974" w:rsidRPr="00535CC6">
        <w:rPr>
          <w:rFonts w:eastAsiaTheme="minorEastAsia"/>
        </w:rPr>
        <w:t>AWQA</w:t>
      </w:r>
    </w:p>
    <w:p w14:paraId="1F11FC6E" w14:textId="77777777" w:rsidR="00535CC6" w:rsidRPr="00535CC6" w:rsidRDefault="00535CC6" w:rsidP="00535CC6">
      <w:pPr>
        <w:pStyle w:val="Els-body-text"/>
      </w:pPr>
    </w:p>
    <w:p w14:paraId="45546149" w14:textId="1233AEA8" w:rsidR="00A12974" w:rsidRDefault="00804ECE" w:rsidP="00A12974">
      <w:pPr>
        <w:pStyle w:val="Els-body-text"/>
      </w:pPr>
      <w:r>
        <w:t xml:space="preserve">For processes and plants in which </w:t>
      </w:r>
      <w:r w:rsidR="00891154">
        <w:t>multiple</w:t>
      </w:r>
      <w:r w:rsidR="00042B79">
        <w:t xml:space="preserve"> units are </w:t>
      </w:r>
      <w:r w:rsidR="000B3BD5">
        <w:t xml:space="preserve">operated in parallel </w:t>
      </w:r>
      <w:r w:rsidR="00042B79">
        <w:t xml:space="preserve">with </w:t>
      </w:r>
      <w:r w:rsidR="00891154">
        <w:t>input-dependent couplings</w:t>
      </w:r>
      <w:r w:rsidR="00706D37">
        <w:t xml:space="preserve">, </w:t>
      </w:r>
      <w:r w:rsidR="00783C07">
        <w:t>th</w:t>
      </w:r>
      <w:r w:rsidR="00E51535">
        <w:t>e number of required data points</w:t>
      </w:r>
      <w:r w:rsidR="000B3BD5">
        <w:t xml:space="preserve"> </w:t>
      </w:r>
      <w:r w:rsidR="00891154">
        <w:t xml:space="preserve">required to </w:t>
      </w:r>
      <w:r w:rsidR="00C90DCD">
        <w:t>estimate the quadratic functions</w:t>
      </w:r>
      <w:r w:rsidR="00042B79">
        <w:t xml:space="preserve"> </w:t>
      </w:r>
      <w:r w:rsidR="000B3BD5">
        <w:t>can be reduced.</w:t>
      </w:r>
      <w:r w:rsidR="00706D37">
        <w:t xml:space="preserve"> </w:t>
      </w:r>
      <w:r w:rsidR="00042B79">
        <w:t>An illustrative example is the operation of parallel reactors with subsequent downstream processing of the</w:t>
      </w:r>
      <w:r w:rsidR="000224EB">
        <w:t xml:space="preserve"> </w:t>
      </w:r>
      <w:r w:rsidR="00C90DCD">
        <w:t>combined</w:t>
      </w:r>
      <w:r w:rsidR="000224EB">
        <w:t xml:space="preserve"> output streams. The input to the separation section depends only on</w:t>
      </w:r>
      <w:r w:rsidR="00042B79">
        <w:t xml:space="preserve"> the total load</w:t>
      </w:r>
      <w:r w:rsidR="000224EB">
        <w:t xml:space="preserve"> and the concentrations are defined by the mixing rule</w:t>
      </w:r>
      <w:r w:rsidR="00042B79">
        <w:t xml:space="preserve">. </w:t>
      </w:r>
      <w:r w:rsidR="00891154">
        <w:t>Therefore</w:t>
      </w:r>
      <w:r w:rsidR="00042B79">
        <w:t xml:space="preserve">, </w:t>
      </w:r>
      <w:r w:rsidR="00C90DCD">
        <w:t>they</w:t>
      </w:r>
      <w:r w:rsidR="00042B79">
        <w:t xml:space="preserve"> can be introduced as local coupling variable</w:t>
      </w:r>
      <w:r w:rsidR="00C90DCD">
        <w:t>s</w:t>
      </w:r>
      <w:r w:rsidR="00042B79">
        <w:t>.</w:t>
      </w:r>
      <w:r w:rsidR="000224EB">
        <w:t xml:space="preserve"> </w:t>
      </w:r>
      <w:r w:rsidR="007C5DF9">
        <w:t xml:space="preserve"> </w:t>
      </w:r>
      <w:r w:rsidR="00315786">
        <w:t xml:space="preserve">After </w:t>
      </w:r>
      <w:r w:rsidR="007C5DF9">
        <w:t>the introduction of</w:t>
      </w:r>
      <w:r w:rsidR="00177907">
        <w:t xml:space="preserve"> </w:t>
      </w:r>
      <w:r w:rsidR="00891154">
        <w:t xml:space="preserve">the </w:t>
      </w:r>
      <w:r w:rsidR="007C5DF9">
        <w:t xml:space="preserve">coupling variables </w:t>
      </w:r>
      <m:oMath>
        <m:sSub>
          <m:sSubPr>
            <m:ctrlPr>
              <w:rPr>
                <w:rFonts w:ascii="Cambria Math" w:hAnsi="Cambria Math"/>
                <w:i/>
              </w:rPr>
            </m:ctrlPr>
          </m:sSubPr>
          <m:e>
            <m:r>
              <m:rPr>
                <m:sty m:val="bi"/>
              </m:rPr>
              <w:rPr>
                <w:rFonts w:ascii="Cambria Math" w:hAnsi="Cambria Math"/>
              </w:rPr>
              <m:t>v</m:t>
            </m:r>
          </m:e>
          <m:sub>
            <m:r>
              <w:rPr>
                <w:rFonts w:ascii="Cambria Math" w:hAnsi="Cambria Math"/>
              </w:rPr>
              <m:t>i</m:t>
            </m:r>
          </m:sub>
        </m:sSub>
      </m:oMath>
      <w:r w:rsidR="00315786">
        <w:t>,</w:t>
      </w:r>
      <w:r w:rsidR="00177907">
        <w:t xml:space="preserve"> </w:t>
      </w:r>
      <w:r w:rsidR="00315786">
        <w:rPr>
          <w:lang w:val="en-GB"/>
        </w:rPr>
        <w:t>t</w:t>
      </w:r>
      <w:r w:rsidR="00B83D02">
        <w:rPr>
          <w:lang w:val="en-GB"/>
        </w:rPr>
        <w:t xml:space="preserve">he description of the distributed optimization problem </w:t>
      </w:r>
      <w:r w:rsidR="000224EB">
        <w:rPr>
          <w:lang w:val="en-GB"/>
        </w:rPr>
        <w:t xml:space="preserve">for the case of </w:t>
      </w:r>
      <w:r w:rsidR="00315786">
        <w:rPr>
          <w:lang w:val="en-GB"/>
        </w:rPr>
        <w:t xml:space="preserve">an </w:t>
      </w:r>
      <w:r w:rsidR="000224EB">
        <w:rPr>
          <w:lang w:val="en-GB"/>
        </w:rPr>
        <w:t>additive cost function</w:t>
      </w:r>
      <w:r w:rsidR="00C90DCD">
        <w:rPr>
          <w:lang w:val="en-GB"/>
        </w:rPr>
        <w:t xml:space="preserve"> </w:t>
      </w:r>
      <m:oMath>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ov,ad</m:t>
            </m:r>
          </m:sub>
          <m:sup/>
        </m:sSubSup>
      </m:oMath>
      <w:r w:rsidR="000224EB">
        <w:rPr>
          <w:lang w:val="en-GB"/>
        </w:rPr>
        <w:t xml:space="preserve"> and additive</w:t>
      </w:r>
      <w:r w:rsidR="009B55C6">
        <w:rPr>
          <w:lang w:val="en-GB"/>
        </w:rPr>
        <w:t xml:space="preserve"> global constraint</w:t>
      </w:r>
      <w:r w:rsidR="00315786">
        <w:rPr>
          <w:lang w:val="en-GB"/>
        </w:rPr>
        <w:t>s</w:t>
      </w:r>
      <w:r w:rsidR="00C90DCD">
        <w:rPr>
          <w:lang w:val="en-GB"/>
        </w:rPr>
        <w:t xml:space="preserve"> </w:t>
      </w:r>
      <m:oMath>
        <m:sSubSup>
          <m:sSubSupPr>
            <m:ctrlPr>
              <w:rPr>
                <w:rFonts w:ascii="Cambria Math" w:hAnsi="Cambria Math"/>
                <w:i/>
                <w:lang w:val="en-GB"/>
              </w:rPr>
            </m:ctrlPr>
          </m:sSubSupPr>
          <m:e>
            <m:r>
              <m:rPr>
                <m:sty m:val="bi"/>
              </m:rPr>
              <w:rPr>
                <w:rFonts w:ascii="Cambria Math" w:hAnsi="Cambria Math"/>
                <w:lang w:val="en-GB"/>
              </w:rPr>
              <m:t>G</m:t>
            </m:r>
          </m:e>
          <m:sub>
            <m:r>
              <w:rPr>
                <w:rFonts w:ascii="Cambria Math" w:hAnsi="Cambria Math"/>
                <w:lang w:val="en-GB"/>
              </w:rPr>
              <m:t>ov, ad</m:t>
            </m:r>
          </m:sub>
          <m:sup/>
        </m:sSubSup>
      </m:oMath>
      <w:r w:rsidR="000224EB">
        <w:rPr>
          <w:lang w:val="en-GB"/>
        </w:rPr>
        <w:t xml:space="preserve"> as well as local constraints</w:t>
      </w:r>
      <w:r w:rsidR="00C90DCD">
        <w:rPr>
          <w:lang w:val="en-GB"/>
        </w:rPr>
        <w:t xml:space="preserve"> </w:t>
      </w:r>
      <m:oMath>
        <m:sSubSup>
          <m:sSubSupPr>
            <m:ctrlPr>
              <w:rPr>
                <w:rFonts w:ascii="Cambria Math" w:hAnsi="Cambria Math"/>
                <w:i/>
                <w:lang w:val="en-GB"/>
              </w:rPr>
            </m:ctrlPr>
          </m:sSubSupPr>
          <m:e>
            <m:r>
              <m:rPr>
                <m:sty m:val="bi"/>
              </m:rPr>
              <w:rPr>
                <w:rFonts w:ascii="Cambria Math" w:hAnsi="Cambria Math"/>
                <w:lang w:val="en-GB"/>
              </w:rPr>
              <m:t>G</m:t>
            </m:r>
          </m:e>
          <m:sub>
            <m:r>
              <w:rPr>
                <w:rFonts w:ascii="Cambria Math" w:hAnsi="Cambria Math"/>
                <w:lang w:val="en-GB"/>
              </w:rPr>
              <m:t>loc,ad,i</m:t>
            </m:r>
          </m:sub>
          <m:sup/>
        </m:sSubSup>
      </m:oMath>
      <w:r w:rsidR="000224EB">
        <w:rPr>
          <w:lang w:val="en-GB"/>
        </w:rPr>
        <w:t xml:space="preserve"> </w:t>
      </w:r>
      <w:r w:rsidR="00B83D02">
        <w:rPr>
          <w:lang w:val="en-GB"/>
        </w:rPr>
        <w:t>reads:</w:t>
      </w:r>
    </w:p>
    <w:tbl>
      <w:tblPr>
        <w:tblW w:w="7087" w:type="dxa"/>
        <w:tblLook w:val="04A0" w:firstRow="1" w:lastRow="0" w:firstColumn="1" w:lastColumn="0" w:noHBand="0" w:noVBand="1"/>
      </w:tblPr>
      <w:tblGrid>
        <w:gridCol w:w="1134"/>
        <w:gridCol w:w="5387"/>
        <w:gridCol w:w="566"/>
      </w:tblGrid>
      <w:tr w:rsidR="00A12974" w:rsidRPr="00A94774" w14:paraId="7267A9BA" w14:textId="77777777" w:rsidTr="004C061C">
        <w:tc>
          <w:tcPr>
            <w:tcW w:w="6521" w:type="dxa"/>
            <w:gridSpan w:val="2"/>
            <w:shd w:val="clear" w:color="auto" w:fill="auto"/>
            <w:vAlign w:val="center"/>
          </w:tcPr>
          <w:p w14:paraId="37B66126" w14:textId="67B48523" w:rsidR="00A12974" w:rsidRPr="00A94774" w:rsidRDefault="00000000" w:rsidP="007431EE">
            <w:pPr>
              <w:pStyle w:val="Els-body-text"/>
              <w:spacing w:before="120" w:after="120" w:line="264" w:lineRule="auto"/>
              <w:rPr>
                <w:lang w:val="en-GB"/>
              </w:rPr>
            </w:pPr>
            <m:oMath>
              <m:func>
                <m:funcPr>
                  <m:ctrlPr>
                    <w:rPr>
                      <w:rFonts w:ascii="Cambria Math" w:hAnsi="Cambria Math"/>
                      <w:i/>
                      <w:lang w:val="en-GB"/>
                    </w:rPr>
                  </m:ctrlPr>
                </m:funcPr>
                <m:fName>
                  <m:limLow>
                    <m:limLowPr>
                      <m:ctrlPr>
                        <w:rPr>
                          <w:rFonts w:ascii="Cambria Math" w:hAnsi="Cambria Math"/>
                          <w:i/>
                          <w:lang w:val="en-GB"/>
                        </w:rPr>
                      </m:ctrlPr>
                    </m:limLowPr>
                    <m:e>
                      <m:r>
                        <m:rPr>
                          <m:sty m:val="p"/>
                        </m:rPr>
                        <w:rPr>
                          <w:rFonts w:ascii="Cambria Math" w:hAnsi="Cambria Math"/>
                          <w:lang w:val="en-GB"/>
                        </w:rPr>
                        <m:t>min</m:t>
                      </m:r>
                      <m:ctrlPr>
                        <w:rPr>
                          <w:rFonts w:ascii="Cambria Math" w:hAnsi="Cambria Math"/>
                          <w:lang w:val="en-GB"/>
                        </w:rPr>
                      </m:ctrlPr>
                    </m:e>
                    <m:lim>
                      <m:sSup>
                        <m:sSupPr>
                          <m:ctrlPr>
                            <w:rPr>
                              <w:rFonts w:ascii="Cambria Math" w:hAnsi="Cambria Math"/>
                              <w:i/>
                              <w:lang w:val="en-GB"/>
                            </w:rPr>
                          </m:ctrlPr>
                        </m:sSupPr>
                        <m:e>
                          <m:r>
                            <m:rPr>
                              <m:sty m:val="bi"/>
                            </m:rPr>
                            <w:rPr>
                              <w:rFonts w:ascii="Cambria Math" w:hAnsi="Cambria Math"/>
                              <w:lang w:val="en-GB"/>
                            </w:rPr>
                            <m:t>u</m:t>
                          </m:r>
                        </m:e>
                        <m:sup>
                          <m:d>
                            <m:dPr>
                              <m:ctrlPr>
                                <w:rPr>
                                  <w:rFonts w:ascii="Cambria Math" w:hAnsi="Cambria Math"/>
                                  <w:i/>
                                  <w:lang w:val="en-GB"/>
                                </w:rPr>
                              </m:ctrlPr>
                            </m:dPr>
                            <m:e>
                              <m:r>
                                <w:rPr>
                                  <w:rFonts w:ascii="Cambria Math" w:hAnsi="Cambria Math"/>
                                  <w:lang w:val="en-GB"/>
                                </w:rPr>
                                <m:t>k+1</m:t>
                              </m:r>
                            </m:e>
                          </m:d>
                        </m:sup>
                      </m:sSup>
                      <m:r>
                        <w:rPr>
                          <w:rFonts w:ascii="Cambria Math" w:hAnsi="Cambria Math"/>
                          <w:lang w:val="en-GB"/>
                        </w:rPr>
                        <m:t>,</m:t>
                      </m:r>
                      <m:sSup>
                        <m:sSupPr>
                          <m:ctrlPr>
                            <w:rPr>
                              <w:rFonts w:ascii="Cambria Math" w:hAnsi="Cambria Math"/>
                              <w:i/>
                              <w:lang w:val="en-GB"/>
                            </w:rPr>
                          </m:ctrlPr>
                        </m:sSupPr>
                        <m:e>
                          <m:r>
                            <m:rPr>
                              <m:sty m:val="bi"/>
                            </m:rPr>
                            <w:rPr>
                              <w:rFonts w:ascii="Cambria Math" w:hAnsi="Cambria Math"/>
                              <w:lang w:val="en-GB"/>
                            </w:rPr>
                            <m:t>v</m:t>
                          </m:r>
                        </m:e>
                        <m:sup>
                          <m:d>
                            <m:dPr>
                              <m:ctrlPr>
                                <w:rPr>
                                  <w:rFonts w:ascii="Cambria Math" w:hAnsi="Cambria Math"/>
                                  <w:i/>
                                  <w:lang w:val="en-GB"/>
                                </w:rPr>
                              </m:ctrlPr>
                            </m:dPr>
                            <m:e>
                              <m:r>
                                <w:rPr>
                                  <w:rFonts w:ascii="Cambria Math" w:hAnsi="Cambria Math"/>
                                  <w:lang w:val="en-GB"/>
                                </w:rPr>
                                <m:t>k+1</m:t>
                              </m:r>
                            </m:e>
                          </m:d>
                        </m:sup>
                      </m:sSup>
                      <m:r>
                        <w:rPr>
                          <w:rFonts w:ascii="Cambria Math" w:hAnsi="Cambria Math"/>
                          <w:lang w:val="en-GB"/>
                        </w:rPr>
                        <m:t xml:space="preserve"> </m:t>
                      </m:r>
                      <m:ctrlPr>
                        <w:rPr>
                          <w:rFonts w:ascii="Cambria Math" w:hAnsi="Cambria Math"/>
                          <w:lang w:val="en-GB"/>
                        </w:rPr>
                      </m:ctrlPr>
                    </m:lim>
                  </m:limLow>
                </m:fName>
                <m:e>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ov,ad</m:t>
                      </m:r>
                    </m:sub>
                    <m:sup>
                      <m:r>
                        <w:rPr>
                          <w:rFonts w:ascii="Cambria Math" w:hAnsi="Cambria Math"/>
                          <w:lang w:val="en-GB"/>
                        </w:rPr>
                        <m:t>(k)</m:t>
                      </m:r>
                    </m:sup>
                  </m:sSubSup>
                  <m:r>
                    <w:rPr>
                      <w:rFonts w:ascii="Cambria Math" w:hAnsi="Cambria Math"/>
                      <w:lang w:val="en-GB"/>
                    </w:rPr>
                    <m:t xml:space="preserve">= </m:t>
                  </m:r>
                  <m:nary>
                    <m:naryPr>
                      <m:chr m:val="∑"/>
                      <m:limLoc m:val="subSup"/>
                      <m:ctrlPr>
                        <w:rPr>
                          <w:rFonts w:ascii="Cambria Math" w:hAnsi="Cambria Math"/>
                          <w:i/>
                          <w:lang w:val="en-GB"/>
                        </w:rPr>
                      </m:ctrlPr>
                    </m:naryPr>
                    <m:sub>
                      <m:r>
                        <w:rPr>
                          <w:rFonts w:ascii="Cambria Math" w:hAnsi="Cambria Math"/>
                          <w:lang w:val="en-GB"/>
                        </w:rPr>
                        <m:t>i=1</m:t>
                      </m:r>
                    </m:sub>
                    <m:sup>
                      <m:r>
                        <w:rPr>
                          <w:rFonts w:ascii="Cambria Math" w:hAnsi="Cambria Math"/>
                          <w:lang w:val="en-GB"/>
                        </w:rPr>
                        <m:t>N</m:t>
                      </m:r>
                    </m:sup>
                    <m:e>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ad,i</m:t>
                          </m:r>
                        </m:sub>
                        <m:sup>
                          <m:d>
                            <m:dPr>
                              <m:ctrlPr>
                                <w:rPr>
                                  <w:rFonts w:ascii="Cambria Math" w:hAnsi="Cambria Math"/>
                                  <w:i/>
                                  <w:lang w:val="en-GB"/>
                                </w:rPr>
                              </m:ctrlPr>
                            </m:dPr>
                            <m:e>
                              <m:r>
                                <w:rPr>
                                  <w:rFonts w:ascii="Cambria Math" w:hAnsi="Cambria Math"/>
                                  <w:lang w:val="en-GB"/>
                                </w:rPr>
                                <m:t>k</m:t>
                              </m:r>
                            </m:e>
                          </m:d>
                        </m:sup>
                      </m:sSubSup>
                    </m:e>
                  </m:nary>
                  <m:d>
                    <m:dPr>
                      <m:ctrlPr>
                        <w:rPr>
                          <w:rFonts w:ascii="Cambria Math" w:hAnsi="Cambria Math"/>
                          <w:i/>
                          <w:lang w:val="en-GB"/>
                        </w:rPr>
                      </m:ctrlPr>
                    </m:dPr>
                    <m:e>
                      <m:sSubSup>
                        <m:sSubSupPr>
                          <m:ctrlPr>
                            <w:rPr>
                              <w:rFonts w:ascii="Cambria Math" w:hAnsi="Cambria Math"/>
                              <w:i/>
                              <w:lang w:val="en-GB"/>
                            </w:rPr>
                          </m:ctrlPr>
                        </m:sSubSupPr>
                        <m:e>
                          <m:r>
                            <m:rPr>
                              <m:sty m:val="bi"/>
                            </m:rPr>
                            <w:rPr>
                              <w:rFonts w:ascii="Cambria Math" w:hAnsi="Cambria Math"/>
                              <w:lang w:val="en-GB"/>
                            </w:rPr>
                            <m:t>u</m:t>
                          </m:r>
                        </m:e>
                        <m:sub>
                          <m:r>
                            <w:rPr>
                              <w:rFonts w:ascii="Cambria Math" w:hAnsi="Cambria Math"/>
                              <w:lang w:val="en-GB"/>
                            </w:rPr>
                            <m:t>i</m:t>
                          </m:r>
                        </m:sub>
                        <m:sup>
                          <m:d>
                            <m:dPr>
                              <m:ctrlPr>
                                <w:rPr>
                                  <w:rFonts w:ascii="Cambria Math" w:hAnsi="Cambria Math"/>
                                  <w:i/>
                                  <w:lang w:val="en-GB"/>
                                </w:rPr>
                              </m:ctrlPr>
                            </m:dPr>
                            <m:e>
                              <m:r>
                                <w:rPr>
                                  <w:rFonts w:ascii="Cambria Math" w:hAnsi="Cambria Math"/>
                                  <w:lang w:val="en-GB"/>
                                </w:rPr>
                                <m:t>k+1</m:t>
                              </m:r>
                            </m:e>
                          </m:d>
                        </m:sup>
                      </m:sSubSup>
                      <m: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v</m:t>
                          </m:r>
                        </m:e>
                        <m:sub>
                          <m:r>
                            <w:rPr>
                              <w:rFonts w:ascii="Cambria Math" w:hAnsi="Cambria Math"/>
                              <w:lang w:val="en-GB"/>
                            </w:rPr>
                            <m:t>i</m:t>
                          </m:r>
                        </m:sub>
                        <m:sup>
                          <m:d>
                            <m:dPr>
                              <m:ctrlPr>
                                <w:rPr>
                                  <w:rFonts w:ascii="Cambria Math" w:hAnsi="Cambria Math"/>
                                  <w:i/>
                                  <w:lang w:val="en-GB"/>
                                </w:rPr>
                              </m:ctrlPr>
                            </m:dPr>
                            <m:e>
                              <m:r>
                                <w:rPr>
                                  <w:rFonts w:ascii="Cambria Math" w:hAnsi="Cambria Math"/>
                                  <w:lang w:val="en-GB"/>
                                </w:rPr>
                                <m:t>k+1</m:t>
                              </m:r>
                            </m:e>
                          </m:d>
                        </m:sup>
                      </m:sSubSup>
                    </m:e>
                  </m:d>
                </m:e>
              </m:func>
            </m:oMath>
            <w:r w:rsidR="00A12974">
              <w:rPr>
                <w:lang w:val="en-GB"/>
              </w:rPr>
              <w:t xml:space="preserve"> </w:t>
            </w:r>
          </w:p>
        </w:tc>
        <w:tc>
          <w:tcPr>
            <w:tcW w:w="566" w:type="dxa"/>
            <w:shd w:val="clear" w:color="auto" w:fill="auto"/>
            <w:vAlign w:val="center"/>
          </w:tcPr>
          <w:p w14:paraId="6AB9BBD4" w14:textId="278CAD89" w:rsidR="00A12974" w:rsidRPr="00A94774" w:rsidRDefault="00A12974" w:rsidP="007431EE">
            <w:pPr>
              <w:pStyle w:val="Els-body-text"/>
              <w:spacing w:before="120" w:after="120" w:line="264" w:lineRule="auto"/>
              <w:jc w:val="right"/>
              <w:rPr>
                <w:lang w:val="en-GB"/>
              </w:rPr>
            </w:pPr>
            <w:r w:rsidRPr="006038EB">
              <w:rPr>
                <w:lang w:val="de-DE"/>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4</w:t>
            </w:r>
            <w:r>
              <w:rPr>
                <w:lang w:val="en-GB"/>
              </w:rPr>
              <w:fldChar w:fldCharType="end"/>
            </w:r>
            <w:r w:rsidR="0012588F">
              <w:rPr>
                <w:lang w:val="en-GB"/>
              </w:rPr>
              <w:t>)</w:t>
            </w:r>
          </w:p>
        </w:tc>
      </w:tr>
      <w:tr w:rsidR="00F32497" w:rsidRPr="00A94774" w14:paraId="670A8215" w14:textId="77777777" w:rsidTr="004C061C">
        <w:tc>
          <w:tcPr>
            <w:tcW w:w="1134" w:type="dxa"/>
            <w:shd w:val="clear" w:color="auto" w:fill="auto"/>
            <w:vAlign w:val="center"/>
          </w:tcPr>
          <w:p w14:paraId="2C5C63D4" w14:textId="1C9B36F8" w:rsidR="00F32497" w:rsidRDefault="00F32497" w:rsidP="00F32497">
            <w:pPr>
              <w:pStyle w:val="Els-body-text"/>
              <w:spacing w:before="120" w:after="120" w:line="264" w:lineRule="auto"/>
              <w:jc w:val="right"/>
              <w:rPr>
                <w:lang w:val="en-GB"/>
              </w:rPr>
            </w:pPr>
            <w:r>
              <w:rPr>
                <w:lang w:val="en-GB"/>
              </w:rPr>
              <w:t xml:space="preserve"> </w:t>
            </w:r>
            <m:oMath>
              <m:r>
                <w:rPr>
                  <w:rFonts w:ascii="Cambria Math" w:hAnsi="Cambria Math"/>
                  <w:lang w:val="en-GB"/>
                </w:rPr>
                <m:t>s.t.</m:t>
              </m:r>
            </m:oMath>
          </w:p>
        </w:tc>
        <w:tc>
          <w:tcPr>
            <w:tcW w:w="5387" w:type="dxa"/>
            <w:shd w:val="clear" w:color="auto" w:fill="auto"/>
            <w:vAlign w:val="center"/>
          </w:tcPr>
          <w:p w14:paraId="6F6E7841" w14:textId="452E3629" w:rsidR="00F32497" w:rsidRDefault="00000000" w:rsidP="007431EE">
            <w:pPr>
              <w:pStyle w:val="Els-body-text"/>
              <w:spacing w:before="120" w:after="120" w:line="264" w:lineRule="auto"/>
              <w:rPr>
                <w:lang w:val="en-GB"/>
              </w:rPr>
            </w:pPr>
            <m:oMath>
              <m:sSubSup>
                <m:sSubSupPr>
                  <m:ctrlPr>
                    <w:rPr>
                      <w:rFonts w:ascii="Cambria Math" w:hAnsi="Cambria Math"/>
                      <w:i/>
                      <w:lang w:val="en-GB"/>
                    </w:rPr>
                  </m:ctrlPr>
                </m:sSubSupPr>
                <m:e>
                  <m:r>
                    <m:rPr>
                      <m:sty m:val="bi"/>
                    </m:rPr>
                    <w:rPr>
                      <w:rFonts w:ascii="Cambria Math" w:hAnsi="Cambria Math"/>
                      <w:lang w:val="en-GB"/>
                    </w:rPr>
                    <m:t>G</m:t>
                  </m:r>
                </m:e>
                <m:sub>
                  <m:r>
                    <w:rPr>
                      <w:rFonts w:ascii="Cambria Math" w:hAnsi="Cambria Math"/>
                      <w:lang w:val="en-GB"/>
                    </w:rPr>
                    <m:t>ov, ad</m:t>
                  </m:r>
                </m:sub>
                <m:sup>
                  <m:d>
                    <m:dPr>
                      <m:ctrlPr>
                        <w:rPr>
                          <w:rFonts w:ascii="Cambria Math" w:hAnsi="Cambria Math"/>
                          <w:i/>
                          <w:lang w:val="en-GB"/>
                        </w:rPr>
                      </m:ctrlPr>
                    </m:dPr>
                    <m:e>
                      <m:r>
                        <w:rPr>
                          <w:rFonts w:ascii="Cambria Math" w:hAnsi="Cambria Math"/>
                          <w:lang w:val="en-GB"/>
                        </w:rPr>
                        <m:t>k</m:t>
                      </m:r>
                    </m:e>
                  </m:d>
                </m:sup>
              </m:sSubSup>
              <m: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G</m:t>
                  </m:r>
                </m:e>
                <m:sub>
                  <m:r>
                    <w:rPr>
                      <w:rFonts w:ascii="Cambria Math" w:hAnsi="Cambria Math"/>
                      <w:lang w:val="en-GB"/>
                    </w:rPr>
                    <m:t>ov,ad,i</m:t>
                  </m:r>
                </m:sub>
                <m:sup>
                  <m:d>
                    <m:dPr>
                      <m:ctrlPr>
                        <w:rPr>
                          <w:rFonts w:ascii="Cambria Math" w:hAnsi="Cambria Math"/>
                          <w:i/>
                          <w:lang w:val="en-GB"/>
                        </w:rPr>
                      </m:ctrlPr>
                    </m:dPr>
                    <m:e>
                      <m:r>
                        <w:rPr>
                          <w:rFonts w:ascii="Cambria Math" w:hAnsi="Cambria Math"/>
                          <w:lang w:val="en-GB"/>
                        </w:rPr>
                        <m:t>k</m:t>
                      </m:r>
                    </m:e>
                  </m:d>
                </m:sup>
              </m:sSubSup>
              <m:d>
                <m:dPr>
                  <m:ctrlPr>
                    <w:rPr>
                      <w:rFonts w:ascii="Cambria Math" w:hAnsi="Cambria Math"/>
                      <w:i/>
                      <w:lang w:val="en-GB"/>
                    </w:rPr>
                  </m:ctrlPr>
                </m:dPr>
                <m:e>
                  <m:sSubSup>
                    <m:sSubSupPr>
                      <m:ctrlPr>
                        <w:rPr>
                          <w:rFonts w:ascii="Cambria Math" w:hAnsi="Cambria Math"/>
                          <w:i/>
                          <w:lang w:val="en-GB"/>
                        </w:rPr>
                      </m:ctrlPr>
                    </m:sSubSupPr>
                    <m:e>
                      <m:r>
                        <m:rPr>
                          <m:sty m:val="bi"/>
                        </m:rPr>
                        <w:rPr>
                          <w:rFonts w:ascii="Cambria Math" w:hAnsi="Cambria Math"/>
                          <w:lang w:val="en-GB"/>
                        </w:rPr>
                        <m:t>u</m:t>
                      </m:r>
                    </m:e>
                    <m:sub>
                      <m:r>
                        <w:rPr>
                          <w:rFonts w:ascii="Cambria Math" w:hAnsi="Cambria Math"/>
                          <w:lang w:val="en-GB"/>
                        </w:rPr>
                        <m:t>i</m:t>
                      </m:r>
                    </m:sub>
                    <m:sup>
                      <m:d>
                        <m:dPr>
                          <m:ctrlPr>
                            <w:rPr>
                              <w:rFonts w:ascii="Cambria Math" w:hAnsi="Cambria Math"/>
                              <w:i/>
                              <w:lang w:val="en-GB"/>
                            </w:rPr>
                          </m:ctrlPr>
                        </m:dPr>
                        <m:e>
                          <m:r>
                            <w:rPr>
                              <w:rFonts w:ascii="Cambria Math" w:hAnsi="Cambria Math"/>
                              <w:lang w:val="en-GB"/>
                            </w:rPr>
                            <m:t>k+1</m:t>
                          </m:r>
                        </m:e>
                      </m:d>
                    </m:sup>
                  </m:sSubSup>
                  <m: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v</m:t>
                      </m:r>
                    </m:e>
                    <m:sub>
                      <m:r>
                        <w:rPr>
                          <w:rFonts w:ascii="Cambria Math" w:hAnsi="Cambria Math"/>
                          <w:lang w:val="en-GB"/>
                        </w:rPr>
                        <m:t>i</m:t>
                      </m:r>
                    </m:sub>
                    <m:sup>
                      <m:d>
                        <m:dPr>
                          <m:ctrlPr>
                            <w:rPr>
                              <w:rFonts w:ascii="Cambria Math" w:hAnsi="Cambria Math"/>
                              <w:i/>
                              <w:lang w:val="en-GB"/>
                            </w:rPr>
                          </m:ctrlPr>
                        </m:dPr>
                        <m:e>
                          <m:r>
                            <w:rPr>
                              <w:rFonts w:ascii="Cambria Math" w:hAnsi="Cambria Math"/>
                              <w:lang w:val="en-GB"/>
                            </w:rPr>
                            <m:t>k+1</m:t>
                          </m:r>
                        </m:e>
                      </m:d>
                    </m:sup>
                  </m:sSubSup>
                </m:e>
              </m:d>
              <m:r>
                <w:rPr>
                  <w:rFonts w:ascii="Cambria Math" w:hAnsi="Cambria Math"/>
                  <w:lang w:val="en-GB"/>
                </w:rPr>
                <m:t>≤0</m:t>
              </m:r>
            </m:oMath>
            <w:r w:rsidR="00BF796D">
              <w:rPr>
                <w:lang w:val="en-GB"/>
              </w:rPr>
              <w:t xml:space="preserve"> </w:t>
            </w:r>
          </w:p>
        </w:tc>
        <w:tc>
          <w:tcPr>
            <w:tcW w:w="566" w:type="dxa"/>
            <w:shd w:val="clear" w:color="auto" w:fill="auto"/>
            <w:vAlign w:val="center"/>
          </w:tcPr>
          <w:p w14:paraId="7C085750" w14:textId="349180A1" w:rsidR="00F32497" w:rsidRPr="00A94774" w:rsidRDefault="0012588F" w:rsidP="007431EE">
            <w:pPr>
              <w:pStyle w:val="Els-body-text"/>
              <w:spacing w:before="120" w:after="120" w:line="264" w:lineRule="auto"/>
              <w:jc w:val="right"/>
              <w:rPr>
                <w:lang w:val="en-GB"/>
              </w:rPr>
            </w:pPr>
            <w:r w:rsidRPr="00FB27E7">
              <w:rPr>
                <w:lang w:val="en-GB"/>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5</w:t>
            </w:r>
            <w:r>
              <w:rPr>
                <w:lang w:val="en-GB"/>
              </w:rPr>
              <w:fldChar w:fldCharType="end"/>
            </w:r>
            <w:r>
              <w:rPr>
                <w:lang w:val="en-GB"/>
              </w:rPr>
              <w:t>)</w:t>
            </w:r>
          </w:p>
        </w:tc>
      </w:tr>
      <w:tr w:rsidR="00636B8C" w:rsidRPr="00A94774" w14:paraId="27EF1A1B" w14:textId="77777777" w:rsidTr="004C061C">
        <w:tc>
          <w:tcPr>
            <w:tcW w:w="1134" w:type="dxa"/>
            <w:shd w:val="clear" w:color="auto" w:fill="auto"/>
            <w:vAlign w:val="center"/>
          </w:tcPr>
          <w:p w14:paraId="58093BEA" w14:textId="408FD40F" w:rsidR="00636B8C" w:rsidRPr="006132C9" w:rsidRDefault="00636B8C" w:rsidP="00636B8C">
            <w:pPr>
              <w:pStyle w:val="Els-body-text"/>
              <w:spacing w:before="120" w:after="120" w:line="264" w:lineRule="auto"/>
              <w:rPr>
                <w:lang w:val="en-GB"/>
              </w:rPr>
            </w:pPr>
          </w:p>
        </w:tc>
        <w:tc>
          <w:tcPr>
            <w:tcW w:w="5387" w:type="dxa"/>
            <w:shd w:val="clear" w:color="auto" w:fill="auto"/>
            <w:vAlign w:val="center"/>
          </w:tcPr>
          <w:p w14:paraId="754C7784" w14:textId="3F9495C5" w:rsidR="00636B8C" w:rsidRDefault="00000000" w:rsidP="00D76E2E">
            <w:pPr>
              <w:pStyle w:val="Els-body-text"/>
              <w:spacing w:before="120" w:after="120" w:line="264" w:lineRule="auto"/>
              <w:rPr>
                <w:lang w:val="en-GB"/>
              </w:rPr>
            </w:pPr>
            <m:oMath>
              <m:sSubSup>
                <m:sSubSupPr>
                  <m:ctrlPr>
                    <w:rPr>
                      <w:rFonts w:ascii="Cambria Math" w:hAnsi="Cambria Math"/>
                      <w:i/>
                      <w:lang w:val="en-GB"/>
                    </w:rPr>
                  </m:ctrlPr>
                </m:sSubSupPr>
                <m:e>
                  <m:r>
                    <m:rPr>
                      <m:sty m:val="bi"/>
                    </m:rPr>
                    <w:rPr>
                      <w:rFonts w:ascii="Cambria Math" w:hAnsi="Cambria Math"/>
                      <w:lang w:val="en-GB"/>
                    </w:rPr>
                    <m:t>v</m:t>
                  </m:r>
                </m:e>
                <m:sub>
                  <m:r>
                    <w:rPr>
                      <w:rFonts w:ascii="Cambria Math" w:hAnsi="Cambria Math"/>
                      <w:lang w:val="en-GB"/>
                    </w:rPr>
                    <m:t>i</m:t>
                  </m:r>
                </m:sub>
                <m:sup>
                  <m:d>
                    <m:dPr>
                      <m:ctrlPr>
                        <w:rPr>
                          <w:rFonts w:ascii="Cambria Math" w:hAnsi="Cambria Math"/>
                          <w:i/>
                          <w:lang w:val="en-GB"/>
                        </w:rPr>
                      </m:ctrlPr>
                    </m:dPr>
                    <m:e>
                      <m:r>
                        <w:rPr>
                          <w:rFonts w:ascii="Cambria Math" w:hAnsi="Cambria Math"/>
                          <w:lang w:val="en-GB"/>
                        </w:rPr>
                        <m:t>k+1</m:t>
                      </m:r>
                    </m:e>
                  </m:d>
                </m:sup>
              </m:sSubSup>
              <m:r>
                <w:rPr>
                  <w:rFonts w:ascii="Cambria Math" w:hAnsi="Cambria Math"/>
                  <w:lang w:val="en-GB"/>
                </w:rPr>
                <m:t>=</m:t>
              </m:r>
              <m:sSub>
                <m:sSubPr>
                  <m:ctrlPr>
                    <w:rPr>
                      <w:rFonts w:ascii="Cambria Math" w:hAnsi="Cambria Math"/>
                      <w:b/>
                      <w:i/>
                      <w:lang w:val="en-GB"/>
                    </w:rPr>
                  </m:ctrlPr>
                </m:sSubPr>
                <m:e>
                  <m:r>
                    <m:rPr>
                      <m:sty m:val="bi"/>
                    </m:rPr>
                    <w:rPr>
                      <w:rFonts w:ascii="Cambria Math" w:hAnsi="Cambria Math"/>
                      <w:lang w:val="en-GB"/>
                    </w:rPr>
                    <m:t>h</m:t>
                  </m:r>
                </m:e>
                <m:sub>
                  <m:r>
                    <m:rPr>
                      <m:sty m:val="bi"/>
                    </m:rPr>
                    <w:rPr>
                      <w:rFonts w:ascii="Cambria Math" w:hAnsi="Cambria Math"/>
                      <w:lang w:val="en-GB"/>
                    </w:rPr>
                    <m:t>i</m:t>
                  </m:r>
                </m:sub>
              </m:sSub>
              <m:d>
                <m:dPr>
                  <m:ctrlPr>
                    <w:rPr>
                      <w:rFonts w:ascii="Cambria Math" w:hAnsi="Cambria Math"/>
                      <w:i/>
                      <w:lang w:val="en-GB"/>
                    </w:rPr>
                  </m:ctrlPr>
                </m:dPr>
                <m:e>
                  <m:sSubSup>
                    <m:sSubSupPr>
                      <m:ctrlPr>
                        <w:rPr>
                          <w:rFonts w:ascii="Cambria Math" w:hAnsi="Cambria Math"/>
                          <w:i/>
                          <w:lang w:val="en-GB"/>
                        </w:rPr>
                      </m:ctrlPr>
                    </m:sSubSupPr>
                    <m:e>
                      <m:r>
                        <m:rPr>
                          <m:sty m:val="bi"/>
                        </m:rPr>
                        <w:rPr>
                          <w:rFonts w:ascii="Cambria Math" w:hAnsi="Cambria Math"/>
                          <w:lang w:val="en-GB"/>
                        </w:rPr>
                        <m:t>u</m:t>
                      </m:r>
                      <m:ctrlPr>
                        <w:rPr>
                          <w:rFonts w:ascii="Cambria Math" w:hAnsi="Cambria Math"/>
                          <w:b/>
                          <w:i/>
                          <w:lang w:val="en-GB"/>
                        </w:rPr>
                      </m:ctrlPr>
                    </m:e>
                    <m:sub>
                      <m:r>
                        <w:rPr>
                          <w:rFonts w:ascii="Cambria Math" w:hAnsi="Cambria Math"/>
                          <w:lang w:val="en-GB"/>
                        </w:rPr>
                        <m:t>1</m:t>
                      </m:r>
                    </m:sub>
                    <m:sup>
                      <m:d>
                        <m:dPr>
                          <m:ctrlPr>
                            <w:rPr>
                              <w:rFonts w:ascii="Cambria Math" w:hAnsi="Cambria Math"/>
                              <w:i/>
                              <w:lang w:val="en-GB"/>
                            </w:rPr>
                          </m:ctrlPr>
                        </m:dPr>
                        <m:e>
                          <m:r>
                            <w:rPr>
                              <w:rFonts w:ascii="Cambria Math" w:hAnsi="Cambria Math"/>
                              <w:lang w:val="en-GB"/>
                            </w:rPr>
                            <m:t>k+1</m:t>
                          </m:r>
                        </m:e>
                      </m:d>
                    </m:sup>
                  </m:sSubSup>
                  <m: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u</m:t>
                      </m:r>
                    </m:e>
                    <m:sub>
                      <m:r>
                        <w:rPr>
                          <w:rFonts w:ascii="Cambria Math" w:hAnsi="Cambria Math"/>
                          <w:lang w:val="en-GB"/>
                        </w:rPr>
                        <m:t>j</m:t>
                      </m:r>
                    </m:sub>
                    <m:sup>
                      <m:d>
                        <m:dPr>
                          <m:ctrlPr>
                            <w:rPr>
                              <w:rFonts w:ascii="Cambria Math" w:hAnsi="Cambria Math"/>
                              <w:i/>
                              <w:lang w:val="en-GB"/>
                            </w:rPr>
                          </m:ctrlPr>
                        </m:dPr>
                        <m:e>
                          <m:r>
                            <w:rPr>
                              <w:rFonts w:ascii="Cambria Math" w:hAnsi="Cambria Math"/>
                              <w:lang w:val="en-GB"/>
                            </w:rPr>
                            <m:t>k+1</m:t>
                          </m:r>
                        </m:e>
                      </m:d>
                    </m:sup>
                  </m:sSubSup>
                  <m:r>
                    <w:rPr>
                      <w:rFonts w:ascii="Cambria Math" w:hAnsi="Cambria Math"/>
                      <w:lang w:val="en-GB"/>
                    </w:rPr>
                    <m:t>,…,</m:t>
                  </m:r>
                  <m:sSubSup>
                    <m:sSubSupPr>
                      <m:ctrlPr>
                        <w:rPr>
                          <w:rFonts w:ascii="Cambria Math" w:hAnsi="Cambria Math"/>
                          <w:b/>
                          <w:i/>
                          <w:lang w:val="en-GB"/>
                        </w:rPr>
                      </m:ctrlPr>
                    </m:sSubSupPr>
                    <m:e>
                      <m:r>
                        <m:rPr>
                          <m:sty m:val="bi"/>
                        </m:rPr>
                        <w:rPr>
                          <w:rFonts w:ascii="Cambria Math" w:hAnsi="Cambria Math"/>
                          <w:lang w:val="en-GB"/>
                        </w:rPr>
                        <m:t>u</m:t>
                      </m:r>
                    </m:e>
                    <m:sub>
                      <m:r>
                        <w:rPr>
                          <w:rFonts w:ascii="Cambria Math" w:hAnsi="Cambria Math"/>
                          <w:lang w:val="en-GB"/>
                        </w:rPr>
                        <m:t>N</m:t>
                      </m:r>
                      <m:ctrlPr>
                        <w:rPr>
                          <w:rFonts w:ascii="Cambria Math" w:hAnsi="Cambria Math"/>
                          <w:i/>
                          <w:lang w:val="en-GB"/>
                        </w:rPr>
                      </m:ctrlPr>
                    </m:sub>
                    <m:sup>
                      <m:d>
                        <m:dPr>
                          <m:ctrlPr>
                            <w:rPr>
                              <w:rFonts w:ascii="Cambria Math" w:hAnsi="Cambria Math"/>
                              <w:i/>
                              <w:lang w:val="en-GB"/>
                            </w:rPr>
                          </m:ctrlPr>
                        </m:dPr>
                        <m:e>
                          <m:r>
                            <w:rPr>
                              <w:rFonts w:ascii="Cambria Math" w:hAnsi="Cambria Math"/>
                              <w:lang w:val="en-GB"/>
                            </w:rPr>
                            <m:t>k+1</m:t>
                          </m:r>
                        </m:e>
                      </m:d>
                    </m:sup>
                  </m:sSubSup>
                </m:e>
              </m:d>
              <m:r>
                <w:rPr>
                  <w:rFonts w:ascii="Cambria Math" w:hAnsi="Cambria Math"/>
                  <w:lang w:val="en-GB"/>
                </w:rPr>
                <m:t>, ∀i∈N,j≠i</m:t>
              </m:r>
            </m:oMath>
            <w:r w:rsidR="00D76E2E">
              <w:rPr>
                <w:lang w:val="en-GB"/>
              </w:rPr>
              <w:t xml:space="preserve">  </w:t>
            </w:r>
          </w:p>
        </w:tc>
        <w:tc>
          <w:tcPr>
            <w:tcW w:w="566" w:type="dxa"/>
            <w:shd w:val="clear" w:color="auto" w:fill="auto"/>
            <w:vAlign w:val="center"/>
          </w:tcPr>
          <w:p w14:paraId="1191F84B" w14:textId="3766C347" w:rsidR="00636B8C" w:rsidRPr="00A94774" w:rsidRDefault="00636B8C" w:rsidP="00636B8C">
            <w:pPr>
              <w:pStyle w:val="Els-body-text"/>
              <w:spacing w:before="120" w:after="120" w:line="264" w:lineRule="auto"/>
              <w:jc w:val="right"/>
              <w:rPr>
                <w:lang w:val="en-GB"/>
              </w:rPr>
            </w:pPr>
            <w:r w:rsidRPr="00FB27E7">
              <w:rPr>
                <w:lang w:val="en-GB"/>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6</w:t>
            </w:r>
            <w:r>
              <w:rPr>
                <w:lang w:val="en-GB"/>
              </w:rPr>
              <w:fldChar w:fldCharType="end"/>
            </w:r>
            <w:r>
              <w:rPr>
                <w:lang w:val="en-GB"/>
              </w:rPr>
              <w:t>)</w:t>
            </w:r>
          </w:p>
        </w:tc>
      </w:tr>
      <w:tr w:rsidR="00636B8C" w:rsidRPr="00A94774" w14:paraId="67F1B1BD" w14:textId="77777777" w:rsidTr="004C061C">
        <w:tc>
          <w:tcPr>
            <w:tcW w:w="1134" w:type="dxa"/>
            <w:shd w:val="clear" w:color="auto" w:fill="auto"/>
            <w:vAlign w:val="center"/>
          </w:tcPr>
          <w:p w14:paraId="34600A57" w14:textId="77777777" w:rsidR="00636B8C" w:rsidRDefault="00636B8C" w:rsidP="00636B8C">
            <w:pPr>
              <w:pStyle w:val="Els-body-text"/>
              <w:spacing w:before="120" w:after="120" w:line="264" w:lineRule="auto"/>
              <w:rPr>
                <w:lang w:val="en-GB"/>
              </w:rPr>
            </w:pPr>
          </w:p>
        </w:tc>
        <w:tc>
          <w:tcPr>
            <w:tcW w:w="5387" w:type="dxa"/>
            <w:shd w:val="clear" w:color="auto" w:fill="auto"/>
            <w:vAlign w:val="center"/>
          </w:tcPr>
          <w:p w14:paraId="63798691" w14:textId="05325CA0" w:rsidR="00636B8C" w:rsidRDefault="00000000" w:rsidP="004F0994">
            <w:pPr>
              <w:pStyle w:val="Els-body-text"/>
              <w:spacing w:before="120" w:after="120" w:line="264" w:lineRule="auto"/>
              <w:rPr>
                <w:lang w:val="en-GB"/>
              </w:rPr>
            </w:pPr>
            <m:oMath>
              <m:sSubSup>
                <m:sSubSupPr>
                  <m:ctrlPr>
                    <w:rPr>
                      <w:rFonts w:ascii="Cambria Math" w:hAnsi="Cambria Math"/>
                      <w:i/>
                      <w:lang w:val="en-GB"/>
                    </w:rPr>
                  </m:ctrlPr>
                </m:sSubSupPr>
                <m:e>
                  <m:r>
                    <m:rPr>
                      <m:sty m:val="bi"/>
                    </m:rPr>
                    <w:rPr>
                      <w:rFonts w:ascii="Cambria Math" w:hAnsi="Cambria Math"/>
                      <w:lang w:val="en-GB"/>
                    </w:rPr>
                    <m:t>G</m:t>
                  </m:r>
                </m:e>
                <m:sub>
                  <m:r>
                    <w:rPr>
                      <w:rFonts w:ascii="Cambria Math" w:hAnsi="Cambria Math"/>
                      <w:lang w:val="en-GB"/>
                    </w:rPr>
                    <m:t>loc,ad,i</m:t>
                  </m:r>
                </m:sub>
                <m:sup>
                  <m:d>
                    <m:dPr>
                      <m:ctrlPr>
                        <w:rPr>
                          <w:rFonts w:ascii="Cambria Math" w:hAnsi="Cambria Math"/>
                          <w:i/>
                          <w:lang w:val="en-GB"/>
                        </w:rPr>
                      </m:ctrlPr>
                    </m:dPr>
                    <m:e>
                      <m:r>
                        <w:rPr>
                          <w:rFonts w:ascii="Cambria Math" w:hAnsi="Cambria Math"/>
                          <w:lang w:val="en-GB"/>
                        </w:rPr>
                        <m:t>k</m:t>
                      </m:r>
                    </m:e>
                  </m:d>
                </m:sup>
              </m:sSubSup>
              <m:d>
                <m:dPr>
                  <m:ctrlPr>
                    <w:rPr>
                      <w:rFonts w:ascii="Cambria Math" w:hAnsi="Cambria Math"/>
                      <w:i/>
                      <w:lang w:val="en-GB"/>
                    </w:rPr>
                  </m:ctrlPr>
                </m:dPr>
                <m:e>
                  <m:sSubSup>
                    <m:sSubSupPr>
                      <m:ctrlPr>
                        <w:rPr>
                          <w:rFonts w:ascii="Cambria Math" w:hAnsi="Cambria Math"/>
                          <w:i/>
                          <w:lang w:val="en-GB"/>
                        </w:rPr>
                      </m:ctrlPr>
                    </m:sSubSupPr>
                    <m:e>
                      <m:r>
                        <m:rPr>
                          <m:sty m:val="bi"/>
                        </m:rPr>
                        <w:rPr>
                          <w:rFonts w:ascii="Cambria Math" w:hAnsi="Cambria Math"/>
                          <w:lang w:val="en-GB"/>
                        </w:rPr>
                        <m:t>u</m:t>
                      </m:r>
                    </m:e>
                    <m:sub>
                      <m:r>
                        <w:rPr>
                          <w:rFonts w:ascii="Cambria Math" w:hAnsi="Cambria Math"/>
                          <w:lang w:val="en-GB"/>
                        </w:rPr>
                        <m:t>i</m:t>
                      </m:r>
                    </m:sub>
                    <m:sup>
                      <m:d>
                        <m:dPr>
                          <m:ctrlPr>
                            <w:rPr>
                              <w:rFonts w:ascii="Cambria Math" w:hAnsi="Cambria Math"/>
                              <w:i/>
                              <w:lang w:val="en-GB"/>
                            </w:rPr>
                          </m:ctrlPr>
                        </m:dPr>
                        <m:e>
                          <m:r>
                            <w:rPr>
                              <w:rFonts w:ascii="Cambria Math" w:hAnsi="Cambria Math"/>
                              <w:lang w:val="en-GB"/>
                            </w:rPr>
                            <m:t>k+1</m:t>
                          </m:r>
                        </m:e>
                      </m:d>
                    </m:sup>
                  </m:sSubSup>
                  <m: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v</m:t>
                      </m:r>
                    </m:e>
                    <m:sub>
                      <m:r>
                        <w:rPr>
                          <w:rFonts w:ascii="Cambria Math" w:hAnsi="Cambria Math"/>
                          <w:lang w:val="en-GB"/>
                        </w:rPr>
                        <m:t>i</m:t>
                      </m:r>
                    </m:sub>
                    <m:sup>
                      <m:d>
                        <m:dPr>
                          <m:ctrlPr>
                            <w:rPr>
                              <w:rFonts w:ascii="Cambria Math" w:hAnsi="Cambria Math"/>
                              <w:i/>
                              <w:lang w:val="en-GB"/>
                            </w:rPr>
                          </m:ctrlPr>
                        </m:dPr>
                        <m:e>
                          <m:r>
                            <w:rPr>
                              <w:rFonts w:ascii="Cambria Math" w:hAnsi="Cambria Math"/>
                              <w:lang w:val="en-GB"/>
                            </w:rPr>
                            <m:t>k+1</m:t>
                          </m:r>
                        </m:e>
                      </m:d>
                    </m:sup>
                  </m:sSubSup>
                </m:e>
              </m:d>
              <m:r>
                <w:rPr>
                  <w:rFonts w:ascii="Cambria Math" w:hAnsi="Cambria Math"/>
                  <w:lang w:val="en-GB"/>
                </w:rPr>
                <m:t>≤0, i=1,…,N</m:t>
              </m:r>
            </m:oMath>
            <w:r w:rsidR="00F9541D">
              <w:rPr>
                <w:lang w:val="en-GB"/>
              </w:rPr>
              <w:t xml:space="preserve"> </w:t>
            </w:r>
          </w:p>
        </w:tc>
        <w:tc>
          <w:tcPr>
            <w:tcW w:w="566" w:type="dxa"/>
            <w:shd w:val="clear" w:color="auto" w:fill="auto"/>
            <w:vAlign w:val="center"/>
          </w:tcPr>
          <w:p w14:paraId="482C5625" w14:textId="222027B5" w:rsidR="00636B8C" w:rsidRPr="00A94774" w:rsidRDefault="00636B8C" w:rsidP="00636B8C">
            <w:pPr>
              <w:pStyle w:val="Els-body-text"/>
              <w:spacing w:before="120" w:after="120" w:line="264" w:lineRule="auto"/>
              <w:jc w:val="right"/>
              <w:rPr>
                <w:lang w:val="en-GB"/>
              </w:rPr>
            </w:pPr>
            <w:r w:rsidRPr="00D76E2E">
              <w:rPr>
                <w:lang w:val="en-GB"/>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7</w:t>
            </w:r>
            <w:r>
              <w:rPr>
                <w:lang w:val="en-GB"/>
              </w:rPr>
              <w:fldChar w:fldCharType="end"/>
            </w:r>
            <w:r>
              <w:rPr>
                <w:lang w:val="en-GB"/>
              </w:rPr>
              <w:t>)</w:t>
            </w:r>
          </w:p>
        </w:tc>
      </w:tr>
      <w:tr w:rsidR="00636B8C" w:rsidRPr="00A94774" w14:paraId="04B42F47" w14:textId="77777777" w:rsidTr="004C061C">
        <w:tc>
          <w:tcPr>
            <w:tcW w:w="1134" w:type="dxa"/>
            <w:shd w:val="clear" w:color="auto" w:fill="auto"/>
            <w:vAlign w:val="center"/>
          </w:tcPr>
          <w:p w14:paraId="1478B62C" w14:textId="77777777" w:rsidR="00636B8C" w:rsidRDefault="00636B8C" w:rsidP="00636B8C">
            <w:pPr>
              <w:pStyle w:val="Els-body-text"/>
              <w:spacing w:before="120" w:after="120" w:line="264" w:lineRule="auto"/>
              <w:rPr>
                <w:lang w:val="en-GB"/>
              </w:rPr>
            </w:pPr>
          </w:p>
        </w:tc>
        <w:tc>
          <w:tcPr>
            <w:tcW w:w="5387" w:type="dxa"/>
            <w:shd w:val="clear" w:color="auto" w:fill="auto"/>
            <w:vAlign w:val="center"/>
          </w:tcPr>
          <w:p w14:paraId="75F16E7A" w14:textId="515F5DDB" w:rsidR="00636B8C" w:rsidRPr="00640CE3" w:rsidRDefault="00000000" w:rsidP="00636B8C">
            <w:pPr>
              <w:pStyle w:val="Els-body-text"/>
              <w:spacing w:before="120" w:after="120" w:line="264" w:lineRule="auto"/>
              <w:rPr>
                <w:lang w:val="en-GB"/>
              </w:rPr>
            </w:pPr>
            <m:oMath>
              <m:sSubSup>
                <m:sSubSupPr>
                  <m:ctrlPr>
                    <w:rPr>
                      <w:rFonts w:ascii="Cambria Math" w:hAnsi="Cambria Math"/>
                      <w:i/>
                      <w:lang w:val="en-GB"/>
                    </w:rPr>
                  </m:ctrlPr>
                </m:sSubSupPr>
                <m:e>
                  <m:r>
                    <m:rPr>
                      <m:sty m:val="bi"/>
                    </m:rPr>
                    <w:rPr>
                      <w:rFonts w:ascii="Cambria Math" w:hAnsi="Cambria Math"/>
                      <w:lang w:val="en-GB"/>
                    </w:rPr>
                    <m:t>u</m:t>
                  </m:r>
                </m:e>
                <m:sub>
                  <m:r>
                    <w:rPr>
                      <w:rFonts w:ascii="Cambria Math" w:hAnsi="Cambria Math"/>
                      <w:lang w:val="en-GB"/>
                    </w:rPr>
                    <m:t>i</m:t>
                  </m:r>
                </m:sub>
                <m:sup>
                  <m:r>
                    <w:rPr>
                      <w:rFonts w:ascii="Cambria Math" w:hAnsi="Cambria Math"/>
                      <w:lang w:val="en-GB"/>
                    </w:rPr>
                    <m:t>lb</m:t>
                  </m:r>
                </m:sup>
              </m:sSubSup>
              <m: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u</m:t>
                  </m:r>
                </m:e>
                <m:sub>
                  <m:r>
                    <w:rPr>
                      <w:rFonts w:ascii="Cambria Math" w:hAnsi="Cambria Math"/>
                      <w:lang w:val="en-GB"/>
                    </w:rPr>
                    <m:t>i</m:t>
                  </m:r>
                </m:sub>
                <m:sup>
                  <m:d>
                    <m:dPr>
                      <m:ctrlPr>
                        <w:rPr>
                          <w:rFonts w:ascii="Cambria Math" w:hAnsi="Cambria Math"/>
                          <w:i/>
                          <w:lang w:val="en-GB"/>
                        </w:rPr>
                      </m:ctrlPr>
                    </m:dPr>
                    <m:e>
                      <m:r>
                        <w:rPr>
                          <w:rFonts w:ascii="Cambria Math" w:hAnsi="Cambria Math"/>
                          <w:lang w:val="en-GB"/>
                        </w:rPr>
                        <m:t>k+1</m:t>
                      </m:r>
                    </m:e>
                  </m:d>
                </m:sup>
              </m:sSubSup>
              <m: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u</m:t>
                  </m:r>
                </m:e>
                <m:sub>
                  <m:r>
                    <w:rPr>
                      <w:rFonts w:ascii="Cambria Math" w:hAnsi="Cambria Math"/>
                      <w:lang w:val="en-GB"/>
                    </w:rPr>
                    <m:t>i</m:t>
                  </m:r>
                </m:sub>
                <m:sup>
                  <m:r>
                    <w:rPr>
                      <w:rFonts w:ascii="Cambria Math" w:hAnsi="Cambria Math"/>
                      <w:lang w:val="en-GB"/>
                    </w:rPr>
                    <m:t>ub</m:t>
                  </m:r>
                </m:sup>
              </m:sSubSup>
              <m:r>
                <w:rPr>
                  <w:rFonts w:ascii="Cambria Math" w:hAnsi="Cambria Math"/>
                  <w:lang w:val="en-GB"/>
                </w:rPr>
                <m:t>,i=1, …N</m:t>
              </m:r>
            </m:oMath>
            <w:r w:rsidR="00F9541D">
              <w:rPr>
                <w:lang w:val="en-GB"/>
              </w:rPr>
              <w:t xml:space="preserve">  </w:t>
            </w:r>
          </w:p>
        </w:tc>
        <w:tc>
          <w:tcPr>
            <w:tcW w:w="566" w:type="dxa"/>
            <w:shd w:val="clear" w:color="auto" w:fill="auto"/>
            <w:vAlign w:val="center"/>
          </w:tcPr>
          <w:p w14:paraId="4A283CE0" w14:textId="09B942AF" w:rsidR="00636B8C" w:rsidRPr="00A94774" w:rsidRDefault="00636B8C" w:rsidP="00636B8C">
            <w:pPr>
              <w:pStyle w:val="Els-body-text"/>
              <w:spacing w:before="120" w:after="120" w:line="264" w:lineRule="auto"/>
              <w:jc w:val="right"/>
              <w:rPr>
                <w:lang w:val="en-GB"/>
              </w:rPr>
            </w:pPr>
            <w:r w:rsidRPr="006038EB">
              <w:rPr>
                <w:lang w:val="de-DE"/>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8</w:t>
            </w:r>
            <w:r>
              <w:rPr>
                <w:lang w:val="en-GB"/>
              </w:rPr>
              <w:fldChar w:fldCharType="end"/>
            </w:r>
            <w:r>
              <w:rPr>
                <w:lang w:val="en-GB"/>
              </w:rPr>
              <w:t>)</w:t>
            </w:r>
          </w:p>
        </w:tc>
      </w:tr>
    </w:tbl>
    <w:p w14:paraId="50EE7024" w14:textId="0DB0C4E5" w:rsidR="00A12974" w:rsidRDefault="009D5A91" w:rsidP="00C90DCD">
      <w:pPr>
        <w:pStyle w:val="Els-body-text"/>
        <w:rPr>
          <w:lang w:val="en-GB"/>
        </w:rPr>
      </w:pPr>
      <w:r>
        <w:rPr>
          <w:lang w:val="en-GB"/>
        </w:rPr>
        <w:t>T</w:t>
      </w:r>
      <w:r w:rsidR="000B4986">
        <w:rPr>
          <w:lang w:val="en-GB"/>
        </w:rPr>
        <w:t xml:space="preserve">he global inequality constraints are defined as the sum of the contributions of the </w:t>
      </w:r>
      <m:oMath>
        <m:r>
          <w:rPr>
            <w:rFonts w:ascii="Cambria Math" w:hAnsi="Cambria Math"/>
            <w:lang w:val="en-GB"/>
          </w:rPr>
          <m:t>N</m:t>
        </m:r>
      </m:oMath>
      <w:r>
        <w:rPr>
          <w:lang w:val="en-GB"/>
        </w:rPr>
        <w:t xml:space="preserve"> </w:t>
      </w:r>
      <w:r w:rsidR="000B4986">
        <w:rPr>
          <w:lang w:val="en-GB"/>
        </w:rPr>
        <w:t>sub-models</w:t>
      </w:r>
      <w:r w:rsidR="00C90DCD">
        <w:rPr>
          <w:lang w:val="en-GB"/>
        </w:rPr>
        <w:t xml:space="preserve"> </w:t>
      </w:r>
      <m:oMath>
        <m:sSubSup>
          <m:sSubSupPr>
            <m:ctrlPr>
              <w:rPr>
                <w:rFonts w:ascii="Cambria Math" w:hAnsi="Cambria Math"/>
                <w:i/>
                <w:lang w:val="en-GB"/>
              </w:rPr>
            </m:ctrlPr>
          </m:sSubSupPr>
          <m:e>
            <m:r>
              <m:rPr>
                <m:sty m:val="bi"/>
              </m:rPr>
              <w:rPr>
                <w:rFonts w:ascii="Cambria Math" w:hAnsi="Cambria Math"/>
                <w:lang w:val="en-GB"/>
              </w:rPr>
              <m:t>G</m:t>
            </m:r>
          </m:e>
          <m:sub>
            <m:r>
              <w:rPr>
                <w:rFonts w:ascii="Cambria Math" w:hAnsi="Cambria Math"/>
                <w:lang w:val="en-GB"/>
              </w:rPr>
              <m:t>ov,ad,i</m:t>
            </m:r>
          </m:sub>
          <m:sup/>
        </m:sSubSup>
      </m:oMath>
      <w:r w:rsidR="000B4986">
        <w:rPr>
          <w:lang w:val="en-GB"/>
        </w:rPr>
        <w:t xml:space="preserve">. </w:t>
      </w:r>
      <w:r w:rsidR="00B83D02">
        <w:t>Eq. (</w:t>
      </w:r>
      <w:r w:rsidR="00B676A2">
        <w:t>6</w:t>
      </w:r>
      <w:r w:rsidR="00B83D02">
        <w:t>) defines the</w:t>
      </w:r>
      <w:r w:rsidR="008D38C7">
        <w:t xml:space="preserve"> </w:t>
      </w:r>
      <w:r w:rsidR="000C1278">
        <w:t xml:space="preserve">local </w:t>
      </w:r>
      <w:r w:rsidR="00891154">
        <w:t>coupling</w:t>
      </w:r>
      <w:r w:rsidR="008D38C7">
        <w:t xml:space="preserve"> variables </w:t>
      </w:r>
      <m:oMath>
        <m:sSub>
          <m:sSubPr>
            <m:ctrlPr>
              <w:rPr>
                <w:rFonts w:ascii="Cambria Math" w:hAnsi="Cambria Math"/>
                <w:i/>
              </w:rPr>
            </m:ctrlPr>
          </m:sSubPr>
          <m:e>
            <m:r>
              <m:rPr>
                <m:sty m:val="bi"/>
              </m:rPr>
              <w:rPr>
                <w:rFonts w:ascii="Cambria Math" w:hAnsi="Cambria Math"/>
              </w:rPr>
              <m:t>v</m:t>
            </m:r>
          </m:e>
          <m:sub>
            <m:r>
              <w:rPr>
                <w:rFonts w:ascii="Cambria Math" w:hAnsi="Cambria Math"/>
              </w:rPr>
              <m:t>i</m:t>
            </m:r>
          </m:sub>
        </m:sSub>
      </m:oMath>
      <w:r w:rsidR="00D76E2E">
        <w:t xml:space="preserve"> in terms of the inputs of the other sub-models.</w:t>
      </w:r>
      <w:r w:rsidR="003F6C49">
        <w:t xml:space="preserve"> </w:t>
      </w:r>
      <m:oMath>
        <m:r>
          <m:rPr>
            <m:sty m:val="bi"/>
          </m:rPr>
          <w:rPr>
            <w:rFonts w:ascii="Cambria Math" w:hAnsi="Cambria Math"/>
            <w:lang w:val="en-GB"/>
          </w:rPr>
          <m:t>h</m:t>
        </m:r>
        <m:d>
          <m:dPr>
            <m:ctrlPr>
              <w:rPr>
                <w:rFonts w:ascii="Cambria Math" w:hAnsi="Cambria Math"/>
                <w:i/>
                <w:lang w:val="en-GB"/>
              </w:rPr>
            </m:ctrlPr>
          </m:dPr>
          <m:e>
            <m:r>
              <w:rPr>
                <w:rFonts w:ascii="Cambria Math" w:hAnsi="Cambria Math"/>
                <w:lang w:val="en-GB"/>
              </w:rPr>
              <m:t>∙</m:t>
            </m:r>
          </m:e>
        </m:d>
      </m:oMath>
      <w:r w:rsidR="003F6C49">
        <w:rPr>
          <w:lang w:val="en-GB"/>
        </w:rPr>
        <w:t xml:space="preserve"> is a known, continuously differentiable</w:t>
      </w:r>
      <w:r w:rsidR="00C90DCD">
        <w:rPr>
          <w:lang w:val="en-GB"/>
        </w:rPr>
        <w:t xml:space="preserve"> </w:t>
      </w:r>
      <w:r w:rsidR="003F6C49">
        <w:rPr>
          <w:lang w:val="en-GB"/>
        </w:rPr>
        <w:t>function</w:t>
      </w:r>
      <w:r w:rsidR="00C90DCD">
        <w:rPr>
          <w:lang w:val="en-GB"/>
        </w:rPr>
        <w:t xml:space="preserve">. </w:t>
      </w:r>
      <w:r w:rsidR="00264500">
        <w:rPr>
          <w:lang w:val="en-GB"/>
        </w:rPr>
        <w:t>For each sub-system</w:t>
      </w:r>
      <w:r w:rsidR="00F47F8C">
        <w:rPr>
          <w:lang w:val="en-GB"/>
        </w:rPr>
        <w:t>, the modifiers</w:t>
      </w:r>
      <w:r w:rsidR="00492D2A">
        <w:rPr>
          <w:lang w:val="en-GB"/>
        </w:rPr>
        <w:t xml:space="preserve">, quadratic </w:t>
      </w:r>
      <w:r w:rsidR="00C07FE2">
        <w:rPr>
          <w:lang w:val="en-GB"/>
        </w:rPr>
        <w:t>approximations</w:t>
      </w:r>
      <w:r w:rsidR="00342EEF">
        <w:rPr>
          <w:lang w:val="en-GB"/>
        </w:rPr>
        <w:t xml:space="preserve"> and required </w:t>
      </w:r>
      <w:r w:rsidR="00CE565A">
        <w:rPr>
          <w:lang w:val="en-GB"/>
        </w:rPr>
        <w:t>gradients</w:t>
      </w:r>
      <w:r w:rsidR="00F47F8C">
        <w:rPr>
          <w:lang w:val="en-GB"/>
        </w:rPr>
        <w:t xml:space="preserve"> can </w:t>
      </w:r>
      <w:r w:rsidR="00264500">
        <w:rPr>
          <w:lang w:val="en-GB"/>
        </w:rPr>
        <w:t xml:space="preserve">then </w:t>
      </w:r>
      <w:r w:rsidR="00891154">
        <w:rPr>
          <w:lang w:val="en-GB"/>
        </w:rPr>
        <w:t>computed only</w:t>
      </w:r>
      <w:r w:rsidR="000036C3">
        <w:rPr>
          <w:lang w:val="en-GB"/>
        </w:rPr>
        <w:t xml:space="preserve"> </w:t>
      </w:r>
      <w:r w:rsidR="00CE565A">
        <w:rPr>
          <w:lang w:val="en-GB"/>
        </w:rPr>
        <w:t>with respect to t</w:t>
      </w:r>
      <w:r w:rsidR="00F47F8C">
        <w:rPr>
          <w:lang w:val="en-GB"/>
        </w:rPr>
        <w:t xml:space="preserve">he </w:t>
      </w:r>
      <w:r w:rsidR="001865BA">
        <w:rPr>
          <w:lang w:val="en-GB"/>
        </w:rPr>
        <w:t xml:space="preserve">local inputs and </w:t>
      </w:r>
      <w:r w:rsidR="00891154">
        <w:rPr>
          <w:lang w:val="en-GB"/>
        </w:rPr>
        <w:t>coupling</w:t>
      </w:r>
      <w:r w:rsidR="001865BA">
        <w:rPr>
          <w:lang w:val="en-GB"/>
        </w:rPr>
        <w:t xml:space="preserve"> variables.</w:t>
      </w:r>
      <w:r w:rsidR="0013758F">
        <w:rPr>
          <w:lang w:val="en-GB"/>
        </w:rPr>
        <w:t xml:space="preserve"> Hence, the adapted contributions of the sub-models to the additive cost function read as follows:</w:t>
      </w:r>
    </w:p>
    <w:tbl>
      <w:tblPr>
        <w:tblW w:w="7088" w:type="dxa"/>
        <w:tblLook w:val="04A0" w:firstRow="1" w:lastRow="0" w:firstColumn="1" w:lastColumn="0" w:noHBand="0" w:noVBand="1"/>
      </w:tblPr>
      <w:tblGrid>
        <w:gridCol w:w="6521"/>
        <w:gridCol w:w="567"/>
      </w:tblGrid>
      <w:tr w:rsidR="00927510" w:rsidRPr="00A94774" w14:paraId="3419229B" w14:textId="77777777" w:rsidTr="00454101">
        <w:tc>
          <w:tcPr>
            <w:tcW w:w="6521" w:type="dxa"/>
            <w:shd w:val="clear" w:color="auto" w:fill="auto"/>
            <w:vAlign w:val="center"/>
          </w:tcPr>
          <w:p w14:paraId="1617428B" w14:textId="26EBD558" w:rsidR="00927510" w:rsidRDefault="00000000" w:rsidP="007431EE">
            <w:pPr>
              <w:pStyle w:val="Els-body-text"/>
              <w:spacing w:before="120" w:after="120" w:line="264" w:lineRule="auto"/>
              <w:rPr>
                <w:lang w:val="en-GB"/>
              </w:rPr>
            </w:pPr>
            <m:oMath>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ad,i</m:t>
                  </m:r>
                </m:sub>
                <m:sup>
                  <m:d>
                    <m:dPr>
                      <m:ctrlPr>
                        <w:rPr>
                          <w:rFonts w:ascii="Cambria Math" w:hAnsi="Cambria Math"/>
                          <w:i/>
                          <w:lang w:val="en-GB"/>
                        </w:rPr>
                      </m:ctrlPr>
                    </m:dPr>
                    <m:e>
                      <m:r>
                        <w:rPr>
                          <w:rFonts w:ascii="Cambria Math" w:hAnsi="Cambria Math"/>
                          <w:lang w:val="en-GB"/>
                        </w:rPr>
                        <m:t>k</m:t>
                      </m:r>
                    </m:e>
                  </m:d>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J</m:t>
                  </m:r>
                </m:e>
                <m:sub>
                  <m:r>
                    <w:rPr>
                      <w:rFonts w:ascii="Cambria Math" w:hAnsi="Cambria Math"/>
                      <w:lang w:val="en-GB"/>
                    </w:rPr>
                    <m:t>m,i</m:t>
                  </m:r>
                </m:sub>
                <m:sup/>
              </m:sSubSup>
              <m:d>
                <m:dPr>
                  <m:ctrlPr>
                    <w:rPr>
                      <w:rFonts w:ascii="Cambria Math" w:hAnsi="Cambria Math"/>
                      <w:i/>
                      <w:lang w:val="en-GB"/>
                    </w:rPr>
                  </m:ctrlPr>
                </m:dPr>
                <m:e>
                  <m:sSubSup>
                    <m:sSubSupPr>
                      <m:ctrlPr>
                        <w:rPr>
                          <w:rFonts w:ascii="Cambria Math" w:hAnsi="Cambria Math"/>
                          <w:i/>
                          <w:lang w:val="en-GB"/>
                        </w:rPr>
                      </m:ctrlPr>
                    </m:sSubSupPr>
                    <m:e>
                      <m:r>
                        <m:rPr>
                          <m:sty m:val="bi"/>
                        </m:rPr>
                        <w:rPr>
                          <w:rFonts w:ascii="Cambria Math" w:hAnsi="Cambria Math"/>
                          <w:lang w:val="en-GB"/>
                        </w:rPr>
                        <m:t>u</m:t>
                      </m:r>
                    </m:e>
                    <m:sub>
                      <m:r>
                        <w:rPr>
                          <w:rFonts w:ascii="Cambria Math" w:hAnsi="Cambria Math"/>
                          <w:lang w:val="en-GB"/>
                        </w:rPr>
                        <m:t>i</m:t>
                      </m:r>
                    </m:sub>
                    <m:sup>
                      <m:d>
                        <m:dPr>
                          <m:ctrlPr>
                            <w:rPr>
                              <w:rFonts w:ascii="Cambria Math" w:hAnsi="Cambria Math"/>
                              <w:i/>
                              <w:lang w:val="en-GB"/>
                            </w:rPr>
                          </m:ctrlPr>
                        </m:dPr>
                        <m:e>
                          <m:r>
                            <w:rPr>
                              <w:rFonts w:ascii="Cambria Math" w:hAnsi="Cambria Math"/>
                              <w:lang w:val="en-GB"/>
                            </w:rPr>
                            <m:t>k+1</m:t>
                          </m:r>
                        </m:e>
                      </m:d>
                    </m:sup>
                  </m:sSubSup>
                  <m:r>
                    <w:rPr>
                      <w:rFonts w:ascii="Cambria Math" w:hAnsi="Cambria Math"/>
                      <w:lang w:val="en-GB"/>
                    </w:rPr>
                    <m:t>,</m:t>
                  </m:r>
                  <m:sSubSup>
                    <m:sSubSupPr>
                      <m:ctrlPr>
                        <w:rPr>
                          <w:rFonts w:ascii="Cambria Math" w:hAnsi="Cambria Math"/>
                          <w:b/>
                          <w:i/>
                          <w:lang w:val="en-GB"/>
                        </w:rPr>
                      </m:ctrlPr>
                    </m:sSubSupPr>
                    <m:e>
                      <m:r>
                        <m:rPr>
                          <m:sty m:val="bi"/>
                        </m:rPr>
                        <w:rPr>
                          <w:rFonts w:ascii="Cambria Math" w:hAnsi="Cambria Math"/>
                          <w:lang w:val="en-GB"/>
                        </w:rPr>
                        <m:t>v</m:t>
                      </m:r>
                    </m:e>
                    <m:sub>
                      <m:r>
                        <w:rPr>
                          <w:rFonts w:ascii="Cambria Math" w:hAnsi="Cambria Math"/>
                          <w:lang w:val="en-GB"/>
                        </w:rPr>
                        <m:t>i</m:t>
                      </m:r>
                      <m:ctrlPr>
                        <w:rPr>
                          <w:rFonts w:ascii="Cambria Math" w:hAnsi="Cambria Math"/>
                          <w:i/>
                          <w:lang w:val="en-GB"/>
                        </w:rPr>
                      </m:ctrlPr>
                    </m:sub>
                    <m:sup>
                      <m:d>
                        <m:dPr>
                          <m:ctrlPr>
                            <w:rPr>
                              <w:rFonts w:ascii="Cambria Math" w:hAnsi="Cambria Math"/>
                              <w:i/>
                              <w:lang w:val="en-GB"/>
                            </w:rPr>
                          </m:ctrlPr>
                        </m:dPr>
                        <m:e>
                          <m:r>
                            <w:rPr>
                              <w:rFonts w:ascii="Cambria Math" w:hAnsi="Cambria Math"/>
                              <w:lang w:val="en-GB"/>
                            </w:rPr>
                            <m:t>k+1</m:t>
                          </m:r>
                        </m:e>
                      </m:d>
                    </m:sup>
                  </m:sSubSup>
                </m:e>
              </m:d>
              <m:r>
                <w:rPr>
                  <w:rFonts w:ascii="Cambria Math" w:hAnsi="Cambria Math"/>
                  <w:lang w:val="en-GB"/>
                </w:rPr>
                <m:t>+</m:t>
              </m:r>
              <m:sSup>
                <m:sSupPr>
                  <m:ctrlPr>
                    <w:rPr>
                      <w:rFonts w:ascii="Cambria Math" w:hAnsi="Cambria Math"/>
                      <w:i/>
                      <w:lang w:val="en-GB"/>
                    </w:rPr>
                  </m:ctrlPr>
                </m:sSupPr>
                <m:e>
                  <m:d>
                    <m:dPr>
                      <m:ctrlPr>
                        <w:rPr>
                          <w:rFonts w:ascii="Cambria Math" w:hAnsi="Cambria Math"/>
                          <w:i/>
                          <w:lang w:val="en-GB"/>
                        </w:rPr>
                      </m:ctrlPr>
                    </m:dPr>
                    <m:e>
                      <m:sSub>
                        <m:sSubPr>
                          <m:ctrlPr>
                            <w:rPr>
                              <w:rFonts w:ascii="Cambria Math" w:hAnsi="Cambria Math"/>
                              <w:i/>
                              <w:lang w:val="en-GB"/>
                            </w:rPr>
                          </m:ctrlPr>
                        </m:sSubPr>
                        <m:e>
                          <m:r>
                            <m:rPr>
                              <m:sty m:val="b"/>
                            </m:rPr>
                            <w:rPr>
                              <w:rFonts w:ascii="Cambria Math" w:hAnsi="Cambria Math"/>
                              <w:lang w:val="en-GB"/>
                            </w:rPr>
                            <m:t>∇</m:t>
                          </m:r>
                          <m:ctrlPr>
                            <w:rPr>
                              <w:rFonts w:ascii="Cambria Math" w:hAnsi="Cambria Math"/>
                              <w:lang w:val="en-GB"/>
                            </w:rPr>
                          </m:ctrlPr>
                        </m:e>
                        <m:sub>
                          <m:sSub>
                            <m:sSubPr>
                              <m:ctrlPr>
                                <w:rPr>
                                  <w:rFonts w:ascii="Cambria Math" w:hAnsi="Cambria Math"/>
                                  <w:i/>
                                  <w:lang w:val="en-GB"/>
                                </w:rPr>
                              </m:ctrlPr>
                            </m:sSubPr>
                            <m:e>
                              <m:r>
                                <m:rPr>
                                  <m:sty m:val="bi"/>
                                </m:rPr>
                                <w:rPr>
                                  <w:rFonts w:ascii="Cambria Math" w:hAnsi="Cambria Math"/>
                                  <w:lang w:val="en-GB"/>
                                </w:rPr>
                                <m:t>z</m:t>
                              </m:r>
                            </m:e>
                            <m:sub>
                              <m:r>
                                <m:rPr>
                                  <m:sty m:val="bi"/>
                                </m:rPr>
                                <w:rPr>
                                  <w:rFonts w:ascii="Cambria Math" w:hAnsi="Cambria Math"/>
                                  <w:lang w:val="en-GB"/>
                                </w:rPr>
                                <m:t>i</m:t>
                              </m:r>
                            </m:sub>
                          </m:sSub>
                        </m:sub>
                      </m:sSub>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p,i</m:t>
                          </m:r>
                        </m:sub>
                      </m:sSub>
                      <m:r>
                        <w:rPr>
                          <w:rFonts w:ascii="Cambria Math" w:hAnsi="Cambria Math"/>
                          <w:lang w:val="en-GB"/>
                        </w:rPr>
                        <m:t>-</m:t>
                      </m:r>
                      <m:sSub>
                        <m:sSubPr>
                          <m:ctrlPr>
                            <w:rPr>
                              <w:rFonts w:ascii="Cambria Math" w:hAnsi="Cambria Math"/>
                              <w:b/>
                              <w:i/>
                              <w:lang w:val="en-GB"/>
                            </w:rPr>
                          </m:ctrlPr>
                        </m:sSubPr>
                        <m:e>
                          <m:r>
                            <m:rPr>
                              <m:sty m:val="b"/>
                            </m:rPr>
                            <w:rPr>
                              <w:rFonts w:ascii="Cambria Math" w:hAnsi="Cambria Math"/>
                              <w:lang w:val="en-GB"/>
                            </w:rPr>
                            <m:t>∇</m:t>
                          </m:r>
                          <m:ctrlPr>
                            <w:rPr>
                              <w:rFonts w:ascii="Cambria Math" w:hAnsi="Cambria Math"/>
                              <w:b/>
                              <w:lang w:val="en-GB"/>
                            </w:rPr>
                          </m:ctrlPr>
                        </m:e>
                        <m:sub>
                          <m:sSub>
                            <m:sSubPr>
                              <m:ctrlPr>
                                <w:rPr>
                                  <w:rFonts w:ascii="Cambria Math" w:hAnsi="Cambria Math"/>
                                  <w:b/>
                                  <w:i/>
                                  <w:lang w:val="en-GB"/>
                                </w:rPr>
                              </m:ctrlPr>
                            </m:sSubPr>
                            <m:e>
                              <m:r>
                                <m:rPr>
                                  <m:sty m:val="bi"/>
                                </m:rPr>
                                <w:rPr>
                                  <w:rFonts w:ascii="Cambria Math" w:hAnsi="Cambria Math"/>
                                  <w:lang w:val="en-GB"/>
                                </w:rPr>
                                <m:t>z</m:t>
                              </m:r>
                            </m:e>
                            <m:sub>
                              <m:r>
                                <m:rPr>
                                  <m:sty m:val="bi"/>
                                </m:rPr>
                                <w:rPr>
                                  <w:rFonts w:ascii="Cambria Math" w:hAnsi="Cambria Math"/>
                                  <w:lang w:val="en-GB"/>
                                </w:rPr>
                                <m:t>i</m:t>
                              </m:r>
                            </m:sub>
                          </m:sSub>
                        </m:sub>
                      </m:sSub>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m,i</m:t>
                          </m:r>
                        </m:sub>
                      </m:sSub>
                    </m:e>
                  </m:d>
                </m:e>
                <m:sup>
                  <m:r>
                    <w:rPr>
                      <w:rFonts w:ascii="Cambria Math" w:hAnsi="Cambria Math"/>
                      <w:lang w:val="en-GB"/>
                    </w:rPr>
                    <m:t>T</m:t>
                  </m:r>
                </m:sup>
              </m:sSup>
              <m:d>
                <m:dPr>
                  <m:ctrlPr>
                    <w:rPr>
                      <w:rFonts w:ascii="Cambria Math" w:hAnsi="Cambria Math"/>
                      <w:i/>
                      <w:lang w:val="en-GB"/>
                    </w:rPr>
                  </m:ctrlPr>
                </m:dPr>
                <m:e>
                  <m:sSubSup>
                    <m:sSubSupPr>
                      <m:ctrlPr>
                        <w:rPr>
                          <w:rFonts w:ascii="Cambria Math" w:hAnsi="Cambria Math"/>
                          <w:i/>
                          <w:lang w:val="en-GB"/>
                        </w:rPr>
                      </m:ctrlPr>
                    </m:sSubSupPr>
                    <m:e>
                      <m:r>
                        <m:rPr>
                          <m:sty m:val="bi"/>
                        </m:rPr>
                        <w:rPr>
                          <w:rFonts w:ascii="Cambria Math" w:hAnsi="Cambria Math"/>
                          <w:lang w:val="en-GB"/>
                        </w:rPr>
                        <m:t>z</m:t>
                      </m:r>
                    </m:e>
                    <m:sub>
                      <m:r>
                        <w:rPr>
                          <w:rFonts w:ascii="Cambria Math" w:hAnsi="Cambria Math"/>
                          <w:lang w:val="en-GB"/>
                        </w:rPr>
                        <m:t>i</m:t>
                      </m:r>
                    </m:sub>
                    <m:sup>
                      <m:d>
                        <m:dPr>
                          <m:ctrlPr>
                            <w:rPr>
                              <w:rFonts w:ascii="Cambria Math" w:hAnsi="Cambria Math"/>
                              <w:i/>
                              <w:lang w:val="en-GB"/>
                            </w:rPr>
                          </m:ctrlPr>
                        </m:dPr>
                        <m:e>
                          <m:r>
                            <w:rPr>
                              <w:rFonts w:ascii="Cambria Math" w:hAnsi="Cambria Math"/>
                              <w:lang w:val="en-GB"/>
                            </w:rPr>
                            <m:t>k+1</m:t>
                          </m:r>
                        </m:e>
                      </m:d>
                    </m:sup>
                  </m:sSubSup>
                  <m: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z</m:t>
                      </m:r>
                    </m:e>
                    <m:sub>
                      <m:r>
                        <w:rPr>
                          <w:rFonts w:ascii="Cambria Math" w:hAnsi="Cambria Math"/>
                          <w:lang w:val="en-GB"/>
                        </w:rPr>
                        <m:t>i</m:t>
                      </m:r>
                    </m:sub>
                    <m:sup>
                      <m:d>
                        <m:dPr>
                          <m:ctrlPr>
                            <w:rPr>
                              <w:rFonts w:ascii="Cambria Math" w:hAnsi="Cambria Math"/>
                              <w:i/>
                              <w:lang w:val="en-GB"/>
                            </w:rPr>
                          </m:ctrlPr>
                        </m:dPr>
                        <m:e>
                          <m:r>
                            <w:rPr>
                              <w:rFonts w:ascii="Cambria Math" w:hAnsi="Cambria Math"/>
                              <w:lang w:val="en-GB"/>
                            </w:rPr>
                            <m:t>k</m:t>
                          </m:r>
                        </m:e>
                      </m:d>
                    </m:sup>
                  </m:sSubSup>
                  <m:r>
                    <w:rPr>
                      <w:rFonts w:ascii="Cambria Math" w:hAnsi="Cambria Math"/>
                      <w:lang w:val="en-GB"/>
                    </w:rPr>
                    <m:t xml:space="preserve"> </m:t>
                  </m:r>
                </m:e>
              </m:d>
              <m:r>
                <w:rPr>
                  <w:rFonts w:ascii="Cambria Math" w:hAnsi="Cambria Math"/>
                  <w:lang w:val="en-GB"/>
                </w:rPr>
                <m:t xml:space="preserve"> </m:t>
              </m:r>
            </m:oMath>
            <w:r w:rsidR="00927510">
              <w:rPr>
                <w:lang w:val="en-GB"/>
              </w:rPr>
              <w:t xml:space="preserve"> </w:t>
            </w:r>
          </w:p>
        </w:tc>
        <w:tc>
          <w:tcPr>
            <w:tcW w:w="567" w:type="dxa"/>
            <w:shd w:val="clear" w:color="auto" w:fill="auto"/>
            <w:vAlign w:val="center"/>
          </w:tcPr>
          <w:p w14:paraId="15608D4B" w14:textId="2E3DF22C" w:rsidR="00927510" w:rsidRPr="00A94774" w:rsidRDefault="00927510" w:rsidP="007431EE">
            <w:pPr>
              <w:pStyle w:val="Els-body-text"/>
              <w:spacing w:before="120" w:after="120" w:line="264" w:lineRule="auto"/>
              <w:jc w:val="right"/>
              <w:rPr>
                <w:lang w:val="en-GB"/>
              </w:rPr>
            </w:pPr>
            <w:r w:rsidRPr="006038EB">
              <w:rPr>
                <w:lang w:val="de-DE"/>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9</w:t>
            </w:r>
            <w:r>
              <w:rPr>
                <w:lang w:val="en-GB"/>
              </w:rPr>
              <w:fldChar w:fldCharType="end"/>
            </w:r>
            <w:r>
              <w:rPr>
                <w:lang w:val="en-GB"/>
              </w:rPr>
              <w:t>)</w:t>
            </w:r>
          </w:p>
        </w:tc>
      </w:tr>
    </w:tbl>
    <w:p w14:paraId="336D63B9" w14:textId="3F959830" w:rsidR="00927510" w:rsidRDefault="00314262" w:rsidP="00A12974">
      <w:pPr>
        <w:pStyle w:val="Els-body-text"/>
      </w:pPr>
      <w:r>
        <w:t>w</w:t>
      </w:r>
      <w:r w:rsidR="00111157">
        <w:t xml:space="preserve">ith </w:t>
      </w:r>
    </w:p>
    <w:tbl>
      <w:tblPr>
        <w:tblW w:w="7088" w:type="dxa"/>
        <w:tblLook w:val="04A0" w:firstRow="1" w:lastRow="0" w:firstColumn="1" w:lastColumn="0" w:noHBand="0" w:noVBand="1"/>
      </w:tblPr>
      <w:tblGrid>
        <w:gridCol w:w="5387"/>
        <w:gridCol w:w="1701"/>
      </w:tblGrid>
      <w:tr w:rsidR="00111157" w:rsidRPr="00A94774" w14:paraId="594AB051" w14:textId="77777777" w:rsidTr="007431EE">
        <w:tc>
          <w:tcPr>
            <w:tcW w:w="5387" w:type="dxa"/>
            <w:shd w:val="clear" w:color="auto" w:fill="auto"/>
            <w:vAlign w:val="center"/>
          </w:tcPr>
          <w:p w14:paraId="2934DB21" w14:textId="35B5BC8B" w:rsidR="00111157" w:rsidRDefault="00000000" w:rsidP="007431EE">
            <w:pPr>
              <w:pStyle w:val="Els-body-text"/>
              <w:spacing w:before="120" w:after="120" w:line="264" w:lineRule="auto"/>
              <w:rPr>
                <w:lang w:val="en-GB"/>
              </w:rPr>
            </w:pPr>
            <m:oMath>
              <m:sSub>
                <m:sSubPr>
                  <m:ctrlPr>
                    <w:rPr>
                      <w:rFonts w:ascii="Cambria Math" w:hAnsi="Cambria Math"/>
                      <w:i/>
                      <w:lang w:val="en-GB"/>
                    </w:rPr>
                  </m:ctrlPr>
                </m:sSubPr>
                <m:e>
                  <m:r>
                    <m:rPr>
                      <m:sty m:val="bi"/>
                    </m:rPr>
                    <w:rPr>
                      <w:rFonts w:ascii="Cambria Math" w:hAnsi="Cambria Math"/>
                      <w:lang w:val="en-GB"/>
                    </w:rPr>
                    <m:t>z</m:t>
                  </m:r>
                </m:e>
                <m:sub>
                  <m:r>
                    <w:rPr>
                      <w:rFonts w:ascii="Cambria Math" w:hAnsi="Cambria Math"/>
                      <w:lang w:val="en-GB"/>
                    </w:rPr>
                    <m:t>i</m:t>
                  </m:r>
                </m:sub>
              </m:sSub>
              <m:r>
                <w:rPr>
                  <w:rFonts w:ascii="Cambria Math" w:hAnsi="Cambria Math"/>
                  <w:lang w:val="en-GB"/>
                </w:rPr>
                <m:t>=</m:t>
              </m:r>
              <m:sSup>
                <m:sSupPr>
                  <m:ctrlPr>
                    <w:rPr>
                      <w:rFonts w:ascii="Cambria Math" w:hAnsi="Cambria Math"/>
                      <w:i/>
                      <w:lang w:val="en-GB"/>
                    </w:rPr>
                  </m:ctrlPr>
                </m:sSupPr>
                <m:e>
                  <m:d>
                    <m:dPr>
                      <m:begChr m:val="["/>
                      <m:endChr m:val="]"/>
                      <m:ctrlPr>
                        <w:rPr>
                          <w:rFonts w:ascii="Cambria Math" w:hAnsi="Cambria Math"/>
                          <w:i/>
                          <w:lang w:val="en-GB"/>
                        </w:rPr>
                      </m:ctrlPr>
                    </m:dPr>
                    <m:e>
                      <m:sSubSup>
                        <m:sSubSupPr>
                          <m:ctrlPr>
                            <w:rPr>
                              <w:rFonts w:ascii="Cambria Math" w:hAnsi="Cambria Math"/>
                              <w:i/>
                              <w:lang w:val="en-GB"/>
                            </w:rPr>
                          </m:ctrlPr>
                        </m:sSubSupPr>
                        <m:e>
                          <m:r>
                            <m:rPr>
                              <m:sty m:val="bi"/>
                            </m:rPr>
                            <w:rPr>
                              <w:rFonts w:ascii="Cambria Math" w:hAnsi="Cambria Math"/>
                              <w:lang w:val="en-GB"/>
                            </w:rPr>
                            <m:t>u</m:t>
                          </m:r>
                        </m:e>
                        <m:sub>
                          <m:r>
                            <w:rPr>
                              <w:rFonts w:ascii="Cambria Math" w:hAnsi="Cambria Math"/>
                              <w:lang w:val="en-GB"/>
                            </w:rPr>
                            <m:t>i</m:t>
                          </m:r>
                        </m:sub>
                        <m:sup>
                          <m:r>
                            <w:rPr>
                              <w:rFonts w:ascii="Cambria Math" w:hAnsi="Cambria Math"/>
                              <w:lang w:val="en-GB"/>
                            </w:rPr>
                            <m:t>T</m:t>
                          </m:r>
                        </m:sup>
                      </m:sSubSup>
                      <m:r>
                        <w:rPr>
                          <w:rFonts w:ascii="Cambria Math" w:hAnsi="Cambria Math"/>
                          <w:lang w:val="en-GB"/>
                        </w:rPr>
                        <m:t>,</m:t>
                      </m:r>
                      <m:sSubSup>
                        <m:sSubSupPr>
                          <m:ctrlPr>
                            <w:rPr>
                              <w:rFonts w:ascii="Cambria Math" w:hAnsi="Cambria Math"/>
                              <w:i/>
                              <w:lang w:val="en-GB"/>
                            </w:rPr>
                          </m:ctrlPr>
                        </m:sSubSupPr>
                        <m:e>
                          <m:r>
                            <m:rPr>
                              <m:sty m:val="bi"/>
                            </m:rPr>
                            <w:rPr>
                              <w:rFonts w:ascii="Cambria Math" w:hAnsi="Cambria Math"/>
                              <w:lang w:val="en-GB"/>
                            </w:rPr>
                            <m:t>v</m:t>
                          </m:r>
                        </m:e>
                        <m:sub>
                          <m:r>
                            <w:rPr>
                              <w:rFonts w:ascii="Cambria Math" w:hAnsi="Cambria Math"/>
                              <w:lang w:val="en-GB"/>
                            </w:rPr>
                            <m:t>i</m:t>
                          </m:r>
                        </m:sub>
                        <m:sup>
                          <m:r>
                            <w:rPr>
                              <w:rFonts w:ascii="Cambria Math" w:hAnsi="Cambria Math"/>
                              <w:lang w:val="en-GB"/>
                            </w:rPr>
                            <m:t>T</m:t>
                          </m:r>
                        </m:sup>
                      </m:sSubSup>
                    </m:e>
                  </m:d>
                </m:e>
                <m:sup>
                  <m:r>
                    <w:rPr>
                      <w:rFonts w:ascii="Cambria Math" w:hAnsi="Cambria Math"/>
                      <w:lang w:val="en-GB"/>
                    </w:rPr>
                    <m:t>T</m:t>
                  </m:r>
                </m:sup>
              </m:sSup>
              <m:r>
                <w:rPr>
                  <w:rFonts w:ascii="Cambria Math" w:hAnsi="Cambria Math"/>
                  <w:lang w:val="en-GB"/>
                </w:rPr>
                <m:t xml:space="preserve"> </m:t>
              </m:r>
            </m:oMath>
            <w:r w:rsidR="00314262">
              <w:rPr>
                <w:lang w:val="en-GB"/>
              </w:rPr>
              <w:t xml:space="preserve"> </w:t>
            </w:r>
          </w:p>
        </w:tc>
        <w:tc>
          <w:tcPr>
            <w:tcW w:w="1701" w:type="dxa"/>
            <w:shd w:val="clear" w:color="auto" w:fill="auto"/>
            <w:vAlign w:val="center"/>
          </w:tcPr>
          <w:p w14:paraId="6BC75667" w14:textId="29BC3E64" w:rsidR="00111157" w:rsidRPr="00A94774" w:rsidRDefault="00111157" w:rsidP="007431EE">
            <w:pPr>
              <w:pStyle w:val="Els-body-text"/>
              <w:spacing w:before="120" w:after="120" w:line="264" w:lineRule="auto"/>
              <w:jc w:val="right"/>
              <w:rPr>
                <w:lang w:val="en-GB"/>
              </w:rPr>
            </w:pPr>
            <w:r w:rsidRPr="006038EB">
              <w:rPr>
                <w:lang w:val="de-DE"/>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10</w:t>
            </w:r>
            <w:r>
              <w:rPr>
                <w:lang w:val="en-GB"/>
              </w:rPr>
              <w:fldChar w:fldCharType="end"/>
            </w:r>
            <w:r>
              <w:rPr>
                <w:lang w:val="en-GB"/>
              </w:rPr>
              <w:t>)</w:t>
            </w:r>
          </w:p>
        </w:tc>
      </w:tr>
    </w:tbl>
    <w:p w14:paraId="195CB6C6" w14:textId="03095F47" w:rsidR="00120F82" w:rsidRDefault="00B83D02" w:rsidP="003F66E6">
      <w:pPr>
        <w:pStyle w:val="Els-body-text"/>
        <w:rPr>
          <w:lang w:val="en-GB"/>
        </w:rPr>
      </w:pPr>
      <w:bookmarkStart w:id="0" w:name="_Ref148692062"/>
      <w:r>
        <w:rPr>
          <w:lang w:val="en-GB"/>
        </w:rPr>
        <w:t xml:space="preserve">The variables </w:t>
      </w:r>
      <m:oMath>
        <m:sSub>
          <m:sSubPr>
            <m:ctrlPr>
              <w:rPr>
                <w:rFonts w:ascii="Cambria Math" w:hAnsi="Cambria Math"/>
                <w:i/>
                <w:lang w:val="en-GB"/>
              </w:rPr>
            </m:ctrlPr>
          </m:sSubPr>
          <m:e>
            <m:r>
              <m:rPr>
                <m:sty m:val="bi"/>
              </m:rPr>
              <w:rPr>
                <w:rFonts w:ascii="Cambria Math" w:hAnsi="Cambria Math"/>
                <w:lang w:val="en-GB"/>
              </w:rPr>
              <m:t>z</m:t>
            </m:r>
          </m:e>
          <m:sub>
            <m:r>
              <w:rPr>
                <w:rFonts w:ascii="Cambria Math" w:hAnsi="Cambria Math"/>
                <w:lang w:val="en-GB"/>
              </w:rPr>
              <m:t>i</m:t>
            </m:r>
          </m:sub>
        </m:sSub>
      </m:oMath>
      <w:r w:rsidR="000451AD">
        <w:rPr>
          <w:lang w:val="en-GB"/>
        </w:rPr>
        <w:t xml:space="preserve"> consist of the local inputs and </w:t>
      </w:r>
      <w:r w:rsidR="009D5A91">
        <w:rPr>
          <w:lang w:val="en-GB"/>
        </w:rPr>
        <w:t xml:space="preserve">the </w:t>
      </w:r>
      <w:r w:rsidR="000451AD">
        <w:rPr>
          <w:lang w:val="en-GB"/>
        </w:rPr>
        <w:t>coupling variables</w:t>
      </w:r>
      <w:r w:rsidR="001B204C">
        <w:rPr>
          <w:lang w:val="en-GB"/>
        </w:rPr>
        <w:t xml:space="preserve"> and</w:t>
      </w:r>
      <w:r w:rsidR="0013758F">
        <w:rPr>
          <w:lang w:val="en-GB"/>
        </w:rPr>
        <w:t xml:space="preserve"> </w:t>
      </w:r>
      <m:oMath>
        <m:sSub>
          <m:sSubPr>
            <m:ctrlPr>
              <w:rPr>
                <w:rFonts w:ascii="Cambria Math" w:hAnsi="Cambria Math"/>
                <w:i/>
                <w:lang w:val="en-GB"/>
              </w:rPr>
            </m:ctrlPr>
          </m:sSubPr>
          <m:e>
            <m:r>
              <m:rPr>
                <m:sty m:val="b"/>
              </m:rPr>
              <w:rPr>
                <w:rFonts w:ascii="Cambria Math" w:hAnsi="Cambria Math"/>
                <w:lang w:val="en-GB"/>
              </w:rPr>
              <m:t>∇</m:t>
            </m:r>
            <m:ctrlPr>
              <w:rPr>
                <w:rFonts w:ascii="Cambria Math" w:hAnsi="Cambria Math"/>
                <w:lang w:val="en-GB"/>
              </w:rPr>
            </m:ctrlPr>
          </m:e>
          <m:sub>
            <m:sSub>
              <m:sSubPr>
                <m:ctrlPr>
                  <w:rPr>
                    <w:rFonts w:ascii="Cambria Math" w:hAnsi="Cambria Math"/>
                    <w:i/>
                    <w:lang w:val="en-GB"/>
                  </w:rPr>
                </m:ctrlPr>
              </m:sSubPr>
              <m:e>
                <m:r>
                  <m:rPr>
                    <m:sty m:val="bi"/>
                  </m:rPr>
                  <w:rPr>
                    <w:rFonts w:ascii="Cambria Math" w:hAnsi="Cambria Math"/>
                    <w:lang w:val="en-GB"/>
                  </w:rPr>
                  <m:t>z</m:t>
                </m:r>
              </m:e>
              <m:sub>
                <m:r>
                  <m:rPr>
                    <m:sty m:val="bi"/>
                  </m:rPr>
                  <w:rPr>
                    <w:rFonts w:ascii="Cambria Math" w:hAnsi="Cambria Math"/>
                    <w:lang w:val="en-GB"/>
                  </w:rPr>
                  <m:t>i</m:t>
                </m:r>
              </m:sub>
            </m:sSub>
          </m:sub>
        </m:sSub>
      </m:oMath>
      <w:r w:rsidR="0013758F">
        <w:rPr>
          <w:lang w:val="en-GB"/>
        </w:rPr>
        <w:t xml:space="preserve"> indicates the gradient with respect to the individual</w:t>
      </w:r>
      <w:r w:rsidR="00B676A2">
        <w:rPr>
          <w:lang w:val="en-GB"/>
        </w:rPr>
        <w:t xml:space="preserve"> input vector</w:t>
      </w:r>
      <w:r w:rsidR="0013758F">
        <w:rPr>
          <w:lang w:val="en-GB"/>
        </w:rPr>
        <w:t xml:space="preserve"> </w:t>
      </w:r>
      <m:oMath>
        <m:sSub>
          <m:sSubPr>
            <m:ctrlPr>
              <w:rPr>
                <w:rFonts w:ascii="Cambria Math" w:hAnsi="Cambria Math"/>
                <w:i/>
                <w:lang w:val="en-GB"/>
              </w:rPr>
            </m:ctrlPr>
          </m:sSubPr>
          <m:e>
            <m:r>
              <m:rPr>
                <m:sty m:val="bi"/>
              </m:rPr>
              <w:rPr>
                <w:rFonts w:ascii="Cambria Math" w:hAnsi="Cambria Math"/>
                <w:lang w:val="en-GB"/>
              </w:rPr>
              <m:t>z</m:t>
            </m:r>
          </m:e>
          <m:sub>
            <m:r>
              <w:rPr>
                <w:rFonts w:ascii="Cambria Math" w:hAnsi="Cambria Math"/>
                <w:lang w:val="en-GB"/>
              </w:rPr>
              <m:t>i</m:t>
            </m:r>
          </m:sub>
        </m:sSub>
        <m:r>
          <w:rPr>
            <w:rFonts w:ascii="Cambria Math" w:hAnsi="Cambria Math"/>
            <w:lang w:val="en-GB"/>
          </w:rPr>
          <m:t>.</m:t>
        </m:r>
      </m:oMath>
      <w:r w:rsidR="001B204C">
        <w:rPr>
          <w:lang w:val="en-GB"/>
        </w:rPr>
        <w:t xml:space="preserve"> </w:t>
      </w:r>
      <w:r w:rsidR="0013758F">
        <w:rPr>
          <w:lang w:val="en-GB"/>
        </w:rPr>
        <w:t>T</w:t>
      </w:r>
      <w:r>
        <w:rPr>
          <w:lang w:val="en-GB"/>
        </w:rPr>
        <w:t>heir</w:t>
      </w:r>
      <w:r w:rsidR="00DD7FBB">
        <w:rPr>
          <w:lang w:val="en-GB"/>
        </w:rPr>
        <w:t xml:space="preserve"> dimension</w:t>
      </w:r>
      <w:r w:rsidR="00247BBB">
        <w:rPr>
          <w:lang w:val="en-GB"/>
        </w:rPr>
        <w:t>s</w:t>
      </w:r>
      <w:r w:rsidR="00DD7FBB">
        <w:rPr>
          <w:lang w:val="en-GB"/>
        </w:rPr>
        <w:t xml:space="preserve"> </w:t>
      </w:r>
      <w:r w:rsidR="00247BBB">
        <w:rPr>
          <w:lang w:val="en-GB"/>
        </w:rPr>
        <w:t>are</w:t>
      </w:r>
      <w:r w:rsidR="00A4696D">
        <w:rPr>
          <w:lang w:val="en-GB"/>
        </w:rPr>
        <w:t xml:space="preserve"> often</w:t>
      </w:r>
      <w:r w:rsidR="00DD7FBB">
        <w:rPr>
          <w:lang w:val="en-GB"/>
        </w:rPr>
        <w:t xml:space="preserve"> smaller than </w:t>
      </w:r>
      <w:r w:rsidR="00247BBB">
        <w:rPr>
          <w:lang w:val="en-GB"/>
        </w:rPr>
        <w:t xml:space="preserve">that of </w:t>
      </w:r>
      <w:r w:rsidR="00DD7FBB">
        <w:rPr>
          <w:lang w:val="en-GB"/>
        </w:rPr>
        <w:t xml:space="preserve">the </w:t>
      </w:r>
      <w:r w:rsidR="009D5A91">
        <w:rPr>
          <w:lang w:val="en-GB"/>
        </w:rPr>
        <w:t>full</w:t>
      </w:r>
      <w:r w:rsidR="00DD7FBB">
        <w:rPr>
          <w:lang w:val="en-GB"/>
        </w:rPr>
        <w:t xml:space="preserve"> input vector </w:t>
      </w:r>
      <m:oMath>
        <m:r>
          <m:rPr>
            <m:sty m:val="bi"/>
          </m:rPr>
          <w:rPr>
            <w:rFonts w:ascii="Cambria Math" w:hAnsi="Cambria Math"/>
            <w:lang w:val="en-GB"/>
          </w:rPr>
          <m:t>u</m:t>
        </m:r>
      </m:oMath>
      <w:r w:rsidR="00EB55CE">
        <w:rPr>
          <w:lang w:val="en-GB"/>
        </w:rPr>
        <w:t>.</w:t>
      </w:r>
      <w:r w:rsidR="001B204C">
        <w:rPr>
          <w:lang w:val="en-GB"/>
        </w:rPr>
        <w:t xml:space="preserve"> </w:t>
      </w:r>
    </w:p>
    <w:tbl>
      <w:tblPr>
        <w:tblW w:w="7088" w:type="dxa"/>
        <w:tblLook w:val="04A0" w:firstRow="1" w:lastRow="0" w:firstColumn="1" w:lastColumn="0" w:noHBand="0" w:noVBand="1"/>
      </w:tblPr>
      <w:tblGrid>
        <w:gridCol w:w="5387"/>
        <w:gridCol w:w="1701"/>
      </w:tblGrid>
      <w:tr w:rsidR="00120F82" w:rsidRPr="00A94774" w14:paraId="42050045" w14:textId="77777777" w:rsidTr="00B41897">
        <w:tc>
          <w:tcPr>
            <w:tcW w:w="5387" w:type="dxa"/>
            <w:shd w:val="clear" w:color="auto" w:fill="auto"/>
            <w:vAlign w:val="center"/>
          </w:tcPr>
          <w:p w14:paraId="0FECB906" w14:textId="4D622AC4" w:rsidR="00120F82" w:rsidRDefault="00000000" w:rsidP="00120F82">
            <w:pPr>
              <w:pStyle w:val="Els-body-text"/>
              <w:spacing w:before="120" w:after="120" w:line="264" w:lineRule="auto"/>
              <w:rPr>
                <w:lang w:val="en-GB"/>
              </w:rPr>
            </w:pPr>
            <m:oMath>
              <m:func>
                <m:funcPr>
                  <m:ctrlPr>
                    <w:rPr>
                      <w:rFonts w:ascii="Cambria Math" w:hAnsi="Cambria Math"/>
                      <w:i/>
                      <w:lang w:val="en-GB"/>
                    </w:rPr>
                  </m:ctrlPr>
                </m:funcPr>
                <m:fName>
                  <m:r>
                    <m:rPr>
                      <m:sty m:val="p"/>
                    </m:rPr>
                    <w:rPr>
                      <w:rFonts w:ascii="Cambria Math" w:hAnsi="Cambria Math"/>
                      <w:lang w:val="en-GB"/>
                    </w:rPr>
                    <m:t>max</m:t>
                  </m:r>
                </m:fName>
                <m:e>
                  <m:d>
                    <m:dPr>
                      <m:endChr m:val="}"/>
                      <m:ctrlPr>
                        <w:rPr>
                          <w:rFonts w:ascii="Cambria Math" w:hAnsi="Cambria Math"/>
                          <w:i/>
                          <w:lang w:val="en-GB"/>
                        </w:rPr>
                      </m:ctrlPr>
                    </m:dPr>
                    <m:e>
                      <m:d>
                        <m:dPr>
                          <m:beg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dim⁡(</m:t>
                              </m:r>
                              <m:r>
                                <m:rPr>
                                  <m:sty m:val="bi"/>
                                </m:rPr>
                                <w:rPr>
                                  <w:rFonts w:ascii="Cambria Math" w:hAnsi="Cambria Math"/>
                                  <w:lang w:val="en-GB"/>
                                </w:rPr>
                                <m:t>z</m:t>
                              </m:r>
                            </m:e>
                            <m:sub>
                              <m:r>
                                <w:rPr>
                                  <w:rFonts w:ascii="Cambria Math" w:hAnsi="Cambria Math"/>
                                  <w:lang w:val="en-GB"/>
                                </w:rPr>
                                <m:t>1</m:t>
                              </m:r>
                            </m:sub>
                          </m:sSub>
                        </m:e>
                      </m:d>
                      <m:r>
                        <w:rPr>
                          <w:rFonts w:ascii="Cambria Math" w:hAnsi="Cambria Math"/>
                          <w:lang w:val="en-GB"/>
                        </w:rPr>
                        <m:t>, …,</m:t>
                      </m:r>
                      <m:func>
                        <m:funcPr>
                          <m:ctrlPr>
                            <w:rPr>
                              <w:rFonts w:ascii="Cambria Math" w:hAnsi="Cambria Math"/>
                              <w:i/>
                              <w:lang w:val="en-GB"/>
                            </w:rPr>
                          </m:ctrlPr>
                        </m:funcPr>
                        <m:fName>
                          <m:r>
                            <w:rPr>
                              <w:rFonts w:ascii="Cambria Math" w:hAnsi="Cambria Math"/>
                              <w:lang w:val="en-GB"/>
                            </w:rPr>
                            <m:t>dim</m:t>
                          </m:r>
                        </m:fName>
                        <m:e>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lang w:val="en-GB"/>
                                    </w:rPr>
                                    <m:t>z</m:t>
                                  </m:r>
                                </m:e>
                                <m:sub>
                                  <m:r>
                                    <w:rPr>
                                      <w:rFonts w:ascii="Cambria Math" w:hAnsi="Cambria Math"/>
                                      <w:lang w:val="en-GB"/>
                                    </w:rPr>
                                    <m:t>N</m:t>
                                  </m:r>
                                </m:sub>
                              </m:sSub>
                            </m:e>
                          </m:d>
                        </m:e>
                      </m:func>
                    </m:e>
                  </m:d>
                </m:e>
              </m:func>
              <m:r>
                <w:rPr>
                  <w:rFonts w:ascii="Cambria Math" w:hAnsi="Cambria Math"/>
                  <w:lang w:val="en-GB"/>
                </w:rPr>
                <m:t xml:space="preserve">)&lt; </m:t>
              </m:r>
              <m:r>
                <m:rPr>
                  <m:sty m:val="p"/>
                </m:rPr>
                <w:rPr>
                  <w:rFonts w:ascii="Cambria Math" w:hAnsi="Cambria Math"/>
                  <w:lang w:val="en-GB"/>
                </w:rPr>
                <m:t>dim⁡</m:t>
              </m:r>
              <m:r>
                <w:rPr>
                  <w:rFonts w:ascii="Cambria Math" w:hAnsi="Cambria Math"/>
                  <w:lang w:val="en-GB"/>
                </w:rPr>
                <m:t>(</m:t>
              </m:r>
              <m:r>
                <m:rPr>
                  <m:sty m:val="bi"/>
                </m:rPr>
                <w:rPr>
                  <w:rFonts w:ascii="Cambria Math" w:hAnsi="Cambria Math"/>
                  <w:lang w:val="en-GB"/>
                </w:rPr>
                <m:t>u</m:t>
              </m:r>
              <m:r>
                <w:rPr>
                  <w:rFonts w:ascii="Cambria Math" w:hAnsi="Cambria Math"/>
                  <w:lang w:val="en-GB"/>
                </w:rPr>
                <m:t>)</m:t>
              </m:r>
            </m:oMath>
            <w:r w:rsidR="00120F82">
              <w:rPr>
                <w:lang w:val="en-GB"/>
              </w:rPr>
              <w:t xml:space="preserve"> </w:t>
            </w:r>
          </w:p>
        </w:tc>
        <w:tc>
          <w:tcPr>
            <w:tcW w:w="1701" w:type="dxa"/>
            <w:shd w:val="clear" w:color="auto" w:fill="auto"/>
            <w:vAlign w:val="center"/>
          </w:tcPr>
          <w:p w14:paraId="0782DA7F" w14:textId="32CF503D" w:rsidR="00120F82" w:rsidRPr="00A94774" w:rsidRDefault="00120F82" w:rsidP="00B41897">
            <w:pPr>
              <w:pStyle w:val="Els-body-text"/>
              <w:spacing w:before="120" w:after="120" w:line="264" w:lineRule="auto"/>
              <w:jc w:val="right"/>
              <w:rPr>
                <w:lang w:val="en-GB"/>
              </w:rPr>
            </w:pPr>
            <w:r w:rsidRPr="00120F82">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11</w:t>
            </w:r>
            <w:r>
              <w:rPr>
                <w:lang w:val="en-GB"/>
              </w:rPr>
              <w:fldChar w:fldCharType="end"/>
            </w:r>
            <w:r>
              <w:rPr>
                <w:lang w:val="en-GB"/>
              </w:rPr>
              <w:t>)</w:t>
            </w:r>
          </w:p>
        </w:tc>
      </w:tr>
    </w:tbl>
    <w:p w14:paraId="2E378685" w14:textId="517E3359" w:rsidR="00F477E3" w:rsidRDefault="00B676A2" w:rsidP="00F477E3">
      <w:pPr>
        <w:pStyle w:val="Els-body-text"/>
        <w:spacing w:before="120"/>
        <w:rPr>
          <w:lang w:val="en-GB"/>
        </w:rPr>
      </w:pPr>
      <w:r>
        <w:rPr>
          <w:lang w:val="en-GB"/>
        </w:rPr>
        <w:t>T</w:t>
      </w:r>
      <w:r w:rsidR="00EB55CE">
        <w:rPr>
          <w:lang w:val="en-GB"/>
        </w:rPr>
        <w:t xml:space="preserve">he </w:t>
      </w:r>
      <m:oMath>
        <m:sSub>
          <m:sSubPr>
            <m:ctrlPr>
              <w:rPr>
                <w:rFonts w:ascii="Cambria Math" w:hAnsi="Cambria Math"/>
                <w:i/>
                <w:lang w:val="en-GB"/>
              </w:rPr>
            </m:ctrlPr>
          </m:sSubPr>
          <m:e>
            <m:r>
              <m:rPr>
                <m:sty m:val="bi"/>
              </m:rPr>
              <w:rPr>
                <w:rFonts w:ascii="Cambria Math" w:hAnsi="Cambria Math"/>
                <w:lang w:val="en-GB"/>
              </w:rPr>
              <m:t>z</m:t>
            </m:r>
          </m:e>
          <m:sub>
            <m:r>
              <w:rPr>
                <w:rFonts w:ascii="Cambria Math" w:hAnsi="Cambria Math"/>
                <w:lang w:val="en-GB"/>
              </w:rPr>
              <m:t>i</m:t>
            </m:r>
          </m:sub>
        </m:sSub>
      </m:oMath>
      <w:r w:rsidR="00EB55CE">
        <w:rPr>
          <w:lang w:val="en-GB"/>
        </w:rPr>
        <w:t xml:space="preserve"> with the largest</w:t>
      </w:r>
      <w:r w:rsidR="00891154">
        <w:rPr>
          <w:lang w:val="en-GB"/>
        </w:rPr>
        <w:t xml:space="preserve"> dimension determines the number</w:t>
      </w:r>
      <w:r w:rsidR="00EB55CE">
        <w:rPr>
          <w:lang w:val="en-GB"/>
        </w:rPr>
        <w:t xml:space="preserve"> </w:t>
      </w:r>
      <w:r w:rsidR="0013758F">
        <w:rPr>
          <w:lang w:val="en-GB"/>
        </w:rPr>
        <w:t>of initial probing</w:t>
      </w:r>
      <w:r w:rsidR="00EB55CE">
        <w:rPr>
          <w:lang w:val="en-GB"/>
        </w:rPr>
        <w:t xml:space="preserve"> moves </w:t>
      </w:r>
      <w:r w:rsidR="00891154">
        <w:rPr>
          <w:lang w:val="en-GB"/>
        </w:rPr>
        <w:t>required</w:t>
      </w:r>
      <w:r w:rsidR="0013758F">
        <w:rPr>
          <w:lang w:val="en-GB"/>
        </w:rPr>
        <w:t>.</w:t>
      </w:r>
      <w:r w:rsidR="00891154">
        <w:rPr>
          <w:lang w:val="en-GB"/>
        </w:rPr>
        <w:t xml:space="preserve"> </w:t>
      </w:r>
      <w:r>
        <w:rPr>
          <w:lang w:val="en-GB"/>
        </w:rPr>
        <w:t xml:space="preserve">If </w:t>
      </w:r>
      <w:r w:rsidR="0013758F">
        <w:rPr>
          <w:lang w:val="en-GB"/>
        </w:rPr>
        <w:t>(1</w:t>
      </w:r>
      <w:r>
        <w:rPr>
          <w:lang w:val="en-GB"/>
        </w:rPr>
        <w:t>1</w:t>
      </w:r>
      <w:r w:rsidR="0013758F">
        <w:rPr>
          <w:lang w:val="en-GB"/>
        </w:rPr>
        <w:t>) holds true</w:t>
      </w:r>
      <w:r>
        <w:rPr>
          <w:lang w:val="en-GB"/>
        </w:rPr>
        <w:t>,</w:t>
      </w:r>
      <w:r w:rsidR="00EB55CE">
        <w:rPr>
          <w:lang w:val="en-GB"/>
        </w:rPr>
        <w:t xml:space="preserve"> </w:t>
      </w:r>
      <w:r w:rsidR="00891154">
        <w:rPr>
          <w:lang w:val="en-GB"/>
        </w:rPr>
        <w:t>fewer</w:t>
      </w:r>
      <w:r w:rsidR="001B204C">
        <w:rPr>
          <w:lang w:val="en-GB"/>
        </w:rPr>
        <w:t xml:space="preserve"> data points are needed for the </w:t>
      </w:r>
      <w:r w:rsidR="009D5A91">
        <w:rPr>
          <w:lang w:val="en-GB"/>
        </w:rPr>
        <w:t xml:space="preserve">local </w:t>
      </w:r>
      <w:r w:rsidR="001B204C">
        <w:rPr>
          <w:lang w:val="en-GB"/>
        </w:rPr>
        <w:t>quadratic approxi</w:t>
      </w:r>
      <w:r w:rsidR="00263F33">
        <w:rPr>
          <w:lang w:val="en-GB"/>
        </w:rPr>
        <w:t>mation</w:t>
      </w:r>
      <w:r w:rsidR="009D5A91">
        <w:rPr>
          <w:lang w:val="en-GB"/>
        </w:rPr>
        <w:t>s</w:t>
      </w:r>
      <w:r w:rsidR="00263F33">
        <w:rPr>
          <w:lang w:val="en-GB"/>
        </w:rPr>
        <w:t xml:space="preserve"> and </w:t>
      </w:r>
      <w:r w:rsidR="00891154">
        <w:rPr>
          <w:lang w:val="en-GB"/>
        </w:rPr>
        <w:t>gradient computation</w:t>
      </w:r>
      <w:r w:rsidR="00703E85">
        <w:rPr>
          <w:lang w:val="en-GB"/>
        </w:rPr>
        <w:t>s</w:t>
      </w:r>
      <w:r w:rsidR="0013758F">
        <w:rPr>
          <w:lang w:val="en-GB"/>
        </w:rPr>
        <w:t xml:space="preserve"> because the quadratic approximations are </w:t>
      </w:r>
      <w:r w:rsidR="0013758F">
        <w:rPr>
          <w:lang w:val="en-GB"/>
        </w:rPr>
        <w:lastRenderedPageBreak/>
        <w:t xml:space="preserve">functions </w:t>
      </w:r>
      <w:r>
        <w:rPr>
          <w:lang w:val="en-GB"/>
        </w:rPr>
        <w:t xml:space="preserve">only </w:t>
      </w:r>
      <w:r w:rsidR="0013758F">
        <w:rPr>
          <w:lang w:val="en-GB"/>
        </w:rPr>
        <w:t xml:space="preserve">of the individual </w:t>
      </w:r>
      <w:r>
        <w:rPr>
          <w:lang w:val="en-GB"/>
        </w:rPr>
        <w:t>input vectors</w:t>
      </w:r>
      <m:oMath>
        <m:r>
          <w:rPr>
            <w:rFonts w:ascii="Cambria Math" w:hAnsi="Cambria Math"/>
            <w:lang w:val="en-GB"/>
          </w:rPr>
          <m:t xml:space="preserve"> </m:t>
        </m:r>
        <m:sSub>
          <m:sSubPr>
            <m:ctrlPr>
              <w:rPr>
                <w:rFonts w:ascii="Cambria Math" w:hAnsi="Cambria Math"/>
                <w:i/>
                <w:lang w:val="en-GB"/>
              </w:rPr>
            </m:ctrlPr>
          </m:sSubPr>
          <m:e>
            <m:r>
              <m:rPr>
                <m:sty m:val="bi"/>
              </m:rPr>
              <w:rPr>
                <w:rFonts w:ascii="Cambria Math" w:hAnsi="Cambria Math"/>
                <w:lang w:val="en-GB"/>
              </w:rPr>
              <m:t>z</m:t>
            </m:r>
          </m:e>
          <m:sub>
            <m:r>
              <w:rPr>
                <w:rFonts w:ascii="Cambria Math" w:hAnsi="Cambria Math"/>
                <w:lang w:val="en-GB"/>
              </w:rPr>
              <m:t>i</m:t>
            </m:r>
          </m:sub>
        </m:sSub>
      </m:oMath>
      <w:r w:rsidR="00F477E3">
        <w:rPr>
          <w:lang w:val="en-GB"/>
        </w:rPr>
        <w:t>. For more information on distributed optimization, the interested reader is referred to (Boyd 2010).</w:t>
      </w:r>
    </w:p>
    <w:p w14:paraId="10F57797" w14:textId="7BA408DD" w:rsidR="0013758F" w:rsidRDefault="0013758F" w:rsidP="003F66E6">
      <w:pPr>
        <w:pStyle w:val="Els-body-text"/>
        <w:rPr>
          <w:lang w:val="en-GB"/>
        </w:rPr>
      </w:pPr>
    </w:p>
    <w:bookmarkEnd w:id="0"/>
    <w:p w14:paraId="37793FE9" w14:textId="1036E053" w:rsidR="00A530C1" w:rsidRDefault="00A530C1" w:rsidP="00FC60CF">
      <w:pPr>
        <w:pStyle w:val="Els-body-text"/>
        <w:rPr>
          <w:lang w:val="en-GB"/>
        </w:rPr>
      </w:pPr>
    </w:p>
    <w:tbl>
      <w:tblPr>
        <w:tblStyle w:val="Tabellenraster"/>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767"/>
      </w:tblGrid>
      <w:tr w:rsidR="006528EF" w14:paraId="24F0E5F8" w14:textId="77777777" w:rsidTr="00570EF3">
        <w:tc>
          <w:tcPr>
            <w:tcW w:w="4320" w:type="dxa"/>
            <w:vAlign w:val="center"/>
          </w:tcPr>
          <w:p w14:paraId="03A314A3" w14:textId="148A474D" w:rsidR="00A530C1" w:rsidRDefault="006528EF" w:rsidP="00570EF3">
            <w:pPr>
              <w:pStyle w:val="Els-body-text"/>
              <w:jc w:val="center"/>
              <w:rPr>
                <w:lang w:val="en-GB"/>
              </w:rPr>
            </w:pPr>
            <w:r>
              <w:rPr>
                <w:noProof/>
                <w:lang w:val="de-DE" w:eastAsia="de-DE"/>
              </w:rPr>
              <w:drawing>
                <wp:inline distT="0" distB="0" distL="0" distR="0" wp14:anchorId="019141F3" wp14:editId="1491F110">
                  <wp:extent cx="2213726"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_Schematic_ext_bigger_font.png"/>
                          <pic:cNvPicPr/>
                        </pic:nvPicPr>
                        <pic:blipFill rotWithShape="1">
                          <a:blip r:embed="rId8" cstate="print">
                            <a:extLst>
                              <a:ext uri="{28A0092B-C50C-407E-A947-70E740481C1C}">
                                <a14:useLocalDpi xmlns:a14="http://schemas.microsoft.com/office/drawing/2010/main" val="0"/>
                              </a:ext>
                            </a:extLst>
                          </a:blip>
                          <a:srcRect t="5496"/>
                          <a:stretch/>
                        </pic:blipFill>
                        <pic:spPr bwMode="auto">
                          <a:xfrm>
                            <a:off x="0" y="0"/>
                            <a:ext cx="2213726" cy="640080"/>
                          </a:xfrm>
                          <a:prstGeom prst="rect">
                            <a:avLst/>
                          </a:prstGeom>
                          <a:ln>
                            <a:noFill/>
                          </a:ln>
                          <a:extLst>
                            <a:ext uri="{53640926-AAD7-44D8-BBD7-CCE9431645EC}">
                              <a14:shadowObscured xmlns:a14="http://schemas.microsoft.com/office/drawing/2010/main"/>
                            </a:ext>
                          </a:extLst>
                        </pic:spPr>
                      </pic:pic>
                    </a:graphicData>
                  </a:graphic>
                </wp:inline>
              </w:drawing>
            </w:r>
          </w:p>
        </w:tc>
        <w:tc>
          <w:tcPr>
            <w:tcW w:w="2767" w:type="dxa"/>
          </w:tcPr>
          <w:p w14:paraId="225B55A2" w14:textId="77777777" w:rsidR="00A530C1" w:rsidRDefault="00A530C1" w:rsidP="00570EF3">
            <w:pPr>
              <w:pStyle w:val="Els-body-text"/>
              <w:jc w:val="left"/>
              <w:rPr>
                <w:lang w:val="en-GB"/>
              </w:rPr>
            </w:pPr>
            <w:r>
              <w:rPr>
                <w:noProof/>
                <w:lang w:val="de-DE" w:eastAsia="de-DE"/>
              </w:rPr>
              <w:drawing>
                <wp:inline distT="0" distB="0" distL="0" distR="0" wp14:anchorId="52EDA0AC" wp14:editId="35E5EE93">
                  <wp:extent cx="513471" cy="575768"/>
                  <wp:effectExtent l="0" t="0" r="1270" b="0"/>
                  <wp:docPr id="320773337" name="Grafik 32077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73337" name="Grafik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2308" cy="596891"/>
                          </a:xfrm>
                          <a:prstGeom prst="rect">
                            <a:avLst/>
                          </a:prstGeom>
                        </pic:spPr>
                      </pic:pic>
                    </a:graphicData>
                  </a:graphic>
                </wp:inline>
              </w:drawing>
            </w:r>
          </w:p>
        </w:tc>
      </w:tr>
    </w:tbl>
    <w:p w14:paraId="76130260" w14:textId="49EA8573" w:rsidR="00A530C1" w:rsidRDefault="00A530C1" w:rsidP="007B0A23">
      <w:pPr>
        <w:pStyle w:val="Els-body-text"/>
        <w:spacing w:before="120"/>
        <w:rPr>
          <w:lang w:val="en-GB"/>
        </w:rPr>
      </w:pPr>
      <w:r w:rsidRPr="00B767F7">
        <w:rPr>
          <w:b/>
          <w:lang w:val="en-GB"/>
        </w:rPr>
        <w:t>Figure</w:t>
      </w:r>
      <w:r>
        <w:rPr>
          <w:lang w:val="en-GB"/>
        </w:rPr>
        <w:t xml:space="preserve"> </w:t>
      </w:r>
      <w:r w:rsidRPr="00A530C1">
        <w:rPr>
          <w:b/>
          <w:lang w:val="en-GB"/>
        </w:rPr>
        <w:fldChar w:fldCharType="begin"/>
      </w:r>
      <w:r w:rsidRPr="00A530C1">
        <w:rPr>
          <w:b/>
          <w:lang w:val="en-GB"/>
        </w:rPr>
        <w:instrText xml:space="preserve"> SEQ Abbildung </w:instrText>
      </w:r>
      <w:r w:rsidRPr="00A530C1">
        <w:rPr>
          <w:b/>
          <w:lang w:val="en-GB"/>
        </w:rPr>
        <w:fldChar w:fldCharType="separate"/>
      </w:r>
      <w:bookmarkStart w:id="1" w:name="Abb"/>
      <w:bookmarkStart w:id="2" w:name="Tab"/>
      <w:bookmarkEnd w:id="1"/>
      <w:bookmarkEnd w:id="2"/>
      <w:r w:rsidR="00B41897">
        <w:rPr>
          <w:b/>
          <w:noProof/>
          <w:lang w:val="en-GB"/>
        </w:rPr>
        <w:t>1</w:t>
      </w:r>
      <w:r w:rsidRPr="00A530C1">
        <w:rPr>
          <w:b/>
          <w:lang w:val="en-GB"/>
        </w:rPr>
        <w:fldChar w:fldCharType="end"/>
      </w:r>
      <w:r>
        <w:rPr>
          <w:lang w:val="en-GB"/>
        </w:rPr>
        <w:t xml:space="preserve">: Schematic </w:t>
      </w:r>
      <w:r w:rsidR="00F477E3">
        <w:rPr>
          <w:lang w:val="en-GB"/>
        </w:rPr>
        <w:t xml:space="preserve">representation </w:t>
      </w:r>
      <w:r>
        <w:rPr>
          <w:lang w:val="en-GB"/>
        </w:rPr>
        <w:t xml:space="preserve">of the </w:t>
      </w:r>
      <w:r w:rsidR="00F477E3">
        <w:rPr>
          <w:lang w:val="en-GB"/>
        </w:rPr>
        <w:t xml:space="preserve">considered </w:t>
      </w:r>
      <w:r>
        <w:rPr>
          <w:lang w:val="en-GB"/>
        </w:rPr>
        <w:t xml:space="preserve">stage of the isocyanate production process. Multiple reactors are </w:t>
      </w:r>
      <w:r w:rsidR="009D5A91">
        <w:rPr>
          <w:lang w:val="en-GB"/>
        </w:rPr>
        <w:t>operated</w:t>
      </w:r>
      <w:r>
        <w:rPr>
          <w:lang w:val="en-GB"/>
        </w:rPr>
        <w:t xml:space="preserve"> in </w:t>
      </w:r>
      <w:r w:rsidR="009B55C6">
        <w:rPr>
          <w:lang w:val="en-GB"/>
        </w:rPr>
        <w:t>parallel,</w:t>
      </w:r>
      <w:r>
        <w:rPr>
          <w:lang w:val="en-GB"/>
        </w:rPr>
        <w:t xml:space="preserve"> </w:t>
      </w:r>
      <w:r w:rsidR="009D5A91">
        <w:rPr>
          <w:lang w:val="en-GB"/>
        </w:rPr>
        <w:t xml:space="preserve">and their </w:t>
      </w:r>
      <w:r w:rsidR="00315786">
        <w:rPr>
          <w:lang w:val="en-GB"/>
        </w:rPr>
        <w:t xml:space="preserve">output </w:t>
      </w:r>
      <w:r w:rsidR="009D5A91">
        <w:rPr>
          <w:lang w:val="en-GB"/>
        </w:rPr>
        <w:t xml:space="preserve">streams are added up and fed into </w:t>
      </w:r>
      <w:r>
        <w:rPr>
          <w:lang w:val="en-GB"/>
        </w:rPr>
        <w:t xml:space="preserve">the </w:t>
      </w:r>
      <w:r w:rsidR="00315786">
        <w:rPr>
          <w:lang w:val="en-GB"/>
        </w:rPr>
        <w:t>train of</w:t>
      </w:r>
      <w:r>
        <w:rPr>
          <w:lang w:val="en-GB"/>
        </w:rPr>
        <w:t xml:space="preserve"> separation units. </w:t>
      </w:r>
      <m:oMath>
        <m:sSub>
          <m:sSubPr>
            <m:ctrlPr>
              <w:rPr>
                <w:rFonts w:ascii="Cambria Math" w:hAnsi="Cambria Math"/>
                <w:i/>
                <w:lang w:val="en-GB"/>
              </w:rPr>
            </m:ctrlPr>
          </m:sSubPr>
          <m:e>
            <m:r>
              <m:rPr>
                <m:sty m:val="bi"/>
              </m:rPr>
              <w:rPr>
                <w:rFonts w:ascii="Cambria Math" w:hAnsi="Cambria Math"/>
                <w:lang w:val="en-GB"/>
              </w:rPr>
              <m:t>T</m:t>
            </m:r>
          </m:e>
          <m:sub>
            <m:r>
              <w:rPr>
                <w:rFonts w:ascii="Cambria Math" w:hAnsi="Cambria Math"/>
                <w:lang w:val="en-GB"/>
              </w:rPr>
              <m:t>I</m:t>
            </m:r>
          </m:sub>
        </m:sSub>
      </m:oMath>
      <w:r>
        <w:rPr>
          <w:lang w:val="en-GB"/>
        </w:rPr>
        <w:t xml:space="preserve"> and </w:t>
      </w:r>
      <m:oMath>
        <m:sSub>
          <m:sSubPr>
            <m:ctrlPr>
              <w:rPr>
                <w:rFonts w:ascii="Cambria Math" w:hAnsi="Cambria Math"/>
                <w:i/>
                <w:lang w:val="en-GB"/>
              </w:rPr>
            </m:ctrlPr>
          </m:sSubPr>
          <m:e>
            <m:r>
              <m:rPr>
                <m:sty m:val="bi"/>
              </m:rPr>
              <w:rPr>
                <w:rFonts w:ascii="Cambria Math" w:hAnsi="Cambria Math"/>
                <w:lang w:val="en-GB"/>
              </w:rPr>
              <m:t>T</m:t>
            </m:r>
          </m:e>
          <m:sub>
            <m:r>
              <w:rPr>
                <w:rFonts w:ascii="Cambria Math" w:hAnsi="Cambria Math"/>
                <w:lang w:val="en-GB"/>
              </w:rPr>
              <m:t>II</m:t>
            </m:r>
          </m:sub>
        </m:sSub>
      </m:oMath>
      <w:r>
        <w:rPr>
          <w:lang w:val="en-GB"/>
        </w:rPr>
        <w:t xml:space="preserve"> are the temperature set-points of the </w:t>
      </w:r>
      <w:r w:rsidR="009D5A91">
        <w:rPr>
          <w:lang w:val="en-GB"/>
        </w:rPr>
        <w:t xml:space="preserve">heat exchangers of the </w:t>
      </w:r>
      <w:r>
        <w:rPr>
          <w:lang w:val="en-GB"/>
        </w:rPr>
        <w:t xml:space="preserve">reactors and </w:t>
      </w:r>
      <w:r w:rsidR="00315786">
        <w:rPr>
          <w:lang w:val="en-GB"/>
        </w:rPr>
        <w:t xml:space="preserve">of the </w:t>
      </w:r>
      <w:r>
        <w:rPr>
          <w:lang w:val="en-GB"/>
        </w:rPr>
        <w:t xml:space="preserve">separators.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m:t>
            </m:r>
          </m:sub>
        </m:sSub>
      </m:oMath>
      <w:r>
        <w:rPr>
          <w:lang w:val="en-GB"/>
        </w:rPr>
        <w:t xml:space="preserve"> is the temperature of the </w:t>
      </w:r>
      <w:r w:rsidR="009D5A91">
        <w:rPr>
          <w:lang w:val="en-GB"/>
        </w:rPr>
        <w:t xml:space="preserve">sum of the </w:t>
      </w:r>
      <w:r>
        <w:rPr>
          <w:lang w:val="en-GB"/>
        </w:rPr>
        <w:t xml:space="preserve">outgoing streams of the reactors. Each heat exchanger </w:t>
      </w:r>
      <w:r w:rsidR="00F477E3">
        <w:rPr>
          <w:lang w:val="en-GB"/>
        </w:rPr>
        <w:t>is equipped with</w:t>
      </w:r>
      <w:r>
        <w:rPr>
          <w:lang w:val="en-GB"/>
        </w:rPr>
        <w:t xml:space="preserve"> a cascaded control structure, with a temperature controller in the outer loop and a pressure controller for the steam</w:t>
      </w:r>
      <w:r w:rsidR="009D5A91">
        <w:rPr>
          <w:lang w:val="en-GB"/>
        </w:rPr>
        <w:t xml:space="preserve"> flow</w:t>
      </w:r>
      <w:r>
        <w:rPr>
          <w:lang w:val="en-GB"/>
        </w:rPr>
        <w:t xml:space="preserve"> in the inner loop.</w:t>
      </w:r>
    </w:p>
    <w:p w14:paraId="52519FE4" w14:textId="5A993729" w:rsidR="001B0042" w:rsidRPr="00312E98" w:rsidRDefault="00315786" w:rsidP="001B0042">
      <w:pPr>
        <w:pStyle w:val="Els-1storder-head"/>
        <w:spacing w:after="120"/>
        <w:rPr>
          <w:lang w:val="en-GB"/>
        </w:rPr>
      </w:pPr>
      <w:r>
        <w:rPr>
          <w:lang w:val="en-GB"/>
        </w:rPr>
        <w:t>Application to the i</w:t>
      </w:r>
      <w:r w:rsidR="001B0042">
        <w:rPr>
          <w:lang w:val="en-GB"/>
        </w:rPr>
        <w:t xml:space="preserve">socyanate </w:t>
      </w:r>
      <w:r w:rsidR="007B0A23">
        <w:rPr>
          <w:lang w:val="en-GB"/>
        </w:rPr>
        <w:t>p</w:t>
      </w:r>
      <w:r w:rsidR="001B0042">
        <w:rPr>
          <w:lang w:val="en-GB"/>
        </w:rPr>
        <w:t>roduction</w:t>
      </w:r>
    </w:p>
    <w:p w14:paraId="51B2BC39" w14:textId="713051A1" w:rsidR="00755225" w:rsidRDefault="001B0042" w:rsidP="00FC60CF">
      <w:pPr>
        <w:pStyle w:val="Els-body-text"/>
        <w:rPr>
          <w:lang w:val="en-GB"/>
        </w:rPr>
      </w:pPr>
      <w:r w:rsidRPr="00B43E57">
        <w:rPr>
          <w:lang w:val="en-GB"/>
        </w:rPr>
        <w:t xml:space="preserve">In this case study, we consider a process </w:t>
      </w:r>
      <w:r w:rsidR="005D4319">
        <w:rPr>
          <w:lang w:val="en-GB"/>
        </w:rPr>
        <w:t xml:space="preserve">stage of the production of </w:t>
      </w:r>
      <w:r w:rsidRPr="00B43E57">
        <w:rPr>
          <w:lang w:val="en-GB"/>
        </w:rPr>
        <w:t>diphenylmethane diisocyanate (MDI) as d</w:t>
      </w:r>
      <w:r w:rsidR="00891154">
        <w:rPr>
          <w:lang w:val="en-GB"/>
        </w:rPr>
        <w:t>escribed by</w:t>
      </w:r>
      <w:r w:rsidRPr="00B43E57">
        <w:rPr>
          <w:lang w:val="en-GB"/>
        </w:rPr>
        <w:t xml:space="preserve"> </w:t>
      </w:r>
      <w:r>
        <w:rPr>
          <w:lang w:val="en-GB"/>
        </w:rPr>
        <w:t xml:space="preserve">Ehlhardt et al. (2023). </w:t>
      </w:r>
      <w:r w:rsidR="00891154">
        <w:rPr>
          <w:lang w:val="en-GB"/>
        </w:rPr>
        <w:t xml:space="preserve">In this </w:t>
      </w:r>
      <w:r w:rsidRPr="00B43E57">
        <w:rPr>
          <w:lang w:val="en-GB"/>
        </w:rPr>
        <w:t>process stage,</w:t>
      </w:r>
      <w:r w:rsidR="007D17FA">
        <w:rPr>
          <w:lang w:val="en-GB"/>
        </w:rPr>
        <w:t xml:space="preserve"> </w:t>
      </w:r>
      <w:r w:rsidR="00FC60CF" w:rsidRPr="00B43E57">
        <w:rPr>
          <w:lang w:val="en-GB"/>
        </w:rPr>
        <w:t xml:space="preserve">methylenedianiline (MDA) reacts to MDI in several reactors. </w:t>
      </w:r>
      <w:r w:rsidR="00891154">
        <w:rPr>
          <w:lang w:val="en-GB"/>
        </w:rPr>
        <w:t>T</w:t>
      </w:r>
      <w:r w:rsidR="0000326B">
        <w:rPr>
          <w:lang w:val="en-GB"/>
        </w:rPr>
        <w:t xml:space="preserve">he streams </w:t>
      </w:r>
      <w:r w:rsidR="00F477E3">
        <w:rPr>
          <w:lang w:val="en-GB"/>
        </w:rPr>
        <w:t>from</w:t>
      </w:r>
      <w:r w:rsidR="0000326B">
        <w:rPr>
          <w:lang w:val="en-GB"/>
        </w:rPr>
        <w:t xml:space="preserve"> all reactors are </w:t>
      </w:r>
      <w:r w:rsidR="00891154">
        <w:rPr>
          <w:lang w:val="en-GB"/>
        </w:rPr>
        <w:t xml:space="preserve">then </w:t>
      </w:r>
      <w:r w:rsidR="0000326B">
        <w:rPr>
          <w:lang w:val="en-GB"/>
        </w:rPr>
        <w:t>mixed and</w:t>
      </w:r>
      <w:r w:rsidR="00FC60CF" w:rsidRPr="00B43E57">
        <w:rPr>
          <w:lang w:val="en-GB"/>
        </w:rPr>
        <w:t xml:space="preserve"> MDI is separated from other gaseous reaction products. During</w:t>
      </w:r>
      <w:r w:rsidR="006413C1">
        <w:rPr>
          <w:lang w:val="en-GB"/>
        </w:rPr>
        <w:t xml:space="preserve"> </w:t>
      </w:r>
      <w:r w:rsidR="00891154">
        <w:rPr>
          <w:lang w:val="en-GB"/>
        </w:rPr>
        <w:t xml:space="preserve">both </w:t>
      </w:r>
      <w:r w:rsidR="006413C1">
        <w:rPr>
          <w:lang w:val="en-GB"/>
        </w:rPr>
        <w:t>the</w:t>
      </w:r>
      <w:r w:rsidR="00FC60CF" w:rsidRPr="00B43E57">
        <w:rPr>
          <w:lang w:val="en-GB"/>
        </w:rPr>
        <w:t xml:space="preserve"> reaction </w:t>
      </w:r>
      <w:r w:rsidR="00891154">
        <w:rPr>
          <w:lang w:val="en-GB"/>
        </w:rPr>
        <w:t>and</w:t>
      </w:r>
      <w:r w:rsidR="00FC60CF" w:rsidRPr="00B43E57">
        <w:rPr>
          <w:lang w:val="en-GB"/>
        </w:rPr>
        <w:t xml:space="preserve"> the separation task, several heat exchangers provide heat to the </w:t>
      </w:r>
      <w:r w:rsidR="009D5A91">
        <w:rPr>
          <w:lang w:val="en-GB"/>
        </w:rPr>
        <w:t>different units</w:t>
      </w:r>
      <w:r w:rsidR="00FC60CF" w:rsidRPr="00B43E57">
        <w:rPr>
          <w:lang w:val="en-GB"/>
        </w:rPr>
        <w:t xml:space="preserve"> via steam.</w:t>
      </w:r>
      <w:r w:rsidR="00FC60CF">
        <w:rPr>
          <w:lang w:val="en-GB"/>
        </w:rPr>
        <w:t xml:space="preserve"> The </w:t>
      </w:r>
      <w:r w:rsidR="002815DF">
        <w:rPr>
          <w:lang w:val="en-GB"/>
        </w:rPr>
        <w:t>layout</w:t>
      </w:r>
      <w:r w:rsidR="00FC60CF">
        <w:rPr>
          <w:lang w:val="en-GB"/>
        </w:rPr>
        <w:t xml:space="preserve"> of the</w:t>
      </w:r>
      <w:r w:rsidR="005D4319">
        <w:rPr>
          <w:lang w:val="en-GB"/>
        </w:rPr>
        <w:t xml:space="preserve"> process stage is displayed in F</w:t>
      </w:r>
      <w:r w:rsidR="00FC60CF">
        <w:rPr>
          <w:lang w:val="en-GB"/>
        </w:rPr>
        <w:t>igure 1</w:t>
      </w:r>
      <w:r w:rsidR="00FC60CF" w:rsidRPr="0041162B">
        <w:rPr>
          <w:lang w:val="en-GB"/>
        </w:rPr>
        <w:t>.</w:t>
      </w:r>
      <w:r w:rsidR="00F477E3" w:rsidRPr="0041162B">
        <w:rPr>
          <w:lang w:val="en-GB"/>
        </w:rPr>
        <w:t xml:space="preserve"> The goal is to </w:t>
      </w:r>
      <w:r w:rsidR="00E141B1" w:rsidRPr="0041162B">
        <w:rPr>
          <w:lang w:val="en-GB"/>
        </w:rPr>
        <w:t xml:space="preserve">operate the heat exchangers to </w:t>
      </w:r>
      <w:r w:rsidR="000F7E7A" w:rsidRPr="0041162B">
        <w:rPr>
          <w:lang w:val="en-GB"/>
        </w:rPr>
        <w:t>reduce</w:t>
      </w:r>
      <w:r w:rsidR="00F477E3" w:rsidRPr="0041162B">
        <w:rPr>
          <w:lang w:val="en-GB"/>
        </w:rPr>
        <w:t xml:space="preserve"> fouling.</w:t>
      </w:r>
      <w:r w:rsidR="00E141B1" w:rsidRPr="0041162B">
        <w:rPr>
          <w:lang w:val="en-GB"/>
        </w:rPr>
        <w:t xml:space="preserve"> </w:t>
      </w:r>
      <w:r w:rsidR="00755225" w:rsidRPr="0041162B">
        <w:rPr>
          <w:lang w:val="en-GB"/>
        </w:rPr>
        <w:t>In</w:t>
      </w:r>
      <w:r w:rsidR="00755225" w:rsidRPr="00C90420">
        <w:rPr>
          <w:lang w:val="en-GB"/>
        </w:rPr>
        <w:t xml:space="preserve"> the test of the algorithm</w:t>
      </w:r>
      <w:r w:rsidR="00755225" w:rsidRPr="00C90420">
        <w:t>, an operator training simulator (OTS) serve</w:t>
      </w:r>
      <w:r w:rsidR="004B49D2" w:rsidRPr="00C90420">
        <w:t>s</w:t>
      </w:r>
      <w:r w:rsidR="00755225" w:rsidRPr="00C90420">
        <w:t xml:space="preserve"> as a plant replacement. Operator training simulators are typically used to train new plant operators, to increase operator awareness for abnormal operating conditions, and to train operators to handle challenging situations. OTS simulation results can also be used to increase the acceptance of advanced process control methods among plant personnel.</w:t>
      </w:r>
    </w:p>
    <w:p w14:paraId="5406B819" w14:textId="35FF574C" w:rsidR="0000326B" w:rsidRDefault="0000326B" w:rsidP="0000326B">
      <w:pPr>
        <w:pStyle w:val="Els-2ndorder-head"/>
        <w:rPr>
          <w:rFonts w:eastAsiaTheme="minorEastAsia"/>
        </w:rPr>
      </w:pPr>
      <w:r>
        <w:rPr>
          <w:rFonts w:eastAsiaTheme="minorEastAsia"/>
        </w:rPr>
        <w:t xml:space="preserve">Modelling of the isocyanate </w:t>
      </w:r>
      <w:r w:rsidR="00755225">
        <w:rPr>
          <w:rFonts w:eastAsiaTheme="minorEastAsia"/>
        </w:rPr>
        <w:t xml:space="preserve">production </w:t>
      </w:r>
      <w:r>
        <w:rPr>
          <w:rFonts w:eastAsiaTheme="minorEastAsia"/>
        </w:rPr>
        <w:t>process</w:t>
      </w:r>
    </w:p>
    <w:p w14:paraId="20D182FB" w14:textId="77777777" w:rsidR="0000326B" w:rsidRPr="00C02611" w:rsidRDefault="0000326B" w:rsidP="0000326B">
      <w:pPr>
        <w:pStyle w:val="Els-body-text"/>
        <w:rPr>
          <w:rFonts w:eastAsiaTheme="minorEastAsia"/>
        </w:rPr>
      </w:pPr>
    </w:p>
    <w:p w14:paraId="209AA03E" w14:textId="483348E9" w:rsidR="0000326B" w:rsidRDefault="0000326B" w:rsidP="0000326B">
      <w:pPr>
        <w:jc w:val="both"/>
        <w:rPr>
          <w:rFonts w:eastAsiaTheme="minorEastAsia"/>
          <w:lang w:val="en-US"/>
        </w:rPr>
      </w:pPr>
      <w:r w:rsidRPr="00A7747C">
        <w:rPr>
          <w:rFonts w:eastAsiaTheme="minorEastAsia"/>
          <w:lang w:val="en-US"/>
        </w:rPr>
        <w:t xml:space="preserve">The iterative RTO scheme </w:t>
      </w:r>
      <w:r w:rsidR="002815DF">
        <w:rPr>
          <w:rFonts w:eastAsiaTheme="minorEastAsia"/>
          <w:lang w:val="en-US"/>
        </w:rPr>
        <w:t>uses multiple</w:t>
      </w:r>
      <w:r w:rsidRPr="00A7747C">
        <w:rPr>
          <w:rFonts w:eastAsiaTheme="minorEastAsia"/>
          <w:lang w:val="en-US"/>
        </w:rPr>
        <w:t xml:space="preserve"> </w:t>
      </w:r>
      <w:r>
        <w:rPr>
          <w:rFonts w:eastAsiaTheme="minorEastAsia"/>
          <w:lang w:val="en-US"/>
        </w:rPr>
        <w:t xml:space="preserve">artificial </w:t>
      </w:r>
      <w:r w:rsidRPr="00A7747C">
        <w:rPr>
          <w:rFonts w:eastAsiaTheme="minorEastAsia"/>
          <w:lang w:val="en-US"/>
        </w:rPr>
        <w:t>neural network models</w:t>
      </w:r>
      <w:r>
        <w:rPr>
          <w:rFonts w:eastAsiaTheme="minorEastAsia"/>
          <w:lang w:val="en-US"/>
        </w:rPr>
        <w:t xml:space="preserve"> (ANNs)</w:t>
      </w:r>
      <w:r w:rsidRPr="00A7747C">
        <w:rPr>
          <w:rFonts w:eastAsiaTheme="minorEastAsia"/>
          <w:lang w:val="en-US"/>
        </w:rPr>
        <w:t xml:space="preserve"> </w:t>
      </w:r>
      <w:r w:rsidR="00BB3055">
        <w:rPr>
          <w:rFonts w:eastAsiaTheme="minorEastAsia"/>
          <w:lang w:val="en-US"/>
        </w:rPr>
        <w:t>that were trained on simulation data</w:t>
      </w:r>
      <w:r w:rsidR="002815DF">
        <w:rPr>
          <w:rFonts w:eastAsiaTheme="minorEastAsia"/>
          <w:lang w:val="en-US"/>
        </w:rPr>
        <w:t xml:space="preserve"> from</w:t>
      </w:r>
      <w:r w:rsidR="00951B44">
        <w:rPr>
          <w:rFonts w:eastAsiaTheme="minorEastAsia"/>
          <w:lang w:val="en-US"/>
        </w:rPr>
        <w:t xml:space="preserve"> a</w:t>
      </w:r>
      <w:r w:rsidR="002815DF">
        <w:rPr>
          <w:rFonts w:eastAsiaTheme="minorEastAsia"/>
          <w:lang w:val="en-US"/>
        </w:rPr>
        <w:t xml:space="preserve"> first-principle</w:t>
      </w:r>
      <w:r w:rsidR="00951B44">
        <w:rPr>
          <w:rFonts w:eastAsiaTheme="minorEastAsia"/>
          <w:lang w:val="en-US"/>
        </w:rPr>
        <w:t xml:space="preserve"> steady-</w:t>
      </w:r>
      <w:r w:rsidRPr="00A7747C">
        <w:rPr>
          <w:rFonts w:eastAsiaTheme="minorEastAsia"/>
          <w:lang w:val="en-US"/>
        </w:rPr>
        <w:t xml:space="preserve">state model. </w:t>
      </w:r>
      <w:r w:rsidR="002815DF">
        <w:rPr>
          <w:rFonts w:eastAsiaTheme="minorEastAsia"/>
          <w:lang w:val="en-US"/>
        </w:rPr>
        <w:t>Each heat exchanger is model</w:t>
      </w:r>
      <w:r>
        <w:rPr>
          <w:rFonts w:eastAsiaTheme="minorEastAsia"/>
          <w:lang w:val="en-US"/>
        </w:rPr>
        <w:t>ed by an individual ANN</w:t>
      </w:r>
      <w:r w:rsidR="002815DF">
        <w:rPr>
          <w:rFonts w:eastAsiaTheme="minorEastAsia"/>
          <w:lang w:val="en-US"/>
        </w:rPr>
        <w:t>,</w:t>
      </w:r>
      <w:r>
        <w:rPr>
          <w:rFonts w:eastAsiaTheme="minorEastAsia"/>
          <w:lang w:val="en-US"/>
        </w:rPr>
        <w:t xml:space="preserve"> </w:t>
      </w:r>
      <w:r w:rsidR="00B062B3">
        <w:rPr>
          <w:rFonts w:eastAsiaTheme="minorEastAsia"/>
          <w:lang w:val="en-US"/>
        </w:rPr>
        <w:t>and all ANNs</w:t>
      </w:r>
      <w:r>
        <w:rPr>
          <w:rFonts w:eastAsiaTheme="minorEastAsia"/>
          <w:lang w:val="en-US"/>
        </w:rPr>
        <w:t xml:space="preserve"> ar</w:t>
      </w:r>
      <w:r w:rsidR="002815DF">
        <w:rPr>
          <w:rFonts w:eastAsiaTheme="minorEastAsia"/>
          <w:lang w:val="en-US"/>
        </w:rPr>
        <w:t>e combined to represent the complete</w:t>
      </w:r>
      <w:r>
        <w:rPr>
          <w:rFonts w:eastAsiaTheme="minorEastAsia"/>
          <w:lang w:val="en-US"/>
        </w:rPr>
        <w:t xml:space="preserve"> model in the optimization. </w:t>
      </w:r>
      <w:r w:rsidRPr="00A7747C">
        <w:rPr>
          <w:rFonts w:eastAsiaTheme="minorEastAsia"/>
          <w:lang w:val="en-US"/>
        </w:rPr>
        <w:t>The first</w:t>
      </w:r>
      <w:r>
        <w:rPr>
          <w:rFonts w:eastAsiaTheme="minorEastAsia"/>
          <w:lang w:val="en-US"/>
        </w:rPr>
        <w:t>-</w:t>
      </w:r>
      <w:r w:rsidRPr="00A7747C">
        <w:rPr>
          <w:rFonts w:eastAsiaTheme="minorEastAsia"/>
          <w:lang w:val="en-US"/>
        </w:rPr>
        <w:t>principle</w:t>
      </w:r>
      <w:r>
        <w:rPr>
          <w:rFonts w:eastAsiaTheme="minorEastAsia"/>
          <w:lang w:val="en-US"/>
        </w:rPr>
        <w:t>s</w:t>
      </w:r>
      <w:r w:rsidR="002815DF">
        <w:rPr>
          <w:rFonts w:eastAsiaTheme="minorEastAsia"/>
          <w:lang w:val="en-US"/>
        </w:rPr>
        <w:t xml:space="preserve"> model consists</w:t>
      </w:r>
      <w:r w:rsidRPr="00A7747C">
        <w:rPr>
          <w:rFonts w:eastAsiaTheme="minorEastAsia"/>
          <w:lang w:val="en-US"/>
        </w:rPr>
        <w:t xml:space="preserve"> about 160,000 equations and is </w:t>
      </w:r>
      <w:r w:rsidR="00BB3055">
        <w:rPr>
          <w:rFonts w:eastAsiaTheme="minorEastAsia"/>
          <w:lang w:val="en-US"/>
        </w:rPr>
        <w:t>implemented</w:t>
      </w:r>
      <w:r w:rsidRPr="00A7747C">
        <w:rPr>
          <w:rFonts w:eastAsiaTheme="minorEastAsia"/>
          <w:lang w:val="en-US"/>
        </w:rPr>
        <w:t xml:space="preserve"> in Covestro’s in-house simulator. </w:t>
      </w:r>
      <w:r w:rsidR="00B062B3">
        <w:rPr>
          <w:rFonts w:eastAsiaTheme="minorEastAsia"/>
          <w:lang w:val="en-US"/>
        </w:rPr>
        <w:t>T</w:t>
      </w:r>
      <w:r w:rsidRPr="00A7747C">
        <w:rPr>
          <w:rFonts w:eastAsiaTheme="minorEastAsia"/>
          <w:lang w:val="en-US"/>
        </w:rPr>
        <w:t xml:space="preserve">he manipulated variables </w:t>
      </w:r>
      <w:r w:rsidR="00BB3055">
        <w:rPr>
          <w:rFonts w:eastAsiaTheme="minorEastAsia"/>
          <w:lang w:val="en-US"/>
        </w:rPr>
        <w:t>were</w:t>
      </w:r>
      <w:r w:rsidRPr="00A7747C">
        <w:rPr>
          <w:rFonts w:eastAsiaTheme="minorEastAsia"/>
          <w:lang w:val="en-US"/>
        </w:rPr>
        <w:t xml:space="preserve"> sampled on an equidistant grid and the outputs such as </w:t>
      </w:r>
      <w:r>
        <w:rPr>
          <w:rFonts w:eastAsiaTheme="minorEastAsia"/>
          <w:lang w:val="en-US"/>
        </w:rPr>
        <w:t>steam</w:t>
      </w:r>
      <w:r w:rsidRPr="00A7747C">
        <w:rPr>
          <w:rFonts w:eastAsiaTheme="minorEastAsia"/>
          <w:lang w:val="en-US"/>
        </w:rPr>
        <w:t xml:space="preserve"> pressures</w:t>
      </w:r>
      <w:r>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VP</m:t>
            </m:r>
          </m:sub>
        </m:sSub>
      </m:oMath>
      <w:r w:rsidRPr="00A7747C">
        <w:rPr>
          <w:rFonts w:eastAsiaTheme="minorEastAsia"/>
          <w:lang w:val="en-US"/>
        </w:rPr>
        <w:t xml:space="preserve"> and heat duties</w:t>
      </w:r>
      <w:r>
        <w:rPr>
          <w:rFonts w:eastAsiaTheme="minorEastAsia"/>
          <w:lang w:val="en-US"/>
        </w:rPr>
        <w:t xml:space="preserve"> </w:t>
      </w:r>
      <m:oMath>
        <m:acc>
          <m:accPr>
            <m:chr m:val="̇"/>
            <m:ctrlPr>
              <w:rPr>
                <w:rFonts w:ascii="Cambria Math" w:eastAsiaTheme="minorEastAsia" w:hAnsi="Cambria Math"/>
                <w:i/>
                <w:lang w:val="en-US"/>
              </w:rPr>
            </m:ctrlPr>
          </m:accPr>
          <m:e>
            <m:r>
              <w:rPr>
                <w:rFonts w:ascii="Cambria Math" w:eastAsiaTheme="minorEastAsia" w:hAnsi="Cambria Math"/>
                <w:lang w:val="en-US"/>
              </w:rPr>
              <m:t>Q</m:t>
            </m:r>
          </m:e>
        </m:acc>
      </m:oMath>
      <w:r>
        <w:rPr>
          <w:rFonts w:eastAsiaTheme="minorEastAsia"/>
          <w:lang w:val="en-US"/>
        </w:rPr>
        <w:t xml:space="preserve"> </w:t>
      </w:r>
      <w:r w:rsidR="00BB3055">
        <w:rPr>
          <w:rFonts w:eastAsiaTheme="minorEastAsia"/>
          <w:lang w:val="en-US"/>
        </w:rPr>
        <w:t>were</w:t>
      </w:r>
      <w:r w:rsidRPr="00A7747C">
        <w:rPr>
          <w:rFonts w:eastAsiaTheme="minorEastAsia"/>
          <w:lang w:val="en-US"/>
        </w:rPr>
        <w:t xml:space="preserve"> </w:t>
      </w:r>
      <w:r w:rsidR="002815DF">
        <w:rPr>
          <w:rFonts w:eastAsiaTheme="minorEastAsia"/>
          <w:lang w:val="en-US"/>
        </w:rPr>
        <w:t>calculated</w:t>
      </w:r>
      <w:r w:rsidR="00BB3055">
        <w:rPr>
          <w:rFonts w:eastAsiaTheme="minorEastAsia"/>
          <w:lang w:val="en-US"/>
        </w:rPr>
        <w:t xml:space="preserve"> by the simulation program</w:t>
      </w:r>
      <w:r w:rsidRPr="00A7747C">
        <w:rPr>
          <w:rFonts w:eastAsiaTheme="minorEastAsia"/>
          <w:lang w:val="en-US"/>
        </w:rPr>
        <w:t xml:space="preserve">. </w:t>
      </w:r>
      <w:r w:rsidR="002815DF">
        <w:rPr>
          <w:rFonts w:eastAsiaTheme="minorEastAsia"/>
          <w:lang w:val="en-US"/>
        </w:rPr>
        <w:t>E</w:t>
      </w:r>
      <w:r>
        <w:rPr>
          <w:rFonts w:eastAsiaTheme="minorEastAsia"/>
          <w:lang w:val="en-US"/>
        </w:rPr>
        <w:t>quation</w:t>
      </w:r>
      <w:r w:rsidR="00BB3055">
        <w:rPr>
          <w:rFonts w:eastAsiaTheme="minorEastAsia"/>
          <w:lang w:val="en-US"/>
        </w:rPr>
        <w:t>s</w:t>
      </w:r>
      <w:r>
        <w:rPr>
          <w:rFonts w:eastAsiaTheme="minorEastAsia"/>
          <w:lang w:val="en-US"/>
        </w:rPr>
        <w:t xml:space="preserve"> </w:t>
      </w:r>
      <w:r w:rsidR="00B062B3">
        <w:rPr>
          <w:rFonts w:eastAsiaTheme="minorEastAsia"/>
          <w:lang w:val="en-US"/>
        </w:rPr>
        <w:t>(</w:t>
      </w:r>
      <w:r w:rsidR="000236A9">
        <w:rPr>
          <w:rFonts w:eastAsiaTheme="minorEastAsia"/>
          <w:lang w:val="en-US"/>
        </w:rPr>
        <w:t>1</w:t>
      </w:r>
      <w:r w:rsidR="00E141B1">
        <w:rPr>
          <w:rFonts w:eastAsiaTheme="minorEastAsia"/>
          <w:lang w:val="en-US"/>
        </w:rPr>
        <w:t>2</w:t>
      </w:r>
      <w:r w:rsidR="00B062B3">
        <w:rPr>
          <w:rFonts w:eastAsiaTheme="minorEastAsia"/>
          <w:lang w:val="en-US"/>
        </w:rPr>
        <w:t>)</w:t>
      </w:r>
      <w:r>
        <w:rPr>
          <w:rFonts w:eastAsiaTheme="minorEastAsia"/>
          <w:lang w:val="en-US"/>
        </w:rPr>
        <w:t xml:space="preserve"> and </w:t>
      </w:r>
      <w:r w:rsidR="00B062B3">
        <w:rPr>
          <w:rFonts w:eastAsiaTheme="minorEastAsia"/>
          <w:lang w:val="en-US"/>
        </w:rPr>
        <w:t>(</w:t>
      </w:r>
      <w:r w:rsidR="000236A9">
        <w:rPr>
          <w:rFonts w:eastAsiaTheme="minorEastAsia"/>
          <w:lang w:val="en-US"/>
        </w:rPr>
        <w:t>1</w:t>
      </w:r>
      <w:r w:rsidR="00E141B1">
        <w:rPr>
          <w:rFonts w:eastAsiaTheme="minorEastAsia"/>
          <w:lang w:val="en-US"/>
        </w:rPr>
        <w:t>3</w:t>
      </w:r>
      <w:r w:rsidR="00B062B3">
        <w:rPr>
          <w:rFonts w:eastAsiaTheme="minorEastAsia"/>
          <w:lang w:val="en-US"/>
        </w:rPr>
        <w:t>)</w:t>
      </w:r>
      <w:r w:rsidR="002815DF">
        <w:rPr>
          <w:rFonts w:eastAsiaTheme="minorEastAsia"/>
          <w:lang w:val="en-US"/>
        </w:rPr>
        <w:t xml:space="preserve"> show the modelled </w:t>
      </w:r>
      <w:r w:rsidR="00E141B1">
        <w:rPr>
          <w:rFonts w:eastAsiaTheme="minorEastAsia"/>
          <w:lang w:val="en-US"/>
        </w:rPr>
        <w:t>input-output relationships</w:t>
      </w:r>
      <w:r w:rsidR="00917AB9">
        <w:rPr>
          <w:rFonts w:eastAsiaTheme="minorEastAsia"/>
          <w:lang w:val="en-US"/>
        </w:rPr>
        <w:t>:</w:t>
      </w:r>
      <w:r w:rsidRPr="00A7747C">
        <w:rPr>
          <w:rFonts w:eastAsiaTheme="minorEastAsia"/>
          <w:lang w:val="en-US"/>
        </w:rPr>
        <w:t xml:space="preserve"> </w:t>
      </w:r>
    </w:p>
    <w:tbl>
      <w:tblPr>
        <w:tblW w:w="7088" w:type="dxa"/>
        <w:tblLook w:val="04A0" w:firstRow="1" w:lastRow="0" w:firstColumn="1" w:lastColumn="0" w:noHBand="0" w:noVBand="1"/>
      </w:tblPr>
      <w:tblGrid>
        <w:gridCol w:w="5387"/>
        <w:gridCol w:w="1701"/>
      </w:tblGrid>
      <w:tr w:rsidR="0000326B" w:rsidRPr="00A94774" w14:paraId="20AB334D" w14:textId="77777777" w:rsidTr="003F56F1">
        <w:trPr>
          <w:trHeight w:val="454"/>
        </w:trPr>
        <w:tc>
          <w:tcPr>
            <w:tcW w:w="5387" w:type="dxa"/>
            <w:shd w:val="clear" w:color="auto" w:fill="auto"/>
            <w:vAlign w:val="center"/>
          </w:tcPr>
          <w:p w14:paraId="670221D2" w14:textId="609F637C" w:rsidR="0000326B" w:rsidRDefault="00000000" w:rsidP="00BB3055">
            <w:pPr>
              <w:pStyle w:val="Els-body-text"/>
              <w:spacing w:before="120" w:after="120" w:line="264" w:lineRule="auto"/>
              <w:rPr>
                <w:lang w:val="en-GB"/>
              </w:rPr>
            </w:pP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I,i</m:t>
                  </m:r>
                </m:sub>
              </m:sSub>
              <m:r>
                <w:rPr>
                  <w:rFonts w:ascii="Cambria Math" w:hAnsi="Cambria Math"/>
                  <w:lang w:val="en-GB"/>
                </w:rPr>
                <m:t>=f</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I,i</m:t>
                      </m:r>
                    </m:sub>
                  </m:sSub>
                </m:e>
              </m:d>
              <m:r>
                <w:rPr>
                  <w:rFonts w:ascii="Cambria Math" w:hAnsi="Cambria Math"/>
                  <w:lang w:val="en-GB"/>
                </w:rPr>
                <m:t xml:space="preserve">,  </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II,i</m:t>
                  </m:r>
                </m:sub>
              </m:sSub>
              <m:r>
                <w:rPr>
                  <w:rFonts w:ascii="Cambria Math" w:hAnsi="Cambria Math"/>
                  <w:lang w:val="en-GB"/>
                </w:rPr>
                <m:t>=f</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II.i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m:t>
                      </m:r>
                    </m:sub>
                  </m:sSub>
                </m:e>
              </m:d>
            </m:oMath>
            <w:r w:rsidR="0000326B">
              <w:rPr>
                <w:lang w:val="en-GB"/>
              </w:rPr>
              <w:t xml:space="preserve"> </w:t>
            </w:r>
          </w:p>
        </w:tc>
        <w:tc>
          <w:tcPr>
            <w:tcW w:w="1701" w:type="dxa"/>
            <w:shd w:val="clear" w:color="auto" w:fill="auto"/>
            <w:vAlign w:val="center"/>
          </w:tcPr>
          <w:p w14:paraId="57D85113" w14:textId="37FB27DD" w:rsidR="0000326B" w:rsidRPr="00A94774" w:rsidRDefault="0000326B" w:rsidP="00FB27E7">
            <w:pPr>
              <w:pStyle w:val="Els-body-text"/>
              <w:spacing w:before="120" w:after="120" w:line="264" w:lineRule="auto"/>
              <w:jc w:val="right"/>
              <w:rPr>
                <w:lang w:val="en-GB"/>
              </w:rPr>
            </w:pPr>
            <w:r w:rsidRPr="00E60C09">
              <w:rPr>
                <w:lang w:val="en-GB"/>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12</w:t>
            </w:r>
            <w:r>
              <w:rPr>
                <w:lang w:val="en-GB"/>
              </w:rPr>
              <w:fldChar w:fldCharType="end"/>
            </w:r>
            <w:r>
              <w:rPr>
                <w:lang w:val="en-GB"/>
              </w:rPr>
              <w:t>)</w:t>
            </w:r>
          </w:p>
        </w:tc>
      </w:tr>
      <w:tr w:rsidR="0000326B" w:rsidRPr="00A94774" w14:paraId="081B5C80" w14:textId="77777777" w:rsidTr="003F56F1">
        <w:trPr>
          <w:trHeight w:val="454"/>
        </w:trPr>
        <w:tc>
          <w:tcPr>
            <w:tcW w:w="5387" w:type="dxa"/>
            <w:shd w:val="clear" w:color="auto" w:fill="auto"/>
            <w:vAlign w:val="center"/>
          </w:tcPr>
          <w:p w14:paraId="6492F9AF" w14:textId="31B2B851" w:rsidR="0000326B" w:rsidRDefault="00000000" w:rsidP="00BB3055">
            <w:pPr>
              <w:pStyle w:val="Els-body-text"/>
              <w:spacing w:before="120" w:after="120" w:line="264" w:lineRule="auto"/>
              <w:rPr>
                <w:lang w:val="en-GB"/>
              </w:rPr>
            </w:pPr>
            <m:oMath>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VP,I,i</m:t>
                  </m:r>
                </m:sub>
              </m:sSub>
              <m:r>
                <w:rPr>
                  <w:rFonts w:ascii="Cambria Math" w:hAnsi="Cambria Math"/>
                  <w:lang w:val="en-GB"/>
                </w:rPr>
                <m:t>=f</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I,i</m:t>
                      </m:r>
                    </m:sub>
                  </m:sSub>
                </m:e>
              </m:d>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VP,II,i</m:t>
                  </m:r>
                </m:sub>
              </m:sSub>
              <m:r>
                <w:rPr>
                  <w:rFonts w:ascii="Cambria Math" w:hAnsi="Cambria Math"/>
                  <w:lang w:val="en-GB"/>
                </w:rPr>
                <m:t>=f</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II,i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m:t>
                      </m:r>
                    </m:sub>
                  </m:sSub>
                </m:e>
              </m:d>
              <m:r>
                <w:rPr>
                  <w:rFonts w:ascii="Cambria Math" w:hAnsi="Cambria Math"/>
                  <w:lang w:val="en-GB"/>
                </w:rPr>
                <m:t>.</m:t>
              </m:r>
            </m:oMath>
            <w:r w:rsidR="0000326B">
              <w:rPr>
                <w:lang w:val="en-GB"/>
              </w:rPr>
              <w:t xml:space="preserve"> </w:t>
            </w:r>
          </w:p>
        </w:tc>
        <w:tc>
          <w:tcPr>
            <w:tcW w:w="1701" w:type="dxa"/>
            <w:shd w:val="clear" w:color="auto" w:fill="auto"/>
            <w:vAlign w:val="center"/>
          </w:tcPr>
          <w:p w14:paraId="75819AC5" w14:textId="035E8C77" w:rsidR="0000326B" w:rsidRPr="009B55C6" w:rsidRDefault="0000326B" w:rsidP="0000326B">
            <w:pPr>
              <w:pStyle w:val="Els-body-text"/>
              <w:spacing w:before="120" w:after="120" w:line="264" w:lineRule="auto"/>
              <w:jc w:val="right"/>
              <w:rPr>
                <w:lang w:val="en-GB"/>
              </w:rPr>
            </w:pPr>
            <w:r w:rsidRPr="009B55C6">
              <w:rPr>
                <w:lang w:val="en-GB"/>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13</w:t>
            </w:r>
            <w:r>
              <w:rPr>
                <w:lang w:val="en-GB"/>
              </w:rPr>
              <w:fldChar w:fldCharType="end"/>
            </w:r>
            <w:r>
              <w:rPr>
                <w:lang w:val="en-GB"/>
              </w:rPr>
              <w:t>)</w:t>
            </w:r>
          </w:p>
        </w:tc>
      </w:tr>
    </w:tbl>
    <w:p w14:paraId="0D5A15E5" w14:textId="0B0AFEC1" w:rsidR="0000326B" w:rsidRPr="00453F78" w:rsidRDefault="001A0EE7" w:rsidP="00FC60CF">
      <w:pPr>
        <w:pStyle w:val="Els-body-text"/>
        <w:rPr>
          <w:lang w:val="en-GB"/>
        </w:rPr>
      </w:pPr>
      <w:r>
        <w:rPr>
          <w:rFonts w:eastAsiaTheme="minorEastAsia"/>
        </w:rPr>
        <w:t xml:space="preserve">The </w:t>
      </w:r>
      <w:r w:rsidR="00BB3055">
        <w:rPr>
          <w:rFonts w:eastAsiaTheme="minorEastAsia"/>
        </w:rPr>
        <w:t xml:space="preserve">operation of the </w:t>
      </w:r>
      <w:r>
        <w:rPr>
          <w:rFonts w:eastAsiaTheme="minorEastAsia"/>
        </w:rPr>
        <w:t xml:space="preserve">heat exchangers of the reactors </w:t>
      </w:r>
      <w:r w:rsidR="00BB3055">
        <w:rPr>
          <w:rFonts w:eastAsiaTheme="minorEastAsia"/>
        </w:rPr>
        <w:t>is determined</w:t>
      </w:r>
      <w:r>
        <w:rPr>
          <w:rFonts w:eastAsiaTheme="minorEastAsia"/>
        </w:rPr>
        <w:t xml:space="preserve"> by the </w:t>
      </w:r>
      <w:r w:rsidR="00BB3055">
        <w:rPr>
          <w:rFonts w:eastAsiaTheme="minorEastAsia"/>
        </w:rPr>
        <w:t>corresponding</w:t>
      </w:r>
      <w:r>
        <w:rPr>
          <w:rFonts w:eastAsiaTheme="minorEastAsia"/>
        </w:rPr>
        <w:t xml:space="preserve"> set-point</w:t>
      </w:r>
      <w:r w:rsidR="00BB5CCE">
        <w:rPr>
          <w:rFonts w:eastAsiaTheme="minorEastAsia"/>
        </w:rPr>
        <w:t>s</w:t>
      </w:r>
      <w:r>
        <w:rPr>
          <w:rFonts w:eastAsiaTheme="minorEastAsia"/>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I,i</m:t>
            </m:r>
          </m:sub>
        </m:sSub>
      </m:oMath>
      <w:r>
        <w:rPr>
          <w:rFonts w:eastAsiaTheme="minorEastAsia"/>
        </w:rPr>
        <w:t xml:space="preserve">, </w:t>
      </w:r>
      <w:r w:rsidR="00BB3055">
        <w:rPr>
          <w:rFonts w:eastAsiaTheme="minorEastAsia"/>
        </w:rPr>
        <w:t>and</w:t>
      </w:r>
      <w:r>
        <w:rPr>
          <w:rFonts w:eastAsiaTheme="minorEastAsia"/>
        </w:rPr>
        <w:t xml:space="preserve"> the </w:t>
      </w:r>
      <w:r w:rsidR="00BB3055">
        <w:rPr>
          <w:rFonts w:eastAsiaTheme="minorEastAsia"/>
        </w:rPr>
        <w:t xml:space="preserve">operation of the </w:t>
      </w:r>
      <w:r>
        <w:rPr>
          <w:rFonts w:eastAsiaTheme="minorEastAsia"/>
        </w:rPr>
        <w:t xml:space="preserve">heat exchangers of the separators </w:t>
      </w:r>
      <w:r w:rsidR="00BB6976">
        <w:rPr>
          <w:rFonts w:eastAsiaTheme="minorEastAsia"/>
        </w:rPr>
        <w:t xml:space="preserve">is determined </w:t>
      </w:r>
      <w:r>
        <w:rPr>
          <w:rFonts w:eastAsiaTheme="minorEastAsia"/>
        </w:rPr>
        <w:t xml:space="preserve">by the </w:t>
      </w:r>
      <w:r w:rsidR="00B062B3">
        <w:rPr>
          <w:rFonts w:eastAsiaTheme="minorEastAsia"/>
        </w:rPr>
        <w:t>associated set-point</w:t>
      </w:r>
      <w:r w:rsidR="00BB5CCE">
        <w:rPr>
          <w:rFonts w:eastAsiaTheme="minorEastAsia"/>
        </w:rPr>
        <w:t>s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II,i</m:t>
            </m:r>
          </m:sub>
        </m:sSub>
      </m:oMath>
      <w:r w:rsidR="00B062B3">
        <w:rPr>
          <w:rFonts w:eastAsiaTheme="minorEastAsia"/>
          <w:lang w:val="en-GB"/>
        </w:rPr>
        <w:t xml:space="preserve"> and the </w:t>
      </w:r>
      <w:r>
        <w:rPr>
          <w:rFonts w:eastAsiaTheme="minorEastAsia"/>
        </w:rPr>
        <w:t xml:space="preserve">mixing temperature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M</m:t>
            </m:r>
          </m:sub>
        </m:sSub>
      </m:oMath>
      <w:r>
        <w:rPr>
          <w:rFonts w:eastAsiaTheme="minorEastAsia"/>
        </w:rPr>
        <w:t xml:space="preserve">. </w:t>
      </w:r>
      <w:r w:rsidR="0000326B">
        <w:rPr>
          <w:rFonts w:eastAsiaTheme="minorEastAsia"/>
        </w:rPr>
        <w:t xml:space="preserve">The ANNs </w:t>
      </w:r>
      <w:r w:rsidR="00BB6976">
        <w:rPr>
          <w:rFonts w:eastAsiaTheme="minorEastAsia"/>
        </w:rPr>
        <w:t xml:space="preserve">have one </w:t>
      </w:r>
      <w:r w:rsidR="0000326B">
        <w:rPr>
          <w:rFonts w:eastAsiaTheme="minorEastAsia"/>
        </w:rPr>
        <w:t xml:space="preserve">layer </w:t>
      </w:r>
      <w:r w:rsidR="00BB6976">
        <w:rPr>
          <w:rFonts w:eastAsiaTheme="minorEastAsia"/>
        </w:rPr>
        <w:t xml:space="preserve">each </w:t>
      </w:r>
      <w:r w:rsidR="0000326B">
        <w:rPr>
          <w:rFonts w:eastAsiaTheme="minorEastAsia"/>
        </w:rPr>
        <w:t xml:space="preserve">with 8 to 32 neurons per layer. The </w:t>
      </w:r>
      <m:oMath>
        <m:r>
          <w:rPr>
            <w:rFonts w:ascii="Cambria Math" w:eastAsiaTheme="minorEastAsia" w:hAnsi="Cambria Math"/>
          </w:rPr>
          <m:t>tanh</m:t>
        </m:r>
      </m:oMath>
      <w:r w:rsidR="0000326B">
        <w:rPr>
          <w:rFonts w:eastAsiaTheme="minorEastAsia"/>
        </w:rPr>
        <w:t xml:space="preserve">-activation function is used, and all models </w:t>
      </w:r>
      <w:r w:rsidR="00BB6976">
        <w:rPr>
          <w:rFonts w:eastAsiaTheme="minorEastAsia"/>
        </w:rPr>
        <w:lastRenderedPageBreak/>
        <w:t>were</w:t>
      </w:r>
      <w:r w:rsidR="0000326B">
        <w:rPr>
          <w:rFonts w:eastAsiaTheme="minorEastAsia"/>
        </w:rPr>
        <w:t xml:space="preserve"> trained using the MATLAB deep learning </w:t>
      </w:r>
      <w:bookmarkStart w:id="3" w:name="eq"/>
      <w:r w:rsidR="0000326B">
        <w:rPr>
          <w:rFonts w:eastAsiaTheme="minorEastAsia"/>
        </w:rPr>
        <w:t>toolbox</w:t>
      </w:r>
      <w:r w:rsidR="0000326B" w:rsidRPr="00C90420">
        <w:rPr>
          <w:rFonts w:eastAsiaTheme="minorEastAsia"/>
        </w:rPr>
        <w:t>.</w:t>
      </w:r>
      <w:bookmarkEnd w:id="3"/>
      <w:r w:rsidR="004B49D2" w:rsidRPr="00C90420">
        <w:rPr>
          <w:rFonts w:eastAsiaTheme="minorEastAsia"/>
        </w:rPr>
        <w:t xml:space="preserve"> </w:t>
      </w:r>
      <w:r w:rsidR="004B49D2" w:rsidRPr="00C90420">
        <w:t>The models in the flowsheet simulator and in the OTS are different, so there is a significant plant-model mismatch.</w:t>
      </w:r>
    </w:p>
    <w:p w14:paraId="79599E51" w14:textId="77777777" w:rsidR="00FC60CF" w:rsidRDefault="00FC60CF" w:rsidP="00FC60CF">
      <w:pPr>
        <w:pStyle w:val="Els-2ndorder-head"/>
      </w:pPr>
      <w:r>
        <w:t>Optimal steam distribution for the isocyanate process</w:t>
      </w:r>
    </w:p>
    <w:p w14:paraId="7E1B7C70" w14:textId="77777777" w:rsidR="00FC60CF" w:rsidRPr="00BE5D93" w:rsidRDefault="00FC60CF" w:rsidP="00FC60CF">
      <w:pPr>
        <w:pStyle w:val="Els-body-text"/>
        <w:rPr>
          <w:i/>
        </w:rPr>
      </w:pPr>
    </w:p>
    <w:p w14:paraId="31C88C79" w14:textId="21FF1DB8" w:rsidR="00FC60CF" w:rsidRDefault="00FC60CF" w:rsidP="00FC60CF">
      <w:pPr>
        <w:pStyle w:val="Els-body-text"/>
        <w:rPr>
          <w:lang w:val="en-GB"/>
        </w:rPr>
      </w:pPr>
      <w:r w:rsidRPr="00B43E57">
        <w:rPr>
          <w:lang w:val="en-GB"/>
        </w:rPr>
        <w:t xml:space="preserve">The </w:t>
      </w:r>
      <w:r w:rsidR="002815DF">
        <w:rPr>
          <w:lang w:val="en-GB"/>
        </w:rPr>
        <w:t>goal</w:t>
      </w:r>
      <w:r w:rsidRPr="00B43E57">
        <w:rPr>
          <w:lang w:val="en-GB"/>
        </w:rPr>
        <w:t xml:space="preserve"> of the case study is to </w:t>
      </w:r>
      <w:r w:rsidR="002815DF">
        <w:rPr>
          <w:lang w:val="en-GB"/>
        </w:rPr>
        <w:t xml:space="preserve">optimally </w:t>
      </w:r>
      <w:r w:rsidRPr="00B43E57">
        <w:rPr>
          <w:lang w:val="en-GB"/>
        </w:rPr>
        <w:t>distribute the total amount of heat required in this process stage among the available heat exchangers</w:t>
      </w:r>
      <w:r w:rsidR="002815DF">
        <w:rPr>
          <w:lang w:val="en-GB"/>
        </w:rPr>
        <w:t xml:space="preserve"> in</w:t>
      </w:r>
      <w:r w:rsidRPr="00B43E57">
        <w:rPr>
          <w:lang w:val="en-GB"/>
        </w:rPr>
        <w:t xml:space="preserve"> such</w:t>
      </w:r>
      <w:r w:rsidR="002815DF">
        <w:rPr>
          <w:lang w:val="en-GB"/>
        </w:rPr>
        <w:t xml:space="preserve"> a way</w:t>
      </w:r>
      <w:r w:rsidRPr="00B43E57">
        <w:rPr>
          <w:lang w:val="en-GB"/>
        </w:rPr>
        <w:t xml:space="preserve"> that fouling processes are reduced and cleaning activities have to be performed as seldom as possible</w:t>
      </w:r>
      <w:r>
        <w:rPr>
          <w:lang w:val="en-GB"/>
        </w:rPr>
        <w:t>.</w:t>
      </w:r>
      <w:r w:rsidRPr="00B43E57">
        <w:rPr>
          <w:lang w:val="en-GB"/>
        </w:rPr>
        <w:t xml:space="preserve"> The fo</w:t>
      </w:r>
      <w:r w:rsidR="002815DF">
        <w:rPr>
          <w:lang w:val="en-GB"/>
        </w:rPr>
        <w:t xml:space="preserve">uling processes are directly </w:t>
      </w:r>
      <w:r w:rsidRPr="00B43E57">
        <w:rPr>
          <w:lang w:val="en-GB"/>
        </w:rPr>
        <w:t>related to the vapo</w:t>
      </w:r>
      <w:r w:rsidR="00E141B1">
        <w:rPr>
          <w:lang w:val="en-GB"/>
        </w:rPr>
        <w:t>u</w:t>
      </w:r>
      <w:r w:rsidRPr="00B43E57">
        <w:rPr>
          <w:lang w:val="en-GB"/>
        </w:rPr>
        <w:t>r pressure</w:t>
      </w:r>
      <w:r w:rsidR="00BB6976">
        <w:rPr>
          <w:lang w:val="en-GB"/>
        </w:rPr>
        <w:t>s</w:t>
      </w:r>
      <w:r w:rsidRPr="00B43E57">
        <w:rPr>
          <w:lang w:val="en-GB"/>
        </w:rPr>
        <w:t xml:space="preserve"> and temperature</w:t>
      </w:r>
      <w:r w:rsidR="00BB6976">
        <w:rPr>
          <w:lang w:val="en-GB"/>
        </w:rPr>
        <w:t>s of the steam</w:t>
      </w:r>
      <w:r w:rsidR="004A6080">
        <w:rPr>
          <w:lang w:val="en-GB"/>
        </w:rPr>
        <w:t xml:space="preserve"> </w:t>
      </w:r>
      <w:r>
        <w:rPr>
          <w:lang w:val="en-GB"/>
        </w:rPr>
        <w:t>(Engell et al</w:t>
      </w:r>
      <w:r w:rsidRPr="00B43E57">
        <w:rPr>
          <w:lang w:val="en-GB"/>
        </w:rPr>
        <w:t>.</w:t>
      </w:r>
      <w:r w:rsidR="005D4319">
        <w:rPr>
          <w:lang w:val="en-GB"/>
        </w:rPr>
        <w:t xml:space="preserve"> 2022</w:t>
      </w:r>
      <w:r>
        <w:rPr>
          <w:lang w:val="en-GB"/>
        </w:rPr>
        <w:t>)</w:t>
      </w:r>
      <w:r w:rsidRPr="00B43E57">
        <w:rPr>
          <w:lang w:val="en-GB"/>
        </w:rPr>
        <w:t xml:space="preserve">. </w:t>
      </w:r>
      <w:r w:rsidR="001A0EE7">
        <w:rPr>
          <w:lang w:val="en-GB"/>
        </w:rPr>
        <w:t>It</w:t>
      </w:r>
      <w:r w:rsidRPr="00B43E57">
        <w:rPr>
          <w:lang w:val="en-GB"/>
        </w:rPr>
        <w:t xml:space="preserve"> is preferable that the vapo</w:t>
      </w:r>
      <w:r w:rsidR="00E141B1">
        <w:rPr>
          <w:lang w:val="en-GB"/>
        </w:rPr>
        <w:t>u</w:t>
      </w:r>
      <w:r w:rsidRPr="00B43E57">
        <w:rPr>
          <w:lang w:val="en-GB"/>
        </w:rPr>
        <w:t>r press</w:t>
      </w:r>
      <w:r w:rsidR="002815DF">
        <w:rPr>
          <w:lang w:val="en-GB"/>
        </w:rPr>
        <w:t>ures of all heat exchangers remain</w:t>
      </w:r>
      <w:r w:rsidRPr="00B43E57">
        <w:rPr>
          <w:lang w:val="en-GB"/>
        </w:rPr>
        <w:t xml:space="preserve"> close to their values</w:t>
      </w:r>
      <w:r w:rsidR="00BB6976">
        <w:rPr>
          <w:lang w:val="en-GB"/>
        </w:rPr>
        <w:t xml:space="preserve"> for a clean state</w:t>
      </w:r>
      <w:r w:rsidRPr="00B43E57">
        <w:rPr>
          <w:lang w:val="en-GB"/>
        </w:rPr>
        <w:t xml:space="preserve">. </w:t>
      </w:r>
      <w:r w:rsidR="002815DF">
        <w:rPr>
          <w:lang w:val="en-GB"/>
        </w:rPr>
        <w:t>T</w:t>
      </w:r>
      <w:r w:rsidR="00BB6976">
        <w:rPr>
          <w:lang w:val="en-GB"/>
        </w:rPr>
        <w:t>his mode of operation</w:t>
      </w:r>
      <w:r w:rsidR="002815DF">
        <w:rPr>
          <w:lang w:val="en-GB"/>
        </w:rPr>
        <w:t xml:space="preserve"> extends the </w:t>
      </w:r>
      <w:r w:rsidRPr="00B43E57">
        <w:rPr>
          <w:lang w:val="en-GB"/>
        </w:rPr>
        <w:t>time until the next cleaning acti</w:t>
      </w:r>
      <w:r w:rsidR="002815DF">
        <w:rPr>
          <w:lang w:val="en-GB"/>
        </w:rPr>
        <w:t>vities are required</w:t>
      </w:r>
      <w:r w:rsidRPr="00B43E57">
        <w:rPr>
          <w:lang w:val="en-GB"/>
        </w:rPr>
        <w:t xml:space="preserve">. The </w:t>
      </w:r>
      <w:r>
        <w:rPr>
          <w:lang w:val="en-GB"/>
        </w:rPr>
        <w:t>associated optimization problem</w:t>
      </w:r>
      <w:r w:rsidRPr="00B43E57">
        <w:rPr>
          <w:lang w:val="en-GB"/>
        </w:rPr>
        <w:t xml:space="preserve"> is given below:</w:t>
      </w:r>
    </w:p>
    <w:tbl>
      <w:tblPr>
        <w:tblW w:w="7087" w:type="dxa"/>
        <w:tblLook w:val="04A0" w:firstRow="1" w:lastRow="0" w:firstColumn="1" w:lastColumn="0" w:noHBand="0" w:noVBand="1"/>
      </w:tblPr>
      <w:tblGrid>
        <w:gridCol w:w="1134"/>
        <w:gridCol w:w="4986"/>
        <w:gridCol w:w="967"/>
      </w:tblGrid>
      <w:tr w:rsidR="00FC60CF" w:rsidRPr="00A94774" w14:paraId="74402D22" w14:textId="77777777" w:rsidTr="00B767F7">
        <w:trPr>
          <w:trHeight w:val="288"/>
        </w:trPr>
        <w:tc>
          <w:tcPr>
            <w:tcW w:w="6120" w:type="dxa"/>
            <w:gridSpan w:val="2"/>
            <w:shd w:val="clear" w:color="auto" w:fill="auto"/>
            <w:vAlign w:val="center"/>
          </w:tcPr>
          <w:p w14:paraId="75C1D9E4" w14:textId="7C34971F" w:rsidR="00FC60CF" w:rsidRPr="00A94774" w:rsidRDefault="00000000" w:rsidP="007431EE">
            <w:pPr>
              <w:pStyle w:val="Els-body-text"/>
              <w:spacing w:before="120" w:after="120" w:line="264" w:lineRule="auto"/>
              <w:rPr>
                <w:lang w:val="en-GB"/>
              </w:rPr>
            </w:pPr>
            <m:oMath>
              <m:func>
                <m:funcPr>
                  <m:ctrlPr>
                    <w:rPr>
                      <w:rFonts w:ascii="Cambria Math" w:hAnsi="Cambria Math"/>
                      <w:i/>
                      <w:lang w:val="en-GB"/>
                    </w:rPr>
                  </m:ctrlPr>
                </m:funcPr>
                <m:fName>
                  <m:limLow>
                    <m:limLowPr>
                      <m:ctrlPr>
                        <w:rPr>
                          <w:rFonts w:ascii="Cambria Math" w:hAnsi="Cambria Math"/>
                          <w:i/>
                          <w:lang w:val="en-GB"/>
                        </w:rPr>
                      </m:ctrlPr>
                    </m:limLowPr>
                    <m:e>
                      <m:r>
                        <m:rPr>
                          <m:sty m:val="p"/>
                        </m:rPr>
                        <w:rPr>
                          <w:rFonts w:ascii="Cambria Math" w:hAnsi="Cambria Math"/>
                          <w:lang w:val="en-GB"/>
                        </w:rPr>
                        <m:t>min</m:t>
                      </m:r>
                      <m:ctrlPr>
                        <w:rPr>
                          <w:rFonts w:ascii="Cambria Math" w:hAnsi="Cambria Math"/>
                          <w:lang w:val="en-GB"/>
                        </w:rPr>
                      </m:ctrlPr>
                    </m:e>
                    <m:lim>
                      <m:sSub>
                        <m:sSubPr>
                          <m:ctrlPr>
                            <w:rPr>
                              <w:rFonts w:ascii="Cambria Math" w:hAnsi="Cambria Math"/>
                              <w:i/>
                              <w:lang w:val="en-GB"/>
                            </w:rPr>
                          </m:ctrlPr>
                        </m:sSubPr>
                        <m:e>
                          <m:r>
                            <m:rPr>
                              <m:sty m:val="bi"/>
                            </m:rPr>
                            <w:rPr>
                              <w:rFonts w:ascii="Cambria Math" w:hAnsi="Cambria Math"/>
                              <w:lang w:val="en-GB"/>
                            </w:rPr>
                            <m:t>T</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m:rPr>
                              <m:sty m:val="bi"/>
                            </m:rPr>
                            <w:rPr>
                              <w:rFonts w:ascii="Cambria Math" w:hAnsi="Cambria Math"/>
                              <w:lang w:val="en-GB"/>
                            </w:rPr>
                            <m:t>T</m:t>
                          </m:r>
                        </m:e>
                        <m:sub>
                          <m:r>
                            <w:rPr>
                              <w:rFonts w:ascii="Cambria Math" w:hAnsi="Cambria Math"/>
                              <w:lang w:val="en-GB"/>
                            </w:rPr>
                            <m:t>II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m:t>
                          </m:r>
                        </m:sub>
                      </m:sSub>
                      <m:ctrlPr>
                        <w:rPr>
                          <w:rFonts w:ascii="Cambria Math" w:hAnsi="Cambria Math"/>
                          <w:lang w:val="en-GB"/>
                        </w:rPr>
                      </m:ctrlPr>
                    </m:lim>
                  </m:limLow>
                </m:fName>
                <m:e>
                  <m:nary>
                    <m:naryPr>
                      <m:chr m:val="∑"/>
                      <m:limLoc m:val="subSup"/>
                      <m:ctrlPr>
                        <w:rPr>
                          <w:rFonts w:ascii="Cambria Math" w:eastAsiaTheme="minorEastAsia" w:hAnsi="Cambria Math"/>
                          <w:i/>
                        </w:rPr>
                      </m:ctrlPr>
                    </m:naryPr>
                    <m:sub>
                      <m:r>
                        <w:rPr>
                          <w:rFonts w:ascii="Cambria Math" w:eastAsiaTheme="minorEastAsia" w:hAnsi="Cambria Math"/>
                        </w:rPr>
                        <m:t>i=1</m:t>
                      </m:r>
                    </m:sub>
                    <m:sup>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m:t>
                          </m:r>
                        </m:sub>
                      </m:sSub>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VP,I,i</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VP,I,i</m:t>
                                  </m:r>
                                </m:sub>
                                <m:sup>
                                  <m:r>
                                    <w:rPr>
                                      <w:rFonts w:ascii="Cambria Math" w:eastAsiaTheme="minorEastAsia" w:hAnsi="Cambria Math"/>
                                    </w:rPr>
                                    <m:t>clean</m:t>
                                  </m:r>
                                </m:sup>
                              </m:sSubSup>
                            </m:e>
                          </m:d>
                        </m:e>
                        <m:sup>
                          <m:r>
                            <w:rPr>
                              <w:rFonts w:ascii="Cambria Math" w:eastAsiaTheme="minorEastAsia" w:hAnsi="Cambria Math"/>
                            </w:rPr>
                            <m:t>2</m:t>
                          </m:r>
                        </m:sup>
                      </m:sSup>
                    </m:e>
                  </m:nary>
                  <m:r>
                    <m:rPr>
                      <m:sty m:val="p"/>
                    </m:rPr>
                    <w:rPr>
                      <w:rFonts w:ascii="Cambria Math" w:hAnsi="Cambria Math"/>
                    </w:rPr>
                    <m:t>+</m:t>
                  </m:r>
                  <m:nary>
                    <m:naryPr>
                      <m:chr m:val="∑"/>
                      <m:limLoc m:val="subSup"/>
                      <m:ctrlPr>
                        <w:rPr>
                          <w:rFonts w:ascii="Cambria Math" w:eastAsiaTheme="minorEastAsia" w:hAnsi="Cambria Math"/>
                          <w:i/>
                        </w:rPr>
                      </m:ctrlPr>
                    </m:naryPr>
                    <m:sub>
                      <m:r>
                        <w:rPr>
                          <w:rFonts w:ascii="Cambria Math" w:eastAsiaTheme="minorEastAsia" w:hAnsi="Cambria Math"/>
                        </w:rPr>
                        <m:t>i=1</m:t>
                      </m:r>
                    </m:sub>
                    <m:sup>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II</m:t>
                          </m:r>
                        </m:sub>
                      </m:sSub>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VP,II,i</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VP,II,i</m:t>
                                  </m:r>
                                </m:sub>
                                <m:sup>
                                  <m:r>
                                    <w:rPr>
                                      <w:rFonts w:ascii="Cambria Math" w:eastAsiaTheme="minorEastAsia" w:hAnsi="Cambria Math"/>
                                    </w:rPr>
                                    <m:t>clean</m:t>
                                  </m:r>
                                </m:sup>
                              </m:sSubSup>
                            </m:e>
                          </m:d>
                        </m:e>
                        <m:sup>
                          <m:r>
                            <w:rPr>
                              <w:rFonts w:ascii="Cambria Math" w:eastAsiaTheme="minorEastAsia" w:hAnsi="Cambria Math"/>
                            </w:rPr>
                            <m:t>2</m:t>
                          </m:r>
                        </m:sup>
                      </m:sSup>
                    </m:e>
                  </m:nary>
                  <m:r>
                    <m:rPr>
                      <m:sty m:val="p"/>
                    </m:rPr>
                    <w:rPr>
                      <w:rFonts w:ascii="Cambria Math" w:hAnsi="Cambria Math"/>
                    </w:rPr>
                    <m:t xml:space="preserve"> </m:t>
                  </m:r>
                </m:e>
              </m:func>
            </m:oMath>
            <w:r w:rsidR="00B767F7">
              <w:rPr>
                <w:lang w:val="en-GB"/>
              </w:rPr>
              <w:t xml:space="preserve"> </w:t>
            </w:r>
            <w:r w:rsidR="00FC60CF">
              <w:rPr>
                <w:lang w:val="en-GB"/>
              </w:rPr>
              <w:t xml:space="preserve"> </w:t>
            </w:r>
          </w:p>
        </w:tc>
        <w:tc>
          <w:tcPr>
            <w:tcW w:w="967" w:type="dxa"/>
            <w:shd w:val="clear" w:color="auto" w:fill="auto"/>
            <w:vAlign w:val="center"/>
          </w:tcPr>
          <w:p w14:paraId="28D0FB29" w14:textId="10A3A9B3" w:rsidR="00FC60CF" w:rsidRPr="00A94774" w:rsidRDefault="00FC60CF" w:rsidP="007431EE">
            <w:pPr>
              <w:pStyle w:val="Els-body-text"/>
              <w:spacing w:before="120" w:after="120" w:line="264" w:lineRule="auto"/>
              <w:jc w:val="right"/>
              <w:rPr>
                <w:lang w:val="en-GB"/>
              </w:rPr>
            </w:pPr>
            <w:r w:rsidRPr="006038EB">
              <w:rPr>
                <w:lang w:val="de-DE"/>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14</w:t>
            </w:r>
            <w:r>
              <w:rPr>
                <w:lang w:val="en-GB"/>
              </w:rPr>
              <w:fldChar w:fldCharType="end"/>
            </w:r>
            <w:r w:rsidRPr="006038EB">
              <w:rPr>
                <w:lang w:val="de-DE"/>
              </w:rPr>
              <w:t>)</w:t>
            </w:r>
          </w:p>
        </w:tc>
      </w:tr>
      <w:tr w:rsidR="00FC60CF" w:rsidRPr="00A94774" w14:paraId="38266203" w14:textId="77777777" w:rsidTr="00596BDD">
        <w:trPr>
          <w:trHeight w:val="510"/>
        </w:trPr>
        <w:tc>
          <w:tcPr>
            <w:tcW w:w="1134" w:type="dxa"/>
            <w:shd w:val="clear" w:color="auto" w:fill="auto"/>
            <w:vAlign w:val="center"/>
          </w:tcPr>
          <w:p w14:paraId="5D105800" w14:textId="77777777" w:rsidR="00FC60CF" w:rsidRPr="00640CE3" w:rsidRDefault="00FC60CF" w:rsidP="007431EE">
            <w:pPr>
              <w:pStyle w:val="Els-body-text"/>
              <w:spacing w:before="120" w:after="120" w:line="264" w:lineRule="auto"/>
              <w:rPr>
                <w:lang w:val="en-GB"/>
              </w:rPr>
            </w:pPr>
            <m:oMathPara>
              <m:oMathParaPr>
                <m:jc m:val="right"/>
              </m:oMathParaPr>
              <m:oMath>
                <m:r>
                  <w:rPr>
                    <w:rFonts w:ascii="Cambria Math" w:hAnsi="Cambria Math"/>
                    <w:lang w:val="en-GB"/>
                  </w:rPr>
                  <m:t>s.t.</m:t>
                </m:r>
              </m:oMath>
            </m:oMathPara>
          </w:p>
        </w:tc>
        <w:tc>
          <w:tcPr>
            <w:tcW w:w="4986" w:type="dxa"/>
            <w:shd w:val="clear" w:color="auto" w:fill="auto"/>
            <w:vAlign w:val="center"/>
          </w:tcPr>
          <w:p w14:paraId="570CF282" w14:textId="10A207A3" w:rsidR="00FC60CF" w:rsidRPr="00BC2B78" w:rsidRDefault="00000000" w:rsidP="007431EE">
            <w:pPr>
              <w:pStyle w:val="Els-body-text"/>
              <w:spacing w:before="120" w:after="120" w:line="264" w:lineRule="auto"/>
              <w:rPr>
                <w:lang w:val="en-GB"/>
              </w:rPr>
            </w:pP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Q</m:t>
                      </m:r>
                    </m:e>
                  </m:acc>
                </m:e>
                <m:sub>
                  <m:r>
                    <w:rPr>
                      <w:rFonts w:ascii="Cambria Math" w:hAnsi="Cambria Math"/>
                      <w:lang w:val="en-GB"/>
                    </w:rPr>
                    <m:t>j,i</m:t>
                  </m:r>
                </m:sub>
              </m:sSub>
              <m:r>
                <w:rPr>
                  <w:rFonts w:ascii="Cambria Math" w:hAnsi="Cambria Math"/>
                  <w:lang w:val="en-GB"/>
                </w:rPr>
                <m:t xml:space="preserve">≤0, i=1,…, </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j</m:t>
                  </m:r>
                </m:sub>
              </m:sSub>
              <m:r>
                <w:rPr>
                  <w:rFonts w:ascii="Cambria Math" w:hAnsi="Cambria Math"/>
                  <w:lang w:val="en-GB"/>
                </w:rPr>
                <m:t>, j=</m:t>
              </m:r>
              <m:d>
                <m:dPr>
                  <m:begChr m:val="{"/>
                  <m:endChr m:val="}"/>
                  <m:ctrlPr>
                    <w:rPr>
                      <w:rFonts w:ascii="Cambria Math" w:hAnsi="Cambria Math"/>
                      <w:i/>
                      <w:lang w:val="en-GB"/>
                    </w:rPr>
                  </m:ctrlPr>
                </m:dPr>
                <m:e>
                  <m:r>
                    <w:rPr>
                      <w:rFonts w:ascii="Cambria Math" w:hAnsi="Cambria Math"/>
                      <w:lang w:val="en-GB"/>
                    </w:rPr>
                    <m:t>I,II</m:t>
                  </m:r>
                </m:e>
              </m:d>
            </m:oMath>
            <w:r w:rsidR="003F56F1">
              <w:rPr>
                <w:lang w:val="en-GB"/>
              </w:rPr>
              <w:t xml:space="preserve"> </w:t>
            </w:r>
          </w:p>
        </w:tc>
        <w:tc>
          <w:tcPr>
            <w:tcW w:w="967" w:type="dxa"/>
            <w:shd w:val="clear" w:color="auto" w:fill="auto"/>
            <w:vAlign w:val="center"/>
          </w:tcPr>
          <w:p w14:paraId="26C03E65" w14:textId="37119404" w:rsidR="00FC60CF" w:rsidRPr="00A94774" w:rsidRDefault="00FC60CF" w:rsidP="007431EE">
            <w:pPr>
              <w:pStyle w:val="Els-body-text"/>
              <w:spacing w:before="120" w:after="120" w:line="264" w:lineRule="auto"/>
              <w:jc w:val="right"/>
              <w:rPr>
                <w:lang w:val="en-GB"/>
              </w:rPr>
            </w:pPr>
            <w:r w:rsidRPr="009B55C6">
              <w:rPr>
                <w:lang w:val="de-DE"/>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15</w:t>
            </w:r>
            <w:r>
              <w:rPr>
                <w:lang w:val="en-GB"/>
              </w:rPr>
              <w:fldChar w:fldCharType="end"/>
            </w:r>
            <w:r w:rsidRPr="0007021A">
              <w:rPr>
                <w:lang w:val="en-GB"/>
              </w:rPr>
              <w:t>)</w:t>
            </w:r>
          </w:p>
        </w:tc>
      </w:tr>
      <w:tr w:rsidR="00FC60CF" w:rsidRPr="00A94774" w14:paraId="0E9C79BD" w14:textId="77777777" w:rsidTr="00596BDD">
        <w:trPr>
          <w:trHeight w:val="510"/>
        </w:trPr>
        <w:tc>
          <w:tcPr>
            <w:tcW w:w="1134" w:type="dxa"/>
            <w:shd w:val="clear" w:color="auto" w:fill="auto"/>
            <w:vAlign w:val="center"/>
          </w:tcPr>
          <w:p w14:paraId="338AE535" w14:textId="77777777" w:rsidR="00FC60CF" w:rsidRDefault="00FC60CF" w:rsidP="007431EE">
            <w:pPr>
              <w:pStyle w:val="Els-body-text"/>
              <w:spacing w:before="120" w:after="120" w:line="264" w:lineRule="auto"/>
              <w:rPr>
                <w:lang w:val="en-GB"/>
              </w:rPr>
            </w:pPr>
          </w:p>
        </w:tc>
        <w:tc>
          <w:tcPr>
            <w:tcW w:w="4986" w:type="dxa"/>
            <w:shd w:val="clear" w:color="auto" w:fill="auto"/>
            <w:vAlign w:val="center"/>
          </w:tcPr>
          <w:p w14:paraId="7287ED1B" w14:textId="151972CA" w:rsidR="00FC60CF" w:rsidRPr="00640CE3" w:rsidRDefault="00000000" w:rsidP="007431EE">
            <w:pPr>
              <w:pStyle w:val="Els-body-text"/>
              <w:spacing w:before="120" w:after="120" w:line="264" w:lineRule="auto"/>
              <w:rPr>
                <w:lang w:val="en-GB"/>
              </w:rPr>
            </w:pPr>
            <m:oMath>
              <m:sSubSup>
                <m:sSubSupPr>
                  <m:ctrlPr>
                    <w:rPr>
                      <w:rFonts w:ascii="Cambria Math" w:eastAsiaTheme="minorEastAsia" w:hAnsi="Cambria Math"/>
                      <w:i/>
                    </w:rPr>
                  </m:ctrlPr>
                </m:sSubSupPr>
                <m:e>
                  <m:acc>
                    <m:accPr>
                      <m:chr m:val="̇"/>
                      <m:ctrlPr>
                        <w:rPr>
                          <w:rFonts w:ascii="Cambria Math" w:hAnsi="Cambria Math"/>
                          <w:i/>
                        </w:rPr>
                      </m:ctrlPr>
                    </m:accPr>
                    <m:e>
                      <m:r>
                        <w:rPr>
                          <w:rFonts w:ascii="Cambria Math" w:hAnsi="Cambria Math"/>
                        </w:rPr>
                        <m:t>Q</m:t>
                      </m:r>
                      <m:ctrlPr>
                        <w:rPr>
                          <w:rFonts w:ascii="Cambria Math" w:eastAsiaTheme="minorEastAsia" w:hAnsi="Cambria Math"/>
                          <w:i/>
                        </w:rPr>
                      </m:ctrlPr>
                    </m:e>
                  </m:acc>
                </m:e>
                <m:sub>
                  <m:r>
                    <w:rPr>
                      <w:rFonts w:ascii="Cambria Math" w:eastAsiaTheme="minorEastAsia" w:hAnsi="Cambria Math"/>
                    </w:rPr>
                    <m:t>tot</m:t>
                  </m:r>
                </m:sub>
                <m:sup>
                  <m:r>
                    <w:rPr>
                      <w:rFonts w:ascii="Cambria Math" w:eastAsiaTheme="minorEastAsia" w:hAnsi="Cambria Math"/>
                    </w:rPr>
                    <m:t>lb</m:t>
                  </m:r>
                </m:sup>
              </m:sSubSup>
              <m:r>
                <w:rPr>
                  <w:rFonts w:ascii="Cambria Math" w:eastAsiaTheme="minorEastAsia" w:hAnsi="Cambria Math"/>
                </w:rPr>
                <m:t>≤</m:t>
              </m:r>
              <m:d>
                <m:dPr>
                  <m:ctrlPr>
                    <w:rPr>
                      <w:rFonts w:ascii="Cambria Math" w:eastAsiaTheme="minorEastAsia" w:hAnsi="Cambria Math"/>
                      <w:i/>
                    </w:rPr>
                  </m:ctrlPr>
                </m:dPr>
                <m:e>
                  <m:sSubSup>
                    <m:sSubSupPr>
                      <m:ctrlPr>
                        <w:rPr>
                          <w:rFonts w:ascii="Cambria Math" w:eastAsiaTheme="minorEastAsia" w:hAnsi="Cambria Math"/>
                          <w:i/>
                        </w:rPr>
                      </m:ctrlPr>
                    </m:sSubSupPr>
                    <m:e>
                      <m:r>
                        <m:rPr>
                          <m:sty m:val="p"/>
                        </m:rPr>
                        <w:rPr>
                          <w:rFonts w:ascii="Cambria Math" w:eastAsiaTheme="minorEastAsia" w:hAnsi="Cambria Math"/>
                        </w:rPr>
                        <m:t>Σ</m:t>
                      </m:r>
                    </m:e>
                    <m:sub>
                      <m:r>
                        <w:rPr>
                          <w:rFonts w:ascii="Cambria Math" w:eastAsiaTheme="minorEastAsia" w:hAnsi="Cambria Math"/>
                        </w:rPr>
                        <m:t>i=1</m:t>
                      </m:r>
                    </m:sub>
                    <m:sup>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m:t>
                          </m:r>
                        </m:sub>
                      </m:sSub>
                    </m:sup>
                  </m:sSubSup>
                  <m:r>
                    <w:rPr>
                      <w:rFonts w:ascii="Cambria Math" w:eastAsiaTheme="minorEastAsia" w:hAnsi="Cambria Math"/>
                    </w:rPr>
                    <m:t xml:space="preserve"> </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I,i</m:t>
                      </m:r>
                    </m:sub>
                  </m:sSub>
                  <m:r>
                    <w:rPr>
                      <w:rFonts w:ascii="Cambria Math" w:eastAsiaTheme="minorEastAsia" w:hAnsi="Cambria Math"/>
                    </w:rPr>
                    <m:t>+</m:t>
                  </m:r>
                  <m:sSubSup>
                    <m:sSubSupPr>
                      <m:ctrlPr>
                        <w:rPr>
                          <w:rFonts w:ascii="Cambria Math" w:eastAsiaTheme="minorEastAsia" w:hAnsi="Cambria Math"/>
                          <w:i/>
                        </w:rPr>
                      </m:ctrlPr>
                    </m:sSubSupPr>
                    <m:e>
                      <m:r>
                        <m:rPr>
                          <m:sty m:val="p"/>
                        </m:rPr>
                        <w:rPr>
                          <w:rFonts w:ascii="Cambria Math" w:eastAsiaTheme="minorEastAsia" w:hAnsi="Cambria Math"/>
                        </w:rPr>
                        <m:t>Σ</m:t>
                      </m:r>
                    </m:e>
                    <m:sub>
                      <m:r>
                        <w:rPr>
                          <w:rFonts w:ascii="Cambria Math" w:eastAsiaTheme="minorEastAsia" w:hAnsi="Cambria Math"/>
                        </w:rPr>
                        <m:t>i=1</m:t>
                      </m:r>
                    </m:sub>
                    <m:sup>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II</m:t>
                          </m:r>
                        </m:sub>
                      </m:sSub>
                    </m:sup>
                  </m:sSubSup>
                  <m:r>
                    <w:rPr>
                      <w:rFonts w:ascii="Cambria Math" w:eastAsiaTheme="minorEastAsia" w:hAnsi="Cambria Math"/>
                    </w:rPr>
                    <m:t xml:space="preserve"> </m:t>
                  </m:r>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Q</m:t>
                          </m:r>
                        </m:e>
                      </m:acc>
                    </m:e>
                    <m:sub>
                      <m:r>
                        <w:rPr>
                          <w:rFonts w:ascii="Cambria Math" w:eastAsiaTheme="minorEastAsia" w:hAnsi="Cambria Math"/>
                        </w:rPr>
                        <m:t>II,i</m:t>
                      </m:r>
                    </m:sub>
                  </m:sSub>
                </m:e>
              </m:d>
              <m:r>
                <w:rPr>
                  <w:rFonts w:ascii="Cambria Math" w:eastAsiaTheme="minorEastAsia" w:hAnsi="Cambria Math"/>
                </w:rPr>
                <m:t>≤</m:t>
              </m:r>
              <m:sSubSup>
                <m:sSubSupPr>
                  <m:ctrlPr>
                    <w:rPr>
                      <w:rFonts w:ascii="Cambria Math" w:eastAsiaTheme="minorEastAsia" w:hAnsi="Cambria Math"/>
                      <w:i/>
                    </w:rPr>
                  </m:ctrlPr>
                </m:sSubSupPr>
                <m:e>
                  <m:acc>
                    <m:accPr>
                      <m:chr m:val="̇"/>
                      <m:ctrlPr>
                        <w:rPr>
                          <w:rFonts w:ascii="Cambria Math" w:hAnsi="Cambria Math"/>
                          <w:i/>
                        </w:rPr>
                      </m:ctrlPr>
                    </m:accPr>
                    <m:e>
                      <m:r>
                        <w:rPr>
                          <w:rFonts w:ascii="Cambria Math" w:hAnsi="Cambria Math"/>
                        </w:rPr>
                        <m:t>Q</m:t>
                      </m:r>
                      <m:ctrlPr>
                        <w:rPr>
                          <w:rFonts w:ascii="Cambria Math" w:eastAsiaTheme="minorEastAsia" w:hAnsi="Cambria Math"/>
                          <w:i/>
                        </w:rPr>
                      </m:ctrlPr>
                    </m:e>
                  </m:acc>
                </m:e>
                <m:sub>
                  <m:r>
                    <w:rPr>
                      <w:rFonts w:ascii="Cambria Math" w:eastAsiaTheme="minorEastAsia" w:hAnsi="Cambria Math"/>
                    </w:rPr>
                    <m:t>tot</m:t>
                  </m:r>
                </m:sub>
                <m:sup>
                  <m:r>
                    <w:rPr>
                      <w:rFonts w:ascii="Cambria Math" w:eastAsiaTheme="minorEastAsia" w:hAnsi="Cambria Math"/>
                    </w:rPr>
                    <m:t>ub</m:t>
                  </m:r>
                </m:sup>
              </m:sSubSup>
            </m:oMath>
            <w:r w:rsidR="00FC60CF" w:rsidRPr="00677018">
              <w:rPr>
                <w:rFonts w:eastAsiaTheme="minorEastAsia"/>
              </w:rPr>
              <w:tab/>
            </w:r>
            <w:r w:rsidR="00FC60CF">
              <w:rPr>
                <w:lang w:val="en-GB"/>
              </w:rPr>
              <w:t xml:space="preserve"> </w:t>
            </w:r>
          </w:p>
        </w:tc>
        <w:tc>
          <w:tcPr>
            <w:tcW w:w="967" w:type="dxa"/>
            <w:shd w:val="clear" w:color="auto" w:fill="auto"/>
            <w:vAlign w:val="center"/>
          </w:tcPr>
          <w:p w14:paraId="63A01041" w14:textId="50298EE2" w:rsidR="00FC60CF" w:rsidRPr="00A94774" w:rsidRDefault="00FC60CF" w:rsidP="007431EE">
            <w:pPr>
              <w:pStyle w:val="Els-body-text"/>
              <w:spacing w:before="120" w:after="120" w:line="264" w:lineRule="auto"/>
              <w:jc w:val="right"/>
              <w:rPr>
                <w:lang w:val="en-GB"/>
              </w:rPr>
            </w:pPr>
            <w:r w:rsidRPr="006038EB">
              <w:rPr>
                <w:lang w:val="de-DE"/>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16</w:t>
            </w:r>
            <w:r>
              <w:rPr>
                <w:lang w:val="en-GB"/>
              </w:rPr>
              <w:fldChar w:fldCharType="end"/>
            </w:r>
            <w:r w:rsidRPr="006038EB">
              <w:rPr>
                <w:lang w:val="de-DE"/>
              </w:rPr>
              <w:t>)</w:t>
            </w:r>
          </w:p>
        </w:tc>
      </w:tr>
      <w:tr w:rsidR="00FC60CF" w:rsidRPr="00A94774" w14:paraId="5571B66F" w14:textId="77777777" w:rsidTr="00596BDD">
        <w:trPr>
          <w:trHeight w:val="510"/>
        </w:trPr>
        <w:tc>
          <w:tcPr>
            <w:tcW w:w="1134" w:type="dxa"/>
            <w:shd w:val="clear" w:color="auto" w:fill="auto"/>
            <w:vAlign w:val="center"/>
          </w:tcPr>
          <w:p w14:paraId="23F6FF42" w14:textId="77777777" w:rsidR="00FC60CF" w:rsidRDefault="00FC60CF" w:rsidP="007431EE">
            <w:pPr>
              <w:pStyle w:val="Els-body-text"/>
              <w:spacing w:before="120" w:after="120" w:line="264" w:lineRule="auto"/>
              <w:rPr>
                <w:lang w:val="en-GB"/>
              </w:rPr>
            </w:pPr>
          </w:p>
        </w:tc>
        <w:tc>
          <w:tcPr>
            <w:tcW w:w="4986" w:type="dxa"/>
            <w:shd w:val="clear" w:color="auto" w:fill="auto"/>
            <w:vAlign w:val="center"/>
          </w:tcPr>
          <w:p w14:paraId="55AB5846" w14:textId="7F96838A" w:rsidR="00FC60CF" w:rsidRPr="0007021A" w:rsidRDefault="00000000" w:rsidP="007431EE">
            <w:pPr>
              <w:pStyle w:val="Els-body-text"/>
              <w:spacing w:before="120" w:after="120" w:line="264" w:lineRule="auto"/>
              <w:rPr>
                <w:lang w:val="en-GB"/>
              </w:rPr>
            </w:p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VP,j</m:t>
                  </m:r>
                  <m:r>
                    <w:rPr>
                      <w:rFonts w:ascii="Cambria Math" w:eastAsiaTheme="minorEastAsia" w:hAnsi="Cambria Math"/>
                      <w:lang w:val="en-GB"/>
                    </w:rPr>
                    <m:t>,</m:t>
                  </m:r>
                  <m:r>
                    <w:rPr>
                      <w:rFonts w:ascii="Cambria Math" w:eastAsiaTheme="minorEastAsia" w:hAnsi="Cambria Math"/>
                    </w:rPr>
                    <m:t>i</m:t>
                  </m:r>
                </m:sub>
              </m:sSub>
              <m:r>
                <w:rPr>
                  <w:rFonts w:ascii="Cambria Math" w:eastAsiaTheme="minorEastAsia" w:hAnsi="Cambria Math"/>
                  <w:lang w:val="en-GB"/>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VP,j</m:t>
                  </m:r>
                  <m:r>
                    <w:rPr>
                      <w:rFonts w:ascii="Cambria Math" w:eastAsiaTheme="minorEastAsia" w:hAnsi="Cambria Math"/>
                      <w:lang w:val="en-GB"/>
                    </w:rPr>
                    <m:t>,</m:t>
                  </m:r>
                  <m:r>
                    <w:rPr>
                      <w:rFonts w:ascii="Cambria Math" w:eastAsiaTheme="minorEastAsia" w:hAnsi="Cambria Math"/>
                    </w:rPr>
                    <m:t>i</m:t>
                  </m:r>
                </m:sub>
                <m:sup>
                  <m:r>
                    <w:rPr>
                      <w:rFonts w:ascii="Cambria Math" w:eastAsiaTheme="minorEastAsia" w:hAnsi="Cambria Math"/>
                    </w:rPr>
                    <m:t>max</m:t>
                  </m:r>
                </m:sup>
              </m:sSubSup>
              <m:r>
                <w:rPr>
                  <w:rFonts w:ascii="Cambria Math" w:eastAsiaTheme="minorEastAsia" w:hAnsi="Cambria Math"/>
                </w:rPr>
                <m:t>, i=1,…,</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j</m:t>
                  </m:r>
                </m:sub>
              </m:sSub>
              <m:r>
                <w:rPr>
                  <w:rFonts w:ascii="Cambria Math" w:hAnsi="Cambria Math"/>
                </w:rPr>
                <m:t>,j=</m:t>
              </m:r>
              <m:d>
                <m:dPr>
                  <m:begChr m:val="{"/>
                  <m:endChr m:val="}"/>
                  <m:ctrlPr>
                    <w:rPr>
                      <w:rFonts w:ascii="Cambria Math" w:hAnsi="Cambria Math"/>
                      <w:i/>
                    </w:rPr>
                  </m:ctrlPr>
                </m:dPr>
                <m:e>
                  <m:r>
                    <w:rPr>
                      <w:rFonts w:ascii="Cambria Math" w:hAnsi="Cambria Math"/>
                    </w:rPr>
                    <m:t>I,II</m:t>
                  </m:r>
                </m:e>
              </m:d>
            </m:oMath>
            <w:r w:rsidR="003F56F1">
              <w:t xml:space="preserve"> </w:t>
            </w:r>
          </w:p>
        </w:tc>
        <w:tc>
          <w:tcPr>
            <w:tcW w:w="967" w:type="dxa"/>
            <w:shd w:val="clear" w:color="auto" w:fill="auto"/>
            <w:vAlign w:val="center"/>
          </w:tcPr>
          <w:p w14:paraId="29665258" w14:textId="1CC85F52" w:rsidR="00FC60CF" w:rsidRPr="006038EB" w:rsidRDefault="00FC60CF" w:rsidP="007431EE">
            <w:pPr>
              <w:pStyle w:val="Els-body-text"/>
              <w:spacing w:before="120" w:after="120" w:line="264" w:lineRule="auto"/>
              <w:jc w:val="right"/>
              <w:rPr>
                <w:lang w:val="de-DE"/>
              </w:rPr>
            </w:pPr>
            <w:r>
              <w:rPr>
                <w:lang w:val="de-DE"/>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17</w:t>
            </w:r>
            <w:r>
              <w:rPr>
                <w:lang w:val="en-GB"/>
              </w:rPr>
              <w:fldChar w:fldCharType="end"/>
            </w:r>
            <w:r>
              <w:rPr>
                <w:lang w:val="en-GB"/>
              </w:rPr>
              <w:t>)</w:t>
            </w:r>
          </w:p>
        </w:tc>
      </w:tr>
      <w:tr w:rsidR="00FC60CF" w:rsidRPr="00A94774" w14:paraId="5190BB0C" w14:textId="77777777" w:rsidTr="00596BDD">
        <w:trPr>
          <w:trHeight w:val="510"/>
        </w:trPr>
        <w:tc>
          <w:tcPr>
            <w:tcW w:w="1134" w:type="dxa"/>
            <w:shd w:val="clear" w:color="auto" w:fill="auto"/>
            <w:vAlign w:val="center"/>
          </w:tcPr>
          <w:p w14:paraId="0670B092" w14:textId="77777777" w:rsidR="00FC60CF" w:rsidRDefault="00FC60CF" w:rsidP="007431EE">
            <w:pPr>
              <w:pStyle w:val="Els-body-text"/>
              <w:spacing w:before="120" w:after="120" w:line="264" w:lineRule="auto"/>
              <w:rPr>
                <w:lang w:val="en-GB"/>
              </w:rPr>
            </w:pPr>
          </w:p>
        </w:tc>
        <w:tc>
          <w:tcPr>
            <w:tcW w:w="4986" w:type="dxa"/>
            <w:shd w:val="clear" w:color="auto" w:fill="auto"/>
            <w:vAlign w:val="center"/>
          </w:tcPr>
          <w:p w14:paraId="2C328843" w14:textId="11A798A4" w:rsidR="00FC60CF" w:rsidRDefault="00000000" w:rsidP="00951B44">
            <w:pPr>
              <w:pStyle w:val="Els-body-text"/>
              <w:spacing w:before="120" w:after="120" w:line="264" w:lineRule="auto"/>
              <w:rPr>
                <w:lang w:val="en-GB"/>
              </w:rPr>
            </w:pPr>
            <m:oMath>
              <m:sSubSup>
                <m:sSubSupPr>
                  <m:ctrlPr>
                    <w:rPr>
                      <w:rFonts w:ascii="Cambria Math" w:eastAsiaTheme="minorEastAsia" w:hAnsi="Cambria Math"/>
                      <w:b/>
                      <w:i/>
                    </w:rPr>
                  </m:ctrlPr>
                </m:sSubSupPr>
                <m:e>
                  <m:r>
                    <m:rPr>
                      <m:sty m:val="bi"/>
                    </m:rPr>
                    <w:rPr>
                      <w:rFonts w:ascii="Cambria Math" w:eastAsiaTheme="minorEastAsia" w:hAnsi="Cambria Math"/>
                    </w:rPr>
                    <m:t>T</m:t>
                  </m:r>
                </m:e>
                <m:sub>
                  <m:r>
                    <w:rPr>
                      <w:rFonts w:ascii="Cambria Math" w:eastAsiaTheme="minorEastAsia" w:hAnsi="Cambria Math"/>
                    </w:rPr>
                    <m:t>j</m:t>
                  </m:r>
                </m:sub>
                <m:sup>
                  <m:r>
                    <w:rPr>
                      <w:rFonts w:ascii="Cambria Math" w:eastAsiaTheme="minorEastAsia" w:hAnsi="Cambria Math"/>
                    </w:rPr>
                    <m:t>lb</m:t>
                  </m:r>
                  <m:ctrlPr>
                    <w:rPr>
                      <w:rFonts w:ascii="Cambria Math" w:eastAsiaTheme="minorEastAsia" w:hAnsi="Cambria Math"/>
                      <w:i/>
                    </w:rPr>
                  </m:ctrlPr>
                </m:sup>
              </m:sSubSup>
              <m:r>
                <w:rPr>
                  <w:rFonts w:ascii="Cambria Math" w:eastAsiaTheme="minorEastAsia" w:hAnsi="Cambria Math"/>
                </w:rPr>
                <m:t>≤</m:t>
              </m:r>
              <m:sSub>
                <m:sSubPr>
                  <m:ctrlPr>
                    <w:rPr>
                      <w:rFonts w:ascii="Cambria Math" w:eastAsiaTheme="minorEastAsia" w:hAnsi="Cambria Math"/>
                      <w:i/>
                    </w:rPr>
                  </m:ctrlPr>
                </m:sSubPr>
                <m:e>
                  <m:r>
                    <m:rPr>
                      <m:sty m:val="bi"/>
                    </m:rPr>
                    <w:rPr>
                      <w:rFonts w:ascii="Cambria Math" w:eastAsiaTheme="minorEastAsia" w:hAnsi="Cambria Math"/>
                    </w:rPr>
                    <m:t>T</m:t>
                  </m:r>
                </m:e>
                <m:sub>
                  <m:r>
                    <w:rPr>
                      <w:rFonts w:ascii="Cambria Math" w:eastAsiaTheme="minorEastAsia" w:hAnsi="Cambria Math"/>
                    </w:rPr>
                    <m:t>j</m:t>
                  </m:r>
                </m:sub>
              </m:sSub>
              <m:r>
                <w:rPr>
                  <w:rFonts w:ascii="Cambria Math" w:eastAsiaTheme="minorEastAsia" w:hAnsi="Cambria Math"/>
                </w:rPr>
                <m:t>≤</m:t>
              </m:r>
              <m:sSubSup>
                <m:sSubSupPr>
                  <m:ctrlPr>
                    <w:rPr>
                      <w:rFonts w:ascii="Cambria Math" w:eastAsiaTheme="minorEastAsia" w:hAnsi="Cambria Math"/>
                      <w:i/>
                    </w:rPr>
                  </m:ctrlPr>
                </m:sSubSupPr>
                <m:e>
                  <m:r>
                    <m:rPr>
                      <m:sty m:val="bi"/>
                    </m:rPr>
                    <w:rPr>
                      <w:rFonts w:ascii="Cambria Math" w:eastAsiaTheme="minorEastAsia" w:hAnsi="Cambria Math"/>
                    </w:rPr>
                    <m:t>T</m:t>
                  </m:r>
                </m:e>
                <m:sub>
                  <m:r>
                    <w:rPr>
                      <w:rFonts w:ascii="Cambria Math" w:eastAsiaTheme="minorEastAsia" w:hAnsi="Cambria Math"/>
                    </w:rPr>
                    <m:t>j</m:t>
                  </m:r>
                </m:sub>
                <m:sup>
                  <m:r>
                    <w:rPr>
                      <w:rFonts w:ascii="Cambria Math" w:eastAsiaTheme="minorEastAsia" w:hAnsi="Cambria Math"/>
                    </w:rPr>
                    <m:t>ub</m:t>
                  </m:r>
                </m:sup>
              </m:sSubSup>
              <m:r>
                <w:rPr>
                  <w:rFonts w:ascii="Cambria Math" w:hAnsi="Cambria Math"/>
                </w:rPr>
                <m:t>, j=</m:t>
              </m:r>
              <m:d>
                <m:dPr>
                  <m:begChr m:val="{"/>
                  <m:endChr m:val="}"/>
                  <m:ctrlPr>
                    <w:rPr>
                      <w:rFonts w:ascii="Cambria Math" w:hAnsi="Cambria Math"/>
                      <w:i/>
                    </w:rPr>
                  </m:ctrlPr>
                </m:dPr>
                <m:e>
                  <m:r>
                    <w:rPr>
                      <w:rFonts w:ascii="Cambria Math" w:hAnsi="Cambria Math"/>
                    </w:rPr>
                    <m:t>I,II</m:t>
                  </m:r>
                </m:e>
              </m:d>
            </m:oMath>
            <w:r w:rsidR="00FC60CF">
              <w:t xml:space="preserve"> </w:t>
            </w:r>
          </w:p>
        </w:tc>
        <w:tc>
          <w:tcPr>
            <w:tcW w:w="967" w:type="dxa"/>
            <w:shd w:val="clear" w:color="auto" w:fill="auto"/>
            <w:vAlign w:val="center"/>
          </w:tcPr>
          <w:p w14:paraId="29A24729" w14:textId="6DE57616" w:rsidR="00FC60CF" w:rsidRPr="00A94774" w:rsidRDefault="00FC60CF" w:rsidP="007431EE">
            <w:pPr>
              <w:pStyle w:val="Els-body-text"/>
              <w:spacing w:before="120" w:after="120" w:line="264" w:lineRule="auto"/>
              <w:jc w:val="right"/>
              <w:rPr>
                <w:lang w:val="en-GB"/>
              </w:rPr>
            </w:pPr>
            <w:r w:rsidRPr="006038EB">
              <w:rPr>
                <w:lang w:val="de-DE"/>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18</w:t>
            </w:r>
            <w:r>
              <w:rPr>
                <w:lang w:val="en-GB"/>
              </w:rPr>
              <w:fldChar w:fldCharType="end"/>
            </w:r>
            <w:r w:rsidRPr="006038EB">
              <w:rPr>
                <w:lang w:val="de-DE"/>
              </w:rPr>
              <w:t>)</w:t>
            </w:r>
          </w:p>
        </w:tc>
      </w:tr>
      <w:tr w:rsidR="008078A3" w:rsidRPr="00A94774" w14:paraId="1ED759FA" w14:textId="77777777" w:rsidTr="00596BDD">
        <w:trPr>
          <w:trHeight w:val="510"/>
        </w:trPr>
        <w:tc>
          <w:tcPr>
            <w:tcW w:w="1134" w:type="dxa"/>
            <w:shd w:val="clear" w:color="auto" w:fill="auto"/>
            <w:vAlign w:val="center"/>
          </w:tcPr>
          <w:p w14:paraId="7C82249F" w14:textId="77777777" w:rsidR="008078A3" w:rsidRDefault="008078A3" w:rsidP="007431EE">
            <w:pPr>
              <w:pStyle w:val="Els-body-text"/>
              <w:spacing w:before="120" w:after="120" w:line="264" w:lineRule="auto"/>
              <w:rPr>
                <w:lang w:val="en-GB"/>
              </w:rPr>
            </w:pPr>
          </w:p>
        </w:tc>
        <w:tc>
          <w:tcPr>
            <w:tcW w:w="4986" w:type="dxa"/>
            <w:shd w:val="clear" w:color="auto" w:fill="auto"/>
            <w:vAlign w:val="center"/>
          </w:tcPr>
          <w:p w14:paraId="27C3F095" w14:textId="555661B6" w:rsidR="008078A3" w:rsidRDefault="00000000" w:rsidP="00E141B1">
            <w:pPr>
              <w:pStyle w:val="Els-body-text"/>
              <w:spacing w:before="120" w:after="120" w:line="264" w:lineRule="auto"/>
            </w:pPr>
            <m:oMath>
              <m:sSub>
                <m:sSubPr>
                  <m:ctrlPr>
                    <w:rPr>
                      <w:rFonts w:ascii="Cambria Math" w:hAnsi="Cambria Math"/>
                      <w:i/>
                    </w:rPr>
                  </m:ctrlPr>
                </m:sSubPr>
                <m:e>
                  <m:r>
                    <w:rPr>
                      <w:rFonts w:ascii="Cambria Math" w:hAnsi="Cambria Math"/>
                    </w:rPr>
                    <m:t>T</m:t>
                  </m:r>
                </m:e>
                <m:sub>
                  <m:r>
                    <w:rPr>
                      <w:rFonts w:ascii="Cambria Math" w:hAnsi="Cambria Math"/>
                    </w:rPr>
                    <m:t>M</m:t>
                  </m:r>
                </m:sub>
              </m:sSub>
              <m:r>
                <w:rPr>
                  <w:rFonts w:ascii="Cambria Math" w:hAnsi="Cambria Math"/>
                </w:rPr>
                <m:t>=</m:t>
              </m:r>
              <m:sSub>
                <m:sSubPr>
                  <m:ctrlPr>
                    <w:rPr>
                      <w:rFonts w:ascii="Cambria Math" w:hAnsi="Cambria Math"/>
                      <w:i/>
                    </w:rPr>
                  </m:ctrlPr>
                </m:sSubPr>
                <m:e>
                  <m:r>
                    <m:rPr>
                      <m:sty m:val="bi"/>
                    </m:rPr>
                    <w:rPr>
                      <w:rFonts w:ascii="Cambria Math" w:hAnsi="Cambria Math"/>
                    </w:rPr>
                    <m:t>w</m:t>
                  </m:r>
                </m:e>
                <m:sub>
                  <m:r>
                    <w:rPr>
                      <w:rFonts w:ascii="Cambria Math" w:hAnsi="Cambria Math"/>
                    </w:rPr>
                    <m:t>I</m:t>
                  </m:r>
                </m:sub>
              </m:sSub>
              <m:sSub>
                <m:sSubPr>
                  <m:ctrlPr>
                    <w:rPr>
                      <w:rFonts w:ascii="Cambria Math" w:hAnsi="Cambria Math"/>
                      <w:i/>
                    </w:rPr>
                  </m:ctrlPr>
                </m:sSubPr>
                <m:e>
                  <m:r>
                    <m:rPr>
                      <m:sty m:val="bi"/>
                    </m:rPr>
                    <w:rPr>
                      <w:rFonts w:ascii="Cambria Math" w:hAnsi="Cambria Math"/>
                    </w:rPr>
                    <m:t>T</m:t>
                  </m:r>
                </m:e>
                <m:sub>
                  <m:r>
                    <w:rPr>
                      <w:rFonts w:ascii="Cambria Math" w:hAnsi="Cambria Math"/>
                    </w:rPr>
                    <m:t>I</m:t>
                  </m:r>
                </m:sub>
              </m:sSub>
            </m:oMath>
            <w:r w:rsidR="00E141B1">
              <w:t>.</w:t>
            </w:r>
            <w:r w:rsidR="008078A3" w:rsidRPr="008078A3">
              <w:tab/>
            </w:r>
          </w:p>
        </w:tc>
        <w:tc>
          <w:tcPr>
            <w:tcW w:w="967" w:type="dxa"/>
            <w:shd w:val="clear" w:color="auto" w:fill="auto"/>
            <w:vAlign w:val="center"/>
          </w:tcPr>
          <w:p w14:paraId="22F151AF" w14:textId="624BA227" w:rsidR="008078A3" w:rsidRPr="008078A3" w:rsidRDefault="001C2BE3" w:rsidP="007431EE">
            <w:pPr>
              <w:pStyle w:val="Els-body-text"/>
              <w:spacing w:before="120" w:after="120" w:line="264" w:lineRule="auto"/>
              <w:jc w:val="right"/>
              <w:rPr>
                <w:lang w:val="en-GB"/>
              </w:rPr>
            </w:pPr>
            <w:r w:rsidRPr="006038EB">
              <w:rPr>
                <w:lang w:val="de-DE"/>
              </w:rPr>
              <w:t>(</w:t>
            </w:r>
            <w:r>
              <w:rPr>
                <w:lang w:val="en-GB"/>
              </w:rPr>
              <w:fldChar w:fldCharType="begin"/>
            </w:r>
            <w:r>
              <w:rPr>
                <w:lang w:val="en-GB"/>
              </w:rPr>
              <w:instrText xml:space="preserve"> SEQ  \* MERGEFORMAT eq \* Arabic \* MERGEFORMAT </w:instrText>
            </w:r>
            <w:r>
              <w:rPr>
                <w:lang w:val="en-GB"/>
              </w:rPr>
              <w:fldChar w:fldCharType="separate"/>
            </w:r>
            <w:r w:rsidR="00B41897">
              <w:rPr>
                <w:noProof/>
                <w:lang w:val="en-GB"/>
              </w:rPr>
              <w:t>19</w:t>
            </w:r>
            <w:r>
              <w:rPr>
                <w:lang w:val="en-GB"/>
              </w:rPr>
              <w:fldChar w:fldCharType="end"/>
            </w:r>
            <w:r w:rsidRPr="006038EB">
              <w:rPr>
                <w:lang w:val="de-DE"/>
              </w:rPr>
              <w:t>)</w:t>
            </w:r>
          </w:p>
        </w:tc>
      </w:tr>
    </w:tbl>
    <w:p w14:paraId="7DD270C7" w14:textId="133F78C5" w:rsidR="003F56F1" w:rsidRDefault="00FC60CF" w:rsidP="00FB3DD0">
      <w:pPr>
        <w:pStyle w:val="Els-body-text"/>
      </w:pPr>
      <w:r>
        <w:rPr>
          <w:lang w:val="en-GB"/>
        </w:rPr>
        <w:t>The objective penalizes the sum of the difference</w:t>
      </w:r>
      <w:r w:rsidR="00792785">
        <w:rPr>
          <w:lang w:val="en-GB"/>
        </w:rPr>
        <w:t>s</w:t>
      </w:r>
      <w:r>
        <w:rPr>
          <w:lang w:val="en-GB"/>
        </w:rPr>
        <w:t xml:space="preserve"> </w:t>
      </w:r>
      <w:r w:rsidR="007D17FA">
        <w:rPr>
          <w:lang w:val="en-GB"/>
        </w:rPr>
        <w:t>between</w:t>
      </w:r>
      <w:r>
        <w:rPr>
          <w:lang w:val="en-GB"/>
        </w:rPr>
        <w:t xml:space="preserve"> the actual steam pressures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VP</m:t>
            </m:r>
          </m:sub>
        </m:sSub>
      </m:oMath>
      <w:r>
        <w:t xml:space="preserve"> and their clean values </w:t>
      </w:r>
      <m:oMath>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VP</m:t>
            </m:r>
          </m:sub>
          <m:sup>
            <m:r>
              <w:rPr>
                <w:rFonts w:ascii="Cambria Math" w:eastAsiaTheme="minorEastAsia" w:hAnsi="Cambria Math"/>
              </w:rPr>
              <m:t>clean</m:t>
            </m:r>
          </m:sup>
        </m:sSubSup>
      </m:oMath>
      <w:r>
        <w:t xml:space="preserve"> </w:t>
      </w:r>
      <w:r w:rsidRPr="00C72801">
        <w:t xml:space="preserve">of the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I</m:t>
            </m:r>
          </m:sub>
        </m:sSub>
      </m:oMath>
      <w:r w:rsidR="00325A17" w:rsidRPr="00C72801">
        <w:t>-</w:t>
      </w:r>
      <w:r w:rsidR="00115272" w:rsidRPr="00C72801">
        <w:t xml:space="preserve">reactors and the </w:t>
      </w:r>
      <m:oMath>
        <m:sSub>
          <m:sSubPr>
            <m:ctrlPr>
              <w:rPr>
                <w:rFonts w:ascii="Cambria Math" w:hAnsi="Cambria Math"/>
                <w:i/>
              </w:rPr>
            </m:ctrlPr>
          </m:sSubPr>
          <m:e>
            <m:r>
              <w:rPr>
                <w:rFonts w:ascii="Cambria Math" w:hAnsi="Cambria Math"/>
              </w:rPr>
              <m:t>N</m:t>
            </m:r>
          </m:e>
          <m:sub>
            <m:r>
              <w:rPr>
                <w:rFonts w:ascii="Cambria Math" w:hAnsi="Cambria Math"/>
              </w:rPr>
              <m:t>II</m:t>
            </m:r>
          </m:sub>
        </m:sSub>
      </m:oMath>
      <w:r w:rsidR="00115272" w:rsidRPr="00C72801">
        <w:t>-separators</w:t>
      </w:r>
      <w:r>
        <w:t>. The manipulated variables are the temperature set</w:t>
      </w:r>
      <w:r w:rsidR="003F6C49">
        <w:t>-</w:t>
      </w:r>
      <w:r>
        <w:t>points of the</w:t>
      </w:r>
      <w:r w:rsidR="009961A3">
        <w:t xml:space="preserve"> heat exchangers of</w:t>
      </w:r>
      <w:r>
        <w:t xml:space="preserve"> </w:t>
      </w:r>
      <w:r w:rsidR="00D5128E">
        <w:t xml:space="preserve">the </w:t>
      </w:r>
      <w:r>
        <w:t xml:space="preserve">reactors </w:t>
      </w:r>
      <m:oMath>
        <m:sSub>
          <m:sSubPr>
            <m:ctrlPr>
              <w:rPr>
                <w:rFonts w:ascii="Cambria Math" w:eastAsiaTheme="minorEastAsia" w:hAnsi="Cambria Math"/>
                <w:i/>
              </w:rPr>
            </m:ctrlPr>
          </m:sSubPr>
          <m:e>
            <m:r>
              <m:rPr>
                <m:sty m:val="bi"/>
              </m:rPr>
              <w:rPr>
                <w:rFonts w:ascii="Cambria Math" w:eastAsiaTheme="minorEastAsia" w:hAnsi="Cambria Math"/>
              </w:rPr>
              <m:t>T</m:t>
            </m:r>
          </m:e>
          <m:sub>
            <m:r>
              <w:rPr>
                <w:rFonts w:ascii="Cambria Math" w:eastAsiaTheme="minorEastAsia" w:hAnsi="Cambria Math"/>
              </w:rPr>
              <m:t>I</m:t>
            </m:r>
          </m:sub>
        </m:sSub>
      </m:oMath>
      <w:r>
        <w:t xml:space="preserve"> and </w:t>
      </w:r>
      <w:r w:rsidR="00D5128E">
        <w:t xml:space="preserve">of the </w:t>
      </w:r>
      <w:r>
        <w:t xml:space="preserve">separators </w:t>
      </w:r>
      <m:oMath>
        <m:sSub>
          <m:sSubPr>
            <m:ctrlPr>
              <w:rPr>
                <w:rFonts w:ascii="Cambria Math" w:eastAsiaTheme="minorEastAsia" w:hAnsi="Cambria Math"/>
                <w:i/>
              </w:rPr>
            </m:ctrlPr>
          </m:sSubPr>
          <m:e>
            <m:r>
              <m:rPr>
                <m:sty m:val="bi"/>
              </m:rPr>
              <w:rPr>
                <w:rFonts w:ascii="Cambria Math" w:eastAsiaTheme="minorEastAsia" w:hAnsi="Cambria Math"/>
              </w:rPr>
              <m:t>T</m:t>
            </m:r>
          </m:e>
          <m:sub>
            <m:r>
              <w:rPr>
                <w:rFonts w:ascii="Cambria Math" w:eastAsiaTheme="minorEastAsia" w:hAnsi="Cambria Math"/>
              </w:rPr>
              <m:t>II</m:t>
            </m:r>
          </m:sub>
        </m:sSub>
      </m:oMath>
      <w:r>
        <w:t xml:space="preserve">. </w:t>
      </w:r>
      <w:r w:rsidR="007D17FA">
        <w:t>T</w:t>
      </w:r>
      <w:r w:rsidR="00D5128E">
        <w:t xml:space="preserve">he coupling </w:t>
      </w:r>
      <w:r w:rsidR="00B20123">
        <w:t xml:space="preserve">variable is the mixing temperature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00B20123">
        <w:t xml:space="preserve">, which </w:t>
      </w:r>
      <w:r w:rsidR="00A4696D">
        <w:t xml:space="preserve">depends on all reactor </w:t>
      </w:r>
      <w:r w:rsidR="00B20123">
        <w:t>set</w:t>
      </w:r>
      <w:r w:rsidR="00A4696D">
        <w:t>-</w:t>
      </w:r>
      <w:r w:rsidR="00B20123">
        <w:t xml:space="preserve">points </w:t>
      </w:r>
      <m:oMath>
        <m:sSub>
          <m:sSubPr>
            <m:ctrlPr>
              <w:rPr>
                <w:rFonts w:ascii="Cambria Math" w:hAnsi="Cambria Math"/>
                <w:i/>
              </w:rPr>
            </m:ctrlPr>
          </m:sSubPr>
          <m:e>
            <m:r>
              <m:rPr>
                <m:sty m:val="bi"/>
              </m:rPr>
              <w:rPr>
                <w:rFonts w:ascii="Cambria Math" w:hAnsi="Cambria Math"/>
              </w:rPr>
              <m:t>T</m:t>
            </m:r>
          </m:e>
          <m:sub>
            <m:r>
              <w:rPr>
                <w:rFonts w:ascii="Cambria Math" w:hAnsi="Cambria Math"/>
              </w:rPr>
              <m:t>I</m:t>
            </m:r>
          </m:sub>
        </m:sSub>
      </m:oMath>
      <w:r w:rsidR="00A4696D" w:rsidRPr="00A4696D">
        <w:t xml:space="preserve"> </w:t>
      </w:r>
      <w:r w:rsidR="00A4696D">
        <w:t xml:space="preserve">and </w:t>
      </w:r>
      <w:r w:rsidR="00B062B3">
        <w:t>a</w:t>
      </w:r>
      <w:r w:rsidR="00A4696D">
        <w:t xml:space="preserve"> vector of constant weighting coefficients </w:t>
      </w:r>
      <m:oMath>
        <m:sSub>
          <m:sSubPr>
            <m:ctrlPr>
              <w:rPr>
                <w:rFonts w:ascii="Cambria Math" w:hAnsi="Cambria Math"/>
                <w:b/>
                <w:i/>
              </w:rPr>
            </m:ctrlPr>
          </m:sSubPr>
          <m:e>
            <m:r>
              <m:rPr>
                <m:sty m:val="bi"/>
              </m:rPr>
              <w:rPr>
                <w:rFonts w:ascii="Cambria Math" w:hAnsi="Cambria Math"/>
              </w:rPr>
              <m:t>w</m:t>
            </m:r>
          </m:e>
          <m:sub>
            <m:r>
              <w:rPr>
                <w:rFonts w:ascii="Cambria Math" w:hAnsi="Cambria Math"/>
              </w:rPr>
              <m:t>I</m:t>
            </m:r>
          </m:sub>
        </m:sSub>
      </m:oMath>
      <w:r w:rsidR="00B20123">
        <w:t>.</w:t>
      </w:r>
      <w:r w:rsidR="00B767F7">
        <w:t xml:space="preserve"> The coefficients are calculated </w:t>
      </w:r>
      <w:r w:rsidR="002815DF">
        <w:t>from</w:t>
      </w:r>
      <w:r w:rsidR="00B767F7">
        <w:t xml:space="preserve"> the mass </w:t>
      </w:r>
      <w:r w:rsidR="002815DF">
        <w:t>flows</w:t>
      </w:r>
      <w:r w:rsidR="00B767F7">
        <w:t xml:space="preserve"> and heat capacities.</w:t>
      </w:r>
      <w:r w:rsidR="00B20123">
        <w:t xml:space="preserve"> </w:t>
      </w:r>
      <w:r w:rsidR="00A4696D">
        <w:t>In this case, the mapping</w:t>
      </w:r>
      <w:r w:rsidR="00EA3B46">
        <w:t>s</w:t>
      </w:r>
      <w:r w:rsidR="00A4696D">
        <w:t xml:space="preserve"> </w:t>
      </w:r>
      <m:oMath>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i</m:t>
            </m:r>
          </m:sub>
        </m:sSub>
        <m:r>
          <m:rPr>
            <m:sty m:val="bi"/>
          </m:rPr>
          <w:rPr>
            <w:rFonts w:ascii="Cambria Math" w:hAnsi="Cambria Math"/>
          </w:rPr>
          <m:t>(∙)</m:t>
        </m:r>
      </m:oMath>
      <w:r w:rsidR="00A4696D">
        <w:t xml:space="preserve"> </w:t>
      </w:r>
      <w:r w:rsidR="00EA3B46">
        <w:t>are</w:t>
      </w:r>
      <w:r w:rsidR="00A4696D">
        <w:t xml:space="preserve"> linear</w:t>
      </w:r>
      <w:r w:rsidR="00EA3B46">
        <w:t xml:space="preserve"> or identities</w:t>
      </w:r>
      <w:r w:rsidR="00B20123">
        <w:t>.</w:t>
      </w:r>
      <w:r w:rsidR="00A4696D">
        <w:t xml:space="preserve"> </w:t>
      </w:r>
      <w:r>
        <w:t>The first constraint</w:t>
      </w:r>
      <w:r w:rsidR="00803F59">
        <w:t xml:space="preserve"> (1</w:t>
      </w:r>
      <w:r w:rsidR="00755225">
        <w:t>5</w:t>
      </w:r>
      <w:r w:rsidR="00803F59">
        <w:t>)</w:t>
      </w:r>
      <w:r>
        <w:t xml:space="preserve"> ensure</w:t>
      </w:r>
      <w:r w:rsidR="00A4696D">
        <w:t>s</w:t>
      </w:r>
      <w:r>
        <w:t xml:space="preserve"> t</w:t>
      </w:r>
      <w:r w:rsidR="002815DF">
        <w:t>hat the heat exchangers are</w:t>
      </w:r>
      <w:r>
        <w:t xml:space="preserve"> used for heating</w:t>
      </w:r>
      <w:r w:rsidR="002815DF">
        <w:t xml:space="preserve"> only. The total</w:t>
      </w:r>
      <w:r>
        <w:t xml:space="preserve"> heat supplied is bounded by (</w:t>
      </w:r>
      <w:r w:rsidR="00755225">
        <w:t>16</w:t>
      </w:r>
      <w:r>
        <w:t xml:space="preserve">). The constraints </w:t>
      </w:r>
      <w:r w:rsidR="00D5128E">
        <w:t>(</w:t>
      </w:r>
      <w:r w:rsidR="00755225">
        <w:t>17</w:t>
      </w:r>
      <w:r w:rsidR="00D5128E">
        <w:t>) and (</w:t>
      </w:r>
      <w:r w:rsidR="00755225">
        <w:t>18</w:t>
      </w:r>
      <w:r w:rsidR="00D5128E">
        <w:t xml:space="preserve">) result from </w:t>
      </w:r>
      <w:r>
        <w:t>the maximum</w:t>
      </w:r>
      <w:r w:rsidR="002815DF">
        <w:t xml:space="preserve"> available steam pressure</w:t>
      </w:r>
      <w:r>
        <w:t xml:space="preserve"> and the </w:t>
      </w:r>
      <w:r w:rsidR="002815DF">
        <w:t xml:space="preserve">a priori given </w:t>
      </w:r>
      <w:r>
        <w:t xml:space="preserve">bounds </w:t>
      </w:r>
      <w:r w:rsidR="00D5128E">
        <w:t>on</w:t>
      </w:r>
      <w:r>
        <w:t xml:space="preserve"> the temperature set</w:t>
      </w:r>
      <w:r w:rsidR="00A4696D">
        <w:t>-</w:t>
      </w:r>
      <w:r>
        <w:t>points</w:t>
      </w:r>
      <w:r w:rsidR="00D5128E">
        <w:t>.</w:t>
      </w:r>
    </w:p>
    <w:p w14:paraId="144DE6A5" w14:textId="448098D7" w:rsidR="008D2649" w:rsidRDefault="00A2492D" w:rsidP="008D2649">
      <w:pPr>
        <w:pStyle w:val="Els-1storder-head"/>
        <w:spacing w:after="120"/>
        <w:rPr>
          <w:lang w:val="en-GB"/>
        </w:rPr>
      </w:pPr>
      <w:r>
        <w:rPr>
          <w:lang w:val="en-GB"/>
        </w:rPr>
        <w:t>Results</w:t>
      </w:r>
    </w:p>
    <w:p w14:paraId="6DD03783" w14:textId="77777777" w:rsidR="00134DD7" w:rsidRDefault="00B01802" w:rsidP="00134DD7">
      <w:pPr>
        <w:pStyle w:val="Els-body-text"/>
        <w:spacing w:after="120"/>
        <w:rPr>
          <w:lang w:val="en-GB"/>
        </w:rPr>
      </w:pPr>
      <w:r>
        <w:rPr>
          <w:lang w:val="en-GB"/>
        </w:rPr>
        <w:t>D</w:t>
      </w:r>
      <w:r w:rsidR="00FB3DD0">
        <w:rPr>
          <w:lang w:val="en-GB"/>
        </w:rPr>
        <w:t>istributed MAWQA</w:t>
      </w:r>
      <w:r w:rsidR="006C6450">
        <w:rPr>
          <w:lang w:val="en-GB"/>
        </w:rPr>
        <w:t>,</w:t>
      </w:r>
      <w:r w:rsidR="00FB3DD0">
        <w:rPr>
          <w:lang w:val="en-GB"/>
        </w:rPr>
        <w:t xml:space="preserve"> </w:t>
      </w:r>
      <w:r>
        <w:rPr>
          <w:lang w:val="en-GB"/>
        </w:rPr>
        <w:t xml:space="preserve">as </w:t>
      </w:r>
      <w:r w:rsidR="00FB3DD0">
        <w:rPr>
          <w:lang w:val="en-GB"/>
        </w:rPr>
        <w:t xml:space="preserve">presented in </w:t>
      </w:r>
      <w:r w:rsidR="000F7E7A">
        <w:rPr>
          <w:lang w:val="en-GB"/>
        </w:rPr>
        <w:t>s</w:t>
      </w:r>
      <w:r w:rsidR="00FB3DD0">
        <w:rPr>
          <w:lang w:val="en-GB"/>
        </w:rPr>
        <w:t>ection 2</w:t>
      </w:r>
      <w:r w:rsidR="006C6450">
        <w:rPr>
          <w:lang w:val="en-GB"/>
        </w:rPr>
        <w:t>,</w:t>
      </w:r>
      <w:r w:rsidR="00FB3DD0">
        <w:rPr>
          <w:lang w:val="en-GB"/>
        </w:rPr>
        <w:t xml:space="preserve"> was applied to the </w:t>
      </w:r>
      <w:r w:rsidR="0083271C">
        <w:rPr>
          <w:lang w:val="en-GB"/>
        </w:rPr>
        <w:t xml:space="preserve">OTS of the </w:t>
      </w:r>
      <w:r w:rsidR="006C6450">
        <w:rPr>
          <w:lang w:val="en-GB"/>
        </w:rPr>
        <w:t>MDI-process shown</w:t>
      </w:r>
      <w:r w:rsidR="00FB3DD0">
        <w:rPr>
          <w:lang w:val="en-GB"/>
        </w:rPr>
        <w:t xml:space="preserve"> in </w:t>
      </w:r>
      <w:r w:rsidR="000F7E7A">
        <w:rPr>
          <w:lang w:val="en-GB"/>
        </w:rPr>
        <w:t>s</w:t>
      </w:r>
      <w:r w:rsidR="00FB3DD0">
        <w:rPr>
          <w:lang w:val="en-GB"/>
        </w:rPr>
        <w:t>ection 3</w:t>
      </w:r>
      <w:r w:rsidR="00E86C4D">
        <w:rPr>
          <w:lang w:val="en-GB"/>
        </w:rPr>
        <w:t>.</w:t>
      </w:r>
      <w:r w:rsidR="00FB3DD0">
        <w:rPr>
          <w:lang w:val="en-GB"/>
        </w:rPr>
        <w:t xml:space="preserve"> The resulting trajectories are shown in </w:t>
      </w:r>
      <w:r w:rsidR="005D4319">
        <w:rPr>
          <w:lang w:val="en-GB"/>
        </w:rPr>
        <w:t>F</w:t>
      </w:r>
      <w:r w:rsidR="00FB3DD0">
        <w:rPr>
          <w:lang w:val="en-GB"/>
        </w:rPr>
        <w:t xml:space="preserve">igure </w:t>
      </w:r>
      <w:r w:rsidR="00FB3DD0">
        <w:rPr>
          <w:lang w:val="en-GB"/>
        </w:rPr>
        <w:fldChar w:fldCharType="begin"/>
      </w:r>
      <w:r w:rsidR="00FB3DD0">
        <w:rPr>
          <w:lang w:val="en-GB"/>
        </w:rPr>
        <w:instrText xml:space="preserve"> REF Abb \h </w:instrText>
      </w:r>
      <w:r w:rsidR="00FB3DD0">
        <w:rPr>
          <w:lang w:val="en-GB"/>
        </w:rPr>
      </w:r>
      <w:r w:rsidR="00FB3DD0">
        <w:rPr>
          <w:lang w:val="en-GB"/>
        </w:rPr>
        <w:fldChar w:fldCharType="end"/>
      </w:r>
      <w:r w:rsidR="00FB3DD0">
        <w:rPr>
          <w:lang w:val="en-GB"/>
        </w:rPr>
        <w:t>2. The algorithm starts with a predefined sequence of perturbations for iterations 1-3. Due to the reduced number of degre</w:t>
      </w:r>
      <w:r w:rsidR="006C6450">
        <w:rPr>
          <w:lang w:val="en-GB"/>
        </w:rPr>
        <w:t>es of freedom of each sub-model</w:t>
      </w:r>
      <w:r w:rsidR="00FB3DD0">
        <w:rPr>
          <w:lang w:val="en-GB"/>
        </w:rPr>
        <w:t>, e</w:t>
      </w:r>
      <w:r w:rsidR="006C6450">
        <w:rPr>
          <w:lang w:val="en-GB"/>
        </w:rPr>
        <w:t>nough data is available to construct</w:t>
      </w:r>
      <w:r w:rsidR="00FB3DD0">
        <w:rPr>
          <w:lang w:val="en-GB"/>
        </w:rPr>
        <w:t xml:space="preserve"> the quadratic approximations</w:t>
      </w:r>
      <w:r w:rsidR="006C6450">
        <w:rPr>
          <w:lang w:val="en-GB"/>
        </w:rPr>
        <w:t xml:space="preserve"> </w:t>
      </w:r>
      <w:r w:rsidR="00DE1142">
        <w:rPr>
          <w:lang w:val="en-GB"/>
        </w:rPr>
        <w:t xml:space="preserve">for all models in the reaction section </w:t>
      </w:r>
      <w:r w:rsidR="006C6450">
        <w:rPr>
          <w:lang w:val="en-GB"/>
        </w:rPr>
        <w:t>in</w:t>
      </w:r>
      <w:r>
        <w:rPr>
          <w:lang w:val="en-GB"/>
        </w:rPr>
        <w:t xml:space="preserve"> step 3</w:t>
      </w:r>
      <w:r w:rsidR="00FB3DD0">
        <w:rPr>
          <w:lang w:val="en-GB"/>
        </w:rPr>
        <w:t xml:space="preserve">. </w:t>
      </w:r>
      <w:r w:rsidR="00083211">
        <w:rPr>
          <w:lang w:val="en-GB"/>
        </w:rPr>
        <w:t>Starting with iteration 4</w:t>
      </w:r>
      <w:r w:rsidR="00FB3DD0">
        <w:rPr>
          <w:lang w:val="en-GB"/>
        </w:rPr>
        <w:t>, set</w:t>
      </w:r>
      <w:r w:rsidR="005D4319">
        <w:rPr>
          <w:lang w:val="en-GB"/>
        </w:rPr>
        <w:t>-</w:t>
      </w:r>
      <w:r w:rsidR="00FB3DD0">
        <w:rPr>
          <w:lang w:val="en-GB"/>
        </w:rPr>
        <w:t>points are calculated by distributed MAWQA</w:t>
      </w:r>
      <w:r w:rsidR="00917AB9">
        <w:rPr>
          <w:lang w:val="en-GB"/>
        </w:rPr>
        <w:t xml:space="preserve"> but for the separation section quadratic approximations can only </w:t>
      </w:r>
      <w:r w:rsidR="000B6482">
        <w:rPr>
          <w:lang w:val="en-GB"/>
        </w:rPr>
        <w:t xml:space="preserve">be </w:t>
      </w:r>
      <w:r w:rsidR="00917AB9">
        <w:rPr>
          <w:lang w:val="en-GB"/>
        </w:rPr>
        <w:t>built after iteration 6</w:t>
      </w:r>
      <w:r w:rsidR="00FB3DD0">
        <w:rPr>
          <w:lang w:val="en-GB"/>
        </w:rPr>
        <w:t xml:space="preserve">. </w:t>
      </w:r>
      <w:r w:rsidR="00917AB9">
        <w:rPr>
          <w:lang w:val="en-GB"/>
        </w:rPr>
        <w:t xml:space="preserve">After a slight </w:t>
      </w:r>
      <w:r w:rsidR="000F7E7A">
        <w:rPr>
          <w:lang w:val="en-GB"/>
        </w:rPr>
        <w:t>violation</w:t>
      </w:r>
      <w:r w:rsidR="00917AB9">
        <w:rPr>
          <w:lang w:val="en-GB"/>
        </w:rPr>
        <w:t xml:space="preserve"> of the total heat flow constraint, t</w:t>
      </w:r>
      <w:r w:rsidR="00DE1142">
        <w:rPr>
          <w:lang w:val="en-GB"/>
        </w:rPr>
        <w:t xml:space="preserve">he </w:t>
      </w:r>
      <w:r w:rsidR="00FB3DD0">
        <w:rPr>
          <w:lang w:val="en-GB"/>
        </w:rPr>
        <w:t xml:space="preserve">algorithm converges to an optimal </w:t>
      </w:r>
      <w:r>
        <w:rPr>
          <w:lang w:val="en-GB"/>
        </w:rPr>
        <w:t>combination</w:t>
      </w:r>
      <w:r w:rsidR="00220828">
        <w:rPr>
          <w:lang w:val="en-GB"/>
        </w:rPr>
        <w:t xml:space="preserve"> of the temperature references</w:t>
      </w:r>
      <w:r w:rsidR="000F7E7A" w:rsidRPr="000F7E7A">
        <w:rPr>
          <w:lang w:val="en-GB"/>
        </w:rPr>
        <w:t xml:space="preserve"> </w:t>
      </w:r>
      <w:r w:rsidR="000F7E7A">
        <w:rPr>
          <w:lang w:val="en-GB"/>
        </w:rPr>
        <w:t xml:space="preserve">in iteration 7. </w:t>
      </w:r>
      <w:r w:rsidR="00134DD7">
        <w:rPr>
          <w:lang w:val="en-GB"/>
        </w:rPr>
        <w:t>The value of the objective function is reduced to approximately 50% of the initial value.</w:t>
      </w:r>
    </w:p>
    <w:p w14:paraId="7C82DF82" w14:textId="6AD797CD" w:rsidR="00EE2B33" w:rsidRDefault="00EE2B33" w:rsidP="0041162B">
      <w:pPr>
        <w:pStyle w:val="Els-body-text"/>
        <w:spacing w:after="120"/>
        <w:jc w:val="center"/>
        <w:rPr>
          <w:lang w:val="en-GB"/>
        </w:rPr>
      </w:pPr>
      <w:r>
        <w:rPr>
          <w:noProof/>
          <w:lang w:val="de-DE" w:eastAsia="de-DE"/>
        </w:rPr>
        <w:lastRenderedPageBreak/>
        <w:drawing>
          <wp:inline distT="0" distB="0" distL="0" distR="0" wp14:anchorId="0C6A5E4C" wp14:editId="657D6EE2">
            <wp:extent cx="3273269" cy="1944000"/>
            <wp:effectExtent l="0" t="0" r="3810" b="0"/>
            <wp:docPr id="408215262" name="Grafik 408215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15262" name="Grafik 408215262" descr="Ein Bild, das Diagramm, Reihe, Plan, technische Zeichnun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73269" cy="1944000"/>
                    </a:xfrm>
                    <a:prstGeom prst="rect">
                      <a:avLst/>
                    </a:prstGeom>
                    <a:ln>
                      <a:noFill/>
                    </a:ln>
                    <a:extLst>
                      <a:ext uri="{53640926-AAD7-44D8-BBD7-CCE9431645EC}">
                        <a14:shadowObscured xmlns:a14="http://schemas.microsoft.com/office/drawing/2010/main"/>
                      </a:ext>
                    </a:extLst>
                  </pic:spPr>
                </pic:pic>
              </a:graphicData>
            </a:graphic>
          </wp:inline>
        </w:drawing>
      </w:r>
    </w:p>
    <w:p w14:paraId="0BE8C965" w14:textId="3268E09C" w:rsidR="00EE2B33" w:rsidRDefault="00EE2B33" w:rsidP="00EE2B33">
      <w:pPr>
        <w:pStyle w:val="Els-body-text"/>
        <w:spacing w:after="120"/>
        <w:rPr>
          <w:lang w:val="en-GB"/>
        </w:rPr>
      </w:pPr>
      <w:r w:rsidRPr="00BB5CCE">
        <w:rPr>
          <w:b/>
          <w:lang w:val="en-GB"/>
        </w:rPr>
        <w:t>Figure</w:t>
      </w:r>
      <w:r w:rsidRPr="00277E35">
        <w:rPr>
          <w:lang w:val="en-GB"/>
        </w:rPr>
        <w:t xml:space="preserve"> </w:t>
      </w:r>
      <w:r w:rsidRPr="00A530C1">
        <w:rPr>
          <w:b/>
          <w:lang w:val="en-GB"/>
        </w:rPr>
        <w:t>2</w:t>
      </w:r>
      <w:r>
        <w:rPr>
          <w:lang w:val="en-GB"/>
        </w:rPr>
        <w:t xml:space="preserve">: Results of the application of distributed MAWQA </w:t>
      </w:r>
      <w:r w:rsidR="0083271C">
        <w:rPr>
          <w:lang w:val="en-GB"/>
        </w:rPr>
        <w:t xml:space="preserve">to </w:t>
      </w:r>
      <w:r>
        <w:rPr>
          <w:lang w:val="en-GB"/>
        </w:rPr>
        <w:t>the OTS of the MDI process. The second and third subplot display the trajectories of the total heat flow and the value of the objective function. The dashed lines represent the constraints. In all subplots, the iteration count is shown on the x-axis and the values on the y-axes are scaled.</w:t>
      </w:r>
    </w:p>
    <w:p w14:paraId="144DE6AE" w14:textId="6F6835E7" w:rsidR="008D2649" w:rsidRDefault="00A2492D" w:rsidP="008D2649">
      <w:pPr>
        <w:pStyle w:val="Els-1storder-head"/>
        <w:spacing w:after="120"/>
        <w:rPr>
          <w:lang w:val="en-GB"/>
        </w:rPr>
      </w:pPr>
      <w:r>
        <w:rPr>
          <w:lang w:val="en-GB"/>
        </w:rPr>
        <w:t>Conclusion</w:t>
      </w:r>
    </w:p>
    <w:p w14:paraId="2D2A6CEA" w14:textId="32901413" w:rsidR="00B767F7" w:rsidRDefault="007B0ABD" w:rsidP="00C20E65">
      <w:pPr>
        <w:pStyle w:val="Els-body-text"/>
        <w:rPr>
          <w:lang w:val="en-GB"/>
        </w:rPr>
      </w:pPr>
      <w:r>
        <w:rPr>
          <w:lang w:val="en-GB"/>
        </w:rPr>
        <w:t xml:space="preserve">In this work, distributed </w:t>
      </w:r>
      <w:r w:rsidR="008D2E5C">
        <w:rPr>
          <w:lang w:val="en-GB"/>
        </w:rPr>
        <w:t>M</w:t>
      </w:r>
      <w:r>
        <w:rPr>
          <w:lang w:val="en-GB"/>
        </w:rPr>
        <w:t xml:space="preserve">odifier </w:t>
      </w:r>
      <w:r w:rsidR="008D2E5C">
        <w:rPr>
          <w:lang w:val="en-GB"/>
        </w:rPr>
        <w:t>A</w:t>
      </w:r>
      <w:r>
        <w:rPr>
          <w:lang w:val="en-GB"/>
        </w:rPr>
        <w:t xml:space="preserve">daptation with </w:t>
      </w:r>
      <w:r w:rsidR="008D2E5C">
        <w:rPr>
          <w:lang w:val="en-GB"/>
        </w:rPr>
        <w:t>Q</w:t>
      </w:r>
      <w:r>
        <w:rPr>
          <w:lang w:val="en-GB"/>
        </w:rPr>
        <w:t xml:space="preserve">uadratic </w:t>
      </w:r>
      <w:r w:rsidR="008D2E5C">
        <w:rPr>
          <w:lang w:val="en-GB"/>
        </w:rPr>
        <w:t>A</w:t>
      </w:r>
      <w:r>
        <w:rPr>
          <w:lang w:val="en-GB"/>
        </w:rPr>
        <w:t>pproximations was successfully applied to a stage of the isocyanate production process</w:t>
      </w:r>
      <w:r w:rsidR="002178CA">
        <w:rPr>
          <w:lang w:val="en-GB"/>
        </w:rPr>
        <w:t xml:space="preserve"> to optimize the</w:t>
      </w:r>
      <w:r w:rsidR="003B2224">
        <w:rPr>
          <w:lang w:val="en-GB"/>
        </w:rPr>
        <w:t xml:space="preserve"> distribution of</w:t>
      </w:r>
      <w:r w:rsidR="002178CA">
        <w:rPr>
          <w:lang w:val="en-GB"/>
        </w:rPr>
        <w:t xml:space="preserve"> steam </w:t>
      </w:r>
      <w:r w:rsidR="003B2224">
        <w:rPr>
          <w:lang w:val="en-GB"/>
        </w:rPr>
        <w:t xml:space="preserve">between the heat exchangers of the </w:t>
      </w:r>
      <w:r w:rsidR="005B50EA">
        <w:rPr>
          <w:lang w:val="en-GB"/>
        </w:rPr>
        <w:t>process</w:t>
      </w:r>
      <w:r w:rsidR="003B2224">
        <w:rPr>
          <w:lang w:val="en-GB"/>
        </w:rPr>
        <w:t xml:space="preserve"> unit</w:t>
      </w:r>
      <w:r w:rsidR="00BB7302">
        <w:rPr>
          <w:lang w:val="en-GB"/>
        </w:rPr>
        <w:t>s</w:t>
      </w:r>
      <w:r>
        <w:rPr>
          <w:lang w:val="en-GB"/>
        </w:rPr>
        <w:t xml:space="preserve">. </w:t>
      </w:r>
      <w:r w:rsidR="00BB7302">
        <w:rPr>
          <w:lang w:val="en-GB"/>
        </w:rPr>
        <w:t>The</w:t>
      </w:r>
      <w:r w:rsidR="000D6B3F">
        <w:rPr>
          <w:lang w:val="en-GB"/>
        </w:rPr>
        <w:t xml:space="preserve"> optimization model </w:t>
      </w:r>
      <w:r w:rsidR="00B01802">
        <w:rPr>
          <w:lang w:val="en-GB"/>
        </w:rPr>
        <w:t>consists of</w:t>
      </w:r>
      <w:r w:rsidR="001A0EE7">
        <w:rPr>
          <w:lang w:val="en-GB"/>
        </w:rPr>
        <w:t xml:space="preserve"> </w:t>
      </w:r>
      <w:r w:rsidR="000D6B3F">
        <w:rPr>
          <w:lang w:val="en-GB"/>
        </w:rPr>
        <w:t>individual artificial neural networks for each sub-model</w:t>
      </w:r>
      <w:r w:rsidR="00B01802">
        <w:rPr>
          <w:lang w:val="en-GB"/>
        </w:rPr>
        <w:t xml:space="preserve"> that were trained on data provided by a </w:t>
      </w:r>
      <w:r w:rsidR="00BB7302">
        <w:rPr>
          <w:lang w:val="en-GB"/>
        </w:rPr>
        <w:t>flow-sheet simulator</w:t>
      </w:r>
      <w:r w:rsidR="00B90C5F">
        <w:rPr>
          <w:lang w:val="en-GB"/>
        </w:rPr>
        <w:t>.</w:t>
      </w:r>
      <w:r w:rsidR="001F05D9">
        <w:rPr>
          <w:lang w:val="en-GB"/>
        </w:rPr>
        <w:t xml:space="preserve"> </w:t>
      </w:r>
      <w:r w:rsidR="00B01802">
        <w:rPr>
          <w:lang w:val="en-GB"/>
        </w:rPr>
        <w:t>T</w:t>
      </w:r>
      <w:r w:rsidR="00C851B4">
        <w:rPr>
          <w:lang w:val="en-GB"/>
        </w:rPr>
        <w:t xml:space="preserve">he number of </w:t>
      </w:r>
      <w:r w:rsidR="00B01802">
        <w:rPr>
          <w:lang w:val="en-GB"/>
        </w:rPr>
        <w:t xml:space="preserve">iterations </w:t>
      </w:r>
      <w:r w:rsidR="000B6482">
        <w:rPr>
          <w:lang w:val="en-GB"/>
        </w:rPr>
        <w:t xml:space="preserve">performed </w:t>
      </w:r>
      <w:r w:rsidR="00B01802">
        <w:rPr>
          <w:lang w:val="en-GB"/>
        </w:rPr>
        <w:t>before the quadratic approximation</w:t>
      </w:r>
      <w:r w:rsidR="00077EB1">
        <w:rPr>
          <w:lang w:val="en-GB"/>
        </w:rPr>
        <w:t>s</w:t>
      </w:r>
      <w:r w:rsidR="00B01802">
        <w:rPr>
          <w:lang w:val="en-GB"/>
        </w:rPr>
        <w:t xml:space="preserve"> </w:t>
      </w:r>
      <w:r w:rsidR="00077EB1">
        <w:rPr>
          <w:lang w:val="en-GB"/>
        </w:rPr>
        <w:t>are available</w:t>
      </w:r>
      <w:r w:rsidR="00B01802">
        <w:rPr>
          <w:lang w:val="en-GB"/>
        </w:rPr>
        <w:t xml:space="preserve"> is significantly lower than </w:t>
      </w:r>
      <w:r w:rsidR="006C6450">
        <w:rPr>
          <w:lang w:val="en-GB"/>
        </w:rPr>
        <w:t>when solving the full problem</w:t>
      </w:r>
      <w:r w:rsidR="00B01802">
        <w:rPr>
          <w:lang w:val="en-GB"/>
        </w:rPr>
        <w:t xml:space="preserve">. </w:t>
      </w:r>
      <w:r w:rsidR="000F709D">
        <w:rPr>
          <w:lang w:val="en-GB"/>
        </w:rPr>
        <w:t>Consequently, the time to convergence</w:t>
      </w:r>
      <w:r w:rsidR="00113C16">
        <w:rPr>
          <w:lang w:val="en-GB"/>
        </w:rPr>
        <w:t xml:space="preserve"> to optimal operating conditions </w:t>
      </w:r>
      <w:r w:rsidR="00B01802">
        <w:rPr>
          <w:lang w:val="en-GB"/>
        </w:rPr>
        <w:t>is reduced</w:t>
      </w:r>
      <w:r w:rsidR="004A6080">
        <w:rPr>
          <w:lang w:val="en-GB"/>
        </w:rPr>
        <w:t xml:space="preserve"> by half compared to previous work (</w:t>
      </w:r>
      <w:r w:rsidR="004A6080">
        <w:t>Ehlhardt et al. 2023)</w:t>
      </w:r>
      <w:r w:rsidR="00113C16">
        <w:rPr>
          <w:lang w:val="en-GB"/>
        </w:rPr>
        <w:t xml:space="preserve">. </w:t>
      </w:r>
      <w:r w:rsidR="00261FD9">
        <w:rPr>
          <w:lang w:val="en-GB"/>
        </w:rPr>
        <w:t>In future work,</w:t>
      </w:r>
      <w:r w:rsidR="00D72EDE">
        <w:rPr>
          <w:lang w:val="en-GB"/>
        </w:rPr>
        <w:t xml:space="preserve"> different scenarios such as load changes</w:t>
      </w:r>
      <w:r w:rsidR="005B50EA">
        <w:rPr>
          <w:lang w:val="en-GB"/>
        </w:rPr>
        <w:t xml:space="preserve"> and load sharing </w:t>
      </w:r>
      <w:r w:rsidR="0083271C">
        <w:rPr>
          <w:lang w:val="en-GB"/>
        </w:rPr>
        <w:t>wi</w:t>
      </w:r>
      <w:r w:rsidR="005B50EA">
        <w:rPr>
          <w:lang w:val="en-GB"/>
        </w:rPr>
        <w:t>ll be investigated.</w:t>
      </w:r>
    </w:p>
    <w:p w14:paraId="1F5AEDBE" w14:textId="15859E3B" w:rsidR="00EB2CD7" w:rsidRPr="00A94774" w:rsidRDefault="0083313C" w:rsidP="00EB2CD7">
      <w:pPr>
        <w:pStyle w:val="Els-1storder-head"/>
        <w:spacing w:after="120"/>
        <w:rPr>
          <w:lang w:val="en-GB"/>
        </w:rPr>
      </w:pPr>
      <w:r>
        <w:rPr>
          <w:lang w:val="en-GB"/>
        </w:rPr>
        <w:t>Acknowledgements</w:t>
      </w:r>
    </w:p>
    <w:p w14:paraId="5A7D1536" w14:textId="0E59ACC6" w:rsidR="00EB2CD7" w:rsidRPr="00A94774" w:rsidRDefault="009C0AD7" w:rsidP="00EB2CD7">
      <w:pPr>
        <w:pStyle w:val="Els-body-text"/>
        <w:spacing w:after="120"/>
        <w:rPr>
          <w:lang w:val="en-GB"/>
        </w:rPr>
      </w:pPr>
      <w:r w:rsidRPr="009C0AD7">
        <w:rPr>
          <w:lang w:val="en-GB"/>
        </w:rPr>
        <w:t>The German Ministry of Economic Affairs and Climate Action (BMWK) is acknowledged for funding the KEEN project u</w:t>
      </w:r>
      <w:r w:rsidR="009A3924">
        <w:rPr>
          <w:lang w:val="en-GB"/>
        </w:rPr>
        <w:t>nder the grant number 01MK20014S</w:t>
      </w:r>
      <w:r w:rsidR="00F42EDB">
        <w:rPr>
          <w:lang w:val="en-GB"/>
        </w:rPr>
        <w:t>.</w:t>
      </w:r>
      <w:r w:rsidR="00F42EDB" w:rsidRPr="00A94774">
        <w:rPr>
          <w:lang w:val="en-GB"/>
        </w:rPr>
        <w:t xml:space="preserve"> </w:t>
      </w:r>
    </w:p>
    <w:p w14:paraId="0FEF2DDE" w14:textId="0B5022E3" w:rsidR="00AB3354" w:rsidRDefault="008D2649" w:rsidP="008F7B63">
      <w:pPr>
        <w:pStyle w:val="Els-reference-head"/>
      </w:pPr>
      <w:r>
        <w:t>References</w:t>
      </w:r>
    </w:p>
    <w:p w14:paraId="1C571684" w14:textId="5C3A56A0" w:rsidR="004B49D2" w:rsidRPr="004B49D2" w:rsidRDefault="004B49D2" w:rsidP="004B49D2">
      <w:pPr>
        <w:pStyle w:val="Els-referenceno-number"/>
        <w:rPr>
          <w:lang w:val="en-US"/>
        </w:rPr>
      </w:pPr>
      <w:r>
        <w:rPr>
          <w:lang w:val="en-US"/>
        </w:rPr>
        <w:t>Boyd, S., 2010, Distributed optimization and statistical learning via alternating direction method of multipliers. Found. Trends® Mach. Learn. 3 (1), 1-122</w:t>
      </w:r>
    </w:p>
    <w:p w14:paraId="5EA886A7" w14:textId="62764DBE" w:rsidR="0036607D" w:rsidRPr="0041162B" w:rsidRDefault="009A1348" w:rsidP="007B0A23">
      <w:pPr>
        <w:pStyle w:val="Els-referenceno-number"/>
        <w:ind w:left="238" w:hanging="238"/>
        <w:rPr>
          <w:lang w:val="de-DE"/>
        </w:rPr>
      </w:pPr>
      <w:r w:rsidRPr="00B676A2">
        <w:t xml:space="preserve">Ehlhardt, J., Ahmad, A., Wolf, I., Engell, S., 2023. </w:t>
      </w:r>
      <w:r w:rsidRPr="009A1348">
        <w:rPr>
          <w:lang w:val="en-US"/>
        </w:rPr>
        <w:t xml:space="preserve">Real‐Time Optimization Using Machine Learning Models Applied to the 4,4′‐Diphenylmethane Diisocyanate Production Process. </w:t>
      </w:r>
      <w:r w:rsidRPr="0041162B">
        <w:rPr>
          <w:lang w:val="de-DE"/>
        </w:rPr>
        <w:t>Chemie Ing. Tech. 95, 1096–1103.</w:t>
      </w:r>
    </w:p>
    <w:p w14:paraId="09CFD1CB" w14:textId="52285407" w:rsidR="002369F2" w:rsidRDefault="002369F2" w:rsidP="007B0A23">
      <w:pPr>
        <w:pStyle w:val="Els-referenceno-number"/>
        <w:ind w:left="238" w:hanging="238"/>
        <w:rPr>
          <w:lang w:val="en-US"/>
        </w:rPr>
      </w:pPr>
      <w:r w:rsidRPr="0041162B">
        <w:rPr>
          <w:lang w:val="de-DE"/>
        </w:rPr>
        <w:t>Engell, S., Ahmad, A., Ehlhardt, J., Wolf,</w:t>
      </w:r>
      <w:r w:rsidR="00C031AA" w:rsidRPr="0041162B">
        <w:rPr>
          <w:lang w:val="de-DE"/>
        </w:rPr>
        <w:t xml:space="preserve"> I., Arras J., Hielscher A.,</w:t>
      </w:r>
      <w:r w:rsidRPr="0041162B">
        <w:rPr>
          <w:lang w:val="de-DE"/>
        </w:rPr>
        <w:t xml:space="preserve"> 2022. </w:t>
      </w:r>
      <w:r w:rsidRPr="002369F2">
        <w:rPr>
          <w:lang w:val="en-US"/>
        </w:rPr>
        <w:t>Method for controlling a distributed control system. EP22209645.5.</w:t>
      </w:r>
    </w:p>
    <w:p w14:paraId="5DEE6977" w14:textId="7EDBEED2" w:rsidR="00DE6C76" w:rsidRDefault="00DE6C76" w:rsidP="007B0A23">
      <w:pPr>
        <w:pStyle w:val="Els-referenceno-number"/>
        <w:ind w:left="238" w:hanging="238"/>
        <w:rPr>
          <w:lang w:val="en-US"/>
        </w:rPr>
      </w:pPr>
      <w:r w:rsidRPr="00DE6C76">
        <w:rPr>
          <w:lang w:val="en-US"/>
        </w:rPr>
        <w:t>Gao, W., Engell, S., 2005. Iterative set-point optimization of batch chromatography. Comput. Chem. Eng. 29, 1401–1409.</w:t>
      </w:r>
    </w:p>
    <w:p w14:paraId="1DA69E87" w14:textId="2C9C813A" w:rsidR="00DE6C76" w:rsidRPr="00EF57D2" w:rsidRDefault="00255673" w:rsidP="007B0A23">
      <w:pPr>
        <w:pStyle w:val="Els-referenceno-number"/>
        <w:ind w:left="238" w:hanging="238"/>
        <w:rPr>
          <w:lang w:val="fr-FR"/>
        </w:rPr>
      </w:pPr>
      <w:r w:rsidRPr="007F2563">
        <w:t xml:space="preserve">Gao, W., Wenzel, S., Engell, S., 2016. </w:t>
      </w:r>
      <w:r w:rsidRPr="00255673">
        <w:rPr>
          <w:lang w:val="en-US"/>
        </w:rPr>
        <w:t xml:space="preserve">A reliable modifier-adaptation strategy for real-time optimization. </w:t>
      </w:r>
      <w:r w:rsidRPr="00EF57D2">
        <w:rPr>
          <w:lang w:val="fr-FR"/>
        </w:rPr>
        <w:t>Comput. Chem. Eng. 91, 318–328.</w:t>
      </w:r>
    </w:p>
    <w:p w14:paraId="716A17AE" w14:textId="41A0D8BB" w:rsidR="00255673" w:rsidRDefault="00255673" w:rsidP="007B0A23">
      <w:pPr>
        <w:pStyle w:val="Els-referenceno-number"/>
        <w:ind w:left="238" w:hanging="238"/>
        <w:rPr>
          <w:lang w:val="en-US"/>
        </w:rPr>
      </w:pPr>
      <w:r w:rsidRPr="00EF57D2">
        <w:rPr>
          <w:lang w:val="fr-FR"/>
        </w:rPr>
        <w:t xml:space="preserve">Marchetti, A.G., François, G., Faulwasser, T., Bonvin, D., 2016. </w:t>
      </w:r>
      <w:r w:rsidRPr="00255673">
        <w:rPr>
          <w:lang w:val="en-US"/>
        </w:rPr>
        <w:t xml:space="preserve">Modifier adaptation for real-time optimization - Methods and applications. Processes 4, 1–35. </w:t>
      </w:r>
    </w:p>
    <w:p w14:paraId="081D5686" w14:textId="585FAA02" w:rsidR="00755225" w:rsidRDefault="006B5105" w:rsidP="00B8427D">
      <w:pPr>
        <w:pStyle w:val="Els-referenceno-number"/>
        <w:ind w:left="238" w:hanging="238"/>
        <w:rPr>
          <w:lang w:val="en-US"/>
        </w:rPr>
      </w:pPr>
      <w:r w:rsidRPr="00C56DEF">
        <w:rPr>
          <w:lang w:val="de-DE"/>
        </w:rPr>
        <w:t xml:space="preserve">Schneider, R., Milosavljevic, P., Bonvin, D., 2019. </w:t>
      </w:r>
      <w:r w:rsidRPr="006B5105">
        <w:rPr>
          <w:lang w:val="en-US"/>
        </w:rPr>
        <w:t>Distributed modifier-adaptation schemes for the real-time optimisation of uncertain interconnected systems. Int. J. Control 92, 1123–1136.</w:t>
      </w:r>
    </w:p>
    <w:sectPr w:rsidR="00755225" w:rsidSect="00DA54A9">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16D6" w14:textId="77777777" w:rsidR="00DA54A9" w:rsidRDefault="00DA54A9">
      <w:r>
        <w:separator/>
      </w:r>
    </w:p>
  </w:endnote>
  <w:endnote w:type="continuationSeparator" w:id="0">
    <w:p w14:paraId="5C282E1F" w14:textId="77777777" w:rsidR="00DA54A9" w:rsidRDefault="00DA54A9">
      <w:r>
        <w:continuationSeparator/>
      </w:r>
    </w:p>
  </w:endnote>
  <w:endnote w:type="continuationNotice" w:id="1">
    <w:p w14:paraId="639697C9" w14:textId="77777777" w:rsidR="00DA54A9" w:rsidRDefault="00DA5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8961" w14:textId="77777777" w:rsidR="00DA54A9" w:rsidRDefault="00DA54A9">
      <w:r>
        <w:separator/>
      </w:r>
    </w:p>
  </w:footnote>
  <w:footnote w:type="continuationSeparator" w:id="0">
    <w:p w14:paraId="37681AC0" w14:textId="77777777" w:rsidR="00DA54A9" w:rsidRDefault="00DA54A9">
      <w:r>
        <w:continuationSeparator/>
      </w:r>
    </w:p>
  </w:footnote>
  <w:footnote w:type="continuationNotice" w:id="1">
    <w:p w14:paraId="65DF4126" w14:textId="77777777" w:rsidR="00DA54A9" w:rsidRDefault="00DA54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7828E5E" w:rsidR="00B676A2" w:rsidRDefault="00B676A2">
    <w:pPr>
      <w:pStyle w:val="Kopfzeile"/>
      <w:tabs>
        <w:tab w:val="clear" w:pos="7200"/>
        <w:tab w:val="right" w:pos="7088"/>
      </w:tabs>
    </w:pPr>
    <w:r>
      <w:rPr>
        <w:rStyle w:val="Seitenzahl"/>
      </w:rPr>
      <w:tab/>
    </w:r>
    <w:r>
      <w:rPr>
        <w:rStyle w:val="Seitenzahl"/>
        <w:i/>
      </w:rPr>
      <w:tab/>
    </w:r>
    <w:r>
      <w:rPr>
        <w:i/>
      </w:rPr>
      <w:t>J. Ehlhardt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82EE178" w:rsidR="00B676A2" w:rsidRDefault="00B676A2" w:rsidP="00FB27E7">
    <w:pPr>
      <w:pStyle w:val="Kopfzeile"/>
      <w:tabs>
        <w:tab w:val="clear" w:pos="7200"/>
        <w:tab w:val="right" w:pos="7088"/>
      </w:tabs>
      <w:rPr>
        <w:sz w:val="24"/>
      </w:rPr>
    </w:pPr>
    <w:r>
      <w:rPr>
        <w:i/>
      </w:rPr>
      <w:tab/>
      <w:t>Real-time optimization with machine learning models and distributed modifier adaptation applied to the MDI-process</w:t>
    </w:r>
    <w:r>
      <w:rPr>
        <w:rStyle w:val="Seitenzahl"/>
        <w:i/>
        <w:sz w:val="24"/>
      </w:rPr>
      <w:tab/>
    </w:r>
    <w:r>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B676A2" w:rsidRPr="003B50B5" w:rsidRDefault="00B676A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B676A2" w:rsidRDefault="00B676A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AF63159"/>
    <w:multiLevelType w:val="hybridMultilevel"/>
    <w:tmpl w:val="D2CA04E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568"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78F25E9"/>
    <w:multiLevelType w:val="hybridMultilevel"/>
    <w:tmpl w:val="3112F2D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B670D28"/>
    <w:multiLevelType w:val="hybridMultilevel"/>
    <w:tmpl w:val="DF0C5B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65307083">
    <w:abstractNumId w:val="12"/>
  </w:num>
  <w:num w:numId="2" w16cid:durableId="1230768014">
    <w:abstractNumId w:val="12"/>
  </w:num>
  <w:num w:numId="3" w16cid:durableId="1504004735">
    <w:abstractNumId w:val="12"/>
  </w:num>
  <w:num w:numId="4" w16cid:durableId="1240410822">
    <w:abstractNumId w:val="12"/>
  </w:num>
  <w:num w:numId="5" w16cid:durableId="797332576">
    <w:abstractNumId w:val="0"/>
  </w:num>
  <w:num w:numId="6" w16cid:durableId="646512827">
    <w:abstractNumId w:val="7"/>
  </w:num>
  <w:num w:numId="7" w16cid:durableId="224686587">
    <w:abstractNumId w:val="13"/>
  </w:num>
  <w:num w:numId="8" w16cid:durableId="1504465347">
    <w:abstractNumId w:val="2"/>
  </w:num>
  <w:num w:numId="9" w16cid:durableId="89594960">
    <w:abstractNumId w:val="11"/>
  </w:num>
  <w:num w:numId="10" w16cid:durableId="2119173957">
    <w:abstractNumId w:val="17"/>
  </w:num>
  <w:num w:numId="11" w16cid:durableId="416947782">
    <w:abstractNumId w:val="16"/>
  </w:num>
  <w:num w:numId="12" w16cid:durableId="482432126">
    <w:abstractNumId w:val="6"/>
  </w:num>
  <w:num w:numId="13" w16cid:durableId="1447962236">
    <w:abstractNumId w:val="9"/>
  </w:num>
  <w:num w:numId="14" w16cid:durableId="2080252205">
    <w:abstractNumId w:val="3"/>
  </w:num>
  <w:num w:numId="15" w16cid:durableId="612784735">
    <w:abstractNumId w:val="8"/>
  </w:num>
  <w:num w:numId="16" w16cid:durableId="889613400">
    <w:abstractNumId w:val="4"/>
  </w:num>
  <w:num w:numId="17" w16cid:durableId="864053830">
    <w:abstractNumId w:val="5"/>
  </w:num>
  <w:num w:numId="18" w16cid:durableId="2072654052">
    <w:abstractNumId w:val="10"/>
  </w:num>
  <w:num w:numId="19" w16cid:durableId="435642094">
    <w:abstractNumId w:val="1"/>
  </w:num>
  <w:num w:numId="20" w16cid:durableId="159514645">
    <w:abstractNumId w:val="14"/>
  </w:num>
  <w:num w:numId="21" w16cid:durableId="49427738">
    <w:abstractNumId w:val="15"/>
  </w:num>
  <w:num w:numId="22" w16cid:durableId="1437428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0DC2"/>
    <w:rsid w:val="00001918"/>
    <w:rsid w:val="00002FAA"/>
    <w:rsid w:val="0000326B"/>
    <w:rsid w:val="000036C3"/>
    <w:rsid w:val="00003E7B"/>
    <w:rsid w:val="000070EF"/>
    <w:rsid w:val="0001083F"/>
    <w:rsid w:val="00011623"/>
    <w:rsid w:val="0001649D"/>
    <w:rsid w:val="00017462"/>
    <w:rsid w:val="000224EB"/>
    <w:rsid w:val="000236A9"/>
    <w:rsid w:val="0003187A"/>
    <w:rsid w:val="00033F39"/>
    <w:rsid w:val="00034276"/>
    <w:rsid w:val="0003527F"/>
    <w:rsid w:val="0003665A"/>
    <w:rsid w:val="00036785"/>
    <w:rsid w:val="00041F30"/>
    <w:rsid w:val="00042B79"/>
    <w:rsid w:val="000451AD"/>
    <w:rsid w:val="00051A43"/>
    <w:rsid w:val="00051BB0"/>
    <w:rsid w:val="000524CA"/>
    <w:rsid w:val="000647B3"/>
    <w:rsid w:val="00065C7F"/>
    <w:rsid w:val="0007021A"/>
    <w:rsid w:val="00075A39"/>
    <w:rsid w:val="0007723E"/>
    <w:rsid w:val="00077951"/>
    <w:rsid w:val="00077EB1"/>
    <w:rsid w:val="00083211"/>
    <w:rsid w:val="0008666A"/>
    <w:rsid w:val="00096370"/>
    <w:rsid w:val="000A5EE7"/>
    <w:rsid w:val="000A5FA4"/>
    <w:rsid w:val="000A7F23"/>
    <w:rsid w:val="000B3BD5"/>
    <w:rsid w:val="000B4986"/>
    <w:rsid w:val="000B6482"/>
    <w:rsid w:val="000B6B53"/>
    <w:rsid w:val="000C1278"/>
    <w:rsid w:val="000C2506"/>
    <w:rsid w:val="000C3FEE"/>
    <w:rsid w:val="000C769C"/>
    <w:rsid w:val="000D0D08"/>
    <w:rsid w:val="000D3D9B"/>
    <w:rsid w:val="000D675B"/>
    <w:rsid w:val="000D6B3F"/>
    <w:rsid w:val="000E5D4C"/>
    <w:rsid w:val="000F08CC"/>
    <w:rsid w:val="000F3EB9"/>
    <w:rsid w:val="000F541C"/>
    <w:rsid w:val="000F583C"/>
    <w:rsid w:val="000F709D"/>
    <w:rsid w:val="000F7E7A"/>
    <w:rsid w:val="00103F3D"/>
    <w:rsid w:val="0010424E"/>
    <w:rsid w:val="00110AEC"/>
    <w:rsid w:val="00110EAD"/>
    <w:rsid w:val="00111157"/>
    <w:rsid w:val="00113C16"/>
    <w:rsid w:val="00115272"/>
    <w:rsid w:val="0011768F"/>
    <w:rsid w:val="001204C5"/>
    <w:rsid w:val="00120B7B"/>
    <w:rsid w:val="00120F82"/>
    <w:rsid w:val="00124184"/>
    <w:rsid w:val="0012588F"/>
    <w:rsid w:val="00134DD7"/>
    <w:rsid w:val="00135669"/>
    <w:rsid w:val="0013758F"/>
    <w:rsid w:val="00140587"/>
    <w:rsid w:val="00150742"/>
    <w:rsid w:val="00154B56"/>
    <w:rsid w:val="001600CE"/>
    <w:rsid w:val="0016032F"/>
    <w:rsid w:val="001606AB"/>
    <w:rsid w:val="00161C71"/>
    <w:rsid w:val="00170B38"/>
    <w:rsid w:val="0017367C"/>
    <w:rsid w:val="00177907"/>
    <w:rsid w:val="001779D7"/>
    <w:rsid w:val="00181A56"/>
    <w:rsid w:val="00182B24"/>
    <w:rsid w:val="001865BA"/>
    <w:rsid w:val="001879F6"/>
    <w:rsid w:val="001925B5"/>
    <w:rsid w:val="00195834"/>
    <w:rsid w:val="001A047F"/>
    <w:rsid w:val="001A0EE7"/>
    <w:rsid w:val="001A1E29"/>
    <w:rsid w:val="001A5FF3"/>
    <w:rsid w:val="001B0042"/>
    <w:rsid w:val="001B1439"/>
    <w:rsid w:val="001B204C"/>
    <w:rsid w:val="001B39BE"/>
    <w:rsid w:val="001C0148"/>
    <w:rsid w:val="001C2BE3"/>
    <w:rsid w:val="001C418E"/>
    <w:rsid w:val="001C757E"/>
    <w:rsid w:val="001C7E12"/>
    <w:rsid w:val="001D212D"/>
    <w:rsid w:val="001D2448"/>
    <w:rsid w:val="001D2991"/>
    <w:rsid w:val="001D6815"/>
    <w:rsid w:val="001E2976"/>
    <w:rsid w:val="001E3823"/>
    <w:rsid w:val="001F05D9"/>
    <w:rsid w:val="001F0891"/>
    <w:rsid w:val="001F10CE"/>
    <w:rsid w:val="001F3FDD"/>
    <w:rsid w:val="002001E4"/>
    <w:rsid w:val="0020390F"/>
    <w:rsid w:val="00206C87"/>
    <w:rsid w:val="00213800"/>
    <w:rsid w:val="00213CD9"/>
    <w:rsid w:val="00216291"/>
    <w:rsid w:val="002178CA"/>
    <w:rsid w:val="00217FB6"/>
    <w:rsid w:val="00220828"/>
    <w:rsid w:val="00225581"/>
    <w:rsid w:val="002268E6"/>
    <w:rsid w:val="00227689"/>
    <w:rsid w:val="002279BF"/>
    <w:rsid w:val="00227D10"/>
    <w:rsid w:val="002357AC"/>
    <w:rsid w:val="002369F2"/>
    <w:rsid w:val="002425DD"/>
    <w:rsid w:val="002438CE"/>
    <w:rsid w:val="00245F18"/>
    <w:rsid w:val="00247BBB"/>
    <w:rsid w:val="002503D2"/>
    <w:rsid w:val="00255673"/>
    <w:rsid w:val="002562BD"/>
    <w:rsid w:val="0025727A"/>
    <w:rsid w:val="00261FD9"/>
    <w:rsid w:val="00262E12"/>
    <w:rsid w:val="00263F33"/>
    <w:rsid w:val="00264500"/>
    <w:rsid w:val="00264926"/>
    <w:rsid w:val="00273C10"/>
    <w:rsid w:val="0027410F"/>
    <w:rsid w:val="00276E08"/>
    <w:rsid w:val="00277E35"/>
    <w:rsid w:val="002815DF"/>
    <w:rsid w:val="00281AB4"/>
    <w:rsid w:val="00281EE2"/>
    <w:rsid w:val="002823BA"/>
    <w:rsid w:val="0028590B"/>
    <w:rsid w:val="0029122D"/>
    <w:rsid w:val="00291BA1"/>
    <w:rsid w:val="0029736B"/>
    <w:rsid w:val="002B0D53"/>
    <w:rsid w:val="002C0D19"/>
    <w:rsid w:val="002C380D"/>
    <w:rsid w:val="002D0E19"/>
    <w:rsid w:val="002D26D4"/>
    <w:rsid w:val="002D610C"/>
    <w:rsid w:val="002D6AC0"/>
    <w:rsid w:val="002F1EC3"/>
    <w:rsid w:val="002F22DD"/>
    <w:rsid w:val="002F2898"/>
    <w:rsid w:val="002F6086"/>
    <w:rsid w:val="00304246"/>
    <w:rsid w:val="003111E8"/>
    <w:rsid w:val="00312418"/>
    <w:rsid w:val="0031275B"/>
    <w:rsid w:val="00312E98"/>
    <w:rsid w:val="00314262"/>
    <w:rsid w:val="00314E36"/>
    <w:rsid w:val="00315786"/>
    <w:rsid w:val="00322513"/>
    <w:rsid w:val="00323CEC"/>
    <w:rsid w:val="00325A17"/>
    <w:rsid w:val="003262A4"/>
    <w:rsid w:val="00342EEF"/>
    <w:rsid w:val="00344B34"/>
    <w:rsid w:val="00350143"/>
    <w:rsid w:val="00351C36"/>
    <w:rsid w:val="00352E5A"/>
    <w:rsid w:val="00354A62"/>
    <w:rsid w:val="00356B78"/>
    <w:rsid w:val="00360FBE"/>
    <w:rsid w:val="003615C4"/>
    <w:rsid w:val="0036607D"/>
    <w:rsid w:val="00371089"/>
    <w:rsid w:val="003715D6"/>
    <w:rsid w:val="003732B5"/>
    <w:rsid w:val="00373EF2"/>
    <w:rsid w:val="00381574"/>
    <w:rsid w:val="00385EAF"/>
    <w:rsid w:val="00390FE0"/>
    <w:rsid w:val="00394576"/>
    <w:rsid w:val="00397A76"/>
    <w:rsid w:val="003A121B"/>
    <w:rsid w:val="003A304A"/>
    <w:rsid w:val="003A3598"/>
    <w:rsid w:val="003A68BE"/>
    <w:rsid w:val="003B2224"/>
    <w:rsid w:val="003B2AA1"/>
    <w:rsid w:val="003B57AC"/>
    <w:rsid w:val="003C621D"/>
    <w:rsid w:val="003D0144"/>
    <w:rsid w:val="003D1436"/>
    <w:rsid w:val="003D1582"/>
    <w:rsid w:val="003D63CB"/>
    <w:rsid w:val="003D7E4C"/>
    <w:rsid w:val="003E07DF"/>
    <w:rsid w:val="003E3A30"/>
    <w:rsid w:val="003E41C2"/>
    <w:rsid w:val="003F3DDA"/>
    <w:rsid w:val="003F56F1"/>
    <w:rsid w:val="003F66E6"/>
    <w:rsid w:val="003F6C49"/>
    <w:rsid w:val="003F78B1"/>
    <w:rsid w:val="003F7C87"/>
    <w:rsid w:val="00404751"/>
    <w:rsid w:val="0041162B"/>
    <w:rsid w:val="004155D1"/>
    <w:rsid w:val="00417C16"/>
    <w:rsid w:val="004209A7"/>
    <w:rsid w:val="004244CA"/>
    <w:rsid w:val="004312CE"/>
    <w:rsid w:val="00440913"/>
    <w:rsid w:val="00452E41"/>
    <w:rsid w:val="00453F78"/>
    <w:rsid w:val="00454101"/>
    <w:rsid w:val="00456125"/>
    <w:rsid w:val="00460681"/>
    <w:rsid w:val="00471553"/>
    <w:rsid w:val="00476776"/>
    <w:rsid w:val="004771CC"/>
    <w:rsid w:val="00482A6C"/>
    <w:rsid w:val="004842D7"/>
    <w:rsid w:val="00485049"/>
    <w:rsid w:val="00492D2A"/>
    <w:rsid w:val="00492F0F"/>
    <w:rsid w:val="004958C0"/>
    <w:rsid w:val="00495C4F"/>
    <w:rsid w:val="00495E60"/>
    <w:rsid w:val="004972CD"/>
    <w:rsid w:val="0049772C"/>
    <w:rsid w:val="004A2828"/>
    <w:rsid w:val="004A480A"/>
    <w:rsid w:val="004A6080"/>
    <w:rsid w:val="004A6BCC"/>
    <w:rsid w:val="004B49D2"/>
    <w:rsid w:val="004C061C"/>
    <w:rsid w:val="004C6142"/>
    <w:rsid w:val="004E2FA7"/>
    <w:rsid w:val="004E529C"/>
    <w:rsid w:val="004E52CA"/>
    <w:rsid w:val="004E756C"/>
    <w:rsid w:val="004E79B4"/>
    <w:rsid w:val="004F0010"/>
    <w:rsid w:val="004F0994"/>
    <w:rsid w:val="004F2304"/>
    <w:rsid w:val="004F29C6"/>
    <w:rsid w:val="004F2AF9"/>
    <w:rsid w:val="004F3F55"/>
    <w:rsid w:val="0050064B"/>
    <w:rsid w:val="00502783"/>
    <w:rsid w:val="0050365D"/>
    <w:rsid w:val="00523223"/>
    <w:rsid w:val="005278CB"/>
    <w:rsid w:val="00527E4F"/>
    <w:rsid w:val="00532074"/>
    <w:rsid w:val="0053464F"/>
    <w:rsid w:val="00535A7F"/>
    <w:rsid w:val="00535CC6"/>
    <w:rsid w:val="00542404"/>
    <w:rsid w:val="005447E6"/>
    <w:rsid w:val="00544E17"/>
    <w:rsid w:val="00544F5D"/>
    <w:rsid w:val="00552EEB"/>
    <w:rsid w:val="00554FBE"/>
    <w:rsid w:val="00555826"/>
    <w:rsid w:val="0056149A"/>
    <w:rsid w:val="00564B12"/>
    <w:rsid w:val="00570EF3"/>
    <w:rsid w:val="00574A7B"/>
    <w:rsid w:val="00580122"/>
    <w:rsid w:val="005829E5"/>
    <w:rsid w:val="0059075E"/>
    <w:rsid w:val="00596BDD"/>
    <w:rsid w:val="005A16E9"/>
    <w:rsid w:val="005A62AF"/>
    <w:rsid w:val="005B0404"/>
    <w:rsid w:val="005B50EA"/>
    <w:rsid w:val="005C37F7"/>
    <w:rsid w:val="005C3A95"/>
    <w:rsid w:val="005C42F9"/>
    <w:rsid w:val="005C4976"/>
    <w:rsid w:val="005D2C7F"/>
    <w:rsid w:val="005D2E34"/>
    <w:rsid w:val="005D4319"/>
    <w:rsid w:val="005D4E00"/>
    <w:rsid w:val="005E3B74"/>
    <w:rsid w:val="005F2B73"/>
    <w:rsid w:val="005F5D9F"/>
    <w:rsid w:val="0060009E"/>
    <w:rsid w:val="006038EB"/>
    <w:rsid w:val="006132C9"/>
    <w:rsid w:val="00613F1C"/>
    <w:rsid w:val="00617E7E"/>
    <w:rsid w:val="00624314"/>
    <w:rsid w:val="00625AC0"/>
    <w:rsid w:val="00626AD7"/>
    <w:rsid w:val="00627C9C"/>
    <w:rsid w:val="006337F8"/>
    <w:rsid w:val="00635D7F"/>
    <w:rsid w:val="00636B8C"/>
    <w:rsid w:val="00636C02"/>
    <w:rsid w:val="00640CE3"/>
    <w:rsid w:val="006413C1"/>
    <w:rsid w:val="0064176A"/>
    <w:rsid w:val="006528EF"/>
    <w:rsid w:val="006538B4"/>
    <w:rsid w:val="006600FB"/>
    <w:rsid w:val="006621E9"/>
    <w:rsid w:val="00665F42"/>
    <w:rsid w:val="0066704D"/>
    <w:rsid w:val="0067719F"/>
    <w:rsid w:val="00683B4D"/>
    <w:rsid w:val="00685192"/>
    <w:rsid w:val="00685AF5"/>
    <w:rsid w:val="0069209A"/>
    <w:rsid w:val="006933C9"/>
    <w:rsid w:val="00697EB6"/>
    <w:rsid w:val="006A0B9A"/>
    <w:rsid w:val="006A69BF"/>
    <w:rsid w:val="006B4D7D"/>
    <w:rsid w:val="006B5105"/>
    <w:rsid w:val="006C6450"/>
    <w:rsid w:val="006D1B28"/>
    <w:rsid w:val="006D2B7C"/>
    <w:rsid w:val="006D69CC"/>
    <w:rsid w:val="006D72D8"/>
    <w:rsid w:val="006D752E"/>
    <w:rsid w:val="006D7EBA"/>
    <w:rsid w:val="006E0C64"/>
    <w:rsid w:val="006E63CC"/>
    <w:rsid w:val="006F2362"/>
    <w:rsid w:val="00703E85"/>
    <w:rsid w:val="00706D37"/>
    <w:rsid w:val="00711305"/>
    <w:rsid w:val="007113F6"/>
    <w:rsid w:val="00711DF4"/>
    <w:rsid w:val="00713E9E"/>
    <w:rsid w:val="00720E3B"/>
    <w:rsid w:val="00725191"/>
    <w:rsid w:val="0073032B"/>
    <w:rsid w:val="007313A3"/>
    <w:rsid w:val="00737FE0"/>
    <w:rsid w:val="00740293"/>
    <w:rsid w:val="007431EE"/>
    <w:rsid w:val="00743799"/>
    <w:rsid w:val="007474C9"/>
    <w:rsid w:val="00755225"/>
    <w:rsid w:val="0075710F"/>
    <w:rsid w:val="00761114"/>
    <w:rsid w:val="0076230B"/>
    <w:rsid w:val="00763C32"/>
    <w:rsid w:val="00765286"/>
    <w:rsid w:val="0077076D"/>
    <w:rsid w:val="007748DB"/>
    <w:rsid w:val="00782867"/>
    <w:rsid w:val="00783C07"/>
    <w:rsid w:val="00792785"/>
    <w:rsid w:val="00793625"/>
    <w:rsid w:val="007B00BD"/>
    <w:rsid w:val="007B0A23"/>
    <w:rsid w:val="007B0ABD"/>
    <w:rsid w:val="007B144E"/>
    <w:rsid w:val="007B4A77"/>
    <w:rsid w:val="007B68BF"/>
    <w:rsid w:val="007C161F"/>
    <w:rsid w:val="007C5DF9"/>
    <w:rsid w:val="007C6868"/>
    <w:rsid w:val="007C6D22"/>
    <w:rsid w:val="007C6D3F"/>
    <w:rsid w:val="007D17FA"/>
    <w:rsid w:val="007D2248"/>
    <w:rsid w:val="007D5308"/>
    <w:rsid w:val="007D70A1"/>
    <w:rsid w:val="007E470C"/>
    <w:rsid w:val="007E47D1"/>
    <w:rsid w:val="007E4814"/>
    <w:rsid w:val="007F0C88"/>
    <w:rsid w:val="007F2563"/>
    <w:rsid w:val="007F403B"/>
    <w:rsid w:val="007F47E9"/>
    <w:rsid w:val="00801F8C"/>
    <w:rsid w:val="00803F59"/>
    <w:rsid w:val="00804ECE"/>
    <w:rsid w:val="008054C2"/>
    <w:rsid w:val="008065C8"/>
    <w:rsid w:val="008078A3"/>
    <w:rsid w:val="008103A2"/>
    <w:rsid w:val="0081088A"/>
    <w:rsid w:val="008132E8"/>
    <w:rsid w:val="00816E2D"/>
    <w:rsid w:val="00823407"/>
    <w:rsid w:val="008237AC"/>
    <w:rsid w:val="0083271C"/>
    <w:rsid w:val="0083313C"/>
    <w:rsid w:val="0083608E"/>
    <w:rsid w:val="0083681B"/>
    <w:rsid w:val="00843383"/>
    <w:rsid w:val="008449A5"/>
    <w:rsid w:val="00846F7D"/>
    <w:rsid w:val="00851F15"/>
    <w:rsid w:val="008531E1"/>
    <w:rsid w:val="008566E7"/>
    <w:rsid w:val="00860620"/>
    <w:rsid w:val="00861366"/>
    <w:rsid w:val="00866BE7"/>
    <w:rsid w:val="00867EBB"/>
    <w:rsid w:val="00870B86"/>
    <w:rsid w:val="00870FA8"/>
    <w:rsid w:val="008750D9"/>
    <w:rsid w:val="00891154"/>
    <w:rsid w:val="00892300"/>
    <w:rsid w:val="008A0FAC"/>
    <w:rsid w:val="008A299F"/>
    <w:rsid w:val="008A5C25"/>
    <w:rsid w:val="008B0184"/>
    <w:rsid w:val="008B04A5"/>
    <w:rsid w:val="008B1F71"/>
    <w:rsid w:val="008C5D02"/>
    <w:rsid w:val="008D0423"/>
    <w:rsid w:val="008D079B"/>
    <w:rsid w:val="008D2649"/>
    <w:rsid w:val="008D2C6A"/>
    <w:rsid w:val="008D2E5C"/>
    <w:rsid w:val="008D38C7"/>
    <w:rsid w:val="008E1845"/>
    <w:rsid w:val="008E6398"/>
    <w:rsid w:val="008F1E4E"/>
    <w:rsid w:val="008F785C"/>
    <w:rsid w:val="008F7B63"/>
    <w:rsid w:val="009006C8"/>
    <w:rsid w:val="00900FE6"/>
    <w:rsid w:val="0090568D"/>
    <w:rsid w:val="009125C9"/>
    <w:rsid w:val="009131D9"/>
    <w:rsid w:val="00913879"/>
    <w:rsid w:val="009149A7"/>
    <w:rsid w:val="0091510B"/>
    <w:rsid w:val="00917661"/>
    <w:rsid w:val="00917AB9"/>
    <w:rsid w:val="00920CDA"/>
    <w:rsid w:val="00925008"/>
    <w:rsid w:val="00927510"/>
    <w:rsid w:val="00930514"/>
    <w:rsid w:val="009315E4"/>
    <w:rsid w:val="00935123"/>
    <w:rsid w:val="00950002"/>
    <w:rsid w:val="009511CD"/>
    <w:rsid w:val="00951B44"/>
    <w:rsid w:val="0095588D"/>
    <w:rsid w:val="00960175"/>
    <w:rsid w:val="00960C71"/>
    <w:rsid w:val="00970E5D"/>
    <w:rsid w:val="009744FA"/>
    <w:rsid w:val="0097642D"/>
    <w:rsid w:val="0097701C"/>
    <w:rsid w:val="0097782B"/>
    <w:rsid w:val="00980A65"/>
    <w:rsid w:val="0098327A"/>
    <w:rsid w:val="0098380B"/>
    <w:rsid w:val="0098698E"/>
    <w:rsid w:val="009905D9"/>
    <w:rsid w:val="009961A3"/>
    <w:rsid w:val="009A057C"/>
    <w:rsid w:val="009A1348"/>
    <w:rsid w:val="009A2689"/>
    <w:rsid w:val="009A3924"/>
    <w:rsid w:val="009B55C6"/>
    <w:rsid w:val="009C0AD7"/>
    <w:rsid w:val="009C3DF5"/>
    <w:rsid w:val="009C7A74"/>
    <w:rsid w:val="009C7F78"/>
    <w:rsid w:val="009D310F"/>
    <w:rsid w:val="009D51B4"/>
    <w:rsid w:val="009D55C8"/>
    <w:rsid w:val="009D5A91"/>
    <w:rsid w:val="009E05E5"/>
    <w:rsid w:val="009E30AF"/>
    <w:rsid w:val="009E6107"/>
    <w:rsid w:val="009E65D2"/>
    <w:rsid w:val="009F3B3B"/>
    <w:rsid w:val="00A00341"/>
    <w:rsid w:val="00A03D31"/>
    <w:rsid w:val="00A03E20"/>
    <w:rsid w:val="00A0724F"/>
    <w:rsid w:val="00A12974"/>
    <w:rsid w:val="00A12D35"/>
    <w:rsid w:val="00A12E00"/>
    <w:rsid w:val="00A14F06"/>
    <w:rsid w:val="00A1652D"/>
    <w:rsid w:val="00A170BF"/>
    <w:rsid w:val="00A22F30"/>
    <w:rsid w:val="00A2492D"/>
    <w:rsid w:val="00A25E70"/>
    <w:rsid w:val="00A26466"/>
    <w:rsid w:val="00A308BA"/>
    <w:rsid w:val="00A33765"/>
    <w:rsid w:val="00A34B2E"/>
    <w:rsid w:val="00A40166"/>
    <w:rsid w:val="00A41D83"/>
    <w:rsid w:val="00A43F6B"/>
    <w:rsid w:val="00A44AB2"/>
    <w:rsid w:val="00A4696D"/>
    <w:rsid w:val="00A5089B"/>
    <w:rsid w:val="00A530C1"/>
    <w:rsid w:val="00A54055"/>
    <w:rsid w:val="00A572A0"/>
    <w:rsid w:val="00A6242E"/>
    <w:rsid w:val="00A6256C"/>
    <w:rsid w:val="00A63269"/>
    <w:rsid w:val="00A64D96"/>
    <w:rsid w:val="00A71C5D"/>
    <w:rsid w:val="00A74026"/>
    <w:rsid w:val="00A75214"/>
    <w:rsid w:val="00A75FE7"/>
    <w:rsid w:val="00A86056"/>
    <w:rsid w:val="00A92377"/>
    <w:rsid w:val="00AA0E05"/>
    <w:rsid w:val="00AA3041"/>
    <w:rsid w:val="00AB29ED"/>
    <w:rsid w:val="00AB3354"/>
    <w:rsid w:val="00AB75F6"/>
    <w:rsid w:val="00AC4562"/>
    <w:rsid w:val="00AD6117"/>
    <w:rsid w:val="00AD65D9"/>
    <w:rsid w:val="00AE4BD8"/>
    <w:rsid w:val="00AE7516"/>
    <w:rsid w:val="00AF1C0D"/>
    <w:rsid w:val="00AF1C0F"/>
    <w:rsid w:val="00AF32C4"/>
    <w:rsid w:val="00AF4DB6"/>
    <w:rsid w:val="00AF5E40"/>
    <w:rsid w:val="00B01802"/>
    <w:rsid w:val="00B0276E"/>
    <w:rsid w:val="00B062B3"/>
    <w:rsid w:val="00B07CA3"/>
    <w:rsid w:val="00B11799"/>
    <w:rsid w:val="00B11A91"/>
    <w:rsid w:val="00B13F8D"/>
    <w:rsid w:val="00B13FFA"/>
    <w:rsid w:val="00B142AB"/>
    <w:rsid w:val="00B20123"/>
    <w:rsid w:val="00B20519"/>
    <w:rsid w:val="00B254A0"/>
    <w:rsid w:val="00B366FF"/>
    <w:rsid w:val="00B37770"/>
    <w:rsid w:val="00B41897"/>
    <w:rsid w:val="00B423C5"/>
    <w:rsid w:val="00B4388F"/>
    <w:rsid w:val="00B43AAD"/>
    <w:rsid w:val="00B43E57"/>
    <w:rsid w:val="00B4422D"/>
    <w:rsid w:val="00B44FB0"/>
    <w:rsid w:val="00B53546"/>
    <w:rsid w:val="00B54593"/>
    <w:rsid w:val="00B63237"/>
    <w:rsid w:val="00B673A8"/>
    <w:rsid w:val="00B676A2"/>
    <w:rsid w:val="00B71269"/>
    <w:rsid w:val="00B71694"/>
    <w:rsid w:val="00B71BA1"/>
    <w:rsid w:val="00B744CE"/>
    <w:rsid w:val="00B767F7"/>
    <w:rsid w:val="00B834E4"/>
    <w:rsid w:val="00B83D02"/>
    <w:rsid w:val="00B83F71"/>
    <w:rsid w:val="00B8427D"/>
    <w:rsid w:val="00B85CC8"/>
    <w:rsid w:val="00B90C5F"/>
    <w:rsid w:val="00BA2793"/>
    <w:rsid w:val="00BA44BE"/>
    <w:rsid w:val="00BA6480"/>
    <w:rsid w:val="00BB3055"/>
    <w:rsid w:val="00BB5111"/>
    <w:rsid w:val="00BB5CCE"/>
    <w:rsid w:val="00BB6279"/>
    <w:rsid w:val="00BB6976"/>
    <w:rsid w:val="00BB7302"/>
    <w:rsid w:val="00BC2B78"/>
    <w:rsid w:val="00BC3DA9"/>
    <w:rsid w:val="00BC49A8"/>
    <w:rsid w:val="00BC7C16"/>
    <w:rsid w:val="00BD7342"/>
    <w:rsid w:val="00BD7CAD"/>
    <w:rsid w:val="00BE1853"/>
    <w:rsid w:val="00BE5D93"/>
    <w:rsid w:val="00BF1167"/>
    <w:rsid w:val="00BF4548"/>
    <w:rsid w:val="00BF6170"/>
    <w:rsid w:val="00BF7542"/>
    <w:rsid w:val="00BF796D"/>
    <w:rsid w:val="00C01301"/>
    <w:rsid w:val="00C02611"/>
    <w:rsid w:val="00C031AA"/>
    <w:rsid w:val="00C07FE2"/>
    <w:rsid w:val="00C12261"/>
    <w:rsid w:val="00C13E4D"/>
    <w:rsid w:val="00C15B8E"/>
    <w:rsid w:val="00C20E65"/>
    <w:rsid w:val="00C22015"/>
    <w:rsid w:val="00C236FC"/>
    <w:rsid w:val="00C25644"/>
    <w:rsid w:val="00C32FAD"/>
    <w:rsid w:val="00C33DA1"/>
    <w:rsid w:val="00C3595C"/>
    <w:rsid w:val="00C40CAE"/>
    <w:rsid w:val="00C42384"/>
    <w:rsid w:val="00C4538D"/>
    <w:rsid w:val="00C456F9"/>
    <w:rsid w:val="00C473E3"/>
    <w:rsid w:val="00C5183F"/>
    <w:rsid w:val="00C53144"/>
    <w:rsid w:val="00C56DEF"/>
    <w:rsid w:val="00C56F65"/>
    <w:rsid w:val="00C61999"/>
    <w:rsid w:val="00C61C40"/>
    <w:rsid w:val="00C62156"/>
    <w:rsid w:val="00C654B1"/>
    <w:rsid w:val="00C65E79"/>
    <w:rsid w:val="00C72801"/>
    <w:rsid w:val="00C72BAB"/>
    <w:rsid w:val="00C8426E"/>
    <w:rsid w:val="00C84BE8"/>
    <w:rsid w:val="00C851B4"/>
    <w:rsid w:val="00C90420"/>
    <w:rsid w:val="00C90760"/>
    <w:rsid w:val="00C90DCD"/>
    <w:rsid w:val="00C94AAA"/>
    <w:rsid w:val="00C960DC"/>
    <w:rsid w:val="00CA63C5"/>
    <w:rsid w:val="00CB0CD0"/>
    <w:rsid w:val="00CB537B"/>
    <w:rsid w:val="00CB6805"/>
    <w:rsid w:val="00CB6C4B"/>
    <w:rsid w:val="00CC03B8"/>
    <w:rsid w:val="00CE565A"/>
    <w:rsid w:val="00CE5A90"/>
    <w:rsid w:val="00CE78D8"/>
    <w:rsid w:val="00CF76E9"/>
    <w:rsid w:val="00D02C75"/>
    <w:rsid w:val="00D03961"/>
    <w:rsid w:val="00D073A5"/>
    <w:rsid w:val="00D07FE1"/>
    <w:rsid w:val="00D10433"/>
    <w:rsid w:val="00D10E22"/>
    <w:rsid w:val="00D1283B"/>
    <w:rsid w:val="00D13D2C"/>
    <w:rsid w:val="00D16D85"/>
    <w:rsid w:val="00D21D94"/>
    <w:rsid w:val="00D23E7C"/>
    <w:rsid w:val="00D248C0"/>
    <w:rsid w:val="00D255FF"/>
    <w:rsid w:val="00D302B6"/>
    <w:rsid w:val="00D32147"/>
    <w:rsid w:val="00D33968"/>
    <w:rsid w:val="00D44113"/>
    <w:rsid w:val="00D45E23"/>
    <w:rsid w:val="00D46131"/>
    <w:rsid w:val="00D46C53"/>
    <w:rsid w:val="00D50714"/>
    <w:rsid w:val="00D5128E"/>
    <w:rsid w:val="00D55D3C"/>
    <w:rsid w:val="00D617FC"/>
    <w:rsid w:val="00D618A9"/>
    <w:rsid w:val="00D6395E"/>
    <w:rsid w:val="00D6571B"/>
    <w:rsid w:val="00D72EDE"/>
    <w:rsid w:val="00D73C4D"/>
    <w:rsid w:val="00D743B7"/>
    <w:rsid w:val="00D76E2E"/>
    <w:rsid w:val="00D84724"/>
    <w:rsid w:val="00D87198"/>
    <w:rsid w:val="00D924D2"/>
    <w:rsid w:val="00DA1006"/>
    <w:rsid w:val="00DA4F50"/>
    <w:rsid w:val="00DA54A9"/>
    <w:rsid w:val="00DB15F5"/>
    <w:rsid w:val="00DB7533"/>
    <w:rsid w:val="00DC0078"/>
    <w:rsid w:val="00DC0581"/>
    <w:rsid w:val="00DC22C6"/>
    <w:rsid w:val="00DC2F94"/>
    <w:rsid w:val="00DD3185"/>
    <w:rsid w:val="00DD3D9E"/>
    <w:rsid w:val="00DD7908"/>
    <w:rsid w:val="00DD7FBB"/>
    <w:rsid w:val="00DE1142"/>
    <w:rsid w:val="00DE3F2C"/>
    <w:rsid w:val="00DE61EE"/>
    <w:rsid w:val="00DE6C76"/>
    <w:rsid w:val="00DF030D"/>
    <w:rsid w:val="00DF58C9"/>
    <w:rsid w:val="00DF721E"/>
    <w:rsid w:val="00E02491"/>
    <w:rsid w:val="00E029BD"/>
    <w:rsid w:val="00E1035F"/>
    <w:rsid w:val="00E141B1"/>
    <w:rsid w:val="00E1451C"/>
    <w:rsid w:val="00E152F0"/>
    <w:rsid w:val="00E17A54"/>
    <w:rsid w:val="00E22DCE"/>
    <w:rsid w:val="00E24A8B"/>
    <w:rsid w:val="00E30569"/>
    <w:rsid w:val="00E30673"/>
    <w:rsid w:val="00E30CC5"/>
    <w:rsid w:val="00E429A6"/>
    <w:rsid w:val="00E42A05"/>
    <w:rsid w:val="00E51535"/>
    <w:rsid w:val="00E60C09"/>
    <w:rsid w:val="00E62872"/>
    <w:rsid w:val="00E6622B"/>
    <w:rsid w:val="00E82297"/>
    <w:rsid w:val="00E82B35"/>
    <w:rsid w:val="00E861B6"/>
    <w:rsid w:val="00E8636D"/>
    <w:rsid w:val="00E86C4D"/>
    <w:rsid w:val="00E931B0"/>
    <w:rsid w:val="00E95DBB"/>
    <w:rsid w:val="00E96A4E"/>
    <w:rsid w:val="00EA064E"/>
    <w:rsid w:val="00EA116C"/>
    <w:rsid w:val="00EA3B46"/>
    <w:rsid w:val="00EA58C0"/>
    <w:rsid w:val="00EA6EC0"/>
    <w:rsid w:val="00EB028A"/>
    <w:rsid w:val="00EB120B"/>
    <w:rsid w:val="00EB2CD7"/>
    <w:rsid w:val="00EB55CE"/>
    <w:rsid w:val="00EC1900"/>
    <w:rsid w:val="00EC78CA"/>
    <w:rsid w:val="00ED35B1"/>
    <w:rsid w:val="00ED6D63"/>
    <w:rsid w:val="00EE1B09"/>
    <w:rsid w:val="00EE2181"/>
    <w:rsid w:val="00EE2B33"/>
    <w:rsid w:val="00EE71F9"/>
    <w:rsid w:val="00EF19AA"/>
    <w:rsid w:val="00EF39FD"/>
    <w:rsid w:val="00EF57D2"/>
    <w:rsid w:val="00F04D54"/>
    <w:rsid w:val="00F06842"/>
    <w:rsid w:val="00F107FD"/>
    <w:rsid w:val="00F14A5B"/>
    <w:rsid w:val="00F16D62"/>
    <w:rsid w:val="00F17F7F"/>
    <w:rsid w:val="00F21800"/>
    <w:rsid w:val="00F22D6B"/>
    <w:rsid w:val="00F262EB"/>
    <w:rsid w:val="00F32497"/>
    <w:rsid w:val="00F344FD"/>
    <w:rsid w:val="00F41239"/>
    <w:rsid w:val="00F4210C"/>
    <w:rsid w:val="00F427DB"/>
    <w:rsid w:val="00F42EDB"/>
    <w:rsid w:val="00F477E3"/>
    <w:rsid w:val="00F47F8C"/>
    <w:rsid w:val="00F515D7"/>
    <w:rsid w:val="00F533EE"/>
    <w:rsid w:val="00F543EC"/>
    <w:rsid w:val="00F60541"/>
    <w:rsid w:val="00F6236B"/>
    <w:rsid w:val="00F6467D"/>
    <w:rsid w:val="00F73E1F"/>
    <w:rsid w:val="00F7468E"/>
    <w:rsid w:val="00F75F8A"/>
    <w:rsid w:val="00F80216"/>
    <w:rsid w:val="00F80686"/>
    <w:rsid w:val="00F9541D"/>
    <w:rsid w:val="00F96B89"/>
    <w:rsid w:val="00F97340"/>
    <w:rsid w:val="00FA637D"/>
    <w:rsid w:val="00FB27E7"/>
    <w:rsid w:val="00FB3DD0"/>
    <w:rsid w:val="00FB5904"/>
    <w:rsid w:val="00FB64A8"/>
    <w:rsid w:val="00FB656D"/>
    <w:rsid w:val="00FC5A4B"/>
    <w:rsid w:val="00FC60CF"/>
    <w:rsid w:val="00FD14CF"/>
    <w:rsid w:val="00FD1CC9"/>
    <w:rsid w:val="00FD29A6"/>
    <w:rsid w:val="00FD500D"/>
    <w:rsid w:val="00FD634E"/>
    <w:rsid w:val="00FD712D"/>
    <w:rsid w:val="00FD7435"/>
    <w:rsid w:val="00FE1237"/>
    <w:rsid w:val="00FF4D7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ind w:left="0"/>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link w:val="FuzeileZchn"/>
    <w:uiPriority w:val="99"/>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character" w:styleId="Platzhaltertext">
    <w:name w:val="Placeholder Text"/>
    <w:basedOn w:val="Absatz-Standardschriftart"/>
    <w:uiPriority w:val="99"/>
    <w:semiHidden/>
    <w:rsid w:val="005E3B74"/>
    <w:rPr>
      <w:color w:val="808080"/>
    </w:rPr>
  </w:style>
  <w:style w:type="character" w:customStyle="1" w:styleId="FuzeileZchn">
    <w:name w:val="Fußzeile Zchn"/>
    <w:basedOn w:val="Absatz-Standardschriftart"/>
    <w:link w:val="Fuzeile"/>
    <w:uiPriority w:val="99"/>
    <w:rsid w:val="00F543EC"/>
    <w:rPr>
      <w:noProof/>
      <w:lang w:eastAsia="en-US"/>
    </w:rPr>
  </w:style>
  <w:style w:type="table" w:styleId="Tabellenraster">
    <w:name w:val="Table Grid"/>
    <w:basedOn w:val="NormaleTabelle"/>
    <w:rsid w:val="00C3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B3DD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7603">
      <w:bodyDiv w:val="1"/>
      <w:marLeft w:val="0"/>
      <w:marRight w:val="0"/>
      <w:marTop w:val="0"/>
      <w:marBottom w:val="0"/>
      <w:divBdr>
        <w:top w:val="none" w:sz="0" w:space="0" w:color="auto"/>
        <w:left w:val="none" w:sz="0" w:space="0" w:color="auto"/>
        <w:bottom w:val="none" w:sz="0" w:space="0" w:color="auto"/>
        <w:right w:val="none" w:sz="0" w:space="0" w:color="auto"/>
      </w:divBdr>
    </w:div>
    <w:div w:id="149177532">
      <w:bodyDiv w:val="1"/>
      <w:marLeft w:val="0"/>
      <w:marRight w:val="0"/>
      <w:marTop w:val="0"/>
      <w:marBottom w:val="0"/>
      <w:divBdr>
        <w:top w:val="none" w:sz="0" w:space="0" w:color="auto"/>
        <w:left w:val="none" w:sz="0" w:space="0" w:color="auto"/>
        <w:bottom w:val="none" w:sz="0" w:space="0" w:color="auto"/>
        <w:right w:val="none" w:sz="0" w:space="0" w:color="auto"/>
      </w:divBdr>
    </w:div>
    <w:div w:id="662004506">
      <w:bodyDiv w:val="1"/>
      <w:marLeft w:val="0"/>
      <w:marRight w:val="0"/>
      <w:marTop w:val="0"/>
      <w:marBottom w:val="0"/>
      <w:divBdr>
        <w:top w:val="none" w:sz="0" w:space="0" w:color="auto"/>
        <w:left w:val="none" w:sz="0" w:space="0" w:color="auto"/>
        <w:bottom w:val="none" w:sz="0" w:space="0" w:color="auto"/>
        <w:right w:val="none" w:sz="0" w:space="0" w:color="auto"/>
      </w:divBdr>
    </w:div>
    <w:div w:id="849565957">
      <w:bodyDiv w:val="1"/>
      <w:marLeft w:val="0"/>
      <w:marRight w:val="0"/>
      <w:marTop w:val="0"/>
      <w:marBottom w:val="0"/>
      <w:divBdr>
        <w:top w:val="none" w:sz="0" w:space="0" w:color="auto"/>
        <w:left w:val="none" w:sz="0" w:space="0" w:color="auto"/>
        <w:bottom w:val="none" w:sz="0" w:space="0" w:color="auto"/>
        <w:right w:val="none" w:sz="0" w:space="0" w:color="auto"/>
      </w:divBdr>
    </w:div>
    <w:div w:id="1276446632">
      <w:bodyDiv w:val="1"/>
      <w:marLeft w:val="0"/>
      <w:marRight w:val="0"/>
      <w:marTop w:val="0"/>
      <w:marBottom w:val="0"/>
      <w:divBdr>
        <w:top w:val="none" w:sz="0" w:space="0" w:color="auto"/>
        <w:left w:val="none" w:sz="0" w:space="0" w:color="auto"/>
        <w:bottom w:val="none" w:sz="0" w:space="0" w:color="auto"/>
        <w:right w:val="none" w:sz="0" w:space="0" w:color="auto"/>
      </w:divBdr>
    </w:div>
    <w:div w:id="1317536314">
      <w:bodyDiv w:val="1"/>
      <w:marLeft w:val="0"/>
      <w:marRight w:val="0"/>
      <w:marTop w:val="0"/>
      <w:marBottom w:val="0"/>
      <w:divBdr>
        <w:top w:val="none" w:sz="0" w:space="0" w:color="auto"/>
        <w:left w:val="none" w:sz="0" w:space="0" w:color="auto"/>
        <w:bottom w:val="none" w:sz="0" w:space="0" w:color="auto"/>
        <w:right w:val="none" w:sz="0" w:space="0" w:color="auto"/>
      </w:divBdr>
    </w:div>
    <w:div w:id="15689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CD84-7CC9-4CA0-BEE6-D1E0A095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0</TotalTime>
  <Pages>6</Pages>
  <Words>2571</Words>
  <Characters>16202</Characters>
  <Application>Microsoft Office Word</Application>
  <DocSecurity>0</DocSecurity>
  <Lines>135</Lines>
  <Paragraphs>37</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Jens Ehlhardt</cp:lastModifiedBy>
  <cp:revision>3</cp:revision>
  <cp:lastPrinted>2024-01-05T13:00:00Z</cp:lastPrinted>
  <dcterms:created xsi:type="dcterms:W3CDTF">2024-01-15T09:18:00Z</dcterms:created>
  <dcterms:modified xsi:type="dcterms:W3CDTF">2024-01-15T09:19:00Z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 11th edition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http://www.zotero.org/styles/american-sociological-association</vt:lpwstr>
  </property>
  <property fmtid="{D5CDD505-2E9C-101B-9397-08002B2CF9AE}" pid="15" name="Mendeley Recent Style Name 2_1">
    <vt:lpwstr>American Sociological Association 6th edition</vt:lpwstr>
  </property>
  <property fmtid="{D5CDD505-2E9C-101B-9397-08002B2CF9AE}" pid="16" name="Mendeley Recent Style Id 3_1">
    <vt:lpwstr>http://www.zotero.org/styles/chicago-author-date</vt:lpwstr>
  </property>
  <property fmtid="{D5CDD505-2E9C-101B-9397-08002B2CF9AE}" pid="17" name="Mendeley Recent Style Name 3_1">
    <vt:lpwstr>Chicago Manual of Style 17th edition (author-date)</vt:lpwstr>
  </property>
  <property fmtid="{D5CDD505-2E9C-101B-9397-08002B2CF9AE}" pid="18" name="Mendeley Recent Style Id 4_1">
    <vt:lpwstr>http://www.zotero.org/styles/harvard-cite-them-right</vt:lpwstr>
  </property>
  <property fmtid="{D5CDD505-2E9C-101B-9397-08002B2CF9AE}" pid="19" name="Mendeley Recent Style Name 4_1">
    <vt:lpwstr>Cite Them Right 10th edition - Harvard</vt:lpwstr>
  </property>
  <property fmtid="{D5CDD505-2E9C-101B-9397-08002B2CF9AE}" pid="20" name="Mendeley Recent Style Id 5_1">
    <vt:lpwstr>http://www.zotero.org/styles/computers-and-chemical-engineering</vt:lpwstr>
  </property>
  <property fmtid="{D5CDD505-2E9C-101B-9397-08002B2CF9AE}" pid="21" name="Mendeley Recent Style Name 5_1">
    <vt:lpwstr>Computers and Chemical Engineering</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8th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ndeley Document_1">
    <vt:lpwstr>True</vt:lpwstr>
  </property>
  <property fmtid="{D5CDD505-2E9C-101B-9397-08002B2CF9AE}" pid="31" name="Mendeley Unique User Id_1">
    <vt:lpwstr>fe75e9e1-70ce-346e-bc10-ce023411d0a1</vt:lpwstr>
  </property>
  <property fmtid="{D5CDD505-2E9C-101B-9397-08002B2CF9AE}" pid="32" name="Mendeley Citation Style_1">
    <vt:lpwstr>http://www.zotero.org/styles/computers-and-chemical-engineering</vt:lpwstr>
  </property>
</Properties>
</file>