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B2EF038" w:rsidR="00DD3D9E" w:rsidRPr="00107410" w:rsidRDefault="000B1063" w:rsidP="004F18E0">
      <w:pPr>
        <w:pStyle w:val="Els-Title"/>
        <w:spacing w:before="160" w:line="240" w:lineRule="auto"/>
        <w:rPr>
          <w:color w:val="000000" w:themeColor="text1"/>
          <w:lang w:val="en-GB"/>
        </w:rPr>
      </w:pPr>
      <w:r w:rsidRPr="00107410">
        <w:rPr>
          <w:color w:val="000000" w:themeColor="text1"/>
          <w:lang w:val="en-GB"/>
        </w:rPr>
        <w:t xml:space="preserve">Transfer Learning </w:t>
      </w:r>
      <w:r w:rsidR="00C26552" w:rsidRPr="00107410">
        <w:rPr>
          <w:color w:val="000000" w:themeColor="text1"/>
          <w:lang w:val="en-GB"/>
        </w:rPr>
        <w:t>a</w:t>
      </w:r>
      <w:r w:rsidRPr="00107410">
        <w:rPr>
          <w:color w:val="000000" w:themeColor="text1"/>
          <w:lang w:val="en-GB"/>
        </w:rPr>
        <w:t>cross Equipment Scales Can Accelerate Pharmaceutical Tablet Development</w:t>
      </w:r>
    </w:p>
    <w:p w14:paraId="144DE680" w14:textId="023BE473" w:rsidR="00DD3D9E" w:rsidRPr="00973361" w:rsidRDefault="00E23F4E" w:rsidP="00E23F4E">
      <w:pPr>
        <w:pStyle w:val="Els-Author"/>
        <w:spacing w:line="240" w:lineRule="auto"/>
        <w:rPr>
          <w:lang w:val="it-IT"/>
        </w:rPr>
      </w:pPr>
      <w:r>
        <w:rPr>
          <w:lang w:val="it-IT"/>
        </w:rPr>
        <w:t xml:space="preserve">Luca </w:t>
      </w:r>
      <w:r w:rsidR="000B1063" w:rsidRPr="00973361">
        <w:rPr>
          <w:lang w:val="it-IT"/>
        </w:rPr>
        <w:t>Beccaro</w:t>
      </w:r>
      <w:r>
        <w:rPr>
          <w:lang w:val="it-IT"/>
        </w:rPr>
        <w:t>,</w:t>
      </w:r>
      <w:r w:rsidRPr="00E23F4E">
        <w:rPr>
          <w:vertAlign w:val="superscript"/>
          <w:lang w:val="it-IT"/>
        </w:rPr>
        <w:t xml:space="preserve"> </w:t>
      </w:r>
      <w:r w:rsidRPr="00973361">
        <w:rPr>
          <w:vertAlign w:val="superscript"/>
          <w:lang w:val="it-IT"/>
        </w:rPr>
        <w:t>a</w:t>
      </w:r>
      <w:r>
        <w:rPr>
          <w:lang w:val="it-IT"/>
        </w:rPr>
        <w:t xml:space="preserve"> Pierantoni</w:t>
      </w:r>
      <w:r w:rsidR="00966AA7">
        <w:rPr>
          <w:lang w:val="it-IT"/>
        </w:rPr>
        <w:t>o</w:t>
      </w:r>
      <w:r>
        <w:rPr>
          <w:lang w:val="it-IT"/>
        </w:rPr>
        <w:t xml:space="preserve"> </w:t>
      </w:r>
      <w:r w:rsidR="000B1063" w:rsidRPr="00973361">
        <w:rPr>
          <w:lang w:val="it-IT"/>
        </w:rPr>
        <w:t>Facco,</w:t>
      </w:r>
      <w:r w:rsidR="00D14ED5" w:rsidRPr="00973361">
        <w:rPr>
          <w:vertAlign w:val="superscript"/>
          <w:lang w:val="it-IT"/>
        </w:rPr>
        <w:t xml:space="preserve"> a</w:t>
      </w:r>
      <w:r w:rsidR="00D14ED5" w:rsidRPr="00973361">
        <w:rPr>
          <w:lang w:val="it-IT"/>
        </w:rPr>
        <w:t xml:space="preserve"> </w:t>
      </w:r>
      <w:r w:rsidRPr="008A4CCD">
        <w:rPr>
          <w:lang w:val="it-IT"/>
        </w:rPr>
        <w:t>Ranjitkumar M. Dhenge</w:t>
      </w:r>
      <w:r w:rsidR="000B1063" w:rsidRPr="00973361">
        <w:rPr>
          <w:lang w:val="it-IT"/>
        </w:rPr>
        <w:t>,</w:t>
      </w:r>
      <w:r w:rsidR="000B1063" w:rsidRPr="00973361">
        <w:rPr>
          <w:vertAlign w:val="superscript"/>
          <w:lang w:val="it-IT"/>
        </w:rPr>
        <w:t>b</w:t>
      </w:r>
      <w:r w:rsidR="000B1063" w:rsidRPr="00973361">
        <w:rPr>
          <w:lang w:val="it-IT"/>
        </w:rPr>
        <w:t xml:space="preserve"> </w:t>
      </w:r>
      <w:r w:rsidRPr="008A4CCD">
        <w:rPr>
          <w:lang w:val="it-IT"/>
        </w:rPr>
        <w:t>Marv J. Khala</w:t>
      </w:r>
      <w:r w:rsidR="000B1063" w:rsidRPr="00973361">
        <w:rPr>
          <w:lang w:val="it-IT"/>
        </w:rPr>
        <w:t>,</w:t>
      </w:r>
      <w:r w:rsidR="00D14ED5" w:rsidRPr="00973361">
        <w:rPr>
          <w:vertAlign w:val="superscript"/>
          <w:lang w:val="it-IT"/>
        </w:rPr>
        <w:t xml:space="preserve"> b</w:t>
      </w:r>
      <w:r w:rsidR="00D14ED5" w:rsidRPr="00973361">
        <w:rPr>
          <w:lang w:val="it-IT"/>
        </w:rPr>
        <w:t xml:space="preserve"> </w:t>
      </w:r>
      <w:r w:rsidRPr="008A4CCD">
        <w:rPr>
          <w:lang w:val="it-IT"/>
        </w:rPr>
        <w:t>Fabrizio Bezzo</w:t>
      </w:r>
      <w:r w:rsidR="000B1063" w:rsidRPr="00973361">
        <w:rPr>
          <w:lang w:val="it-IT"/>
        </w:rPr>
        <w:t>,</w:t>
      </w:r>
      <w:r w:rsidR="00D14ED5" w:rsidRPr="00973361">
        <w:rPr>
          <w:vertAlign w:val="superscript"/>
          <w:lang w:val="it-IT"/>
        </w:rPr>
        <w:t xml:space="preserve"> a</w:t>
      </w:r>
      <w:r w:rsidR="00D14ED5" w:rsidRPr="00973361">
        <w:rPr>
          <w:lang w:val="it-IT"/>
        </w:rPr>
        <w:t xml:space="preserve"> </w:t>
      </w:r>
      <w:r w:rsidRPr="008A4CCD">
        <w:rPr>
          <w:lang w:val="it-IT"/>
        </w:rPr>
        <w:t>Massimiliano Barolo</w:t>
      </w:r>
      <w:r w:rsidR="00D14ED5" w:rsidRPr="00973361">
        <w:rPr>
          <w:vertAlign w:val="superscript"/>
          <w:lang w:val="it-IT"/>
        </w:rPr>
        <w:t xml:space="preserve"> a,</w:t>
      </w:r>
      <w:r w:rsidR="00D14ED5" w:rsidRPr="00973361">
        <w:rPr>
          <w:lang w:val="it-IT"/>
        </w:rPr>
        <w:t>*</w:t>
      </w:r>
    </w:p>
    <w:p w14:paraId="144DE681" w14:textId="60869BD0" w:rsidR="00DD3D9E" w:rsidRPr="00107410" w:rsidRDefault="000B1063" w:rsidP="00043212">
      <w:pPr>
        <w:pStyle w:val="Els-Affiliation"/>
        <w:spacing w:after="40" w:line="200" w:lineRule="exact"/>
      </w:pPr>
      <w:r w:rsidRPr="00107410">
        <w:rPr>
          <w:vertAlign w:val="superscript"/>
        </w:rPr>
        <w:t>a</w:t>
      </w:r>
      <w:r w:rsidR="00570662" w:rsidRPr="00107410">
        <w:rPr>
          <w:vertAlign w:val="superscript"/>
        </w:rPr>
        <w:t xml:space="preserve"> </w:t>
      </w:r>
      <w:r w:rsidRPr="00107410">
        <w:t>CAPE-Lab – Computer-Aided Process Laboratory, Department of Industrial Engineering, University of Padova, Via Marzolo 9, 35131 Padova PD, Italy</w:t>
      </w:r>
    </w:p>
    <w:p w14:paraId="144DE682" w14:textId="38A239F3" w:rsidR="00DD3D9E" w:rsidRPr="00107410" w:rsidRDefault="000B1063">
      <w:pPr>
        <w:pStyle w:val="Els-Affiliation"/>
      </w:pPr>
      <w:r w:rsidRPr="00107410">
        <w:rPr>
          <w:vertAlign w:val="superscript"/>
        </w:rPr>
        <w:t>b</w:t>
      </w:r>
      <w:r w:rsidR="00570662" w:rsidRPr="00107410">
        <w:rPr>
          <w:vertAlign w:val="superscript"/>
        </w:rPr>
        <w:t xml:space="preserve"> </w:t>
      </w:r>
      <w:r w:rsidRPr="00107410">
        <w:t>GSK, Ware, SG12 0DP, United Kingdom</w:t>
      </w:r>
    </w:p>
    <w:p w14:paraId="144DE683" w14:textId="2E909CBA" w:rsidR="008D2649" w:rsidRPr="00107410" w:rsidRDefault="009D49B5" w:rsidP="006A324E">
      <w:pPr>
        <w:pStyle w:val="Els-Affiliation"/>
        <w:spacing w:after="80" w:line="200" w:lineRule="exact"/>
      </w:pPr>
      <w:hyperlink r:id="rId11" w:history="1">
        <w:r w:rsidR="00043212" w:rsidRPr="00107410">
          <w:rPr>
            <w:rStyle w:val="Collegamentoipertestuale"/>
          </w:rPr>
          <w:t xml:space="preserve"> max.barolo@unipd.it </w:t>
        </w:r>
      </w:hyperlink>
    </w:p>
    <w:p w14:paraId="144DE684" w14:textId="77777777" w:rsidR="008D2649" w:rsidRPr="00107410" w:rsidRDefault="008D2649" w:rsidP="00E23F4E">
      <w:pPr>
        <w:pStyle w:val="Els-Abstract"/>
      </w:pPr>
      <w:r w:rsidRPr="00107410">
        <w:t>Abstract</w:t>
      </w:r>
      <w:bookmarkStart w:id="0" w:name="_GoBack"/>
      <w:bookmarkEnd w:id="0"/>
    </w:p>
    <w:p w14:paraId="1549B25E" w14:textId="3577B20D" w:rsidR="001B12B5" w:rsidRPr="00107410" w:rsidRDefault="001B12B5" w:rsidP="006A324E">
      <w:pPr>
        <w:pStyle w:val="Els-body-text"/>
        <w:spacing w:after="80"/>
        <w:rPr>
          <w:lang w:val="en-GB"/>
        </w:rPr>
      </w:pPr>
      <w:r w:rsidRPr="00107410">
        <w:rPr>
          <w:lang w:val="en-GB"/>
        </w:rPr>
        <w:t xml:space="preserve">Roll compaction is </w:t>
      </w:r>
      <w:r w:rsidR="00121E15" w:rsidRPr="00107410">
        <w:rPr>
          <w:lang w:val="en-GB"/>
        </w:rPr>
        <w:t>pivotal</w:t>
      </w:r>
      <w:r w:rsidRPr="00107410">
        <w:rPr>
          <w:lang w:val="en-GB"/>
        </w:rPr>
        <w:t xml:space="preserve"> in pharmaceutical tablet manufacturing</w:t>
      </w:r>
      <w:r w:rsidR="00DB44D3" w:rsidRPr="00107410">
        <w:rPr>
          <w:lang w:val="en-GB"/>
        </w:rPr>
        <w:t>,</w:t>
      </w:r>
      <w:r w:rsidRPr="00107410">
        <w:rPr>
          <w:lang w:val="en-GB"/>
        </w:rPr>
        <w:t xml:space="preserve"> but finding the best settings </w:t>
      </w:r>
      <w:r w:rsidR="00504E0F" w:rsidRPr="00107410">
        <w:rPr>
          <w:lang w:val="en-GB"/>
        </w:rPr>
        <w:t xml:space="preserve">for the operation of a full-scale </w:t>
      </w:r>
      <w:r w:rsidRPr="00107410">
        <w:rPr>
          <w:lang w:val="en-GB"/>
        </w:rPr>
        <w:t xml:space="preserve">roller compactor (RC) involves resource-intensive experiments. This is especially challenging during </w:t>
      </w:r>
      <w:r w:rsidR="00DB44D3" w:rsidRPr="00107410">
        <w:rPr>
          <w:lang w:val="en-GB"/>
        </w:rPr>
        <w:t xml:space="preserve">product </w:t>
      </w:r>
      <w:r w:rsidRPr="00107410">
        <w:rPr>
          <w:lang w:val="en-GB"/>
        </w:rPr>
        <w:t xml:space="preserve">development, due to </w:t>
      </w:r>
      <w:r w:rsidR="00DB44D3" w:rsidRPr="00107410">
        <w:rPr>
          <w:lang w:val="en-GB"/>
        </w:rPr>
        <w:t xml:space="preserve">limited </w:t>
      </w:r>
      <w:r w:rsidRPr="00107410">
        <w:rPr>
          <w:lang w:val="en-GB"/>
        </w:rPr>
        <w:t>av</w:t>
      </w:r>
      <w:r w:rsidR="006D7CF4" w:rsidRPr="00107410">
        <w:rPr>
          <w:lang w:val="en-GB"/>
        </w:rPr>
        <w:t>aila</w:t>
      </w:r>
      <w:r w:rsidRPr="00107410">
        <w:rPr>
          <w:lang w:val="en-GB"/>
        </w:rPr>
        <w:t xml:space="preserve">bility of </w:t>
      </w:r>
      <w:r w:rsidR="00DB44D3" w:rsidRPr="00107410">
        <w:rPr>
          <w:lang w:val="en-GB"/>
        </w:rPr>
        <w:t xml:space="preserve">active </w:t>
      </w:r>
      <w:r w:rsidR="005D1C02" w:rsidRPr="00107410">
        <w:rPr>
          <w:lang w:val="en-GB"/>
        </w:rPr>
        <w:t>p</w:t>
      </w:r>
      <w:r w:rsidRPr="00107410">
        <w:rPr>
          <w:lang w:val="en-GB"/>
        </w:rPr>
        <w:t xml:space="preserve">harmaceutical </w:t>
      </w:r>
      <w:r w:rsidR="005D1C02" w:rsidRPr="00107410">
        <w:rPr>
          <w:lang w:val="en-GB"/>
        </w:rPr>
        <w:t>in</w:t>
      </w:r>
      <w:r w:rsidRPr="00107410">
        <w:rPr>
          <w:lang w:val="en-GB"/>
        </w:rPr>
        <w:t>gredients. To address this</w:t>
      </w:r>
      <w:r w:rsidR="00121E15" w:rsidRPr="00107410">
        <w:rPr>
          <w:lang w:val="en-GB"/>
        </w:rPr>
        <w:t xml:space="preserve"> issue</w:t>
      </w:r>
      <w:r w:rsidRPr="00107410">
        <w:rPr>
          <w:lang w:val="en-GB"/>
        </w:rPr>
        <w:t xml:space="preserve">, a </w:t>
      </w:r>
      <w:r w:rsidR="00504E0F" w:rsidRPr="00107410">
        <w:rPr>
          <w:lang w:val="en-GB"/>
        </w:rPr>
        <w:t xml:space="preserve">small-scale </w:t>
      </w:r>
      <w:r w:rsidRPr="00107410">
        <w:rPr>
          <w:lang w:val="en-GB"/>
        </w:rPr>
        <w:t xml:space="preserve">compactor simulator (CS) is commonly used to save </w:t>
      </w:r>
      <w:r w:rsidR="00504E0F" w:rsidRPr="00107410">
        <w:rPr>
          <w:lang w:val="en-GB"/>
        </w:rPr>
        <w:t xml:space="preserve">on </w:t>
      </w:r>
      <w:r w:rsidRPr="00107410">
        <w:rPr>
          <w:lang w:val="en-GB"/>
        </w:rPr>
        <w:t>materials</w:t>
      </w:r>
      <w:r w:rsidR="00570662" w:rsidRPr="00107410">
        <w:rPr>
          <w:lang w:val="en-GB"/>
        </w:rPr>
        <w:t xml:space="preserve"> and time</w:t>
      </w:r>
      <w:r w:rsidRPr="00107410">
        <w:rPr>
          <w:lang w:val="en-GB"/>
        </w:rPr>
        <w:t xml:space="preserve">. However, </w:t>
      </w:r>
      <w:r w:rsidR="00DB44D3" w:rsidRPr="00107410">
        <w:rPr>
          <w:lang w:val="en-GB"/>
        </w:rPr>
        <w:t>the operating</w:t>
      </w:r>
      <w:r w:rsidRPr="00107410">
        <w:rPr>
          <w:lang w:val="en-GB"/>
        </w:rPr>
        <w:t xml:space="preserve"> conditions </w:t>
      </w:r>
      <w:r w:rsidR="00DB44D3" w:rsidRPr="00107410">
        <w:rPr>
          <w:lang w:val="en-GB"/>
        </w:rPr>
        <w:t xml:space="preserve">that allow </w:t>
      </w:r>
      <w:r w:rsidR="00EC2D98" w:rsidRPr="00107410">
        <w:rPr>
          <w:lang w:val="en-GB"/>
        </w:rPr>
        <w:t xml:space="preserve">one </w:t>
      </w:r>
      <w:r w:rsidR="00DB44D3" w:rsidRPr="00107410">
        <w:rPr>
          <w:lang w:val="en-GB"/>
        </w:rPr>
        <w:t xml:space="preserve">to manufacture a product with assigned </w:t>
      </w:r>
      <w:r w:rsidR="00504E0F" w:rsidRPr="00107410">
        <w:rPr>
          <w:lang w:val="en-GB"/>
        </w:rPr>
        <w:t>specifications</w:t>
      </w:r>
      <w:r w:rsidR="00DB44D3" w:rsidRPr="00107410">
        <w:rPr>
          <w:lang w:val="en-GB"/>
        </w:rPr>
        <w:t xml:space="preserve"> in a CS are different from those required </w:t>
      </w:r>
      <w:r w:rsidR="00504E0F" w:rsidRPr="00107410">
        <w:rPr>
          <w:lang w:val="en-GB"/>
        </w:rPr>
        <w:t xml:space="preserve">to manufacture the same product </w:t>
      </w:r>
      <w:r w:rsidR="00DB44D3" w:rsidRPr="00107410">
        <w:rPr>
          <w:lang w:val="en-GB"/>
        </w:rPr>
        <w:t>in</w:t>
      </w:r>
      <w:r w:rsidRPr="00107410">
        <w:rPr>
          <w:lang w:val="en-GB"/>
        </w:rPr>
        <w:t xml:space="preserve"> a full-scale RC. This study proposes a transfer </w:t>
      </w:r>
      <w:r w:rsidR="00504E0F" w:rsidRPr="00107410">
        <w:rPr>
          <w:lang w:val="en-GB"/>
        </w:rPr>
        <w:t xml:space="preserve">learning approach </w:t>
      </w:r>
      <w:r w:rsidR="00DB44D3" w:rsidRPr="00107410">
        <w:rPr>
          <w:lang w:val="en-GB"/>
        </w:rPr>
        <w:t>enabling one</w:t>
      </w:r>
      <w:r w:rsidRPr="00107410">
        <w:rPr>
          <w:lang w:val="en-GB"/>
        </w:rPr>
        <w:t xml:space="preserve"> to derive optimal RC settings from </w:t>
      </w:r>
      <w:r w:rsidR="00DB44D3" w:rsidRPr="00107410">
        <w:rPr>
          <w:lang w:val="en-GB"/>
        </w:rPr>
        <w:t xml:space="preserve">experiments </w:t>
      </w:r>
      <w:r w:rsidR="001725D9">
        <w:rPr>
          <w:lang w:val="en-GB"/>
        </w:rPr>
        <w:t xml:space="preserve">carried out </w:t>
      </w:r>
      <w:r w:rsidR="00DB44D3" w:rsidRPr="00107410">
        <w:rPr>
          <w:lang w:val="en-GB"/>
        </w:rPr>
        <w:t xml:space="preserve">on a </w:t>
      </w:r>
      <w:r w:rsidRPr="00107410">
        <w:rPr>
          <w:lang w:val="en-GB"/>
        </w:rPr>
        <w:t xml:space="preserve">CS. </w:t>
      </w:r>
      <w:r w:rsidR="00DB44D3" w:rsidRPr="00107410">
        <w:rPr>
          <w:lang w:val="en-GB"/>
        </w:rPr>
        <w:t>The proposed methodology</w:t>
      </w:r>
      <w:r w:rsidRPr="00107410">
        <w:rPr>
          <w:lang w:val="en-GB"/>
        </w:rPr>
        <w:t xml:space="preserve"> effectively captures equipment-scale differences </w:t>
      </w:r>
      <w:r w:rsidR="00087BDE" w:rsidRPr="00107410">
        <w:rPr>
          <w:lang w:val="en-GB"/>
        </w:rPr>
        <w:t xml:space="preserve">and offers </w:t>
      </w:r>
      <w:r w:rsidRPr="00107410">
        <w:rPr>
          <w:lang w:val="en-GB"/>
        </w:rPr>
        <w:t>a reliable way to predict RC machine settings</w:t>
      </w:r>
      <w:r w:rsidR="00087BDE" w:rsidRPr="00107410">
        <w:rPr>
          <w:lang w:val="en-GB"/>
        </w:rPr>
        <w:t xml:space="preserve">, thus </w:t>
      </w:r>
      <w:r w:rsidR="005660FB" w:rsidRPr="00107410">
        <w:rPr>
          <w:lang w:val="en-GB"/>
        </w:rPr>
        <w:t>allowing for</w:t>
      </w:r>
      <w:r w:rsidRPr="00107410">
        <w:rPr>
          <w:lang w:val="en-GB"/>
        </w:rPr>
        <w:t xml:space="preserve"> significant</w:t>
      </w:r>
      <w:r w:rsidR="00121E15" w:rsidRPr="00107410">
        <w:rPr>
          <w:lang w:val="en-GB"/>
        </w:rPr>
        <w:t xml:space="preserve"> </w:t>
      </w:r>
      <w:r w:rsidR="00302F68" w:rsidRPr="00107410">
        <w:rPr>
          <w:lang w:val="en-GB"/>
        </w:rPr>
        <w:t xml:space="preserve">time and </w:t>
      </w:r>
      <w:r w:rsidR="00121E15" w:rsidRPr="00107410">
        <w:rPr>
          <w:lang w:val="en-GB"/>
        </w:rPr>
        <w:t>resource</w:t>
      </w:r>
      <w:r w:rsidRPr="00107410">
        <w:rPr>
          <w:lang w:val="en-GB"/>
        </w:rPr>
        <w:t xml:space="preserve"> savings.</w:t>
      </w:r>
    </w:p>
    <w:p w14:paraId="144DE687" w14:textId="1FC4E97A" w:rsidR="008D2649" w:rsidRPr="00107410" w:rsidRDefault="008D2649" w:rsidP="006A324E">
      <w:pPr>
        <w:pStyle w:val="Els-body-text"/>
        <w:rPr>
          <w:lang w:val="en-GB"/>
        </w:rPr>
      </w:pPr>
      <w:r w:rsidRPr="00107410">
        <w:rPr>
          <w:b/>
          <w:bCs/>
          <w:lang w:val="en-GB"/>
        </w:rPr>
        <w:t>Keywords</w:t>
      </w:r>
      <w:r w:rsidRPr="00107410">
        <w:rPr>
          <w:lang w:val="en-GB"/>
        </w:rPr>
        <w:t xml:space="preserve">: </w:t>
      </w:r>
      <w:r w:rsidR="00E16B3D" w:rsidRPr="00107410">
        <w:rPr>
          <w:lang w:val="en-GB"/>
        </w:rPr>
        <w:t xml:space="preserve">roller </w:t>
      </w:r>
      <w:r w:rsidR="006E632A" w:rsidRPr="00107410">
        <w:rPr>
          <w:lang w:val="en-GB"/>
        </w:rPr>
        <w:t xml:space="preserve">compaction, </w:t>
      </w:r>
      <w:r w:rsidR="00E16B3D" w:rsidRPr="00107410">
        <w:rPr>
          <w:lang w:val="en-GB"/>
        </w:rPr>
        <w:t xml:space="preserve">dry </w:t>
      </w:r>
      <w:r w:rsidR="006E632A" w:rsidRPr="00107410">
        <w:rPr>
          <w:lang w:val="en-GB"/>
        </w:rPr>
        <w:t xml:space="preserve">granulation, </w:t>
      </w:r>
      <w:r w:rsidR="00E16B3D" w:rsidRPr="00107410">
        <w:rPr>
          <w:lang w:val="en-GB"/>
        </w:rPr>
        <w:t xml:space="preserve">compactor </w:t>
      </w:r>
      <w:r w:rsidR="006E632A" w:rsidRPr="00107410">
        <w:rPr>
          <w:lang w:val="en-GB"/>
        </w:rPr>
        <w:t xml:space="preserve">simulator, </w:t>
      </w:r>
      <w:r w:rsidR="00E16B3D" w:rsidRPr="00107410">
        <w:rPr>
          <w:lang w:val="en-GB"/>
        </w:rPr>
        <w:t xml:space="preserve">pharmaceutical </w:t>
      </w:r>
      <w:r w:rsidR="006E632A" w:rsidRPr="00107410">
        <w:rPr>
          <w:lang w:val="en-GB"/>
        </w:rPr>
        <w:t>tablets</w:t>
      </w:r>
    </w:p>
    <w:p w14:paraId="144DE689" w14:textId="1B748E56" w:rsidR="008D2649" w:rsidRPr="00107410" w:rsidRDefault="002710A2" w:rsidP="00E23F4E">
      <w:pPr>
        <w:pStyle w:val="Els-1storder-head"/>
        <w:spacing w:before="160"/>
        <w:rPr>
          <w:lang w:val="en-GB"/>
        </w:rPr>
      </w:pPr>
      <w:r w:rsidRPr="00E16B3D">
        <w:rPr>
          <w:bCs/>
        </w:rPr>
        <w:t>Materials</w:t>
      </w:r>
      <w:r>
        <w:rPr>
          <w:bCs/>
        </w:rPr>
        <w:t xml:space="preserve">, </w:t>
      </w:r>
      <w:r w:rsidRPr="00E16B3D">
        <w:rPr>
          <w:bCs/>
        </w:rPr>
        <w:t>Methods</w:t>
      </w:r>
      <w:r>
        <w:rPr>
          <w:bCs/>
        </w:rPr>
        <w:t>, and Results</w:t>
      </w:r>
    </w:p>
    <w:p w14:paraId="34A049D7" w14:textId="6780F652" w:rsidR="00043212" w:rsidRPr="00107410" w:rsidRDefault="001B12B5" w:rsidP="006A324E">
      <w:pPr>
        <w:pStyle w:val="Els-body-text"/>
        <w:rPr>
          <w:lang w:val="en-GB"/>
        </w:rPr>
      </w:pPr>
      <w:bookmarkStart w:id="1" w:name="_Hlk147392577"/>
      <w:r w:rsidRPr="00107410">
        <w:rPr>
          <w:lang w:val="en-GB"/>
        </w:rPr>
        <w:t xml:space="preserve">Roller compaction is a key unit operation in a dry granulation line, </w:t>
      </w:r>
      <w:r w:rsidR="009C0877" w:rsidRPr="00107410">
        <w:rPr>
          <w:lang w:val="en-GB"/>
        </w:rPr>
        <w:t>where</w:t>
      </w:r>
      <w:r w:rsidRPr="00107410">
        <w:rPr>
          <w:lang w:val="en-GB"/>
        </w:rPr>
        <w:t xml:space="preserve"> pharmaceutical powder blends are densified</w:t>
      </w:r>
      <w:r w:rsidR="00570662" w:rsidRPr="00107410">
        <w:rPr>
          <w:lang w:val="en-GB"/>
        </w:rPr>
        <w:t xml:space="preserve"> </w:t>
      </w:r>
      <w:r w:rsidR="002A660D" w:rsidRPr="00107410">
        <w:rPr>
          <w:lang w:val="en-GB"/>
        </w:rPr>
        <w:t>producing a</w:t>
      </w:r>
      <w:r w:rsidR="00570662" w:rsidRPr="00107410">
        <w:rPr>
          <w:lang w:val="en-GB"/>
        </w:rPr>
        <w:t xml:space="preserve"> ribbon,</w:t>
      </w:r>
      <w:r w:rsidRPr="00107410">
        <w:rPr>
          <w:lang w:val="en-GB"/>
        </w:rPr>
        <w:t xml:space="preserve"> by means of the pressure exerted by two counter rotating rolls.</w:t>
      </w:r>
      <w:r w:rsidR="00570662" w:rsidRPr="00107410">
        <w:rPr>
          <w:lang w:val="en-GB"/>
        </w:rPr>
        <w:t xml:space="preserve"> </w:t>
      </w:r>
      <w:r w:rsidR="001A73AF" w:rsidRPr="00107410">
        <w:rPr>
          <w:lang w:val="en-GB"/>
        </w:rPr>
        <w:t xml:space="preserve">Johanson </w:t>
      </w:r>
      <w:r w:rsidR="009C0877" w:rsidRPr="00107410">
        <w:rPr>
          <w:lang w:val="en-GB"/>
        </w:rPr>
        <w:t xml:space="preserve">(1965) </w:t>
      </w:r>
      <w:r w:rsidR="006D7CF4" w:rsidRPr="00107410">
        <w:rPr>
          <w:lang w:val="en-GB"/>
        </w:rPr>
        <w:t xml:space="preserve">developed a powder mechanics model </w:t>
      </w:r>
      <w:r w:rsidR="009C0877" w:rsidRPr="00107410">
        <w:rPr>
          <w:lang w:val="en-GB"/>
        </w:rPr>
        <w:t>describing the</w:t>
      </w:r>
      <w:r w:rsidR="006D7CF4" w:rsidRPr="00107410">
        <w:rPr>
          <w:lang w:val="en-GB"/>
        </w:rPr>
        <w:t xml:space="preserve"> compaction process phenomena. </w:t>
      </w:r>
      <w:r w:rsidR="009C0877" w:rsidRPr="00107410">
        <w:rPr>
          <w:lang w:val="en-GB"/>
        </w:rPr>
        <w:t xml:space="preserve">The </w:t>
      </w:r>
      <w:r w:rsidR="006D7CF4" w:rsidRPr="00107410">
        <w:rPr>
          <w:lang w:val="en-GB"/>
        </w:rPr>
        <w:t>model predicts roll pressure and ribbon solid fraction</w:t>
      </w:r>
      <w:r w:rsidR="003209F8" w:rsidRPr="00107410">
        <w:rPr>
          <w:lang w:val="en-GB"/>
        </w:rPr>
        <w:t xml:space="preserve"> (SF)</w:t>
      </w:r>
      <w:r w:rsidR="005660FB" w:rsidRPr="00107410">
        <w:rPr>
          <w:lang w:val="en-GB"/>
        </w:rPr>
        <w:t xml:space="preserve"> from</w:t>
      </w:r>
      <w:r w:rsidR="006D7CF4" w:rsidRPr="00107410">
        <w:rPr>
          <w:lang w:val="en-GB"/>
        </w:rPr>
        <w:t xml:space="preserve"> </w:t>
      </w:r>
      <w:r w:rsidR="005660FB" w:rsidRPr="00107410">
        <w:rPr>
          <w:lang w:val="en-GB"/>
        </w:rPr>
        <w:t xml:space="preserve">powder </w:t>
      </w:r>
      <w:r w:rsidR="006D7CF4" w:rsidRPr="00107410">
        <w:rPr>
          <w:lang w:val="en-GB"/>
        </w:rPr>
        <w:t xml:space="preserve">physical properties, operating conditions, and </w:t>
      </w:r>
      <w:r w:rsidR="009C0877" w:rsidRPr="00107410">
        <w:rPr>
          <w:lang w:val="en-GB"/>
        </w:rPr>
        <w:t xml:space="preserve">roller compactor (RC) </w:t>
      </w:r>
      <w:r w:rsidR="006D7CF4" w:rsidRPr="00107410">
        <w:rPr>
          <w:lang w:val="en-GB"/>
        </w:rPr>
        <w:t>geometry.</w:t>
      </w:r>
      <w:r w:rsidR="00121E15" w:rsidRPr="00107410">
        <w:rPr>
          <w:lang w:val="en-GB"/>
        </w:rPr>
        <w:t xml:space="preserve"> </w:t>
      </w:r>
      <w:r w:rsidR="005660FB" w:rsidRPr="00107410">
        <w:rPr>
          <w:lang w:val="en-GB"/>
        </w:rPr>
        <w:t>C</w:t>
      </w:r>
      <w:r w:rsidR="00121E15" w:rsidRPr="00107410">
        <w:rPr>
          <w:lang w:val="en-GB"/>
        </w:rPr>
        <w:t xml:space="preserve">alibration </w:t>
      </w:r>
      <w:r w:rsidR="005660FB" w:rsidRPr="00107410">
        <w:rPr>
          <w:lang w:val="en-GB"/>
        </w:rPr>
        <w:t xml:space="preserve">of the model </w:t>
      </w:r>
      <w:r w:rsidR="009C0877" w:rsidRPr="00107410">
        <w:rPr>
          <w:lang w:val="en-GB"/>
        </w:rPr>
        <w:t>requires</w:t>
      </w:r>
      <w:r w:rsidR="00121E15" w:rsidRPr="00107410">
        <w:rPr>
          <w:lang w:val="en-GB"/>
        </w:rPr>
        <w:t xml:space="preserve"> parameter estimat</w:t>
      </w:r>
      <w:r w:rsidR="00CF3AD4" w:rsidRPr="00107410">
        <w:rPr>
          <w:lang w:val="en-GB"/>
        </w:rPr>
        <w:t>ion</w:t>
      </w:r>
      <w:r w:rsidR="00121E15" w:rsidRPr="00107410">
        <w:rPr>
          <w:lang w:val="en-GB"/>
        </w:rPr>
        <w:t xml:space="preserve"> </w:t>
      </w:r>
      <w:r w:rsidR="00EC2D98" w:rsidRPr="00107410">
        <w:rPr>
          <w:lang w:val="en-GB"/>
        </w:rPr>
        <w:t xml:space="preserve">from </w:t>
      </w:r>
      <w:r w:rsidR="006D7CF4" w:rsidRPr="00107410">
        <w:rPr>
          <w:lang w:val="en-GB"/>
        </w:rPr>
        <w:t xml:space="preserve">experimental results. </w:t>
      </w:r>
      <w:r w:rsidR="001A73AF" w:rsidRPr="00107410">
        <w:rPr>
          <w:lang w:val="en-GB"/>
        </w:rPr>
        <w:t>Experimental campaigns on a full-scale RC are lengthy</w:t>
      </w:r>
      <w:r w:rsidR="00EC2D98" w:rsidRPr="00107410">
        <w:rPr>
          <w:lang w:val="en-GB"/>
        </w:rPr>
        <w:t xml:space="preserve"> and expensive, </w:t>
      </w:r>
      <w:r w:rsidR="00CA47F2">
        <w:rPr>
          <w:lang w:val="en-GB"/>
        </w:rPr>
        <w:t xml:space="preserve">also </w:t>
      </w:r>
      <w:r w:rsidR="00EC2D98" w:rsidRPr="00107410">
        <w:rPr>
          <w:lang w:val="en-GB"/>
        </w:rPr>
        <w:t xml:space="preserve">because </w:t>
      </w:r>
      <w:r w:rsidR="001A73AF" w:rsidRPr="00107410">
        <w:rPr>
          <w:lang w:val="en-GB"/>
        </w:rPr>
        <w:t xml:space="preserve">the </w:t>
      </w:r>
      <w:r w:rsidR="00EC2D98" w:rsidRPr="00107410">
        <w:rPr>
          <w:lang w:val="en-GB"/>
        </w:rPr>
        <w:t xml:space="preserve">required </w:t>
      </w:r>
      <w:r w:rsidR="001A73AF" w:rsidRPr="00107410">
        <w:rPr>
          <w:lang w:val="en-GB"/>
        </w:rPr>
        <w:t>materials may include active pharmaceutical ingredients</w:t>
      </w:r>
      <w:r w:rsidR="00DA4543" w:rsidRPr="00107410">
        <w:rPr>
          <w:lang w:val="en-GB"/>
        </w:rPr>
        <w:t xml:space="preserve"> (APIs)</w:t>
      </w:r>
      <w:r w:rsidR="001A73AF" w:rsidRPr="00107410">
        <w:rPr>
          <w:lang w:val="en-GB"/>
        </w:rPr>
        <w:t xml:space="preserve">, which may not be available in large amounts during product development. </w:t>
      </w:r>
      <w:r w:rsidR="00497208" w:rsidRPr="00107410">
        <w:rPr>
          <w:lang w:val="en-GB"/>
        </w:rPr>
        <w:t xml:space="preserve">To save </w:t>
      </w:r>
      <w:r w:rsidR="007F3DE4" w:rsidRPr="00107410">
        <w:rPr>
          <w:lang w:val="en-GB"/>
        </w:rPr>
        <w:t xml:space="preserve">on </w:t>
      </w:r>
      <w:r w:rsidR="001A73AF" w:rsidRPr="00107410">
        <w:rPr>
          <w:lang w:val="en-GB"/>
        </w:rPr>
        <w:t xml:space="preserve">time and </w:t>
      </w:r>
      <w:r w:rsidR="00497208" w:rsidRPr="00107410">
        <w:rPr>
          <w:lang w:val="en-GB"/>
        </w:rPr>
        <w:t>material</w:t>
      </w:r>
      <w:r w:rsidR="007F3DE4" w:rsidRPr="00107410">
        <w:rPr>
          <w:lang w:val="en-GB"/>
        </w:rPr>
        <w:t>s</w:t>
      </w:r>
      <w:r w:rsidR="006D7CF4" w:rsidRPr="00107410">
        <w:rPr>
          <w:lang w:val="en-GB"/>
        </w:rPr>
        <w:t xml:space="preserve">, </w:t>
      </w:r>
      <w:r w:rsidR="005660FB" w:rsidRPr="00107410">
        <w:rPr>
          <w:lang w:val="en-GB"/>
        </w:rPr>
        <w:t xml:space="preserve">small-scale </w:t>
      </w:r>
      <w:r w:rsidR="007F3DE4" w:rsidRPr="00107410">
        <w:rPr>
          <w:lang w:val="en-GB"/>
        </w:rPr>
        <w:t>compactor simulators (</w:t>
      </w:r>
      <w:r w:rsidR="006D7CF4" w:rsidRPr="00107410">
        <w:rPr>
          <w:lang w:val="en-GB"/>
        </w:rPr>
        <w:t>CSs</w:t>
      </w:r>
      <w:r w:rsidR="007F3DE4" w:rsidRPr="00107410">
        <w:rPr>
          <w:lang w:val="en-GB"/>
        </w:rPr>
        <w:t>)</w:t>
      </w:r>
      <w:r w:rsidR="006D7CF4" w:rsidRPr="00107410">
        <w:rPr>
          <w:lang w:val="en-GB"/>
        </w:rPr>
        <w:t xml:space="preserve"> </w:t>
      </w:r>
      <w:r w:rsidR="00CA47F2">
        <w:rPr>
          <w:lang w:val="en-GB"/>
        </w:rPr>
        <w:t>are used</w:t>
      </w:r>
      <w:r w:rsidR="007F3DE4" w:rsidRPr="00107410">
        <w:rPr>
          <w:lang w:val="en-GB"/>
        </w:rPr>
        <w:t xml:space="preserve"> </w:t>
      </w:r>
      <w:r w:rsidR="001A73AF" w:rsidRPr="00107410">
        <w:rPr>
          <w:lang w:val="en-GB"/>
        </w:rPr>
        <w:t xml:space="preserve">that </w:t>
      </w:r>
      <w:r w:rsidR="00497208" w:rsidRPr="00107410">
        <w:rPr>
          <w:lang w:val="en-GB"/>
        </w:rPr>
        <w:t xml:space="preserve">mimic </w:t>
      </w:r>
      <w:r w:rsidR="006D7CF4" w:rsidRPr="00107410">
        <w:rPr>
          <w:lang w:val="en-GB"/>
        </w:rPr>
        <w:t>the roll compaction process through uniaxial compaction using two counter-moving punches</w:t>
      </w:r>
      <w:r w:rsidR="00DB44D3" w:rsidRPr="00107410">
        <w:rPr>
          <w:lang w:val="en-GB"/>
        </w:rPr>
        <w:t xml:space="preserve"> (Zinchuk et al., 2004)</w:t>
      </w:r>
      <w:r w:rsidR="006D7CF4" w:rsidRPr="00107410">
        <w:rPr>
          <w:lang w:val="en-GB"/>
        </w:rPr>
        <w:t>.</w:t>
      </w:r>
      <w:bookmarkEnd w:id="1"/>
      <w:r w:rsidR="00A90EF0" w:rsidRPr="00107410">
        <w:rPr>
          <w:lang w:val="en-GB"/>
        </w:rPr>
        <w:t xml:space="preserve"> </w:t>
      </w:r>
      <w:r w:rsidR="007F3DE4" w:rsidRPr="00107410">
        <w:rPr>
          <w:lang w:val="en-GB"/>
        </w:rPr>
        <w:t xml:space="preserve">However, the </w:t>
      </w:r>
      <w:r w:rsidR="001A73AF" w:rsidRPr="00107410">
        <w:rPr>
          <w:lang w:val="en-GB"/>
        </w:rPr>
        <w:t xml:space="preserve">Johanson model </w:t>
      </w:r>
      <w:r w:rsidR="007F3DE4" w:rsidRPr="00107410">
        <w:rPr>
          <w:lang w:val="en-GB"/>
        </w:rPr>
        <w:t>p</w:t>
      </w:r>
      <w:r w:rsidR="00A90EF0" w:rsidRPr="00107410">
        <w:rPr>
          <w:lang w:val="en-GB"/>
        </w:rPr>
        <w:t xml:space="preserve">arameters derived from CS experiments </w:t>
      </w:r>
      <w:r w:rsidR="007F3DE4" w:rsidRPr="00107410">
        <w:rPr>
          <w:lang w:val="en-GB"/>
        </w:rPr>
        <w:t xml:space="preserve">are not </w:t>
      </w:r>
      <w:r w:rsidR="00A90EF0" w:rsidRPr="00107410">
        <w:rPr>
          <w:lang w:val="en-GB"/>
        </w:rPr>
        <w:t xml:space="preserve">suitable for </w:t>
      </w:r>
      <w:r w:rsidR="00C44ABA" w:rsidRPr="00107410">
        <w:rPr>
          <w:lang w:val="en-GB"/>
        </w:rPr>
        <w:t>modelling</w:t>
      </w:r>
      <w:r w:rsidR="00A90EF0" w:rsidRPr="00107410">
        <w:rPr>
          <w:lang w:val="en-GB"/>
        </w:rPr>
        <w:t xml:space="preserve"> </w:t>
      </w:r>
      <w:r w:rsidR="007F3DE4" w:rsidRPr="00107410">
        <w:rPr>
          <w:lang w:val="en-GB"/>
        </w:rPr>
        <w:t>a</w:t>
      </w:r>
      <w:r w:rsidR="00CA47F2">
        <w:rPr>
          <w:lang w:val="en-GB"/>
        </w:rPr>
        <w:t>n</w:t>
      </w:r>
      <w:r w:rsidR="007F3DE4" w:rsidRPr="00107410">
        <w:rPr>
          <w:lang w:val="en-GB"/>
        </w:rPr>
        <w:t xml:space="preserve"> </w:t>
      </w:r>
      <w:r w:rsidR="00A90EF0" w:rsidRPr="00107410">
        <w:rPr>
          <w:lang w:val="en-GB"/>
        </w:rPr>
        <w:t>RC</w:t>
      </w:r>
      <w:r w:rsidR="007703D1" w:rsidRPr="00107410">
        <w:rPr>
          <w:lang w:val="en-GB"/>
        </w:rPr>
        <w:t>,</w:t>
      </w:r>
      <w:r w:rsidR="00A90EF0" w:rsidRPr="00107410">
        <w:rPr>
          <w:lang w:val="en-GB"/>
        </w:rPr>
        <w:t xml:space="preserve"> due to pressure di</w:t>
      </w:r>
      <w:r w:rsidR="00570662" w:rsidRPr="00107410">
        <w:rPr>
          <w:lang w:val="en-GB"/>
        </w:rPr>
        <w:t>fferences</w:t>
      </w:r>
      <w:r w:rsidR="00A90EF0" w:rsidRPr="00107410">
        <w:rPr>
          <w:lang w:val="en-GB"/>
        </w:rPr>
        <w:t xml:space="preserve"> at equivalent </w:t>
      </w:r>
      <w:r w:rsidR="003209F8" w:rsidRPr="00107410">
        <w:rPr>
          <w:lang w:val="en-GB"/>
        </w:rPr>
        <w:t>SF</w:t>
      </w:r>
      <w:r w:rsidR="00A90EF0" w:rsidRPr="00107410">
        <w:rPr>
          <w:lang w:val="en-GB"/>
        </w:rPr>
        <w:t xml:space="preserve"> values</w:t>
      </w:r>
      <w:r w:rsidR="00B130B6" w:rsidRPr="00107410">
        <w:rPr>
          <w:lang w:val="en-GB"/>
        </w:rPr>
        <w:t xml:space="preserve"> </w:t>
      </w:r>
      <w:r w:rsidR="00B130B6" w:rsidRPr="00107410">
        <w:rPr>
          <w:rStyle w:val="normaltextrun"/>
          <w:color w:val="000000"/>
          <w:lang w:val="en-GB"/>
        </w:rPr>
        <w:t>(Reynolds et al., 2010)</w:t>
      </w:r>
      <w:r w:rsidR="00A90EF0" w:rsidRPr="00107410">
        <w:rPr>
          <w:lang w:val="en-GB"/>
        </w:rPr>
        <w:t xml:space="preserve">. </w:t>
      </w:r>
      <w:r w:rsidR="00553832" w:rsidRPr="00107410">
        <w:rPr>
          <w:lang w:val="en-GB"/>
        </w:rPr>
        <w:t>For this reason</w:t>
      </w:r>
      <w:r w:rsidR="00A90EF0" w:rsidRPr="00107410">
        <w:rPr>
          <w:lang w:val="en-GB"/>
        </w:rPr>
        <w:t>, a mass correction factor</w:t>
      </w:r>
      <w:r w:rsidR="00DA1612" w:rsidRPr="00107410">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0</m:t>
            </m:r>
          </m:sub>
        </m:sSub>
      </m:oMath>
      <w:r w:rsidR="00A90EF0" w:rsidRPr="00107410">
        <w:rPr>
          <w:lang w:val="en-GB"/>
        </w:rPr>
        <w:t xml:space="preserve"> has been proposed </w:t>
      </w:r>
      <w:r w:rsidR="00553832" w:rsidRPr="00107410">
        <w:rPr>
          <w:lang w:val="en-GB"/>
        </w:rPr>
        <w:t>as a correction to</w:t>
      </w:r>
      <w:r w:rsidR="00A90EF0" w:rsidRPr="00107410">
        <w:rPr>
          <w:lang w:val="en-GB"/>
        </w:rPr>
        <w:t xml:space="preserve"> the Johanson model</w:t>
      </w:r>
      <w:r w:rsidR="00B130B6" w:rsidRPr="00107410">
        <w:rPr>
          <w:lang w:val="en-GB"/>
        </w:rPr>
        <w:t xml:space="preserve"> </w:t>
      </w:r>
      <w:r w:rsidR="00884E6C" w:rsidRPr="00107410">
        <w:rPr>
          <w:lang w:val="en-GB"/>
        </w:rPr>
        <w:t xml:space="preserve">to account for the differences between the two </w:t>
      </w:r>
      <w:r w:rsidR="003332F8" w:rsidRPr="00107410">
        <w:rPr>
          <w:lang w:val="en-GB"/>
        </w:rPr>
        <w:t>pieces of equipment</w:t>
      </w:r>
      <w:r w:rsidR="00884E6C" w:rsidRPr="00107410">
        <w:rPr>
          <w:lang w:val="en-GB"/>
        </w:rPr>
        <w:t xml:space="preserve"> </w:t>
      </w:r>
      <w:r w:rsidR="00B130B6" w:rsidRPr="00107410">
        <w:rPr>
          <w:lang w:val="en-GB"/>
        </w:rPr>
        <w:t>(Bi et al., 2014)</w:t>
      </w:r>
      <w:r w:rsidR="00A90EF0" w:rsidRPr="00107410">
        <w:rPr>
          <w:lang w:val="en-GB"/>
        </w:rPr>
        <w:t>.</w:t>
      </w:r>
    </w:p>
    <w:p w14:paraId="1C99D350" w14:textId="11430233" w:rsidR="0064582B" w:rsidRPr="00107410" w:rsidRDefault="008437E9" w:rsidP="00107410">
      <w:pPr>
        <w:pStyle w:val="Els-body-text"/>
        <w:rPr>
          <w:lang w:val="en-GB"/>
        </w:rPr>
      </w:pPr>
      <w:r w:rsidRPr="00107410">
        <w:rPr>
          <w:lang w:val="en-GB"/>
        </w:rPr>
        <w:lastRenderedPageBreak/>
        <w:t xml:space="preserve">To understand the differences </w:t>
      </w:r>
      <w:r w:rsidR="007703D1" w:rsidRPr="00107410">
        <w:rPr>
          <w:lang w:val="en-GB"/>
        </w:rPr>
        <w:t xml:space="preserve">between </w:t>
      </w:r>
      <w:r w:rsidR="00B82E37">
        <w:rPr>
          <w:lang w:val="en-GB"/>
        </w:rPr>
        <w:t xml:space="preserve">the responses of </w:t>
      </w:r>
      <w:r w:rsidR="007703D1" w:rsidRPr="00107410">
        <w:rPr>
          <w:lang w:val="en-GB"/>
        </w:rPr>
        <w:t>a CS and a</w:t>
      </w:r>
      <w:r w:rsidR="00CA47F2">
        <w:rPr>
          <w:lang w:val="en-GB"/>
        </w:rPr>
        <w:t>n</w:t>
      </w:r>
      <w:r w:rsidR="007703D1" w:rsidRPr="00107410">
        <w:rPr>
          <w:lang w:val="en-GB"/>
        </w:rPr>
        <w:t xml:space="preserve"> RC</w:t>
      </w:r>
      <w:r w:rsidR="00CA47F2">
        <w:rPr>
          <w:lang w:val="en-GB"/>
        </w:rPr>
        <w:t>,</w:t>
      </w:r>
      <w:r w:rsidRPr="00107410">
        <w:rPr>
          <w:lang w:val="en-GB"/>
        </w:rPr>
        <w:t xml:space="preserve"> and </w:t>
      </w:r>
      <w:r w:rsidR="00CA47F2">
        <w:rPr>
          <w:lang w:val="en-GB"/>
        </w:rPr>
        <w:t xml:space="preserve">to </w:t>
      </w:r>
      <w:r w:rsidR="00D40A68" w:rsidRPr="00107410">
        <w:rPr>
          <w:lang w:val="en-GB"/>
        </w:rPr>
        <w:t xml:space="preserve">achieve </w:t>
      </w:r>
      <w:r w:rsidRPr="00107410">
        <w:rPr>
          <w:lang w:val="en-GB"/>
        </w:rPr>
        <w:t xml:space="preserve">transfer learning between them, </w:t>
      </w:r>
      <w:r w:rsidR="00CC3E95">
        <w:rPr>
          <w:lang w:val="en-GB"/>
        </w:rPr>
        <w:t xml:space="preserve">we prepared </w:t>
      </w:r>
      <w:r w:rsidRPr="00107410">
        <w:rPr>
          <w:lang w:val="en-GB"/>
        </w:rPr>
        <w:t>six</w:t>
      </w:r>
      <w:r w:rsidR="007703D1" w:rsidRPr="00107410">
        <w:rPr>
          <w:lang w:val="en-GB"/>
        </w:rPr>
        <w:t xml:space="preserve"> </w:t>
      </w:r>
      <w:r w:rsidR="006E6559" w:rsidRPr="00107410">
        <w:rPr>
          <w:lang w:val="en-GB"/>
        </w:rPr>
        <w:t>formulations</w:t>
      </w:r>
      <w:r w:rsidRPr="00107410">
        <w:rPr>
          <w:lang w:val="en-GB"/>
        </w:rPr>
        <w:t xml:space="preserve"> </w:t>
      </w:r>
      <w:r w:rsidR="00D40A68" w:rsidRPr="00107410">
        <w:rPr>
          <w:lang w:val="en-GB"/>
        </w:rPr>
        <w:t xml:space="preserve">including </w:t>
      </w:r>
      <w:r w:rsidRPr="00107410">
        <w:rPr>
          <w:lang w:val="en-GB"/>
        </w:rPr>
        <w:t>both placebo</w:t>
      </w:r>
      <w:r w:rsidR="00D40A68" w:rsidRPr="00107410">
        <w:rPr>
          <w:lang w:val="en-GB"/>
        </w:rPr>
        <w:t>s</w:t>
      </w:r>
      <w:r w:rsidRPr="00107410">
        <w:rPr>
          <w:lang w:val="en-GB"/>
        </w:rPr>
        <w:t xml:space="preserve"> and </w:t>
      </w:r>
      <w:r w:rsidR="00DA4543" w:rsidRPr="00107410">
        <w:rPr>
          <w:lang w:val="en-GB"/>
        </w:rPr>
        <w:t>APIs</w:t>
      </w:r>
      <w:r w:rsidRPr="00107410">
        <w:rPr>
          <w:lang w:val="en-GB"/>
        </w:rPr>
        <w:t>.</w:t>
      </w:r>
      <w:r w:rsidR="00570662" w:rsidRPr="00107410">
        <w:rPr>
          <w:lang w:val="en-GB"/>
        </w:rPr>
        <w:t xml:space="preserve"> </w:t>
      </w:r>
      <w:r w:rsidR="007703D1" w:rsidRPr="00107410">
        <w:rPr>
          <w:lang w:val="en-GB"/>
        </w:rPr>
        <w:t>Experiments carried out on all formulations in both pieces of equipment allowed us to estimate the</w:t>
      </w:r>
      <w:r w:rsidR="00D40A68" w:rsidRPr="00107410">
        <w:rPr>
          <w:lang w:val="en-GB"/>
        </w:rPr>
        <w:t xml:space="preserve"> </w:t>
      </w:r>
      <w:r w:rsidRPr="00107410">
        <w:rPr>
          <w:lang w:val="en-GB"/>
        </w:rPr>
        <w:t>Johanson model</w:t>
      </w:r>
      <w:r w:rsidR="00D40A68" w:rsidRPr="00107410">
        <w:rPr>
          <w:lang w:val="en-GB"/>
        </w:rPr>
        <w:t xml:space="preserve"> parameters</w:t>
      </w:r>
      <w:r w:rsidRPr="00107410">
        <w:rPr>
          <w:lang w:val="en-GB"/>
        </w:rPr>
        <w:t xml:space="preserve"> for </w:t>
      </w:r>
      <w:r w:rsidR="007703D1" w:rsidRPr="00107410">
        <w:rPr>
          <w:lang w:val="en-GB"/>
        </w:rPr>
        <w:t>each equipment</w:t>
      </w:r>
      <w:r w:rsidR="004D4C7D" w:rsidRPr="00107410">
        <w:rPr>
          <w:lang w:val="en-GB"/>
        </w:rPr>
        <w:t xml:space="preserve"> on each formulation, </w:t>
      </w:r>
      <w:r w:rsidR="007703D1" w:rsidRPr="00107410">
        <w:rPr>
          <w:lang w:val="en-GB"/>
        </w:rPr>
        <w:t xml:space="preserve">which in turn allowed us </w:t>
      </w:r>
      <w:r w:rsidR="00C51495" w:rsidRPr="00107410">
        <w:rPr>
          <w:lang w:val="en-GB"/>
        </w:rPr>
        <w:t>to identify</w:t>
      </w:r>
      <w:r w:rsidR="007703D1" w:rsidRPr="00107410">
        <w:rPr>
          <w:lang w:val="en-GB"/>
        </w:rPr>
        <w:t xml:space="preserve"> the relevant</w:t>
      </w:r>
      <w:r w:rsidR="004D4C7D" w:rsidRPr="00107410">
        <w:rPr>
          <w:lang w:val="en-GB"/>
        </w:rPr>
        <w:t xml:space="preserve"> </w:t>
      </w:r>
      <w:r w:rsidR="007F7BAD" w:rsidRPr="00107410">
        <w:rPr>
          <w:lang w:val="en-GB"/>
        </w:rPr>
        <w:t>compression profiles</w:t>
      </w:r>
      <w:r w:rsidR="00FA280E" w:rsidRPr="00107410">
        <w:rPr>
          <w:lang w:val="en-GB"/>
        </w:rPr>
        <w:t xml:space="preserve">. </w:t>
      </w:r>
      <w:r w:rsidR="0064582B" w:rsidRPr="00107410">
        <w:rPr>
          <w:lang w:val="en-GB"/>
        </w:rPr>
        <w:t xml:space="preserve">Figure 1 shows the experimental data obtained for one of the formulations in </w:t>
      </w:r>
      <w:r w:rsidR="00FD78FB" w:rsidRPr="00107410">
        <w:rPr>
          <w:lang w:val="en-GB"/>
        </w:rPr>
        <w:t xml:space="preserve">the CS </w:t>
      </w:r>
      <w:r w:rsidR="00CC3E95">
        <w:rPr>
          <w:lang w:val="en-GB"/>
        </w:rPr>
        <w:t xml:space="preserve">(triangles) </w:t>
      </w:r>
      <w:r w:rsidR="00FD78FB" w:rsidRPr="00107410">
        <w:rPr>
          <w:lang w:val="en-GB"/>
        </w:rPr>
        <w:t>and RC</w:t>
      </w:r>
      <w:r w:rsidR="001960E2" w:rsidRPr="00107410">
        <w:rPr>
          <w:lang w:val="en-GB"/>
        </w:rPr>
        <w:t xml:space="preserve"> (</w:t>
      </w:r>
      <w:r w:rsidR="00CC3E95">
        <w:rPr>
          <w:lang w:val="en-GB"/>
        </w:rPr>
        <w:t>squares</w:t>
      </w:r>
      <w:r w:rsidR="001960E2" w:rsidRPr="00107410">
        <w:rPr>
          <w:lang w:val="en-GB"/>
        </w:rPr>
        <w:t>)</w:t>
      </w:r>
      <w:r w:rsidR="0064582B" w:rsidRPr="00107410">
        <w:rPr>
          <w:lang w:val="en-GB"/>
        </w:rPr>
        <w:t>, and the relevant compression</w:t>
      </w:r>
      <w:r w:rsidR="00DA4543" w:rsidRPr="00107410">
        <w:rPr>
          <w:lang w:val="en-GB"/>
        </w:rPr>
        <w:t xml:space="preserve"> profiles fitted by means of </w:t>
      </w:r>
      <w:r w:rsidR="00C44ABA" w:rsidRPr="00107410">
        <w:rPr>
          <w:lang w:val="en-GB"/>
        </w:rPr>
        <w:t>the</w:t>
      </w:r>
      <w:r w:rsidR="00DA4543" w:rsidRPr="00107410">
        <w:rPr>
          <w:lang w:val="en-GB"/>
        </w:rPr>
        <w:t xml:space="preserve"> Johanson model</w:t>
      </w:r>
      <w:r w:rsidR="001960E2" w:rsidRPr="00107410">
        <w:rPr>
          <w:lang w:val="en-GB"/>
        </w:rPr>
        <w:t xml:space="preserve"> (</w:t>
      </w:r>
      <w:r w:rsidR="00B82E37">
        <w:rPr>
          <w:lang w:val="en-GB"/>
        </w:rPr>
        <w:t>dashed</w:t>
      </w:r>
      <w:r w:rsidR="00B82E37" w:rsidRPr="00107410">
        <w:rPr>
          <w:lang w:val="en-GB"/>
        </w:rPr>
        <w:t xml:space="preserve"> </w:t>
      </w:r>
      <w:r w:rsidR="00CA47F2">
        <w:rPr>
          <w:lang w:val="en-GB"/>
        </w:rPr>
        <w:t xml:space="preserve">line </w:t>
      </w:r>
      <w:r w:rsidR="001960E2" w:rsidRPr="00107410">
        <w:rPr>
          <w:lang w:val="en-GB"/>
        </w:rPr>
        <w:t>and dotted line</w:t>
      </w:r>
      <w:r w:rsidR="00CC3E95">
        <w:rPr>
          <w:lang w:val="en-GB"/>
        </w:rPr>
        <w:t>, respectively</w:t>
      </w:r>
      <w:r w:rsidR="001960E2" w:rsidRPr="00107410">
        <w:rPr>
          <w:lang w:val="en-GB"/>
        </w:rPr>
        <w:t>)</w:t>
      </w:r>
      <w:r w:rsidR="0064582B" w:rsidRPr="00107410">
        <w:rPr>
          <w:lang w:val="en-GB"/>
        </w:rPr>
        <w:t>.</w:t>
      </w:r>
    </w:p>
    <w:p w14:paraId="1B2AB16B" w14:textId="4BB90E8F" w:rsidR="008069A2" w:rsidRPr="00107410" w:rsidRDefault="00A75E54" w:rsidP="004F18E0">
      <w:pPr>
        <w:pStyle w:val="Els-body-text"/>
        <w:tabs>
          <w:tab w:val="left" w:pos="288"/>
          <w:tab w:val="center" w:pos="3543"/>
        </w:tabs>
        <w:spacing w:after="60"/>
        <w:jc w:val="center"/>
        <w:rPr>
          <w:lang w:val="en-GB"/>
        </w:rPr>
      </w:pPr>
      <w:r w:rsidRPr="00A75E54">
        <w:rPr>
          <w:noProof/>
          <w:lang w:val="en-GB"/>
        </w:rPr>
        <w:drawing>
          <wp:inline distT="0" distB="0" distL="0" distR="0" wp14:anchorId="1570576C" wp14:editId="31DDF1C8">
            <wp:extent cx="3369858" cy="1872000"/>
            <wp:effectExtent l="0" t="0" r="2540" b="0"/>
            <wp:docPr id="710818960" name="Immagine 1"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18960" name="Immagine 1" descr="Immagine che contiene testo, schermata, linea, Diagramma&#10;&#10;Descrizione generata automaticamente"/>
                    <pic:cNvPicPr/>
                  </pic:nvPicPr>
                  <pic:blipFill rotWithShape="1">
                    <a:blip r:embed="rId12"/>
                    <a:srcRect t="-5335" b="-1"/>
                    <a:stretch/>
                  </pic:blipFill>
                  <pic:spPr bwMode="auto">
                    <a:xfrm>
                      <a:off x="0" y="0"/>
                      <a:ext cx="3369858" cy="1872000"/>
                    </a:xfrm>
                    <a:prstGeom prst="rect">
                      <a:avLst/>
                    </a:prstGeom>
                    <a:ln>
                      <a:noFill/>
                    </a:ln>
                    <a:extLst>
                      <a:ext uri="{53640926-AAD7-44D8-BBD7-CCE9431645EC}">
                        <a14:shadowObscured xmlns:a14="http://schemas.microsoft.com/office/drawing/2010/main"/>
                      </a:ext>
                    </a:extLst>
                  </pic:spPr>
                </pic:pic>
              </a:graphicData>
            </a:graphic>
          </wp:inline>
        </w:drawing>
      </w:r>
    </w:p>
    <w:p w14:paraId="06E9872C" w14:textId="03439C0A" w:rsidR="008069A2" w:rsidRPr="00107410" w:rsidRDefault="008069A2" w:rsidP="006A324E">
      <w:pPr>
        <w:pStyle w:val="Els-body-text"/>
        <w:spacing w:after="100"/>
        <w:jc w:val="center"/>
        <w:rPr>
          <w:b/>
          <w:bCs/>
          <w:sz w:val="18"/>
          <w:szCs w:val="18"/>
          <w:lang w:val="en-GB"/>
        </w:rPr>
      </w:pPr>
      <w:r w:rsidRPr="00107410">
        <w:rPr>
          <w:b/>
          <w:bCs/>
          <w:sz w:val="18"/>
          <w:szCs w:val="18"/>
          <w:lang w:val="en-GB"/>
        </w:rPr>
        <w:t xml:space="preserve">Figure 1. </w:t>
      </w:r>
      <w:r w:rsidRPr="00107410">
        <w:rPr>
          <w:i/>
          <w:iCs/>
          <w:sz w:val="18"/>
          <w:szCs w:val="18"/>
          <w:lang w:val="en-GB"/>
        </w:rPr>
        <w:t xml:space="preserve">RC and CS compression profiles for </w:t>
      </w:r>
      <w:r w:rsidR="0064582B" w:rsidRPr="00107410">
        <w:rPr>
          <w:i/>
          <w:iCs/>
          <w:sz w:val="18"/>
          <w:szCs w:val="18"/>
          <w:lang w:val="en-GB"/>
        </w:rPr>
        <w:t>one of the formulations investigated</w:t>
      </w:r>
      <w:r w:rsidR="00DE1E88" w:rsidRPr="00107410">
        <w:rPr>
          <w:i/>
          <w:iCs/>
          <w:sz w:val="18"/>
          <w:szCs w:val="18"/>
          <w:lang w:val="en-GB"/>
        </w:rPr>
        <w:t>.</w:t>
      </w:r>
    </w:p>
    <w:p w14:paraId="6DE4BE5C" w14:textId="382CC77A" w:rsidR="006A324E" w:rsidRPr="00107410" w:rsidRDefault="006A324E" w:rsidP="00107410">
      <w:pPr>
        <w:pStyle w:val="Els-body-text"/>
        <w:rPr>
          <w:lang w:val="en-GB"/>
        </w:rPr>
      </w:pPr>
      <w:bookmarkStart w:id="2" w:name="_Hlk153879257"/>
      <w:r w:rsidRPr="00107410">
        <w:rPr>
          <w:lang w:val="en-GB"/>
        </w:rPr>
        <w:t>Clearly, the CS compression profile underestimates the pressure required to achieve the same SF using a</w:t>
      </w:r>
      <w:r w:rsidR="002366E9">
        <w:rPr>
          <w:lang w:val="en-GB"/>
        </w:rPr>
        <w:t>n</w:t>
      </w:r>
      <w:r w:rsidRPr="00107410">
        <w:rPr>
          <w:lang w:val="en-GB"/>
        </w:rPr>
        <w:t xml:space="preserve"> RC. This finding holds true for all the formulations investigated. The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0</m:t>
            </m:r>
          </m:sub>
        </m:sSub>
      </m:oMath>
      <w:r w:rsidRPr="00107410">
        <w:rPr>
          <w:lang w:val="en-GB"/>
        </w:rPr>
        <w:t xml:space="preserve"> parameter represents the link between </w:t>
      </w:r>
      <w:r w:rsidR="002366E9">
        <w:rPr>
          <w:lang w:val="en-GB"/>
        </w:rPr>
        <w:t>the compression profiles obtained in different pieces of equipment</w:t>
      </w:r>
      <w:r w:rsidR="002932C9">
        <w:rPr>
          <w:lang w:val="en-GB"/>
        </w:rPr>
        <w:t>, and can be used to transfer the operation from one equipment to the other</w:t>
      </w:r>
      <w:r w:rsidRPr="00107410">
        <w:rPr>
          <w:lang w:val="en-GB"/>
        </w:rPr>
        <w:t xml:space="preserve">. </w:t>
      </w:r>
      <w:r w:rsidR="00247FBE">
        <w:rPr>
          <w:lang w:val="en-GB"/>
        </w:rPr>
        <w:t xml:space="preserve">Whereas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0</m:t>
            </m:r>
          </m:sub>
        </m:sSub>
      </m:oMath>
      <w:r w:rsidR="00247FBE">
        <w:rPr>
          <w:lang w:val="en-GB"/>
        </w:rPr>
        <w:t xml:space="preserve"> is typically </w:t>
      </w:r>
      <w:r w:rsidR="00D2049D">
        <w:rPr>
          <w:lang w:val="en-GB"/>
        </w:rPr>
        <w:t>assumed</w:t>
      </w:r>
      <w:r w:rsidR="00247FBE">
        <w:rPr>
          <w:lang w:val="en-GB"/>
        </w:rPr>
        <w:t xml:space="preserve"> constant </w:t>
      </w:r>
      <w:r w:rsidR="002932C9">
        <w:rPr>
          <w:lang w:val="en-GB"/>
        </w:rPr>
        <w:t>in the literature</w:t>
      </w:r>
      <w:r w:rsidR="00247FBE">
        <w:rPr>
          <w:lang w:val="en-GB"/>
        </w:rPr>
        <w:t xml:space="preserve">, </w:t>
      </w:r>
      <w:r w:rsidR="002932C9">
        <w:rPr>
          <w:lang w:val="en-GB"/>
        </w:rPr>
        <w:t>we found that</w:t>
      </w:r>
      <w:r w:rsidR="009E33DD">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0</m:t>
            </m:r>
          </m:sub>
        </m:sSub>
      </m:oMath>
      <w:r w:rsidR="009E33DD">
        <w:rPr>
          <w:lang w:val="en-GB"/>
        </w:rPr>
        <w:t xml:space="preserve"> </w:t>
      </w:r>
      <w:r w:rsidR="002D74F8">
        <w:rPr>
          <w:lang w:val="en-GB"/>
        </w:rPr>
        <w:t>can be actually expressed as a generalized</w:t>
      </w:r>
      <w:r w:rsidR="009E33DD">
        <w:rPr>
          <w:lang w:val="en-GB"/>
        </w:rPr>
        <w:t xml:space="preserve"> nonlinear function </w:t>
      </w:r>
      <m:oMath>
        <m:r>
          <w:rPr>
            <w:rFonts w:ascii="Cambria Math" w:hAnsi="Cambria Math"/>
            <w:lang w:val="en-GB"/>
          </w:rPr>
          <m:t>F</m:t>
        </m:r>
      </m:oMath>
      <w:r w:rsidR="009E33DD">
        <w:rPr>
          <w:lang w:val="en-GB"/>
        </w:rPr>
        <w:t xml:space="preserve"> of the roller compaction pressure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RC</m:t>
            </m:r>
          </m:sub>
        </m:sSub>
      </m:oMath>
      <w:r w:rsidR="009E33DD">
        <w:rPr>
          <w:lang w:val="en-GB"/>
        </w:rPr>
        <w:t xml:space="preserve">, namely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0</m:t>
            </m:r>
          </m:sub>
        </m:sSub>
        <m:r>
          <w:rPr>
            <w:rFonts w:ascii="Cambria Math" w:hAnsi="Cambria Math"/>
            <w:lang w:val="en-GB"/>
          </w:rPr>
          <m:t>=F(</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RC</m:t>
            </m:r>
          </m:sub>
        </m:sSub>
        <m:r>
          <w:rPr>
            <w:rFonts w:ascii="Cambria Math" w:hAnsi="Cambria Math"/>
            <w:lang w:val="en-GB"/>
          </w:rPr>
          <m:t>)</m:t>
        </m:r>
      </m:oMath>
      <w:r w:rsidR="00247FBE">
        <w:rPr>
          <w:lang w:val="en-GB"/>
        </w:rPr>
        <w:t xml:space="preserve">. </w:t>
      </w:r>
      <w:r w:rsidR="00CC7AB5" w:rsidRPr="00107410">
        <w:rPr>
          <w:lang w:val="en-GB"/>
        </w:rPr>
        <w:t xml:space="preserve">Four </w:t>
      </w:r>
      <w:r w:rsidR="003A7BED">
        <w:rPr>
          <w:lang w:val="en-GB"/>
        </w:rPr>
        <w:t>formulations</w:t>
      </w:r>
      <w:r w:rsidR="003A7BED" w:rsidRPr="00107410">
        <w:rPr>
          <w:lang w:val="en-GB"/>
        </w:rPr>
        <w:t xml:space="preserve"> </w:t>
      </w:r>
      <w:r w:rsidR="00CC7AB5" w:rsidRPr="00107410">
        <w:rPr>
          <w:lang w:val="en-GB"/>
        </w:rPr>
        <w:t xml:space="preserve">were </w:t>
      </w:r>
      <w:r w:rsidR="002932C9">
        <w:rPr>
          <w:lang w:val="en-GB"/>
        </w:rPr>
        <w:t>used</w:t>
      </w:r>
      <w:r w:rsidR="002932C9" w:rsidRPr="00107410">
        <w:rPr>
          <w:lang w:val="en-GB"/>
        </w:rPr>
        <w:t xml:space="preserve"> </w:t>
      </w:r>
      <w:r w:rsidR="00CC7AB5" w:rsidRPr="00107410">
        <w:rPr>
          <w:lang w:val="en-GB"/>
        </w:rPr>
        <w:t>to calibrate</w:t>
      </w:r>
      <w:r w:rsidR="003A7BED">
        <w:rPr>
          <w:lang w:val="en-GB"/>
        </w:rPr>
        <w:t xml:space="preserve"> the parameters involved in</w:t>
      </w:r>
      <w:r w:rsidR="00D2049D">
        <w:rPr>
          <w:lang w:val="en-GB"/>
        </w:rPr>
        <w:t xml:space="preserve"> </w:t>
      </w:r>
      <m:oMath>
        <m:r>
          <w:rPr>
            <w:rFonts w:ascii="Cambria Math" w:hAnsi="Cambria Math"/>
            <w:lang w:val="en-GB"/>
          </w:rPr>
          <m:t>F</m:t>
        </m:r>
      </m:oMath>
      <w:r w:rsidR="00CC7AB5" w:rsidRPr="00107410">
        <w:rPr>
          <w:lang w:val="en-GB"/>
        </w:rPr>
        <w:t xml:space="preserve">, </w:t>
      </w:r>
      <w:r w:rsidR="003A7BED">
        <w:rPr>
          <w:lang w:val="en-GB"/>
        </w:rPr>
        <w:t xml:space="preserve">and </w:t>
      </w:r>
      <w:r w:rsidR="00CC7AB5" w:rsidRPr="00107410">
        <w:rPr>
          <w:lang w:val="en-GB"/>
        </w:rPr>
        <w:t xml:space="preserve">the remaining two </w:t>
      </w:r>
      <w:r w:rsidR="003A7BED">
        <w:rPr>
          <w:lang w:val="en-GB"/>
        </w:rPr>
        <w:t>formulations were used as validation</w:t>
      </w:r>
      <w:r w:rsidR="003A7BED" w:rsidRPr="00107410">
        <w:rPr>
          <w:lang w:val="en-GB"/>
        </w:rPr>
        <w:t xml:space="preserve"> </w:t>
      </w:r>
      <w:r w:rsidR="00CC7AB5" w:rsidRPr="00107410">
        <w:rPr>
          <w:lang w:val="en-GB"/>
        </w:rPr>
        <w:t>datasets</w:t>
      </w:r>
      <w:r w:rsidR="00CC7AB5">
        <w:rPr>
          <w:lang w:val="en-GB"/>
        </w:rPr>
        <w:t>.</w:t>
      </w:r>
      <w:r w:rsidRPr="00107410">
        <w:rPr>
          <w:lang w:val="en-GB"/>
        </w:rPr>
        <w:t xml:space="preserve"> </w:t>
      </w:r>
      <w:r w:rsidR="002A253B">
        <w:rPr>
          <w:lang w:val="en-GB"/>
        </w:rPr>
        <w:t>Excellent transfer results were obtained in all cases. As an example, Figure 1 shows</w:t>
      </w:r>
      <w:r w:rsidR="00F727B9">
        <w:rPr>
          <w:lang w:val="en-GB"/>
        </w:rPr>
        <w:t xml:space="preserve"> that the “</w:t>
      </w:r>
      <w:r w:rsidR="00E4316E">
        <w:rPr>
          <w:lang w:val="en-GB"/>
        </w:rPr>
        <w:t>virtual</w:t>
      </w:r>
      <w:r w:rsidR="00F727B9">
        <w:rPr>
          <w:lang w:val="en-GB"/>
        </w:rPr>
        <w:t>” RC compression profile (solid curve) obtained by transferring the CS experimental data (triangles) almost perfectly overlaps the compression profile that would be obtained by carrying out the experiments onto the RC directly (dotted line).</w:t>
      </w:r>
    </w:p>
    <w:bookmarkEnd w:id="2"/>
    <w:p w14:paraId="630FAF4F" w14:textId="0621A268" w:rsidR="003332F8" w:rsidRPr="00107410" w:rsidRDefault="003332F8" w:rsidP="006A324E">
      <w:pPr>
        <w:pStyle w:val="Els-1storder-head"/>
        <w:spacing w:before="200" w:after="80"/>
        <w:rPr>
          <w:bCs/>
          <w:lang w:val="en-GB"/>
        </w:rPr>
      </w:pPr>
      <w:r w:rsidRPr="00107410">
        <w:rPr>
          <w:bCs/>
          <w:lang w:val="en-GB"/>
        </w:rPr>
        <w:t>Conclusions</w:t>
      </w:r>
    </w:p>
    <w:p w14:paraId="567BF55E" w14:textId="0DD1B65E" w:rsidR="00E23F4E" w:rsidRPr="00107410" w:rsidRDefault="00DF58AE" w:rsidP="006A324E">
      <w:pPr>
        <w:pStyle w:val="Els-body-text"/>
        <w:rPr>
          <w:lang w:val="en-GB"/>
        </w:rPr>
      </w:pPr>
      <w:r>
        <w:rPr>
          <w:lang w:val="en-GB"/>
        </w:rPr>
        <w:t>We</w:t>
      </w:r>
      <w:r w:rsidR="00274FEB" w:rsidRPr="00107410">
        <w:rPr>
          <w:lang w:val="en-GB"/>
        </w:rPr>
        <w:t xml:space="preserve"> </w:t>
      </w:r>
      <w:r w:rsidR="0084055A">
        <w:rPr>
          <w:lang w:val="en-GB"/>
        </w:rPr>
        <w:t>presented</w:t>
      </w:r>
      <w:r w:rsidR="0084055A" w:rsidRPr="00107410">
        <w:rPr>
          <w:lang w:val="en-GB"/>
        </w:rPr>
        <w:t xml:space="preserve"> </w:t>
      </w:r>
      <w:r w:rsidR="00274FEB" w:rsidRPr="00107410">
        <w:rPr>
          <w:lang w:val="en-GB"/>
        </w:rPr>
        <w:t xml:space="preserve">a transfer methodology </w:t>
      </w:r>
      <w:r w:rsidR="001A55BC" w:rsidRPr="00107410">
        <w:rPr>
          <w:lang w:val="en-GB"/>
        </w:rPr>
        <w:t xml:space="preserve">to relate </w:t>
      </w:r>
      <w:r w:rsidR="00274FEB" w:rsidRPr="00107410">
        <w:rPr>
          <w:lang w:val="en-GB"/>
        </w:rPr>
        <w:t xml:space="preserve">the experimental results obtained from two compaction </w:t>
      </w:r>
      <w:r w:rsidR="00C44ABA" w:rsidRPr="00107410">
        <w:rPr>
          <w:lang w:val="en-GB"/>
        </w:rPr>
        <w:t xml:space="preserve">pieces of </w:t>
      </w:r>
      <w:r w:rsidR="00274FEB" w:rsidRPr="00107410">
        <w:rPr>
          <w:lang w:val="en-GB"/>
        </w:rPr>
        <w:t>equipment</w:t>
      </w:r>
      <w:r w:rsidR="001A55BC" w:rsidRPr="00107410">
        <w:rPr>
          <w:lang w:val="en-GB"/>
        </w:rPr>
        <w:t xml:space="preserve"> at different scales and types</w:t>
      </w:r>
      <w:r w:rsidR="00274FEB" w:rsidRPr="00107410">
        <w:rPr>
          <w:lang w:val="en-GB"/>
        </w:rPr>
        <w:t>.</w:t>
      </w:r>
      <w:r w:rsidR="001A55BC" w:rsidRPr="00107410">
        <w:rPr>
          <w:lang w:val="en-GB"/>
        </w:rPr>
        <w:t xml:space="preserve"> </w:t>
      </w:r>
      <w:r w:rsidR="00176378">
        <w:rPr>
          <w:lang w:val="en-GB"/>
        </w:rPr>
        <w:t>Results</w:t>
      </w:r>
      <w:r w:rsidR="00176378" w:rsidRPr="00107410">
        <w:rPr>
          <w:lang w:val="en-GB"/>
        </w:rPr>
        <w:t xml:space="preserve"> </w:t>
      </w:r>
      <w:r w:rsidR="00176378">
        <w:rPr>
          <w:lang w:val="en-GB"/>
        </w:rPr>
        <w:t>on six formulation</w:t>
      </w:r>
      <w:r>
        <w:rPr>
          <w:lang w:val="en-GB"/>
        </w:rPr>
        <w:t>s</w:t>
      </w:r>
      <w:r w:rsidR="00176378">
        <w:rPr>
          <w:lang w:val="en-GB"/>
        </w:rPr>
        <w:t xml:space="preserve"> </w:t>
      </w:r>
      <w:r w:rsidR="001A55BC" w:rsidRPr="00107410">
        <w:rPr>
          <w:lang w:val="en-GB"/>
        </w:rPr>
        <w:t xml:space="preserve">demonstrated the effectiveness of </w:t>
      </w:r>
      <w:r w:rsidR="00176378">
        <w:rPr>
          <w:lang w:val="en-GB"/>
        </w:rPr>
        <w:t>the transfer methodology</w:t>
      </w:r>
      <w:r w:rsidR="00043212" w:rsidRPr="00107410">
        <w:rPr>
          <w:lang w:val="en-GB"/>
        </w:rPr>
        <w:t xml:space="preserve">. </w:t>
      </w:r>
      <w:r w:rsidR="00BA5FF9">
        <w:rPr>
          <w:lang w:val="en-GB"/>
        </w:rPr>
        <w:t>The</w:t>
      </w:r>
      <w:r w:rsidR="00BA5FF9" w:rsidRPr="00107410">
        <w:rPr>
          <w:lang w:val="en-GB"/>
        </w:rPr>
        <w:t xml:space="preserve"> </w:t>
      </w:r>
      <w:r w:rsidR="00043212" w:rsidRPr="00107410">
        <w:rPr>
          <w:lang w:val="en-GB"/>
        </w:rPr>
        <w:t xml:space="preserve">proposed approach </w:t>
      </w:r>
      <w:r w:rsidR="00BA5FF9">
        <w:rPr>
          <w:lang w:val="en-GB"/>
        </w:rPr>
        <w:t>enabl</w:t>
      </w:r>
      <w:r w:rsidR="00966AA7">
        <w:rPr>
          <w:lang w:val="en-GB"/>
        </w:rPr>
        <w:t>ing</w:t>
      </w:r>
      <w:r w:rsidR="00BA5FF9">
        <w:rPr>
          <w:lang w:val="en-GB"/>
        </w:rPr>
        <w:t xml:space="preserve"> significant materials and time</w:t>
      </w:r>
      <w:r w:rsidR="00043212" w:rsidRPr="00107410">
        <w:rPr>
          <w:lang w:val="en-GB"/>
        </w:rPr>
        <w:t xml:space="preserve"> savings </w:t>
      </w:r>
      <w:r w:rsidR="00BA5FF9">
        <w:rPr>
          <w:lang w:val="en-GB"/>
        </w:rPr>
        <w:t>in pharmaceutical product development</w:t>
      </w:r>
      <w:r w:rsidR="002A2711">
        <w:rPr>
          <w:lang w:val="en-GB"/>
        </w:rPr>
        <w:t xml:space="preserve">, </w:t>
      </w:r>
      <w:r w:rsidR="002A2711" w:rsidRPr="00966AA7">
        <w:rPr>
          <w:lang w:val="en-GB"/>
        </w:rPr>
        <w:t xml:space="preserve">requiring material in </w:t>
      </w:r>
      <w:r w:rsidR="002A2711">
        <w:rPr>
          <w:lang w:val="en-GB"/>
        </w:rPr>
        <w:t xml:space="preserve">order of </w:t>
      </w:r>
      <w:r w:rsidR="002A2711" w:rsidRPr="00966AA7">
        <w:rPr>
          <w:lang w:val="en-GB"/>
        </w:rPr>
        <w:t>grams rather than kilograms</w:t>
      </w:r>
      <w:r w:rsidR="00371131">
        <w:rPr>
          <w:lang w:val="en-GB"/>
        </w:rPr>
        <w:t xml:space="preserve"> </w:t>
      </w:r>
      <w:r w:rsidR="00371131" w:rsidRPr="00966AA7">
        <w:rPr>
          <w:lang w:val="en-GB"/>
        </w:rPr>
        <w:t xml:space="preserve">for </w:t>
      </w:r>
      <w:r w:rsidR="00C0011A">
        <w:rPr>
          <w:lang w:val="en-GB"/>
        </w:rPr>
        <w:t xml:space="preserve">the </w:t>
      </w:r>
      <w:r w:rsidR="00371131" w:rsidRPr="00966AA7">
        <w:rPr>
          <w:lang w:val="en-GB"/>
        </w:rPr>
        <w:t>experimental campaign</w:t>
      </w:r>
      <w:r w:rsidR="002A2711">
        <w:rPr>
          <w:lang w:val="en-GB"/>
        </w:rPr>
        <w:t>.</w:t>
      </w:r>
    </w:p>
    <w:p w14:paraId="144DE6BF" w14:textId="608D0AD6" w:rsidR="008D2649" w:rsidRPr="00107410" w:rsidRDefault="008D2649" w:rsidP="006A324E">
      <w:pPr>
        <w:pStyle w:val="Els-reference-head"/>
        <w:spacing w:before="200"/>
        <w:rPr>
          <w:lang w:val="en-GB"/>
        </w:rPr>
      </w:pPr>
      <w:r w:rsidRPr="00107410">
        <w:rPr>
          <w:lang w:val="en-GB"/>
        </w:rPr>
        <w:t>References</w:t>
      </w:r>
    </w:p>
    <w:p w14:paraId="5B2BB268" w14:textId="6E3E662E" w:rsidR="0074589C" w:rsidRPr="00107410" w:rsidRDefault="0074589C" w:rsidP="00107410">
      <w:pPr>
        <w:pStyle w:val="Els-referenceno-number"/>
        <w:ind w:left="238"/>
      </w:pPr>
      <w:r w:rsidRPr="00107410">
        <w:t>Johanson, J.R. 1965. A Rolling Theory for Granular Solids. J. Appl. Mech. 32(4), pp.842–848.</w:t>
      </w:r>
    </w:p>
    <w:p w14:paraId="5D4039C0" w14:textId="2B3539A8" w:rsidR="0074589C" w:rsidRPr="00107410" w:rsidRDefault="0074589C" w:rsidP="00107410">
      <w:pPr>
        <w:pStyle w:val="Els-referenceno-number"/>
        <w:ind w:left="238"/>
      </w:pPr>
      <w:r w:rsidRPr="00107410">
        <w:t xml:space="preserve">Reynolds, G., Ingale, R., Roberts, R., Kothari, S. and Gururajan, B. 2010. Practical application of roller compaction process modeling. Comput. Chem. Eng. 34(7), pp.1049–1057. </w:t>
      </w:r>
    </w:p>
    <w:p w14:paraId="47A43D90" w14:textId="77777777" w:rsidR="00B130B6" w:rsidRPr="00107410" w:rsidRDefault="00B130B6" w:rsidP="00107410">
      <w:pPr>
        <w:pStyle w:val="Els-referenceno-number"/>
        <w:ind w:left="238" w:hanging="238"/>
      </w:pPr>
      <w:r w:rsidRPr="00973361">
        <w:rPr>
          <w:lang w:val="it-IT"/>
        </w:rPr>
        <w:t xml:space="preserve">Bi, M., Alvarez-Nunez, F. and Alvarez, F. 2014. </w:t>
      </w:r>
      <w:r w:rsidRPr="00107410">
        <w:t>Evaluating and modifying Johanson’s rolling</w:t>
      </w:r>
    </w:p>
    <w:p w14:paraId="2853E84F" w14:textId="02DA944F" w:rsidR="00B130B6" w:rsidRPr="00107410" w:rsidRDefault="00B130B6" w:rsidP="00107410">
      <w:pPr>
        <w:pStyle w:val="Els-referenceno-number"/>
        <w:ind w:left="238" w:firstLine="0"/>
      </w:pPr>
      <w:r w:rsidRPr="00107410">
        <w:t>model to improve its predictability. J. Pharm. Sci. 103(7), pp.2062–2071.</w:t>
      </w:r>
    </w:p>
    <w:p w14:paraId="144DE6C3" w14:textId="6E4B8841" w:rsidR="008D2649" w:rsidRPr="00107410" w:rsidRDefault="0074589C" w:rsidP="00107410">
      <w:pPr>
        <w:pStyle w:val="Els-referenceno-number"/>
        <w:ind w:left="238"/>
      </w:pPr>
      <w:r w:rsidRPr="00107410">
        <w:t>Zinchuk, A. V, Mullarney, M.P. and Hancock, B.C. 2004. Simulation of roller compaction using a laboratory scale compaction simulator. Int. J. Pharm. 269(2), pp.403–415</w:t>
      </w:r>
      <w:r w:rsidR="00107410">
        <w:t>.</w:t>
      </w:r>
    </w:p>
    <w:sectPr w:rsidR="008D2649" w:rsidRPr="00107410" w:rsidSect="006A324E">
      <w:headerReference w:type="even" r:id="rId13"/>
      <w:headerReference w:type="default" r:id="rId14"/>
      <w:headerReference w:type="first" r:id="rId15"/>
      <w:type w:val="continuous"/>
      <w:pgSz w:w="11906" w:h="16838" w:code="9"/>
      <w:pgMar w:top="2376" w:right="2410" w:bottom="2892" w:left="2410" w:header="1304" w:footer="1531"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0E4C5" w14:textId="77777777" w:rsidR="007201A7" w:rsidRDefault="007201A7">
      <w:r>
        <w:separator/>
      </w:r>
    </w:p>
  </w:endnote>
  <w:endnote w:type="continuationSeparator" w:id="0">
    <w:p w14:paraId="23BBE83F" w14:textId="77777777" w:rsidR="007201A7" w:rsidRDefault="0072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6BFE" w14:textId="77777777" w:rsidR="007201A7" w:rsidRDefault="007201A7">
      <w:r>
        <w:separator/>
      </w:r>
    </w:p>
  </w:footnote>
  <w:footnote w:type="continuationSeparator" w:id="0">
    <w:p w14:paraId="3CBFD3FF" w14:textId="77777777" w:rsidR="007201A7" w:rsidRDefault="00720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29323067" name="Immagine 2932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646D"/>
    <w:rsid w:val="00026BBC"/>
    <w:rsid w:val="00043212"/>
    <w:rsid w:val="00065539"/>
    <w:rsid w:val="00087BDE"/>
    <w:rsid w:val="000B1063"/>
    <w:rsid w:val="000D3D9B"/>
    <w:rsid w:val="00107410"/>
    <w:rsid w:val="00121E15"/>
    <w:rsid w:val="00127F15"/>
    <w:rsid w:val="00157905"/>
    <w:rsid w:val="0016032F"/>
    <w:rsid w:val="001725D9"/>
    <w:rsid w:val="00176378"/>
    <w:rsid w:val="001879F6"/>
    <w:rsid w:val="001960E2"/>
    <w:rsid w:val="001A55BC"/>
    <w:rsid w:val="001A73AF"/>
    <w:rsid w:val="001B12B5"/>
    <w:rsid w:val="001B1DE3"/>
    <w:rsid w:val="001C0148"/>
    <w:rsid w:val="001C757E"/>
    <w:rsid w:val="001D487E"/>
    <w:rsid w:val="001F624A"/>
    <w:rsid w:val="0020390F"/>
    <w:rsid w:val="00204688"/>
    <w:rsid w:val="002150EB"/>
    <w:rsid w:val="00224654"/>
    <w:rsid w:val="002301C9"/>
    <w:rsid w:val="002366E9"/>
    <w:rsid w:val="002473D2"/>
    <w:rsid w:val="00247FBE"/>
    <w:rsid w:val="00264926"/>
    <w:rsid w:val="002710A2"/>
    <w:rsid w:val="00274FEB"/>
    <w:rsid w:val="002932C9"/>
    <w:rsid w:val="002A253B"/>
    <w:rsid w:val="002A2711"/>
    <w:rsid w:val="002A660D"/>
    <w:rsid w:val="002D74F8"/>
    <w:rsid w:val="00302F68"/>
    <w:rsid w:val="00304CD3"/>
    <w:rsid w:val="00311C60"/>
    <w:rsid w:val="003209F8"/>
    <w:rsid w:val="003332F8"/>
    <w:rsid w:val="003363BD"/>
    <w:rsid w:val="00344D01"/>
    <w:rsid w:val="003554ED"/>
    <w:rsid w:val="00371131"/>
    <w:rsid w:val="00396ED3"/>
    <w:rsid w:val="003A5B9C"/>
    <w:rsid w:val="003A7BED"/>
    <w:rsid w:val="003D1582"/>
    <w:rsid w:val="003D7166"/>
    <w:rsid w:val="003D7E4C"/>
    <w:rsid w:val="003E41C2"/>
    <w:rsid w:val="004135CE"/>
    <w:rsid w:val="00454FCF"/>
    <w:rsid w:val="004601A1"/>
    <w:rsid w:val="004628E9"/>
    <w:rsid w:val="00497208"/>
    <w:rsid w:val="0049772C"/>
    <w:rsid w:val="00497C67"/>
    <w:rsid w:val="004B7F30"/>
    <w:rsid w:val="004D4C7D"/>
    <w:rsid w:val="004D5B7C"/>
    <w:rsid w:val="004F18E0"/>
    <w:rsid w:val="004F5511"/>
    <w:rsid w:val="00504E0F"/>
    <w:rsid w:val="00507CB7"/>
    <w:rsid w:val="005279BC"/>
    <w:rsid w:val="00552EEB"/>
    <w:rsid w:val="00553832"/>
    <w:rsid w:val="005660FB"/>
    <w:rsid w:val="00567D93"/>
    <w:rsid w:val="00570662"/>
    <w:rsid w:val="00574A87"/>
    <w:rsid w:val="005774D0"/>
    <w:rsid w:val="00584038"/>
    <w:rsid w:val="005C40BF"/>
    <w:rsid w:val="005D1C02"/>
    <w:rsid w:val="0064582B"/>
    <w:rsid w:val="00670C64"/>
    <w:rsid w:val="006837BD"/>
    <w:rsid w:val="006933E1"/>
    <w:rsid w:val="006A324E"/>
    <w:rsid w:val="006A69BF"/>
    <w:rsid w:val="006B51F2"/>
    <w:rsid w:val="006C11D1"/>
    <w:rsid w:val="006D7CF4"/>
    <w:rsid w:val="006E632A"/>
    <w:rsid w:val="006E6559"/>
    <w:rsid w:val="006F5DA9"/>
    <w:rsid w:val="006F75F6"/>
    <w:rsid w:val="00711DF4"/>
    <w:rsid w:val="00716D55"/>
    <w:rsid w:val="00717DA7"/>
    <w:rsid w:val="007201A7"/>
    <w:rsid w:val="00720E85"/>
    <w:rsid w:val="00731DEF"/>
    <w:rsid w:val="0074589C"/>
    <w:rsid w:val="007703D1"/>
    <w:rsid w:val="007A2BC4"/>
    <w:rsid w:val="007A5C4D"/>
    <w:rsid w:val="007B691E"/>
    <w:rsid w:val="007C79B6"/>
    <w:rsid w:val="007D325C"/>
    <w:rsid w:val="007D5AC5"/>
    <w:rsid w:val="007D70A1"/>
    <w:rsid w:val="007E42CC"/>
    <w:rsid w:val="007F0038"/>
    <w:rsid w:val="007F3DE4"/>
    <w:rsid w:val="007F7BAD"/>
    <w:rsid w:val="008069A2"/>
    <w:rsid w:val="008132E8"/>
    <w:rsid w:val="00823407"/>
    <w:rsid w:val="0084055A"/>
    <w:rsid w:val="008437E9"/>
    <w:rsid w:val="00884E6C"/>
    <w:rsid w:val="008B0184"/>
    <w:rsid w:val="008C5D02"/>
    <w:rsid w:val="008C6C57"/>
    <w:rsid w:val="008D2649"/>
    <w:rsid w:val="008D67A3"/>
    <w:rsid w:val="008E0DE3"/>
    <w:rsid w:val="0090568D"/>
    <w:rsid w:val="009125C9"/>
    <w:rsid w:val="00913879"/>
    <w:rsid w:val="00917661"/>
    <w:rsid w:val="0096512C"/>
    <w:rsid w:val="00966AA7"/>
    <w:rsid w:val="00970E5D"/>
    <w:rsid w:val="00973361"/>
    <w:rsid w:val="0097701C"/>
    <w:rsid w:val="00980A65"/>
    <w:rsid w:val="009A019A"/>
    <w:rsid w:val="009C0877"/>
    <w:rsid w:val="009D49B5"/>
    <w:rsid w:val="009E33DD"/>
    <w:rsid w:val="009E5C86"/>
    <w:rsid w:val="009F09BD"/>
    <w:rsid w:val="009F3EAF"/>
    <w:rsid w:val="00A00CAA"/>
    <w:rsid w:val="00A25E70"/>
    <w:rsid w:val="00A33765"/>
    <w:rsid w:val="00A63269"/>
    <w:rsid w:val="00A75E54"/>
    <w:rsid w:val="00A90EF0"/>
    <w:rsid w:val="00A92377"/>
    <w:rsid w:val="00AB29ED"/>
    <w:rsid w:val="00AB5544"/>
    <w:rsid w:val="00AD215E"/>
    <w:rsid w:val="00AE4BD8"/>
    <w:rsid w:val="00B02BF8"/>
    <w:rsid w:val="00B0617D"/>
    <w:rsid w:val="00B130B6"/>
    <w:rsid w:val="00B26AC0"/>
    <w:rsid w:val="00B4388F"/>
    <w:rsid w:val="00B4562E"/>
    <w:rsid w:val="00B63237"/>
    <w:rsid w:val="00B82E37"/>
    <w:rsid w:val="00BA3EC2"/>
    <w:rsid w:val="00BA5FF9"/>
    <w:rsid w:val="00C0011A"/>
    <w:rsid w:val="00C26552"/>
    <w:rsid w:val="00C44ABA"/>
    <w:rsid w:val="00C51495"/>
    <w:rsid w:val="00C81CA5"/>
    <w:rsid w:val="00C960DC"/>
    <w:rsid w:val="00C96A60"/>
    <w:rsid w:val="00CA47F2"/>
    <w:rsid w:val="00CA5D2B"/>
    <w:rsid w:val="00CC3E95"/>
    <w:rsid w:val="00CC7AB5"/>
    <w:rsid w:val="00CD46A1"/>
    <w:rsid w:val="00CD4AE6"/>
    <w:rsid w:val="00CF3AD4"/>
    <w:rsid w:val="00D02C75"/>
    <w:rsid w:val="00D10E22"/>
    <w:rsid w:val="00D13D2C"/>
    <w:rsid w:val="00D14ED5"/>
    <w:rsid w:val="00D2049D"/>
    <w:rsid w:val="00D40A68"/>
    <w:rsid w:val="00DA1612"/>
    <w:rsid w:val="00DA4543"/>
    <w:rsid w:val="00DB1ED6"/>
    <w:rsid w:val="00DB44D3"/>
    <w:rsid w:val="00DC2F94"/>
    <w:rsid w:val="00DD3D9E"/>
    <w:rsid w:val="00DD7908"/>
    <w:rsid w:val="00DE1E88"/>
    <w:rsid w:val="00DF58AE"/>
    <w:rsid w:val="00E16B3D"/>
    <w:rsid w:val="00E23F4E"/>
    <w:rsid w:val="00E3682F"/>
    <w:rsid w:val="00E4316E"/>
    <w:rsid w:val="00E61122"/>
    <w:rsid w:val="00E711B7"/>
    <w:rsid w:val="00E82297"/>
    <w:rsid w:val="00EA2BB0"/>
    <w:rsid w:val="00EC2D98"/>
    <w:rsid w:val="00ED1A21"/>
    <w:rsid w:val="00ED4C0C"/>
    <w:rsid w:val="00EE2362"/>
    <w:rsid w:val="00EE7C21"/>
    <w:rsid w:val="00EF39FD"/>
    <w:rsid w:val="00F06842"/>
    <w:rsid w:val="00F107FD"/>
    <w:rsid w:val="00F17631"/>
    <w:rsid w:val="00F2446A"/>
    <w:rsid w:val="00F727B9"/>
    <w:rsid w:val="00FA280E"/>
    <w:rsid w:val="00FB097F"/>
    <w:rsid w:val="00FB64A8"/>
    <w:rsid w:val="00FD78FB"/>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E23F4E"/>
    <w:pPr>
      <w:numPr>
        <w:ilvl w:val="0"/>
        <w:numId w:val="0"/>
      </w:numPr>
      <w:spacing w:before="160"/>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0B1063"/>
    <w:rPr>
      <w:color w:val="605E5C"/>
      <w:shd w:val="clear" w:color="auto" w:fill="E1DFDD"/>
    </w:rPr>
  </w:style>
  <w:style w:type="character" w:styleId="Testosegnaposto">
    <w:name w:val="Placeholder Text"/>
    <w:basedOn w:val="Carpredefinitoparagrafo"/>
    <w:uiPriority w:val="99"/>
    <w:semiHidden/>
    <w:rsid w:val="00DA1612"/>
    <w:rPr>
      <w:color w:val="808080"/>
    </w:rPr>
  </w:style>
  <w:style w:type="table" w:styleId="Grigliatabella">
    <w:name w:val="Table Grid"/>
    <w:basedOn w:val="Tabellanormale"/>
    <w:rsid w:val="00B0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B130B6"/>
  </w:style>
  <w:style w:type="character" w:customStyle="1" w:styleId="contentcontrolboundarysink">
    <w:name w:val="contentcontrolboundarysink"/>
    <w:basedOn w:val="Carpredefinitoparagrafo"/>
    <w:rsid w:val="00B130B6"/>
  </w:style>
  <w:style w:type="paragraph" w:styleId="Revisione">
    <w:name w:val="Revision"/>
    <w:hidden/>
    <w:uiPriority w:val="99"/>
    <w:semiHidden/>
    <w:rsid w:val="00717D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max.barolo@unipd.it%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54"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A46FCE-A5E1-471F-B1C9-F26338183E7A}">
  <we:reference id="wa104382081" version="1.55.1.0" store="it-IT"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1F69070ACB90469B6B0207F1862AC3" ma:contentTypeVersion="7" ma:contentTypeDescription="Creare un nuovo documento." ma:contentTypeScope="" ma:versionID="360172c89e8bbbbd1d0de0b8a1574eb7">
  <xsd:schema xmlns:xsd="http://www.w3.org/2001/XMLSchema" xmlns:xs="http://www.w3.org/2001/XMLSchema" xmlns:p="http://schemas.microsoft.com/office/2006/metadata/properties" xmlns:ns2="23e5ceff-c357-4a8d-8f1f-1901e93ebdf9" xmlns:ns3="8d5e8209-5b73-4d89-ab55-21ce8e242132" targetNamespace="http://schemas.microsoft.com/office/2006/metadata/properties" ma:root="true" ma:fieldsID="a01c4cc1c861d06f15d6bf5428774fcb" ns2:_="" ns3:_="">
    <xsd:import namespace="23e5ceff-c357-4a8d-8f1f-1901e93ebdf9"/>
    <xsd:import namespace="8d5e8209-5b73-4d89-ab55-21ce8e2421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5ceff-c357-4a8d-8f1f-1901e93eb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e8209-5b73-4d89-ab55-21ce8e24213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2234-F404-4821-B1C8-96995A292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29C73-4076-4563-B7EA-96A713156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5ceff-c357-4a8d-8f1f-1901e93ebdf9"/>
    <ds:schemaRef ds:uri="8d5e8209-5b73-4d89-ab55-21ce8e242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7C1D7-306A-4B2A-9FC7-DD3AC3581D6E}">
  <ds:schemaRefs>
    <ds:schemaRef ds:uri="http://schemas.microsoft.com/sharepoint/v3/contenttype/forms"/>
  </ds:schemaRefs>
</ds:datastoreItem>
</file>

<file path=customXml/itemProps4.xml><?xml version="1.0" encoding="utf-8"?>
<ds:datastoreItem xmlns:ds="http://schemas.openxmlformats.org/officeDocument/2006/customXml" ds:itemID="{C358642C-14DB-4665-A27F-53993B0E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TotalTime>
  <Pages>2</Pages>
  <Words>828</Words>
  <Characters>4933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Luca Beccaro</dc:creator>
  <cp:lastModifiedBy>Sauro Pierucci</cp:lastModifiedBy>
  <cp:revision>4</cp:revision>
  <cp:lastPrinted>2004-12-17T09:20:00Z</cp:lastPrinted>
  <dcterms:created xsi:type="dcterms:W3CDTF">2023-12-19T16:10:00Z</dcterms:created>
  <dcterms:modified xsi:type="dcterms:W3CDTF">2024-01-22T17:01:00Z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0x010100991F69070ACB90469B6B0207F1862AC3</vt:lpwstr>
  </property>
</Properties>
</file>