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4EF4836" w:rsidR="00DD3D9E" w:rsidRPr="00B4388F" w:rsidRDefault="00485E5C" w:rsidP="003600B5">
      <w:pPr>
        <w:pStyle w:val="Els-Title"/>
        <w:rPr>
          <w:color w:val="000000" w:themeColor="text1"/>
        </w:rPr>
      </w:pPr>
      <w:r w:rsidRPr="00485E5C">
        <w:rPr>
          <w:color w:val="000000" w:themeColor="text1"/>
        </w:rPr>
        <w:t xml:space="preserve">Overcoming the </w:t>
      </w:r>
      <w:r w:rsidR="00735F55">
        <w:rPr>
          <w:color w:val="000000" w:themeColor="text1"/>
        </w:rPr>
        <w:t>c</w:t>
      </w:r>
      <w:r w:rsidRPr="00485E5C">
        <w:rPr>
          <w:color w:val="000000" w:themeColor="text1"/>
        </w:rPr>
        <w:t xml:space="preserve">hallenges of </w:t>
      </w:r>
      <w:r w:rsidR="00735F55">
        <w:rPr>
          <w:color w:val="000000" w:themeColor="text1"/>
        </w:rPr>
        <w:t>d</w:t>
      </w:r>
      <w:r w:rsidRPr="00485E5C">
        <w:rPr>
          <w:color w:val="000000" w:themeColor="text1"/>
        </w:rPr>
        <w:t xml:space="preserve">ynamic </w:t>
      </w:r>
      <w:r w:rsidR="00735F55">
        <w:rPr>
          <w:color w:val="000000" w:themeColor="text1"/>
        </w:rPr>
        <w:t>s</w:t>
      </w:r>
      <w:r w:rsidRPr="00485E5C">
        <w:rPr>
          <w:color w:val="000000" w:themeColor="text1"/>
        </w:rPr>
        <w:t xml:space="preserve">ystems in </w:t>
      </w:r>
      <w:r w:rsidR="00735F55">
        <w:rPr>
          <w:color w:val="000000" w:themeColor="text1"/>
        </w:rPr>
        <w:t>s</w:t>
      </w:r>
      <w:r w:rsidRPr="00485E5C">
        <w:rPr>
          <w:color w:val="000000" w:themeColor="text1"/>
        </w:rPr>
        <w:t>teady-</w:t>
      </w:r>
      <w:r w:rsidR="00735F55">
        <w:rPr>
          <w:color w:val="000000" w:themeColor="text1"/>
        </w:rPr>
        <w:t>s</w:t>
      </w:r>
      <w:r w:rsidRPr="00485E5C">
        <w:rPr>
          <w:color w:val="000000" w:themeColor="text1"/>
        </w:rPr>
        <w:t xml:space="preserve">tate </w:t>
      </w:r>
      <w:r w:rsidR="00735F55">
        <w:rPr>
          <w:color w:val="000000" w:themeColor="text1"/>
        </w:rPr>
        <w:t>s</w:t>
      </w:r>
      <w:r w:rsidRPr="00485E5C">
        <w:rPr>
          <w:color w:val="000000" w:themeColor="text1"/>
        </w:rPr>
        <w:t>imulations: the</w:t>
      </w:r>
      <w:r>
        <w:rPr>
          <w:color w:val="000000" w:themeColor="text1"/>
        </w:rPr>
        <w:t xml:space="preserve"> </w:t>
      </w:r>
      <w:r w:rsidRPr="00485E5C">
        <w:rPr>
          <w:color w:val="000000" w:themeColor="text1"/>
        </w:rPr>
        <w:t>use of meta-modeling as a surrogate for complex kinetic models</w:t>
      </w:r>
    </w:p>
    <w:p w14:paraId="144DE680" w14:textId="725C2D5E" w:rsidR="00DD3D9E" w:rsidRPr="00C57DB5" w:rsidRDefault="00C57DB5" w:rsidP="003600B5">
      <w:pPr>
        <w:pStyle w:val="Els-Author"/>
        <w:rPr>
          <w:lang w:val="pt-BR"/>
        </w:rPr>
      </w:pPr>
      <w:r w:rsidRPr="00C57DB5">
        <w:rPr>
          <w:lang w:val="pt-BR"/>
        </w:rPr>
        <w:t>Andrew M. Elias,</w:t>
      </w:r>
      <w:r w:rsidRPr="00C57DB5">
        <w:rPr>
          <w:vertAlign w:val="superscript"/>
          <w:lang w:val="pt-BR"/>
        </w:rPr>
        <w:t>a,b</w:t>
      </w:r>
      <w:r w:rsidR="00AB3B4D">
        <w:rPr>
          <w:vertAlign w:val="superscript"/>
          <w:lang w:val="pt-BR"/>
        </w:rPr>
        <w:t>,*</w:t>
      </w:r>
      <w:r w:rsidRPr="00C57DB5">
        <w:rPr>
          <w:lang w:val="pt-BR"/>
        </w:rPr>
        <w:t xml:space="preserve"> Carina L. Gargalo,</w:t>
      </w:r>
      <w:r w:rsidRPr="00C57DB5">
        <w:rPr>
          <w:vertAlign w:val="superscript"/>
          <w:lang w:val="pt-BR"/>
        </w:rPr>
        <w:t>a</w:t>
      </w:r>
      <w:r w:rsidRPr="00C57DB5">
        <w:rPr>
          <w:lang w:val="pt-BR"/>
        </w:rPr>
        <w:t xml:space="preserve"> Cristiane S. Farinas,</w:t>
      </w:r>
      <w:r w:rsidRPr="00C57DB5">
        <w:rPr>
          <w:vertAlign w:val="superscript"/>
          <w:lang w:val="pt-BR"/>
        </w:rPr>
        <w:t>b</w:t>
      </w:r>
      <w:r w:rsidRPr="00C57DB5">
        <w:rPr>
          <w:lang w:val="pt-BR"/>
        </w:rPr>
        <w:t xml:space="preserve"> Krist V. Gernaey</w:t>
      </w:r>
      <w:r w:rsidR="00063D70" w:rsidRPr="00C57DB5">
        <w:rPr>
          <w:vertAlign w:val="superscript"/>
          <w:lang w:val="pt-BR"/>
        </w:rPr>
        <w:t>a</w:t>
      </w:r>
    </w:p>
    <w:p w14:paraId="358764C0" w14:textId="77777777" w:rsidR="003F045C" w:rsidRPr="003E160F" w:rsidRDefault="003F045C" w:rsidP="003600B5">
      <w:pPr>
        <w:pStyle w:val="Els-Affiliation"/>
        <w:rPr>
          <w:lang w:val="pt-BR"/>
        </w:rPr>
      </w:pPr>
      <w:r w:rsidRPr="003F045C">
        <w:rPr>
          <w:vertAlign w:val="superscript"/>
          <w:lang w:val="en-US"/>
        </w:rPr>
        <w:t>a</w:t>
      </w:r>
      <w:r w:rsidRPr="003F045C">
        <w:rPr>
          <w:lang w:val="en-US"/>
        </w:rPr>
        <w:t xml:space="preserve">PROSYS, Dept. of Chemical and Biochemical Engineering, Technical </w:t>
      </w:r>
      <w:sdt>
        <w:sdtPr>
          <w:rPr>
            <w:lang w:val="en-US"/>
          </w:rPr>
          <w:tag w:val="goog_rdk_2"/>
          <w:id w:val="-66343484"/>
        </w:sdtPr>
        <w:sdtEndPr/>
        <w:sdtContent/>
      </w:sdt>
      <w:sdt>
        <w:sdtPr>
          <w:rPr>
            <w:lang w:val="en-US"/>
          </w:rPr>
          <w:tag w:val="goog_rdk_3"/>
          <w:id w:val="-1603414601"/>
        </w:sdtPr>
        <w:sdtEndPr/>
        <w:sdtContent/>
      </w:sdt>
      <w:sdt>
        <w:sdtPr>
          <w:rPr>
            <w:lang w:val="en-US"/>
          </w:rPr>
          <w:tag w:val="goog_rdk_4"/>
          <w:id w:val="761260521"/>
        </w:sdtPr>
        <w:sdtEndPr/>
        <w:sdtContent/>
      </w:sdt>
      <w:r w:rsidRPr="003F045C">
        <w:rPr>
          <w:lang w:val="en-US"/>
        </w:rPr>
        <w:t xml:space="preserve">University of Denmark, Søltofts Plads, Building 228 A, 2800 Kgs. </w:t>
      </w:r>
      <w:r w:rsidRPr="003E160F">
        <w:rPr>
          <w:lang w:val="pt-BR"/>
        </w:rPr>
        <w:t>Lyngby, Denmark.</w:t>
      </w:r>
    </w:p>
    <w:p w14:paraId="144DE682" w14:textId="1488E902" w:rsidR="00DD3D9E" w:rsidRPr="006257FD" w:rsidRDefault="006257FD" w:rsidP="003600B5">
      <w:pPr>
        <w:pStyle w:val="Els-Affiliation"/>
        <w:rPr>
          <w:lang w:val="pt-BR"/>
        </w:rPr>
      </w:pPr>
      <w:r>
        <w:rPr>
          <w:vertAlign w:val="superscript"/>
          <w:lang w:val="pt-BR"/>
        </w:rPr>
        <w:t>b</w:t>
      </w:r>
      <w:r w:rsidRPr="006257FD">
        <w:rPr>
          <w:lang w:val="pt-BR"/>
        </w:rPr>
        <w:t>Embrapa Instrumentation, Rua XV de Novembro 1452</w:t>
      </w:r>
      <w:r w:rsidR="001C5879">
        <w:rPr>
          <w:lang w:val="pt-BR"/>
        </w:rPr>
        <w:t xml:space="preserve">, </w:t>
      </w:r>
      <w:r w:rsidRPr="006257FD">
        <w:rPr>
          <w:lang w:val="pt-BR"/>
        </w:rPr>
        <w:t>13560-970</w:t>
      </w:r>
      <w:r w:rsidR="001C5879" w:rsidRPr="006257FD">
        <w:rPr>
          <w:lang w:val="pt-BR"/>
        </w:rPr>
        <w:t>, São Carlos, SP,</w:t>
      </w:r>
      <w:r w:rsidRPr="006257FD">
        <w:rPr>
          <w:lang w:val="pt-BR"/>
        </w:rPr>
        <w:t xml:space="preserve"> Brazil</w:t>
      </w:r>
      <w:r>
        <w:rPr>
          <w:lang w:val="pt-BR"/>
        </w:rPr>
        <w:t>.</w:t>
      </w:r>
    </w:p>
    <w:p w14:paraId="144DE683" w14:textId="39BA32B9" w:rsidR="008D2649" w:rsidRPr="00290B7A" w:rsidRDefault="00373DEA" w:rsidP="003600B5">
      <w:pPr>
        <w:pStyle w:val="Els-Affiliation"/>
        <w:spacing w:after="120"/>
        <w:rPr>
          <w:lang w:val="en-US"/>
        </w:rPr>
      </w:pPr>
      <w:r w:rsidRPr="00290B7A">
        <w:rPr>
          <w:lang w:val="en-US"/>
        </w:rPr>
        <w:t>andrewmilli@gmail.com</w:t>
      </w:r>
    </w:p>
    <w:p w14:paraId="144DE684" w14:textId="77777777" w:rsidR="008D2649" w:rsidRDefault="008D2649" w:rsidP="003600B5">
      <w:pPr>
        <w:pStyle w:val="Els-Abstract"/>
      </w:pPr>
      <w:r>
        <w:t>Abstract</w:t>
      </w:r>
    </w:p>
    <w:p w14:paraId="144DE686" w14:textId="1E767871" w:rsidR="008D2649" w:rsidRDefault="00771113" w:rsidP="00761F9D">
      <w:pPr>
        <w:pStyle w:val="Els-body-text"/>
        <w:spacing w:before="240" w:after="120"/>
        <w:rPr>
          <w:lang w:val="en-GB"/>
        </w:rPr>
      </w:pPr>
      <w:r w:rsidRPr="00771113">
        <w:t xml:space="preserve">Steady-state simulators are typically used for designing and optimizing industrial processes and techno-economic analysis. However, there are instances where dynamic phenomena play a crucial role in the process and cannot be overlooked. Certain unit operations, such as batch reactors, inherently exhibit dynamic behavior. To accurately capture the response of these systems under varying plant operating conditions, they must be modeled dynamically. Integrating a dynamic model into a full plant for steady-state simulation presents a significant challenge, regardless of whether the simulator concept is sequential or equation-oriented. A potential strategy to alleviate the computational load of integrating a dynamic model into a whole plant's steady-state simulation involves assuming a fixed and predetermined conversion for these reactors. However, such simplifications often result in a loss of accuracy and predictive capability, especially when assessing operational flexibility. Moreover, in </w:t>
      </w:r>
      <w:r w:rsidR="009F5D6E">
        <w:t>som</w:t>
      </w:r>
      <w:r w:rsidRPr="00771113">
        <w:t>e</w:t>
      </w:r>
      <w:r w:rsidR="009F5D6E">
        <w:t xml:space="preserve"> ins</w:t>
      </w:r>
      <w:r w:rsidRPr="00771113">
        <w:t>tances, the reaction time for batch operations could be a critical factor to consider in the overall plant design or optimization process.</w:t>
      </w:r>
      <w:r>
        <w:t xml:space="preserve"> </w:t>
      </w:r>
      <w:r w:rsidRPr="00771113">
        <w:rPr>
          <w:lang w:val="en-GB"/>
        </w:rPr>
        <w:t xml:space="preserve">A potential solution for this challenge could be using surrogate models </w:t>
      </w:r>
      <w:r w:rsidR="009F5D6E">
        <w:rPr>
          <w:lang w:val="en-GB"/>
        </w:rPr>
        <w:t>as</w:t>
      </w:r>
      <w:r w:rsidR="009F5D6E" w:rsidRPr="00771113">
        <w:rPr>
          <w:lang w:val="en-GB"/>
        </w:rPr>
        <w:t xml:space="preserve"> </w:t>
      </w:r>
      <w:r w:rsidRPr="00771113">
        <w:rPr>
          <w:lang w:val="en-GB"/>
        </w:rPr>
        <w:t>substitute</w:t>
      </w:r>
      <w:r w:rsidR="009F5D6E">
        <w:rPr>
          <w:lang w:val="en-GB"/>
        </w:rPr>
        <w:t>s</w:t>
      </w:r>
      <w:r w:rsidRPr="00771113">
        <w:rPr>
          <w:lang w:val="en-GB"/>
        </w:rPr>
        <w:t xml:space="preserve"> for specific dynamic models, with time factor</w:t>
      </w:r>
      <w:r w:rsidR="009F5D6E">
        <w:rPr>
          <w:lang w:val="en-GB"/>
        </w:rPr>
        <w:t>ing</w:t>
      </w:r>
      <w:r w:rsidRPr="00771113">
        <w:rPr>
          <w:lang w:val="en-GB"/>
        </w:rPr>
        <w:t xml:space="preserve"> in as an extra input for the meta-model. </w:t>
      </w:r>
      <w:r w:rsidR="009F5D6E">
        <w:rPr>
          <w:lang w:val="en-GB"/>
        </w:rPr>
        <w:t>T</w:t>
      </w:r>
      <w:r w:rsidRPr="00771113">
        <w:rPr>
          <w:lang w:val="en-GB"/>
        </w:rPr>
        <w:t>his work</w:t>
      </w:r>
      <w:r w:rsidR="009F5D6E">
        <w:rPr>
          <w:lang w:val="en-GB"/>
        </w:rPr>
        <w:t xml:space="preserve"> put</w:t>
      </w:r>
      <w:r w:rsidRPr="00771113">
        <w:rPr>
          <w:lang w:val="en-GB"/>
        </w:rPr>
        <w:t xml:space="preserve"> this method into practice in an equation-oriented simulator (EMSO), applying </w:t>
      </w:r>
      <w:r w:rsidR="00111512">
        <w:rPr>
          <w:lang w:val="en-GB"/>
        </w:rPr>
        <w:t xml:space="preserve">a </w:t>
      </w:r>
      <w:r w:rsidR="004444D0">
        <w:rPr>
          <w:lang w:val="en-GB"/>
        </w:rPr>
        <w:t xml:space="preserve">Kriging </w:t>
      </w:r>
      <w:r w:rsidRPr="00771113">
        <w:rPr>
          <w:lang w:val="en-GB"/>
        </w:rPr>
        <w:t xml:space="preserve">meta-modeling technique, where the meta-model replaced the kinetic model for fungi cultivation. In conclusion, this study explores the use of </w:t>
      </w:r>
      <w:r w:rsidR="004444D0">
        <w:rPr>
          <w:lang w:val="en-GB"/>
        </w:rPr>
        <w:t xml:space="preserve">the </w:t>
      </w:r>
      <w:r w:rsidRPr="00771113">
        <w:rPr>
          <w:lang w:val="en-GB"/>
        </w:rPr>
        <w:t>metamodeling technique to replace complex kinetic models. It lays the groundwork for future research and potential scientific breakthroughs.</w:t>
      </w:r>
    </w:p>
    <w:p w14:paraId="144DE687" w14:textId="3EBB470C" w:rsidR="008D2649" w:rsidRDefault="008D2649" w:rsidP="00761F9D">
      <w:pPr>
        <w:pStyle w:val="Els-body-text"/>
        <w:spacing w:before="240" w:after="120"/>
        <w:rPr>
          <w:lang w:val="en-GB"/>
        </w:rPr>
      </w:pPr>
      <w:r>
        <w:rPr>
          <w:b/>
          <w:bCs/>
          <w:lang w:val="en-GB"/>
        </w:rPr>
        <w:t>Keywords</w:t>
      </w:r>
      <w:r>
        <w:rPr>
          <w:lang w:val="en-GB"/>
        </w:rPr>
        <w:t xml:space="preserve">: </w:t>
      </w:r>
      <w:r w:rsidR="008C1D97">
        <w:rPr>
          <w:lang w:val="en-GB"/>
        </w:rPr>
        <w:t>Surrogate model, Kriging</w:t>
      </w:r>
      <w:r w:rsidR="00D363E1">
        <w:rPr>
          <w:lang w:val="en-GB"/>
        </w:rPr>
        <w:t>, submerged fermentation</w:t>
      </w:r>
      <w:r>
        <w:rPr>
          <w:lang w:val="en-GB"/>
        </w:rPr>
        <w:t>.</w:t>
      </w:r>
    </w:p>
    <w:p w14:paraId="144DE689" w14:textId="25C90230" w:rsidR="008D2649" w:rsidRDefault="00B274FA" w:rsidP="00761F9D">
      <w:pPr>
        <w:pStyle w:val="Els-1storder-head"/>
        <w:spacing w:line="240" w:lineRule="auto"/>
      </w:pPr>
      <w:r w:rsidRPr="00B274FA">
        <w:t>Introduction</w:t>
      </w:r>
      <w:r w:rsidR="000942DF">
        <w:t xml:space="preserve"> </w:t>
      </w:r>
    </w:p>
    <w:p w14:paraId="46446220" w14:textId="6BA3CED8" w:rsidR="00E7447A" w:rsidRDefault="003E160F" w:rsidP="00761F9D">
      <w:pPr>
        <w:pStyle w:val="Els-body-text"/>
        <w:spacing w:before="240"/>
      </w:pPr>
      <w:r>
        <w:t>Chemical plants have high production volumes and energy demands, which makes process modeling essential for enhancing their output. A small improvement in the process can have a significant impact on the overall performance</w:t>
      </w:r>
      <w:r w:rsidR="008D2649" w:rsidRPr="002D193D">
        <w:t>.</w:t>
      </w:r>
      <w:r w:rsidR="00A70AA1">
        <w:t xml:space="preserve"> Despite the advances in computing science and the faster speed of computer processors that enable detailed dynamic simulations, steady-state modeling remains the most common method for full plant design and optimization</w:t>
      </w:r>
      <w:r w:rsidR="002701C3">
        <w:t xml:space="preserve"> </w:t>
      </w:r>
      <w:sdt>
        <w:sdtPr>
          <w:rPr>
            <w:color w:val="000000"/>
          </w:rPr>
          <w:tag w:val="MENDELEY_CITATION_v3_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"/>
          <w:id w:val="1522824947"/>
          <w:placeholder>
            <w:docPart w:val="DefaultPlaceholder_-1854013440"/>
          </w:placeholder>
        </w:sdtPr>
        <w:sdtEndPr/>
        <w:sdtContent>
          <w:r w:rsidR="002701C3" w:rsidRPr="002701C3">
            <w:rPr>
              <w:color w:val="000000"/>
            </w:rPr>
            <w:t>(Seider et al., 2009)</w:t>
          </w:r>
        </w:sdtContent>
      </w:sdt>
      <w:r w:rsidR="00A70AA1">
        <w:t>.</w:t>
      </w:r>
      <w:r w:rsidR="00E7447A">
        <w:t xml:space="preserve"> </w:t>
      </w:r>
    </w:p>
    <w:p w14:paraId="11BC0FEA" w14:textId="6FA064BD" w:rsidR="00017AF8" w:rsidRDefault="00561061" w:rsidP="00761F9D">
      <w:pPr>
        <w:pStyle w:val="Els-body-text"/>
        <w:spacing w:before="240"/>
      </w:pPr>
      <w:r w:rsidRPr="00561061">
        <w:lastRenderedPageBreak/>
        <w:t xml:space="preserve">Some unit operations, such as batch reactors, have dynamic behavior by nature. </w:t>
      </w:r>
      <w:r w:rsidR="009F5D6E">
        <w:t>Dynamic modeling is necessary t</w:t>
      </w:r>
      <w:r w:rsidRPr="00561061">
        <w:t>o capture how this kind of system reacts to different operating conditions of the plant.</w:t>
      </w:r>
      <w:r w:rsidR="000A6648">
        <w:t xml:space="preserve"> </w:t>
      </w:r>
      <w:r w:rsidR="000A6648" w:rsidRPr="000A6648">
        <w:t xml:space="preserve">One way to reduce the numerical complexity of linking a dynamic model to a steady-state simulation of a whole plant is </w:t>
      </w:r>
      <w:r w:rsidR="00A720FA">
        <w:t>by</w:t>
      </w:r>
      <w:r w:rsidR="000A6648" w:rsidRPr="000A6648">
        <w:t xml:space="preserve"> assum</w:t>
      </w:r>
      <w:r w:rsidR="00A720FA">
        <w:t>ing</w:t>
      </w:r>
      <w:r w:rsidR="000A6648" w:rsidRPr="000A6648">
        <w:t xml:space="preserve"> a fixed and predetermined conversion for these reactors. However, these simplifications usually result in loss of accuracy and prediction ability when the plant needs to operate under different conditions. </w:t>
      </w:r>
      <w:r w:rsidR="009F5D6E">
        <w:t>Furthermore</w:t>
      </w:r>
      <w:r w:rsidR="000A6648" w:rsidRPr="000A6648">
        <w:t>, in some cases</w:t>
      </w:r>
      <w:r w:rsidR="009F5D6E">
        <w:t>,</w:t>
      </w:r>
      <w:r w:rsidR="000A6648" w:rsidRPr="000A6648">
        <w:t xml:space="preserve"> the reaction time for those batch operations could be a crucial factor to consider in the whole plant</w:t>
      </w:r>
      <w:r w:rsidR="009F5D6E">
        <w:t>’s</w:t>
      </w:r>
      <w:r w:rsidR="000A6648" w:rsidRPr="000A6648">
        <w:t xml:space="preserve"> design or optimization</w:t>
      </w:r>
      <w:r w:rsidR="00EE7018">
        <w:t xml:space="preserve"> </w:t>
      </w:r>
      <w:sdt>
        <w:sdtPr>
          <w:rPr>
            <w:color w:val="000000"/>
          </w:rPr>
          <w:tag w:val="MENDELEY_CITATION_v3_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"/>
          <w:id w:val="1075938884"/>
          <w:placeholder>
            <w:docPart w:val="DefaultPlaceholder_-1854013440"/>
          </w:placeholder>
        </w:sdtPr>
        <w:sdtEndPr/>
        <w:sdtContent>
          <w:r w:rsidR="005907EB" w:rsidRPr="005907EB">
            <w:rPr>
              <w:color w:val="000000"/>
            </w:rPr>
            <w:t>(Bechara et al., 2016)</w:t>
          </w:r>
        </w:sdtContent>
      </w:sdt>
      <w:r w:rsidR="000A6648" w:rsidRPr="000A6648">
        <w:t>.</w:t>
      </w:r>
      <w:r w:rsidR="00C95BEE" w:rsidRPr="00C95BEE">
        <w:t xml:space="preserve"> </w:t>
      </w:r>
    </w:p>
    <w:p w14:paraId="199E7EAD" w14:textId="7617AB92" w:rsidR="00E7447A" w:rsidRDefault="00C95BEE" w:rsidP="00761F9D">
      <w:pPr>
        <w:pStyle w:val="Els-body-text"/>
        <w:spacing w:before="240"/>
      </w:pPr>
      <w:r w:rsidRPr="00C95BEE">
        <w:t>Equation-oriented process simulators tackle the system of equations concurrently. While they benefi</w:t>
      </w:r>
      <w:r w:rsidR="00E7447A">
        <w:t>t</w:t>
      </w:r>
      <w:r w:rsidRPr="00C95BEE">
        <w:t xml:space="preserve"> processes with numerous recycle streams, this approach hinders the adoption of strategies to address local convergence issues. Specifically, it prevents the inclusion of ad hoc algorithms within the models of specific process units (referred to as “modules” in sequential modular simulators)</w:t>
      </w:r>
      <w:r w:rsidR="004277D1">
        <w:t xml:space="preserve"> </w:t>
      </w:r>
      <w:sdt>
        <w:sdtPr>
          <w:rPr>
            <w:color w:val="000000"/>
          </w:rPr>
          <w:tag w:val="MENDELEY_CITATION_v3_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"/>
          <w:id w:val="-1134938962"/>
          <w:placeholder>
            <w:docPart w:val="DefaultPlaceholder_-1854013440"/>
          </w:placeholder>
        </w:sdtPr>
        <w:sdtEndPr/>
        <w:sdtContent>
          <w:r w:rsidR="005907EB" w:rsidRPr="005907EB">
            <w:rPr>
              <w:color w:val="000000"/>
            </w:rPr>
            <w:t>(Smith, 2005)</w:t>
          </w:r>
        </w:sdtContent>
      </w:sdt>
      <w:r w:rsidRPr="00C95BEE">
        <w:t>.</w:t>
      </w:r>
      <w:r w:rsidR="00350154">
        <w:t xml:space="preserve"> </w:t>
      </w:r>
      <w:r w:rsidR="00881D20" w:rsidRPr="00881D20">
        <w:t xml:space="preserve">A sequential simulator could allow the integration of the original dynamic model into the whole simulation, but this would increase the </w:t>
      </w:r>
      <w:r w:rsidR="009F5D6E">
        <w:t xml:space="preserve">solver's </w:t>
      </w:r>
      <w:r w:rsidR="00881D20" w:rsidRPr="00881D20">
        <w:t xml:space="preserve">computational cost, simulation time, and convergence difficulty. For equation-oriented simulators, the direct integration of the dynamic model into the steady-state simulation is even more challenging. A </w:t>
      </w:r>
      <w:r w:rsidR="00A720FA" w:rsidRPr="00881D20">
        <w:t>po</w:t>
      </w:r>
      <w:r w:rsidR="00A720FA">
        <w:t>tential</w:t>
      </w:r>
      <w:r w:rsidR="00A720FA" w:rsidRPr="00881D20">
        <w:t xml:space="preserve"> </w:t>
      </w:r>
      <w:r w:rsidR="00881D20" w:rsidRPr="00881D20">
        <w:t>solution to avoid this problem is to use a surrogate model that mimics the dynamic model to be integrated.</w:t>
      </w:r>
      <w:r w:rsidR="000942DF">
        <w:t xml:space="preserve"> </w:t>
      </w:r>
      <w:r w:rsidR="000942DF" w:rsidRPr="000942DF">
        <w:t xml:space="preserve">This strategy was used to replace a CFD simulation </w:t>
      </w:r>
      <w:sdt>
        <w:sdtPr>
          <w:rPr>
            <w:color w:val="000000"/>
          </w:rPr>
          <w:tag w:val="MENDELEY_CITATION_v3_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"/>
          <w:id w:val="-467359743"/>
          <w:placeholder>
            <w:docPart w:val="DefaultPlaceholder_-1854013440"/>
          </w:placeholder>
        </w:sdtPr>
        <w:sdtEndPr/>
        <w:sdtContent>
          <w:r w:rsidR="005907EB" w:rsidRPr="005907EB">
            <w:rPr>
              <w:color w:val="000000"/>
            </w:rPr>
            <w:t>(Partopour and Dixon, 2016)</w:t>
          </w:r>
        </w:sdtContent>
      </w:sdt>
      <w:r w:rsidR="000942DF" w:rsidRPr="000942DF">
        <w:t xml:space="preserve">, to </w:t>
      </w:r>
      <w:r w:rsidR="00A02434">
        <w:t>mimic</w:t>
      </w:r>
      <w:r w:rsidR="00A02434" w:rsidRPr="000942DF">
        <w:t xml:space="preserve"> </w:t>
      </w:r>
      <w:r w:rsidR="000942DF" w:rsidRPr="000942DF">
        <w:t xml:space="preserve">a </w:t>
      </w:r>
      <w:r w:rsidR="00E63652" w:rsidRPr="000942DF">
        <w:t>kinetic</w:t>
      </w:r>
      <w:r w:rsidR="000942DF" w:rsidRPr="000942DF">
        <w:t xml:space="preserve"> model of enzymatic </w:t>
      </w:r>
      <w:r w:rsidR="009F5D6E" w:rsidRPr="000942DF">
        <w:t>hydrolysis</w:t>
      </w:r>
      <w:r w:rsidR="009F5D6E">
        <w:t xml:space="preserve"> </w:t>
      </w:r>
      <w:sdt>
        <w:sdtPr>
          <w:rPr>
            <w:color w:val="000000"/>
          </w:rPr>
          <w:tag w:val="MENDELEY_CITATION_v3_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"/>
          <w:id w:val="-953785485"/>
          <w:placeholder>
            <w:docPart w:val="DefaultPlaceholder_-1854013440"/>
          </w:placeholder>
        </w:sdtPr>
        <w:sdtEndPr/>
        <w:sdtContent>
          <w:r w:rsidR="005907EB" w:rsidRPr="005907EB">
            <w:rPr>
              <w:color w:val="000000"/>
            </w:rPr>
            <w:t>(Furlan et al., 2016),</w:t>
          </w:r>
        </w:sdtContent>
      </w:sdt>
      <w:r w:rsidR="009F5D6E">
        <w:t xml:space="preserve"> </w:t>
      </w:r>
      <w:r w:rsidR="000942DF" w:rsidRPr="000942DF">
        <w:t xml:space="preserve">and </w:t>
      </w:r>
      <w:r w:rsidR="00A720FA">
        <w:t xml:space="preserve">to establish </w:t>
      </w:r>
      <w:r w:rsidR="000942DF" w:rsidRPr="000942DF">
        <w:t xml:space="preserve">Surrogate Assisted Optimization </w:t>
      </w:r>
      <w:sdt>
        <w:sdtPr>
          <w:rPr>
            <w:color w:val="000000"/>
          </w:rPr>
          <w:tag w:val="MENDELEY_CITATION_v3_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"/>
          <w:id w:val="1068222382"/>
          <w:placeholder>
            <w:docPart w:val="DefaultPlaceholder_-1854013440"/>
          </w:placeholder>
        </w:sdtPr>
        <w:sdtEndPr/>
        <w:sdtContent>
          <w:r w:rsidR="005907EB" w:rsidRPr="005907EB">
            <w:rPr>
              <w:color w:val="000000"/>
            </w:rPr>
            <w:t>(Carpio et al., 2017)</w:t>
          </w:r>
        </w:sdtContent>
      </w:sdt>
      <w:r w:rsidR="000942DF" w:rsidRPr="000942DF">
        <w:t>.</w:t>
      </w:r>
    </w:p>
    <w:p w14:paraId="202A570A" w14:textId="3077B647" w:rsidR="008903D8" w:rsidRDefault="008903D8" w:rsidP="008903D8">
      <w:pPr>
        <w:pStyle w:val="Els-body-text"/>
        <w:spacing w:before="240"/>
      </w:pPr>
      <w:r w:rsidRPr="00E7447A">
        <w:t xml:space="preserve">Meta-modeling simplifies complex dynamic kinetic models, reducing time, cost, and computational effort in steady-state simulation. It provides flexibility for exploring various scenarios, enhances decision-making processes, and improves predictive performance. </w:t>
      </w:r>
      <w:r>
        <w:t>It</w:t>
      </w:r>
      <w:r w:rsidRPr="00E7447A">
        <w:t xml:space="preserve"> offers detailed solutions, captures high-level mechanisms with simpler rate expressions, and delivers robust, reproducible results</w:t>
      </w:r>
      <w:r>
        <w:t>.</w:t>
      </w:r>
      <w:r w:rsidRPr="00E7447A">
        <w:t xml:space="preserve"> It presents an efficient, flexible, and </w:t>
      </w:r>
      <w:r>
        <w:t>u</w:t>
      </w:r>
      <w:r w:rsidRPr="00E7447A">
        <w:t>n</w:t>
      </w:r>
      <w:r>
        <w:t>der</w:t>
      </w:r>
      <w:r w:rsidRPr="00E7447A">
        <w:t>s</w:t>
      </w:r>
      <w:r>
        <w:t>tanda</w:t>
      </w:r>
      <w:r w:rsidRPr="00E7447A">
        <w:t>ble approach to dealing with complex dynamic kinetic models</w:t>
      </w:r>
      <w:r w:rsidR="00FC4999">
        <w:t xml:space="preserve"> </w:t>
      </w:r>
      <w:sdt>
        <w:sdtPr>
          <w:rPr>
            <w:color w:val="000000"/>
          </w:rPr>
          <w:tag w:val="MENDELEY_CITATION_v3_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"/>
          <w:id w:val="1901400886"/>
          <w:placeholder>
            <w:docPart w:val="DefaultPlaceholder_-1854013440"/>
          </w:placeholder>
        </w:sdtPr>
        <w:sdtEndPr/>
        <w:sdtContent>
          <w:r w:rsidR="00E34B62" w:rsidRPr="00E34B62">
            <w:rPr>
              <w:color w:val="000000"/>
            </w:rPr>
            <w:t>(Carpio et al., 2018)</w:t>
          </w:r>
        </w:sdtContent>
      </w:sdt>
      <w:r w:rsidRPr="00E7447A">
        <w:t>.</w:t>
      </w:r>
    </w:p>
    <w:p w14:paraId="4C46C5DB" w14:textId="41053404" w:rsidR="00B067D4" w:rsidRDefault="00E7447A" w:rsidP="00761F9D">
      <w:pPr>
        <w:pStyle w:val="Els-body-text"/>
        <w:spacing w:before="240"/>
      </w:pPr>
      <w:r>
        <w:t>T</w:t>
      </w:r>
      <w:r w:rsidR="00B067D4">
        <w:t xml:space="preserve">his </w:t>
      </w:r>
      <w:r w:rsidR="00A02434">
        <w:t>article</w:t>
      </w:r>
      <w:r>
        <w:t xml:space="preserve"> proposes</w:t>
      </w:r>
      <w:r w:rsidR="00B067D4">
        <w:t xml:space="preserve"> </w:t>
      </w:r>
      <w:r w:rsidR="00B067D4" w:rsidRPr="00B067D4">
        <w:t>a Kriging meta-model</w:t>
      </w:r>
      <w:r w:rsidR="00A02434">
        <w:t xml:space="preserve"> </w:t>
      </w:r>
      <w:r w:rsidR="00B067D4" w:rsidRPr="00B067D4">
        <w:t xml:space="preserve">to replace the dynamic model of a </w:t>
      </w:r>
      <w:r w:rsidR="00B067D4" w:rsidRPr="005C357A">
        <w:rPr>
          <w:i/>
          <w:iCs/>
        </w:rPr>
        <w:t xml:space="preserve">Trichoderma </w:t>
      </w:r>
      <w:r w:rsidR="00D363E1" w:rsidRPr="005C357A">
        <w:rPr>
          <w:i/>
          <w:iCs/>
        </w:rPr>
        <w:t>reesei</w:t>
      </w:r>
      <w:r w:rsidR="00B067D4" w:rsidRPr="00B067D4">
        <w:t xml:space="preserve"> fermentation reactor. The meta-model keeps the original dynamic response of the system by adding the processing time as an extra input to the Kriging meta-model. This simple strategy improve</w:t>
      </w:r>
      <w:r w:rsidR="00A02434">
        <w:t>s</w:t>
      </w:r>
      <w:r w:rsidR="00B067D4" w:rsidRPr="00B067D4">
        <w:t xml:space="preserve"> the accuracy of the meta-model, while still having low computational cost.</w:t>
      </w:r>
    </w:p>
    <w:p w14:paraId="144DE699" w14:textId="5EED17C3" w:rsidR="008D2649" w:rsidRDefault="005C23F5" w:rsidP="00761F9D">
      <w:pPr>
        <w:pStyle w:val="Els-1storder-head"/>
        <w:spacing w:line="240" w:lineRule="auto"/>
      </w:pPr>
      <w:r w:rsidRPr="005C23F5">
        <w:t>Methodology</w:t>
      </w:r>
    </w:p>
    <w:p w14:paraId="144DE69A" w14:textId="24BF133B" w:rsidR="008D2649" w:rsidRDefault="002A17E4" w:rsidP="00761F9D">
      <w:pPr>
        <w:pStyle w:val="Els-2ndorder-head"/>
        <w:spacing w:before="240"/>
        <w:ind w:left="0"/>
      </w:pPr>
      <w:r w:rsidRPr="002A17E4">
        <w:t>Simulator</w:t>
      </w:r>
    </w:p>
    <w:p w14:paraId="144DE69C" w14:textId="112880A9" w:rsidR="008D2649" w:rsidRDefault="00CF6EEA" w:rsidP="00761F9D">
      <w:pPr>
        <w:pStyle w:val="Els-body-text"/>
        <w:spacing w:before="240"/>
      </w:pPr>
      <w:bookmarkStart w:id="0" w:name="_Hlk151482423"/>
      <w:r w:rsidRPr="00CF6EEA">
        <w:t xml:space="preserve">The EMSO simulator (Environment for Modeling Simulation and Optimization), which </w:t>
      </w:r>
      <w:r>
        <w:t>was</w:t>
      </w:r>
      <w:r w:rsidRPr="00CF6EEA">
        <w:t xml:space="preserve"> used in this work, is </w:t>
      </w:r>
      <w:proofErr w:type="gramStart"/>
      <w:r w:rsidRPr="00CF6EEA">
        <w:t>equation-oriented</w:t>
      </w:r>
      <w:proofErr w:type="gramEnd"/>
      <w:r w:rsidRPr="00CF6EEA">
        <w:t xml:space="preserve">. This simulator has an internal object-oriented modeling language that enables </w:t>
      </w:r>
      <w:r w:rsidR="00E7447A">
        <w:t>to add</w:t>
      </w:r>
      <w:r w:rsidRPr="00CF6EEA">
        <w:t xml:space="preserve"> new models into its internal library. Furthermore, it is possible to add plug-ins for running calculations that are not compatible with the equation-oriented approach; and new solvers can be linked as dynamic libraries as well</w:t>
      </w:r>
      <w:r w:rsidR="00CF38F7" w:rsidRPr="00CF38F7">
        <w:t>.</w:t>
      </w:r>
      <w:r w:rsidR="008D2649">
        <w:t xml:space="preserve"> </w:t>
      </w:r>
    </w:p>
    <w:bookmarkEnd w:id="0"/>
    <w:p w14:paraId="144DE69D" w14:textId="3A437D54" w:rsidR="008D2649" w:rsidRDefault="009E696A" w:rsidP="00761F9D">
      <w:pPr>
        <w:pStyle w:val="Els-2ndorder-head"/>
        <w:spacing w:before="240"/>
        <w:ind w:left="0"/>
      </w:pPr>
      <w:r w:rsidRPr="009E696A">
        <w:lastRenderedPageBreak/>
        <w:t>Kinect model</w:t>
      </w:r>
      <w:r w:rsidR="008D2649">
        <w:t xml:space="preserve"> </w:t>
      </w:r>
    </w:p>
    <w:p w14:paraId="1370D217" w14:textId="6536070A" w:rsidR="009E696A" w:rsidRDefault="00414691" w:rsidP="00761F9D">
      <w:pPr>
        <w:pStyle w:val="Els-body-text"/>
        <w:spacing w:before="240"/>
      </w:pPr>
      <w:r w:rsidRPr="00414691">
        <w:t xml:space="preserve">The dynamic model of the </w:t>
      </w:r>
      <w:r>
        <w:t xml:space="preserve">submerged fermentation </w:t>
      </w:r>
      <w:r w:rsidRPr="00414691">
        <w:t>reactor</w:t>
      </w:r>
      <w:r>
        <w:t xml:space="preserve"> </w:t>
      </w:r>
      <w:r w:rsidRPr="00414691">
        <w:t xml:space="preserve">was simulated in EMSO using the kinetic model described </w:t>
      </w:r>
      <w:r>
        <w:t xml:space="preserve">by </w:t>
      </w:r>
      <w:sdt>
        <w:sdtPr>
          <w:rPr>
            <w:color w:val="000000"/>
          </w:rPr>
          <w:tag w:val="MENDELEY_CITATION_v3_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"/>
          <w:id w:val="608470659"/>
          <w:placeholder>
            <w:docPart w:val="DefaultPlaceholder_-1854013440"/>
          </w:placeholder>
        </w:sdtPr>
        <w:sdtEndPr/>
        <w:sdtContent>
          <w:r w:rsidR="005907EB" w:rsidRPr="005907EB">
            <w:rPr>
              <w:color w:val="000000"/>
            </w:rPr>
            <w:t>Velkovska et al.</w:t>
          </w:r>
          <w:r w:rsidR="00C04F35">
            <w:rPr>
              <w:color w:val="000000"/>
            </w:rPr>
            <w:t xml:space="preserve"> (</w:t>
          </w:r>
          <w:r w:rsidR="005907EB" w:rsidRPr="005907EB">
            <w:rPr>
              <w:color w:val="000000"/>
            </w:rPr>
            <w:t>1997)</w:t>
          </w:r>
        </w:sdtContent>
      </w:sdt>
      <w:r w:rsidR="00BE4BF0" w:rsidRPr="00BE4BF0">
        <w:t>.</w:t>
      </w:r>
      <w:r w:rsidR="009E696A">
        <w:t xml:space="preserve"> </w:t>
      </w:r>
      <w:r w:rsidR="00FF6700" w:rsidRPr="00FF6700">
        <w:t xml:space="preserve">The model was based on four main </w:t>
      </w:r>
      <w:r w:rsidR="00E7447A">
        <w:t>points</w:t>
      </w:r>
      <w:r w:rsidR="00FF6700" w:rsidRPr="00FF6700">
        <w:t xml:space="preserve">: (i) there are two types of mycelia: primary and secondary; (ii) only the secondary mycelia produce cellulase; (iii) the cellulase binds to the cellulose particles as a catalyst; </w:t>
      </w:r>
      <w:proofErr w:type="gramStart"/>
      <w:r w:rsidR="00FF6700" w:rsidRPr="00FF6700">
        <w:t>and</w:t>
      </w:r>
      <w:r w:rsidR="00E7447A">
        <w:t>,</w:t>
      </w:r>
      <w:proofErr w:type="gramEnd"/>
      <w:r w:rsidR="00FF6700" w:rsidRPr="00FF6700">
        <w:t xml:space="preserve"> (iv) the cellulose becomes less reactive as it is converted.</w:t>
      </w:r>
    </w:p>
    <w:p w14:paraId="3800D683" w14:textId="7D1933D3" w:rsidR="006D018A" w:rsidRDefault="006D018A" w:rsidP="00761F9D">
      <w:pPr>
        <w:pStyle w:val="Els-body-text"/>
        <w:spacing w:before="240"/>
      </w:pPr>
      <w:r w:rsidRPr="006D018A">
        <w:t xml:space="preserve">The kinetic model yields three output variables: biomass concentration (S), microorganism concentration (X), and </w:t>
      </w:r>
      <w:r w:rsidR="00E7447A">
        <w:t>biomass</w:t>
      </w:r>
      <w:r w:rsidRPr="006D018A">
        <w:t xml:space="preserve"> conversion into microorganisms. </w:t>
      </w:r>
      <w:r w:rsidR="00E7447A">
        <w:t>T</w:t>
      </w:r>
      <w:r w:rsidR="00085F05">
        <w:t xml:space="preserve">he </w:t>
      </w:r>
      <w:r w:rsidRPr="006D018A">
        <w:t xml:space="preserve">fermentation reaction time </w:t>
      </w:r>
      <w:r w:rsidR="00E7447A">
        <w:t>was</w:t>
      </w:r>
      <w:r w:rsidR="00E7447A" w:rsidRPr="006D018A">
        <w:t xml:space="preserve"> selected </w:t>
      </w:r>
      <w:r w:rsidRPr="006D018A">
        <w:t>as the input variable</w:t>
      </w:r>
      <w:r w:rsidR="00E7447A">
        <w:t xml:space="preserve"> for building the Kriging meta-model</w:t>
      </w:r>
      <w:r w:rsidR="00085F05">
        <w:t>.</w:t>
      </w:r>
    </w:p>
    <w:p w14:paraId="25DFC532" w14:textId="4BCB6F81" w:rsidR="00E0399C" w:rsidRPr="00E0399C" w:rsidRDefault="00E0399C" w:rsidP="00761F9D">
      <w:pPr>
        <w:pStyle w:val="Els-body-text"/>
        <w:spacing w:before="240"/>
      </w:pPr>
      <w:r w:rsidRPr="00E0399C">
        <w:t>The</w:t>
      </w:r>
      <w:r w:rsidR="00085F05">
        <w:t xml:space="preserve"> </w:t>
      </w:r>
      <w:r w:rsidRPr="00E0399C">
        <w:t>fermentation reactor model</w:t>
      </w:r>
      <w:r w:rsidR="00085F05">
        <w:t xml:space="preserve"> </w:t>
      </w:r>
      <w:r w:rsidRPr="00E0399C">
        <w:t>can be broken down into the following steps:</w:t>
      </w:r>
    </w:p>
    <w:p w14:paraId="149CE4F6" w14:textId="0789D7E0" w:rsidR="00E0399C" w:rsidRPr="00E0399C" w:rsidRDefault="00E0399C" w:rsidP="00761F9D">
      <w:pPr>
        <w:pStyle w:val="Els-body-text"/>
        <w:numPr>
          <w:ilvl w:val="0"/>
          <w:numId w:val="19"/>
        </w:numPr>
      </w:pPr>
      <w:r w:rsidRPr="00E0399C">
        <w:rPr>
          <w:b/>
          <w:bCs/>
        </w:rPr>
        <w:t>Medium Addition</w:t>
      </w:r>
      <w:r w:rsidRPr="00E0399C">
        <w:t>: The reactor cultivation medium is gradually added until it fills</w:t>
      </w:r>
      <w:r w:rsidR="00085F05">
        <w:t xml:space="preserve"> </w:t>
      </w:r>
      <w:r w:rsidRPr="00E0399C">
        <w:t>99</w:t>
      </w:r>
      <w:r w:rsidR="00761F9D">
        <w:t xml:space="preserve"> </w:t>
      </w:r>
      <w:r w:rsidRPr="00E0399C">
        <w:t>%</w:t>
      </w:r>
      <w:r w:rsidR="00085F05">
        <w:t xml:space="preserve"> </w:t>
      </w:r>
      <w:r w:rsidRPr="00E0399C">
        <w:t>of the reactor’s operating volume.</w:t>
      </w:r>
    </w:p>
    <w:p w14:paraId="62086404" w14:textId="77777777" w:rsidR="00E0399C" w:rsidRPr="00E0399C" w:rsidRDefault="00E0399C" w:rsidP="00761F9D">
      <w:pPr>
        <w:pStyle w:val="Els-body-text"/>
        <w:numPr>
          <w:ilvl w:val="0"/>
          <w:numId w:val="19"/>
        </w:numPr>
      </w:pPr>
      <w:r w:rsidRPr="00E0399C">
        <w:rPr>
          <w:b/>
          <w:bCs/>
        </w:rPr>
        <w:t>Inoculation</w:t>
      </w:r>
      <w:r w:rsidRPr="00E0399C">
        <w:t>: The inoculum is introduced, filling the entire operating volume of the reactor.</w:t>
      </w:r>
    </w:p>
    <w:p w14:paraId="76F1E58F" w14:textId="61F8D393" w:rsidR="00E0399C" w:rsidRPr="00E0399C" w:rsidRDefault="00E0399C" w:rsidP="00761F9D">
      <w:pPr>
        <w:pStyle w:val="Els-body-text"/>
        <w:numPr>
          <w:ilvl w:val="0"/>
          <w:numId w:val="19"/>
        </w:numPr>
      </w:pPr>
      <w:r w:rsidRPr="00E0399C">
        <w:rPr>
          <w:b/>
          <w:bCs/>
        </w:rPr>
        <w:t>Batch Stage</w:t>
      </w:r>
      <w:r w:rsidRPr="00E0399C">
        <w:t xml:space="preserve">: During this stage, the substrate is consumed, leading to the formation of primary and secondary mycelia. </w:t>
      </w:r>
    </w:p>
    <w:p w14:paraId="3900A5AC" w14:textId="77777777" w:rsidR="00E0399C" w:rsidRPr="00E0399C" w:rsidRDefault="00E0399C" w:rsidP="00761F9D">
      <w:pPr>
        <w:pStyle w:val="Els-body-text"/>
        <w:numPr>
          <w:ilvl w:val="0"/>
          <w:numId w:val="19"/>
        </w:numPr>
      </w:pPr>
      <w:r w:rsidRPr="00E0399C">
        <w:rPr>
          <w:b/>
          <w:bCs/>
        </w:rPr>
        <w:t>Discharge</w:t>
      </w:r>
      <w:r w:rsidRPr="00E0399C">
        <w:t>: The reactor volume is completely emptied.</w:t>
      </w:r>
    </w:p>
    <w:p w14:paraId="68E081BC" w14:textId="1DCA2AE2" w:rsidR="00E0399C" w:rsidRPr="00E0399C" w:rsidRDefault="00E0399C" w:rsidP="00761F9D">
      <w:pPr>
        <w:pStyle w:val="Els-body-text"/>
        <w:numPr>
          <w:ilvl w:val="0"/>
          <w:numId w:val="19"/>
        </w:numPr>
      </w:pPr>
      <w:r w:rsidRPr="00E0399C">
        <w:rPr>
          <w:b/>
          <w:bCs/>
        </w:rPr>
        <w:t>Cleaning</w:t>
      </w:r>
      <w:r w:rsidRPr="00E0399C">
        <w:t xml:space="preserve">: The reactor undergoes </w:t>
      </w:r>
      <w:r w:rsidR="00085F05">
        <w:t xml:space="preserve">a </w:t>
      </w:r>
      <w:r w:rsidRPr="00E0399C">
        <w:t>cleaning process.</w:t>
      </w:r>
    </w:p>
    <w:p w14:paraId="07DE09BA" w14:textId="44A9A1E9" w:rsidR="00E0399C" w:rsidRPr="00E0399C" w:rsidRDefault="00E0399C" w:rsidP="00761F9D">
      <w:pPr>
        <w:pStyle w:val="Els-body-text"/>
        <w:numPr>
          <w:ilvl w:val="0"/>
          <w:numId w:val="19"/>
        </w:numPr>
      </w:pPr>
      <w:r w:rsidRPr="00E0399C">
        <w:t>The cycle then returns to</w:t>
      </w:r>
      <w:r w:rsidR="00085F05">
        <w:t xml:space="preserve"> </w:t>
      </w:r>
      <w:r w:rsidRPr="00E0399C">
        <w:t>step 1.</w:t>
      </w:r>
    </w:p>
    <w:p w14:paraId="6C27E4C8" w14:textId="314177DD" w:rsidR="00E0399C" w:rsidRPr="00E0399C" w:rsidRDefault="00E0399C" w:rsidP="00761F9D">
      <w:pPr>
        <w:pStyle w:val="Els-body-text"/>
        <w:spacing w:before="240"/>
      </w:pPr>
      <w:r w:rsidRPr="00E0399C">
        <w:t>The reactor’s volume is determined through mass balance</w:t>
      </w:r>
      <w:r w:rsidR="00E7447A">
        <w:t>s</w:t>
      </w:r>
      <w:r w:rsidRPr="00E0399C">
        <w:t>, considering the</w:t>
      </w:r>
      <w:r w:rsidR="00085F05">
        <w:t xml:space="preserve"> </w:t>
      </w:r>
      <w:r w:rsidRPr="00E0399C">
        <w:t>Height/Diameter ratio</w:t>
      </w:r>
      <w:r w:rsidR="00085F05">
        <w:t xml:space="preserve"> </w:t>
      </w:r>
      <w:r w:rsidRPr="00E0399C">
        <w:t>of the tank (which is set to</w:t>
      </w:r>
      <w:r w:rsidR="00085F05">
        <w:t xml:space="preserve"> </w:t>
      </w:r>
      <w:r w:rsidRPr="00E0399C">
        <w:t xml:space="preserve">2). Additionally, the energy consumed during agitation is </w:t>
      </w:r>
      <w:r w:rsidR="00085F05">
        <w:t>calculated</w:t>
      </w:r>
      <w:r w:rsidRPr="00E0399C">
        <w:t xml:space="preserve"> by the</w:t>
      </w:r>
      <w:r w:rsidR="00085F05">
        <w:t xml:space="preserve"> </w:t>
      </w:r>
      <w:r w:rsidRPr="00E0399C">
        <w:t>diameter of the impeller,</w:t>
      </w:r>
      <w:r w:rsidR="00085F05">
        <w:t xml:space="preserve"> </w:t>
      </w:r>
      <w:r w:rsidRPr="00E0399C">
        <w:t>agitator rotational</w:t>
      </w:r>
      <w:r w:rsidRPr="00E0399C">
        <w:rPr>
          <w:b/>
          <w:bCs/>
        </w:rPr>
        <w:t xml:space="preserve"> </w:t>
      </w:r>
      <w:r w:rsidRPr="00E0399C">
        <w:t>speed, and</w:t>
      </w:r>
      <w:r w:rsidR="00085F05">
        <w:t xml:space="preserve"> </w:t>
      </w:r>
      <w:r w:rsidRPr="00E0399C">
        <w:t>friction factor</w:t>
      </w:r>
      <w:r w:rsidR="00085F05">
        <w:t>.</w:t>
      </w:r>
    </w:p>
    <w:p w14:paraId="4C2689CA" w14:textId="77777777" w:rsidR="00E0399C" w:rsidRPr="009E696A" w:rsidRDefault="00E0399C" w:rsidP="00761F9D">
      <w:pPr>
        <w:pStyle w:val="Els-body-text"/>
      </w:pPr>
    </w:p>
    <w:p w14:paraId="5F144FBB" w14:textId="7247CB00" w:rsidR="00862315" w:rsidRDefault="006613BD" w:rsidP="00761F9D">
      <w:pPr>
        <w:pStyle w:val="Els-2ndorder-head"/>
        <w:spacing w:before="240"/>
        <w:ind w:left="0"/>
      </w:pPr>
      <w:r w:rsidRPr="006613BD">
        <w:t>Kriging meta-model</w:t>
      </w:r>
      <w:r w:rsidR="00862315">
        <w:t xml:space="preserve"> </w:t>
      </w:r>
    </w:p>
    <w:p w14:paraId="29439FF6" w14:textId="5239D0CE" w:rsidR="00862315" w:rsidRDefault="00862315" w:rsidP="00761F9D">
      <w:pPr>
        <w:pStyle w:val="Els-body-text"/>
        <w:spacing w:before="240"/>
      </w:pPr>
      <w:r w:rsidRPr="00BE4BF0">
        <w:t xml:space="preserve">Kriging meta-models are popular for replacing complex non-linear models because they can </w:t>
      </w:r>
      <w:r w:rsidR="00E7447A">
        <w:t xml:space="preserve">accurately </w:t>
      </w:r>
      <w:r w:rsidRPr="00BE4BF0">
        <w:t>interpolate even with relatively small data sets.</w:t>
      </w:r>
      <w:r w:rsidR="00765C41">
        <w:t xml:space="preserve"> </w:t>
      </w:r>
      <w:r w:rsidR="00E7447A">
        <w:t>T</w:t>
      </w:r>
      <w:r w:rsidR="00765C41" w:rsidRPr="00765C41">
        <w:t>his work used Universal Kriging</w:t>
      </w:r>
      <w:r w:rsidR="009B0838">
        <w:t>,</w:t>
      </w:r>
      <w:r w:rsidR="00605B83">
        <w:t xml:space="preserve"> Eq. (1)</w:t>
      </w:r>
      <w:r w:rsidR="00765C41" w:rsidRPr="00765C41">
        <w:t>, which is one of several types of Kriging meta-models.</w:t>
      </w:r>
      <w:r>
        <w:t xml:space="preserve"> </w:t>
      </w:r>
    </w:p>
    <w:p w14:paraId="18290E95" w14:textId="519B8FA7" w:rsidR="00862315" w:rsidRDefault="00C04F35" w:rsidP="00761F9D">
      <w:pPr>
        <w:pStyle w:val="Els-body-text"/>
        <w:spacing w:before="240"/>
      </w:pPr>
      <m:oMath>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x</m:t>
            </m:r>
          </m:e>
        </m:d>
        <m:r>
          <w:rPr>
            <w:rFonts w:ascii="Cambria Math" w:hAnsi="Cambria Math"/>
          </w:rPr>
          <m:t>= μ</m:t>
        </m:r>
        <m:d>
          <m:dPr>
            <m:ctrlPr>
              <w:rPr>
                <w:rFonts w:ascii="Cambria Math" w:hAnsi="Cambria Math"/>
                <w:i/>
              </w:rPr>
            </m:ctrlPr>
          </m:dPr>
          <m:e>
            <m:r>
              <w:rPr>
                <w:rFonts w:ascii="Cambria Math" w:hAnsi="Cambria Math"/>
              </w:rPr>
              <m:t>x</m:t>
            </m:r>
          </m:e>
        </m:d>
        <m:r>
          <w:rPr>
            <w:rFonts w:ascii="Cambria Math" w:hAnsi="Cambria Math"/>
          </w:rPr>
          <m:t>+z(x)</m:t>
        </m:r>
      </m:oMath>
      <w:r w:rsidR="00AC477B">
        <w:tab/>
      </w:r>
      <w:r w:rsidR="00AC477B">
        <w:tab/>
      </w:r>
      <w:r w:rsidR="00AC477B">
        <w:tab/>
      </w:r>
      <w:r w:rsidR="00AC477B">
        <w:tab/>
      </w:r>
      <w:r w:rsidR="00AC477B">
        <w:tab/>
      </w:r>
      <w:r w:rsidR="00AC477B">
        <w:tab/>
      </w:r>
      <w:r w:rsidR="00AC477B">
        <w:tab/>
        <w:t>(1)</w:t>
      </w:r>
    </w:p>
    <w:p w14:paraId="626E4102" w14:textId="35B76CD1" w:rsidR="00862315" w:rsidRDefault="0010069F" w:rsidP="00761F9D">
      <w:pPr>
        <w:pStyle w:val="Els-body-text"/>
        <w:spacing w:before="240"/>
      </w:pPr>
      <w:r>
        <w:t>where t</w:t>
      </w:r>
      <w:r w:rsidRPr="0010069F">
        <w:t xml:space="preserve">he Kriging prediction at the point </w:t>
      </w:r>
      <m:oMath>
        <m:r>
          <w:rPr>
            <w:rFonts w:ascii="Cambria Math" w:hAnsi="Cambria Math"/>
          </w:rPr>
          <m:t>x</m:t>
        </m:r>
      </m:oMath>
      <w:r w:rsidRPr="0010069F">
        <w:t xml:space="preserve"> is </w:t>
      </w:r>
      <m:oMath>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x</m:t>
            </m:r>
          </m:e>
        </m:d>
      </m:oMath>
      <w:r w:rsidRPr="0010069F">
        <w:t xml:space="preserve">, which consists of a regression model </w:t>
      </w:r>
      <m:oMath>
        <m:r>
          <w:rPr>
            <w:rFonts w:ascii="Cambria Math" w:hAnsi="Cambria Math"/>
          </w:rPr>
          <m:t>μ</m:t>
        </m:r>
        <m:d>
          <m:dPr>
            <m:ctrlPr>
              <w:rPr>
                <w:rFonts w:ascii="Cambria Math" w:hAnsi="Cambria Math"/>
                <w:i/>
              </w:rPr>
            </m:ctrlPr>
          </m:dPr>
          <m:e>
            <m:r>
              <w:rPr>
                <w:rFonts w:ascii="Cambria Math" w:hAnsi="Cambria Math"/>
              </w:rPr>
              <m:t>x</m:t>
            </m:r>
          </m:e>
        </m:d>
      </m:oMath>
      <w:r w:rsidRPr="0010069F">
        <w:t xml:space="preserve"> (a kind of variable mean) and a stationary random function </w:t>
      </w:r>
      <m:oMath>
        <m:r>
          <w:rPr>
            <w:rFonts w:ascii="Cambria Math" w:hAnsi="Cambria Math"/>
          </w:rPr>
          <m:t>z(x)</m:t>
        </m:r>
      </m:oMath>
      <w:r w:rsidRPr="0010069F">
        <w:t xml:space="preserve"> (stochastic process) with zero mean.</w:t>
      </w:r>
      <w:r w:rsidR="00A61120">
        <w:t xml:space="preserve"> </w:t>
      </w:r>
    </w:p>
    <w:p w14:paraId="3554907F" w14:textId="6900B476" w:rsidR="00A61120" w:rsidRDefault="00E7447A" w:rsidP="00761F9D">
      <w:pPr>
        <w:pStyle w:val="Els-body-text"/>
        <w:spacing w:before="240"/>
      </w:pPr>
      <w:r>
        <w:t>A</w:t>
      </w:r>
      <w:r w:rsidR="00F7052E" w:rsidRPr="00F7052E">
        <w:t xml:space="preserve"> </w:t>
      </w:r>
      <w:r w:rsidR="00CE1EF5">
        <w:t>first-</w:t>
      </w:r>
      <w:r w:rsidR="00F7052E" w:rsidRPr="00F7052E">
        <w:t>order polynomial</w:t>
      </w:r>
      <w:r>
        <w:t xml:space="preserve"> was used</w:t>
      </w:r>
      <w:r w:rsidR="00F7052E" w:rsidRPr="00F7052E">
        <w:t xml:space="preserve"> for the regression model (</w:t>
      </w:r>
      <m:oMath>
        <m:r>
          <w:rPr>
            <w:rFonts w:ascii="Cambria Math" w:hAnsi="Cambria Math"/>
          </w:rPr>
          <m:t>μ</m:t>
        </m:r>
        <m:d>
          <m:dPr>
            <m:ctrlPr>
              <w:rPr>
                <w:rFonts w:ascii="Cambria Math" w:hAnsi="Cambria Math"/>
                <w:i/>
              </w:rPr>
            </m:ctrlPr>
          </m:dPr>
          <m:e>
            <m:r>
              <w:rPr>
                <w:rFonts w:ascii="Cambria Math" w:hAnsi="Cambria Math"/>
              </w:rPr>
              <m:t>x</m:t>
            </m:r>
          </m:e>
        </m:d>
      </m:oMath>
      <w:r w:rsidR="00F7052E" w:rsidRPr="00F7052E">
        <w:t>), and a Gauss</w:t>
      </w:r>
      <w:r w:rsidR="00A720FA">
        <w:t>ian</w:t>
      </w:r>
      <w:r w:rsidR="00F7052E" w:rsidRPr="00F7052E">
        <w:t xml:space="preserve"> correlation for the random function (</w:t>
      </w:r>
      <m:oMath>
        <m:r>
          <w:rPr>
            <w:rFonts w:ascii="Cambria Math" w:hAnsi="Cambria Math"/>
          </w:rPr>
          <m:t>z(x)</m:t>
        </m:r>
      </m:oMath>
      <w:r w:rsidR="00F7052E" w:rsidRPr="00F7052E">
        <w:t>).</w:t>
      </w:r>
    </w:p>
    <w:p w14:paraId="28A5E976" w14:textId="432B6BAC" w:rsidR="003567F7" w:rsidRDefault="002B7F40" w:rsidP="00761F9D">
      <w:pPr>
        <w:pStyle w:val="Els-2ndorder-head"/>
        <w:spacing w:before="240"/>
        <w:ind w:left="0"/>
      </w:pPr>
      <w:r>
        <w:t>Procedure</w:t>
      </w:r>
      <w:r w:rsidRPr="002B7F40">
        <w:t xml:space="preserve"> for the surrogate model fitting and validation.</w:t>
      </w:r>
      <w:r w:rsidR="003567F7">
        <w:t xml:space="preserve"> </w:t>
      </w:r>
    </w:p>
    <w:p w14:paraId="7FFA1547" w14:textId="0131ACFF" w:rsidR="003567F7" w:rsidRDefault="004351D9" w:rsidP="00761F9D">
      <w:pPr>
        <w:pStyle w:val="Els-body-text"/>
        <w:spacing w:before="240"/>
      </w:pPr>
      <w:r>
        <w:t xml:space="preserve">The </w:t>
      </w:r>
      <w:r w:rsidR="0067704E" w:rsidRPr="0067704E">
        <w:t>detailed dynamic model</w:t>
      </w:r>
      <w:r>
        <w:t xml:space="preserve"> was implemented</w:t>
      </w:r>
      <w:r w:rsidR="0067704E" w:rsidRPr="0067704E">
        <w:t xml:space="preserve"> in EMSO, </w:t>
      </w:r>
      <w:r w:rsidR="00C1200D">
        <w:t xml:space="preserve">the </w:t>
      </w:r>
      <w:r w:rsidR="0067704E" w:rsidRPr="0067704E">
        <w:t xml:space="preserve">Python-EMSO communication interface </w:t>
      </w:r>
      <w:r>
        <w:t xml:space="preserve">was used </w:t>
      </w:r>
      <w:r w:rsidR="0067704E" w:rsidRPr="0067704E">
        <w:t xml:space="preserve">to build the </w:t>
      </w:r>
      <w:r>
        <w:t>response</w:t>
      </w:r>
      <w:r w:rsidR="00A720FA" w:rsidRPr="00A720FA">
        <w:t xml:space="preserve"> </w:t>
      </w:r>
      <w:r w:rsidR="00A720FA" w:rsidRPr="0067704E">
        <w:t>surface</w:t>
      </w:r>
      <w:r w:rsidR="0067704E" w:rsidRPr="0067704E">
        <w:t xml:space="preserve">, and MATLAB code </w:t>
      </w:r>
      <w:r w:rsidR="008A4C25">
        <w:t xml:space="preserve">was </w:t>
      </w:r>
      <w:r w:rsidR="008A4C25">
        <w:lastRenderedPageBreak/>
        <w:t xml:space="preserve">used </w:t>
      </w:r>
      <w:r w:rsidR="0067704E" w:rsidRPr="0067704E">
        <w:t>to automate and validate the Kriging fitting process</w:t>
      </w:r>
      <w:r w:rsidR="003567F7" w:rsidRPr="00BE4BF0">
        <w:t>.</w:t>
      </w:r>
      <w:r w:rsidR="003567F7">
        <w:t xml:space="preserve"> </w:t>
      </w:r>
      <w:r w:rsidR="000A047B">
        <w:t xml:space="preserve">The procedure is based on </w:t>
      </w:r>
      <w:sdt>
        <w:sdtPr>
          <w:rPr>
            <w:color w:val="000000"/>
          </w:rPr>
          <w:tag w:val="MENDELEY_CITATION_v3_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"/>
          <w:id w:val="677087985"/>
          <w:placeholder>
            <w:docPart w:val="DefaultPlaceholder_-1854013440"/>
          </w:placeholder>
        </w:sdtPr>
        <w:sdtEndPr/>
        <w:sdtContent>
          <w:r w:rsidR="005907EB" w:rsidRPr="005907EB">
            <w:rPr>
              <w:color w:val="000000"/>
            </w:rPr>
            <w:t>(Carpio et al., 2018)</w:t>
          </w:r>
        </w:sdtContent>
      </w:sdt>
      <w:r w:rsidR="002A392E">
        <w:rPr>
          <w:color w:val="000000"/>
        </w:rPr>
        <w:t>.</w:t>
      </w:r>
    </w:p>
    <w:p w14:paraId="358678F6" w14:textId="7C5A0E3F" w:rsidR="003567F7" w:rsidRDefault="00C50940" w:rsidP="0008520C">
      <w:pPr>
        <w:pStyle w:val="Els-body-text"/>
      </w:pPr>
      <w:r w:rsidRPr="00C50940">
        <w:t>(a)</w:t>
      </w:r>
      <w:r w:rsidR="004F3ADB">
        <w:t xml:space="preserve"> </w:t>
      </w:r>
      <w:r w:rsidRPr="00C50940">
        <w:rPr>
          <w:i/>
          <w:iCs/>
        </w:rPr>
        <w:t>Input data</w:t>
      </w:r>
      <w:r w:rsidRPr="00C50940">
        <w:t>: the number of input and output variables; the lower and upper bounds of input variables; the number of design points for validation and initial fitting; the incremental step for the number of design points for fitting at each iteration; and the accuracy criterion.</w:t>
      </w:r>
    </w:p>
    <w:p w14:paraId="09B41E90" w14:textId="5535646A" w:rsidR="007A3F68" w:rsidRDefault="007A3F68" w:rsidP="0008520C">
      <w:pPr>
        <w:pStyle w:val="Els-body-text"/>
      </w:pPr>
      <w:r w:rsidRPr="00C50940">
        <w:t>(</w:t>
      </w:r>
      <w:r w:rsidR="00572B9A">
        <w:t>b</w:t>
      </w:r>
      <w:r w:rsidRPr="00C50940">
        <w:t>)</w:t>
      </w:r>
      <w:r w:rsidR="00572B9A" w:rsidRPr="00572B9A">
        <w:t xml:space="preserve"> </w:t>
      </w:r>
      <w:r w:rsidR="00572B9A" w:rsidRPr="00572B9A">
        <w:rPr>
          <w:i/>
          <w:iCs/>
        </w:rPr>
        <w:t>Design of Simulations (DoS</w:t>
      </w:r>
      <w:r w:rsidR="00572B9A">
        <w:rPr>
          <w:i/>
          <w:iCs/>
        </w:rPr>
        <w:t>)</w:t>
      </w:r>
      <w:r w:rsidRPr="00C50940">
        <w:t xml:space="preserve">: </w:t>
      </w:r>
      <w:r w:rsidR="004F3ADB" w:rsidRPr="004F3ADB">
        <w:t xml:space="preserve">Latin Hypercube Sampling (LHS) </w:t>
      </w:r>
      <w:r w:rsidR="004F3ADB">
        <w:t>was used to</w:t>
      </w:r>
      <w:r w:rsidR="004F3ADB" w:rsidRPr="004F3ADB">
        <w:t xml:space="preserve"> select the input data set for validating the meta-model with the dynamic model simulations</w:t>
      </w:r>
      <w:r w:rsidR="004F3ADB">
        <w:t>.</w:t>
      </w:r>
    </w:p>
    <w:p w14:paraId="204479CF" w14:textId="61AB1C2C" w:rsidR="00C62E2A" w:rsidRDefault="00C62E2A" w:rsidP="0008520C">
      <w:pPr>
        <w:pStyle w:val="Els-body-text"/>
      </w:pPr>
      <w:r w:rsidRPr="00C50940">
        <w:t>(</w:t>
      </w:r>
      <w:r>
        <w:t>c</w:t>
      </w:r>
      <w:r w:rsidRPr="00C50940">
        <w:t>)</w:t>
      </w:r>
      <w:r w:rsidRPr="00572B9A">
        <w:t xml:space="preserve"> </w:t>
      </w:r>
      <w:r w:rsidR="00DB6C44">
        <w:rPr>
          <w:i/>
          <w:iCs/>
        </w:rPr>
        <w:t>D</w:t>
      </w:r>
      <w:r w:rsidR="00DB6C44" w:rsidRPr="00982A95">
        <w:rPr>
          <w:i/>
          <w:iCs/>
        </w:rPr>
        <w:t xml:space="preserve">ynamic model </w:t>
      </w:r>
      <w:r w:rsidR="00DB6C44">
        <w:rPr>
          <w:i/>
          <w:iCs/>
        </w:rPr>
        <w:t>s</w:t>
      </w:r>
      <w:r w:rsidR="00DB6C44" w:rsidRPr="00982A95">
        <w:rPr>
          <w:i/>
          <w:iCs/>
        </w:rPr>
        <w:t xml:space="preserve">imulations </w:t>
      </w:r>
      <w:r w:rsidR="005A6ED9" w:rsidRPr="005A6ED9">
        <w:rPr>
          <w:i/>
          <w:iCs/>
        </w:rPr>
        <w:t>to obtain validation I/O</w:t>
      </w:r>
      <w:r w:rsidR="005A6ED9">
        <w:rPr>
          <w:i/>
          <w:iCs/>
        </w:rPr>
        <w:t xml:space="preserve"> </w:t>
      </w:r>
      <w:r w:rsidR="005A6ED9" w:rsidRPr="005A6ED9">
        <w:rPr>
          <w:i/>
          <w:iCs/>
        </w:rPr>
        <w:t>data set</w:t>
      </w:r>
      <w:r w:rsidRPr="00C50940">
        <w:t xml:space="preserve">: </w:t>
      </w:r>
      <w:r w:rsidR="00F1666F">
        <w:t>T</w:t>
      </w:r>
      <w:r w:rsidR="00F1666F" w:rsidRPr="00F1666F">
        <w:t>he dynamic simulation with all the input variable combinations</w:t>
      </w:r>
      <w:r w:rsidR="00F1666F">
        <w:t xml:space="preserve"> was performed</w:t>
      </w:r>
      <w:r w:rsidR="00F1666F" w:rsidRPr="00F1666F">
        <w:t xml:space="preserve"> from </w:t>
      </w:r>
      <w:r w:rsidR="00F1666F">
        <w:t>step b</w:t>
      </w:r>
      <w:r w:rsidR="00FC47EB">
        <w:t>,</w:t>
      </w:r>
      <w:r w:rsidR="00F1666F" w:rsidRPr="00F1666F">
        <w:t xml:space="preserve"> </w:t>
      </w:r>
      <w:r w:rsidR="00FC47EB">
        <w:t xml:space="preserve">to get </w:t>
      </w:r>
      <w:r w:rsidR="00F1666F" w:rsidRPr="00F1666F">
        <w:t>the output variables for validation</w:t>
      </w:r>
      <w:r>
        <w:t>.</w:t>
      </w:r>
    </w:p>
    <w:p w14:paraId="52A7D7FF" w14:textId="1BAE8CAB" w:rsidR="00C50940" w:rsidRDefault="00B3292A" w:rsidP="0008520C">
      <w:pPr>
        <w:pStyle w:val="Els-body-text"/>
      </w:pPr>
      <w:r w:rsidRPr="00C50940">
        <w:t>(</w:t>
      </w:r>
      <w:r w:rsidR="00041F0B">
        <w:t>d</w:t>
      </w:r>
      <w:r w:rsidRPr="00C50940">
        <w:t>)</w:t>
      </w:r>
      <w:r w:rsidRPr="00572B9A">
        <w:t xml:space="preserve"> </w:t>
      </w:r>
      <w:r w:rsidR="00041F0B" w:rsidRPr="00041F0B">
        <w:rPr>
          <w:i/>
          <w:iCs/>
        </w:rPr>
        <w:t>Design of Simulations for meta-model fitting</w:t>
      </w:r>
      <w:r w:rsidRPr="00C50940">
        <w:t xml:space="preserve">: </w:t>
      </w:r>
      <w:proofErr w:type="gramStart"/>
      <w:r w:rsidRPr="00B3292A">
        <w:t>Similar to</w:t>
      </w:r>
      <w:proofErr w:type="gramEnd"/>
      <w:r w:rsidRPr="00B3292A">
        <w:t xml:space="preserve"> </w:t>
      </w:r>
      <w:r>
        <w:t>s</w:t>
      </w:r>
      <w:r w:rsidRPr="00B3292A">
        <w:t>tep b, a</w:t>
      </w:r>
      <w:r w:rsidR="00BF5BF0">
        <w:t>n</w:t>
      </w:r>
      <w:r w:rsidRPr="00B3292A">
        <w:t xml:space="preserve"> LHS method is utilized to select the input data set that will be used </w:t>
      </w:r>
      <w:r w:rsidR="00BF5BF0">
        <w:t>t</w:t>
      </w:r>
      <w:r w:rsidRPr="00B3292A">
        <w:t xml:space="preserve">o </w:t>
      </w:r>
      <w:r w:rsidR="00BF5BF0" w:rsidRPr="00B3292A">
        <w:t>simulat</w:t>
      </w:r>
      <w:r w:rsidR="00BF5BF0">
        <w:t>e</w:t>
      </w:r>
      <w:r w:rsidR="00BF5BF0" w:rsidRPr="00B3292A">
        <w:t xml:space="preserve"> </w:t>
      </w:r>
      <w:r w:rsidRPr="00B3292A">
        <w:t xml:space="preserve">the dynamic model, specifically </w:t>
      </w:r>
      <w:r w:rsidR="00041F0B">
        <w:t>to fit</w:t>
      </w:r>
      <w:r w:rsidRPr="00B3292A">
        <w:t xml:space="preserve"> Kriging models</w:t>
      </w:r>
      <w:r w:rsidR="00041F0B">
        <w:t>.</w:t>
      </w:r>
    </w:p>
    <w:p w14:paraId="5E3BE0C2" w14:textId="0DD51338" w:rsidR="00F83DD6" w:rsidRDefault="00F83DD6" w:rsidP="0008520C">
      <w:pPr>
        <w:pStyle w:val="Els-body-text"/>
      </w:pPr>
      <w:r w:rsidRPr="00C50940">
        <w:t>(</w:t>
      </w:r>
      <w:r>
        <w:t>e</w:t>
      </w:r>
      <w:r w:rsidRPr="00C50940">
        <w:t>)</w:t>
      </w:r>
      <w:r w:rsidRPr="00572B9A">
        <w:t xml:space="preserve"> </w:t>
      </w:r>
      <w:r w:rsidR="00982A95">
        <w:rPr>
          <w:i/>
          <w:iCs/>
        </w:rPr>
        <w:t>D</w:t>
      </w:r>
      <w:r w:rsidR="00982A95" w:rsidRPr="00982A95">
        <w:rPr>
          <w:i/>
          <w:iCs/>
        </w:rPr>
        <w:t xml:space="preserve">ynamic model </w:t>
      </w:r>
      <w:r w:rsidR="00DB6C44">
        <w:rPr>
          <w:i/>
          <w:iCs/>
        </w:rPr>
        <w:t>s</w:t>
      </w:r>
      <w:r w:rsidR="00982A95" w:rsidRPr="00982A95">
        <w:rPr>
          <w:i/>
          <w:iCs/>
        </w:rPr>
        <w:t xml:space="preserve">imulations to obtain </w:t>
      </w:r>
      <w:r w:rsidR="00982A95">
        <w:rPr>
          <w:i/>
          <w:iCs/>
        </w:rPr>
        <w:t xml:space="preserve">a </w:t>
      </w:r>
      <w:r w:rsidR="00982A95" w:rsidRPr="00982A95">
        <w:rPr>
          <w:i/>
          <w:iCs/>
        </w:rPr>
        <w:t>fitting I/O data</w:t>
      </w:r>
      <w:r w:rsidR="00982A95">
        <w:rPr>
          <w:i/>
          <w:iCs/>
        </w:rPr>
        <w:t xml:space="preserve"> </w:t>
      </w:r>
      <w:r w:rsidR="00982A95" w:rsidRPr="00982A95">
        <w:rPr>
          <w:i/>
          <w:iCs/>
        </w:rPr>
        <w:t>set.</w:t>
      </w:r>
      <w:r w:rsidRPr="00C50940">
        <w:t xml:space="preserve">: </w:t>
      </w:r>
      <w:r w:rsidR="0001158F" w:rsidRPr="0001158F">
        <w:t xml:space="preserve">All the input variable combinations obtained during the DoS in </w:t>
      </w:r>
      <w:r w:rsidR="0001158F">
        <w:t>st</w:t>
      </w:r>
      <w:r w:rsidR="0001158F" w:rsidRPr="0001158F">
        <w:t xml:space="preserve">ep </w:t>
      </w:r>
      <w:r w:rsidR="0001158F">
        <w:t>d</w:t>
      </w:r>
      <w:r w:rsidR="0001158F" w:rsidRPr="0001158F">
        <w:t xml:space="preserve"> are fed into the dynamic simulation. The simulation then produces the output variables that best fit the model</w:t>
      </w:r>
      <w:r>
        <w:t>.</w:t>
      </w:r>
    </w:p>
    <w:p w14:paraId="041A8CF7" w14:textId="1A85C79C" w:rsidR="00F83DD6" w:rsidRDefault="00F83DD6" w:rsidP="0008520C">
      <w:pPr>
        <w:pStyle w:val="Els-body-text"/>
      </w:pPr>
      <w:r w:rsidRPr="00C50940">
        <w:t>(</w:t>
      </w:r>
      <w:r>
        <w:t>f</w:t>
      </w:r>
      <w:r w:rsidRPr="00C50940">
        <w:t>)</w:t>
      </w:r>
      <w:r w:rsidRPr="00572B9A">
        <w:t xml:space="preserve"> </w:t>
      </w:r>
      <w:r w:rsidR="00B94F59" w:rsidRPr="00B94F59">
        <w:rPr>
          <w:i/>
          <w:iCs/>
        </w:rPr>
        <w:t>Kriging meta-model fitting</w:t>
      </w:r>
      <w:r w:rsidRPr="00C50940">
        <w:t xml:space="preserve">: </w:t>
      </w:r>
      <w:r w:rsidR="0095466D" w:rsidRPr="0095466D">
        <w:t>The fitting I/O</w:t>
      </w:r>
      <w:r w:rsidR="0095466D">
        <w:t xml:space="preserve"> </w:t>
      </w:r>
      <w:r w:rsidR="0095466D" w:rsidRPr="0095466D">
        <w:t xml:space="preserve">dataset is provided to the DACE software (developed by </w:t>
      </w:r>
      <w:sdt>
        <w:sdtPr>
          <w:rPr>
            <w:color w:val="000000"/>
          </w:rPr>
          <w:tag w:val="MENDELEY_CITATION_v3_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"/>
          <w:id w:val="636764404"/>
          <w:placeholder>
            <w:docPart w:val="DefaultPlaceholder_-1854013440"/>
          </w:placeholder>
        </w:sdtPr>
        <w:sdtEndPr/>
        <w:sdtContent>
          <w:r w:rsidR="005907EB" w:rsidRPr="005907EB">
            <w:rPr>
              <w:color w:val="000000"/>
            </w:rPr>
            <w:t>(Lophaven et al., 2002)</w:t>
          </w:r>
        </w:sdtContent>
      </w:sdt>
      <w:r w:rsidR="0095466D" w:rsidRPr="0095466D">
        <w:t>), which is a freeware MATLAB toolbox used for fitting the Kriging meta-model.</w:t>
      </w:r>
    </w:p>
    <w:p w14:paraId="20ED07AC" w14:textId="2FD33274" w:rsidR="00F83DD6" w:rsidRDefault="00F83DD6" w:rsidP="0008520C">
      <w:pPr>
        <w:pStyle w:val="Els-body-text"/>
      </w:pPr>
      <w:r w:rsidRPr="00C50940">
        <w:t>(</w:t>
      </w:r>
      <w:r w:rsidR="00B94F59">
        <w:t>g</w:t>
      </w:r>
      <w:r w:rsidRPr="00C50940">
        <w:t>)</w:t>
      </w:r>
      <w:r w:rsidRPr="00572B9A">
        <w:t xml:space="preserve"> </w:t>
      </w:r>
      <w:r w:rsidR="00B94F59" w:rsidRPr="00B94F59">
        <w:rPr>
          <w:i/>
          <w:iCs/>
        </w:rPr>
        <w:t>Calculate the Kriging prediction for the validation Input data</w:t>
      </w:r>
      <w:r w:rsidRPr="00C50940">
        <w:t xml:space="preserve">: </w:t>
      </w:r>
      <w:r w:rsidR="008A3F18" w:rsidRPr="008A3F18">
        <w:t>All the input variable combinations intended for validation purposes are fed into the Kriging meta-model. The model then provides predictions for the output variables</w:t>
      </w:r>
      <w:r>
        <w:t>.</w:t>
      </w:r>
    </w:p>
    <w:p w14:paraId="3CA379E1" w14:textId="719C3350" w:rsidR="00B94F59" w:rsidRDefault="00B94F59" w:rsidP="0008520C">
      <w:pPr>
        <w:pStyle w:val="Els-body-text"/>
      </w:pPr>
      <w:r w:rsidRPr="00C50940">
        <w:t>(</w:t>
      </w:r>
      <w:r w:rsidR="009914A4">
        <w:t>h</w:t>
      </w:r>
      <w:r w:rsidRPr="00C50940">
        <w:t>)</w:t>
      </w:r>
      <w:r w:rsidRPr="00572B9A">
        <w:t xml:space="preserve"> </w:t>
      </w:r>
      <w:r w:rsidR="009914A4" w:rsidRPr="009914A4">
        <w:rPr>
          <w:i/>
          <w:iCs/>
        </w:rPr>
        <w:t>Compare the Kriging prediction to the validation Output data</w:t>
      </w:r>
      <w:r w:rsidRPr="00C50940">
        <w:t xml:space="preserve">: </w:t>
      </w:r>
      <w:r w:rsidR="00311ED0" w:rsidRPr="00311ED0">
        <w:t>In this step, the accuracy criterion is calculated by comparing the Kriging prediction for the validation dataset with the dynamic model response. If the accuracy criterion is not met, the number of design points for meta-model fitting is increased</w:t>
      </w:r>
      <w:r w:rsidR="004140FC">
        <w:t xml:space="preserve"> </w:t>
      </w:r>
      <w:r w:rsidR="004140FC" w:rsidRPr="004140FC">
        <w:t>(considering the incremental step specified</w:t>
      </w:r>
      <w:r w:rsidR="004140FC">
        <w:t xml:space="preserve"> </w:t>
      </w:r>
      <w:r w:rsidR="004140FC" w:rsidRPr="004140FC">
        <w:t>in Step 1)</w:t>
      </w:r>
      <w:r w:rsidR="004140FC">
        <w:t>.</w:t>
      </w:r>
    </w:p>
    <w:p w14:paraId="2C1940AC" w14:textId="3DD98926" w:rsidR="00C62E2A" w:rsidRDefault="00322BFA" w:rsidP="0008520C">
      <w:pPr>
        <w:pStyle w:val="Els-body-text"/>
        <w:spacing w:before="240"/>
      </w:pPr>
      <w:r w:rsidRPr="00322BFA">
        <w:t>After estimating the final Kriging parameters in MATLAB, the meta-model was implemented in EMSO</w:t>
      </w:r>
      <w:r>
        <w:t>.</w:t>
      </w:r>
    </w:p>
    <w:p w14:paraId="144DE6A1" w14:textId="014B22BF" w:rsidR="008D2649" w:rsidRPr="00A94774" w:rsidRDefault="00CC6C20" w:rsidP="00761F9D">
      <w:pPr>
        <w:pStyle w:val="Els-1storder-head"/>
        <w:spacing w:after="120" w:line="240" w:lineRule="auto"/>
        <w:rPr>
          <w:lang w:val="en-GB"/>
        </w:rPr>
      </w:pPr>
      <w:r w:rsidRPr="00CC6C20">
        <w:rPr>
          <w:lang w:val="en-GB"/>
        </w:rPr>
        <w:t>Results and discussion</w:t>
      </w:r>
    </w:p>
    <w:p w14:paraId="144DE6A4" w14:textId="09744D7F" w:rsidR="008D2649" w:rsidRDefault="004F58FE" w:rsidP="00761F9D">
      <w:pPr>
        <w:pStyle w:val="Els-body-text"/>
        <w:spacing w:before="240"/>
        <w:rPr>
          <w:lang w:val="en-GB"/>
        </w:rPr>
      </w:pPr>
      <w:r>
        <w:t>The quantitative results of the evaluation of the Kriging meta-model,</w:t>
      </w:r>
      <w:r w:rsidR="00301516" w:rsidRPr="00301516">
        <w:t xml:space="preserve"> built with </w:t>
      </w:r>
      <w:r w:rsidR="00301516">
        <w:t>30</w:t>
      </w:r>
      <w:r w:rsidR="00301516" w:rsidRPr="00301516">
        <w:t xml:space="preserve"> design points</w:t>
      </w:r>
      <w:r w:rsidR="00301516">
        <w:rPr>
          <w:lang w:val="en-GB"/>
        </w:rPr>
        <w:t xml:space="preserve">, are shown in </w:t>
      </w:r>
      <w:r w:rsidR="00682004">
        <w:rPr>
          <w:lang w:val="en-GB"/>
        </w:rPr>
        <w:t>Table 1</w:t>
      </w:r>
      <w:r w:rsidR="003C30EB">
        <w:rPr>
          <w:lang w:val="en-GB"/>
        </w:rPr>
        <w:t>.</w:t>
      </w:r>
      <w:r w:rsidR="0022023E">
        <w:rPr>
          <w:lang w:val="en-GB"/>
        </w:rPr>
        <w:t xml:space="preserve"> </w:t>
      </w:r>
      <w:r w:rsidR="0022023E" w:rsidRPr="0022023E">
        <w:rPr>
          <w:lang w:val="en-GB"/>
        </w:rPr>
        <w:t>To evaluate the metamodel’s ability to predict, 10 data points were used.</w:t>
      </w:r>
    </w:p>
    <w:p w14:paraId="0B7D7E22" w14:textId="245ABD8D" w:rsidR="00F570BF" w:rsidRDefault="00F570BF" w:rsidP="00761F9D">
      <w:pPr>
        <w:pStyle w:val="Els-body-text"/>
        <w:spacing w:before="240"/>
        <w:rPr>
          <w:lang w:val="en-GB"/>
        </w:rPr>
      </w:pPr>
      <w:r>
        <w:rPr>
          <w:lang w:val="en-GB"/>
        </w:rPr>
        <w:t xml:space="preserve">Table 1 - </w:t>
      </w:r>
      <w:r w:rsidRPr="00A93AE7">
        <w:rPr>
          <w:lang w:val="en-GB"/>
        </w:rPr>
        <w:t>The quantitative results of the Kriging meta-model evaluation, derived from the detailed dynamic model, are juxtaposed with predictions made by the Kriging meta-model.</w:t>
      </w:r>
    </w:p>
    <w:p w14:paraId="5A2E8F5C" w14:textId="77777777" w:rsidR="00E12E97" w:rsidRDefault="00E12E97" w:rsidP="00761F9D">
      <w:pPr>
        <w:pStyle w:val="Els-body-text"/>
        <w:spacing w:before="240"/>
        <w:rPr>
          <w:lang w:val="en-GB"/>
        </w:rPr>
      </w:pPr>
    </w:p>
    <w:tbl>
      <w:tblPr>
        <w:tblW w:w="5199" w:type="dxa"/>
        <w:jc w:val="center"/>
        <w:tblLook w:val="04A0" w:firstRow="1" w:lastRow="0" w:firstColumn="1" w:lastColumn="0" w:noHBand="0" w:noVBand="1"/>
      </w:tblPr>
      <w:tblGrid>
        <w:gridCol w:w="2280"/>
        <w:gridCol w:w="1187"/>
        <w:gridCol w:w="866"/>
        <w:gridCol w:w="866"/>
      </w:tblGrid>
      <w:tr w:rsidR="00C02C25" w:rsidRPr="00C02C25" w14:paraId="607B5F77" w14:textId="77777777" w:rsidTr="00C02C25">
        <w:trPr>
          <w:trHeight w:val="290"/>
          <w:jc w:val="center"/>
        </w:trPr>
        <w:tc>
          <w:tcPr>
            <w:tcW w:w="2280" w:type="dxa"/>
            <w:vMerge w:val="restart"/>
            <w:tcBorders>
              <w:top w:val="single" w:sz="4" w:space="0" w:color="auto"/>
              <w:left w:val="nil"/>
              <w:bottom w:val="single" w:sz="4" w:space="0" w:color="auto"/>
              <w:right w:val="nil"/>
            </w:tcBorders>
            <w:shd w:val="clear" w:color="auto" w:fill="auto"/>
            <w:noWrap/>
            <w:vAlign w:val="center"/>
            <w:hideMark/>
          </w:tcPr>
          <w:p w14:paraId="208A7558" w14:textId="6075D2A9" w:rsidR="00C02C25" w:rsidRPr="00C02C25" w:rsidRDefault="00C02C25" w:rsidP="00761F9D">
            <w:pPr>
              <w:jc w:val="center"/>
              <w:rPr>
                <w:color w:val="000000"/>
                <w:lang w:val="en-US"/>
              </w:rPr>
            </w:pPr>
            <w:r w:rsidRPr="00C02C25">
              <w:rPr>
                <w:color w:val="000000"/>
              </w:rPr>
              <w:t>Parameters</w:t>
            </w:r>
          </w:p>
        </w:tc>
        <w:tc>
          <w:tcPr>
            <w:tcW w:w="2919" w:type="dxa"/>
            <w:gridSpan w:val="3"/>
            <w:tcBorders>
              <w:top w:val="single" w:sz="4" w:space="0" w:color="auto"/>
              <w:left w:val="nil"/>
              <w:bottom w:val="single" w:sz="4" w:space="0" w:color="auto"/>
              <w:right w:val="nil"/>
            </w:tcBorders>
            <w:shd w:val="clear" w:color="auto" w:fill="auto"/>
            <w:noWrap/>
            <w:vAlign w:val="center"/>
            <w:hideMark/>
          </w:tcPr>
          <w:p w14:paraId="7AC486FC" w14:textId="77777777" w:rsidR="00C02C25" w:rsidRPr="00C02C25" w:rsidRDefault="00C02C25" w:rsidP="00761F9D">
            <w:pPr>
              <w:jc w:val="center"/>
              <w:rPr>
                <w:color w:val="000000"/>
                <w:lang w:val="en-US"/>
              </w:rPr>
            </w:pPr>
            <w:r w:rsidRPr="00C02C25">
              <w:rPr>
                <w:color w:val="000000"/>
                <w:lang w:val="en-US"/>
              </w:rPr>
              <w:t>Values</w:t>
            </w:r>
          </w:p>
        </w:tc>
      </w:tr>
      <w:tr w:rsidR="00C02C25" w:rsidRPr="00C02C25" w14:paraId="496329BC" w14:textId="77777777" w:rsidTr="00C02C25">
        <w:trPr>
          <w:trHeight w:val="260"/>
          <w:jc w:val="center"/>
        </w:trPr>
        <w:tc>
          <w:tcPr>
            <w:tcW w:w="2280" w:type="dxa"/>
            <w:vMerge/>
            <w:tcBorders>
              <w:top w:val="single" w:sz="4" w:space="0" w:color="auto"/>
              <w:left w:val="nil"/>
              <w:bottom w:val="single" w:sz="4" w:space="0" w:color="auto"/>
              <w:right w:val="nil"/>
            </w:tcBorders>
            <w:vAlign w:val="center"/>
            <w:hideMark/>
          </w:tcPr>
          <w:p w14:paraId="780A440D" w14:textId="77777777" w:rsidR="00C02C25" w:rsidRPr="00C02C25" w:rsidRDefault="00C02C25" w:rsidP="00761F9D">
            <w:pPr>
              <w:rPr>
                <w:color w:val="000000"/>
                <w:lang w:val="en-US"/>
              </w:rPr>
            </w:pPr>
          </w:p>
        </w:tc>
        <w:tc>
          <w:tcPr>
            <w:tcW w:w="1187" w:type="dxa"/>
            <w:tcBorders>
              <w:top w:val="nil"/>
              <w:left w:val="nil"/>
              <w:bottom w:val="single" w:sz="4" w:space="0" w:color="auto"/>
              <w:right w:val="nil"/>
            </w:tcBorders>
            <w:shd w:val="clear" w:color="auto" w:fill="auto"/>
            <w:noWrap/>
            <w:vAlign w:val="center"/>
            <w:hideMark/>
          </w:tcPr>
          <w:p w14:paraId="3CE18F2C" w14:textId="77777777" w:rsidR="00C02C25" w:rsidRPr="00C02C25" w:rsidRDefault="00C02C25" w:rsidP="00761F9D">
            <w:pPr>
              <w:jc w:val="center"/>
              <w:rPr>
                <w:color w:val="000000"/>
                <w:lang w:val="en-US"/>
              </w:rPr>
            </w:pPr>
            <w:r w:rsidRPr="00C02C25">
              <w:rPr>
                <w:color w:val="000000"/>
              </w:rPr>
              <w:t>Conversion</w:t>
            </w:r>
          </w:p>
        </w:tc>
        <w:tc>
          <w:tcPr>
            <w:tcW w:w="866" w:type="dxa"/>
            <w:tcBorders>
              <w:top w:val="nil"/>
              <w:left w:val="nil"/>
              <w:bottom w:val="single" w:sz="4" w:space="0" w:color="auto"/>
              <w:right w:val="nil"/>
            </w:tcBorders>
            <w:shd w:val="clear" w:color="auto" w:fill="auto"/>
            <w:noWrap/>
            <w:vAlign w:val="center"/>
            <w:hideMark/>
          </w:tcPr>
          <w:p w14:paraId="343E6CEB" w14:textId="056628CB" w:rsidR="00C02C25" w:rsidRPr="00C02C25" w:rsidRDefault="00C02C25" w:rsidP="00761F9D">
            <w:pPr>
              <w:jc w:val="center"/>
              <w:rPr>
                <w:color w:val="000000"/>
                <w:lang w:val="en-US"/>
              </w:rPr>
            </w:pPr>
            <w:r w:rsidRPr="00C02C25">
              <w:rPr>
                <w:color w:val="000000"/>
                <w:lang w:val="en-US"/>
              </w:rPr>
              <w:t>S</w:t>
            </w:r>
            <w:r w:rsidRPr="00C02C25">
              <w:rPr>
                <w:color w:val="000000"/>
                <w:vertAlign w:val="superscript"/>
                <w:lang w:val="en-US"/>
              </w:rPr>
              <w:t>*</w:t>
            </w:r>
          </w:p>
        </w:tc>
        <w:tc>
          <w:tcPr>
            <w:tcW w:w="866" w:type="dxa"/>
            <w:tcBorders>
              <w:top w:val="nil"/>
              <w:left w:val="nil"/>
              <w:bottom w:val="single" w:sz="4" w:space="0" w:color="auto"/>
              <w:right w:val="nil"/>
            </w:tcBorders>
            <w:shd w:val="clear" w:color="auto" w:fill="auto"/>
            <w:noWrap/>
            <w:vAlign w:val="center"/>
            <w:hideMark/>
          </w:tcPr>
          <w:p w14:paraId="59E5365B" w14:textId="7671DB53" w:rsidR="00C02C25" w:rsidRPr="00C02C25" w:rsidRDefault="00C02C25" w:rsidP="00761F9D">
            <w:pPr>
              <w:jc w:val="center"/>
              <w:rPr>
                <w:color w:val="000000"/>
                <w:lang w:val="en-US"/>
              </w:rPr>
            </w:pPr>
            <w:r w:rsidRPr="00C02C25">
              <w:rPr>
                <w:color w:val="000000"/>
                <w:lang w:val="en-US"/>
              </w:rPr>
              <w:t>X</w:t>
            </w:r>
            <w:r w:rsidRPr="00C02C25">
              <w:rPr>
                <w:color w:val="000000"/>
                <w:vertAlign w:val="superscript"/>
                <w:lang w:val="en-US"/>
              </w:rPr>
              <w:t>*</w:t>
            </w:r>
          </w:p>
        </w:tc>
      </w:tr>
      <w:tr w:rsidR="00C02C25" w:rsidRPr="00C02C25" w14:paraId="3191CD2C" w14:textId="77777777" w:rsidTr="00C02C25">
        <w:trPr>
          <w:trHeight w:val="260"/>
          <w:jc w:val="center"/>
        </w:trPr>
        <w:tc>
          <w:tcPr>
            <w:tcW w:w="2280" w:type="dxa"/>
            <w:tcBorders>
              <w:top w:val="single" w:sz="4" w:space="0" w:color="auto"/>
              <w:left w:val="nil"/>
              <w:bottom w:val="nil"/>
              <w:right w:val="nil"/>
            </w:tcBorders>
            <w:shd w:val="clear" w:color="auto" w:fill="auto"/>
            <w:noWrap/>
            <w:vAlign w:val="bottom"/>
            <w:hideMark/>
          </w:tcPr>
          <w:p w14:paraId="7C44E19E" w14:textId="77777777" w:rsidR="00C02C25" w:rsidRPr="00C02C25" w:rsidRDefault="00C02C25" w:rsidP="00761F9D">
            <w:pPr>
              <w:rPr>
                <w:color w:val="000000"/>
                <w:lang w:val="en-US"/>
              </w:rPr>
            </w:pPr>
            <w:r w:rsidRPr="00C02C25">
              <w:rPr>
                <w:color w:val="000000"/>
                <w:lang w:val="en-US"/>
              </w:rPr>
              <w:t>Correlation coeﬃcient (r)</w:t>
            </w:r>
          </w:p>
        </w:tc>
        <w:tc>
          <w:tcPr>
            <w:tcW w:w="1187" w:type="dxa"/>
            <w:tcBorders>
              <w:top w:val="nil"/>
              <w:left w:val="nil"/>
              <w:bottom w:val="nil"/>
              <w:right w:val="nil"/>
            </w:tcBorders>
            <w:shd w:val="clear" w:color="auto" w:fill="auto"/>
            <w:noWrap/>
            <w:vAlign w:val="bottom"/>
            <w:hideMark/>
          </w:tcPr>
          <w:p w14:paraId="79905FCF" w14:textId="77777777" w:rsidR="00C02C25" w:rsidRPr="00C02C25" w:rsidRDefault="00C02C25" w:rsidP="00761F9D">
            <w:pPr>
              <w:jc w:val="right"/>
              <w:rPr>
                <w:color w:val="000000"/>
                <w:lang w:val="en-US"/>
              </w:rPr>
            </w:pPr>
            <w:r w:rsidRPr="00C02C25">
              <w:rPr>
                <w:color w:val="000000"/>
                <w:lang w:val="en-US"/>
              </w:rPr>
              <w:t>0.99998</w:t>
            </w:r>
          </w:p>
        </w:tc>
        <w:tc>
          <w:tcPr>
            <w:tcW w:w="866" w:type="dxa"/>
            <w:tcBorders>
              <w:top w:val="nil"/>
              <w:left w:val="nil"/>
              <w:bottom w:val="nil"/>
              <w:right w:val="nil"/>
            </w:tcBorders>
            <w:shd w:val="clear" w:color="auto" w:fill="auto"/>
            <w:noWrap/>
            <w:vAlign w:val="bottom"/>
            <w:hideMark/>
          </w:tcPr>
          <w:p w14:paraId="32B87A51" w14:textId="77777777" w:rsidR="00C02C25" w:rsidRPr="00C02C25" w:rsidRDefault="00C02C25" w:rsidP="00761F9D">
            <w:pPr>
              <w:jc w:val="right"/>
              <w:rPr>
                <w:color w:val="000000"/>
                <w:lang w:val="en-US"/>
              </w:rPr>
            </w:pPr>
            <w:r w:rsidRPr="00C02C25">
              <w:rPr>
                <w:color w:val="000000"/>
                <w:lang w:val="en-US"/>
              </w:rPr>
              <w:t>0.99998</w:t>
            </w:r>
          </w:p>
        </w:tc>
        <w:tc>
          <w:tcPr>
            <w:tcW w:w="866" w:type="dxa"/>
            <w:tcBorders>
              <w:top w:val="nil"/>
              <w:left w:val="nil"/>
              <w:bottom w:val="nil"/>
              <w:right w:val="nil"/>
            </w:tcBorders>
            <w:shd w:val="clear" w:color="auto" w:fill="auto"/>
            <w:noWrap/>
            <w:vAlign w:val="bottom"/>
            <w:hideMark/>
          </w:tcPr>
          <w:p w14:paraId="6A39417A" w14:textId="77777777" w:rsidR="00C02C25" w:rsidRPr="00C02C25" w:rsidRDefault="00C02C25" w:rsidP="00761F9D">
            <w:pPr>
              <w:jc w:val="right"/>
              <w:rPr>
                <w:color w:val="000000"/>
                <w:lang w:val="en-US"/>
              </w:rPr>
            </w:pPr>
            <w:r w:rsidRPr="00C02C25">
              <w:rPr>
                <w:color w:val="000000"/>
                <w:lang w:val="en-US"/>
              </w:rPr>
              <w:t>0.99997</w:t>
            </w:r>
          </w:p>
        </w:tc>
      </w:tr>
      <w:tr w:rsidR="00C02C25" w:rsidRPr="00C02C25" w14:paraId="033CE978" w14:textId="77777777" w:rsidTr="00C02C25">
        <w:trPr>
          <w:trHeight w:val="260"/>
          <w:jc w:val="center"/>
        </w:trPr>
        <w:tc>
          <w:tcPr>
            <w:tcW w:w="2280" w:type="dxa"/>
            <w:tcBorders>
              <w:top w:val="nil"/>
              <w:left w:val="nil"/>
              <w:bottom w:val="nil"/>
              <w:right w:val="nil"/>
            </w:tcBorders>
            <w:shd w:val="clear" w:color="auto" w:fill="auto"/>
            <w:noWrap/>
            <w:vAlign w:val="bottom"/>
            <w:hideMark/>
          </w:tcPr>
          <w:p w14:paraId="4178E162" w14:textId="77777777" w:rsidR="00C02C25" w:rsidRPr="00C02C25" w:rsidRDefault="00C02C25" w:rsidP="00761F9D">
            <w:pPr>
              <w:rPr>
                <w:color w:val="000000"/>
                <w:lang w:val="en-US"/>
              </w:rPr>
            </w:pPr>
            <w:r w:rsidRPr="00C02C25">
              <w:rPr>
                <w:color w:val="000000"/>
                <w:lang w:val="en-US"/>
              </w:rPr>
              <w:t>Mean absolute error</w:t>
            </w:r>
          </w:p>
        </w:tc>
        <w:tc>
          <w:tcPr>
            <w:tcW w:w="1187" w:type="dxa"/>
            <w:tcBorders>
              <w:top w:val="nil"/>
              <w:left w:val="nil"/>
              <w:bottom w:val="nil"/>
              <w:right w:val="nil"/>
            </w:tcBorders>
            <w:shd w:val="clear" w:color="auto" w:fill="auto"/>
            <w:noWrap/>
            <w:vAlign w:val="bottom"/>
            <w:hideMark/>
          </w:tcPr>
          <w:p w14:paraId="556B429E" w14:textId="77777777" w:rsidR="00C02C25" w:rsidRPr="00C02C25" w:rsidRDefault="00C02C25" w:rsidP="00761F9D">
            <w:pPr>
              <w:jc w:val="right"/>
              <w:rPr>
                <w:color w:val="000000"/>
                <w:lang w:val="en-US"/>
              </w:rPr>
            </w:pPr>
            <w:r w:rsidRPr="00C02C25">
              <w:rPr>
                <w:color w:val="000000"/>
              </w:rPr>
              <w:t>0.00039</w:t>
            </w:r>
          </w:p>
        </w:tc>
        <w:tc>
          <w:tcPr>
            <w:tcW w:w="866" w:type="dxa"/>
            <w:tcBorders>
              <w:top w:val="nil"/>
              <w:left w:val="nil"/>
              <w:bottom w:val="nil"/>
              <w:right w:val="nil"/>
            </w:tcBorders>
            <w:shd w:val="clear" w:color="auto" w:fill="auto"/>
            <w:noWrap/>
            <w:vAlign w:val="bottom"/>
            <w:hideMark/>
          </w:tcPr>
          <w:p w14:paraId="0EE79552" w14:textId="77777777" w:rsidR="00C02C25" w:rsidRPr="00C02C25" w:rsidRDefault="00C02C25" w:rsidP="00761F9D">
            <w:pPr>
              <w:jc w:val="right"/>
              <w:rPr>
                <w:color w:val="000000"/>
                <w:lang w:val="en-US"/>
              </w:rPr>
            </w:pPr>
            <w:r w:rsidRPr="00C02C25">
              <w:rPr>
                <w:color w:val="000000"/>
                <w:lang w:val="en-US"/>
              </w:rPr>
              <w:t>0.00750</w:t>
            </w:r>
          </w:p>
        </w:tc>
        <w:tc>
          <w:tcPr>
            <w:tcW w:w="866" w:type="dxa"/>
            <w:tcBorders>
              <w:top w:val="nil"/>
              <w:left w:val="nil"/>
              <w:bottom w:val="nil"/>
              <w:right w:val="nil"/>
            </w:tcBorders>
            <w:shd w:val="clear" w:color="auto" w:fill="auto"/>
            <w:noWrap/>
            <w:vAlign w:val="bottom"/>
            <w:hideMark/>
          </w:tcPr>
          <w:p w14:paraId="6558302C" w14:textId="77777777" w:rsidR="00C02C25" w:rsidRPr="00C02C25" w:rsidRDefault="00C02C25" w:rsidP="00761F9D">
            <w:pPr>
              <w:jc w:val="right"/>
              <w:rPr>
                <w:color w:val="000000"/>
                <w:lang w:val="en-US"/>
              </w:rPr>
            </w:pPr>
            <w:r w:rsidRPr="00C02C25">
              <w:rPr>
                <w:color w:val="000000"/>
                <w:lang w:val="en-US"/>
              </w:rPr>
              <w:t>0.00425</w:t>
            </w:r>
          </w:p>
        </w:tc>
      </w:tr>
      <w:tr w:rsidR="00C02C25" w:rsidRPr="00C02C25" w14:paraId="3A299E3C" w14:textId="77777777" w:rsidTr="00C02C25">
        <w:trPr>
          <w:trHeight w:val="260"/>
          <w:jc w:val="center"/>
        </w:trPr>
        <w:tc>
          <w:tcPr>
            <w:tcW w:w="2280" w:type="dxa"/>
            <w:tcBorders>
              <w:top w:val="nil"/>
              <w:left w:val="nil"/>
              <w:bottom w:val="single" w:sz="4" w:space="0" w:color="auto"/>
              <w:right w:val="nil"/>
            </w:tcBorders>
            <w:shd w:val="clear" w:color="auto" w:fill="auto"/>
            <w:noWrap/>
            <w:vAlign w:val="bottom"/>
            <w:hideMark/>
          </w:tcPr>
          <w:p w14:paraId="52D56022" w14:textId="77777777" w:rsidR="00C02C25" w:rsidRPr="00C02C25" w:rsidRDefault="00C02C25" w:rsidP="00761F9D">
            <w:pPr>
              <w:rPr>
                <w:color w:val="000000"/>
                <w:lang w:val="en-US"/>
              </w:rPr>
            </w:pPr>
            <w:r w:rsidRPr="00C02C25">
              <w:rPr>
                <w:color w:val="000000"/>
                <w:lang w:val="en-US"/>
              </w:rPr>
              <w:t>Maximum absolute error</w:t>
            </w:r>
          </w:p>
        </w:tc>
        <w:tc>
          <w:tcPr>
            <w:tcW w:w="1187" w:type="dxa"/>
            <w:tcBorders>
              <w:top w:val="nil"/>
              <w:left w:val="nil"/>
              <w:bottom w:val="single" w:sz="4" w:space="0" w:color="auto"/>
              <w:right w:val="nil"/>
            </w:tcBorders>
            <w:shd w:val="clear" w:color="auto" w:fill="auto"/>
            <w:noWrap/>
            <w:vAlign w:val="bottom"/>
            <w:hideMark/>
          </w:tcPr>
          <w:p w14:paraId="5ED5D364" w14:textId="77777777" w:rsidR="00C02C25" w:rsidRPr="00C02C25" w:rsidRDefault="00C02C25" w:rsidP="00761F9D">
            <w:pPr>
              <w:jc w:val="right"/>
              <w:rPr>
                <w:color w:val="000000"/>
                <w:lang w:val="en-US"/>
              </w:rPr>
            </w:pPr>
            <w:r w:rsidRPr="00C02C25">
              <w:rPr>
                <w:color w:val="000000"/>
                <w:lang w:val="en-US"/>
              </w:rPr>
              <w:t>0.00101</w:t>
            </w:r>
          </w:p>
        </w:tc>
        <w:tc>
          <w:tcPr>
            <w:tcW w:w="866" w:type="dxa"/>
            <w:tcBorders>
              <w:top w:val="nil"/>
              <w:left w:val="nil"/>
              <w:bottom w:val="single" w:sz="4" w:space="0" w:color="auto"/>
              <w:right w:val="nil"/>
            </w:tcBorders>
            <w:shd w:val="clear" w:color="auto" w:fill="auto"/>
            <w:noWrap/>
            <w:vAlign w:val="bottom"/>
            <w:hideMark/>
          </w:tcPr>
          <w:p w14:paraId="4C1B8868" w14:textId="77777777" w:rsidR="00C02C25" w:rsidRPr="00C02C25" w:rsidRDefault="00C02C25" w:rsidP="00761F9D">
            <w:pPr>
              <w:jc w:val="right"/>
              <w:rPr>
                <w:color w:val="000000"/>
                <w:lang w:val="en-US"/>
              </w:rPr>
            </w:pPr>
            <w:r w:rsidRPr="00C02C25">
              <w:rPr>
                <w:color w:val="000000"/>
                <w:lang w:val="en-US"/>
              </w:rPr>
              <w:t>0.01928</w:t>
            </w:r>
          </w:p>
        </w:tc>
        <w:tc>
          <w:tcPr>
            <w:tcW w:w="866" w:type="dxa"/>
            <w:tcBorders>
              <w:top w:val="nil"/>
              <w:left w:val="nil"/>
              <w:bottom w:val="single" w:sz="4" w:space="0" w:color="auto"/>
              <w:right w:val="nil"/>
            </w:tcBorders>
            <w:shd w:val="clear" w:color="auto" w:fill="auto"/>
            <w:noWrap/>
            <w:vAlign w:val="bottom"/>
            <w:hideMark/>
          </w:tcPr>
          <w:p w14:paraId="574CD8E5" w14:textId="77777777" w:rsidR="00C02C25" w:rsidRPr="00C02C25" w:rsidRDefault="00C02C25" w:rsidP="00761F9D">
            <w:pPr>
              <w:jc w:val="right"/>
              <w:rPr>
                <w:color w:val="000000"/>
                <w:lang w:val="en-US"/>
              </w:rPr>
            </w:pPr>
            <w:r w:rsidRPr="00C02C25">
              <w:rPr>
                <w:color w:val="000000"/>
                <w:lang w:val="en-US"/>
              </w:rPr>
              <w:t>0.01087</w:t>
            </w:r>
          </w:p>
        </w:tc>
      </w:tr>
    </w:tbl>
    <w:p w14:paraId="40DD9480" w14:textId="36CA70F9" w:rsidR="00F570BF" w:rsidRDefault="00C02C25" w:rsidP="00761F9D">
      <w:pPr>
        <w:pStyle w:val="Els-body-text"/>
        <w:ind w:left="720"/>
        <w:rPr>
          <w:sz w:val="16"/>
          <w:szCs w:val="16"/>
        </w:rPr>
      </w:pPr>
      <w:r w:rsidRPr="00C02C25">
        <w:rPr>
          <w:sz w:val="16"/>
          <w:szCs w:val="16"/>
          <w:vertAlign w:val="superscript"/>
        </w:rPr>
        <w:t>*</w:t>
      </w:r>
      <w:bookmarkStart w:id="1" w:name="_Hlk151659461"/>
      <w:r w:rsidRPr="00C02C25">
        <w:rPr>
          <w:sz w:val="16"/>
          <w:szCs w:val="16"/>
        </w:rPr>
        <w:t>Biomass concentration (S) and microorganism concentration (X)</w:t>
      </w:r>
      <w:bookmarkEnd w:id="1"/>
      <w:r w:rsidRPr="00C02C25">
        <w:rPr>
          <w:sz w:val="16"/>
          <w:szCs w:val="16"/>
        </w:rPr>
        <w:t xml:space="preserve"> </w:t>
      </w:r>
    </w:p>
    <w:p w14:paraId="4E70BA7F" w14:textId="77777777" w:rsidR="00806370" w:rsidRDefault="00806370" w:rsidP="00806370">
      <w:pPr>
        <w:pStyle w:val="Els-body-text"/>
        <w:spacing w:before="240"/>
        <w:rPr>
          <w:lang w:val="en-GB"/>
        </w:rPr>
      </w:pPr>
      <w:r w:rsidRPr="0055526D">
        <w:rPr>
          <w:lang w:val="en-GB"/>
        </w:rPr>
        <w:lastRenderedPageBreak/>
        <w:t xml:space="preserve">It was observed that, with a small set of input data, low absolute deviations were obtained, as can be seen in </w:t>
      </w:r>
      <w:r>
        <w:rPr>
          <w:lang w:val="en-GB"/>
        </w:rPr>
        <w:t>T</w:t>
      </w:r>
      <w:r w:rsidRPr="0055526D">
        <w:rPr>
          <w:lang w:val="en-GB"/>
        </w:rPr>
        <w:t>able 1</w:t>
      </w:r>
      <w:r>
        <w:rPr>
          <w:lang w:val="en-GB"/>
        </w:rPr>
        <w:t>.</w:t>
      </w:r>
      <w:r w:rsidRPr="0055526D">
        <w:rPr>
          <w:lang w:val="en-GB"/>
        </w:rPr>
        <w:t xml:space="preserve"> </w:t>
      </w:r>
      <w:r w:rsidRPr="00F832C2">
        <w:rPr>
          <w:lang w:val="en-GB"/>
        </w:rPr>
        <w:t>Worth noting</w:t>
      </w:r>
      <w:r>
        <w:rPr>
          <w:lang w:val="en-GB"/>
        </w:rPr>
        <w:t xml:space="preserve"> is that </w:t>
      </w:r>
      <w:r w:rsidRPr="00F832C2">
        <w:rPr>
          <w:lang w:val="en-GB"/>
        </w:rPr>
        <w:t xml:space="preserve">the quantitative results demonstrate the Kriging meta-model’s successful substitution of the rigorous dynamic model within the validity region. However, for a </w:t>
      </w:r>
      <w:r>
        <w:rPr>
          <w:lang w:val="en-GB"/>
        </w:rPr>
        <w:t xml:space="preserve">deeper </w:t>
      </w:r>
      <w:r w:rsidRPr="00F832C2">
        <w:rPr>
          <w:lang w:val="en-GB"/>
        </w:rPr>
        <w:t>understanding, consider the qualitative results of the meta-model evaluation depicted in Fig</w:t>
      </w:r>
      <w:r>
        <w:rPr>
          <w:lang w:val="en-GB"/>
        </w:rPr>
        <w:t>.</w:t>
      </w:r>
      <w:r w:rsidRPr="00F832C2">
        <w:rPr>
          <w:lang w:val="en-GB"/>
        </w:rPr>
        <w:t xml:space="preserve"> 1.</w:t>
      </w:r>
    </w:p>
    <w:p w14:paraId="6834E2DE" w14:textId="3766AD4E" w:rsidR="005A4A67" w:rsidRDefault="00E71AEE" w:rsidP="00761F9D">
      <w:pPr>
        <w:pStyle w:val="Els-body-text"/>
        <w:spacing w:before="240"/>
        <w:rPr>
          <w:lang w:val="en-GB"/>
        </w:rPr>
      </w:pPr>
      <w:r>
        <w:rPr>
          <w:noProof/>
          <w:lang w:val="en-GB"/>
        </w:rPr>
        <w:drawing>
          <wp:inline distT="0" distB="0" distL="0" distR="0" wp14:anchorId="2923A8FB" wp14:editId="79134C18">
            <wp:extent cx="4495800" cy="1325880"/>
            <wp:effectExtent l="0" t="0" r="0" b="7620"/>
            <wp:docPr id="98765311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1325880"/>
                    </a:xfrm>
                    <a:prstGeom prst="rect">
                      <a:avLst/>
                    </a:prstGeom>
                    <a:noFill/>
                    <a:ln>
                      <a:noFill/>
                    </a:ln>
                  </pic:spPr>
                </pic:pic>
              </a:graphicData>
            </a:graphic>
          </wp:inline>
        </w:drawing>
      </w:r>
      <w:r w:rsidR="00A10512">
        <w:rPr>
          <w:lang w:val="en-GB"/>
        </w:rPr>
        <w:t xml:space="preserve">Figure 1 - </w:t>
      </w:r>
      <w:r w:rsidR="00C156BD" w:rsidRPr="00C156BD">
        <w:rPr>
          <w:lang w:val="en-GB"/>
        </w:rPr>
        <w:t xml:space="preserve">Qualitative results of the Kriging meta-model evaluation with </w:t>
      </w:r>
      <w:r w:rsidR="00BE103D">
        <w:rPr>
          <w:lang w:val="en-GB"/>
        </w:rPr>
        <w:t>10</w:t>
      </w:r>
      <w:r w:rsidR="00C156BD" w:rsidRPr="00C156BD">
        <w:rPr>
          <w:lang w:val="en-GB"/>
        </w:rPr>
        <w:t xml:space="preserve"> validating points.</w:t>
      </w:r>
    </w:p>
    <w:p w14:paraId="3D4C7FEB" w14:textId="3EBCF791" w:rsidR="00593D6B" w:rsidRDefault="00B9222E" w:rsidP="00761F9D">
      <w:pPr>
        <w:pStyle w:val="Els-body-text"/>
        <w:spacing w:before="240"/>
        <w:rPr>
          <w:lang w:val="en-GB"/>
        </w:rPr>
      </w:pPr>
      <w:r w:rsidRPr="00B9222E">
        <w:rPr>
          <w:lang w:val="en-GB"/>
        </w:rPr>
        <w:t xml:space="preserve">Figure 1 illustrates the </w:t>
      </w:r>
      <w:r w:rsidR="00A720FA">
        <w:rPr>
          <w:lang w:val="en-GB"/>
        </w:rPr>
        <w:t xml:space="preserve">close to </w:t>
      </w:r>
      <w:r w:rsidRPr="00B9222E">
        <w:rPr>
          <w:lang w:val="en-GB"/>
        </w:rPr>
        <w:t>ideal alignment between the meta-model response and the detailed dynamic model outcomes across a comprehensive range of output models.</w:t>
      </w:r>
      <w:r w:rsidR="00F439F0">
        <w:rPr>
          <w:lang w:val="en-GB"/>
        </w:rPr>
        <w:t xml:space="preserve"> </w:t>
      </w:r>
      <w:r w:rsidR="00F439F0" w:rsidRPr="00F439F0">
        <w:rPr>
          <w:lang w:val="en-GB"/>
        </w:rPr>
        <w:t>It has been confirmed that, for the chosen variables in constructing the metamodel, a mere 30 data points were sufficient to yield curves with coefficients of determination exceeding 0.9999.</w:t>
      </w:r>
      <w:r w:rsidR="0067713A" w:rsidRPr="0067713A">
        <w:t xml:space="preserve"> </w:t>
      </w:r>
      <w:r w:rsidR="0067713A" w:rsidRPr="0067713A">
        <w:rPr>
          <w:lang w:val="en-GB"/>
        </w:rPr>
        <w:t xml:space="preserve">Figure 2 presents </w:t>
      </w:r>
      <w:r w:rsidR="00BF5BF0">
        <w:rPr>
          <w:lang w:val="en-GB"/>
        </w:rPr>
        <w:t xml:space="preserve">the </w:t>
      </w:r>
      <w:r w:rsidR="00A720FA">
        <w:rPr>
          <w:lang w:val="en-GB"/>
        </w:rPr>
        <w:t>substrate (S) and biomass (X) process dynamic</w:t>
      </w:r>
      <w:r w:rsidR="00A720FA" w:rsidRPr="0067713A">
        <w:rPr>
          <w:lang w:val="en-GB"/>
        </w:rPr>
        <w:t xml:space="preserve">s </w:t>
      </w:r>
      <w:r w:rsidR="00BF5BF0">
        <w:rPr>
          <w:lang w:val="en-GB"/>
        </w:rPr>
        <w:t>built</w:t>
      </w:r>
      <w:r w:rsidR="00BF5BF0" w:rsidRPr="0067713A">
        <w:rPr>
          <w:lang w:val="en-GB"/>
        </w:rPr>
        <w:t xml:space="preserve"> </w:t>
      </w:r>
      <w:r w:rsidR="0067713A" w:rsidRPr="0067713A">
        <w:rPr>
          <w:lang w:val="en-GB"/>
        </w:rPr>
        <w:t xml:space="preserve">from the metamodel </w:t>
      </w:r>
      <w:r w:rsidR="00BF5BF0">
        <w:rPr>
          <w:lang w:val="en-GB"/>
        </w:rPr>
        <w:t>added to</w:t>
      </w:r>
      <w:r w:rsidR="0067713A" w:rsidRPr="0067713A">
        <w:rPr>
          <w:lang w:val="en-GB"/>
        </w:rPr>
        <w:t xml:space="preserve"> the </w:t>
      </w:r>
      <w:r w:rsidR="0067713A">
        <w:rPr>
          <w:lang w:val="en-GB"/>
        </w:rPr>
        <w:t>EMSO</w:t>
      </w:r>
      <w:r w:rsidR="0067713A" w:rsidRPr="0067713A">
        <w:rPr>
          <w:lang w:val="en-GB"/>
        </w:rPr>
        <w:t xml:space="preserve"> process simulator.</w:t>
      </w:r>
    </w:p>
    <w:p w14:paraId="0B85C768" w14:textId="77777777" w:rsidR="007C1DAD" w:rsidRPr="00DA4F24" w:rsidRDefault="007C1DAD" w:rsidP="007C1DAD">
      <w:pPr>
        <w:pStyle w:val="Els-body-text"/>
        <w:spacing w:before="240"/>
        <w:rPr>
          <w:lang w:val="en-GB"/>
        </w:rPr>
      </w:pPr>
      <w:r>
        <w:rPr>
          <w:lang w:val="en-GB"/>
        </w:rPr>
        <w:t>T</w:t>
      </w:r>
      <w:r w:rsidRPr="00A523B7">
        <w:rPr>
          <w:lang w:val="en-GB"/>
        </w:rPr>
        <w:t xml:space="preserve">he </w:t>
      </w:r>
      <w:r>
        <w:rPr>
          <w:lang w:val="en-GB"/>
        </w:rPr>
        <w:t>behaviour</w:t>
      </w:r>
      <w:r w:rsidRPr="00A523B7">
        <w:rPr>
          <w:lang w:val="en-GB"/>
        </w:rPr>
        <w:t xml:space="preserve"> of the variables over time</w:t>
      </w:r>
      <w:r>
        <w:rPr>
          <w:lang w:val="en-GB"/>
        </w:rPr>
        <w:t xml:space="preserve"> </w:t>
      </w:r>
      <w:r w:rsidRPr="00A523B7">
        <w:rPr>
          <w:lang w:val="en-GB"/>
        </w:rPr>
        <w:t>can observe</w:t>
      </w:r>
      <w:r>
        <w:rPr>
          <w:lang w:val="en-GB"/>
        </w:rPr>
        <w:t>d</w:t>
      </w:r>
      <w:r w:rsidRPr="00BF5BF0">
        <w:rPr>
          <w:lang w:val="en-GB"/>
        </w:rPr>
        <w:t xml:space="preserve"> </w:t>
      </w:r>
      <w:r>
        <w:rPr>
          <w:lang w:val="en-GB"/>
        </w:rPr>
        <w:t>f</w:t>
      </w:r>
      <w:r w:rsidRPr="00A523B7">
        <w:rPr>
          <w:lang w:val="en-GB"/>
        </w:rPr>
        <w:t>rom Figure 2. The error bars are nearly invisible, given that the maximum absolute error for each output variable is extremely low</w:t>
      </w:r>
      <w:r>
        <w:rPr>
          <w:lang w:val="en-GB"/>
        </w:rPr>
        <w:t xml:space="preserve">. </w:t>
      </w:r>
      <w:r w:rsidRPr="001B5304">
        <w:rPr>
          <w:lang w:val="en-GB"/>
        </w:rPr>
        <w:t xml:space="preserve">The computation time required by the meta-model in one simulation of the </w:t>
      </w:r>
      <w:r>
        <w:rPr>
          <w:lang w:val="en-GB"/>
        </w:rPr>
        <w:t>fermentation</w:t>
      </w:r>
      <w:r w:rsidRPr="001B5304">
        <w:rPr>
          <w:lang w:val="en-GB"/>
        </w:rPr>
        <w:t xml:space="preserve"> reactor was approximately 0.0</w:t>
      </w:r>
      <w:r>
        <w:rPr>
          <w:lang w:val="en-GB"/>
        </w:rPr>
        <w:t>001</w:t>
      </w:r>
      <w:r w:rsidRPr="001B5304">
        <w:rPr>
          <w:lang w:val="en-GB"/>
        </w:rPr>
        <w:t xml:space="preserve"> s using</w:t>
      </w:r>
      <w:r>
        <w:rPr>
          <w:lang w:val="en-GB"/>
        </w:rPr>
        <w:t xml:space="preserve"> </w:t>
      </w:r>
      <w:r w:rsidRPr="001B5304">
        <w:rPr>
          <w:lang w:val="en-GB"/>
        </w:rPr>
        <w:t xml:space="preserve">a </w:t>
      </w:r>
      <w:r>
        <w:rPr>
          <w:lang w:val="en-GB"/>
        </w:rPr>
        <w:t>Ryzen 7 7745HX</w:t>
      </w:r>
      <w:r w:rsidRPr="001B5304">
        <w:rPr>
          <w:lang w:val="en-GB"/>
        </w:rPr>
        <w:t xml:space="preserve"> @ 3.</w:t>
      </w:r>
      <w:r>
        <w:rPr>
          <w:lang w:val="en-GB"/>
        </w:rPr>
        <w:t>6</w:t>
      </w:r>
      <w:r w:rsidRPr="001B5304">
        <w:rPr>
          <w:lang w:val="en-GB"/>
        </w:rPr>
        <w:t xml:space="preserve">0 GHz </w:t>
      </w:r>
      <w:r>
        <w:rPr>
          <w:lang w:val="en-GB"/>
        </w:rPr>
        <w:t>laptop</w:t>
      </w:r>
      <w:r w:rsidRPr="001B5304">
        <w:rPr>
          <w:lang w:val="en-GB"/>
        </w:rPr>
        <w:t xml:space="preserve"> machine</w:t>
      </w:r>
      <w:r>
        <w:rPr>
          <w:lang w:val="en-GB"/>
        </w:rPr>
        <w:t xml:space="preserve">, </w:t>
      </w:r>
      <w:r w:rsidRPr="00E5091D">
        <w:rPr>
          <w:lang w:val="en-GB"/>
        </w:rPr>
        <w:t xml:space="preserve">a very significant improvement over the computation time required </w:t>
      </w:r>
      <w:r w:rsidRPr="00E5091D">
        <w:rPr>
          <w:rStyle w:val="cf01"/>
          <w:rFonts w:ascii="Times New Roman" w:hAnsi="Times New Roman" w:cs="Times New Roman"/>
          <w:sz w:val="20"/>
          <w:szCs w:val="20"/>
        </w:rPr>
        <w:t>for the original model</w:t>
      </w:r>
      <w:r w:rsidRPr="00E5091D">
        <w:rPr>
          <w:lang w:val="en-GB"/>
        </w:rPr>
        <w:t>.</w:t>
      </w:r>
    </w:p>
    <w:p w14:paraId="1E46E725" w14:textId="6B289F06" w:rsidR="00D10952" w:rsidRDefault="0040336A" w:rsidP="00761F9D">
      <w:pPr>
        <w:pStyle w:val="Els-body-text"/>
        <w:spacing w:before="240"/>
        <w:jc w:val="center"/>
        <w:rPr>
          <w:lang w:val="en-GB"/>
        </w:rPr>
      </w:pPr>
      <w:r>
        <w:rPr>
          <w:noProof/>
          <w:lang w:val="en-GB"/>
        </w:rPr>
        <w:drawing>
          <wp:inline distT="0" distB="0" distL="0" distR="0" wp14:anchorId="52A1D0FE" wp14:editId="64B90823">
            <wp:extent cx="2568945" cy="1965960"/>
            <wp:effectExtent l="0" t="0" r="3175" b="0"/>
            <wp:docPr id="16259257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4969" cy="2008834"/>
                    </a:xfrm>
                    <a:prstGeom prst="rect">
                      <a:avLst/>
                    </a:prstGeom>
                    <a:noFill/>
                    <a:ln>
                      <a:noFill/>
                    </a:ln>
                  </pic:spPr>
                </pic:pic>
              </a:graphicData>
            </a:graphic>
          </wp:inline>
        </w:drawing>
      </w:r>
    </w:p>
    <w:p w14:paraId="041D6E70" w14:textId="727248FE" w:rsidR="00D10952" w:rsidRDefault="00D10952" w:rsidP="00761F9D">
      <w:pPr>
        <w:pStyle w:val="Els-body-text"/>
        <w:spacing w:before="240"/>
        <w:rPr>
          <w:lang w:val="en-GB"/>
        </w:rPr>
      </w:pPr>
      <w:r>
        <w:rPr>
          <w:lang w:val="en-GB"/>
        </w:rPr>
        <w:t xml:space="preserve">Figure 2 </w:t>
      </w:r>
      <w:r w:rsidR="00006384">
        <w:rPr>
          <w:lang w:val="en-GB"/>
        </w:rPr>
        <w:t>–</w:t>
      </w:r>
      <w:r>
        <w:rPr>
          <w:lang w:val="en-GB"/>
        </w:rPr>
        <w:t xml:space="preserve"> </w:t>
      </w:r>
      <w:r w:rsidR="004D3C40">
        <w:rPr>
          <w:lang w:val="en-GB"/>
        </w:rPr>
        <w:t>Microorganism</w:t>
      </w:r>
      <w:r w:rsidR="004D3C40" w:rsidRPr="004D3C40">
        <w:rPr>
          <w:lang w:val="en-GB"/>
        </w:rPr>
        <w:t xml:space="preserve"> production kinetics of </w:t>
      </w:r>
      <w:r w:rsidR="004D3C40" w:rsidRPr="004D3C40">
        <w:rPr>
          <w:i/>
          <w:iCs/>
          <w:lang w:val="en-GB"/>
        </w:rPr>
        <w:t>Trichoderma reesei</w:t>
      </w:r>
      <w:r w:rsidR="00DA4F24">
        <w:rPr>
          <w:i/>
          <w:iCs/>
          <w:lang w:val="en-GB"/>
        </w:rPr>
        <w:t>.</w:t>
      </w:r>
      <w:r w:rsidR="00DA4F24" w:rsidRPr="00DA4F24">
        <w:rPr>
          <w:lang w:val="en-GB"/>
        </w:rPr>
        <w:t xml:space="preserve"> Biomass concentration (S)</w:t>
      </w:r>
      <w:r w:rsidR="00DA4F24">
        <w:rPr>
          <w:lang w:val="en-GB"/>
        </w:rPr>
        <w:t xml:space="preserve">, </w:t>
      </w:r>
      <w:r w:rsidR="00DA4F24" w:rsidRPr="00DA4F24">
        <w:rPr>
          <w:lang w:val="en-GB"/>
        </w:rPr>
        <w:t>microorganism concentration (X)</w:t>
      </w:r>
      <w:r w:rsidR="00303F30">
        <w:rPr>
          <w:lang w:val="en-GB"/>
        </w:rPr>
        <w:t>,</w:t>
      </w:r>
      <w:r w:rsidR="00DA4F24">
        <w:rPr>
          <w:lang w:val="en-GB"/>
        </w:rPr>
        <w:t xml:space="preserve"> and </w:t>
      </w:r>
      <w:r w:rsidR="00CD5002">
        <w:rPr>
          <w:lang w:val="en-GB"/>
        </w:rPr>
        <w:t xml:space="preserve">biomass to </w:t>
      </w:r>
      <w:r w:rsidR="004B7C5C">
        <w:rPr>
          <w:lang w:val="en-GB"/>
        </w:rPr>
        <w:t>microorganisms’</w:t>
      </w:r>
      <w:r w:rsidR="00CD5002">
        <w:rPr>
          <w:lang w:val="en-GB"/>
        </w:rPr>
        <w:t xml:space="preserve"> </w:t>
      </w:r>
      <w:r w:rsidR="00CD5002">
        <w:rPr>
          <w:lang w:val="en-GB"/>
        </w:rPr>
        <w:lastRenderedPageBreak/>
        <w:t xml:space="preserve">conversion as </w:t>
      </w:r>
      <w:r w:rsidR="00303F30">
        <w:rPr>
          <w:lang w:val="en-GB"/>
        </w:rPr>
        <w:t xml:space="preserve">a </w:t>
      </w:r>
      <w:r w:rsidR="00CD5002">
        <w:rPr>
          <w:lang w:val="en-GB"/>
        </w:rPr>
        <w:t xml:space="preserve">function of time. The error </w:t>
      </w:r>
      <w:r w:rsidR="004B7C5C">
        <w:rPr>
          <w:lang w:val="en-GB"/>
        </w:rPr>
        <w:t xml:space="preserve">bars are almost invisible </w:t>
      </w:r>
      <w:r w:rsidR="00A720FA">
        <w:rPr>
          <w:lang w:val="en-GB"/>
        </w:rPr>
        <w:t>due to</w:t>
      </w:r>
      <w:r w:rsidR="004B7C5C">
        <w:rPr>
          <w:lang w:val="en-GB"/>
        </w:rPr>
        <w:t xml:space="preserve"> the </w:t>
      </w:r>
      <w:r w:rsidR="00CB2429">
        <w:rPr>
          <w:lang w:val="en-GB"/>
        </w:rPr>
        <w:t>low maximum absolute error.</w:t>
      </w:r>
    </w:p>
    <w:p w14:paraId="144DE6A5" w14:textId="50032CCB" w:rsidR="008D2649" w:rsidRPr="00A94774" w:rsidRDefault="00CA3B7E" w:rsidP="00761F9D">
      <w:pPr>
        <w:pStyle w:val="Els-1storder-head"/>
        <w:spacing w:after="120" w:line="240" w:lineRule="auto"/>
        <w:rPr>
          <w:lang w:val="en-GB"/>
        </w:rPr>
      </w:pPr>
      <w:r w:rsidRPr="00CA3B7E">
        <w:rPr>
          <w:lang w:val="en-GB"/>
        </w:rPr>
        <w:t>Conclusions</w:t>
      </w:r>
    </w:p>
    <w:p w14:paraId="144DE6AA" w14:textId="31B5479B" w:rsidR="008D2649" w:rsidRPr="001329CF" w:rsidRDefault="00BF5BF0" w:rsidP="00761F9D">
      <w:pPr>
        <w:pStyle w:val="Els-body-text"/>
        <w:spacing w:before="240" w:after="120"/>
      </w:pPr>
      <w:r>
        <w:rPr>
          <w:lang w:val="en-GB"/>
        </w:rPr>
        <w:t>A</w:t>
      </w:r>
      <w:r w:rsidR="00947373" w:rsidRPr="00947373">
        <w:rPr>
          <w:lang w:val="en-GB"/>
        </w:rPr>
        <w:t xml:space="preserve"> methodology for integrating dynamic models into steady-state simulations</w:t>
      </w:r>
      <w:r>
        <w:rPr>
          <w:lang w:val="en-GB"/>
        </w:rPr>
        <w:t xml:space="preserve"> was introduced in this work</w:t>
      </w:r>
      <w:r w:rsidR="00947373" w:rsidRPr="00947373">
        <w:rPr>
          <w:lang w:val="en-GB"/>
        </w:rPr>
        <w:t xml:space="preserve">, primarily for optimization or design objectives. </w:t>
      </w:r>
      <w:r w:rsidR="00947373">
        <w:rPr>
          <w:lang w:val="en-GB"/>
        </w:rPr>
        <w:t xml:space="preserve">The </w:t>
      </w:r>
      <w:r w:rsidR="00947373" w:rsidRPr="00947373">
        <w:rPr>
          <w:lang w:val="en-GB"/>
        </w:rPr>
        <w:t>approach entails replacing dynamic models with Kriging meta-models, incorporating time as an additional input</w:t>
      </w:r>
      <w:r w:rsidR="00947373">
        <w:rPr>
          <w:lang w:val="en-GB"/>
        </w:rPr>
        <w:t xml:space="preserve"> variable</w:t>
      </w:r>
      <w:r w:rsidR="00947373" w:rsidRPr="00947373">
        <w:rPr>
          <w:lang w:val="en-GB"/>
        </w:rPr>
        <w:t xml:space="preserve"> to the meta-model. This methodology facilitates the creation of simplified models that closely approximate the outcomes of detailed dynamic models within the desired accuracy range for feasible operating conditions</w:t>
      </w:r>
      <w:r w:rsidR="00D616E4" w:rsidRPr="00D616E4">
        <w:rPr>
          <w:lang w:val="en-GB"/>
        </w:rPr>
        <w:t>.</w:t>
      </w:r>
      <w:r w:rsidR="001329CF">
        <w:rPr>
          <w:lang w:val="en-GB"/>
        </w:rPr>
        <w:t xml:space="preserve"> </w:t>
      </w:r>
      <w:r w:rsidR="001329CF" w:rsidRPr="001329CF">
        <w:rPr>
          <w:lang w:val="en-GB"/>
        </w:rPr>
        <w:t>The developed model will be employed in subsequent projects within a biorefinery framework. This approach will enable a more precise application of global sensitivity analysis, uncertainty assessment, and optimization techniques.</w:t>
      </w:r>
    </w:p>
    <w:p w14:paraId="112D6F30" w14:textId="5BE19BCF" w:rsidR="00D741BA" w:rsidRDefault="00D741BA" w:rsidP="00761F9D">
      <w:pPr>
        <w:pStyle w:val="Els-reference-head"/>
      </w:pPr>
      <w:r w:rsidRPr="00D741BA">
        <w:t>Acknowledgments</w:t>
      </w:r>
    </w:p>
    <w:p w14:paraId="7DDFE3A7" w14:textId="17383DC5" w:rsidR="00D741BA" w:rsidRPr="00A94774" w:rsidRDefault="00ED1B04" w:rsidP="00761F9D">
      <w:pPr>
        <w:pStyle w:val="Els-body-text"/>
        <w:spacing w:before="240" w:after="120"/>
        <w:rPr>
          <w:lang w:val="en-GB"/>
        </w:rPr>
      </w:pPr>
      <w:r w:rsidRPr="00ED1B04">
        <w:rPr>
          <w:lang w:val="en-GB"/>
        </w:rPr>
        <w:t xml:space="preserve">The authors are grateful for the financial support provided by: (i) Fundação de Amparo à Pesquisa do Estado de São Paulo (FAPESP, grants #2016/10636-8, #2020/15450-5, and #2022/10900-8; </w:t>
      </w:r>
      <w:proofErr w:type="gramStart"/>
      <w:r w:rsidRPr="00ED1B04">
        <w:rPr>
          <w:lang w:val="en-GB"/>
        </w:rPr>
        <w:t>and,</w:t>
      </w:r>
      <w:proofErr w:type="gramEnd"/>
      <w:r w:rsidRPr="00ED1B04">
        <w:rPr>
          <w:lang w:val="en-GB"/>
        </w:rPr>
        <w:t xml:space="preserve"> (ii) Novo Nordisk Foundation-funded Sustain4.0: Real-time sustainability analysis for Industry 4.0 (NNF0080136).</w:t>
      </w:r>
    </w:p>
    <w:p w14:paraId="144DE6BF" w14:textId="608D0AD6" w:rsidR="008D2649" w:rsidRDefault="008D2649" w:rsidP="00761F9D">
      <w:pPr>
        <w:pStyle w:val="Els-reference-head"/>
      </w:pPr>
      <w:r>
        <w:t>References</w:t>
      </w:r>
    </w:p>
    <w:sdt>
      <w:sdtPr>
        <w:rPr>
          <w:noProof/>
          <w:sz w:val="18"/>
          <w:lang w:val="en-US"/>
        </w:rPr>
        <w:tag w:val="MENDELEY_BIBLIOGRAPHY"/>
        <w:id w:val="1908181745"/>
        <w:placeholder>
          <w:docPart w:val="DefaultPlaceholder_-1854013440"/>
        </w:placeholder>
      </w:sdtPr>
      <w:sdtEndPr>
        <w:rPr>
          <w:noProof w:val="0"/>
          <w:sz w:val="20"/>
        </w:rPr>
      </w:sdtEndPr>
      <w:sdtContent>
        <w:p w14:paraId="48A77722" w14:textId="2D94FAF4" w:rsidR="00E34B62" w:rsidRPr="0008520C" w:rsidRDefault="00E34B62">
          <w:pPr>
            <w:autoSpaceDE w:val="0"/>
            <w:autoSpaceDN w:val="0"/>
            <w:ind w:hanging="480"/>
            <w:divId w:val="2073503717"/>
            <w:rPr>
              <w:sz w:val="24"/>
              <w:szCs w:val="24"/>
            </w:rPr>
          </w:pPr>
          <w:r w:rsidRPr="0008520C">
            <w:t xml:space="preserve">Bechara, R., Gomez, A., Saint-Antonin, V., Schweitzer, J.-M., Maréchal, F., 2016. Methodology for the optimal design of an integrated </w:t>
          </w:r>
          <w:proofErr w:type="gramStart"/>
          <w:r w:rsidRPr="0008520C">
            <w:t>first and second generation</w:t>
          </w:r>
          <w:proofErr w:type="gramEnd"/>
          <w:r w:rsidRPr="0008520C">
            <w:t xml:space="preserve"> ethanol production plant combined with power cogeneration. 214, </w:t>
          </w:r>
          <w:r w:rsidR="0008520C" w:rsidRPr="0008520C">
            <w:t xml:space="preserve">pp. </w:t>
          </w:r>
          <w:r w:rsidRPr="0008520C">
            <w:t>441–449</w:t>
          </w:r>
          <w:r w:rsidR="00F07BA4" w:rsidRPr="0008520C">
            <w:t>, Bioresour Technol</w:t>
          </w:r>
          <w:r w:rsidRPr="0008520C">
            <w:t>.</w:t>
          </w:r>
        </w:p>
        <w:p w14:paraId="5B9237AE" w14:textId="28F3688F" w:rsidR="00E34B62" w:rsidRPr="0008520C" w:rsidRDefault="00E34B62">
          <w:pPr>
            <w:autoSpaceDE w:val="0"/>
            <w:autoSpaceDN w:val="0"/>
            <w:ind w:hanging="480"/>
            <w:divId w:val="509414346"/>
          </w:pPr>
          <w:r w:rsidRPr="0008520C">
            <w:t>Carpio, R.R., Furlan, F.F., Giordano, R.C., Secchi, A.R., 2018. A Kriging-based approach for conjugating specific dynamic models into whole plant stationary simulations</w:t>
          </w:r>
          <w:r w:rsidR="00AC5FF8" w:rsidRPr="0008520C">
            <w:t>.</w:t>
          </w:r>
          <w:r w:rsidRPr="0008520C">
            <w:t xml:space="preserve"> 119, </w:t>
          </w:r>
          <w:r w:rsidR="0008520C" w:rsidRPr="0008520C">
            <w:t xml:space="preserve">pp. </w:t>
          </w:r>
          <w:r w:rsidRPr="0008520C">
            <w:t>190–194</w:t>
          </w:r>
          <w:r w:rsidR="00AC5FF8" w:rsidRPr="0008520C">
            <w:t>, Comput Chem Eng</w:t>
          </w:r>
          <w:r w:rsidRPr="0008520C">
            <w:t xml:space="preserve">. </w:t>
          </w:r>
        </w:p>
        <w:p w14:paraId="136EF05F" w14:textId="658A3894" w:rsidR="00E34B62" w:rsidRPr="0008520C" w:rsidRDefault="00E34B62">
          <w:pPr>
            <w:autoSpaceDE w:val="0"/>
            <w:autoSpaceDN w:val="0"/>
            <w:ind w:hanging="480"/>
            <w:divId w:val="1221868871"/>
            <w:rPr>
              <w:lang w:val="en-US"/>
            </w:rPr>
          </w:pPr>
          <w:r w:rsidRPr="000C35F3">
            <w:rPr>
              <w:lang w:val="en-US"/>
            </w:rPr>
            <w:t xml:space="preserve">Carpio, R.R., Giordano, R.C., Secchi, A.R., 2017. </w:t>
          </w:r>
          <w:r w:rsidRPr="0008520C">
            <w:t xml:space="preserve">Enhanced Surrogate Assisted Global Optimization Algorithm Based on Maximizing Probability of Improvement, in: Computer Aided Chemical Engineering. </w:t>
          </w:r>
          <w:r w:rsidRPr="0008520C">
            <w:rPr>
              <w:lang w:val="en-US"/>
            </w:rPr>
            <w:t>pp. 2065–2070</w:t>
          </w:r>
          <w:r w:rsidR="00EC02A4" w:rsidRPr="0008520C">
            <w:rPr>
              <w:lang w:val="en-US"/>
            </w:rPr>
            <w:t>, Elsevier.</w:t>
          </w:r>
        </w:p>
        <w:p w14:paraId="22081E0B" w14:textId="69154543" w:rsidR="00E34B62" w:rsidRPr="0008520C" w:rsidRDefault="00E34B62">
          <w:pPr>
            <w:autoSpaceDE w:val="0"/>
            <w:autoSpaceDN w:val="0"/>
            <w:ind w:hanging="480"/>
            <w:divId w:val="1615866544"/>
          </w:pPr>
          <w:r w:rsidRPr="0008520C">
            <w:rPr>
              <w:lang w:val="pt-BR"/>
            </w:rPr>
            <w:t xml:space="preserve">Furlan, F.F., de Andrade Lino, A.R., Matugi, K., Cruz, A.J.G., Secchi, A.R., de Campos Giordano, R., 2016. </w:t>
          </w:r>
          <w:r w:rsidRPr="0008520C">
            <w:t xml:space="preserve">A simple approach to improve the robustness of equation-oriented simulators: Multilinear look-up table interpolators. 86, </w:t>
          </w:r>
          <w:r w:rsidR="0008520C" w:rsidRPr="0008520C">
            <w:t xml:space="preserve">pp. </w:t>
          </w:r>
          <w:r w:rsidRPr="0008520C">
            <w:t>1–4</w:t>
          </w:r>
          <w:r w:rsidR="00AC5FF8" w:rsidRPr="0008520C">
            <w:t>, Comput Chem Eng.</w:t>
          </w:r>
          <w:r w:rsidRPr="0008520C">
            <w:t xml:space="preserve"> </w:t>
          </w:r>
        </w:p>
        <w:p w14:paraId="2C7541F2" w14:textId="77777777" w:rsidR="00E34B62" w:rsidRPr="0008520C" w:rsidRDefault="00E34B62">
          <w:pPr>
            <w:autoSpaceDE w:val="0"/>
            <w:autoSpaceDN w:val="0"/>
            <w:ind w:hanging="480"/>
            <w:divId w:val="1059549253"/>
          </w:pPr>
          <w:r w:rsidRPr="0008520C">
            <w:t>Lophaven, S.N., Nielsen, H.B., Søndergaard, J., 2002. DACE - A Matlab Kriging Toolbox, Version 2.0.</w:t>
          </w:r>
        </w:p>
        <w:p w14:paraId="296FB25D" w14:textId="2EB0104E" w:rsidR="00E34B62" w:rsidRPr="0008520C" w:rsidRDefault="00E34B62">
          <w:pPr>
            <w:autoSpaceDE w:val="0"/>
            <w:autoSpaceDN w:val="0"/>
            <w:ind w:hanging="480"/>
            <w:divId w:val="565603159"/>
          </w:pPr>
          <w:r w:rsidRPr="0008520C">
            <w:t xml:space="preserve">Partopour, B., Dixon, A.G., 2016. Computationally efficient incorporation of microkinetics into resolved-particle CFD simulations of fixed-bed reactors. 88, </w:t>
          </w:r>
          <w:r w:rsidR="0008520C" w:rsidRPr="0008520C">
            <w:t xml:space="preserve">pp. </w:t>
          </w:r>
          <w:r w:rsidRPr="0008520C">
            <w:t>126–134</w:t>
          </w:r>
          <w:r w:rsidR="00EC02A4" w:rsidRPr="0008520C">
            <w:t>, Comput Chem Eng</w:t>
          </w:r>
          <w:r w:rsidRPr="0008520C">
            <w:t xml:space="preserve">. </w:t>
          </w:r>
        </w:p>
        <w:p w14:paraId="3D1A5E45" w14:textId="77777777" w:rsidR="00E34B62" w:rsidRPr="0008520C" w:rsidRDefault="00E34B62">
          <w:pPr>
            <w:autoSpaceDE w:val="0"/>
            <w:autoSpaceDN w:val="0"/>
            <w:ind w:hanging="480"/>
            <w:divId w:val="76828820"/>
          </w:pPr>
          <w:r w:rsidRPr="0008520C">
            <w:t>Seider, W.D., Seader, J.D., Lewin, D.R., Widagdo, S., 2009. PRODUCT DESIGN PRINCIPLES AND PROCESS Synthesis, Analysis, and Evaluation, Third Edit. ed. John Wiley &amp; Sons, Hoboken, NJ.</w:t>
          </w:r>
        </w:p>
        <w:p w14:paraId="379F57A8" w14:textId="6A8476FD" w:rsidR="00E34B62" w:rsidRPr="0008520C" w:rsidRDefault="00E34B62">
          <w:pPr>
            <w:autoSpaceDE w:val="0"/>
            <w:autoSpaceDN w:val="0"/>
            <w:ind w:hanging="480"/>
            <w:divId w:val="1499346742"/>
          </w:pPr>
          <w:r w:rsidRPr="0008520C">
            <w:t>Smith, R</w:t>
          </w:r>
          <w:r w:rsidR="00EC02A4" w:rsidRPr="0008520C">
            <w:t>.</w:t>
          </w:r>
          <w:r w:rsidRPr="0008520C">
            <w:t>, 2005. Chemical process design and integration. John Wiley &amp; Sons, Chichester.</w:t>
          </w:r>
        </w:p>
        <w:p w14:paraId="6A394812" w14:textId="2BB8ADF9" w:rsidR="00062FA8" w:rsidRDefault="00E34B62" w:rsidP="00D520F3">
          <w:pPr>
            <w:autoSpaceDE w:val="0"/>
            <w:autoSpaceDN w:val="0"/>
            <w:ind w:left="480" w:hanging="480"/>
            <w:rPr>
              <w:lang w:val="en-US"/>
            </w:rPr>
          </w:pPr>
          <w:r w:rsidRPr="0008520C">
            <w:t>Velkovska, S., Marten, M.R., Ollis, D.F., 1997. Kinetic model for batch cellulase</w:t>
          </w:r>
          <w:r w:rsidR="00BF6354">
            <w:t xml:space="preserve"> </w:t>
          </w:r>
          <w:r w:rsidRPr="0008520C">
            <w:t xml:space="preserve">production by Trichoderma reesei RUT C30. 54, </w:t>
          </w:r>
          <w:r w:rsidR="0008520C" w:rsidRPr="0008520C">
            <w:t xml:space="preserve">pp. </w:t>
          </w:r>
          <w:r w:rsidRPr="0008520C">
            <w:t>83–94</w:t>
          </w:r>
          <w:r w:rsidR="0008520C" w:rsidRPr="0008520C">
            <w:t>, J Biotechnol</w:t>
          </w:r>
          <w:r w:rsidRPr="0008520C">
            <w:t xml:space="preserve">. </w:t>
          </w:r>
        </w:p>
      </w:sdtContent>
    </w:sdt>
    <w:sectPr w:rsidR="00062FA8"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EB8E" w14:textId="77777777" w:rsidR="009E027F" w:rsidRDefault="009E027F">
      <w:r>
        <w:separator/>
      </w:r>
    </w:p>
  </w:endnote>
  <w:endnote w:type="continuationSeparator" w:id="0">
    <w:p w14:paraId="63B53960" w14:textId="77777777" w:rsidR="009E027F" w:rsidRDefault="009E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2CF7" w14:textId="77777777" w:rsidR="009E027F" w:rsidRDefault="009E027F">
      <w:r>
        <w:separator/>
      </w:r>
    </w:p>
  </w:footnote>
  <w:footnote w:type="continuationSeparator" w:id="0">
    <w:p w14:paraId="54B9722B" w14:textId="77777777" w:rsidR="009E027F" w:rsidRDefault="009E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6C8FD7E" w:rsidR="00DD3D9E" w:rsidRPr="005C357A" w:rsidRDefault="00DD3D9E" w:rsidP="006346CD">
    <w:pPr>
      <w:pStyle w:val="Cabealho"/>
      <w:tabs>
        <w:tab w:val="clear" w:pos="7200"/>
        <w:tab w:val="right" w:pos="7088"/>
      </w:tabs>
      <w:rPr>
        <w:lang w:val="da-DK"/>
      </w:rPr>
    </w:pPr>
    <w:r>
      <w:rPr>
        <w:rStyle w:val="Nmerodepgina"/>
      </w:rPr>
      <w:tab/>
    </w:r>
    <w:r>
      <w:rPr>
        <w:rStyle w:val="Nmerodepgina"/>
        <w:i/>
      </w:rPr>
      <w:tab/>
    </w:r>
    <w:r w:rsidR="00D2241D" w:rsidRPr="005C357A">
      <w:rPr>
        <w:i/>
        <w:lang w:val="da-DK"/>
      </w:rPr>
      <w:t>A.M. Elias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1166B79" w:rsidR="00DD3D9E" w:rsidRDefault="00CC02C9" w:rsidP="00943310">
    <w:pPr>
      <w:pStyle w:val="Cabealho"/>
      <w:tabs>
        <w:tab w:val="right" w:pos="7088"/>
      </w:tabs>
      <w:rPr>
        <w:sz w:val="24"/>
      </w:rPr>
    </w:pPr>
    <w:r w:rsidRPr="00CC02C9">
      <w:rPr>
        <w:b/>
        <w:i/>
        <w:lang w:val="en-US"/>
      </w:rPr>
      <w:t>Overcoming the challenges of dynamic systems in steady-state simulations: the use of meta-modeling as a surrogate for complex kinetic models</w:t>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702"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DD231B"/>
    <w:multiLevelType w:val="multilevel"/>
    <w:tmpl w:val="D36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254360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01F"/>
    <w:rsid w:val="00006384"/>
    <w:rsid w:val="0001158F"/>
    <w:rsid w:val="00011C9B"/>
    <w:rsid w:val="00014AB3"/>
    <w:rsid w:val="00017AF8"/>
    <w:rsid w:val="00037244"/>
    <w:rsid w:val="00041F0B"/>
    <w:rsid w:val="00062FA8"/>
    <w:rsid w:val="00063D70"/>
    <w:rsid w:val="00066F65"/>
    <w:rsid w:val="00083B1E"/>
    <w:rsid w:val="0008520C"/>
    <w:rsid w:val="00085F05"/>
    <w:rsid w:val="000942DF"/>
    <w:rsid w:val="00095E2A"/>
    <w:rsid w:val="000A047B"/>
    <w:rsid w:val="000A6648"/>
    <w:rsid w:val="000C35F3"/>
    <w:rsid w:val="000D2ED1"/>
    <w:rsid w:val="000D3D9B"/>
    <w:rsid w:val="000E572B"/>
    <w:rsid w:val="000F3EB9"/>
    <w:rsid w:val="0010069F"/>
    <w:rsid w:val="00111512"/>
    <w:rsid w:val="00117BD5"/>
    <w:rsid w:val="001329CF"/>
    <w:rsid w:val="00132EC1"/>
    <w:rsid w:val="001333B0"/>
    <w:rsid w:val="001357BD"/>
    <w:rsid w:val="0016032F"/>
    <w:rsid w:val="001879F6"/>
    <w:rsid w:val="00197995"/>
    <w:rsid w:val="001B5304"/>
    <w:rsid w:val="001C0148"/>
    <w:rsid w:val="001C5879"/>
    <w:rsid w:val="001C60D7"/>
    <w:rsid w:val="001C757E"/>
    <w:rsid w:val="001E1110"/>
    <w:rsid w:val="001F4E7B"/>
    <w:rsid w:val="0020390F"/>
    <w:rsid w:val="00205D45"/>
    <w:rsid w:val="00215EB2"/>
    <w:rsid w:val="0022023E"/>
    <w:rsid w:val="00221900"/>
    <w:rsid w:val="00232121"/>
    <w:rsid w:val="00264926"/>
    <w:rsid w:val="002701C3"/>
    <w:rsid w:val="00290B7A"/>
    <w:rsid w:val="0029373E"/>
    <w:rsid w:val="002A17E4"/>
    <w:rsid w:val="002A392E"/>
    <w:rsid w:val="002B7E86"/>
    <w:rsid w:val="002B7F40"/>
    <w:rsid w:val="002C099D"/>
    <w:rsid w:val="002D344F"/>
    <w:rsid w:val="002D3CBD"/>
    <w:rsid w:val="002E5922"/>
    <w:rsid w:val="00301516"/>
    <w:rsid w:val="00303F30"/>
    <w:rsid w:val="00305B26"/>
    <w:rsid w:val="00311ED0"/>
    <w:rsid w:val="00322BFA"/>
    <w:rsid w:val="00350154"/>
    <w:rsid w:val="003567F7"/>
    <w:rsid w:val="003600B5"/>
    <w:rsid w:val="00373DEA"/>
    <w:rsid w:val="003A49FF"/>
    <w:rsid w:val="003C072D"/>
    <w:rsid w:val="003C30EB"/>
    <w:rsid w:val="003D04A8"/>
    <w:rsid w:val="003D1582"/>
    <w:rsid w:val="003D3287"/>
    <w:rsid w:val="003D7E4C"/>
    <w:rsid w:val="003E160F"/>
    <w:rsid w:val="003E41C2"/>
    <w:rsid w:val="003F045C"/>
    <w:rsid w:val="003F5784"/>
    <w:rsid w:val="0040336A"/>
    <w:rsid w:val="004067E0"/>
    <w:rsid w:val="004140FC"/>
    <w:rsid w:val="00414691"/>
    <w:rsid w:val="00422293"/>
    <w:rsid w:val="004277D1"/>
    <w:rsid w:val="004351D9"/>
    <w:rsid w:val="004444D0"/>
    <w:rsid w:val="00451CBA"/>
    <w:rsid w:val="00454E09"/>
    <w:rsid w:val="00464AD9"/>
    <w:rsid w:val="00480F9B"/>
    <w:rsid w:val="00485E5C"/>
    <w:rsid w:val="00491F75"/>
    <w:rsid w:val="0049772C"/>
    <w:rsid w:val="004A6356"/>
    <w:rsid w:val="004B7C5C"/>
    <w:rsid w:val="004C2637"/>
    <w:rsid w:val="004D2D13"/>
    <w:rsid w:val="004D3C40"/>
    <w:rsid w:val="004E559F"/>
    <w:rsid w:val="004F3ADB"/>
    <w:rsid w:val="004F58FE"/>
    <w:rsid w:val="004F743F"/>
    <w:rsid w:val="004F7F19"/>
    <w:rsid w:val="00552EEB"/>
    <w:rsid w:val="0055526D"/>
    <w:rsid w:val="00561061"/>
    <w:rsid w:val="005711D0"/>
    <w:rsid w:val="00572B9A"/>
    <w:rsid w:val="005907EB"/>
    <w:rsid w:val="00593D6B"/>
    <w:rsid w:val="005A09AF"/>
    <w:rsid w:val="005A4A67"/>
    <w:rsid w:val="005A6ED9"/>
    <w:rsid w:val="005C23F5"/>
    <w:rsid w:val="005C357A"/>
    <w:rsid w:val="006057B7"/>
    <w:rsid w:val="00605B83"/>
    <w:rsid w:val="006170A2"/>
    <w:rsid w:val="006257FD"/>
    <w:rsid w:val="006346CD"/>
    <w:rsid w:val="006603D7"/>
    <w:rsid w:val="006613BD"/>
    <w:rsid w:val="0067704E"/>
    <w:rsid w:val="0067713A"/>
    <w:rsid w:val="00682004"/>
    <w:rsid w:val="0068587B"/>
    <w:rsid w:val="006A69BF"/>
    <w:rsid w:val="006D018A"/>
    <w:rsid w:val="006E3014"/>
    <w:rsid w:val="006E42FE"/>
    <w:rsid w:val="007056DF"/>
    <w:rsid w:val="00711DF4"/>
    <w:rsid w:val="00735F55"/>
    <w:rsid w:val="0074303E"/>
    <w:rsid w:val="00761F9D"/>
    <w:rsid w:val="00765C41"/>
    <w:rsid w:val="00771113"/>
    <w:rsid w:val="007A3F68"/>
    <w:rsid w:val="007C1DAD"/>
    <w:rsid w:val="007D70A1"/>
    <w:rsid w:val="007E6533"/>
    <w:rsid w:val="00803657"/>
    <w:rsid w:val="00806370"/>
    <w:rsid w:val="008132E8"/>
    <w:rsid w:val="00821FA7"/>
    <w:rsid w:val="00823407"/>
    <w:rsid w:val="00862315"/>
    <w:rsid w:val="00881D20"/>
    <w:rsid w:val="008903D8"/>
    <w:rsid w:val="008A3F18"/>
    <w:rsid w:val="008A4C25"/>
    <w:rsid w:val="008B0184"/>
    <w:rsid w:val="008C1D97"/>
    <w:rsid w:val="008C5D02"/>
    <w:rsid w:val="008D2649"/>
    <w:rsid w:val="008F3B73"/>
    <w:rsid w:val="0090568D"/>
    <w:rsid w:val="009125C9"/>
    <w:rsid w:val="00913879"/>
    <w:rsid w:val="00917661"/>
    <w:rsid w:val="00943310"/>
    <w:rsid w:val="009456B0"/>
    <w:rsid w:val="00947373"/>
    <w:rsid w:val="0095466D"/>
    <w:rsid w:val="00954C72"/>
    <w:rsid w:val="00970E5D"/>
    <w:rsid w:val="0097701C"/>
    <w:rsid w:val="00980A65"/>
    <w:rsid w:val="00982A95"/>
    <w:rsid w:val="00983753"/>
    <w:rsid w:val="00986217"/>
    <w:rsid w:val="009914A4"/>
    <w:rsid w:val="009B0838"/>
    <w:rsid w:val="009D0B22"/>
    <w:rsid w:val="009D7C67"/>
    <w:rsid w:val="009E027F"/>
    <w:rsid w:val="009E2B5F"/>
    <w:rsid w:val="009E5B4E"/>
    <w:rsid w:val="009E696A"/>
    <w:rsid w:val="009F5D6E"/>
    <w:rsid w:val="00A02434"/>
    <w:rsid w:val="00A02C59"/>
    <w:rsid w:val="00A10512"/>
    <w:rsid w:val="00A25E70"/>
    <w:rsid w:val="00A308F9"/>
    <w:rsid w:val="00A33765"/>
    <w:rsid w:val="00A3474E"/>
    <w:rsid w:val="00A523B7"/>
    <w:rsid w:val="00A61120"/>
    <w:rsid w:val="00A63269"/>
    <w:rsid w:val="00A66C9E"/>
    <w:rsid w:val="00A70AA1"/>
    <w:rsid w:val="00A720FA"/>
    <w:rsid w:val="00A91C3A"/>
    <w:rsid w:val="00A92377"/>
    <w:rsid w:val="00A93453"/>
    <w:rsid w:val="00A93AE7"/>
    <w:rsid w:val="00AA7B43"/>
    <w:rsid w:val="00AB29ED"/>
    <w:rsid w:val="00AB3B4D"/>
    <w:rsid w:val="00AB55EA"/>
    <w:rsid w:val="00AB6845"/>
    <w:rsid w:val="00AC477B"/>
    <w:rsid w:val="00AC5FF8"/>
    <w:rsid w:val="00AE4BD8"/>
    <w:rsid w:val="00B067D4"/>
    <w:rsid w:val="00B102BA"/>
    <w:rsid w:val="00B241CF"/>
    <w:rsid w:val="00B274FA"/>
    <w:rsid w:val="00B3292A"/>
    <w:rsid w:val="00B4388F"/>
    <w:rsid w:val="00B53202"/>
    <w:rsid w:val="00B62437"/>
    <w:rsid w:val="00B63237"/>
    <w:rsid w:val="00B9222E"/>
    <w:rsid w:val="00B93CD3"/>
    <w:rsid w:val="00B94F59"/>
    <w:rsid w:val="00B97B60"/>
    <w:rsid w:val="00BE084A"/>
    <w:rsid w:val="00BE103D"/>
    <w:rsid w:val="00BE4BF0"/>
    <w:rsid w:val="00BF5940"/>
    <w:rsid w:val="00BF5BF0"/>
    <w:rsid w:val="00BF6354"/>
    <w:rsid w:val="00C02C25"/>
    <w:rsid w:val="00C04F35"/>
    <w:rsid w:val="00C05E22"/>
    <w:rsid w:val="00C1200D"/>
    <w:rsid w:val="00C156BD"/>
    <w:rsid w:val="00C17F4F"/>
    <w:rsid w:val="00C32841"/>
    <w:rsid w:val="00C33619"/>
    <w:rsid w:val="00C50940"/>
    <w:rsid w:val="00C57DB5"/>
    <w:rsid w:val="00C62E2A"/>
    <w:rsid w:val="00C6466B"/>
    <w:rsid w:val="00C875FB"/>
    <w:rsid w:val="00C95BEE"/>
    <w:rsid w:val="00C960DC"/>
    <w:rsid w:val="00CA0AD2"/>
    <w:rsid w:val="00CA3B7E"/>
    <w:rsid w:val="00CB2429"/>
    <w:rsid w:val="00CC02C9"/>
    <w:rsid w:val="00CC0A3C"/>
    <w:rsid w:val="00CC6C20"/>
    <w:rsid w:val="00CD5002"/>
    <w:rsid w:val="00CE1EF5"/>
    <w:rsid w:val="00CF38F7"/>
    <w:rsid w:val="00CF6EEA"/>
    <w:rsid w:val="00D02C75"/>
    <w:rsid w:val="00D10952"/>
    <w:rsid w:val="00D10E22"/>
    <w:rsid w:val="00D13D2C"/>
    <w:rsid w:val="00D14E92"/>
    <w:rsid w:val="00D2241D"/>
    <w:rsid w:val="00D363E1"/>
    <w:rsid w:val="00D520F3"/>
    <w:rsid w:val="00D616E4"/>
    <w:rsid w:val="00D643DE"/>
    <w:rsid w:val="00D741BA"/>
    <w:rsid w:val="00D76816"/>
    <w:rsid w:val="00D87848"/>
    <w:rsid w:val="00DA4F24"/>
    <w:rsid w:val="00DB0DBC"/>
    <w:rsid w:val="00DB11C3"/>
    <w:rsid w:val="00DB6C44"/>
    <w:rsid w:val="00DC2F94"/>
    <w:rsid w:val="00DD316A"/>
    <w:rsid w:val="00DD3D9E"/>
    <w:rsid w:val="00DD7908"/>
    <w:rsid w:val="00DE20B9"/>
    <w:rsid w:val="00E037A4"/>
    <w:rsid w:val="00E0399C"/>
    <w:rsid w:val="00E12E97"/>
    <w:rsid w:val="00E277FC"/>
    <w:rsid w:val="00E34B62"/>
    <w:rsid w:val="00E5091D"/>
    <w:rsid w:val="00E63652"/>
    <w:rsid w:val="00E71AEE"/>
    <w:rsid w:val="00E7447A"/>
    <w:rsid w:val="00E82297"/>
    <w:rsid w:val="00E918BD"/>
    <w:rsid w:val="00EB2038"/>
    <w:rsid w:val="00EC02A4"/>
    <w:rsid w:val="00EC2050"/>
    <w:rsid w:val="00ED1B04"/>
    <w:rsid w:val="00EE7018"/>
    <w:rsid w:val="00EF39FD"/>
    <w:rsid w:val="00EF6AE6"/>
    <w:rsid w:val="00F06842"/>
    <w:rsid w:val="00F07BA4"/>
    <w:rsid w:val="00F107FD"/>
    <w:rsid w:val="00F1666F"/>
    <w:rsid w:val="00F41C83"/>
    <w:rsid w:val="00F423E4"/>
    <w:rsid w:val="00F439F0"/>
    <w:rsid w:val="00F54735"/>
    <w:rsid w:val="00F570BF"/>
    <w:rsid w:val="00F62BC3"/>
    <w:rsid w:val="00F67141"/>
    <w:rsid w:val="00F7052E"/>
    <w:rsid w:val="00F7487D"/>
    <w:rsid w:val="00F7681F"/>
    <w:rsid w:val="00F832C2"/>
    <w:rsid w:val="00F83DD6"/>
    <w:rsid w:val="00FA2986"/>
    <w:rsid w:val="00FA4949"/>
    <w:rsid w:val="00FB32B0"/>
    <w:rsid w:val="00FB64A8"/>
    <w:rsid w:val="00FC47EB"/>
    <w:rsid w:val="00FC4999"/>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TextodoEspaoReservado">
    <w:name w:val="Placeholder Text"/>
    <w:basedOn w:val="Fontepargpadro"/>
    <w:uiPriority w:val="99"/>
    <w:semiHidden/>
    <w:rsid w:val="00011C9B"/>
    <w:rPr>
      <w:color w:val="666666"/>
    </w:rPr>
  </w:style>
  <w:style w:type="table" w:styleId="Tabelacomgrade">
    <w:name w:val="Table Grid"/>
    <w:basedOn w:val="Tabelanormal"/>
    <w:rsid w:val="005A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357BD"/>
    <w:rPr>
      <w:lang w:eastAsia="en-US"/>
    </w:rPr>
  </w:style>
  <w:style w:type="character" w:customStyle="1" w:styleId="cf01">
    <w:name w:val="cf01"/>
    <w:basedOn w:val="Fontepargpadro"/>
    <w:rsid w:val="00215E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298">
      <w:bodyDiv w:val="1"/>
      <w:marLeft w:val="0"/>
      <w:marRight w:val="0"/>
      <w:marTop w:val="0"/>
      <w:marBottom w:val="0"/>
      <w:divBdr>
        <w:top w:val="none" w:sz="0" w:space="0" w:color="auto"/>
        <w:left w:val="none" w:sz="0" w:space="0" w:color="auto"/>
        <w:bottom w:val="none" w:sz="0" w:space="0" w:color="auto"/>
        <w:right w:val="none" w:sz="0" w:space="0" w:color="auto"/>
      </w:divBdr>
      <w:divsChild>
        <w:div w:id="1258443886">
          <w:marLeft w:val="480"/>
          <w:marRight w:val="0"/>
          <w:marTop w:val="0"/>
          <w:marBottom w:val="0"/>
          <w:divBdr>
            <w:top w:val="none" w:sz="0" w:space="0" w:color="auto"/>
            <w:left w:val="none" w:sz="0" w:space="0" w:color="auto"/>
            <w:bottom w:val="none" w:sz="0" w:space="0" w:color="auto"/>
            <w:right w:val="none" w:sz="0" w:space="0" w:color="auto"/>
          </w:divBdr>
        </w:div>
        <w:div w:id="330570856">
          <w:marLeft w:val="480"/>
          <w:marRight w:val="0"/>
          <w:marTop w:val="0"/>
          <w:marBottom w:val="0"/>
          <w:divBdr>
            <w:top w:val="none" w:sz="0" w:space="0" w:color="auto"/>
            <w:left w:val="none" w:sz="0" w:space="0" w:color="auto"/>
            <w:bottom w:val="none" w:sz="0" w:space="0" w:color="auto"/>
            <w:right w:val="none" w:sz="0" w:space="0" w:color="auto"/>
          </w:divBdr>
        </w:div>
        <w:div w:id="1697073213">
          <w:marLeft w:val="480"/>
          <w:marRight w:val="0"/>
          <w:marTop w:val="0"/>
          <w:marBottom w:val="0"/>
          <w:divBdr>
            <w:top w:val="none" w:sz="0" w:space="0" w:color="auto"/>
            <w:left w:val="none" w:sz="0" w:space="0" w:color="auto"/>
            <w:bottom w:val="none" w:sz="0" w:space="0" w:color="auto"/>
            <w:right w:val="none" w:sz="0" w:space="0" w:color="auto"/>
          </w:divBdr>
        </w:div>
        <w:div w:id="1810242746">
          <w:marLeft w:val="480"/>
          <w:marRight w:val="0"/>
          <w:marTop w:val="0"/>
          <w:marBottom w:val="0"/>
          <w:divBdr>
            <w:top w:val="none" w:sz="0" w:space="0" w:color="auto"/>
            <w:left w:val="none" w:sz="0" w:space="0" w:color="auto"/>
            <w:bottom w:val="none" w:sz="0" w:space="0" w:color="auto"/>
            <w:right w:val="none" w:sz="0" w:space="0" w:color="auto"/>
          </w:divBdr>
        </w:div>
        <w:div w:id="473181331">
          <w:marLeft w:val="480"/>
          <w:marRight w:val="0"/>
          <w:marTop w:val="0"/>
          <w:marBottom w:val="0"/>
          <w:divBdr>
            <w:top w:val="none" w:sz="0" w:space="0" w:color="auto"/>
            <w:left w:val="none" w:sz="0" w:space="0" w:color="auto"/>
            <w:bottom w:val="none" w:sz="0" w:space="0" w:color="auto"/>
            <w:right w:val="none" w:sz="0" w:space="0" w:color="auto"/>
          </w:divBdr>
        </w:div>
        <w:div w:id="281889407">
          <w:marLeft w:val="480"/>
          <w:marRight w:val="0"/>
          <w:marTop w:val="0"/>
          <w:marBottom w:val="0"/>
          <w:divBdr>
            <w:top w:val="none" w:sz="0" w:space="0" w:color="auto"/>
            <w:left w:val="none" w:sz="0" w:space="0" w:color="auto"/>
            <w:bottom w:val="none" w:sz="0" w:space="0" w:color="auto"/>
            <w:right w:val="none" w:sz="0" w:space="0" w:color="auto"/>
          </w:divBdr>
        </w:div>
      </w:divsChild>
    </w:div>
    <w:div w:id="69667831">
      <w:bodyDiv w:val="1"/>
      <w:marLeft w:val="0"/>
      <w:marRight w:val="0"/>
      <w:marTop w:val="0"/>
      <w:marBottom w:val="0"/>
      <w:divBdr>
        <w:top w:val="none" w:sz="0" w:space="0" w:color="auto"/>
        <w:left w:val="none" w:sz="0" w:space="0" w:color="auto"/>
        <w:bottom w:val="none" w:sz="0" w:space="0" w:color="auto"/>
        <w:right w:val="none" w:sz="0" w:space="0" w:color="auto"/>
      </w:divBdr>
      <w:divsChild>
        <w:div w:id="2143884137">
          <w:marLeft w:val="480"/>
          <w:marRight w:val="0"/>
          <w:marTop w:val="0"/>
          <w:marBottom w:val="0"/>
          <w:divBdr>
            <w:top w:val="none" w:sz="0" w:space="0" w:color="auto"/>
            <w:left w:val="none" w:sz="0" w:space="0" w:color="auto"/>
            <w:bottom w:val="none" w:sz="0" w:space="0" w:color="auto"/>
            <w:right w:val="none" w:sz="0" w:space="0" w:color="auto"/>
          </w:divBdr>
        </w:div>
        <w:div w:id="544097701">
          <w:marLeft w:val="480"/>
          <w:marRight w:val="0"/>
          <w:marTop w:val="0"/>
          <w:marBottom w:val="0"/>
          <w:divBdr>
            <w:top w:val="none" w:sz="0" w:space="0" w:color="auto"/>
            <w:left w:val="none" w:sz="0" w:space="0" w:color="auto"/>
            <w:bottom w:val="none" w:sz="0" w:space="0" w:color="auto"/>
            <w:right w:val="none" w:sz="0" w:space="0" w:color="auto"/>
          </w:divBdr>
        </w:div>
        <w:div w:id="1896966747">
          <w:marLeft w:val="480"/>
          <w:marRight w:val="0"/>
          <w:marTop w:val="0"/>
          <w:marBottom w:val="0"/>
          <w:divBdr>
            <w:top w:val="none" w:sz="0" w:space="0" w:color="auto"/>
            <w:left w:val="none" w:sz="0" w:space="0" w:color="auto"/>
            <w:bottom w:val="none" w:sz="0" w:space="0" w:color="auto"/>
            <w:right w:val="none" w:sz="0" w:space="0" w:color="auto"/>
          </w:divBdr>
        </w:div>
        <w:div w:id="1063216857">
          <w:marLeft w:val="480"/>
          <w:marRight w:val="0"/>
          <w:marTop w:val="0"/>
          <w:marBottom w:val="0"/>
          <w:divBdr>
            <w:top w:val="none" w:sz="0" w:space="0" w:color="auto"/>
            <w:left w:val="none" w:sz="0" w:space="0" w:color="auto"/>
            <w:bottom w:val="none" w:sz="0" w:space="0" w:color="auto"/>
            <w:right w:val="none" w:sz="0" w:space="0" w:color="auto"/>
          </w:divBdr>
        </w:div>
        <w:div w:id="984428320">
          <w:marLeft w:val="480"/>
          <w:marRight w:val="0"/>
          <w:marTop w:val="0"/>
          <w:marBottom w:val="0"/>
          <w:divBdr>
            <w:top w:val="none" w:sz="0" w:space="0" w:color="auto"/>
            <w:left w:val="none" w:sz="0" w:space="0" w:color="auto"/>
            <w:bottom w:val="none" w:sz="0" w:space="0" w:color="auto"/>
            <w:right w:val="none" w:sz="0" w:space="0" w:color="auto"/>
          </w:divBdr>
        </w:div>
      </w:divsChild>
    </w:div>
    <w:div w:id="144981728">
      <w:bodyDiv w:val="1"/>
      <w:marLeft w:val="0"/>
      <w:marRight w:val="0"/>
      <w:marTop w:val="0"/>
      <w:marBottom w:val="0"/>
      <w:divBdr>
        <w:top w:val="none" w:sz="0" w:space="0" w:color="auto"/>
        <w:left w:val="none" w:sz="0" w:space="0" w:color="auto"/>
        <w:bottom w:val="none" w:sz="0" w:space="0" w:color="auto"/>
        <w:right w:val="none" w:sz="0" w:space="0" w:color="auto"/>
      </w:divBdr>
      <w:divsChild>
        <w:div w:id="65617320">
          <w:marLeft w:val="480"/>
          <w:marRight w:val="0"/>
          <w:marTop w:val="0"/>
          <w:marBottom w:val="0"/>
          <w:divBdr>
            <w:top w:val="none" w:sz="0" w:space="0" w:color="auto"/>
            <w:left w:val="none" w:sz="0" w:space="0" w:color="auto"/>
            <w:bottom w:val="none" w:sz="0" w:space="0" w:color="auto"/>
            <w:right w:val="none" w:sz="0" w:space="0" w:color="auto"/>
          </w:divBdr>
        </w:div>
        <w:div w:id="36206069">
          <w:marLeft w:val="480"/>
          <w:marRight w:val="0"/>
          <w:marTop w:val="0"/>
          <w:marBottom w:val="0"/>
          <w:divBdr>
            <w:top w:val="none" w:sz="0" w:space="0" w:color="auto"/>
            <w:left w:val="none" w:sz="0" w:space="0" w:color="auto"/>
            <w:bottom w:val="none" w:sz="0" w:space="0" w:color="auto"/>
            <w:right w:val="none" w:sz="0" w:space="0" w:color="auto"/>
          </w:divBdr>
        </w:div>
        <w:div w:id="1628775169">
          <w:marLeft w:val="480"/>
          <w:marRight w:val="0"/>
          <w:marTop w:val="0"/>
          <w:marBottom w:val="0"/>
          <w:divBdr>
            <w:top w:val="none" w:sz="0" w:space="0" w:color="auto"/>
            <w:left w:val="none" w:sz="0" w:space="0" w:color="auto"/>
            <w:bottom w:val="none" w:sz="0" w:space="0" w:color="auto"/>
            <w:right w:val="none" w:sz="0" w:space="0" w:color="auto"/>
          </w:divBdr>
        </w:div>
        <w:div w:id="1601639396">
          <w:marLeft w:val="480"/>
          <w:marRight w:val="0"/>
          <w:marTop w:val="0"/>
          <w:marBottom w:val="0"/>
          <w:divBdr>
            <w:top w:val="none" w:sz="0" w:space="0" w:color="auto"/>
            <w:left w:val="none" w:sz="0" w:space="0" w:color="auto"/>
            <w:bottom w:val="none" w:sz="0" w:space="0" w:color="auto"/>
            <w:right w:val="none" w:sz="0" w:space="0" w:color="auto"/>
          </w:divBdr>
        </w:div>
        <w:div w:id="561713400">
          <w:marLeft w:val="480"/>
          <w:marRight w:val="0"/>
          <w:marTop w:val="0"/>
          <w:marBottom w:val="0"/>
          <w:divBdr>
            <w:top w:val="none" w:sz="0" w:space="0" w:color="auto"/>
            <w:left w:val="none" w:sz="0" w:space="0" w:color="auto"/>
            <w:bottom w:val="none" w:sz="0" w:space="0" w:color="auto"/>
            <w:right w:val="none" w:sz="0" w:space="0" w:color="auto"/>
          </w:divBdr>
        </w:div>
        <w:div w:id="342980062">
          <w:marLeft w:val="480"/>
          <w:marRight w:val="0"/>
          <w:marTop w:val="0"/>
          <w:marBottom w:val="0"/>
          <w:divBdr>
            <w:top w:val="none" w:sz="0" w:space="0" w:color="auto"/>
            <w:left w:val="none" w:sz="0" w:space="0" w:color="auto"/>
            <w:bottom w:val="none" w:sz="0" w:space="0" w:color="auto"/>
            <w:right w:val="none" w:sz="0" w:space="0" w:color="auto"/>
          </w:divBdr>
        </w:div>
        <w:div w:id="2026395573">
          <w:marLeft w:val="480"/>
          <w:marRight w:val="0"/>
          <w:marTop w:val="0"/>
          <w:marBottom w:val="0"/>
          <w:divBdr>
            <w:top w:val="none" w:sz="0" w:space="0" w:color="auto"/>
            <w:left w:val="none" w:sz="0" w:space="0" w:color="auto"/>
            <w:bottom w:val="none" w:sz="0" w:space="0" w:color="auto"/>
            <w:right w:val="none" w:sz="0" w:space="0" w:color="auto"/>
          </w:divBdr>
        </w:div>
        <w:div w:id="1276793772">
          <w:marLeft w:val="480"/>
          <w:marRight w:val="0"/>
          <w:marTop w:val="0"/>
          <w:marBottom w:val="0"/>
          <w:divBdr>
            <w:top w:val="none" w:sz="0" w:space="0" w:color="auto"/>
            <w:left w:val="none" w:sz="0" w:space="0" w:color="auto"/>
            <w:bottom w:val="none" w:sz="0" w:space="0" w:color="auto"/>
            <w:right w:val="none" w:sz="0" w:space="0" w:color="auto"/>
          </w:divBdr>
        </w:div>
      </w:divsChild>
    </w:div>
    <w:div w:id="156961414">
      <w:bodyDiv w:val="1"/>
      <w:marLeft w:val="0"/>
      <w:marRight w:val="0"/>
      <w:marTop w:val="0"/>
      <w:marBottom w:val="0"/>
      <w:divBdr>
        <w:top w:val="none" w:sz="0" w:space="0" w:color="auto"/>
        <w:left w:val="none" w:sz="0" w:space="0" w:color="auto"/>
        <w:bottom w:val="none" w:sz="0" w:space="0" w:color="auto"/>
        <w:right w:val="none" w:sz="0" w:space="0" w:color="auto"/>
      </w:divBdr>
    </w:div>
    <w:div w:id="228347963">
      <w:bodyDiv w:val="1"/>
      <w:marLeft w:val="0"/>
      <w:marRight w:val="0"/>
      <w:marTop w:val="0"/>
      <w:marBottom w:val="0"/>
      <w:divBdr>
        <w:top w:val="none" w:sz="0" w:space="0" w:color="auto"/>
        <w:left w:val="none" w:sz="0" w:space="0" w:color="auto"/>
        <w:bottom w:val="none" w:sz="0" w:space="0" w:color="auto"/>
        <w:right w:val="none" w:sz="0" w:space="0" w:color="auto"/>
      </w:divBdr>
      <w:divsChild>
        <w:div w:id="1202212229">
          <w:marLeft w:val="0"/>
          <w:marRight w:val="0"/>
          <w:marTop w:val="0"/>
          <w:marBottom w:val="0"/>
          <w:divBdr>
            <w:top w:val="none" w:sz="0" w:space="0" w:color="auto"/>
            <w:left w:val="none" w:sz="0" w:space="0" w:color="auto"/>
            <w:bottom w:val="none" w:sz="0" w:space="0" w:color="auto"/>
            <w:right w:val="none" w:sz="0" w:space="0" w:color="auto"/>
          </w:divBdr>
          <w:divsChild>
            <w:div w:id="1219315142">
              <w:marLeft w:val="0"/>
              <w:marRight w:val="0"/>
              <w:marTop w:val="0"/>
              <w:marBottom w:val="0"/>
              <w:divBdr>
                <w:top w:val="none" w:sz="0" w:space="0" w:color="auto"/>
                <w:left w:val="none" w:sz="0" w:space="0" w:color="auto"/>
                <w:bottom w:val="none" w:sz="0" w:space="0" w:color="auto"/>
                <w:right w:val="none" w:sz="0" w:space="0" w:color="auto"/>
              </w:divBdr>
              <w:divsChild>
                <w:div w:id="15973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7802">
      <w:bodyDiv w:val="1"/>
      <w:marLeft w:val="0"/>
      <w:marRight w:val="0"/>
      <w:marTop w:val="0"/>
      <w:marBottom w:val="0"/>
      <w:divBdr>
        <w:top w:val="none" w:sz="0" w:space="0" w:color="auto"/>
        <w:left w:val="none" w:sz="0" w:space="0" w:color="auto"/>
        <w:bottom w:val="none" w:sz="0" w:space="0" w:color="auto"/>
        <w:right w:val="none" w:sz="0" w:space="0" w:color="auto"/>
      </w:divBdr>
    </w:div>
    <w:div w:id="546382915">
      <w:bodyDiv w:val="1"/>
      <w:marLeft w:val="0"/>
      <w:marRight w:val="0"/>
      <w:marTop w:val="0"/>
      <w:marBottom w:val="0"/>
      <w:divBdr>
        <w:top w:val="none" w:sz="0" w:space="0" w:color="auto"/>
        <w:left w:val="none" w:sz="0" w:space="0" w:color="auto"/>
        <w:bottom w:val="none" w:sz="0" w:space="0" w:color="auto"/>
        <w:right w:val="none" w:sz="0" w:space="0" w:color="auto"/>
      </w:divBdr>
    </w:div>
    <w:div w:id="710612056">
      <w:bodyDiv w:val="1"/>
      <w:marLeft w:val="0"/>
      <w:marRight w:val="0"/>
      <w:marTop w:val="0"/>
      <w:marBottom w:val="0"/>
      <w:divBdr>
        <w:top w:val="none" w:sz="0" w:space="0" w:color="auto"/>
        <w:left w:val="none" w:sz="0" w:space="0" w:color="auto"/>
        <w:bottom w:val="none" w:sz="0" w:space="0" w:color="auto"/>
        <w:right w:val="none" w:sz="0" w:space="0" w:color="auto"/>
      </w:divBdr>
      <w:divsChild>
        <w:div w:id="1733312377">
          <w:marLeft w:val="480"/>
          <w:marRight w:val="0"/>
          <w:marTop w:val="0"/>
          <w:marBottom w:val="0"/>
          <w:divBdr>
            <w:top w:val="none" w:sz="0" w:space="0" w:color="auto"/>
            <w:left w:val="none" w:sz="0" w:space="0" w:color="auto"/>
            <w:bottom w:val="none" w:sz="0" w:space="0" w:color="auto"/>
            <w:right w:val="none" w:sz="0" w:space="0" w:color="auto"/>
          </w:divBdr>
        </w:div>
        <w:div w:id="811605932">
          <w:marLeft w:val="480"/>
          <w:marRight w:val="0"/>
          <w:marTop w:val="0"/>
          <w:marBottom w:val="0"/>
          <w:divBdr>
            <w:top w:val="none" w:sz="0" w:space="0" w:color="auto"/>
            <w:left w:val="none" w:sz="0" w:space="0" w:color="auto"/>
            <w:bottom w:val="none" w:sz="0" w:space="0" w:color="auto"/>
            <w:right w:val="none" w:sz="0" w:space="0" w:color="auto"/>
          </w:divBdr>
        </w:div>
        <w:div w:id="342249457">
          <w:marLeft w:val="480"/>
          <w:marRight w:val="0"/>
          <w:marTop w:val="0"/>
          <w:marBottom w:val="0"/>
          <w:divBdr>
            <w:top w:val="none" w:sz="0" w:space="0" w:color="auto"/>
            <w:left w:val="none" w:sz="0" w:space="0" w:color="auto"/>
            <w:bottom w:val="none" w:sz="0" w:space="0" w:color="auto"/>
            <w:right w:val="none" w:sz="0" w:space="0" w:color="auto"/>
          </w:divBdr>
        </w:div>
        <w:div w:id="1665086557">
          <w:marLeft w:val="480"/>
          <w:marRight w:val="0"/>
          <w:marTop w:val="0"/>
          <w:marBottom w:val="0"/>
          <w:divBdr>
            <w:top w:val="none" w:sz="0" w:space="0" w:color="auto"/>
            <w:left w:val="none" w:sz="0" w:space="0" w:color="auto"/>
            <w:bottom w:val="none" w:sz="0" w:space="0" w:color="auto"/>
            <w:right w:val="none" w:sz="0" w:space="0" w:color="auto"/>
          </w:divBdr>
        </w:div>
        <w:div w:id="1806776662">
          <w:marLeft w:val="480"/>
          <w:marRight w:val="0"/>
          <w:marTop w:val="0"/>
          <w:marBottom w:val="0"/>
          <w:divBdr>
            <w:top w:val="none" w:sz="0" w:space="0" w:color="auto"/>
            <w:left w:val="none" w:sz="0" w:space="0" w:color="auto"/>
            <w:bottom w:val="none" w:sz="0" w:space="0" w:color="auto"/>
            <w:right w:val="none" w:sz="0" w:space="0" w:color="auto"/>
          </w:divBdr>
        </w:div>
        <w:div w:id="764226161">
          <w:marLeft w:val="480"/>
          <w:marRight w:val="0"/>
          <w:marTop w:val="0"/>
          <w:marBottom w:val="0"/>
          <w:divBdr>
            <w:top w:val="none" w:sz="0" w:space="0" w:color="auto"/>
            <w:left w:val="none" w:sz="0" w:space="0" w:color="auto"/>
            <w:bottom w:val="none" w:sz="0" w:space="0" w:color="auto"/>
            <w:right w:val="none" w:sz="0" w:space="0" w:color="auto"/>
          </w:divBdr>
        </w:div>
        <w:div w:id="1195388592">
          <w:marLeft w:val="480"/>
          <w:marRight w:val="0"/>
          <w:marTop w:val="0"/>
          <w:marBottom w:val="0"/>
          <w:divBdr>
            <w:top w:val="none" w:sz="0" w:space="0" w:color="auto"/>
            <w:left w:val="none" w:sz="0" w:space="0" w:color="auto"/>
            <w:bottom w:val="none" w:sz="0" w:space="0" w:color="auto"/>
            <w:right w:val="none" w:sz="0" w:space="0" w:color="auto"/>
          </w:divBdr>
        </w:div>
      </w:divsChild>
    </w:div>
    <w:div w:id="727000628">
      <w:bodyDiv w:val="1"/>
      <w:marLeft w:val="0"/>
      <w:marRight w:val="0"/>
      <w:marTop w:val="0"/>
      <w:marBottom w:val="0"/>
      <w:divBdr>
        <w:top w:val="none" w:sz="0" w:space="0" w:color="auto"/>
        <w:left w:val="none" w:sz="0" w:space="0" w:color="auto"/>
        <w:bottom w:val="none" w:sz="0" w:space="0" w:color="auto"/>
        <w:right w:val="none" w:sz="0" w:space="0" w:color="auto"/>
      </w:divBdr>
      <w:divsChild>
        <w:div w:id="569265929">
          <w:marLeft w:val="480"/>
          <w:marRight w:val="0"/>
          <w:marTop w:val="0"/>
          <w:marBottom w:val="0"/>
          <w:divBdr>
            <w:top w:val="none" w:sz="0" w:space="0" w:color="auto"/>
            <w:left w:val="none" w:sz="0" w:space="0" w:color="auto"/>
            <w:bottom w:val="none" w:sz="0" w:space="0" w:color="auto"/>
            <w:right w:val="none" w:sz="0" w:space="0" w:color="auto"/>
          </w:divBdr>
        </w:div>
        <w:div w:id="736704386">
          <w:marLeft w:val="480"/>
          <w:marRight w:val="0"/>
          <w:marTop w:val="0"/>
          <w:marBottom w:val="0"/>
          <w:divBdr>
            <w:top w:val="none" w:sz="0" w:space="0" w:color="auto"/>
            <w:left w:val="none" w:sz="0" w:space="0" w:color="auto"/>
            <w:bottom w:val="none" w:sz="0" w:space="0" w:color="auto"/>
            <w:right w:val="none" w:sz="0" w:space="0" w:color="auto"/>
          </w:divBdr>
        </w:div>
        <w:div w:id="2097511840">
          <w:marLeft w:val="480"/>
          <w:marRight w:val="0"/>
          <w:marTop w:val="0"/>
          <w:marBottom w:val="0"/>
          <w:divBdr>
            <w:top w:val="none" w:sz="0" w:space="0" w:color="auto"/>
            <w:left w:val="none" w:sz="0" w:space="0" w:color="auto"/>
            <w:bottom w:val="none" w:sz="0" w:space="0" w:color="auto"/>
            <w:right w:val="none" w:sz="0" w:space="0" w:color="auto"/>
          </w:divBdr>
        </w:div>
        <w:div w:id="307899360">
          <w:marLeft w:val="480"/>
          <w:marRight w:val="0"/>
          <w:marTop w:val="0"/>
          <w:marBottom w:val="0"/>
          <w:divBdr>
            <w:top w:val="none" w:sz="0" w:space="0" w:color="auto"/>
            <w:left w:val="none" w:sz="0" w:space="0" w:color="auto"/>
            <w:bottom w:val="none" w:sz="0" w:space="0" w:color="auto"/>
            <w:right w:val="none" w:sz="0" w:space="0" w:color="auto"/>
          </w:divBdr>
        </w:div>
        <w:div w:id="873925275">
          <w:marLeft w:val="480"/>
          <w:marRight w:val="0"/>
          <w:marTop w:val="0"/>
          <w:marBottom w:val="0"/>
          <w:divBdr>
            <w:top w:val="none" w:sz="0" w:space="0" w:color="auto"/>
            <w:left w:val="none" w:sz="0" w:space="0" w:color="auto"/>
            <w:bottom w:val="none" w:sz="0" w:space="0" w:color="auto"/>
            <w:right w:val="none" w:sz="0" w:space="0" w:color="auto"/>
          </w:divBdr>
        </w:div>
        <w:div w:id="1809543520">
          <w:marLeft w:val="480"/>
          <w:marRight w:val="0"/>
          <w:marTop w:val="0"/>
          <w:marBottom w:val="0"/>
          <w:divBdr>
            <w:top w:val="none" w:sz="0" w:space="0" w:color="auto"/>
            <w:left w:val="none" w:sz="0" w:space="0" w:color="auto"/>
            <w:bottom w:val="none" w:sz="0" w:space="0" w:color="auto"/>
            <w:right w:val="none" w:sz="0" w:space="0" w:color="auto"/>
          </w:divBdr>
        </w:div>
      </w:divsChild>
    </w:div>
    <w:div w:id="749540815">
      <w:bodyDiv w:val="1"/>
      <w:marLeft w:val="0"/>
      <w:marRight w:val="0"/>
      <w:marTop w:val="0"/>
      <w:marBottom w:val="0"/>
      <w:divBdr>
        <w:top w:val="none" w:sz="0" w:space="0" w:color="auto"/>
        <w:left w:val="none" w:sz="0" w:space="0" w:color="auto"/>
        <w:bottom w:val="none" w:sz="0" w:space="0" w:color="auto"/>
        <w:right w:val="none" w:sz="0" w:space="0" w:color="auto"/>
      </w:divBdr>
      <w:divsChild>
        <w:div w:id="2147237188">
          <w:marLeft w:val="480"/>
          <w:marRight w:val="0"/>
          <w:marTop w:val="0"/>
          <w:marBottom w:val="0"/>
          <w:divBdr>
            <w:top w:val="none" w:sz="0" w:space="0" w:color="auto"/>
            <w:left w:val="none" w:sz="0" w:space="0" w:color="auto"/>
            <w:bottom w:val="none" w:sz="0" w:space="0" w:color="auto"/>
            <w:right w:val="none" w:sz="0" w:space="0" w:color="auto"/>
          </w:divBdr>
        </w:div>
        <w:div w:id="1839731973">
          <w:marLeft w:val="480"/>
          <w:marRight w:val="0"/>
          <w:marTop w:val="0"/>
          <w:marBottom w:val="0"/>
          <w:divBdr>
            <w:top w:val="none" w:sz="0" w:space="0" w:color="auto"/>
            <w:left w:val="none" w:sz="0" w:space="0" w:color="auto"/>
            <w:bottom w:val="none" w:sz="0" w:space="0" w:color="auto"/>
            <w:right w:val="none" w:sz="0" w:space="0" w:color="auto"/>
          </w:divBdr>
        </w:div>
        <w:div w:id="2019960012">
          <w:marLeft w:val="480"/>
          <w:marRight w:val="0"/>
          <w:marTop w:val="0"/>
          <w:marBottom w:val="0"/>
          <w:divBdr>
            <w:top w:val="none" w:sz="0" w:space="0" w:color="auto"/>
            <w:left w:val="none" w:sz="0" w:space="0" w:color="auto"/>
            <w:bottom w:val="none" w:sz="0" w:space="0" w:color="auto"/>
            <w:right w:val="none" w:sz="0" w:space="0" w:color="auto"/>
          </w:divBdr>
        </w:div>
      </w:divsChild>
    </w:div>
    <w:div w:id="1008487666">
      <w:bodyDiv w:val="1"/>
      <w:marLeft w:val="0"/>
      <w:marRight w:val="0"/>
      <w:marTop w:val="0"/>
      <w:marBottom w:val="0"/>
      <w:divBdr>
        <w:top w:val="none" w:sz="0" w:space="0" w:color="auto"/>
        <w:left w:val="none" w:sz="0" w:space="0" w:color="auto"/>
        <w:bottom w:val="none" w:sz="0" w:space="0" w:color="auto"/>
        <w:right w:val="none" w:sz="0" w:space="0" w:color="auto"/>
      </w:divBdr>
    </w:div>
    <w:div w:id="1008599584">
      <w:bodyDiv w:val="1"/>
      <w:marLeft w:val="0"/>
      <w:marRight w:val="0"/>
      <w:marTop w:val="0"/>
      <w:marBottom w:val="0"/>
      <w:divBdr>
        <w:top w:val="none" w:sz="0" w:space="0" w:color="auto"/>
        <w:left w:val="none" w:sz="0" w:space="0" w:color="auto"/>
        <w:bottom w:val="none" w:sz="0" w:space="0" w:color="auto"/>
        <w:right w:val="none" w:sz="0" w:space="0" w:color="auto"/>
      </w:divBdr>
      <w:divsChild>
        <w:div w:id="910312483">
          <w:marLeft w:val="480"/>
          <w:marRight w:val="0"/>
          <w:marTop w:val="0"/>
          <w:marBottom w:val="0"/>
          <w:divBdr>
            <w:top w:val="none" w:sz="0" w:space="0" w:color="auto"/>
            <w:left w:val="none" w:sz="0" w:space="0" w:color="auto"/>
            <w:bottom w:val="none" w:sz="0" w:space="0" w:color="auto"/>
            <w:right w:val="none" w:sz="0" w:space="0" w:color="auto"/>
          </w:divBdr>
        </w:div>
        <w:div w:id="107547416">
          <w:marLeft w:val="480"/>
          <w:marRight w:val="0"/>
          <w:marTop w:val="0"/>
          <w:marBottom w:val="0"/>
          <w:divBdr>
            <w:top w:val="none" w:sz="0" w:space="0" w:color="auto"/>
            <w:left w:val="none" w:sz="0" w:space="0" w:color="auto"/>
            <w:bottom w:val="none" w:sz="0" w:space="0" w:color="auto"/>
            <w:right w:val="none" w:sz="0" w:space="0" w:color="auto"/>
          </w:divBdr>
        </w:div>
        <w:div w:id="463473547">
          <w:marLeft w:val="480"/>
          <w:marRight w:val="0"/>
          <w:marTop w:val="0"/>
          <w:marBottom w:val="0"/>
          <w:divBdr>
            <w:top w:val="none" w:sz="0" w:space="0" w:color="auto"/>
            <w:left w:val="none" w:sz="0" w:space="0" w:color="auto"/>
            <w:bottom w:val="none" w:sz="0" w:space="0" w:color="auto"/>
            <w:right w:val="none" w:sz="0" w:space="0" w:color="auto"/>
          </w:divBdr>
        </w:div>
        <w:div w:id="1284458729">
          <w:marLeft w:val="480"/>
          <w:marRight w:val="0"/>
          <w:marTop w:val="0"/>
          <w:marBottom w:val="0"/>
          <w:divBdr>
            <w:top w:val="none" w:sz="0" w:space="0" w:color="auto"/>
            <w:left w:val="none" w:sz="0" w:space="0" w:color="auto"/>
            <w:bottom w:val="none" w:sz="0" w:space="0" w:color="auto"/>
            <w:right w:val="none" w:sz="0" w:space="0" w:color="auto"/>
          </w:divBdr>
        </w:div>
        <w:div w:id="1012759887">
          <w:marLeft w:val="480"/>
          <w:marRight w:val="0"/>
          <w:marTop w:val="0"/>
          <w:marBottom w:val="0"/>
          <w:divBdr>
            <w:top w:val="none" w:sz="0" w:space="0" w:color="auto"/>
            <w:left w:val="none" w:sz="0" w:space="0" w:color="auto"/>
            <w:bottom w:val="none" w:sz="0" w:space="0" w:color="auto"/>
            <w:right w:val="none" w:sz="0" w:space="0" w:color="auto"/>
          </w:divBdr>
        </w:div>
        <w:div w:id="1535073637">
          <w:marLeft w:val="480"/>
          <w:marRight w:val="0"/>
          <w:marTop w:val="0"/>
          <w:marBottom w:val="0"/>
          <w:divBdr>
            <w:top w:val="none" w:sz="0" w:space="0" w:color="auto"/>
            <w:left w:val="none" w:sz="0" w:space="0" w:color="auto"/>
            <w:bottom w:val="none" w:sz="0" w:space="0" w:color="auto"/>
            <w:right w:val="none" w:sz="0" w:space="0" w:color="auto"/>
          </w:divBdr>
        </w:div>
        <w:div w:id="115761674">
          <w:marLeft w:val="480"/>
          <w:marRight w:val="0"/>
          <w:marTop w:val="0"/>
          <w:marBottom w:val="0"/>
          <w:divBdr>
            <w:top w:val="none" w:sz="0" w:space="0" w:color="auto"/>
            <w:left w:val="none" w:sz="0" w:space="0" w:color="auto"/>
            <w:bottom w:val="none" w:sz="0" w:space="0" w:color="auto"/>
            <w:right w:val="none" w:sz="0" w:space="0" w:color="auto"/>
          </w:divBdr>
        </w:div>
      </w:divsChild>
    </w:div>
    <w:div w:id="1010716626">
      <w:bodyDiv w:val="1"/>
      <w:marLeft w:val="0"/>
      <w:marRight w:val="0"/>
      <w:marTop w:val="0"/>
      <w:marBottom w:val="0"/>
      <w:divBdr>
        <w:top w:val="none" w:sz="0" w:space="0" w:color="auto"/>
        <w:left w:val="none" w:sz="0" w:space="0" w:color="auto"/>
        <w:bottom w:val="none" w:sz="0" w:space="0" w:color="auto"/>
        <w:right w:val="none" w:sz="0" w:space="0" w:color="auto"/>
      </w:divBdr>
      <w:divsChild>
        <w:div w:id="424109728">
          <w:marLeft w:val="480"/>
          <w:marRight w:val="0"/>
          <w:marTop w:val="0"/>
          <w:marBottom w:val="0"/>
          <w:divBdr>
            <w:top w:val="none" w:sz="0" w:space="0" w:color="auto"/>
            <w:left w:val="none" w:sz="0" w:space="0" w:color="auto"/>
            <w:bottom w:val="none" w:sz="0" w:space="0" w:color="auto"/>
            <w:right w:val="none" w:sz="0" w:space="0" w:color="auto"/>
          </w:divBdr>
        </w:div>
        <w:div w:id="877624412">
          <w:marLeft w:val="480"/>
          <w:marRight w:val="0"/>
          <w:marTop w:val="0"/>
          <w:marBottom w:val="0"/>
          <w:divBdr>
            <w:top w:val="none" w:sz="0" w:space="0" w:color="auto"/>
            <w:left w:val="none" w:sz="0" w:space="0" w:color="auto"/>
            <w:bottom w:val="none" w:sz="0" w:space="0" w:color="auto"/>
            <w:right w:val="none" w:sz="0" w:space="0" w:color="auto"/>
          </w:divBdr>
        </w:div>
        <w:div w:id="1909684510">
          <w:marLeft w:val="480"/>
          <w:marRight w:val="0"/>
          <w:marTop w:val="0"/>
          <w:marBottom w:val="0"/>
          <w:divBdr>
            <w:top w:val="none" w:sz="0" w:space="0" w:color="auto"/>
            <w:left w:val="none" w:sz="0" w:space="0" w:color="auto"/>
            <w:bottom w:val="none" w:sz="0" w:space="0" w:color="auto"/>
            <w:right w:val="none" w:sz="0" w:space="0" w:color="auto"/>
          </w:divBdr>
        </w:div>
        <w:div w:id="428352101">
          <w:marLeft w:val="480"/>
          <w:marRight w:val="0"/>
          <w:marTop w:val="0"/>
          <w:marBottom w:val="0"/>
          <w:divBdr>
            <w:top w:val="none" w:sz="0" w:space="0" w:color="auto"/>
            <w:left w:val="none" w:sz="0" w:space="0" w:color="auto"/>
            <w:bottom w:val="none" w:sz="0" w:space="0" w:color="auto"/>
            <w:right w:val="none" w:sz="0" w:space="0" w:color="auto"/>
          </w:divBdr>
        </w:div>
        <w:div w:id="160121200">
          <w:marLeft w:val="480"/>
          <w:marRight w:val="0"/>
          <w:marTop w:val="0"/>
          <w:marBottom w:val="0"/>
          <w:divBdr>
            <w:top w:val="none" w:sz="0" w:space="0" w:color="auto"/>
            <w:left w:val="none" w:sz="0" w:space="0" w:color="auto"/>
            <w:bottom w:val="none" w:sz="0" w:space="0" w:color="auto"/>
            <w:right w:val="none" w:sz="0" w:space="0" w:color="auto"/>
          </w:divBdr>
        </w:div>
        <w:div w:id="1935163217">
          <w:marLeft w:val="480"/>
          <w:marRight w:val="0"/>
          <w:marTop w:val="0"/>
          <w:marBottom w:val="0"/>
          <w:divBdr>
            <w:top w:val="none" w:sz="0" w:space="0" w:color="auto"/>
            <w:left w:val="none" w:sz="0" w:space="0" w:color="auto"/>
            <w:bottom w:val="none" w:sz="0" w:space="0" w:color="auto"/>
            <w:right w:val="none" w:sz="0" w:space="0" w:color="auto"/>
          </w:divBdr>
        </w:div>
        <w:div w:id="811214469">
          <w:marLeft w:val="480"/>
          <w:marRight w:val="0"/>
          <w:marTop w:val="0"/>
          <w:marBottom w:val="0"/>
          <w:divBdr>
            <w:top w:val="none" w:sz="0" w:space="0" w:color="auto"/>
            <w:left w:val="none" w:sz="0" w:space="0" w:color="auto"/>
            <w:bottom w:val="none" w:sz="0" w:space="0" w:color="auto"/>
            <w:right w:val="none" w:sz="0" w:space="0" w:color="auto"/>
          </w:divBdr>
        </w:div>
        <w:div w:id="1232891273">
          <w:marLeft w:val="480"/>
          <w:marRight w:val="0"/>
          <w:marTop w:val="0"/>
          <w:marBottom w:val="0"/>
          <w:divBdr>
            <w:top w:val="none" w:sz="0" w:space="0" w:color="auto"/>
            <w:left w:val="none" w:sz="0" w:space="0" w:color="auto"/>
            <w:bottom w:val="none" w:sz="0" w:space="0" w:color="auto"/>
            <w:right w:val="none" w:sz="0" w:space="0" w:color="auto"/>
          </w:divBdr>
        </w:div>
      </w:divsChild>
    </w:div>
    <w:div w:id="1012027866">
      <w:bodyDiv w:val="1"/>
      <w:marLeft w:val="0"/>
      <w:marRight w:val="0"/>
      <w:marTop w:val="0"/>
      <w:marBottom w:val="0"/>
      <w:divBdr>
        <w:top w:val="none" w:sz="0" w:space="0" w:color="auto"/>
        <w:left w:val="none" w:sz="0" w:space="0" w:color="auto"/>
        <w:bottom w:val="none" w:sz="0" w:space="0" w:color="auto"/>
        <w:right w:val="none" w:sz="0" w:space="0" w:color="auto"/>
      </w:divBdr>
    </w:div>
    <w:div w:id="1092434398">
      <w:bodyDiv w:val="1"/>
      <w:marLeft w:val="0"/>
      <w:marRight w:val="0"/>
      <w:marTop w:val="0"/>
      <w:marBottom w:val="0"/>
      <w:divBdr>
        <w:top w:val="none" w:sz="0" w:space="0" w:color="auto"/>
        <w:left w:val="none" w:sz="0" w:space="0" w:color="auto"/>
        <w:bottom w:val="none" w:sz="0" w:space="0" w:color="auto"/>
        <w:right w:val="none" w:sz="0" w:space="0" w:color="auto"/>
      </w:divBdr>
      <w:divsChild>
        <w:div w:id="82382856">
          <w:marLeft w:val="480"/>
          <w:marRight w:val="0"/>
          <w:marTop w:val="0"/>
          <w:marBottom w:val="0"/>
          <w:divBdr>
            <w:top w:val="none" w:sz="0" w:space="0" w:color="auto"/>
            <w:left w:val="none" w:sz="0" w:space="0" w:color="auto"/>
            <w:bottom w:val="none" w:sz="0" w:space="0" w:color="auto"/>
            <w:right w:val="none" w:sz="0" w:space="0" w:color="auto"/>
          </w:divBdr>
        </w:div>
        <w:div w:id="2116510103">
          <w:marLeft w:val="480"/>
          <w:marRight w:val="0"/>
          <w:marTop w:val="0"/>
          <w:marBottom w:val="0"/>
          <w:divBdr>
            <w:top w:val="none" w:sz="0" w:space="0" w:color="auto"/>
            <w:left w:val="none" w:sz="0" w:space="0" w:color="auto"/>
            <w:bottom w:val="none" w:sz="0" w:space="0" w:color="auto"/>
            <w:right w:val="none" w:sz="0" w:space="0" w:color="auto"/>
          </w:divBdr>
        </w:div>
        <w:div w:id="347827365">
          <w:marLeft w:val="480"/>
          <w:marRight w:val="0"/>
          <w:marTop w:val="0"/>
          <w:marBottom w:val="0"/>
          <w:divBdr>
            <w:top w:val="none" w:sz="0" w:space="0" w:color="auto"/>
            <w:left w:val="none" w:sz="0" w:space="0" w:color="auto"/>
            <w:bottom w:val="none" w:sz="0" w:space="0" w:color="auto"/>
            <w:right w:val="none" w:sz="0" w:space="0" w:color="auto"/>
          </w:divBdr>
        </w:div>
        <w:div w:id="609094942">
          <w:marLeft w:val="480"/>
          <w:marRight w:val="0"/>
          <w:marTop w:val="0"/>
          <w:marBottom w:val="0"/>
          <w:divBdr>
            <w:top w:val="none" w:sz="0" w:space="0" w:color="auto"/>
            <w:left w:val="none" w:sz="0" w:space="0" w:color="auto"/>
            <w:bottom w:val="none" w:sz="0" w:space="0" w:color="auto"/>
            <w:right w:val="none" w:sz="0" w:space="0" w:color="auto"/>
          </w:divBdr>
        </w:div>
        <w:div w:id="1060132556">
          <w:marLeft w:val="480"/>
          <w:marRight w:val="0"/>
          <w:marTop w:val="0"/>
          <w:marBottom w:val="0"/>
          <w:divBdr>
            <w:top w:val="none" w:sz="0" w:space="0" w:color="auto"/>
            <w:left w:val="none" w:sz="0" w:space="0" w:color="auto"/>
            <w:bottom w:val="none" w:sz="0" w:space="0" w:color="auto"/>
            <w:right w:val="none" w:sz="0" w:space="0" w:color="auto"/>
          </w:divBdr>
        </w:div>
        <w:div w:id="1816873187">
          <w:marLeft w:val="480"/>
          <w:marRight w:val="0"/>
          <w:marTop w:val="0"/>
          <w:marBottom w:val="0"/>
          <w:divBdr>
            <w:top w:val="none" w:sz="0" w:space="0" w:color="auto"/>
            <w:left w:val="none" w:sz="0" w:space="0" w:color="auto"/>
            <w:bottom w:val="none" w:sz="0" w:space="0" w:color="auto"/>
            <w:right w:val="none" w:sz="0" w:space="0" w:color="auto"/>
          </w:divBdr>
        </w:div>
      </w:divsChild>
    </w:div>
    <w:div w:id="1136797306">
      <w:bodyDiv w:val="1"/>
      <w:marLeft w:val="0"/>
      <w:marRight w:val="0"/>
      <w:marTop w:val="0"/>
      <w:marBottom w:val="0"/>
      <w:divBdr>
        <w:top w:val="none" w:sz="0" w:space="0" w:color="auto"/>
        <w:left w:val="none" w:sz="0" w:space="0" w:color="auto"/>
        <w:bottom w:val="none" w:sz="0" w:space="0" w:color="auto"/>
        <w:right w:val="none" w:sz="0" w:space="0" w:color="auto"/>
      </w:divBdr>
      <w:divsChild>
        <w:div w:id="1237976414">
          <w:marLeft w:val="480"/>
          <w:marRight w:val="0"/>
          <w:marTop w:val="0"/>
          <w:marBottom w:val="0"/>
          <w:divBdr>
            <w:top w:val="none" w:sz="0" w:space="0" w:color="auto"/>
            <w:left w:val="none" w:sz="0" w:space="0" w:color="auto"/>
            <w:bottom w:val="none" w:sz="0" w:space="0" w:color="auto"/>
            <w:right w:val="none" w:sz="0" w:space="0" w:color="auto"/>
          </w:divBdr>
        </w:div>
        <w:div w:id="1966276928">
          <w:marLeft w:val="480"/>
          <w:marRight w:val="0"/>
          <w:marTop w:val="0"/>
          <w:marBottom w:val="0"/>
          <w:divBdr>
            <w:top w:val="none" w:sz="0" w:space="0" w:color="auto"/>
            <w:left w:val="none" w:sz="0" w:space="0" w:color="auto"/>
            <w:bottom w:val="none" w:sz="0" w:space="0" w:color="auto"/>
            <w:right w:val="none" w:sz="0" w:space="0" w:color="auto"/>
          </w:divBdr>
        </w:div>
        <w:div w:id="218515733">
          <w:marLeft w:val="480"/>
          <w:marRight w:val="0"/>
          <w:marTop w:val="0"/>
          <w:marBottom w:val="0"/>
          <w:divBdr>
            <w:top w:val="none" w:sz="0" w:space="0" w:color="auto"/>
            <w:left w:val="none" w:sz="0" w:space="0" w:color="auto"/>
            <w:bottom w:val="none" w:sz="0" w:space="0" w:color="auto"/>
            <w:right w:val="none" w:sz="0" w:space="0" w:color="auto"/>
          </w:divBdr>
        </w:div>
      </w:divsChild>
    </w:div>
    <w:div w:id="1184201806">
      <w:bodyDiv w:val="1"/>
      <w:marLeft w:val="0"/>
      <w:marRight w:val="0"/>
      <w:marTop w:val="0"/>
      <w:marBottom w:val="0"/>
      <w:divBdr>
        <w:top w:val="none" w:sz="0" w:space="0" w:color="auto"/>
        <w:left w:val="none" w:sz="0" w:space="0" w:color="auto"/>
        <w:bottom w:val="none" w:sz="0" w:space="0" w:color="auto"/>
        <w:right w:val="none" w:sz="0" w:space="0" w:color="auto"/>
      </w:divBdr>
      <w:divsChild>
        <w:div w:id="1894928954">
          <w:marLeft w:val="480"/>
          <w:marRight w:val="0"/>
          <w:marTop w:val="0"/>
          <w:marBottom w:val="0"/>
          <w:divBdr>
            <w:top w:val="none" w:sz="0" w:space="0" w:color="auto"/>
            <w:left w:val="none" w:sz="0" w:space="0" w:color="auto"/>
            <w:bottom w:val="none" w:sz="0" w:space="0" w:color="auto"/>
            <w:right w:val="none" w:sz="0" w:space="0" w:color="auto"/>
          </w:divBdr>
        </w:div>
        <w:div w:id="763887984">
          <w:marLeft w:val="480"/>
          <w:marRight w:val="0"/>
          <w:marTop w:val="0"/>
          <w:marBottom w:val="0"/>
          <w:divBdr>
            <w:top w:val="none" w:sz="0" w:space="0" w:color="auto"/>
            <w:left w:val="none" w:sz="0" w:space="0" w:color="auto"/>
            <w:bottom w:val="none" w:sz="0" w:space="0" w:color="auto"/>
            <w:right w:val="none" w:sz="0" w:space="0" w:color="auto"/>
          </w:divBdr>
        </w:div>
        <w:div w:id="921524205">
          <w:marLeft w:val="480"/>
          <w:marRight w:val="0"/>
          <w:marTop w:val="0"/>
          <w:marBottom w:val="0"/>
          <w:divBdr>
            <w:top w:val="none" w:sz="0" w:space="0" w:color="auto"/>
            <w:left w:val="none" w:sz="0" w:space="0" w:color="auto"/>
            <w:bottom w:val="none" w:sz="0" w:space="0" w:color="auto"/>
            <w:right w:val="none" w:sz="0" w:space="0" w:color="auto"/>
          </w:divBdr>
        </w:div>
        <w:div w:id="884408768">
          <w:marLeft w:val="480"/>
          <w:marRight w:val="0"/>
          <w:marTop w:val="0"/>
          <w:marBottom w:val="0"/>
          <w:divBdr>
            <w:top w:val="none" w:sz="0" w:space="0" w:color="auto"/>
            <w:left w:val="none" w:sz="0" w:space="0" w:color="auto"/>
            <w:bottom w:val="none" w:sz="0" w:space="0" w:color="auto"/>
            <w:right w:val="none" w:sz="0" w:space="0" w:color="auto"/>
          </w:divBdr>
        </w:div>
        <w:div w:id="938831905">
          <w:marLeft w:val="480"/>
          <w:marRight w:val="0"/>
          <w:marTop w:val="0"/>
          <w:marBottom w:val="0"/>
          <w:divBdr>
            <w:top w:val="none" w:sz="0" w:space="0" w:color="auto"/>
            <w:left w:val="none" w:sz="0" w:space="0" w:color="auto"/>
            <w:bottom w:val="none" w:sz="0" w:space="0" w:color="auto"/>
            <w:right w:val="none" w:sz="0" w:space="0" w:color="auto"/>
          </w:divBdr>
        </w:div>
      </w:divsChild>
    </w:div>
    <w:div w:id="1214342214">
      <w:bodyDiv w:val="1"/>
      <w:marLeft w:val="0"/>
      <w:marRight w:val="0"/>
      <w:marTop w:val="0"/>
      <w:marBottom w:val="0"/>
      <w:divBdr>
        <w:top w:val="none" w:sz="0" w:space="0" w:color="auto"/>
        <w:left w:val="none" w:sz="0" w:space="0" w:color="auto"/>
        <w:bottom w:val="none" w:sz="0" w:space="0" w:color="auto"/>
        <w:right w:val="none" w:sz="0" w:space="0" w:color="auto"/>
      </w:divBdr>
      <w:divsChild>
        <w:div w:id="2073503717">
          <w:marLeft w:val="480"/>
          <w:marRight w:val="0"/>
          <w:marTop w:val="0"/>
          <w:marBottom w:val="0"/>
          <w:divBdr>
            <w:top w:val="none" w:sz="0" w:space="0" w:color="auto"/>
            <w:left w:val="none" w:sz="0" w:space="0" w:color="auto"/>
            <w:bottom w:val="none" w:sz="0" w:space="0" w:color="auto"/>
            <w:right w:val="none" w:sz="0" w:space="0" w:color="auto"/>
          </w:divBdr>
        </w:div>
        <w:div w:id="509414346">
          <w:marLeft w:val="480"/>
          <w:marRight w:val="0"/>
          <w:marTop w:val="0"/>
          <w:marBottom w:val="0"/>
          <w:divBdr>
            <w:top w:val="none" w:sz="0" w:space="0" w:color="auto"/>
            <w:left w:val="none" w:sz="0" w:space="0" w:color="auto"/>
            <w:bottom w:val="none" w:sz="0" w:space="0" w:color="auto"/>
            <w:right w:val="none" w:sz="0" w:space="0" w:color="auto"/>
          </w:divBdr>
        </w:div>
        <w:div w:id="1221868871">
          <w:marLeft w:val="480"/>
          <w:marRight w:val="0"/>
          <w:marTop w:val="0"/>
          <w:marBottom w:val="0"/>
          <w:divBdr>
            <w:top w:val="none" w:sz="0" w:space="0" w:color="auto"/>
            <w:left w:val="none" w:sz="0" w:space="0" w:color="auto"/>
            <w:bottom w:val="none" w:sz="0" w:space="0" w:color="auto"/>
            <w:right w:val="none" w:sz="0" w:space="0" w:color="auto"/>
          </w:divBdr>
        </w:div>
        <w:div w:id="1615866544">
          <w:marLeft w:val="480"/>
          <w:marRight w:val="0"/>
          <w:marTop w:val="0"/>
          <w:marBottom w:val="0"/>
          <w:divBdr>
            <w:top w:val="none" w:sz="0" w:space="0" w:color="auto"/>
            <w:left w:val="none" w:sz="0" w:space="0" w:color="auto"/>
            <w:bottom w:val="none" w:sz="0" w:space="0" w:color="auto"/>
            <w:right w:val="none" w:sz="0" w:space="0" w:color="auto"/>
          </w:divBdr>
        </w:div>
        <w:div w:id="1059549253">
          <w:marLeft w:val="480"/>
          <w:marRight w:val="0"/>
          <w:marTop w:val="0"/>
          <w:marBottom w:val="0"/>
          <w:divBdr>
            <w:top w:val="none" w:sz="0" w:space="0" w:color="auto"/>
            <w:left w:val="none" w:sz="0" w:space="0" w:color="auto"/>
            <w:bottom w:val="none" w:sz="0" w:space="0" w:color="auto"/>
            <w:right w:val="none" w:sz="0" w:space="0" w:color="auto"/>
          </w:divBdr>
        </w:div>
        <w:div w:id="565603159">
          <w:marLeft w:val="480"/>
          <w:marRight w:val="0"/>
          <w:marTop w:val="0"/>
          <w:marBottom w:val="0"/>
          <w:divBdr>
            <w:top w:val="none" w:sz="0" w:space="0" w:color="auto"/>
            <w:left w:val="none" w:sz="0" w:space="0" w:color="auto"/>
            <w:bottom w:val="none" w:sz="0" w:space="0" w:color="auto"/>
            <w:right w:val="none" w:sz="0" w:space="0" w:color="auto"/>
          </w:divBdr>
        </w:div>
        <w:div w:id="76828820">
          <w:marLeft w:val="480"/>
          <w:marRight w:val="0"/>
          <w:marTop w:val="0"/>
          <w:marBottom w:val="0"/>
          <w:divBdr>
            <w:top w:val="none" w:sz="0" w:space="0" w:color="auto"/>
            <w:left w:val="none" w:sz="0" w:space="0" w:color="auto"/>
            <w:bottom w:val="none" w:sz="0" w:space="0" w:color="auto"/>
            <w:right w:val="none" w:sz="0" w:space="0" w:color="auto"/>
          </w:divBdr>
        </w:div>
        <w:div w:id="1499346742">
          <w:marLeft w:val="480"/>
          <w:marRight w:val="0"/>
          <w:marTop w:val="0"/>
          <w:marBottom w:val="0"/>
          <w:divBdr>
            <w:top w:val="none" w:sz="0" w:space="0" w:color="auto"/>
            <w:left w:val="none" w:sz="0" w:space="0" w:color="auto"/>
            <w:bottom w:val="none" w:sz="0" w:space="0" w:color="auto"/>
            <w:right w:val="none" w:sz="0" w:space="0" w:color="auto"/>
          </w:divBdr>
        </w:div>
        <w:div w:id="873923840">
          <w:marLeft w:val="480"/>
          <w:marRight w:val="0"/>
          <w:marTop w:val="0"/>
          <w:marBottom w:val="0"/>
          <w:divBdr>
            <w:top w:val="none" w:sz="0" w:space="0" w:color="auto"/>
            <w:left w:val="none" w:sz="0" w:space="0" w:color="auto"/>
            <w:bottom w:val="none" w:sz="0" w:space="0" w:color="auto"/>
            <w:right w:val="none" w:sz="0" w:space="0" w:color="auto"/>
          </w:divBdr>
        </w:div>
      </w:divsChild>
    </w:div>
    <w:div w:id="1351369210">
      <w:bodyDiv w:val="1"/>
      <w:marLeft w:val="0"/>
      <w:marRight w:val="0"/>
      <w:marTop w:val="0"/>
      <w:marBottom w:val="0"/>
      <w:divBdr>
        <w:top w:val="none" w:sz="0" w:space="0" w:color="auto"/>
        <w:left w:val="none" w:sz="0" w:space="0" w:color="auto"/>
        <w:bottom w:val="none" w:sz="0" w:space="0" w:color="auto"/>
        <w:right w:val="none" w:sz="0" w:space="0" w:color="auto"/>
      </w:divBdr>
      <w:divsChild>
        <w:div w:id="277179873">
          <w:marLeft w:val="480"/>
          <w:marRight w:val="0"/>
          <w:marTop w:val="0"/>
          <w:marBottom w:val="0"/>
          <w:divBdr>
            <w:top w:val="none" w:sz="0" w:space="0" w:color="auto"/>
            <w:left w:val="none" w:sz="0" w:space="0" w:color="auto"/>
            <w:bottom w:val="none" w:sz="0" w:space="0" w:color="auto"/>
            <w:right w:val="none" w:sz="0" w:space="0" w:color="auto"/>
          </w:divBdr>
        </w:div>
        <w:div w:id="68041010">
          <w:marLeft w:val="480"/>
          <w:marRight w:val="0"/>
          <w:marTop w:val="0"/>
          <w:marBottom w:val="0"/>
          <w:divBdr>
            <w:top w:val="none" w:sz="0" w:space="0" w:color="auto"/>
            <w:left w:val="none" w:sz="0" w:space="0" w:color="auto"/>
            <w:bottom w:val="none" w:sz="0" w:space="0" w:color="auto"/>
            <w:right w:val="none" w:sz="0" w:space="0" w:color="auto"/>
          </w:divBdr>
        </w:div>
        <w:div w:id="1449087475">
          <w:marLeft w:val="480"/>
          <w:marRight w:val="0"/>
          <w:marTop w:val="0"/>
          <w:marBottom w:val="0"/>
          <w:divBdr>
            <w:top w:val="none" w:sz="0" w:space="0" w:color="auto"/>
            <w:left w:val="none" w:sz="0" w:space="0" w:color="auto"/>
            <w:bottom w:val="none" w:sz="0" w:space="0" w:color="auto"/>
            <w:right w:val="none" w:sz="0" w:space="0" w:color="auto"/>
          </w:divBdr>
        </w:div>
        <w:div w:id="23405883">
          <w:marLeft w:val="480"/>
          <w:marRight w:val="0"/>
          <w:marTop w:val="0"/>
          <w:marBottom w:val="0"/>
          <w:divBdr>
            <w:top w:val="none" w:sz="0" w:space="0" w:color="auto"/>
            <w:left w:val="none" w:sz="0" w:space="0" w:color="auto"/>
            <w:bottom w:val="none" w:sz="0" w:space="0" w:color="auto"/>
            <w:right w:val="none" w:sz="0" w:space="0" w:color="auto"/>
          </w:divBdr>
        </w:div>
        <w:div w:id="1734696458">
          <w:marLeft w:val="480"/>
          <w:marRight w:val="0"/>
          <w:marTop w:val="0"/>
          <w:marBottom w:val="0"/>
          <w:divBdr>
            <w:top w:val="none" w:sz="0" w:space="0" w:color="auto"/>
            <w:left w:val="none" w:sz="0" w:space="0" w:color="auto"/>
            <w:bottom w:val="none" w:sz="0" w:space="0" w:color="auto"/>
            <w:right w:val="none" w:sz="0" w:space="0" w:color="auto"/>
          </w:divBdr>
        </w:div>
      </w:divsChild>
    </w:div>
    <w:div w:id="1412241242">
      <w:bodyDiv w:val="1"/>
      <w:marLeft w:val="0"/>
      <w:marRight w:val="0"/>
      <w:marTop w:val="0"/>
      <w:marBottom w:val="0"/>
      <w:divBdr>
        <w:top w:val="none" w:sz="0" w:space="0" w:color="auto"/>
        <w:left w:val="none" w:sz="0" w:space="0" w:color="auto"/>
        <w:bottom w:val="none" w:sz="0" w:space="0" w:color="auto"/>
        <w:right w:val="none" w:sz="0" w:space="0" w:color="auto"/>
      </w:divBdr>
      <w:divsChild>
        <w:div w:id="1830554413">
          <w:marLeft w:val="480"/>
          <w:marRight w:val="0"/>
          <w:marTop w:val="0"/>
          <w:marBottom w:val="0"/>
          <w:divBdr>
            <w:top w:val="none" w:sz="0" w:space="0" w:color="auto"/>
            <w:left w:val="none" w:sz="0" w:space="0" w:color="auto"/>
            <w:bottom w:val="none" w:sz="0" w:space="0" w:color="auto"/>
            <w:right w:val="none" w:sz="0" w:space="0" w:color="auto"/>
          </w:divBdr>
        </w:div>
        <w:div w:id="1239166733">
          <w:marLeft w:val="480"/>
          <w:marRight w:val="0"/>
          <w:marTop w:val="0"/>
          <w:marBottom w:val="0"/>
          <w:divBdr>
            <w:top w:val="none" w:sz="0" w:space="0" w:color="auto"/>
            <w:left w:val="none" w:sz="0" w:space="0" w:color="auto"/>
            <w:bottom w:val="none" w:sz="0" w:space="0" w:color="auto"/>
            <w:right w:val="none" w:sz="0" w:space="0" w:color="auto"/>
          </w:divBdr>
        </w:div>
        <w:div w:id="214662629">
          <w:marLeft w:val="480"/>
          <w:marRight w:val="0"/>
          <w:marTop w:val="0"/>
          <w:marBottom w:val="0"/>
          <w:divBdr>
            <w:top w:val="none" w:sz="0" w:space="0" w:color="auto"/>
            <w:left w:val="none" w:sz="0" w:space="0" w:color="auto"/>
            <w:bottom w:val="none" w:sz="0" w:space="0" w:color="auto"/>
            <w:right w:val="none" w:sz="0" w:space="0" w:color="auto"/>
          </w:divBdr>
        </w:div>
        <w:div w:id="1661612987">
          <w:marLeft w:val="480"/>
          <w:marRight w:val="0"/>
          <w:marTop w:val="0"/>
          <w:marBottom w:val="0"/>
          <w:divBdr>
            <w:top w:val="none" w:sz="0" w:space="0" w:color="auto"/>
            <w:left w:val="none" w:sz="0" w:space="0" w:color="auto"/>
            <w:bottom w:val="none" w:sz="0" w:space="0" w:color="auto"/>
            <w:right w:val="none" w:sz="0" w:space="0" w:color="auto"/>
          </w:divBdr>
        </w:div>
        <w:div w:id="745415138">
          <w:marLeft w:val="480"/>
          <w:marRight w:val="0"/>
          <w:marTop w:val="0"/>
          <w:marBottom w:val="0"/>
          <w:divBdr>
            <w:top w:val="none" w:sz="0" w:space="0" w:color="auto"/>
            <w:left w:val="none" w:sz="0" w:space="0" w:color="auto"/>
            <w:bottom w:val="none" w:sz="0" w:space="0" w:color="auto"/>
            <w:right w:val="none" w:sz="0" w:space="0" w:color="auto"/>
          </w:divBdr>
        </w:div>
        <w:div w:id="2069835124">
          <w:marLeft w:val="480"/>
          <w:marRight w:val="0"/>
          <w:marTop w:val="0"/>
          <w:marBottom w:val="0"/>
          <w:divBdr>
            <w:top w:val="none" w:sz="0" w:space="0" w:color="auto"/>
            <w:left w:val="none" w:sz="0" w:space="0" w:color="auto"/>
            <w:bottom w:val="none" w:sz="0" w:space="0" w:color="auto"/>
            <w:right w:val="none" w:sz="0" w:space="0" w:color="auto"/>
          </w:divBdr>
        </w:div>
        <w:div w:id="1483615206">
          <w:marLeft w:val="480"/>
          <w:marRight w:val="0"/>
          <w:marTop w:val="0"/>
          <w:marBottom w:val="0"/>
          <w:divBdr>
            <w:top w:val="none" w:sz="0" w:space="0" w:color="auto"/>
            <w:left w:val="none" w:sz="0" w:space="0" w:color="auto"/>
            <w:bottom w:val="none" w:sz="0" w:space="0" w:color="auto"/>
            <w:right w:val="none" w:sz="0" w:space="0" w:color="auto"/>
          </w:divBdr>
        </w:div>
        <w:div w:id="875895772">
          <w:marLeft w:val="480"/>
          <w:marRight w:val="0"/>
          <w:marTop w:val="0"/>
          <w:marBottom w:val="0"/>
          <w:divBdr>
            <w:top w:val="none" w:sz="0" w:space="0" w:color="auto"/>
            <w:left w:val="none" w:sz="0" w:space="0" w:color="auto"/>
            <w:bottom w:val="none" w:sz="0" w:space="0" w:color="auto"/>
            <w:right w:val="none" w:sz="0" w:space="0" w:color="auto"/>
          </w:divBdr>
        </w:div>
      </w:divsChild>
    </w:div>
    <w:div w:id="1425028660">
      <w:bodyDiv w:val="1"/>
      <w:marLeft w:val="0"/>
      <w:marRight w:val="0"/>
      <w:marTop w:val="0"/>
      <w:marBottom w:val="0"/>
      <w:divBdr>
        <w:top w:val="none" w:sz="0" w:space="0" w:color="auto"/>
        <w:left w:val="none" w:sz="0" w:space="0" w:color="auto"/>
        <w:bottom w:val="none" w:sz="0" w:space="0" w:color="auto"/>
        <w:right w:val="none" w:sz="0" w:space="0" w:color="auto"/>
      </w:divBdr>
      <w:divsChild>
        <w:div w:id="682439106">
          <w:marLeft w:val="480"/>
          <w:marRight w:val="0"/>
          <w:marTop w:val="0"/>
          <w:marBottom w:val="0"/>
          <w:divBdr>
            <w:top w:val="none" w:sz="0" w:space="0" w:color="auto"/>
            <w:left w:val="none" w:sz="0" w:space="0" w:color="auto"/>
            <w:bottom w:val="none" w:sz="0" w:space="0" w:color="auto"/>
            <w:right w:val="none" w:sz="0" w:space="0" w:color="auto"/>
          </w:divBdr>
        </w:div>
        <w:div w:id="2080980574">
          <w:marLeft w:val="480"/>
          <w:marRight w:val="0"/>
          <w:marTop w:val="0"/>
          <w:marBottom w:val="0"/>
          <w:divBdr>
            <w:top w:val="none" w:sz="0" w:space="0" w:color="auto"/>
            <w:left w:val="none" w:sz="0" w:space="0" w:color="auto"/>
            <w:bottom w:val="none" w:sz="0" w:space="0" w:color="auto"/>
            <w:right w:val="none" w:sz="0" w:space="0" w:color="auto"/>
          </w:divBdr>
        </w:div>
        <w:div w:id="1062562898">
          <w:marLeft w:val="480"/>
          <w:marRight w:val="0"/>
          <w:marTop w:val="0"/>
          <w:marBottom w:val="0"/>
          <w:divBdr>
            <w:top w:val="none" w:sz="0" w:space="0" w:color="auto"/>
            <w:left w:val="none" w:sz="0" w:space="0" w:color="auto"/>
            <w:bottom w:val="none" w:sz="0" w:space="0" w:color="auto"/>
            <w:right w:val="none" w:sz="0" w:space="0" w:color="auto"/>
          </w:divBdr>
        </w:div>
        <w:div w:id="627202634">
          <w:marLeft w:val="480"/>
          <w:marRight w:val="0"/>
          <w:marTop w:val="0"/>
          <w:marBottom w:val="0"/>
          <w:divBdr>
            <w:top w:val="none" w:sz="0" w:space="0" w:color="auto"/>
            <w:left w:val="none" w:sz="0" w:space="0" w:color="auto"/>
            <w:bottom w:val="none" w:sz="0" w:space="0" w:color="auto"/>
            <w:right w:val="none" w:sz="0" w:space="0" w:color="auto"/>
          </w:divBdr>
        </w:div>
        <w:div w:id="1613631910">
          <w:marLeft w:val="480"/>
          <w:marRight w:val="0"/>
          <w:marTop w:val="0"/>
          <w:marBottom w:val="0"/>
          <w:divBdr>
            <w:top w:val="none" w:sz="0" w:space="0" w:color="auto"/>
            <w:left w:val="none" w:sz="0" w:space="0" w:color="auto"/>
            <w:bottom w:val="none" w:sz="0" w:space="0" w:color="auto"/>
            <w:right w:val="none" w:sz="0" w:space="0" w:color="auto"/>
          </w:divBdr>
        </w:div>
        <w:div w:id="146094552">
          <w:marLeft w:val="480"/>
          <w:marRight w:val="0"/>
          <w:marTop w:val="0"/>
          <w:marBottom w:val="0"/>
          <w:divBdr>
            <w:top w:val="none" w:sz="0" w:space="0" w:color="auto"/>
            <w:left w:val="none" w:sz="0" w:space="0" w:color="auto"/>
            <w:bottom w:val="none" w:sz="0" w:space="0" w:color="auto"/>
            <w:right w:val="none" w:sz="0" w:space="0" w:color="auto"/>
          </w:divBdr>
        </w:div>
        <w:div w:id="436410301">
          <w:marLeft w:val="480"/>
          <w:marRight w:val="0"/>
          <w:marTop w:val="0"/>
          <w:marBottom w:val="0"/>
          <w:divBdr>
            <w:top w:val="none" w:sz="0" w:space="0" w:color="auto"/>
            <w:left w:val="none" w:sz="0" w:space="0" w:color="auto"/>
            <w:bottom w:val="none" w:sz="0" w:space="0" w:color="auto"/>
            <w:right w:val="none" w:sz="0" w:space="0" w:color="auto"/>
          </w:divBdr>
        </w:div>
        <w:div w:id="995649809">
          <w:marLeft w:val="480"/>
          <w:marRight w:val="0"/>
          <w:marTop w:val="0"/>
          <w:marBottom w:val="0"/>
          <w:divBdr>
            <w:top w:val="none" w:sz="0" w:space="0" w:color="auto"/>
            <w:left w:val="none" w:sz="0" w:space="0" w:color="auto"/>
            <w:bottom w:val="none" w:sz="0" w:space="0" w:color="auto"/>
            <w:right w:val="none" w:sz="0" w:space="0" w:color="auto"/>
          </w:divBdr>
        </w:div>
      </w:divsChild>
    </w:div>
    <w:div w:id="1659917371">
      <w:bodyDiv w:val="1"/>
      <w:marLeft w:val="0"/>
      <w:marRight w:val="0"/>
      <w:marTop w:val="0"/>
      <w:marBottom w:val="0"/>
      <w:divBdr>
        <w:top w:val="none" w:sz="0" w:space="0" w:color="auto"/>
        <w:left w:val="none" w:sz="0" w:space="0" w:color="auto"/>
        <w:bottom w:val="none" w:sz="0" w:space="0" w:color="auto"/>
        <w:right w:val="none" w:sz="0" w:space="0" w:color="auto"/>
      </w:divBdr>
      <w:divsChild>
        <w:div w:id="1095519727">
          <w:marLeft w:val="480"/>
          <w:marRight w:val="0"/>
          <w:marTop w:val="0"/>
          <w:marBottom w:val="0"/>
          <w:divBdr>
            <w:top w:val="none" w:sz="0" w:space="0" w:color="auto"/>
            <w:left w:val="none" w:sz="0" w:space="0" w:color="auto"/>
            <w:bottom w:val="none" w:sz="0" w:space="0" w:color="auto"/>
            <w:right w:val="none" w:sz="0" w:space="0" w:color="auto"/>
          </w:divBdr>
        </w:div>
        <w:div w:id="1486631241">
          <w:marLeft w:val="480"/>
          <w:marRight w:val="0"/>
          <w:marTop w:val="0"/>
          <w:marBottom w:val="0"/>
          <w:divBdr>
            <w:top w:val="none" w:sz="0" w:space="0" w:color="auto"/>
            <w:left w:val="none" w:sz="0" w:space="0" w:color="auto"/>
            <w:bottom w:val="none" w:sz="0" w:space="0" w:color="auto"/>
            <w:right w:val="none" w:sz="0" w:space="0" w:color="auto"/>
          </w:divBdr>
        </w:div>
        <w:div w:id="1546023678">
          <w:marLeft w:val="480"/>
          <w:marRight w:val="0"/>
          <w:marTop w:val="0"/>
          <w:marBottom w:val="0"/>
          <w:divBdr>
            <w:top w:val="none" w:sz="0" w:space="0" w:color="auto"/>
            <w:left w:val="none" w:sz="0" w:space="0" w:color="auto"/>
            <w:bottom w:val="none" w:sz="0" w:space="0" w:color="auto"/>
            <w:right w:val="none" w:sz="0" w:space="0" w:color="auto"/>
          </w:divBdr>
        </w:div>
        <w:div w:id="589774206">
          <w:marLeft w:val="480"/>
          <w:marRight w:val="0"/>
          <w:marTop w:val="0"/>
          <w:marBottom w:val="0"/>
          <w:divBdr>
            <w:top w:val="none" w:sz="0" w:space="0" w:color="auto"/>
            <w:left w:val="none" w:sz="0" w:space="0" w:color="auto"/>
            <w:bottom w:val="none" w:sz="0" w:space="0" w:color="auto"/>
            <w:right w:val="none" w:sz="0" w:space="0" w:color="auto"/>
          </w:divBdr>
        </w:div>
        <w:div w:id="536700724">
          <w:marLeft w:val="480"/>
          <w:marRight w:val="0"/>
          <w:marTop w:val="0"/>
          <w:marBottom w:val="0"/>
          <w:divBdr>
            <w:top w:val="none" w:sz="0" w:space="0" w:color="auto"/>
            <w:left w:val="none" w:sz="0" w:space="0" w:color="auto"/>
            <w:bottom w:val="none" w:sz="0" w:space="0" w:color="auto"/>
            <w:right w:val="none" w:sz="0" w:space="0" w:color="auto"/>
          </w:divBdr>
        </w:div>
      </w:divsChild>
    </w:div>
    <w:div w:id="1708750658">
      <w:bodyDiv w:val="1"/>
      <w:marLeft w:val="0"/>
      <w:marRight w:val="0"/>
      <w:marTop w:val="0"/>
      <w:marBottom w:val="0"/>
      <w:divBdr>
        <w:top w:val="none" w:sz="0" w:space="0" w:color="auto"/>
        <w:left w:val="none" w:sz="0" w:space="0" w:color="auto"/>
        <w:bottom w:val="none" w:sz="0" w:space="0" w:color="auto"/>
        <w:right w:val="none" w:sz="0" w:space="0" w:color="auto"/>
      </w:divBdr>
      <w:divsChild>
        <w:div w:id="786002608">
          <w:marLeft w:val="480"/>
          <w:marRight w:val="0"/>
          <w:marTop w:val="0"/>
          <w:marBottom w:val="0"/>
          <w:divBdr>
            <w:top w:val="none" w:sz="0" w:space="0" w:color="auto"/>
            <w:left w:val="none" w:sz="0" w:space="0" w:color="auto"/>
            <w:bottom w:val="none" w:sz="0" w:space="0" w:color="auto"/>
            <w:right w:val="none" w:sz="0" w:space="0" w:color="auto"/>
          </w:divBdr>
        </w:div>
        <w:div w:id="1917205761">
          <w:marLeft w:val="480"/>
          <w:marRight w:val="0"/>
          <w:marTop w:val="0"/>
          <w:marBottom w:val="0"/>
          <w:divBdr>
            <w:top w:val="none" w:sz="0" w:space="0" w:color="auto"/>
            <w:left w:val="none" w:sz="0" w:space="0" w:color="auto"/>
            <w:bottom w:val="none" w:sz="0" w:space="0" w:color="auto"/>
            <w:right w:val="none" w:sz="0" w:space="0" w:color="auto"/>
          </w:divBdr>
        </w:div>
        <w:div w:id="1460566575">
          <w:marLeft w:val="480"/>
          <w:marRight w:val="0"/>
          <w:marTop w:val="0"/>
          <w:marBottom w:val="0"/>
          <w:divBdr>
            <w:top w:val="none" w:sz="0" w:space="0" w:color="auto"/>
            <w:left w:val="none" w:sz="0" w:space="0" w:color="auto"/>
            <w:bottom w:val="none" w:sz="0" w:space="0" w:color="auto"/>
            <w:right w:val="none" w:sz="0" w:space="0" w:color="auto"/>
          </w:divBdr>
        </w:div>
        <w:div w:id="324090477">
          <w:marLeft w:val="480"/>
          <w:marRight w:val="0"/>
          <w:marTop w:val="0"/>
          <w:marBottom w:val="0"/>
          <w:divBdr>
            <w:top w:val="none" w:sz="0" w:space="0" w:color="auto"/>
            <w:left w:val="none" w:sz="0" w:space="0" w:color="auto"/>
            <w:bottom w:val="none" w:sz="0" w:space="0" w:color="auto"/>
            <w:right w:val="none" w:sz="0" w:space="0" w:color="auto"/>
          </w:divBdr>
        </w:div>
        <w:div w:id="2042052539">
          <w:marLeft w:val="480"/>
          <w:marRight w:val="0"/>
          <w:marTop w:val="0"/>
          <w:marBottom w:val="0"/>
          <w:divBdr>
            <w:top w:val="none" w:sz="0" w:space="0" w:color="auto"/>
            <w:left w:val="none" w:sz="0" w:space="0" w:color="auto"/>
            <w:bottom w:val="none" w:sz="0" w:space="0" w:color="auto"/>
            <w:right w:val="none" w:sz="0" w:space="0" w:color="auto"/>
          </w:divBdr>
        </w:div>
        <w:div w:id="2095740602">
          <w:marLeft w:val="480"/>
          <w:marRight w:val="0"/>
          <w:marTop w:val="0"/>
          <w:marBottom w:val="0"/>
          <w:divBdr>
            <w:top w:val="none" w:sz="0" w:space="0" w:color="auto"/>
            <w:left w:val="none" w:sz="0" w:space="0" w:color="auto"/>
            <w:bottom w:val="none" w:sz="0" w:space="0" w:color="auto"/>
            <w:right w:val="none" w:sz="0" w:space="0" w:color="auto"/>
          </w:divBdr>
        </w:div>
      </w:divsChild>
    </w:div>
    <w:div w:id="1761636812">
      <w:bodyDiv w:val="1"/>
      <w:marLeft w:val="0"/>
      <w:marRight w:val="0"/>
      <w:marTop w:val="0"/>
      <w:marBottom w:val="0"/>
      <w:divBdr>
        <w:top w:val="none" w:sz="0" w:space="0" w:color="auto"/>
        <w:left w:val="none" w:sz="0" w:space="0" w:color="auto"/>
        <w:bottom w:val="none" w:sz="0" w:space="0" w:color="auto"/>
        <w:right w:val="none" w:sz="0" w:space="0" w:color="auto"/>
      </w:divBdr>
    </w:div>
    <w:div w:id="1861123666">
      <w:bodyDiv w:val="1"/>
      <w:marLeft w:val="0"/>
      <w:marRight w:val="0"/>
      <w:marTop w:val="0"/>
      <w:marBottom w:val="0"/>
      <w:divBdr>
        <w:top w:val="none" w:sz="0" w:space="0" w:color="auto"/>
        <w:left w:val="none" w:sz="0" w:space="0" w:color="auto"/>
        <w:bottom w:val="none" w:sz="0" w:space="0" w:color="auto"/>
        <w:right w:val="none" w:sz="0" w:space="0" w:color="auto"/>
      </w:divBdr>
      <w:divsChild>
        <w:div w:id="428743449">
          <w:marLeft w:val="480"/>
          <w:marRight w:val="0"/>
          <w:marTop w:val="0"/>
          <w:marBottom w:val="0"/>
          <w:divBdr>
            <w:top w:val="none" w:sz="0" w:space="0" w:color="auto"/>
            <w:left w:val="none" w:sz="0" w:space="0" w:color="auto"/>
            <w:bottom w:val="none" w:sz="0" w:space="0" w:color="auto"/>
            <w:right w:val="none" w:sz="0" w:space="0" w:color="auto"/>
          </w:divBdr>
        </w:div>
        <w:div w:id="577204514">
          <w:marLeft w:val="480"/>
          <w:marRight w:val="0"/>
          <w:marTop w:val="0"/>
          <w:marBottom w:val="0"/>
          <w:divBdr>
            <w:top w:val="none" w:sz="0" w:space="0" w:color="auto"/>
            <w:left w:val="none" w:sz="0" w:space="0" w:color="auto"/>
            <w:bottom w:val="none" w:sz="0" w:space="0" w:color="auto"/>
            <w:right w:val="none" w:sz="0" w:space="0" w:color="auto"/>
          </w:divBdr>
        </w:div>
        <w:div w:id="1439594144">
          <w:marLeft w:val="480"/>
          <w:marRight w:val="0"/>
          <w:marTop w:val="0"/>
          <w:marBottom w:val="0"/>
          <w:divBdr>
            <w:top w:val="none" w:sz="0" w:space="0" w:color="auto"/>
            <w:left w:val="none" w:sz="0" w:space="0" w:color="auto"/>
            <w:bottom w:val="none" w:sz="0" w:space="0" w:color="auto"/>
            <w:right w:val="none" w:sz="0" w:space="0" w:color="auto"/>
          </w:divBdr>
        </w:div>
        <w:div w:id="1939680805">
          <w:marLeft w:val="480"/>
          <w:marRight w:val="0"/>
          <w:marTop w:val="0"/>
          <w:marBottom w:val="0"/>
          <w:divBdr>
            <w:top w:val="none" w:sz="0" w:space="0" w:color="auto"/>
            <w:left w:val="none" w:sz="0" w:space="0" w:color="auto"/>
            <w:bottom w:val="none" w:sz="0" w:space="0" w:color="auto"/>
            <w:right w:val="none" w:sz="0" w:space="0" w:color="auto"/>
          </w:divBdr>
        </w:div>
        <w:div w:id="1757628809">
          <w:marLeft w:val="480"/>
          <w:marRight w:val="0"/>
          <w:marTop w:val="0"/>
          <w:marBottom w:val="0"/>
          <w:divBdr>
            <w:top w:val="none" w:sz="0" w:space="0" w:color="auto"/>
            <w:left w:val="none" w:sz="0" w:space="0" w:color="auto"/>
            <w:bottom w:val="none" w:sz="0" w:space="0" w:color="auto"/>
            <w:right w:val="none" w:sz="0" w:space="0" w:color="auto"/>
          </w:divBdr>
        </w:div>
        <w:div w:id="480123468">
          <w:marLeft w:val="480"/>
          <w:marRight w:val="0"/>
          <w:marTop w:val="0"/>
          <w:marBottom w:val="0"/>
          <w:divBdr>
            <w:top w:val="none" w:sz="0" w:space="0" w:color="auto"/>
            <w:left w:val="none" w:sz="0" w:space="0" w:color="auto"/>
            <w:bottom w:val="none" w:sz="0" w:space="0" w:color="auto"/>
            <w:right w:val="none" w:sz="0" w:space="0" w:color="auto"/>
          </w:divBdr>
        </w:div>
        <w:div w:id="1449011410">
          <w:marLeft w:val="480"/>
          <w:marRight w:val="0"/>
          <w:marTop w:val="0"/>
          <w:marBottom w:val="0"/>
          <w:divBdr>
            <w:top w:val="none" w:sz="0" w:space="0" w:color="auto"/>
            <w:left w:val="none" w:sz="0" w:space="0" w:color="auto"/>
            <w:bottom w:val="none" w:sz="0" w:space="0" w:color="auto"/>
            <w:right w:val="none" w:sz="0" w:space="0" w:color="auto"/>
          </w:divBdr>
        </w:div>
        <w:div w:id="262345362">
          <w:marLeft w:val="480"/>
          <w:marRight w:val="0"/>
          <w:marTop w:val="0"/>
          <w:marBottom w:val="0"/>
          <w:divBdr>
            <w:top w:val="none" w:sz="0" w:space="0" w:color="auto"/>
            <w:left w:val="none" w:sz="0" w:space="0" w:color="auto"/>
            <w:bottom w:val="none" w:sz="0" w:space="0" w:color="auto"/>
            <w:right w:val="none" w:sz="0" w:space="0" w:color="auto"/>
          </w:divBdr>
        </w:div>
      </w:divsChild>
    </w:div>
    <w:div w:id="1864828763">
      <w:bodyDiv w:val="1"/>
      <w:marLeft w:val="0"/>
      <w:marRight w:val="0"/>
      <w:marTop w:val="0"/>
      <w:marBottom w:val="0"/>
      <w:divBdr>
        <w:top w:val="none" w:sz="0" w:space="0" w:color="auto"/>
        <w:left w:val="none" w:sz="0" w:space="0" w:color="auto"/>
        <w:bottom w:val="none" w:sz="0" w:space="0" w:color="auto"/>
        <w:right w:val="none" w:sz="0" w:space="0" w:color="auto"/>
      </w:divBdr>
      <w:divsChild>
        <w:div w:id="279142669">
          <w:marLeft w:val="480"/>
          <w:marRight w:val="0"/>
          <w:marTop w:val="0"/>
          <w:marBottom w:val="0"/>
          <w:divBdr>
            <w:top w:val="none" w:sz="0" w:space="0" w:color="auto"/>
            <w:left w:val="none" w:sz="0" w:space="0" w:color="auto"/>
            <w:bottom w:val="none" w:sz="0" w:space="0" w:color="auto"/>
            <w:right w:val="none" w:sz="0" w:space="0" w:color="auto"/>
          </w:divBdr>
        </w:div>
        <w:div w:id="1266769054">
          <w:marLeft w:val="480"/>
          <w:marRight w:val="0"/>
          <w:marTop w:val="0"/>
          <w:marBottom w:val="0"/>
          <w:divBdr>
            <w:top w:val="none" w:sz="0" w:space="0" w:color="auto"/>
            <w:left w:val="none" w:sz="0" w:space="0" w:color="auto"/>
            <w:bottom w:val="none" w:sz="0" w:space="0" w:color="auto"/>
            <w:right w:val="none" w:sz="0" w:space="0" w:color="auto"/>
          </w:divBdr>
        </w:div>
        <w:div w:id="1070080062">
          <w:marLeft w:val="480"/>
          <w:marRight w:val="0"/>
          <w:marTop w:val="0"/>
          <w:marBottom w:val="0"/>
          <w:divBdr>
            <w:top w:val="none" w:sz="0" w:space="0" w:color="auto"/>
            <w:left w:val="none" w:sz="0" w:space="0" w:color="auto"/>
            <w:bottom w:val="none" w:sz="0" w:space="0" w:color="auto"/>
            <w:right w:val="none" w:sz="0" w:space="0" w:color="auto"/>
          </w:divBdr>
        </w:div>
        <w:div w:id="17465019">
          <w:marLeft w:val="480"/>
          <w:marRight w:val="0"/>
          <w:marTop w:val="0"/>
          <w:marBottom w:val="0"/>
          <w:divBdr>
            <w:top w:val="none" w:sz="0" w:space="0" w:color="auto"/>
            <w:left w:val="none" w:sz="0" w:space="0" w:color="auto"/>
            <w:bottom w:val="none" w:sz="0" w:space="0" w:color="auto"/>
            <w:right w:val="none" w:sz="0" w:space="0" w:color="auto"/>
          </w:divBdr>
        </w:div>
        <w:div w:id="1841234670">
          <w:marLeft w:val="480"/>
          <w:marRight w:val="0"/>
          <w:marTop w:val="0"/>
          <w:marBottom w:val="0"/>
          <w:divBdr>
            <w:top w:val="none" w:sz="0" w:space="0" w:color="auto"/>
            <w:left w:val="none" w:sz="0" w:space="0" w:color="auto"/>
            <w:bottom w:val="none" w:sz="0" w:space="0" w:color="auto"/>
            <w:right w:val="none" w:sz="0" w:space="0" w:color="auto"/>
          </w:divBdr>
        </w:div>
      </w:divsChild>
    </w:div>
    <w:div w:id="1872838453">
      <w:bodyDiv w:val="1"/>
      <w:marLeft w:val="0"/>
      <w:marRight w:val="0"/>
      <w:marTop w:val="0"/>
      <w:marBottom w:val="0"/>
      <w:divBdr>
        <w:top w:val="none" w:sz="0" w:space="0" w:color="auto"/>
        <w:left w:val="none" w:sz="0" w:space="0" w:color="auto"/>
        <w:bottom w:val="none" w:sz="0" w:space="0" w:color="auto"/>
        <w:right w:val="none" w:sz="0" w:space="0" w:color="auto"/>
      </w:divBdr>
      <w:divsChild>
        <w:div w:id="903833723">
          <w:marLeft w:val="480"/>
          <w:marRight w:val="0"/>
          <w:marTop w:val="0"/>
          <w:marBottom w:val="0"/>
          <w:divBdr>
            <w:top w:val="none" w:sz="0" w:space="0" w:color="auto"/>
            <w:left w:val="none" w:sz="0" w:space="0" w:color="auto"/>
            <w:bottom w:val="none" w:sz="0" w:space="0" w:color="auto"/>
            <w:right w:val="none" w:sz="0" w:space="0" w:color="auto"/>
          </w:divBdr>
        </w:div>
        <w:div w:id="1360814239">
          <w:marLeft w:val="480"/>
          <w:marRight w:val="0"/>
          <w:marTop w:val="0"/>
          <w:marBottom w:val="0"/>
          <w:divBdr>
            <w:top w:val="none" w:sz="0" w:space="0" w:color="auto"/>
            <w:left w:val="none" w:sz="0" w:space="0" w:color="auto"/>
            <w:bottom w:val="none" w:sz="0" w:space="0" w:color="auto"/>
            <w:right w:val="none" w:sz="0" w:space="0" w:color="auto"/>
          </w:divBdr>
        </w:div>
        <w:div w:id="1270432249">
          <w:marLeft w:val="480"/>
          <w:marRight w:val="0"/>
          <w:marTop w:val="0"/>
          <w:marBottom w:val="0"/>
          <w:divBdr>
            <w:top w:val="none" w:sz="0" w:space="0" w:color="auto"/>
            <w:left w:val="none" w:sz="0" w:space="0" w:color="auto"/>
            <w:bottom w:val="none" w:sz="0" w:space="0" w:color="auto"/>
            <w:right w:val="none" w:sz="0" w:space="0" w:color="auto"/>
          </w:divBdr>
        </w:div>
        <w:div w:id="399134339">
          <w:marLeft w:val="480"/>
          <w:marRight w:val="0"/>
          <w:marTop w:val="0"/>
          <w:marBottom w:val="0"/>
          <w:divBdr>
            <w:top w:val="none" w:sz="0" w:space="0" w:color="auto"/>
            <w:left w:val="none" w:sz="0" w:space="0" w:color="auto"/>
            <w:bottom w:val="none" w:sz="0" w:space="0" w:color="auto"/>
            <w:right w:val="none" w:sz="0" w:space="0" w:color="auto"/>
          </w:divBdr>
        </w:div>
        <w:div w:id="335807392">
          <w:marLeft w:val="480"/>
          <w:marRight w:val="0"/>
          <w:marTop w:val="0"/>
          <w:marBottom w:val="0"/>
          <w:divBdr>
            <w:top w:val="none" w:sz="0" w:space="0" w:color="auto"/>
            <w:left w:val="none" w:sz="0" w:space="0" w:color="auto"/>
            <w:bottom w:val="none" w:sz="0" w:space="0" w:color="auto"/>
            <w:right w:val="none" w:sz="0" w:space="0" w:color="auto"/>
          </w:divBdr>
        </w:div>
        <w:div w:id="539823194">
          <w:marLeft w:val="480"/>
          <w:marRight w:val="0"/>
          <w:marTop w:val="0"/>
          <w:marBottom w:val="0"/>
          <w:divBdr>
            <w:top w:val="none" w:sz="0" w:space="0" w:color="auto"/>
            <w:left w:val="none" w:sz="0" w:space="0" w:color="auto"/>
            <w:bottom w:val="none" w:sz="0" w:space="0" w:color="auto"/>
            <w:right w:val="none" w:sz="0" w:space="0" w:color="auto"/>
          </w:divBdr>
        </w:div>
      </w:divsChild>
    </w:div>
    <w:div w:id="1877042891">
      <w:bodyDiv w:val="1"/>
      <w:marLeft w:val="0"/>
      <w:marRight w:val="0"/>
      <w:marTop w:val="0"/>
      <w:marBottom w:val="0"/>
      <w:divBdr>
        <w:top w:val="none" w:sz="0" w:space="0" w:color="auto"/>
        <w:left w:val="none" w:sz="0" w:space="0" w:color="auto"/>
        <w:bottom w:val="none" w:sz="0" w:space="0" w:color="auto"/>
        <w:right w:val="none" w:sz="0" w:space="0" w:color="auto"/>
      </w:divBdr>
      <w:divsChild>
        <w:div w:id="3170310">
          <w:marLeft w:val="480"/>
          <w:marRight w:val="0"/>
          <w:marTop w:val="0"/>
          <w:marBottom w:val="0"/>
          <w:divBdr>
            <w:top w:val="none" w:sz="0" w:space="0" w:color="auto"/>
            <w:left w:val="none" w:sz="0" w:space="0" w:color="auto"/>
            <w:bottom w:val="none" w:sz="0" w:space="0" w:color="auto"/>
            <w:right w:val="none" w:sz="0" w:space="0" w:color="auto"/>
          </w:divBdr>
        </w:div>
        <w:div w:id="1951665221">
          <w:marLeft w:val="480"/>
          <w:marRight w:val="0"/>
          <w:marTop w:val="0"/>
          <w:marBottom w:val="0"/>
          <w:divBdr>
            <w:top w:val="none" w:sz="0" w:space="0" w:color="auto"/>
            <w:left w:val="none" w:sz="0" w:space="0" w:color="auto"/>
            <w:bottom w:val="none" w:sz="0" w:space="0" w:color="auto"/>
            <w:right w:val="none" w:sz="0" w:space="0" w:color="auto"/>
          </w:divBdr>
        </w:div>
        <w:div w:id="870921751">
          <w:marLeft w:val="480"/>
          <w:marRight w:val="0"/>
          <w:marTop w:val="0"/>
          <w:marBottom w:val="0"/>
          <w:divBdr>
            <w:top w:val="none" w:sz="0" w:space="0" w:color="auto"/>
            <w:left w:val="none" w:sz="0" w:space="0" w:color="auto"/>
            <w:bottom w:val="none" w:sz="0" w:space="0" w:color="auto"/>
            <w:right w:val="none" w:sz="0" w:space="0" w:color="auto"/>
          </w:divBdr>
        </w:div>
        <w:div w:id="376245683">
          <w:marLeft w:val="480"/>
          <w:marRight w:val="0"/>
          <w:marTop w:val="0"/>
          <w:marBottom w:val="0"/>
          <w:divBdr>
            <w:top w:val="none" w:sz="0" w:space="0" w:color="auto"/>
            <w:left w:val="none" w:sz="0" w:space="0" w:color="auto"/>
            <w:bottom w:val="none" w:sz="0" w:space="0" w:color="auto"/>
            <w:right w:val="none" w:sz="0" w:space="0" w:color="auto"/>
          </w:divBdr>
        </w:div>
        <w:div w:id="196622263">
          <w:marLeft w:val="480"/>
          <w:marRight w:val="0"/>
          <w:marTop w:val="0"/>
          <w:marBottom w:val="0"/>
          <w:divBdr>
            <w:top w:val="none" w:sz="0" w:space="0" w:color="auto"/>
            <w:left w:val="none" w:sz="0" w:space="0" w:color="auto"/>
            <w:bottom w:val="none" w:sz="0" w:space="0" w:color="auto"/>
            <w:right w:val="none" w:sz="0" w:space="0" w:color="auto"/>
          </w:divBdr>
        </w:div>
        <w:div w:id="1866364389">
          <w:marLeft w:val="480"/>
          <w:marRight w:val="0"/>
          <w:marTop w:val="0"/>
          <w:marBottom w:val="0"/>
          <w:divBdr>
            <w:top w:val="none" w:sz="0" w:space="0" w:color="auto"/>
            <w:left w:val="none" w:sz="0" w:space="0" w:color="auto"/>
            <w:bottom w:val="none" w:sz="0" w:space="0" w:color="auto"/>
            <w:right w:val="none" w:sz="0" w:space="0" w:color="auto"/>
          </w:divBdr>
        </w:div>
      </w:divsChild>
    </w:div>
    <w:div w:id="1961911601">
      <w:bodyDiv w:val="1"/>
      <w:marLeft w:val="0"/>
      <w:marRight w:val="0"/>
      <w:marTop w:val="0"/>
      <w:marBottom w:val="0"/>
      <w:divBdr>
        <w:top w:val="none" w:sz="0" w:space="0" w:color="auto"/>
        <w:left w:val="none" w:sz="0" w:space="0" w:color="auto"/>
        <w:bottom w:val="none" w:sz="0" w:space="0" w:color="auto"/>
        <w:right w:val="none" w:sz="0" w:space="0" w:color="auto"/>
      </w:divBdr>
      <w:divsChild>
        <w:div w:id="2083139431">
          <w:marLeft w:val="480"/>
          <w:marRight w:val="0"/>
          <w:marTop w:val="0"/>
          <w:marBottom w:val="0"/>
          <w:divBdr>
            <w:top w:val="none" w:sz="0" w:space="0" w:color="auto"/>
            <w:left w:val="none" w:sz="0" w:space="0" w:color="auto"/>
            <w:bottom w:val="none" w:sz="0" w:space="0" w:color="auto"/>
            <w:right w:val="none" w:sz="0" w:space="0" w:color="auto"/>
          </w:divBdr>
        </w:div>
        <w:div w:id="646980654">
          <w:marLeft w:val="480"/>
          <w:marRight w:val="0"/>
          <w:marTop w:val="0"/>
          <w:marBottom w:val="0"/>
          <w:divBdr>
            <w:top w:val="none" w:sz="0" w:space="0" w:color="auto"/>
            <w:left w:val="none" w:sz="0" w:space="0" w:color="auto"/>
            <w:bottom w:val="none" w:sz="0" w:space="0" w:color="auto"/>
            <w:right w:val="none" w:sz="0" w:space="0" w:color="auto"/>
          </w:divBdr>
        </w:div>
        <w:div w:id="491994649">
          <w:marLeft w:val="480"/>
          <w:marRight w:val="0"/>
          <w:marTop w:val="0"/>
          <w:marBottom w:val="0"/>
          <w:divBdr>
            <w:top w:val="none" w:sz="0" w:space="0" w:color="auto"/>
            <w:left w:val="none" w:sz="0" w:space="0" w:color="auto"/>
            <w:bottom w:val="none" w:sz="0" w:space="0" w:color="auto"/>
            <w:right w:val="none" w:sz="0" w:space="0" w:color="auto"/>
          </w:divBdr>
        </w:div>
        <w:div w:id="1446391645">
          <w:marLeft w:val="480"/>
          <w:marRight w:val="0"/>
          <w:marTop w:val="0"/>
          <w:marBottom w:val="0"/>
          <w:divBdr>
            <w:top w:val="none" w:sz="0" w:space="0" w:color="auto"/>
            <w:left w:val="none" w:sz="0" w:space="0" w:color="auto"/>
            <w:bottom w:val="none" w:sz="0" w:space="0" w:color="auto"/>
            <w:right w:val="none" w:sz="0" w:space="0" w:color="auto"/>
          </w:divBdr>
        </w:div>
        <w:div w:id="384910080">
          <w:marLeft w:val="480"/>
          <w:marRight w:val="0"/>
          <w:marTop w:val="0"/>
          <w:marBottom w:val="0"/>
          <w:divBdr>
            <w:top w:val="none" w:sz="0" w:space="0" w:color="auto"/>
            <w:left w:val="none" w:sz="0" w:space="0" w:color="auto"/>
            <w:bottom w:val="none" w:sz="0" w:space="0" w:color="auto"/>
            <w:right w:val="none" w:sz="0" w:space="0" w:color="auto"/>
          </w:divBdr>
        </w:div>
        <w:div w:id="2033605556">
          <w:marLeft w:val="480"/>
          <w:marRight w:val="0"/>
          <w:marTop w:val="0"/>
          <w:marBottom w:val="0"/>
          <w:divBdr>
            <w:top w:val="none" w:sz="0" w:space="0" w:color="auto"/>
            <w:left w:val="none" w:sz="0" w:space="0" w:color="auto"/>
            <w:bottom w:val="none" w:sz="0" w:space="0" w:color="auto"/>
            <w:right w:val="none" w:sz="0" w:space="0" w:color="auto"/>
          </w:divBdr>
        </w:div>
        <w:div w:id="608972324">
          <w:marLeft w:val="480"/>
          <w:marRight w:val="0"/>
          <w:marTop w:val="0"/>
          <w:marBottom w:val="0"/>
          <w:divBdr>
            <w:top w:val="none" w:sz="0" w:space="0" w:color="auto"/>
            <w:left w:val="none" w:sz="0" w:space="0" w:color="auto"/>
            <w:bottom w:val="none" w:sz="0" w:space="0" w:color="auto"/>
            <w:right w:val="none" w:sz="0" w:space="0" w:color="auto"/>
          </w:divBdr>
        </w:div>
        <w:div w:id="511382325">
          <w:marLeft w:val="480"/>
          <w:marRight w:val="0"/>
          <w:marTop w:val="0"/>
          <w:marBottom w:val="0"/>
          <w:divBdr>
            <w:top w:val="none" w:sz="0" w:space="0" w:color="auto"/>
            <w:left w:val="none" w:sz="0" w:space="0" w:color="auto"/>
            <w:bottom w:val="none" w:sz="0" w:space="0" w:color="auto"/>
            <w:right w:val="none" w:sz="0" w:space="0" w:color="auto"/>
          </w:divBdr>
        </w:div>
        <w:div w:id="1897470440">
          <w:marLeft w:val="480"/>
          <w:marRight w:val="0"/>
          <w:marTop w:val="0"/>
          <w:marBottom w:val="0"/>
          <w:divBdr>
            <w:top w:val="none" w:sz="0" w:space="0" w:color="auto"/>
            <w:left w:val="none" w:sz="0" w:space="0" w:color="auto"/>
            <w:bottom w:val="none" w:sz="0" w:space="0" w:color="auto"/>
            <w:right w:val="none" w:sz="0" w:space="0" w:color="auto"/>
          </w:divBdr>
        </w:div>
      </w:divsChild>
    </w:div>
    <w:div w:id="1974284385">
      <w:bodyDiv w:val="1"/>
      <w:marLeft w:val="0"/>
      <w:marRight w:val="0"/>
      <w:marTop w:val="0"/>
      <w:marBottom w:val="0"/>
      <w:divBdr>
        <w:top w:val="none" w:sz="0" w:space="0" w:color="auto"/>
        <w:left w:val="none" w:sz="0" w:space="0" w:color="auto"/>
        <w:bottom w:val="none" w:sz="0" w:space="0" w:color="auto"/>
        <w:right w:val="none" w:sz="0" w:space="0" w:color="auto"/>
      </w:divBdr>
      <w:divsChild>
        <w:div w:id="1994792736">
          <w:marLeft w:val="480"/>
          <w:marRight w:val="0"/>
          <w:marTop w:val="0"/>
          <w:marBottom w:val="0"/>
          <w:divBdr>
            <w:top w:val="none" w:sz="0" w:space="0" w:color="auto"/>
            <w:left w:val="none" w:sz="0" w:space="0" w:color="auto"/>
            <w:bottom w:val="none" w:sz="0" w:space="0" w:color="auto"/>
            <w:right w:val="none" w:sz="0" w:space="0" w:color="auto"/>
          </w:divBdr>
        </w:div>
        <w:div w:id="336033898">
          <w:marLeft w:val="480"/>
          <w:marRight w:val="0"/>
          <w:marTop w:val="0"/>
          <w:marBottom w:val="0"/>
          <w:divBdr>
            <w:top w:val="none" w:sz="0" w:space="0" w:color="auto"/>
            <w:left w:val="none" w:sz="0" w:space="0" w:color="auto"/>
            <w:bottom w:val="none" w:sz="0" w:space="0" w:color="auto"/>
            <w:right w:val="none" w:sz="0" w:space="0" w:color="auto"/>
          </w:divBdr>
        </w:div>
        <w:div w:id="363024461">
          <w:marLeft w:val="480"/>
          <w:marRight w:val="0"/>
          <w:marTop w:val="0"/>
          <w:marBottom w:val="0"/>
          <w:divBdr>
            <w:top w:val="none" w:sz="0" w:space="0" w:color="auto"/>
            <w:left w:val="none" w:sz="0" w:space="0" w:color="auto"/>
            <w:bottom w:val="none" w:sz="0" w:space="0" w:color="auto"/>
            <w:right w:val="none" w:sz="0" w:space="0" w:color="auto"/>
          </w:divBdr>
        </w:div>
        <w:div w:id="1267276428">
          <w:marLeft w:val="480"/>
          <w:marRight w:val="0"/>
          <w:marTop w:val="0"/>
          <w:marBottom w:val="0"/>
          <w:divBdr>
            <w:top w:val="none" w:sz="0" w:space="0" w:color="auto"/>
            <w:left w:val="none" w:sz="0" w:space="0" w:color="auto"/>
            <w:bottom w:val="none" w:sz="0" w:space="0" w:color="auto"/>
            <w:right w:val="none" w:sz="0" w:space="0" w:color="auto"/>
          </w:divBdr>
        </w:div>
      </w:divsChild>
    </w:div>
    <w:div w:id="2035224652">
      <w:bodyDiv w:val="1"/>
      <w:marLeft w:val="0"/>
      <w:marRight w:val="0"/>
      <w:marTop w:val="0"/>
      <w:marBottom w:val="0"/>
      <w:divBdr>
        <w:top w:val="none" w:sz="0" w:space="0" w:color="auto"/>
        <w:left w:val="none" w:sz="0" w:space="0" w:color="auto"/>
        <w:bottom w:val="none" w:sz="0" w:space="0" w:color="auto"/>
        <w:right w:val="none" w:sz="0" w:space="0" w:color="auto"/>
      </w:divBdr>
      <w:divsChild>
        <w:div w:id="117837551">
          <w:marLeft w:val="480"/>
          <w:marRight w:val="0"/>
          <w:marTop w:val="0"/>
          <w:marBottom w:val="0"/>
          <w:divBdr>
            <w:top w:val="none" w:sz="0" w:space="0" w:color="auto"/>
            <w:left w:val="none" w:sz="0" w:space="0" w:color="auto"/>
            <w:bottom w:val="none" w:sz="0" w:space="0" w:color="auto"/>
            <w:right w:val="none" w:sz="0" w:space="0" w:color="auto"/>
          </w:divBdr>
        </w:div>
        <w:div w:id="1761831792">
          <w:marLeft w:val="480"/>
          <w:marRight w:val="0"/>
          <w:marTop w:val="0"/>
          <w:marBottom w:val="0"/>
          <w:divBdr>
            <w:top w:val="none" w:sz="0" w:space="0" w:color="auto"/>
            <w:left w:val="none" w:sz="0" w:space="0" w:color="auto"/>
            <w:bottom w:val="none" w:sz="0" w:space="0" w:color="auto"/>
            <w:right w:val="none" w:sz="0" w:space="0" w:color="auto"/>
          </w:divBdr>
        </w:div>
        <w:div w:id="1306426587">
          <w:marLeft w:val="480"/>
          <w:marRight w:val="0"/>
          <w:marTop w:val="0"/>
          <w:marBottom w:val="0"/>
          <w:divBdr>
            <w:top w:val="none" w:sz="0" w:space="0" w:color="auto"/>
            <w:left w:val="none" w:sz="0" w:space="0" w:color="auto"/>
            <w:bottom w:val="none" w:sz="0" w:space="0" w:color="auto"/>
            <w:right w:val="none" w:sz="0" w:space="0" w:color="auto"/>
          </w:divBdr>
        </w:div>
        <w:div w:id="27875597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32BA2B30-B8A3-45F7-B891-13023A768561}"/>
      </w:docPartPr>
      <w:docPartBody>
        <w:p w:rsidR="0030232D" w:rsidRDefault="0030232D">
          <w:r w:rsidRPr="00410A5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D"/>
    <w:rsid w:val="00086538"/>
    <w:rsid w:val="002E5D28"/>
    <w:rsid w:val="0030232D"/>
    <w:rsid w:val="0038422C"/>
    <w:rsid w:val="0074768E"/>
    <w:rsid w:val="007B237E"/>
    <w:rsid w:val="00890CE6"/>
    <w:rsid w:val="00A65862"/>
    <w:rsid w:val="00AD44AA"/>
    <w:rsid w:val="00BD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E5D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24070E-E5B1-47E7-BDEE-7EFC7D3B576D}">
  <we:reference id="wa104382081" version="1.55.1.0" store="en-US" storeType="OMEX"/>
  <we:alternateReferences>
    <we:reference id="WA104382081" version="1.55.1.0" store="" storeType="OMEX"/>
  </we:alternateReferences>
  <we:properties>
    <we:property name="MENDELEY_CITATIONS" value="[{&quot;citationID&quot;:&quot;MENDELEY_CITATION_c15d3117-3e40-4725-9982-66e4ffa8b4a2&quot;,&quot;properties&quot;:{&quot;noteIndex&quot;:0},&quot;isEdited&quot;:false,&quot;manualOverride&quot;:{&quot;isManuallyOverridden&quot;:false,&quot;citeprocText&quot;:&quot;(Seider et al., 2009)&quot;,&quot;manualOverrideText&quot;:&quot;&quot;},&quot;citationTag&quot;:&quot;MENDELEY_CITATION_v3_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&quot;,&quot;citationItems&quot;:[{&quot;id&quot;:&quot;6f001e9f-f8e2-3c72-9be9-e24158c0b3d0&quot;,&quot;itemData&quot;:{&quot;type&quot;:&quot;book&quot;,&quot;id&quot;:&quot;6f001e9f-f8e2-3c72-9be9-e24158c0b3d0&quot;,&quot;title&quot;:&quot;PRODUCT DESIGN PRINCIPLES AND PROCESS Synthesis, Analysis, and Evaluation&quot;,&quot;author&quot;:[{&quot;family&quot;:&quot;Seider&quot;,&quot;given&quot;:&quot;Warren D.&quot;,&quot;parse-names&quot;:false,&quot;dropping-particle&quot;:&quot;&quot;,&quot;non-dropping-particle&quot;:&quot;&quot;},{&quot;family&quot;:&quot;Seader&quot;,&quot;given&quot;:&quot;J.D.&quot;,&quot;parse-names&quot;:false,&quot;dropping-particle&quot;:&quot;&quot;,&quot;non-dropping-particle&quot;:&quot;&quot;},{&quot;family&quot;:&quot;Lewin&quot;,&quot;given&quot;:&quot;Daniel R.&quot;,&quot;parse-names&quot;:false,&quot;dropping-particle&quot;:&quot;&quot;,&quot;non-dropping-particle&quot;:&quot;&quot;},{&quot;family&quot;:&quot;Widagdo&quot;,&quot;given&quot;:&quot;Soemantri&quot;,&quot;parse-names&quot;:false,&quot;dropping-particle&quot;:&quot;&quot;,&quot;non-dropping-particle&quot;:&quot;&quot;}],&quot;ISBN&quot;:&quot;9780470048955&quot;,&quot;issued&quot;:{&quot;date-parts&quot;:[[2009]]},&quot;publisher-place&quot;:&quot;Hoboken, NJ&quot;,&quot;number-of-pages&quot;:&quot;766&quot;,&quot;edition&quot;:&quot;Third Edit&quot;,&quot;publisher&quot;:&quot;John Wiley &amp; Sons&quot;,&quot;container-title-short&quot;:&quot;&quot;},&quot;isTemporary&quot;:false}]},{&quot;citationID&quot;:&quot;MENDELEY_CITATION_89da4ab1-6e75-491c-9faa-fd328a68831b&quot;,&quot;properties&quot;:{&quot;noteIndex&quot;:0},&quot;isEdited&quot;:false,&quot;manualOverride&quot;:{&quot;isManuallyOverridden&quot;:false,&quot;citeprocText&quot;:&quot;(Bechara et al., 2016)&quot;,&quot;manualOverrideText&quot;:&quot;&quot;},&quot;citationTag&quot;:&quot;MENDELEY_CITATION_v3_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&quot;,&quot;citationItems&quot;:[{&quot;id&quot;:&quot;12cd32c2-c8d1-3199-a13b-9ab8427921b0&quot;,&quot;itemData&quot;:{&quot;type&quot;:&quot;article-journal&quot;,&quot;id&quot;:&quot;12cd32c2-c8d1-3199-a13b-9ab8427921b0&quot;,&quot;title&quot;:&quot;Methodology for the optimal design of an integrated first and second generation ethanol production plant combined with power cogeneration&quot;,&quot;author&quot;:[{&quot;family&quot;:&quot;Bechara&quot;,&quot;given&quot;:&quot;Rami&quot;,&quot;parse-names&quot;:false,&quot;dropping-particle&quot;:&quot;&quot;,&quot;non-dropping-particle&quot;:&quot;&quot;},{&quot;family&quot;:&quot;Gomez&quot;,&quot;given&quot;:&quot;Adrien&quot;,&quot;parse-names&quot;:false,&quot;dropping-particle&quot;:&quot;&quot;,&quot;non-dropping-particle&quot;:&quot;&quot;},{&quot;family&quot;:&quot;Saint-Antonin&quot;,&quot;given&quot;:&quot;Valérie&quot;,&quot;parse-names&quot;:false,&quot;dropping-particle&quot;:&quot;&quot;,&quot;non-dropping-particle&quot;:&quot;&quot;},{&quot;family&quot;:&quot;Schweitzer&quot;,&quot;given&quot;:&quot;Jean-Marc&quot;,&quot;parse-names&quot;:false,&quot;dropping-particle&quot;:&quot;&quot;,&quot;non-dropping-particle&quot;:&quot;&quot;},{&quot;family&quot;:&quot;Maréchal&quot;,&quot;given&quot;:&quot;François&quot;,&quot;parse-names&quot;:false,&quot;dropping-particle&quot;:&quot;&quot;,&quot;non-dropping-particle&quot;:&quot;&quot;}],&quot;container-title&quot;:&quot;Bioresource Technology&quot;,&quot;container-title-short&quot;:&quot;Bioresour Technol&quot;,&quot;DOI&quot;:&quot;10.1016/j.biortech.2016.04.130&quot;,&quot;ISSN&quot;:&quot;09608524&quot;,&quot;URL&quot;:&quot;https://linkinghub.elsevier.com/retrieve/pii/S0960852416306265&quot;,&quot;issued&quot;:{&quot;date-parts&quot;:[[2016,8,1]]},&quot;page&quot;:&quot;441-449&quot;,&quot;abstract&quot;:&quot;The application of methodologies for the optimal design of integrated processes has seen increased interest in literature. This article builds on previous works and applies a systematic methodology to an integrated first and second generation ethanol production plant with power cogeneration. The methodology breaks into process simulation, heat integration, thermo-economic evaluation, exergy efficiency vs. capital costs, multi-variable, evolutionary optimization, and process selection via profitability maximization. Optimization generated Pareto solutions with exergy efficiency ranging between 39.2% and 44.4% and capital costs from 210 M$ to 390 M$. The Net Present Value was positive for only two scenarios and for low efficiency, low hydrolysis points. The minimum cellulosic ethanol selling price was sought to obtain a maximum NPV of zero for high efficiency, high hydrolysis alternatives. The obtained optimal configuration presented maximum exergy efficiency, hydrolyzed bagasse fraction, capital costs and ethanol production rate, and minimum cooling water consumption and power production rate.&quot;,&quot;publisher&quot;:&quot;Elsevier Ltd&quot;,&quot;volume&quot;:&quot;214&quot;},&quot;isTemporary&quot;:false}]},{&quot;citationID&quot;:&quot;MENDELEY_CITATION_42238f94-61da-4b3d-b747-92b6e05850bf&quot;,&quot;properties&quot;:{&quot;noteIndex&quot;:0},&quot;isEdited&quot;:false,&quot;manualOverride&quot;:{&quot;isManuallyOverridden&quot;:false,&quot;citeprocText&quot;:&quot;(Smith, 2005)&quot;,&quot;manualOverrideText&quot;:&quot;&quot;},&quot;citationTag&quot;:&quot;MENDELEY_CITATION_v3_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&quot;,&quot;citationItems&quot;:[{&quot;id&quot;:&quot;6761c715-84cf-32f8-8a0c-b2b98e6e24da&quot;,&quot;itemData&quot;:{&quot;type&quot;:&quot;book&quot;,&quot;id&quot;:&quot;6761c715-84cf-32f8-8a0c-b2b98e6e24da&quot;,&quot;title&quot;:&quot;Chemical process design and integration&quot;,&quot;author&quot;:[{&quot;family&quot;:&quot;Smith&quot;,&quot;given&quot;:&quot;Robin (Chemical engineer)&quot;,&quot;parse-names&quot;:false,&quot;dropping-particle&quot;:&quot;&quot;,&quot;non-dropping-particle&quot;:&quot;&quot;}],&quot;ISBN&quot;:&quot;0470011912&quot;,&quot;ISSN&quot;:&quot;00063495&quot;,&quot;PMID&quot;:&quot;25246403&quot;,&quot;issued&quot;:{&quot;date-parts&quot;:[[2005]]},&quot;publisher-place&quot;:&quot;Chichester&quot;,&quot;number-of-pages&quot;:&quot;712&quot;,&quot;abstract&quot;:&quot;Ch. 1. The nature of chemical process design and integration -- Ch. 2. Process economics -- Ch. 3. Optimization -- Ch. 4. Thermodynamic properties and phase equilibrium -- Ch. 5. Choice of reactor I -- reactor performance -- Ch. 6. Choice of reactor II -- reactor conditions -- Ch. 7. Choice of reactor III -- reactor configuration -- Ch. 8. Choice of separator for heterogeneous mixtures -- Ch. 9. Choice of separator for homogeneous fluid mixtures I -- distillation -- Ch. 10. Choice of separator of homogeneous fluid mixtures II -- other methods -- Ch. 11. Distillation sequencing -- Ch. 12. Distillation sequencing for azeotropic distillation -- Ch. 13. Reaction, separation and recycle systems for continuous processes.&quot;,&quot;publisher&quot;:&quot;John Wiley &amp; Sons&quot;,&quot;container-title-short&quot;:&quot;&quot;},&quot;isTemporary&quot;:false}]},{&quot;citationID&quot;:&quot;MENDELEY_CITATION_2ba4b1d6-3086-4449-9097-b71e4231a33c&quot;,&quot;properties&quot;:{&quot;noteIndex&quot;:0},&quot;isEdited&quot;:false,&quot;manualOverride&quot;:{&quot;isManuallyOverridden&quot;:false,&quot;citeprocText&quot;:&quot;(Partopour and Dixon, 2016)&quot;,&quot;manualOverrideText&quot;:&quot;&quot;},&quot;citationTag&quot;:&quot;MENDELEY_CITATION_v3_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&quot;,&quot;citationItems&quot;:[{&quot;id&quot;:&quot;de008cf7-2786-37e5-8cc2-63170951b29a&quot;,&quot;itemData&quot;:{&quot;type&quot;:&quot;article-journal&quot;,&quot;id&quot;:&quot;de008cf7-2786-37e5-8cc2-63170951b29a&quot;,&quot;title&quot;:&quot;Computationally efficient incorporation of microkinetics into resolved-particle CFD simulations of fixed-bed reactors&quot;,&quot;author&quot;:[{&quot;family&quot;:&quot;Partopour&quot;,&quot;given&quot;:&quot;Behnam&quot;,&quot;parse-names&quot;:false,&quot;dropping-particle&quot;:&quot;&quot;,&quot;non-dropping-particle&quot;:&quot;&quot;},{&quot;family&quot;:&quot;Dixon&quot;,&quot;given&quot;:&quot;Anthony G.&quot;,&quot;parse-names&quot;:false,&quot;dropping-particle&quot;:&quot;&quot;,&quot;non-dropping-particle&quot;:&quot;&quot;}],&quot;container-title&quot;:&quot;Computers &amp; Chemical Engineering&quot;,&quot;container-title-short&quot;:&quot;Comput Chem Eng&quot;,&quot;DOI&quot;:&quot;10.1016/j.compchemeng.2016.02.015&quot;,&quot;ISSN&quot;:&quot;00981354&quot;,&quot;URL&quot;:&quot;https://linkinghub.elsevier.com/retrieve/pii/S0098135416300497&quot;,&quot;issued&quot;:{&quot;date-parts&quot;:[[2016,5,8]]},&quot;page&quot;:&quot;126-134&quot;,&quot;abstract&quot;:&quot;A method is developed to couple microkinetics with fluid flow in a fixed bed and transport inside the catalyst particles using computational fluid dynamics. Initially, the microkinetics model is solved for a wide range of different temperatures, and partial pressures. Next, reaction rates are mapped into quadratic multivariate splines. Splines coefficients are then imported into our user-defined function, and consequently the reaction rates are evaluated at each iteration simultaneously with the CFD simulations. This method has been applied to our solid particle model to investigate the effects of fluid flow, transport and elementary reaction steps on each other for ethylene and methanol partial oxidations. Reaction rates of all elementary steps as well as species surfaces sites and compositions are evaluated inside the particle. The suggested method can couple complex reaction mechanisms with detailed CFD simulations without increasing the computational time compared with global kinetics methods.&quot;,&quot;publisher&quot;:&quot;Elsevier Ltd&quot;,&quot;volume&quot;:&quot;88&quot;},&quot;isTemporary&quot;:false}]},{&quot;citationID&quot;:&quot;MENDELEY_CITATION_833be85c-5520-48ab-acc8-ac68b97a81b2&quot;,&quot;properties&quot;:{&quot;noteIndex&quot;:0},&quot;isEdited&quot;:false,&quot;manualOverride&quot;:{&quot;isManuallyOverridden&quot;:true,&quot;citeprocText&quot;:&quot;(Furlan et al., 2016)&quot;,&quot;manualOverrideText&quot;:&quot;(Furlan et al., 2016),&quot;},&quot;citationTag&quot;:&quot;MENDELEY_CITATION_v3_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&quot;,&quot;citationItems&quot;:[{&quot;id&quot;:&quot;314f0b2c-f350-3edd-aa39-2ef8c43f5a16&quot;,&quot;itemData&quot;:{&quot;type&quot;:&quot;article-journal&quot;,&quot;id&quot;:&quot;314f0b2c-f350-3edd-aa39-2ef8c43f5a16&quot;,&quot;title&quot;:&quot;A simple approach to improve the robustness of equation-oriented simulators: Multilinear look-up table interpolators&quot;,&quot;author&quot;:[{&quot;family&quot;:&quot;Furlan&quot;,&quot;given&quot;:&quot;Felipe Fernando&quot;,&quot;parse-names&quot;:false,&quot;dropping-particle&quot;:&quot;&quot;,&quot;non-dropping-particle&quot;:&quot;&quot;},{&quot;family&quot;:&quot;Andrade Lino&quot;,&quot;given&quot;:&quot;Anderson Rodrigo&quot;,&quot;parse-names&quot;:false,&quot;dropping-particle&quot;:&quot;&quot;,&quot;non-dropping-particle&quot;:&quot;de&quot;},{&quot;family&quot;:&quot;Matugi&quot;,&quot;given&quot;:&quot;Karina&quot;,&quot;parse-names&quot;:false,&quot;dropping-particle&quot;:&quot;&quot;,&quot;non-dropping-particle&quot;:&quot;&quot;},{&quot;family&quot;:&quot;Cruz&quot;,&quot;given&quot;:&quot;Antonio José Gonçalves&quot;,&quot;parse-names&quot;:false,&quot;dropping-particle&quot;:&quot;&quot;,&quot;non-dropping-particle&quot;:&quot;&quot;},{&quot;family&quot;:&quot;Secchi&quot;,&quot;given&quot;:&quot;Argimiro Resende&quot;,&quot;parse-names&quot;:false,&quot;dropping-particle&quot;:&quot;&quot;,&quot;non-dropping-particle&quot;:&quot;&quot;},{&quot;family&quot;:&quot;Campos Giordano&quot;,&quot;given&quot;:&quot;Roberto&quot;,&quot;parse-names&quot;:false,&quot;dropping-particle&quot;:&quot;&quot;,&quot;non-dropping-particle&quot;:&quot;de&quot;}],&quot;container-title&quot;:&quot;Computers &amp; Chemical Engineering&quot;,&quot;container-title-short&quot;:&quot;Comput Chem Eng&quot;,&quot;DOI&quot;:&quot;10.1016/j.compchemeng.2015.12.014&quot;,&quot;ISSN&quot;:&quot;00981354&quot;,&quot;URL&quot;:&quot;https://linkinghub.elsevier.com/retrieve/pii/S0098135415003786&quot;,&quot;issued&quot;:{&quot;date-parts&quot;:[[2016,3]]},&quot;page&quot;:&quot;1-4&quot;,&quot;abstract&quot;:&quot;Equation-oriented simulators have some advantages over the modular sequential ones, but improvements are still necessary to deal with nonlinearities, while preserving the robustness of the solver. Linear approximations and/or surrogate models can be used in place of nonlinear models, but the loss of predictive accuracy may be a drawback. An alternative to circumvent this problem is the use of grid-based look-up tables for interpolating responses from rigorous models. This methodology was integrated in an equation-oriented simulator (EMSO). A case study involving the production of bioethanol from sugarcane is used to demonstrate the robustness of this approach. Look-up tables replaced the models of two distillation column trains and of the cellulose hydrolysis reactor. These models were included into the global process and an optimization problem aiming at the maximum production of ethanol was successfully solved by a PSO algorithm varying the solid mass fraction in the hydrolysis reactor.&quot;,&quot;volume&quot;:&quot;86&quot;},&quot;isTemporary&quot;:false}]},{&quot;citationID&quot;:&quot;MENDELEY_CITATION_c71f28d0-e585-4424-a0de-0b07921b8b45&quot;,&quot;properties&quot;:{&quot;noteIndex&quot;:0},&quot;isEdited&quot;:false,&quot;manualOverride&quot;:{&quot;isManuallyOverridden&quot;:false,&quot;citeprocText&quot;:&quot;(Carpio et al., 2017)&quot;,&quot;manualOverrideText&quot;:&quot;&quot;},&quot;citationTag&quot;:&quot;MENDELEY_CITATION_v3_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&quot;,&quot;citationItems&quot;:[{&quot;id&quot;:&quot;b198cc75-f8c4-39bb-a800-1369f5b67f0b&quot;,&quot;itemData&quot;:{&quot;type&quot;:&quot;chapter&quot;,&quot;id&quot;:&quot;b198cc75-f8c4-39bb-a800-1369f5b67f0b&quot;,&quot;title&quot;:&quot;Enhanced Surrogate Assisted Global Optimization Algorithm Based on Maximizing Probability of Improvement&quot;,&quot;author&quot;:[{&quot;family&quot;:&quot;Carpio&quot;,&quot;given&quot;:&quot;Roymel R.&quot;,&quot;parse-names&quot;:false,&quot;dropping-particle&quot;:&quot;&quot;,&quot;non-dropping-particle&quot;:&quot;&quot;},{&quot;family&quot;:&quot;Giordano&quot;,&quot;given&quot;:&quot;Roberto C.&quot;,&quot;parse-names&quot;:false,&quot;dropping-particle&quot;:&quot;&quot;,&quot;non-dropping-particle&quot;:&quot;&quot;},{&quot;family&quot;:&quot;Secchi&quot;,&quot;given&quot;:&quot;Argimiro R.&quot;,&quot;parse-names&quot;:false,&quot;dropping-particle&quot;:&quot;&quot;,&quot;non-dropping-particle&quot;:&quot;&quot;}],&quot;container-title&quot;:&quot;Computer Aided Chemical Engineering&quot;,&quot;DOI&quot;:&quot;10.1016/B978-0-444-63965-3.50346-9&quot;,&quot;URL&quot;:&quot;https://linkinghub.elsevier.com/retrieve/pii/B9780444639653503469&quot;,&quot;issued&quot;:{&quot;date-parts&quot;:[[2017,10,1]]},&quot;page&quot;:&quot;2065-2070&quot;,&quot;abstract&quot;:&quot;Some engineering problems require a lot of computational expensive simulations that dominates the running time of a typical optimization algorithm. In these cases, the use of Surrogate Assisted Optimization (SAO) can improve the efficiency of the optimization procedure significantly. Kriging meta-model became one of the most promising approach, mainly because of its accurate prediction (even with a relative few points for fitting) and statistical interpretation that allows one to build an estimate of the potential error. In this paper we propose a modification in the maximizing Probability of Improvement (PI) method to enhance the performance of the modeling and optimization framework: the addition of a final local optimization step that allows a higher value for the stopping criterion without loss of solution accuracy. The modified algorithm was implemented in MatLab, using Kriging-type surrogate model. The behavior of this modification was investigated through a set of benchmark test functions and an engineering optimization problem: profit maximization of a biorefinery producing first and second generation ethanol and electricity from sugarcane bagasse. The numerical results show that average better and more stable solutions were obtained and a lower number of rigorous model simulations were needed comparing with the classic PI method. The modified method was also compared with non-surrogate assisted optimization algorithms, achieving similar near optimal solutions with a lower number of rigorous simulations.&quot;,&quot;publisher&quot;:&quot;Elsevier B.V.&quot;,&quot;volume&quot;:&quot;40&quot;,&quot;container-title-short&quot;:&quot;&quot;},&quot;isTemporary&quot;:false}]},{&quot;citationID&quot;:&quot;MENDELEY_CITATION_d297ddc3-0121-4c88-8d8c-dcc81b1a84fe&quot;,&quot;properties&quot;:{&quot;noteIndex&quot;:0},&quot;isEdited&quot;:false,&quot;manualOverride&quot;:{&quot;isManuallyOverridden&quot;:false,&quot;citeprocText&quot;:&quot;(Carpio et al., 2018)&quot;,&quot;manualOverrideText&quot;:&quot;&quot;},&quot;citationTag&quot;:&quot;MENDELEY_CITATION_v3_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&quot;,&quot;citationItems&quot;:[{&quot;id&quot;:&quot;3a491ba4-f594-37eb-a80e-824ee8c0b79d&quot;,&quot;itemData&quot;:{&quot;type&quot;:&quot;article-journal&quot;,&quot;id&quot;:&quot;3a491ba4-f594-37eb-a80e-824ee8c0b79d&quot;,&quot;title&quot;:&quot;A Kriging-based approach for conjugating specific dynamic models into whole plant stationary simulations&quot;,&quot;author&quot;:[{&quot;family&quot;:&quot;Carpio&quot;,&quot;given&quot;:&quot;Roymel R.&quot;,&quot;parse-names&quot;:false,&quot;dropping-particle&quot;:&quot;&quot;,&quot;non-dropping-particle&quot;:&quot;&quot;},{&quot;family&quot;:&quot;Furlan&quot;,&quot;given&quot;:&quot;Felipe F.&quot;,&quot;parse-names&quot;:false,&quot;dropping-particle&quot;:&quot;&quot;,&quot;non-dropping-particle&quot;:&quot;&quot;},{&quot;family&quot;:&quot;Giordano&quot;,&quot;given&quot;:&quot;Roberto C.&quot;,&quot;parse-names&quot;:false,&quot;dropping-particle&quot;:&quot;&quot;,&quot;non-dropping-particle&quot;:&quot;&quot;},{&quot;family&quot;:&quot;Secchi&quot;,&quot;given&quot;:&quot;Argimiro R.&quot;,&quot;parse-names&quot;:false,&quot;dropping-particle&quot;:&quot;&quot;,&quot;non-dropping-particle&quot;:&quot;&quot;}],&quot;container-title&quot;:&quot;Computers &amp; Chemical Engineering&quot;,&quot;container-title-short&quot;:&quot;Comput Chem Eng&quot;,&quot;DOI&quot;:&quot;10.1016/j.compchemeng.2018.09.009&quot;,&quot;ISSN&quot;:&quot;00981354&quot;,&quot;URL&quot;:&quot;https://linkinghub.elsevier.com/retrieve/pii/S0098135418305465&quot;,&quot;issued&quot;:{&quot;date-parts&quot;:[[2018,11,2]]},&quot;page&quot;:&quot;190-194&quot;,&quot;abstract&quot;:&quot;Steady-state simulators are usually applied for design, techno-economic analysis and optimization of industrial processes. However, sometimes dynamic systems are important parts of the process, which cannot be disregarded. Coupling a dynamic model within a full-plant for steady-state simulation is a challenging task, whatever might be the simulator concept, either sequential or equation-oriented. An alternative to solve this problem is the use of surrogate models to substitute specific dynamic models, by taking the variable time as an extra input of the meta-model. This methodology was applied in an equation-oriented simulator (EMSO) by the use of Kriging meta-models. A case study involving the production of bioethanol from sugarcane was used to demonstrate the capability of this approach. A Kriging meta-model used to substitute the kinetic model of an enzymatic hydrolysis reactor was conjugated into the global plant simulation and an optimization problem was successfully solved.&quot;,&quot;publisher&quot;:&quot;Elsevier Ltd&quot;,&quot;volume&quot;:&quot;119&quot;},&quot;isTemporary&quot;:false}]},{&quot;citationID&quot;:&quot;MENDELEY_CITATION_95eff5c6-5ba0-49ed-bcd7-7a58e02066a3&quot;,&quot;properties&quot;:{&quot;noteIndex&quot;:0},&quot;isEdited&quot;:false,&quot;manualOverride&quot;:{&quot;isManuallyOverridden&quot;:false,&quot;citeprocText&quot;:&quot;(Velkovska et al., 1997)&quot;,&quot;manualOverrideText&quot;:&quot;&quot;},&quot;citationTag&quot;:&quot;MENDELEY_CITATION_v3_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&quot;,&quot;citationItems&quot;:[{&quot;id&quot;:&quot;798b645f-fca5-3e30-b711-c9d5df925ea5&quot;,&quot;itemData&quot;:{&quot;type&quot;:&quot;article-journal&quot;,&quot;id&quot;:&quot;798b645f-fca5-3e30-b711-c9d5df925ea5&quot;,&quot;title&quot;:&quot;Kinetic model for batch cellulase production by Trichoderma reesei RUT C30&quot;,&quot;author&quot;:[{&quot;family&quot;:&quot;Velkovska&quot;,&quot;given&quot;:&quot;Svetlana&quot;,&quot;parse-names&quot;:false,&quot;dropping-particle&quot;:&quot;&quot;,&quot;non-dropping-particle&quot;:&quot;&quot;},{&quot;family&quot;:&quot;Marten&quot;,&quot;given&quot;:&quot;Mark R&quot;,&quot;parse-names&quot;:false,&quot;dropping-particle&quot;:&quot;&quot;,&quot;non-dropping-particle&quot;:&quot;&quot;},{&quot;family&quot;:&quot;Ollis&quot;,&quot;given&quot;:&quot;David F&quot;,&quot;parse-names&quot;:false,&quot;dropping-particle&quot;:&quot;&quot;,&quot;non-dropping-particle&quot;:&quot;&quot;}],&quot;container-title&quot;:&quot;Journal of Biotechnology&quot;,&quot;container-title-short&quot;:&quot;J Biotechnol&quot;,&quot;DOI&quot;:&quot;10.1016/S0168-1656(97)01669-6&quot;,&quot;ISSN&quot;:&quot;01681656&quot;,&quot;URL&quot;:&quot;https://linkinghub.elsevier.com/retrieve/pii/S0168165697016696&quot;,&quot;issued&quot;:{&quot;date-parts&quot;:[[1997,4]]},&quot;page&quot;:&quot;83-94&quot;,&quot;abstract&quot;:&quot;A kinetic model for batch cellulase enzyme production by T. reesei from cellulose substrate is constructed from literature concepts and laboratory data. The key concepts included were four: (i) existence of primary and secondary mycelia; (ii) cellulase production by secondary mycelia only; (iii) the adsorption of cellulase (catalyst) on the particulate cellulose (substrate), and (iv) the decline of cellulose reactivity with extent of conversion. The laboratory batch data were biomass (particulate), substrate (particulate cellulose), and product (cellulase enzyme and reducing sugar) concentration vs. time. The kinetic parameters were evaluated simultaneously through a nonlinear fitting routine, and the resultant model is shown to fit the data well. The model's success validates the presumed need to include all four concepts in reactor analysis for cellulase production.&quot;,&quot;issue&quot;:&quot;2&quot;,&quot;volume&quot;:&quot;54&quot;},&quot;isTemporary&quot;:false}]},{&quot;citationID&quot;:&quot;MENDELEY_CITATION_5ff3dd95-aa02-4bab-8e37-c4e952c70d78&quot;,&quot;properties&quot;:{&quot;noteIndex&quot;:0},&quot;isEdited&quot;:false,&quot;manualOverride&quot;:{&quot;isManuallyOverridden&quot;:false,&quot;citeprocText&quot;:&quot;(Carpio et al., 2018)&quot;,&quot;manualOverrideText&quot;:&quot;&quot;},&quot;citationTag&quot;:&quot;MENDELEY_CITATION_v3_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&quot;,&quot;citationItems&quot;:[{&quot;id&quot;:&quot;3a491ba4-f594-37eb-a80e-824ee8c0b79d&quot;,&quot;itemData&quot;:{&quot;type&quot;:&quot;article-journal&quot;,&quot;id&quot;:&quot;3a491ba4-f594-37eb-a80e-824ee8c0b79d&quot;,&quot;title&quot;:&quot;A Kriging-based approach for conjugating specific dynamic models into whole plant stationary simulations&quot;,&quot;author&quot;:[{&quot;family&quot;:&quot;Carpio&quot;,&quot;given&quot;:&quot;Roymel R.&quot;,&quot;parse-names&quot;:false,&quot;dropping-particle&quot;:&quot;&quot;,&quot;non-dropping-particle&quot;:&quot;&quot;},{&quot;family&quot;:&quot;Furlan&quot;,&quot;given&quot;:&quot;Felipe F.&quot;,&quot;parse-names&quot;:false,&quot;dropping-particle&quot;:&quot;&quot;,&quot;non-dropping-particle&quot;:&quot;&quot;},{&quot;family&quot;:&quot;Giordano&quot;,&quot;given&quot;:&quot;Roberto C.&quot;,&quot;parse-names&quot;:false,&quot;dropping-particle&quot;:&quot;&quot;,&quot;non-dropping-particle&quot;:&quot;&quot;},{&quot;family&quot;:&quot;Secchi&quot;,&quot;given&quot;:&quot;Argimiro R.&quot;,&quot;parse-names&quot;:false,&quot;dropping-particle&quot;:&quot;&quot;,&quot;non-dropping-particle&quot;:&quot;&quot;}],&quot;container-title&quot;:&quot;Computers &amp; Chemical Engineering&quot;,&quot;DOI&quot;:&quot;10.1016/j.compchemeng.2018.09.009&quot;,&quot;ISSN&quot;:&quot;00981354&quot;,&quot;URL&quot;:&quot;https://linkinghub.elsevier.com/retrieve/pii/S0098135418305465&quot;,&quot;issued&quot;:{&quot;date-parts&quot;:[[2018,11,2]]},&quot;page&quot;:&quot;190-194&quot;,&quot;abstract&quot;:&quot;Steady-state simulators are usually applied for design, techno-economic analysis and optimization of industrial processes. However, sometimes dynamic systems are important parts of the process, which cannot be disregarded. Coupling a dynamic model within a full-plant for steady-state simulation is a challenging task, whatever might be the simulator concept, either sequential or equation-oriented. An alternative to solve this problem is the use of surrogate models to substitute specific dynamic models, by taking the variable time as an extra input of the meta-model. This methodology was applied in an equation-oriented simulator (EMSO) by the use of Kriging meta-models. A case study involving the production of bioethanol from sugarcane was used to demonstrate the capability of this approach. A Kriging meta-model used to substitute the kinetic model of an enzymatic hydrolysis reactor was conjugated into the global plant simulation and an optimization problem was successfully solved.&quot;,&quot;publisher&quot;:&quot;Elsevier Ltd&quot;,&quot;volume&quot;:&quot;119&quot;,&quot;container-title-short&quot;:&quot;Comput Chem Eng&quot;},&quot;isTemporary&quot;:false}]},{&quot;citationID&quot;:&quot;MENDELEY_CITATION_c067a6b4-0525-4b3b-bd54-ee9fca9bee0e&quot;,&quot;properties&quot;:{&quot;noteIndex&quot;:0},&quot;isEdited&quot;:false,&quot;manualOverride&quot;:{&quot;isManuallyOverridden&quot;:false,&quot;citeprocText&quot;:&quot;(Lophaven et al., 2002)&quot;,&quot;manualOverrideText&quot;:&quot;&quot;},&quot;citationTag&quot;:&quot;MENDELEY_CITATION_v3_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&quot;,&quot;citationItems&quot;:[{&quot;id&quot;:&quot;c6e7ec6f-03f9-35b0-81b1-00d3a5c8b3ba&quot;,&quot;itemData&quot;:{&quot;type&quot;:&quot;article&quot;,&quot;id&quot;:&quot;c6e7ec6f-03f9-35b0-81b1-00d3a5c8b3ba&quot;,&quot;title&quot;:&quot;DACE - A Matlab Kriging Toolbox, Version 2.0&quot;,&quot;author&quot;:[{&quot;family&quot;:&quot;Lophaven&quot;,&quot;given&quot;:&quot;Søren Nymand&quot;,&quot;parse-names&quot;:false,&quot;dropping-particle&quot;:&quot;&quot;,&quot;non-dropping-particle&quot;:&quot;&quot;},{&quot;family&quot;:&quot;Nielsen&quot;,&quot;given&quot;:&quot;Hans Bruun&quot;,&quot;parse-names&quot;:false,&quot;dropping-particle&quot;:&quot;&quot;,&quot;non-dropping-particle&quot;:&quot;&quot;},{&quot;family&quot;:&quot;Søndergaard&quot;,&quot;given&quot;:&quot;Jacob&quot;,&quot;parse-names&quot;:false,&quot;dropping-particle&quot;:&quot;&quot;,&quot;non-dropping-particle&quot;:&quot;&quot;}],&quot;accessed&quot;:{&quot;date-parts&quot;:[[2023,11,21]]},&quot;URL&quot;:&quot;https://orbit.dtu.dk/en/publications/dace-a-matlab-kriging-toolbox-version-20&quot;,&quot;issued&quot;:{&quot;date-parts&quot;:[[2002]]},&quot;container-title-short&quot;:&quot;&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110</TotalTime>
  <Pages>6</Pages>
  <Words>2259</Words>
  <Characters>13253</Characters>
  <Application>Microsoft Office Word</Application>
  <DocSecurity>0</DocSecurity>
  <Lines>110</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andrew milli</cp:lastModifiedBy>
  <cp:revision>53</cp:revision>
  <cp:lastPrinted>2023-11-30T17:04:00Z</cp:lastPrinted>
  <dcterms:created xsi:type="dcterms:W3CDTF">2023-11-28T22:27:00Z</dcterms:created>
  <dcterms:modified xsi:type="dcterms:W3CDTF">2023-12-19T11:16:00Z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