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2228FE" w14:textId="4AC6F97B" w:rsidR="00F73828" w:rsidRPr="00D5442A" w:rsidRDefault="00F73828" w:rsidP="00F73828">
      <w:pPr>
        <w:pStyle w:val="Els-Title"/>
        <w:rPr>
          <w:color w:val="000000" w:themeColor="text1"/>
          <w:lang w:val="en-GB"/>
        </w:rPr>
      </w:pPr>
      <w:r w:rsidRPr="00D5442A">
        <w:rPr>
          <w:color w:val="000000" w:themeColor="text1"/>
          <w:lang w:val="en-GB"/>
        </w:rPr>
        <w:t>Data-driven Process Variable Prediction Using Augmented Orthogonal Autoencoder</w:t>
      </w:r>
    </w:p>
    <w:p w14:paraId="144DE680" w14:textId="148686CF" w:rsidR="00DD3D9E" w:rsidRPr="00D5442A" w:rsidRDefault="00F73828">
      <w:pPr>
        <w:pStyle w:val="Els-Author"/>
      </w:pPr>
      <w:r w:rsidRPr="00D5442A">
        <w:t>Junqing Xia</w:t>
      </w:r>
      <w:r w:rsidR="00A525A9">
        <w:t>*</w:t>
      </w:r>
      <w:r w:rsidR="00303532" w:rsidRPr="00D5442A">
        <w:t>, Yoshiyuki Yamashita</w:t>
      </w:r>
    </w:p>
    <w:p w14:paraId="144DE681" w14:textId="1929C9CF" w:rsidR="00DD3D9E" w:rsidRPr="00D5442A" w:rsidRDefault="00303532">
      <w:pPr>
        <w:pStyle w:val="Els-Affiliation"/>
      </w:pPr>
      <w:r w:rsidRPr="00D5442A">
        <w:t>Department of Applied Physical and Chemical Engineering,</w:t>
      </w:r>
    </w:p>
    <w:p w14:paraId="1B6D3E67" w14:textId="77777777" w:rsidR="00EF5D18" w:rsidRPr="00D5442A" w:rsidRDefault="00303532">
      <w:pPr>
        <w:pStyle w:val="Els-Affiliation"/>
      </w:pPr>
      <w:r w:rsidRPr="00D5442A">
        <w:t>Tokyo University of Agriculture and Technology</w:t>
      </w:r>
      <w:r w:rsidR="00EF5D18" w:rsidRPr="00D5442A">
        <w:t xml:space="preserve">, </w:t>
      </w:r>
    </w:p>
    <w:p w14:paraId="144DE682" w14:textId="4EB78222" w:rsidR="00DD3D9E" w:rsidRPr="00D5442A" w:rsidRDefault="00EF5D18">
      <w:pPr>
        <w:pStyle w:val="Els-Affiliation"/>
      </w:pPr>
      <w:r w:rsidRPr="00D5442A">
        <w:t>2-24-16, Naka-cho, Koganei City, Tokyo 184-8588, Japan</w:t>
      </w:r>
    </w:p>
    <w:p w14:paraId="144DE683" w14:textId="3FF28FF6" w:rsidR="008D2649" w:rsidRPr="00D5442A" w:rsidRDefault="00DC0C70" w:rsidP="008D2649">
      <w:pPr>
        <w:pStyle w:val="Els-Affiliation"/>
        <w:spacing w:after="120"/>
      </w:pPr>
      <w:r w:rsidRPr="00D5442A">
        <w:t>xiajunqing</w:t>
      </w:r>
      <w:r w:rsidR="008D2649" w:rsidRPr="00D5442A">
        <w:t>@</w:t>
      </w:r>
      <w:r w:rsidRPr="00D5442A">
        <w:t>m2.tuat.ac.jp</w:t>
      </w:r>
    </w:p>
    <w:p w14:paraId="144DE684" w14:textId="77777777" w:rsidR="008D2649" w:rsidRPr="00D5442A" w:rsidRDefault="008D2649" w:rsidP="008D2649">
      <w:pPr>
        <w:pStyle w:val="Els-Abstract"/>
        <w:rPr>
          <w:lang w:val="en-GB"/>
        </w:rPr>
      </w:pPr>
      <w:r w:rsidRPr="00D5442A">
        <w:rPr>
          <w:lang w:val="en-GB"/>
        </w:rPr>
        <w:t>Abstract</w:t>
      </w:r>
    </w:p>
    <w:p w14:paraId="144DE685" w14:textId="21BC5FB8" w:rsidR="008D2649" w:rsidRPr="00D5442A" w:rsidRDefault="00CF06AD" w:rsidP="008D2649">
      <w:pPr>
        <w:pStyle w:val="Els-body-text"/>
        <w:spacing w:after="120"/>
        <w:rPr>
          <w:lang w:val="en-GB"/>
        </w:rPr>
      </w:pPr>
      <w:r w:rsidRPr="00D5442A">
        <w:rPr>
          <w:lang w:val="en-GB"/>
        </w:rPr>
        <w:t>In recent years, data-driven soft sensors have grown in popularity as a means of measuring hard-to-obtain variables. However, many modelling methods for soft sensors encounter difficulties when dealing with highly correlated and nonlinear data found in chemical plants. This paper presents a simple and effective soft sensor modelling method based on orthogonal autoencoder neural network augmented with regression network structure. This configuration allows the findings of a low-dimensional latent space suitable for constructing a regression model for a process response variable. The Tennessee Eastman Process and Benchmark Simulation Model no.2 were used to evaluate the predictive performances of our proposed method, and the results demonstrated that our proposed method can provide benefits over conventional data-driven techniques for soft sensor modelling.</w:t>
      </w:r>
    </w:p>
    <w:p w14:paraId="144DE687" w14:textId="45EFEBE1" w:rsidR="008D2649" w:rsidRPr="00D5442A" w:rsidRDefault="008D2649" w:rsidP="008D2649">
      <w:pPr>
        <w:pStyle w:val="Els-body-text"/>
        <w:spacing w:after="120"/>
        <w:rPr>
          <w:lang w:val="en-GB"/>
        </w:rPr>
      </w:pPr>
      <w:r w:rsidRPr="00D5442A">
        <w:rPr>
          <w:b/>
          <w:bCs/>
          <w:lang w:val="en-GB"/>
        </w:rPr>
        <w:t>Keywords</w:t>
      </w:r>
      <w:r w:rsidRPr="00D5442A">
        <w:rPr>
          <w:lang w:val="en-GB"/>
        </w:rPr>
        <w:t xml:space="preserve">: </w:t>
      </w:r>
      <w:r w:rsidR="00CF06AD" w:rsidRPr="00D5442A">
        <w:rPr>
          <w:lang w:val="en-GB"/>
        </w:rPr>
        <w:t>Machine learning, variable prediction, soft sensor modelling.</w:t>
      </w:r>
    </w:p>
    <w:p w14:paraId="144DE689" w14:textId="068ACD32" w:rsidR="008D2649" w:rsidRPr="00D5442A" w:rsidRDefault="00384981" w:rsidP="00384981">
      <w:pPr>
        <w:pStyle w:val="Els-1storder-head"/>
        <w:rPr>
          <w:lang w:val="en-GB"/>
        </w:rPr>
      </w:pPr>
      <w:r w:rsidRPr="00D5442A">
        <w:rPr>
          <w:lang w:val="en-GB"/>
        </w:rPr>
        <w:t>Introduction</w:t>
      </w:r>
    </w:p>
    <w:p w14:paraId="144DE68A" w14:textId="15E134EB" w:rsidR="008D2649" w:rsidRPr="00D5442A" w:rsidRDefault="006D6B22" w:rsidP="00270E2A">
      <w:pPr>
        <w:pStyle w:val="Els-body-text"/>
        <w:spacing w:after="120"/>
        <w:rPr>
          <w:lang w:val="en-GB"/>
        </w:rPr>
      </w:pPr>
      <w:r w:rsidRPr="00D5442A">
        <w:rPr>
          <w:lang w:val="en-GB"/>
        </w:rPr>
        <w:t>Reliable and timely measurement is a crucial aspect of ensuring plant-wide control and product quality managements. While modern hardware sensors can effectively cover a wide range of measurement tasks, measuring variables such as product concentrations in a chemical process still demands a substantial investment in equipment, not to mention the significant delay caused by the measurement. Software sensor (or soft sensor), utilising mathematical models and existing measurements, offers an alternative means of measurement alongside hardware sensors. Soft sensors based on first-principle models have been developed and deployed over the past few decades. Nevertheless, developing such a soft sensor requires a profound comprehension of the target process, as well as a large amount of time and efforts.</w:t>
      </w:r>
      <w:r w:rsidR="008D2649" w:rsidRPr="00D5442A">
        <w:rPr>
          <w:lang w:val="en-GB"/>
        </w:rPr>
        <w:t xml:space="preserve"> </w:t>
      </w:r>
    </w:p>
    <w:p w14:paraId="144DE68B" w14:textId="652B02B4" w:rsidR="008D2649" w:rsidRPr="00D5442A" w:rsidRDefault="00281ED3" w:rsidP="00270E2A">
      <w:pPr>
        <w:pStyle w:val="Els-body-text"/>
        <w:spacing w:after="120"/>
        <w:rPr>
          <w:lang w:val="en-GB"/>
        </w:rPr>
      </w:pPr>
      <w:r w:rsidRPr="00D5442A">
        <w:rPr>
          <w:lang w:val="en-GB"/>
        </w:rPr>
        <w:t xml:space="preserve">A preferable alternative to first-principle soft sensor is data-driven soft sensor constructed using </w:t>
      </w:r>
      <w:r w:rsidR="0053085D">
        <w:rPr>
          <w:lang w:val="en-GB"/>
        </w:rPr>
        <w:t xml:space="preserve">collected </w:t>
      </w:r>
      <w:r w:rsidRPr="00D5442A">
        <w:rPr>
          <w:lang w:val="en-GB"/>
        </w:rPr>
        <w:t>process</w:t>
      </w:r>
      <w:r w:rsidR="0053085D">
        <w:rPr>
          <w:lang w:val="en-GB"/>
        </w:rPr>
        <w:t xml:space="preserve"> historical operation</w:t>
      </w:r>
      <w:r w:rsidRPr="00D5442A">
        <w:rPr>
          <w:lang w:val="en-GB"/>
        </w:rPr>
        <w:t xml:space="preserve"> data. However, it has been widely recognised that data obtained from a typical chemical plant exhibits high correlation</w:t>
      </w:r>
      <w:r w:rsidR="00FD4824">
        <w:rPr>
          <w:lang w:val="en-GB"/>
        </w:rPr>
        <w:t>s</w:t>
      </w:r>
      <w:r w:rsidRPr="00D5442A">
        <w:rPr>
          <w:lang w:val="en-GB"/>
        </w:rPr>
        <w:t xml:space="preserve"> among its process variables. Therefore, direct application of regression techniques for soft sensor construction would result undesirable predictive results. Moreover, nonlinear characteristics of process data, as well as the correlations between latent variables and response variables, must be </w:t>
      </w:r>
      <w:r w:rsidR="00C66A14">
        <w:rPr>
          <w:lang w:val="en-GB"/>
        </w:rPr>
        <w:t>taken into consideration as well</w:t>
      </w:r>
      <w:r w:rsidRPr="00D5442A">
        <w:rPr>
          <w:lang w:val="en-GB"/>
        </w:rPr>
        <w:t xml:space="preserve"> (</w:t>
      </w:r>
      <w:proofErr w:type="spellStart"/>
      <w:r w:rsidRPr="00D5442A">
        <w:rPr>
          <w:lang w:val="en-GB"/>
        </w:rPr>
        <w:t>Ching</w:t>
      </w:r>
      <w:proofErr w:type="spellEnd"/>
      <w:r w:rsidRPr="00D5442A">
        <w:rPr>
          <w:lang w:val="en-GB"/>
        </w:rPr>
        <w:t>,</w:t>
      </w:r>
      <w:r w:rsidR="00E8101F">
        <w:rPr>
          <w:lang w:val="en-GB"/>
        </w:rPr>
        <w:t xml:space="preserve"> </w:t>
      </w:r>
      <w:r w:rsidR="00E8101F" w:rsidRPr="00E8101F">
        <w:rPr>
          <w:lang w:val="en-GB"/>
        </w:rPr>
        <w:t>et al.</w:t>
      </w:r>
      <w:r w:rsidR="00E8101F">
        <w:rPr>
          <w:lang w:val="en-GB"/>
        </w:rPr>
        <w:t>,</w:t>
      </w:r>
      <w:r w:rsidRPr="00D5442A">
        <w:rPr>
          <w:lang w:val="en-GB"/>
        </w:rPr>
        <w:t xml:space="preserve"> 2021).</w:t>
      </w:r>
    </w:p>
    <w:p w14:paraId="144DE694" w14:textId="02033B71" w:rsidR="008D2649" w:rsidRPr="00D5442A" w:rsidRDefault="007C57C0" w:rsidP="008D2649">
      <w:pPr>
        <w:pStyle w:val="Els-body-text"/>
        <w:rPr>
          <w:lang w:val="en-GB"/>
        </w:rPr>
      </w:pPr>
      <w:r w:rsidRPr="00D5442A">
        <w:rPr>
          <w:lang w:val="en-GB"/>
        </w:rPr>
        <w:t xml:space="preserve">In this </w:t>
      </w:r>
      <w:r w:rsidR="00FF1B39" w:rsidRPr="00D5442A">
        <w:rPr>
          <w:lang w:val="en-GB"/>
        </w:rPr>
        <w:t>study</w:t>
      </w:r>
      <w:r w:rsidRPr="00D5442A">
        <w:rPr>
          <w:lang w:val="en-GB"/>
        </w:rPr>
        <w:t xml:space="preserve">, we propose regression network structure based on an augmented orthogonal autoencoder </w:t>
      </w:r>
      <w:r w:rsidR="00222833">
        <w:rPr>
          <w:lang w:val="en-GB"/>
        </w:rPr>
        <w:t xml:space="preserve">architecture </w:t>
      </w:r>
      <w:r w:rsidRPr="00D5442A">
        <w:rPr>
          <w:lang w:val="en-GB"/>
        </w:rPr>
        <w:t>to address the aforementioned challenges of modelling soft sensors</w:t>
      </w:r>
      <w:r w:rsidR="00222833">
        <w:rPr>
          <w:lang w:val="en-GB"/>
        </w:rPr>
        <w:t xml:space="preserve"> for chemical processes</w:t>
      </w:r>
      <w:r w:rsidRPr="00D5442A">
        <w:rPr>
          <w:lang w:val="en-GB"/>
        </w:rPr>
        <w:t>. Section 2 introduce</w:t>
      </w:r>
      <w:r w:rsidR="00BD2705">
        <w:rPr>
          <w:lang w:val="en-GB"/>
        </w:rPr>
        <w:t>s</w:t>
      </w:r>
      <w:r w:rsidRPr="00D5442A">
        <w:rPr>
          <w:lang w:val="en-GB"/>
        </w:rPr>
        <w:t xml:space="preserve"> </w:t>
      </w:r>
      <w:r w:rsidR="00BD2705">
        <w:rPr>
          <w:lang w:val="en-GB"/>
        </w:rPr>
        <w:t>some</w:t>
      </w:r>
      <w:r w:rsidRPr="00D5442A">
        <w:rPr>
          <w:lang w:val="en-GB"/>
        </w:rPr>
        <w:t xml:space="preserve"> fundamental concepts, while </w:t>
      </w:r>
      <w:r w:rsidRPr="00D5442A">
        <w:rPr>
          <w:lang w:val="en-GB"/>
        </w:rPr>
        <w:lastRenderedPageBreak/>
        <w:t>section 3 describes our proposed modelling method in detail. In section 4, we examine the prediction performance of our approach using two industrial benchmarks</w:t>
      </w:r>
      <w:r w:rsidR="008D2649" w:rsidRPr="00D5442A">
        <w:rPr>
          <w:lang w:val="en-GB"/>
        </w:rPr>
        <w:t>.</w:t>
      </w:r>
    </w:p>
    <w:p w14:paraId="144DE699" w14:textId="60079B87" w:rsidR="008D2649" w:rsidRPr="00D5442A" w:rsidRDefault="00465E9D" w:rsidP="00465E9D">
      <w:pPr>
        <w:pStyle w:val="Els-1storder-head"/>
        <w:rPr>
          <w:lang w:val="en-GB"/>
        </w:rPr>
      </w:pPr>
      <w:r w:rsidRPr="00D5442A">
        <w:rPr>
          <w:lang w:val="en-GB"/>
        </w:rPr>
        <w:t>Preliminaries</w:t>
      </w:r>
    </w:p>
    <w:p w14:paraId="144DE69A" w14:textId="7F0501FE" w:rsidR="008D2649" w:rsidRPr="00D5442A" w:rsidRDefault="00465E9D" w:rsidP="00465E9D">
      <w:pPr>
        <w:pStyle w:val="Els-2ndorder-head"/>
        <w:rPr>
          <w:lang w:val="en-GB"/>
        </w:rPr>
      </w:pPr>
      <w:r w:rsidRPr="00D5442A">
        <w:rPr>
          <w:lang w:val="en-GB"/>
        </w:rPr>
        <w:t>PCR and PLSR</w:t>
      </w:r>
    </w:p>
    <w:p w14:paraId="101242E2" w14:textId="2817E474" w:rsidR="00465E9D" w:rsidRPr="00D5442A" w:rsidRDefault="00465E9D" w:rsidP="00465E9D">
      <w:pPr>
        <w:pStyle w:val="Els-body-text"/>
        <w:rPr>
          <w:lang w:val="en-GB"/>
        </w:rPr>
      </w:pPr>
      <w:r w:rsidRPr="00D5442A">
        <w:rPr>
          <w:lang w:val="en-GB"/>
        </w:rPr>
        <w:t xml:space="preserve">Principal component analysis (PCA) is undoubtedly </w:t>
      </w:r>
      <w:r w:rsidR="00EA5FC2">
        <w:rPr>
          <w:lang w:val="en-GB"/>
        </w:rPr>
        <w:t xml:space="preserve">one of </w:t>
      </w:r>
      <w:r w:rsidRPr="00D5442A">
        <w:rPr>
          <w:lang w:val="en-GB"/>
        </w:rPr>
        <w:t>the most employed data compression technique</w:t>
      </w:r>
      <w:r w:rsidR="00EA5FC2">
        <w:rPr>
          <w:lang w:val="en-GB"/>
        </w:rPr>
        <w:t>s</w:t>
      </w:r>
      <w:r w:rsidRPr="00D5442A">
        <w:rPr>
          <w:lang w:val="en-GB"/>
        </w:rPr>
        <w:t>. A data matrix, consisting of</w:t>
      </w:r>
      <w:r w:rsidR="00A37D10" w:rsidRPr="00D5442A">
        <w:rPr>
          <w:lang w:val="en-GB"/>
        </w:rPr>
        <w:t xml:space="preserve"> </w:t>
      </w:r>
      <w:r w:rsidR="00A37D10" w:rsidRPr="00EA5FC2">
        <w:rPr>
          <w:i/>
          <w:lang w:val="en-GB"/>
        </w:rPr>
        <w:t>n</w:t>
      </w:r>
      <w:r w:rsidR="00A37D10" w:rsidRPr="00D5442A">
        <w:rPr>
          <w:lang w:val="en-GB"/>
        </w:rPr>
        <w:t xml:space="preserve"> samples with</w:t>
      </w:r>
      <w:r w:rsidRPr="00D5442A">
        <w:rPr>
          <w:lang w:val="en-GB"/>
        </w:rPr>
        <w:t xml:space="preserve"> </w:t>
      </w:r>
      <w:r w:rsidRPr="00EA5FC2">
        <w:rPr>
          <w:i/>
          <w:lang w:val="en-GB"/>
        </w:rPr>
        <w:t>m</w:t>
      </w:r>
      <w:r w:rsidRPr="00D5442A">
        <w:rPr>
          <w:lang w:val="en-GB"/>
        </w:rPr>
        <w:t xml:space="preserve"> features, </w:t>
      </w:r>
      <w:r w:rsidR="00EA5FC2">
        <w:rPr>
          <w:lang w:val="en-GB"/>
        </w:rPr>
        <w:t>is</w:t>
      </w:r>
      <w:r w:rsidRPr="00D5442A">
        <w:rPr>
          <w:lang w:val="en-GB"/>
        </w:rPr>
        <w:t xml:space="preserve"> projected onto a low-dimensional subspace </w:t>
      </w:r>
      <w:r w:rsidRPr="00EA5FC2">
        <w:rPr>
          <w:b/>
          <w:lang w:val="en-GB"/>
        </w:rPr>
        <w:t>T</w:t>
      </w:r>
      <w:r w:rsidRPr="00D5442A">
        <w:rPr>
          <w:lang w:val="en-GB"/>
        </w:rPr>
        <w:t xml:space="preserve">, formed by </w:t>
      </w:r>
      <w:r w:rsidRPr="00EA5FC2">
        <w:rPr>
          <w:i/>
          <w:lang w:val="en-GB"/>
        </w:rPr>
        <w:t>p</w:t>
      </w:r>
      <w:r w:rsidRPr="00D5442A">
        <w:rPr>
          <w:lang w:val="en-GB"/>
        </w:rPr>
        <w:t xml:space="preserve"> (</w:t>
      </w:r>
      <w:r w:rsidRPr="00EA5FC2">
        <w:rPr>
          <w:i/>
          <w:lang w:val="en-GB"/>
        </w:rPr>
        <w:t>p</w:t>
      </w:r>
      <w:r w:rsidRPr="00D5442A">
        <w:rPr>
          <w:lang w:val="en-GB"/>
        </w:rPr>
        <w:t xml:space="preserve"> &lt; </w:t>
      </w:r>
      <w:r w:rsidRPr="00EA5FC2">
        <w:rPr>
          <w:i/>
          <w:lang w:val="en-GB"/>
        </w:rPr>
        <w:t>m</w:t>
      </w:r>
      <w:r w:rsidRPr="00D5442A">
        <w:rPr>
          <w:lang w:val="en-GB"/>
        </w:rPr>
        <w:t>) principal components:</w:t>
      </w:r>
      <w:r w:rsidR="008D2649" w:rsidRPr="00D5442A">
        <w:rPr>
          <w:lang w:val="en-GB"/>
        </w:rPr>
        <w:t xml:space="preserve"> </w:t>
      </w:r>
    </w:p>
    <w:tbl>
      <w:tblPr>
        <w:tblW w:w="7087" w:type="dxa"/>
        <w:tblLook w:val="04A0" w:firstRow="1" w:lastRow="0" w:firstColumn="1" w:lastColumn="0" w:noHBand="0" w:noVBand="1"/>
      </w:tblPr>
      <w:tblGrid>
        <w:gridCol w:w="6124"/>
        <w:gridCol w:w="963"/>
      </w:tblGrid>
      <w:tr w:rsidR="00465E9D" w:rsidRPr="00D5442A" w14:paraId="17E3FBD9" w14:textId="77777777" w:rsidTr="00386201">
        <w:tc>
          <w:tcPr>
            <w:tcW w:w="6124" w:type="dxa"/>
            <w:shd w:val="clear" w:color="auto" w:fill="auto"/>
            <w:vAlign w:val="center"/>
          </w:tcPr>
          <w:p w14:paraId="279C8FDA" w14:textId="06BA6CC8" w:rsidR="00465E9D" w:rsidRPr="00D5442A" w:rsidRDefault="008675EF" w:rsidP="00844BE7">
            <w:pPr>
              <w:pStyle w:val="Els-body-text"/>
              <w:spacing w:before="120" w:after="120" w:line="264" w:lineRule="auto"/>
              <w:rPr>
                <w:lang w:val="en-GB"/>
              </w:rPr>
            </w:pPr>
            <w:r w:rsidRPr="00D5442A">
              <w:rPr>
                <w:position w:val="-4"/>
                <w:lang w:val="en-GB"/>
              </w:rPr>
              <w:object w:dxaOrig="1300" w:dyaOrig="300" w14:anchorId="6363CC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55pt;height:13.1pt" o:ole="">
                  <v:imagedata r:id="rId8" o:title=""/>
                </v:shape>
                <o:OLEObject Type="Embed" ProgID="Equation.3" ShapeID="_x0000_i1025" DrawAspect="Content" ObjectID="_1765174391" r:id="rId9"/>
              </w:object>
            </w:r>
          </w:p>
        </w:tc>
        <w:tc>
          <w:tcPr>
            <w:tcW w:w="963" w:type="dxa"/>
            <w:shd w:val="clear" w:color="auto" w:fill="auto"/>
            <w:vAlign w:val="center"/>
          </w:tcPr>
          <w:p w14:paraId="3C475711" w14:textId="0BB0EB3A" w:rsidR="00465E9D" w:rsidRPr="00D5442A" w:rsidRDefault="00465E9D" w:rsidP="00661A80">
            <w:pPr>
              <w:pStyle w:val="Els-body-text"/>
              <w:spacing w:before="120" w:after="120" w:line="264" w:lineRule="auto"/>
              <w:jc w:val="right"/>
              <w:rPr>
                <w:lang w:val="en-GB"/>
              </w:rPr>
            </w:pPr>
            <w:r w:rsidRPr="00D5442A">
              <w:rPr>
                <w:lang w:val="en-GB"/>
              </w:rPr>
              <w:t>(</w:t>
            </w:r>
            <w:r w:rsidR="00661A80" w:rsidRPr="00D5442A">
              <w:rPr>
                <w:lang w:val="en-GB"/>
              </w:rPr>
              <w:t>1</w:t>
            </w:r>
            <w:r w:rsidRPr="00D5442A">
              <w:rPr>
                <w:lang w:val="en-GB"/>
              </w:rPr>
              <w:t>)</w:t>
            </w:r>
          </w:p>
        </w:tc>
      </w:tr>
    </w:tbl>
    <w:p w14:paraId="42CE5AF5" w14:textId="61375A59" w:rsidR="00465E9D" w:rsidRPr="00D5442A" w:rsidRDefault="00386201" w:rsidP="00270E2A">
      <w:pPr>
        <w:pStyle w:val="Els-body-text"/>
        <w:spacing w:after="120"/>
        <w:rPr>
          <w:lang w:val="en-GB"/>
        </w:rPr>
      </w:pPr>
      <w:r w:rsidRPr="00D5442A">
        <w:rPr>
          <w:lang w:val="en-GB"/>
        </w:rPr>
        <w:t xml:space="preserve">These principal components can be further </w:t>
      </w:r>
      <w:r w:rsidR="003939A7">
        <w:rPr>
          <w:lang w:val="en-GB"/>
        </w:rPr>
        <w:t>utilised</w:t>
      </w:r>
      <w:r w:rsidRPr="00D5442A">
        <w:rPr>
          <w:lang w:val="en-GB"/>
        </w:rPr>
        <w:t xml:space="preserve"> </w:t>
      </w:r>
      <w:r w:rsidR="003939A7" w:rsidRPr="00D5442A">
        <w:rPr>
          <w:lang w:val="en-GB"/>
        </w:rPr>
        <w:t xml:space="preserve">as explanatory variables </w:t>
      </w:r>
      <w:r w:rsidRPr="00D5442A">
        <w:rPr>
          <w:lang w:val="en-GB"/>
        </w:rPr>
        <w:t>in constructing regression model</w:t>
      </w:r>
      <w:r w:rsidR="003939A7">
        <w:rPr>
          <w:lang w:val="en-GB"/>
        </w:rPr>
        <w:t>s</w:t>
      </w:r>
      <w:r w:rsidRPr="00D5442A">
        <w:rPr>
          <w:lang w:val="en-GB"/>
        </w:rPr>
        <w:t xml:space="preserve">. This </w:t>
      </w:r>
      <w:r w:rsidR="00331905">
        <w:rPr>
          <w:lang w:val="en-GB"/>
        </w:rPr>
        <w:t>technique</w:t>
      </w:r>
      <w:r w:rsidRPr="00D5442A">
        <w:rPr>
          <w:lang w:val="en-GB"/>
        </w:rPr>
        <w:t xml:space="preserve"> is refer</w:t>
      </w:r>
      <w:r w:rsidR="00E629E1" w:rsidRPr="00D5442A">
        <w:rPr>
          <w:lang w:val="en-GB"/>
        </w:rPr>
        <w:t>red</w:t>
      </w:r>
      <w:r w:rsidRPr="00D5442A">
        <w:rPr>
          <w:lang w:val="en-GB"/>
        </w:rPr>
        <w:t xml:space="preserve"> to as principal component regression (PCR), and it </w:t>
      </w:r>
      <w:r w:rsidR="008A79B9">
        <w:rPr>
          <w:lang w:val="en-GB"/>
        </w:rPr>
        <w:t>has been</w:t>
      </w:r>
      <w:r w:rsidRPr="00D5442A">
        <w:rPr>
          <w:lang w:val="en-GB"/>
        </w:rPr>
        <w:t xml:space="preserve"> widely used for </w:t>
      </w:r>
      <w:r w:rsidR="008A79B9" w:rsidRPr="00D5442A">
        <w:rPr>
          <w:lang w:val="en-GB"/>
        </w:rPr>
        <w:t>soft sensor</w:t>
      </w:r>
      <w:r w:rsidR="008A79B9">
        <w:rPr>
          <w:lang w:val="en-GB"/>
        </w:rPr>
        <w:t xml:space="preserve"> </w:t>
      </w:r>
      <w:r w:rsidRPr="00D5442A">
        <w:rPr>
          <w:lang w:val="en-GB"/>
        </w:rPr>
        <w:t>modelling (</w:t>
      </w:r>
      <w:proofErr w:type="spellStart"/>
      <w:r w:rsidRPr="00D5442A">
        <w:rPr>
          <w:lang w:val="en-GB"/>
        </w:rPr>
        <w:t>Ebrahimi</w:t>
      </w:r>
      <w:proofErr w:type="spellEnd"/>
      <w:r w:rsidRPr="00D5442A">
        <w:rPr>
          <w:lang w:val="en-GB"/>
        </w:rPr>
        <w:t xml:space="preserve">, et al., 2017). However, as the </w:t>
      </w:r>
      <w:r w:rsidR="00991923" w:rsidRPr="00D5442A">
        <w:rPr>
          <w:lang w:val="en-GB"/>
        </w:rPr>
        <w:t xml:space="preserve">explanatory </w:t>
      </w:r>
      <w:r w:rsidRPr="00D5442A">
        <w:rPr>
          <w:lang w:val="en-GB"/>
        </w:rPr>
        <w:t xml:space="preserve">principal components are obtained solely from the decomposition of the </w:t>
      </w:r>
      <w:r w:rsidR="00991923">
        <w:rPr>
          <w:lang w:val="en-GB"/>
        </w:rPr>
        <w:t xml:space="preserve">process </w:t>
      </w:r>
      <w:r w:rsidR="008A79B9">
        <w:rPr>
          <w:lang w:val="en-GB"/>
        </w:rPr>
        <w:t xml:space="preserve">variable </w:t>
      </w:r>
      <w:r w:rsidRPr="00D5442A">
        <w:rPr>
          <w:lang w:val="en-GB"/>
        </w:rPr>
        <w:t xml:space="preserve">matrix </w:t>
      </w:r>
      <w:r w:rsidRPr="008A79B9">
        <w:rPr>
          <w:b/>
          <w:lang w:val="en-GB"/>
        </w:rPr>
        <w:t>X</w:t>
      </w:r>
      <w:r w:rsidRPr="00D5442A">
        <w:rPr>
          <w:lang w:val="en-GB"/>
        </w:rPr>
        <w:t>, necessary correlations with the response variables might be absent, thus adequate predictive performance of PCR cannot be assured.</w:t>
      </w:r>
      <w:r w:rsidR="008675EF" w:rsidRPr="00D5442A">
        <w:rPr>
          <w:lang w:val="en-GB"/>
        </w:rPr>
        <w:t xml:space="preserve"> </w:t>
      </w:r>
    </w:p>
    <w:p w14:paraId="5BD694B8" w14:textId="53283CDC" w:rsidR="001049C1" w:rsidRPr="00D5442A" w:rsidRDefault="00F02BCB" w:rsidP="001049C1">
      <w:pPr>
        <w:pStyle w:val="Els-body-text"/>
        <w:rPr>
          <w:lang w:val="en-GB"/>
        </w:rPr>
      </w:pPr>
      <w:r w:rsidRPr="00D5442A">
        <w:rPr>
          <w:lang w:val="en-GB"/>
        </w:rPr>
        <w:t xml:space="preserve">Partial least squares regression (PLSR) was developed from the idea of compressing data akin to PCA and PCR. But instead of focusing on </w:t>
      </w:r>
      <w:r w:rsidRPr="00707CF2">
        <w:rPr>
          <w:b/>
          <w:lang w:val="en-GB"/>
        </w:rPr>
        <w:t>X</w:t>
      </w:r>
      <w:r w:rsidRPr="00D5442A">
        <w:rPr>
          <w:lang w:val="en-GB"/>
        </w:rPr>
        <w:t xml:space="preserve"> alone, PLSR projects both explanatory and response variables onto two different low-di</w:t>
      </w:r>
      <w:r w:rsidR="001049C1" w:rsidRPr="00D5442A">
        <w:rPr>
          <w:lang w:val="en-GB"/>
        </w:rPr>
        <w:t>mensional subspaces (</w:t>
      </w:r>
      <w:proofErr w:type="spellStart"/>
      <w:r w:rsidR="001049C1" w:rsidRPr="00D5442A">
        <w:rPr>
          <w:lang w:val="en-GB"/>
        </w:rPr>
        <w:t>Eqs</w:t>
      </w:r>
      <w:proofErr w:type="spellEnd"/>
      <w:r w:rsidR="001049C1" w:rsidRPr="00D5442A">
        <w:rPr>
          <w:lang w:val="en-GB"/>
        </w:rPr>
        <w:t xml:space="preserve">. </w:t>
      </w:r>
      <w:r w:rsidR="00707CF2">
        <w:rPr>
          <w:lang w:val="en-GB"/>
        </w:rPr>
        <w:t>1 and</w:t>
      </w:r>
      <w:r w:rsidRPr="00D5442A">
        <w:rPr>
          <w:lang w:val="en-GB"/>
        </w:rPr>
        <w:t xml:space="preserve"> </w:t>
      </w:r>
      <w:r w:rsidR="00707CF2">
        <w:rPr>
          <w:lang w:val="en-GB"/>
        </w:rPr>
        <w:t>2</w:t>
      </w:r>
      <w:r w:rsidRPr="00D5442A">
        <w:rPr>
          <w:lang w:val="en-GB"/>
        </w:rPr>
        <w:t xml:space="preserve">). The decomposition of the two matrices is performed to maximize the covariance between the two projection matrices </w:t>
      </w:r>
      <w:r w:rsidRPr="00350DAB">
        <w:rPr>
          <w:b/>
          <w:lang w:val="en-GB"/>
        </w:rPr>
        <w:t>T</w:t>
      </w:r>
      <w:r w:rsidRPr="00D5442A">
        <w:rPr>
          <w:lang w:val="en-GB"/>
        </w:rPr>
        <w:t xml:space="preserve"> and </w:t>
      </w:r>
      <w:r w:rsidRPr="00350DAB">
        <w:rPr>
          <w:b/>
          <w:lang w:val="en-GB"/>
        </w:rPr>
        <w:t>U</w:t>
      </w:r>
      <w:r w:rsidRPr="00D5442A">
        <w:rPr>
          <w:lang w:val="en-GB"/>
        </w:rPr>
        <w:t xml:space="preserve">.  </w:t>
      </w:r>
    </w:p>
    <w:tbl>
      <w:tblPr>
        <w:tblW w:w="7087" w:type="dxa"/>
        <w:tblLook w:val="04A0" w:firstRow="1" w:lastRow="0" w:firstColumn="1" w:lastColumn="0" w:noHBand="0" w:noVBand="1"/>
      </w:tblPr>
      <w:tblGrid>
        <w:gridCol w:w="6124"/>
        <w:gridCol w:w="963"/>
      </w:tblGrid>
      <w:tr w:rsidR="001049C1" w:rsidRPr="00D5442A" w14:paraId="00741C22" w14:textId="77777777" w:rsidTr="008675EF">
        <w:trPr>
          <w:trHeight w:val="354"/>
        </w:trPr>
        <w:tc>
          <w:tcPr>
            <w:tcW w:w="6124" w:type="dxa"/>
            <w:shd w:val="clear" w:color="auto" w:fill="auto"/>
            <w:vAlign w:val="center"/>
          </w:tcPr>
          <w:p w14:paraId="521441EA" w14:textId="572C76CB" w:rsidR="001049C1" w:rsidRPr="00D5442A" w:rsidRDefault="00207294" w:rsidP="00844BE7">
            <w:pPr>
              <w:pStyle w:val="Els-body-text"/>
              <w:spacing w:before="120" w:after="120" w:line="264" w:lineRule="auto"/>
              <w:rPr>
                <w:lang w:val="en-GB"/>
              </w:rPr>
            </w:pPr>
            <w:r w:rsidRPr="00D5442A">
              <w:rPr>
                <w:position w:val="-8"/>
                <w:lang w:val="en-GB"/>
              </w:rPr>
              <w:object w:dxaOrig="1359" w:dyaOrig="340" w14:anchorId="5D0AAD51">
                <v:shape id="_x0000_i1026" type="#_x0000_t75" style="width:58.9pt;height:14.95pt" o:ole="">
                  <v:imagedata r:id="rId10" o:title=""/>
                </v:shape>
                <o:OLEObject Type="Embed" ProgID="Equation.3" ShapeID="_x0000_i1026" DrawAspect="Content" ObjectID="_1765174392" r:id="rId11"/>
              </w:object>
            </w:r>
          </w:p>
        </w:tc>
        <w:tc>
          <w:tcPr>
            <w:tcW w:w="963" w:type="dxa"/>
            <w:shd w:val="clear" w:color="auto" w:fill="auto"/>
            <w:vAlign w:val="center"/>
          </w:tcPr>
          <w:p w14:paraId="6E319D80" w14:textId="1D3CD8C1" w:rsidR="001049C1" w:rsidRPr="00D5442A" w:rsidRDefault="001049C1" w:rsidP="00661A80">
            <w:pPr>
              <w:pStyle w:val="Els-body-text"/>
              <w:spacing w:before="120" w:after="120" w:line="264" w:lineRule="auto"/>
              <w:jc w:val="right"/>
              <w:rPr>
                <w:lang w:val="en-GB"/>
              </w:rPr>
            </w:pPr>
            <w:r w:rsidRPr="00D5442A">
              <w:rPr>
                <w:lang w:val="en-GB"/>
              </w:rPr>
              <w:t>(2)</w:t>
            </w:r>
          </w:p>
        </w:tc>
      </w:tr>
    </w:tbl>
    <w:p w14:paraId="2A277A55" w14:textId="15BFD7C6" w:rsidR="0005154E" w:rsidRPr="00D5442A" w:rsidRDefault="0005154E" w:rsidP="0005154E">
      <w:pPr>
        <w:pStyle w:val="Els-2ndorder-head"/>
        <w:rPr>
          <w:lang w:val="en-GB"/>
        </w:rPr>
      </w:pPr>
      <w:r w:rsidRPr="00D5442A">
        <w:rPr>
          <w:lang w:val="en-GB"/>
        </w:rPr>
        <w:t xml:space="preserve"> Autoencoder and Orthogonal Autoencoder </w:t>
      </w:r>
    </w:p>
    <w:p w14:paraId="5A8C8558" w14:textId="74AC432F" w:rsidR="0043039C" w:rsidRPr="00D5442A" w:rsidRDefault="001F7DC7" w:rsidP="0043039C">
      <w:pPr>
        <w:pStyle w:val="Els-body-text"/>
        <w:rPr>
          <w:lang w:val="en-GB"/>
        </w:rPr>
      </w:pPr>
      <w:r w:rsidRPr="00D5442A">
        <w:rPr>
          <w:lang w:val="en-GB"/>
        </w:rPr>
        <w:t xml:space="preserve">Autoencoder (AE) is another well-known machine learning technique that can be used </w:t>
      </w:r>
      <w:r w:rsidR="006419E1">
        <w:rPr>
          <w:lang w:val="en-GB"/>
        </w:rPr>
        <w:t>as a</w:t>
      </w:r>
      <w:r w:rsidRPr="00D5442A">
        <w:rPr>
          <w:lang w:val="en-GB"/>
        </w:rPr>
        <w:t xml:space="preserve"> </w:t>
      </w:r>
      <w:r w:rsidR="006419E1">
        <w:rPr>
          <w:lang w:val="en-GB"/>
        </w:rPr>
        <w:t xml:space="preserve">tool for </w:t>
      </w:r>
      <w:r w:rsidR="006419E1" w:rsidRPr="00D5442A">
        <w:rPr>
          <w:lang w:val="en-GB"/>
        </w:rPr>
        <w:t xml:space="preserve">data </w:t>
      </w:r>
      <w:r w:rsidRPr="00D5442A">
        <w:rPr>
          <w:lang w:val="en-GB"/>
        </w:rPr>
        <w:t>compress</w:t>
      </w:r>
      <w:r w:rsidR="006419E1">
        <w:rPr>
          <w:lang w:val="en-GB"/>
        </w:rPr>
        <w:t>ion</w:t>
      </w:r>
      <w:r w:rsidRPr="00D5442A">
        <w:rPr>
          <w:lang w:val="en-GB"/>
        </w:rPr>
        <w:t xml:space="preserve">. A typical AE comprises an encoder and a decoder. If the dimensionality of the middle layer formed between encoder and decoder is smaller than that of the input, then the input </w:t>
      </w:r>
      <w:r w:rsidR="00822CBB">
        <w:rPr>
          <w:lang w:val="en-GB"/>
        </w:rPr>
        <w:t xml:space="preserve">data </w:t>
      </w:r>
      <w:r w:rsidR="00C6446A">
        <w:rPr>
          <w:lang w:val="en-GB"/>
        </w:rPr>
        <w:t>will</w:t>
      </w:r>
      <w:r w:rsidRPr="00D5442A">
        <w:rPr>
          <w:lang w:val="en-GB"/>
        </w:rPr>
        <w:t xml:space="preserve"> be </w:t>
      </w:r>
      <w:r w:rsidR="00822CBB">
        <w:rPr>
          <w:lang w:val="en-GB"/>
        </w:rPr>
        <w:t xml:space="preserve">forcedly </w:t>
      </w:r>
      <w:r w:rsidRPr="00D5442A">
        <w:rPr>
          <w:lang w:val="en-GB"/>
        </w:rPr>
        <w:t>compressed using the encoder before being reconstructed</w:t>
      </w:r>
      <w:r w:rsidR="00C6446A">
        <w:rPr>
          <w:lang w:val="en-GB"/>
        </w:rPr>
        <w:t xml:space="preserve"> again</w:t>
      </w:r>
      <w:r w:rsidRPr="00D5442A">
        <w:rPr>
          <w:lang w:val="en-GB"/>
        </w:rPr>
        <w:t xml:space="preserve"> by the decoder. This procedure creates a bottleneck, leading to the capture of the underlying data features. </w:t>
      </w:r>
      <w:r w:rsidR="004E22EC">
        <w:rPr>
          <w:lang w:val="en-GB"/>
        </w:rPr>
        <w:t>Such</w:t>
      </w:r>
      <w:r w:rsidRPr="00D5442A">
        <w:rPr>
          <w:lang w:val="en-GB"/>
        </w:rPr>
        <w:t xml:space="preserve"> features </w:t>
      </w:r>
      <w:r w:rsidR="004E22EC">
        <w:rPr>
          <w:lang w:val="en-GB"/>
        </w:rPr>
        <w:t>captured by</w:t>
      </w:r>
      <w:r w:rsidRPr="00D5442A">
        <w:rPr>
          <w:lang w:val="en-GB"/>
        </w:rPr>
        <w:t xml:space="preserve"> the bottleneck layer can be referred to as latent features. In a typical AE with only one hidden layer (i.e. the bottleneck layer), the latent features can be obtained as:</w:t>
      </w:r>
      <w:r w:rsidR="0043039C" w:rsidRPr="00D5442A">
        <w:rPr>
          <w:lang w:val="en-GB"/>
        </w:rPr>
        <w:t xml:space="preserve"> </w:t>
      </w:r>
    </w:p>
    <w:tbl>
      <w:tblPr>
        <w:tblW w:w="7087" w:type="dxa"/>
        <w:tblLook w:val="04A0" w:firstRow="1" w:lastRow="0" w:firstColumn="1" w:lastColumn="0" w:noHBand="0" w:noVBand="1"/>
      </w:tblPr>
      <w:tblGrid>
        <w:gridCol w:w="6124"/>
        <w:gridCol w:w="963"/>
      </w:tblGrid>
      <w:tr w:rsidR="0043039C" w:rsidRPr="00D5442A" w14:paraId="6BCCCBBD" w14:textId="77777777" w:rsidTr="00844BE7">
        <w:trPr>
          <w:trHeight w:val="354"/>
        </w:trPr>
        <w:tc>
          <w:tcPr>
            <w:tcW w:w="6124" w:type="dxa"/>
            <w:shd w:val="clear" w:color="auto" w:fill="auto"/>
            <w:vAlign w:val="center"/>
          </w:tcPr>
          <w:p w14:paraId="5BE4728F" w14:textId="50AAE443" w:rsidR="0043039C" w:rsidRPr="00D5442A" w:rsidRDefault="009B41DA" w:rsidP="00844BE7">
            <w:pPr>
              <w:pStyle w:val="Els-body-text"/>
              <w:spacing w:before="120" w:after="120" w:line="264" w:lineRule="auto"/>
              <w:rPr>
                <w:lang w:val="en-GB"/>
              </w:rPr>
            </w:pPr>
            <w:r w:rsidRPr="00D5442A">
              <w:rPr>
                <w:position w:val="-10"/>
                <w:lang w:val="en-GB"/>
              </w:rPr>
              <w:object w:dxaOrig="1780" w:dyaOrig="320" w14:anchorId="0F696D23">
                <v:shape id="_x0000_i1027" type="#_x0000_t75" style="width:77.6pt;height:14.05pt" o:ole="">
                  <v:imagedata r:id="rId12" o:title=""/>
                </v:shape>
                <o:OLEObject Type="Embed" ProgID="Equation.3" ShapeID="_x0000_i1027" DrawAspect="Content" ObjectID="_1765174393" r:id="rId13"/>
              </w:object>
            </w:r>
          </w:p>
        </w:tc>
        <w:tc>
          <w:tcPr>
            <w:tcW w:w="963" w:type="dxa"/>
            <w:shd w:val="clear" w:color="auto" w:fill="auto"/>
            <w:vAlign w:val="center"/>
          </w:tcPr>
          <w:p w14:paraId="660BBFDF" w14:textId="303380DB" w:rsidR="0043039C" w:rsidRPr="00D5442A" w:rsidRDefault="0043039C" w:rsidP="00661A80">
            <w:pPr>
              <w:pStyle w:val="Els-body-text"/>
              <w:spacing w:before="120" w:after="120" w:line="264" w:lineRule="auto"/>
              <w:jc w:val="right"/>
              <w:rPr>
                <w:lang w:val="en-GB"/>
              </w:rPr>
            </w:pPr>
            <w:r w:rsidRPr="00D5442A">
              <w:rPr>
                <w:lang w:val="en-GB"/>
              </w:rPr>
              <w:t>(</w:t>
            </w:r>
            <w:r w:rsidR="00661A80" w:rsidRPr="00D5442A">
              <w:rPr>
                <w:lang w:val="en-GB"/>
              </w:rPr>
              <w:t>3</w:t>
            </w:r>
            <w:r w:rsidRPr="00D5442A">
              <w:rPr>
                <w:lang w:val="en-GB"/>
              </w:rPr>
              <w:t>)</w:t>
            </w:r>
          </w:p>
        </w:tc>
      </w:tr>
    </w:tbl>
    <w:p w14:paraId="50AFD631" w14:textId="77777777" w:rsidR="003108D4" w:rsidRDefault="00DF63B9" w:rsidP="00F11D8E">
      <w:pPr>
        <w:pStyle w:val="Els-body-text"/>
        <w:spacing w:after="120"/>
        <w:rPr>
          <w:lang w:val="en-GB"/>
        </w:rPr>
      </w:pPr>
      <w:r w:rsidRPr="00D5442A">
        <w:rPr>
          <w:lang w:val="en-GB"/>
        </w:rPr>
        <w:t xml:space="preserve">where </w:t>
      </w:r>
      <w:r w:rsidRPr="00441108">
        <w:rPr>
          <w:b/>
          <w:lang w:val="en-GB"/>
        </w:rPr>
        <w:t>x</w:t>
      </w:r>
      <w:r w:rsidRPr="00D5442A">
        <w:rPr>
          <w:lang w:val="en-GB"/>
        </w:rPr>
        <w:t xml:space="preserve"> and </w:t>
      </w:r>
      <w:r w:rsidR="00DC0170">
        <w:rPr>
          <w:b/>
          <w:lang w:val="en-GB"/>
        </w:rPr>
        <w:t>h</w:t>
      </w:r>
      <w:r w:rsidRPr="00D5442A">
        <w:rPr>
          <w:lang w:val="en-GB"/>
        </w:rPr>
        <w:t xml:space="preserve"> are the </w:t>
      </w:r>
      <w:r w:rsidR="00441108">
        <w:rPr>
          <w:lang w:val="en-GB"/>
        </w:rPr>
        <w:t xml:space="preserve">vectors for </w:t>
      </w:r>
      <w:r w:rsidRPr="00D5442A">
        <w:rPr>
          <w:lang w:val="en-GB"/>
        </w:rPr>
        <w:t>input and the latent</w:t>
      </w:r>
      <w:r w:rsidR="00441108">
        <w:rPr>
          <w:lang w:val="en-GB"/>
        </w:rPr>
        <w:t xml:space="preserve"> layers</w:t>
      </w:r>
      <w:r w:rsidRPr="00D5442A">
        <w:rPr>
          <w:lang w:val="en-GB"/>
        </w:rPr>
        <w:t xml:space="preserve">, </w:t>
      </w:r>
      <w:r w:rsidRPr="00441108">
        <w:rPr>
          <w:b/>
          <w:lang w:val="en-GB"/>
        </w:rPr>
        <w:t>W</w:t>
      </w:r>
      <w:r w:rsidRPr="00441108">
        <w:rPr>
          <w:vertAlign w:val="subscript"/>
          <w:lang w:val="en-GB"/>
        </w:rPr>
        <w:t>en</w:t>
      </w:r>
      <w:r w:rsidRPr="00D5442A">
        <w:rPr>
          <w:lang w:val="en-GB"/>
        </w:rPr>
        <w:t xml:space="preserve"> is the weight matrix of the encoder, </w:t>
      </w:r>
      <w:r w:rsidRPr="00FD7246">
        <w:rPr>
          <w:b/>
          <w:lang w:val="en-GB"/>
        </w:rPr>
        <w:t>b</w:t>
      </w:r>
      <w:r w:rsidRPr="00FD7246">
        <w:rPr>
          <w:vertAlign w:val="subscript"/>
          <w:lang w:val="en-GB"/>
        </w:rPr>
        <w:t>en</w:t>
      </w:r>
      <w:r w:rsidRPr="00D5442A">
        <w:rPr>
          <w:lang w:val="en-GB"/>
        </w:rPr>
        <w:t xml:space="preserve"> is the bias term, and </w:t>
      </w:r>
      <w:r w:rsidRPr="00FD7246">
        <w:rPr>
          <w:i/>
          <w:lang w:val="en-GB"/>
        </w:rPr>
        <w:t>f</w:t>
      </w:r>
      <w:r w:rsidRPr="00D5442A">
        <w:rPr>
          <w:lang w:val="en-GB"/>
        </w:rPr>
        <w:t xml:space="preserve"> is the activation function for the neurons. One of the significant advantages of AE over PCA is its capability of obtaining nonlinear underlying </w:t>
      </w:r>
      <w:r w:rsidR="00BA04C1" w:rsidRPr="00D5442A">
        <w:rPr>
          <w:lang w:val="en-GB"/>
        </w:rPr>
        <w:t xml:space="preserve">data </w:t>
      </w:r>
      <w:r w:rsidRPr="00D5442A">
        <w:rPr>
          <w:lang w:val="en-GB"/>
        </w:rPr>
        <w:t xml:space="preserve">features via the use of nonlinear activation functions. </w:t>
      </w:r>
    </w:p>
    <w:p w14:paraId="22DB7DF4" w14:textId="20F9DE6D" w:rsidR="00CF1D84" w:rsidRPr="00D5442A" w:rsidRDefault="00B30900" w:rsidP="00CF1D84">
      <w:pPr>
        <w:pStyle w:val="Els-body-text"/>
        <w:rPr>
          <w:lang w:val="en-GB"/>
        </w:rPr>
      </w:pPr>
      <w:r>
        <w:t xml:space="preserve">Recently, a modified version of AE called </w:t>
      </w:r>
      <w:r w:rsidRPr="00D5442A">
        <w:rPr>
          <w:lang w:val="en-GB"/>
        </w:rPr>
        <w:t>orthogonal autoencoder (OAE)</w:t>
      </w:r>
      <w:r>
        <w:rPr>
          <w:lang w:val="en-GB"/>
        </w:rPr>
        <w:t xml:space="preserve"> has been utilised for the purpose of process faul</w:t>
      </w:r>
      <w:r w:rsidR="00CF1D84">
        <w:rPr>
          <w:lang w:val="en-GB"/>
        </w:rPr>
        <w:t>t detection and diagnosis (</w:t>
      </w:r>
      <w:proofErr w:type="spellStart"/>
      <w:r w:rsidR="00CF1D84">
        <w:rPr>
          <w:lang w:val="en-GB"/>
        </w:rPr>
        <w:t>Davide</w:t>
      </w:r>
      <w:proofErr w:type="spellEnd"/>
      <w:r w:rsidR="00CF1D84">
        <w:rPr>
          <w:lang w:val="en-GB"/>
        </w:rPr>
        <w:t xml:space="preserve"> and </w:t>
      </w:r>
      <w:proofErr w:type="spellStart"/>
      <w:r w:rsidR="00CF1D84">
        <w:rPr>
          <w:lang w:val="en-GB"/>
        </w:rPr>
        <w:t>Kulahci</w:t>
      </w:r>
      <w:proofErr w:type="spellEnd"/>
      <w:r w:rsidR="00CF1D84">
        <w:rPr>
          <w:lang w:val="en-GB"/>
        </w:rPr>
        <w:t xml:space="preserve">, 2022). </w:t>
      </w:r>
      <w:r w:rsidR="00050E00">
        <w:rPr>
          <w:lang w:val="en-GB"/>
        </w:rPr>
        <w:t xml:space="preserve">It was discovered that without the enforcement of the </w:t>
      </w:r>
      <w:r w:rsidR="00050E00" w:rsidRPr="003108D4">
        <w:rPr>
          <w:lang w:val="en-GB"/>
        </w:rPr>
        <w:t>orthogonal</w:t>
      </w:r>
      <w:r w:rsidR="00050E00">
        <w:rPr>
          <w:lang w:val="en-GB"/>
        </w:rPr>
        <w:t>ity</w:t>
      </w:r>
      <w:r w:rsidR="00050E00" w:rsidRPr="00D5442A">
        <w:rPr>
          <w:lang w:val="en-GB"/>
        </w:rPr>
        <w:t xml:space="preserve"> regularisation</w:t>
      </w:r>
      <w:r w:rsidR="00050E00">
        <w:rPr>
          <w:lang w:val="en-GB"/>
        </w:rPr>
        <w:t xml:space="preserve"> </w:t>
      </w:r>
      <w:r w:rsidR="00050E00" w:rsidRPr="00222EA3">
        <w:rPr>
          <w:i/>
          <w:lang w:val="en-GB"/>
        </w:rPr>
        <w:t>L</w:t>
      </w:r>
      <w:r w:rsidR="00050E00" w:rsidRPr="00222EA3">
        <w:rPr>
          <w:vertAlign w:val="subscript"/>
          <w:lang w:val="en-GB"/>
        </w:rPr>
        <w:t>O</w:t>
      </w:r>
      <w:r w:rsidR="00050E00">
        <w:rPr>
          <w:lang w:val="en-GB"/>
        </w:rPr>
        <w:t>, there will be no warranty on the correlation issue, thus high-level correlation was observed among the extracted features from AE. As a solution to this issue, a</w:t>
      </w:r>
      <w:r w:rsidR="00CF1D84" w:rsidRPr="00D5442A">
        <w:rPr>
          <w:lang w:val="en-GB"/>
        </w:rPr>
        <w:t xml:space="preserve">n additional regularisation term was added </w:t>
      </w:r>
      <w:r w:rsidR="00CF1D84">
        <w:rPr>
          <w:lang w:val="en-GB"/>
        </w:rPr>
        <w:t>in</w:t>
      </w:r>
      <w:r w:rsidR="00CF1D84" w:rsidRPr="00D5442A">
        <w:rPr>
          <w:lang w:val="en-GB"/>
        </w:rPr>
        <w:t>to the data reconstruction cost of AE training as the “cost of correlation”</w:t>
      </w:r>
      <w:r w:rsidR="00CF1D84">
        <w:rPr>
          <w:lang w:val="en-GB"/>
        </w:rPr>
        <w:t xml:space="preserve"> in</w:t>
      </w:r>
      <w:r w:rsidR="00CF1D84" w:rsidRPr="00D5442A">
        <w:rPr>
          <w:lang w:val="en-GB"/>
        </w:rPr>
        <w:t xml:space="preserve"> </w:t>
      </w:r>
      <w:r w:rsidR="00CF1D84">
        <w:rPr>
          <w:lang w:val="en-GB"/>
        </w:rPr>
        <w:t>Eq. 4.</w:t>
      </w:r>
    </w:p>
    <w:tbl>
      <w:tblPr>
        <w:tblW w:w="7087" w:type="dxa"/>
        <w:tblLook w:val="04A0" w:firstRow="1" w:lastRow="0" w:firstColumn="1" w:lastColumn="0" w:noHBand="0" w:noVBand="1"/>
      </w:tblPr>
      <w:tblGrid>
        <w:gridCol w:w="6124"/>
        <w:gridCol w:w="963"/>
      </w:tblGrid>
      <w:tr w:rsidR="00CF1D84" w:rsidRPr="00D5442A" w14:paraId="5C79972D" w14:textId="77777777" w:rsidTr="005E658E">
        <w:trPr>
          <w:trHeight w:val="354"/>
        </w:trPr>
        <w:tc>
          <w:tcPr>
            <w:tcW w:w="6124" w:type="dxa"/>
            <w:shd w:val="clear" w:color="auto" w:fill="auto"/>
            <w:vAlign w:val="center"/>
          </w:tcPr>
          <w:p w14:paraId="597BCCCF" w14:textId="77777777" w:rsidR="00CF1D84" w:rsidRPr="00D5442A" w:rsidRDefault="00CF1D84" w:rsidP="005E658E">
            <w:pPr>
              <w:pStyle w:val="Els-body-text"/>
              <w:spacing w:before="120" w:after="120" w:line="264" w:lineRule="auto"/>
              <w:rPr>
                <w:lang w:val="en-GB"/>
              </w:rPr>
            </w:pPr>
            <w:r w:rsidRPr="00D5442A">
              <w:rPr>
                <w:position w:val="-6"/>
                <w:lang w:val="en-GB"/>
              </w:rPr>
              <w:object w:dxaOrig="1560" w:dyaOrig="279" w14:anchorId="4033EB6D">
                <v:shape id="_x0000_i1028" type="#_x0000_t75" style="width:67.8pt;height:12.15pt" o:ole="">
                  <v:imagedata r:id="rId14" o:title=""/>
                </v:shape>
                <o:OLEObject Type="Embed" ProgID="Equation.3" ShapeID="_x0000_i1028" DrawAspect="Content" ObjectID="_1765174394" r:id="rId15"/>
              </w:object>
            </w:r>
          </w:p>
        </w:tc>
        <w:tc>
          <w:tcPr>
            <w:tcW w:w="963" w:type="dxa"/>
            <w:shd w:val="clear" w:color="auto" w:fill="auto"/>
            <w:vAlign w:val="center"/>
          </w:tcPr>
          <w:p w14:paraId="7D6D12DD" w14:textId="77777777" w:rsidR="00CF1D84" w:rsidRPr="00D5442A" w:rsidRDefault="00CF1D84" w:rsidP="005E658E">
            <w:pPr>
              <w:pStyle w:val="Els-body-text"/>
              <w:spacing w:before="120" w:after="120" w:line="264" w:lineRule="auto"/>
              <w:jc w:val="right"/>
              <w:rPr>
                <w:lang w:val="en-GB"/>
              </w:rPr>
            </w:pPr>
            <w:r w:rsidRPr="00D5442A">
              <w:rPr>
                <w:lang w:val="en-GB"/>
              </w:rPr>
              <w:t>(4)</w:t>
            </w:r>
          </w:p>
        </w:tc>
      </w:tr>
    </w:tbl>
    <w:p w14:paraId="029A3A30" w14:textId="6F7DD8B8" w:rsidR="0043039C" w:rsidRPr="00D5442A" w:rsidRDefault="00CF1D84" w:rsidP="00623925">
      <w:pPr>
        <w:pStyle w:val="Els-body-text"/>
        <w:spacing w:after="120"/>
        <w:rPr>
          <w:lang w:val="en-GB"/>
        </w:rPr>
      </w:pPr>
      <w:r w:rsidRPr="00D5442A">
        <w:rPr>
          <w:lang w:val="en-GB"/>
        </w:rPr>
        <w:t xml:space="preserve">where </w:t>
      </w:r>
      <w:r w:rsidRPr="003345FA">
        <w:rPr>
          <w:i/>
          <w:lang w:val="en-GB"/>
        </w:rPr>
        <w:t>L</w:t>
      </w:r>
      <w:r w:rsidRPr="003345FA">
        <w:rPr>
          <w:vertAlign w:val="subscript"/>
          <w:lang w:val="en-GB"/>
        </w:rPr>
        <w:t>O</w:t>
      </w:r>
      <w:r w:rsidRPr="00D5442A">
        <w:rPr>
          <w:lang w:val="en-GB"/>
        </w:rPr>
        <w:t xml:space="preserve"> and </w:t>
      </w:r>
      <w:r w:rsidRPr="003345FA">
        <w:rPr>
          <w:i/>
          <w:lang w:val="en-GB"/>
        </w:rPr>
        <w:t>L</w:t>
      </w:r>
      <w:r w:rsidRPr="003345FA">
        <w:rPr>
          <w:vertAlign w:val="subscript"/>
          <w:lang w:val="en-GB"/>
        </w:rPr>
        <w:t>AE</w:t>
      </w:r>
      <w:r w:rsidRPr="00D5442A">
        <w:rPr>
          <w:lang w:val="en-GB"/>
        </w:rPr>
        <w:t xml:space="preserve"> are cost for </w:t>
      </w:r>
      <w:r>
        <w:rPr>
          <w:lang w:val="en-GB"/>
        </w:rPr>
        <w:t xml:space="preserve">latent feature </w:t>
      </w:r>
      <w:r w:rsidRPr="00D5442A">
        <w:rPr>
          <w:lang w:val="en-GB"/>
        </w:rPr>
        <w:t>correlation and AE data reconstruction, respectively.</w:t>
      </w:r>
      <w:r w:rsidR="00222EA3">
        <w:rPr>
          <w:lang w:val="en-GB"/>
        </w:rPr>
        <w:t xml:space="preserve"> </w:t>
      </w:r>
    </w:p>
    <w:p w14:paraId="144DE6A1" w14:textId="38D26552" w:rsidR="008D2649" w:rsidRPr="00D5442A" w:rsidRDefault="00C42770" w:rsidP="00C42770">
      <w:pPr>
        <w:pStyle w:val="Els-1storder-head"/>
        <w:rPr>
          <w:lang w:val="en-GB"/>
        </w:rPr>
      </w:pPr>
      <w:r w:rsidRPr="00D5442A">
        <w:rPr>
          <w:lang w:val="en-GB"/>
        </w:rPr>
        <w:t>Proposed Method</w:t>
      </w:r>
    </w:p>
    <w:p w14:paraId="6138424C" w14:textId="48216A6A" w:rsidR="00C42770" w:rsidRPr="00D5442A" w:rsidRDefault="009B7A1A" w:rsidP="00F11D8E">
      <w:pPr>
        <w:pStyle w:val="Els-body-text"/>
        <w:spacing w:after="120"/>
        <w:rPr>
          <w:lang w:val="en-GB"/>
        </w:rPr>
      </w:pPr>
      <w:r>
        <w:rPr>
          <w:lang w:val="en-GB"/>
        </w:rPr>
        <w:t xml:space="preserve">Although the elimination of multi-collinearity among </w:t>
      </w:r>
      <w:r w:rsidR="004308C9">
        <w:rPr>
          <w:lang w:val="en-GB"/>
        </w:rPr>
        <w:t xml:space="preserve">latent features can be guaranteed using OAE, </w:t>
      </w:r>
      <w:r w:rsidR="00BB492C">
        <w:rPr>
          <w:lang w:val="en-GB"/>
        </w:rPr>
        <w:t>s</w:t>
      </w:r>
      <w:r w:rsidR="00BB492C" w:rsidRPr="00D5442A">
        <w:rPr>
          <w:lang w:val="en-GB"/>
        </w:rPr>
        <w:t xml:space="preserve">imilar to the limitation of PCR, the latent features of a regular OAE are obtained </w:t>
      </w:r>
      <w:r w:rsidR="00BB492C">
        <w:rPr>
          <w:lang w:val="en-GB"/>
        </w:rPr>
        <w:t xml:space="preserve">only </w:t>
      </w:r>
      <w:r w:rsidR="00BB492C" w:rsidRPr="00D5442A">
        <w:rPr>
          <w:lang w:val="en-GB"/>
        </w:rPr>
        <w:t xml:space="preserve">through mapping of the </w:t>
      </w:r>
      <w:r w:rsidR="00BB492C">
        <w:rPr>
          <w:lang w:val="en-GB"/>
        </w:rPr>
        <w:t xml:space="preserve">process </w:t>
      </w:r>
      <w:r w:rsidR="00BB492C" w:rsidRPr="00D5442A">
        <w:rPr>
          <w:lang w:val="en-GB"/>
        </w:rPr>
        <w:t xml:space="preserve">data matrix alone, without any feedback from response variable. </w:t>
      </w:r>
      <w:r w:rsidR="00BB492C">
        <w:rPr>
          <w:lang w:val="en-GB"/>
        </w:rPr>
        <w:t xml:space="preserve">Thus </w:t>
      </w:r>
      <w:r w:rsidR="005537A0" w:rsidRPr="00D5442A">
        <w:rPr>
          <w:lang w:val="en-GB"/>
        </w:rPr>
        <w:t xml:space="preserve">it is conceivable that a regression model constructed with </w:t>
      </w:r>
      <w:r w:rsidR="00BB492C">
        <w:rPr>
          <w:lang w:val="en-GB"/>
        </w:rPr>
        <w:t>such</w:t>
      </w:r>
      <w:r w:rsidR="005537A0" w:rsidRPr="00D5442A">
        <w:rPr>
          <w:lang w:val="en-GB"/>
        </w:rPr>
        <w:t xml:space="preserve"> latent features as explanatory variables </w:t>
      </w:r>
      <w:r w:rsidR="005537A0">
        <w:rPr>
          <w:lang w:val="en-GB"/>
        </w:rPr>
        <w:t>will</w:t>
      </w:r>
      <w:r w:rsidR="005537A0" w:rsidRPr="00D5442A">
        <w:rPr>
          <w:lang w:val="en-GB"/>
        </w:rPr>
        <w:t xml:space="preserve"> not attain acc</w:t>
      </w:r>
      <w:r w:rsidR="005537A0">
        <w:rPr>
          <w:lang w:val="en-GB"/>
        </w:rPr>
        <w:t>eptable predictive accuracy for soft sensors</w:t>
      </w:r>
      <w:r w:rsidR="004308C9" w:rsidRPr="00D5442A">
        <w:rPr>
          <w:lang w:val="en-GB"/>
        </w:rPr>
        <w:t>.</w:t>
      </w:r>
      <w:r w:rsidR="004308C9">
        <w:rPr>
          <w:lang w:val="en-GB"/>
        </w:rPr>
        <w:t xml:space="preserve"> </w:t>
      </w:r>
    </w:p>
    <w:p w14:paraId="543FA583" w14:textId="748F0071" w:rsidR="009F668F" w:rsidRPr="00D5442A" w:rsidRDefault="00DA5D47" w:rsidP="009F668F">
      <w:pPr>
        <w:pStyle w:val="Els-body-text"/>
        <w:rPr>
          <w:lang w:val="en-GB"/>
        </w:rPr>
      </w:pPr>
      <w:r w:rsidRPr="00D5442A">
        <w:rPr>
          <w:lang w:val="en-GB"/>
        </w:rPr>
        <w:t>Inspired by the concept of PLS</w:t>
      </w:r>
      <w:r w:rsidR="00512DB1">
        <w:rPr>
          <w:lang w:val="en-GB"/>
        </w:rPr>
        <w:t>R and its relation with PCR</w:t>
      </w:r>
      <w:r w:rsidRPr="00D5442A">
        <w:rPr>
          <w:lang w:val="en-GB"/>
        </w:rPr>
        <w:t xml:space="preserve">, this </w:t>
      </w:r>
      <w:r w:rsidR="00817FD2">
        <w:rPr>
          <w:lang w:val="en-GB"/>
        </w:rPr>
        <w:t>study</w:t>
      </w:r>
      <w:r w:rsidRPr="00D5442A">
        <w:rPr>
          <w:lang w:val="en-GB"/>
        </w:rPr>
        <w:t xml:space="preserve"> presents a modified OAE network to model soft sensors. As shown in Fig</w:t>
      </w:r>
      <w:r w:rsidR="007979C7">
        <w:rPr>
          <w:lang w:val="en-GB"/>
        </w:rPr>
        <w:t xml:space="preserve">ure </w:t>
      </w:r>
      <w:r w:rsidR="00A93B70" w:rsidRPr="00D5442A">
        <w:rPr>
          <w:lang w:val="en-GB"/>
        </w:rPr>
        <w:t>1</w:t>
      </w:r>
      <w:r w:rsidRPr="00D5442A">
        <w:rPr>
          <w:lang w:val="en-GB"/>
        </w:rPr>
        <w:t xml:space="preserve">, an additional network structure, starts from the bottleneck layer and ends </w:t>
      </w:r>
      <w:r w:rsidR="003147C9">
        <w:rPr>
          <w:lang w:val="en-GB"/>
        </w:rPr>
        <w:t>at</w:t>
      </w:r>
      <w:r w:rsidRPr="00D5442A">
        <w:rPr>
          <w:lang w:val="en-GB"/>
        </w:rPr>
        <w:t xml:space="preserve"> a single node, is integrated into a regular OAE network. </w:t>
      </w:r>
      <w:r w:rsidR="003147C9">
        <w:rPr>
          <w:lang w:val="en-GB"/>
        </w:rPr>
        <w:t>Using</w:t>
      </w:r>
      <w:r w:rsidRPr="00D5442A">
        <w:rPr>
          <w:lang w:val="en-GB"/>
        </w:rPr>
        <w:t xml:space="preserve"> this </w:t>
      </w:r>
      <w:r w:rsidR="003147C9">
        <w:rPr>
          <w:lang w:val="en-GB"/>
        </w:rPr>
        <w:t>architecture</w:t>
      </w:r>
      <w:r w:rsidRPr="00D5442A">
        <w:rPr>
          <w:lang w:val="en-GB"/>
        </w:rPr>
        <w:t xml:space="preserve">, high dimensional data is firstly compressed into uncorrelated latent features by the OAE. Then </w:t>
      </w:r>
      <w:r w:rsidR="009C5B4B" w:rsidRPr="00D5442A">
        <w:rPr>
          <w:lang w:val="en-GB"/>
        </w:rPr>
        <w:t>through the newly added network</w:t>
      </w:r>
      <w:r w:rsidR="009C5B4B">
        <w:rPr>
          <w:lang w:val="en-GB"/>
        </w:rPr>
        <w:t>,</w:t>
      </w:r>
      <w:r w:rsidR="009C5B4B" w:rsidRPr="00D5442A">
        <w:rPr>
          <w:lang w:val="en-GB"/>
        </w:rPr>
        <w:t xml:space="preserve"> </w:t>
      </w:r>
      <w:r w:rsidRPr="00D5442A">
        <w:rPr>
          <w:lang w:val="en-GB"/>
        </w:rPr>
        <w:t>these latent features are utilised as explanatory variables to construct a regression</w:t>
      </w:r>
      <w:r w:rsidR="009C5B4B">
        <w:rPr>
          <w:lang w:val="en-GB"/>
        </w:rPr>
        <w:t xml:space="preserve"> model for </w:t>
      </w:r>
      <w:r w:rsidR="00BB2F5F">
        <w:rPr>
          <w:lang w:val="en-GB"/>
        </w:rPr>
        <w:t xml:space="preserve">the </w:t>
      </w:r>
      <w:r w:rsidRPr="00D5442A">
        <w:rPr>
          <w:lang w:val="en-GB"/>
        </w:rPr>
        <w:t xml:space="preserve">response variable. To ensure the correlations between latent features and the response variable, as well as optimal predictive </w:t>
      </w:r>
      <w:r w:rsidR="00525412">
        <w:rPr>
          <w:lang w:val="en-GB"/>
        </w:rPr>
        <w:t>capability</w:t>
      </w:r>
      <w:r w:rsidRPr="00D5442A">
        <w:rPr>
          <w:lang w:val="en-GB"/>
        </w:rPr>
        <w:t xml:space="preserve"> of the entire model, an additional regularisation term </w:t>
      </w:r>
      <w:r w:rsidRPr="00525412">
        <w:rPr>
          <w:i/>
          <w:lang w:val="en-GB"/>
        </w:rPr>
        <w:t>L</w:t>
      </w:r>
      <w:r w:rsidRPr="00525412">
        <w:rPr>
          <w:vertAlign w:val="subscript"/>
          <w:lang w:val="en-GB"/>
        </w:rPr>
        <w:t>RG</w:t>
      </w:r>
      <w:r w:rsidRPr="00D5442A">
        <w:rPr>
          <w:lang w:val="en-GB"/>
        </w:rPr>
        <w:t xml:space="preserve"> is integrated into Eq. </w:t>
      </w:r>
      <w:r w:rsidR="001E3660" w:rsidRPr="00D5442A">
        <w:rPr>
          <w:lang w:val="en-GB"/>
        </w:rPr>
        <w:t>4</w:t>
      </w:r>
      <w:r w:rsidRPr="00D5442A">
        <w:rPr>
          <w:lang w:val="en-GB"/>
        </w:rPr>
        <w:t xml:space="preserve"> as “the cost of regression performance</w:t>
      </w:r>
      <w:r w:rsidR="008A7EE8" w:rsidRPr="00D5442A">
        <w:rPr>
          <w:lang w:val="en-GB"/>
        </w:rPr>
        <w:t>:</w:t>
      </w:r>
      <w:r w:rsidR="008A7EE8" w:rsidRPr="008A7EE8">
        <w:rPr>
          <w:lang w:val="en-GB"/>
        </w:rPr>
        <w:t>”</w:t>
      </w:r>
      <w:r w:rsidR="009F668F" w:rsidRPr="00D5442A">
        <w:rPr>
          <w:lang w:val="en-GB"/>
        </w:rPr>
        <w:t xml:space="preserve"> </w:t>
      </w:r>
    </w:p>
    <w:tbl>
      <w:tblPr>
        <w:tblW w:w="7087" w:type="dxa"/>
        <w:tblLook w:val="04A0" w:firstRow="1" w:lastRow="0" w:firstColumn="1" w:lastColumn="0" w:noHBand="0" w:noVBand="1"/>
      </w:tblPr>
      <w:tblGrid>
        <w:gridCol w:w="6124"/>
        <w:gridCol w:w="963"/>
      </w:tblGrid>
      <w:tr w:rsidR="009F668F" w:rsidRPr="00D5442A" w14:paraId="49485E3E" w14:textId="77777777" w:rsidTr="00844BE7">
        <w:trPr>
          <w:trHeight w:val="354"/>
        </w:trPr>
        <w:tc>
          <w:tcPr>
            <w:tcW w:w="6124" w:type="dxa"/>
            <w:shd w:val="clear" w:color="auto" w:fill="auto"/>
            <w:vAlign w:val="center"/>
          </w:tcPr>
          <w:p w14:paraId="28BD713A" w14:textId="3C1A0106" w:rsidR="009F668F" w:rsidRPr="00D5442A" w:rsidRDefault="00A0103E" w:rsidP="00844BE7">
            <w:pPr>
              <w:pStyle w:val="Els-body-text"/>
              <w:spacing w:before="120" w:after="120" w:line="264" w:lineRule="auto"/>
              <w:rPr>
                <w:lang w:val="en-GB"/>
              </w:rPr>
            </w:pPr>
            <w:r w:rsidRPr="00D5442A">
              <w:rPr>
                <w:position w:val="-6"/>
                <w:lang w:val="en-GB"/>
              </w:rPr>
              <w:object w:dxaOrig="2040" w:dyaOrig="279" w14:anchorId="01CB8C30">
                <v:shape id="_x0000_i1029" type="#_x0000_t75" style="width:88.85pt;height:12.15pt" o:ole="">
                  <v:imagedata r:id="rId16" o:title=""/>
                </v:shape>
                <o:OLEObject Type="Embed" ProgID="Equation.3" ShapeID="_x0000_i1029" DrawAspect="Content" ObjectID="_1765174395" r:id="rId17"/>
              </w:object>
            </w:r>
          </w:p>
        </w:tc>
        <w:tc>
          <w:tcPr>
            <w:tcW w:w="963" w:type="dxa"/>
            <w:shd w:val="clear" w:color="auto" w:fill="auto"/>
            <w:vAlign w:val="center"/>
          </w:tcPr>
          <w:p w14:paraId="06AD815C" w14:textId="2096570D" w:rsidR="009F668F" w:rsidRPr="00D5442A" w:rsidRDefault="009F668F" w:rsidP="001E3660">
            <w:pPr>
              <w:pStyle w:val="Els-body-text"/>
              <w:spacing w:before="120" w:after="120" w:line="264" w:lineRule="auto"/>
              <w:jc w:val="right"/>
              <w:rPr>
                <w:lang w:val="en-GB"/>
              </w:rPr>
            </w:pPr>
            <w:r w:rsidRPr="00D5442A">
              <w:rPr>
                <w:lang w:val="en-GB"/>
              </w:rPr>
              <w:t>(</w:t>
            </w:r>
            <w:r w:rsidR="001E3660" w:rsidRPr="00D5442A">
              <w:rPr>
                <w:lang w:val="en-GB"/>
              </w:rPr>
              <w:t>5</w:t>
            </w:r>
            <w:r w:rsidRPr="00D5442A">
              <w:rPr>
                <w:lang w:val="en-GB"/>
              </w:rPr>
              <w:t>)</w:t>
            </w:r>
          </w:p>
        </w:tc>
      </w:tr>
    </w:tbl>
    <w:p w14:paraId="1BDC58AE" w14:textId="44AD7D5C" w:rsidR="00A0103E" w:rsidRPr="00D5442A" w:rsidRDefault="00A0103E" w:rsidP="00A0103E">
      <w:pPr>
        <w:pStyle w:val="Els-body-text"/>
        <w:rPr>
          <w:lang w:val="en-GB"/>
        </w:rPr>
      </w:pPr>
      <w:r w:rsidRPr="00D5442A">
        <w:rPr>
          <w:lang w:val="en-GB"/>
        </w:rPr>
        <w:t xml:space="preserve">In this research, we employed the squared error between </w:t>
      </w:r>
      <w:r w:rsidR="00257C23" w:rsidRPr="00D5442A">
        <w:rPr>
          <w:lang w:val="en-GB"/>
        </w:rPr>
        <w:t xml:space="preserve">the </w:t>
      </w:r>
      <w:r w:rsidR="00257C23">
        <w:rPr>
          <w:lang w:val="en-GB"/>
        </w:rPr>
        <w:t xml:space="preserve">measured </w:t>
      </w:r>
      <w:r w:rsidR="002F34ED">
        <w:rPr>
          <w:lang w:val="en-GB"/>
        </w:rPr>
        <w:t xml:space="preserve">value of </w:t>
      </w:r>
      <w:r w:rsidR="00257C23" w:rsidRPr="00D5442A">
        <w:rPr>
          <w:lang w:val="en-GB"/>
        </w:rPr>
        <w:t>response variable</w:t>
      </w:r>
      <w:r w:rsidRPr="00D5442A">
        <w:rPr>
          <w:lang w:val="en-GB"/>
        </w:rPr>
        <w:t xml:space="preserve"> and its prediction </w:t>
      </w:r>
      <w:r w:rsidR="004E58C0">
        <w:rPr>
          <w:lang w:val="en-GB"/>
        </w:rPr>
        <w:t xml:space="preserve">as </w:t>
      </w:r>
      <w:r w:rsidR="004E58C0" w:rsidRPr="00525412">
        <w:rPr>
          <w:i/>
          <w:lang w:val="en-GB"/>
        </w:rPr>
        <w:t>L</w:t>
      </w:r>
      <w:r w:rsidR="004E58C0" w:rsidRPr="00525412">
        <w:rPr>
          <w:vertAlign w:val="subscript"/>
          <w:lang w:val="en-GB"/>
        </w:rPr>
        <w:t>RG</w:t>
      </w:r>
      <w:r w:rsidRPr="00D5442A">
        <w:rPr>
          <w:lang w:val="en-GB"/>
        </w:rPr>
        <w:t>, and</w:t>
      </w:r>
      <w:r w:rsidR="004E58C0">
        <w:rPr>
          <w:lang w:val="en-GB"/>
        </w:rPr>
        <w:t xml:space="preserve"> thus</w:t>
      </w:r>
      <w:r w:rsidRPr="00D5442A">
        <w:rPr>
          <w:lang w:val="en-GB"/>
        </w:rPr>
        <w:t xml:space="preserve"> Eq. </w:t>
      </w:r>
      <w:r w:rsidR="001E3660" w:rsidRPr="00D5442A">
        <w:rPr>
          <w:lang w:val="en-GB"/>
        </w:rPr>
        <w:t>5</w:t>
      </w:r>
      <w:r w:rsidRPr="00D5442A">
        <w:rPr>
          <w:lang w:val="en-GB"/>
        </w:rPr>
        <w:t xml:space="preserve"> can be written in details as: </w:t>
      </w:r>
    </w:p>
    <w:tbl>
      <w:tblPr>
        <w:tblW w:w="7087" w:type="dxa"/>
        <w:tblLook w:val="04A0" w:firstRow="1" w:lastRow="0" w:firstColumn="1" w:lastColumn="0" w:noHBand="0" w:noVBand="1"/>
      </w:tblPr>
      <w:tblGrid>
        <w:gridCol w:w="6124"/>
        <w:gridCol w:w="963"/>
      </w:tblGrid>
      <w:tr w:rsidR="00A0103E" w:rsidRPr="00D5442A" w14:paraId="018ACA1A" w14:textId="77777777" w:rsidTr="00844BE7">
        <w:trPr>
          <w:trHeight w:val="354"/>
        </w:trPr>
        <w:tc>
          <w:tcPr>
            <w:tcW w:w="6124" w:type="dxa"/>
            <w:shd w:val="clear" w:color="auto" w:fill="auto"/>
            <w:vAlign w:val="center"/>
          </w:tcPr>
          <w:p w14:paraId="6F42D144" w14:textId="1C2FA2F5" w:rsidR="00A0103E" w:rsidRPr="00D5442A" w:rsidRDefault="008D1394" w:rsidP="00844BE7">
            <w:pPr>
              <w:pStyle w:val="Els-body-text"/>
              <w:spacing w:before="120" w:after="120" w:line="264" w:lineRule="auto"/>
              <w:rPr>
                <w:lang w:val="en-GB"/>
              </w:rPr>
            </w:pPr>
            <w:r w:rsidRPr="00D5442A">
              <w:rPr>
                <w:position w:val="-16"/>
                <w:lang w:val="en-GB"/>
              </w:rPr>
              <w:object w:dxaOrig="4320" w:dyaOrig="499" w14:anchorId="4CA61E11">
                <v:shape id="_x0000_i1030" type="#_x0000_t75" style="width:187.95pt;height:21.95pt" o:ole="">
                  <v:imagedata r:id="rId18" o:title=""/>
                </v:shape>
                <o:OLEObject Type="Embed" ProgID="Equation.3" ShapeID="_x0000_i1030" DrawAspect="Content" ObjectID="_1765174396" r:id="rId19"/>
              </w:object>
            </w:r>
          </w:p>
        </w:tc>
        <w:tc>
          <w:tcPr>
            <w:tcW w:w="963" w:type="dxa"/>
            <w:shd w:val="clear" w:color="auto" w:fill="auto"/>
            <w:vAlign w:val="center"/>
          </w:tcPr>
          <w:p w14:paraId="71631789" w14:textId="369C4160" w:rsidR="00A0103E" w:rsidRPr="00D5442A" w:rsidRDefault="00A0103E" w:rsidP="001E3660">
            <w:pPr>
              <w:pStyle w:val="Els-body-text"/>
              <w:spacing w:before="120" w:after="120" w:line="264" w:lineRule="auto"/>
              <w:jc w:val="right"/>
              <w:rPr>
                <w:lang w:val="en-GB"/>
              </w:rPr>
            </w:pPr>
            <w:r w:rsidRPr="00D5442A">
              <w:rPr>
                <w:lang w:val="en-GB"/>
              </w:rPr>
              <w:t>(</w:t>
            </w:r>
            <w:r w:rsidR="001E3660" w:rsidRPr="00D5442A">
              <w:rPr>
                <w:lang w:val="en-GB"/>
              </w:rPr>
              <w:t>6</w:t>
            </w:r>
            <w:r w:rsidRPr="00D5442A">
              <w:rPr>
                <w:lang w:val="en-GB"/>
              </w:rPr>
              <w:t>)</w:t>
            </w:r>
          </w:p>
        </w:tc>
      </w:tr>
    </w:tbl>
    <w:p w14:paraId="51486B13" w14:textId="2CA8F2B2" w:rsidR="00C42770" w:rsidRPr="00D5442A" w:rsidRDefault="00AC3F32" w:rsidP="00D65C17">
      <w:pPr>
        <w:pStyle w:val="Els-body-text"/>
        <w:spacing w:after="120"/>
        <w:rPr>
          <w:lang w:val="en-GB"/>
        </w:rPr>
      </w:pPr>
      <w:r w:rsidRPr="00D5442A">
        <w:rPr>
          <w:lang w:val="en-GB"/>
        </w:rPr>
        <w:t xml:space="preserve">where </w:t>
      </w:r>
      <w:proofErr w:type="spellStart"/>
      <w:r w:rsidRPr="00D5442A">
        <w:rPr>
          <w:lang w:val="en-GB"/>
        </w:rPr>
        <w:t>λ</w:t>
      </w:r>
      <w:r w:rsidRPr="00554963">
        <w:rPr>
          <w:vertAlign w:val="subscript"/>
          <w:lang w:val="en-GB"/>
        </w:rPr>
        <w:t>RG</w:t>
      </w:r>
      <w:proofErr w:type="spellEnd"/>
      <w:r w:rsidRPr="00D5442A">
        <w:rPr>
          <w:lang w:val="en-GB"/>
        </w:rPr>
        <w:t xml:space="preserve">, </w:t>
      </w:r>
      <w:proofErr w:type="spellStart"/>
      <w:r w:rsidRPr="00D5442A">
        <w:rPr>
          <w:lang w:val="en-GB"/>
        </w:rPr>
        <w:t>λ</w:t>
      </w:r>
      <w:r w:rsidRPr="0085188F">
        <w:rPr>
          <w:vertAlign w:val="subscript"/>
          <w:lang w:val="en-GB"/>
        </w:rPr>
        <w:t>O</w:t>
      </w:r>
      <w:proofErr w:type="spellEnd"/>
      <w:r w:rsidRPr="00D5442A">
        <w:rPr>
          <w:lang w:val="en-GB"/>
        </w:rPr>
        <w:t xml:space="preserve">, and </w:t>
      </w:r>
      <w:proofErr w:type="spellStart"/>
      <w:r w:rsidRPr="00D5442A">
        <w:rPr>
          <w:lang w:val="en-GB"/>
        </w:rPr>
        <w:t>λ</w:t>
      </w:r>
      <w:r w:rsidRPr="0085188F">
        <w:rPr>
          <w:vertAlign w:val="subscript"/>
          <w:lang w:val="en-GB"/>
        </w:rPr>
        <w:t>AE</w:t>
      </w:r>
      <w:proofErr w:type="spellEnd"/>
      <w:r w:rsidRPr="00D5442A">
        <w:rPr>
          <w:lang w:val="en-GB"/>
        </w:rPr>
        <w:t xml:space="preserve"> are</w:t>
      </w:r>
      <w:r w:rsidR="0085188F">
        <w:rPr>
          <w:lang w:val="en-GB"/>
        </w:rPr>
        <w:t xml:space="preserve"> the</w:t>
      </w:r>
      <w:r w:rsidR="00724108">
        <w:rPr>
          <w:lang w:val="en-GB"/>
        </w:rPr>
        <w:t xml:space="preserve"> predetermined</w:t>
      </w:r>
      <w:r w:rsidRPr="00D5442A">
        <w:rPr>
          <w:lang w:val="en-GB"/>
        </w:rPr>
        <w:t xml:space="preserve"> weights of regression</w:t>
      </w:r>
      <w:r w:rsidR="00D57CCF">
        <w:rPr>
          <w:lang w:val="en-GB"/>
        </w:rPr>
        <w:t xml:space="preserve"> </w:t>
      </w:r>
      <w:r w:rsidR="00FC39CA" w:rsidRPr="00D5442A">
        <w:rPr>
          <w:lang w:val="en-GB"/>
        </w:rPr>
        <w:t>performance</w:t>
      </w:r>
      <w:r w:rsidRPr="00D5442A">
        <w:rPr>
          <w:lang w:val="en-GB"/>
        </w:rPr>
        <w:t xml:space="preserve">, orthogonality, and data reconstruction cost, respectively. </w:t>
      </w:r>
      <w:r w:rsidRPr="008D1394">
        <w:rPr>
          <w:i/>
          <w:lang w:val="en-GB"/>
        </w:rPr>
        <w:t>y</w:t>
      </w:r>
      <w:r w:rsidRPr="00D5442A">
        <w:rPr>
          <w:lang w:val="en-GB"/>
        </w:rPr>
        <w:t xml:space="preserve"> and </w:t>
      </w:r>
      <w:r w:rsidRPr="008D1394">
        <w:rPr>
          <w:i/>
          <w:lang w:val="en-GB"/>
        </w:rPr>
        <w:t>ŷ</w:t>
      </w:r>
      <w:r w:rsidRPr="00D5442A">
        <w:rPr>
          <w:lang w:val="en-GB"/>
        </w:rPr>
        <w:t xml:space="preserve"> denote the measured </w:t>
      </w:r>
      <w:r w:rsidR="008D1394" w:rsidRPr="00D5442A">
        <w:rPr>
          <w:lang w:val="en-GB"/>
        </w:rPr>
        <w:t>response variable</w:t>
      </w:r>
      <w:r w:rsidR="008D1394">
        <w:rPr>
          <w:lang w:val="en-GB"/>
        </w:rPr>
        <w:t xml:space="preserve"> </w:t>
      </w:r>
      <w:r w:rsidRPr="00D5442A">
        <w:rPr>
          <w:lang w:val="en-GB"/>
        </w:rPr>
        <w:t>a</w:t>
      </w:r>
      <w:r w:rsidR="008D1394">
        <w:rPr>
          <w:lang w:val="en-GB"/>
        </w:rPr>
        <w:t>nd its prediction</w:t>
      </w:r>
      <w:r w:rsidRPr="00D5442A">
        <w:rPr>
          <w:lang w:val="en-GB"/>
        </w:rPr>
        <w:t xml:space="preserve">. </w:t>
      </w:r>
      <w:r w:rsidRPr="00DC624C">
        <w:rPr>
          <w:b/>
          <w:lang w:val="en-GB"/>
        </w:rPr>
        <w:t>h</w:t>
      </w:r>
      <w:r w:rsidRPr="00D5442A">
        <w:rPr>
          <w:lang w:val="en-GB"/>
        </w:rPr>
        <w:t xml:space="preserve"> denotes </w:t>
      </w:r>
      <w:r w:rsidR="00DC624C">
        <w:rPr>
          <w:lang w:val="en-GB"/>
        </w:rPr>
        <w:t>the</w:t>
      </w:r>
      <w:r w:rsidRPr="00D5442A">
        <w:rPr>
          <w:lang w:val="en-GB"/>
        </w:rPr>
        <w:t xml:space="preserve"> vector consisted of </w:t>
      </w:r>
      <w:r w:rsidRPr="00DC624C">
        <w:rPr>
          <w:i/>
          <w:lang w:val="en-GB"/>
        </w:rPr>
        <w:t>m</w:t>
      </w:r>
      <w:r w:rsidRPr="00D5442A">
        <w:rPr>
          <w:lang w:val="en-GB"/>
        </w:rPr>
        <w:t xml:space="preserve"> </w:t>
      </w:r>
      <w:r w:rsidR="00DC624C">
        <w:rPr>
          <w:lang w:val="en-GB"/>
        </w:rPr>
        <w:t xml:space="preserve">explanatory </w:t>
      </w:r>
      <w:r w:rsidRPr="00D5442A">
        <w:rPr>
          <w:lang w:val="en-GB"/>
        </w:rPr>
        <w:t xml:space="preserve">latent </w:t>
      </w:r>
      <w:r w:rsidR="00DC624C">
        <w:rPr>
          <w:lang w:val="en-GB"/>
        </w:rPr>
        <w:t>feature</w:t>
      </w:r>
      <w:r w:rsidRPr="00D5442A">
        <w:rPr>
          <w:lang w:val="en-GB"/>
        </w:rPr>
        <w:t xml:space="preserve">s. </w:t>
      </w:r>
      <w:r w:rsidRPr="00C93CCA">
        <w:rPr>
          <w:b/>
          <w:lang w:val="en-GB"/>
        </w:rPr>
        <w:t>I</w:t>
      </w:r>
      <w:r w:rsidRPr="00D5442A">
        <w:rPr>
          <w:lang w:val="en-GB"/>
        </w:rPr>
        <w:t xml:space="preserve"> </w:t>
      </w:r>
      <w:proofErr w:type="gramStart"/>
      <w:r w:rsidRPr="00D5442A">
        <w:rPr>
          <w:lang w:val="en-GB"/>
        </w:rPr>
        <w:t>is</w:t>
      </w:r>
      <w:proofErr w:type="gramEnd"/>
      <w:r w:rsidRPr="00D5442A">
        <w:rPr>
          <w:lang w:val="en-GB"/>
        </w:rPr>
        <w:t xml:space="preserve"> a </w:t>
      </w:r>
      <w:proofErr w:type="spellStart"/>
      <w:r w:rsidRPr="00C93CCA">
        <w:rPr>
          <w:i/>
          <w:lang w:val="en-GB"/>
        </w:rPr>
        <w:t>k</w:t>
      </w:r>
      <w:r w:rsidRPr="00D5442A">
        <w:rPr>
          <w:lang w:val="en-GB"/>
        </w:rPr>
        <w:t>×</w:t>
      </w:r>
      <w:r w:rsidRPr="00C93CCA">
        <w:rPr>
          <w:i/>
          <w:lang w:val="en-GB"/>
        </w:rPr>
        <w:t>k</w:t>
      </w:r>
      <w:proofErr w:type="spellEnd"/>
      <w:r w:rsidRPr="00D5442A">
        <w:rPr>
          <w:lang w:val="en-GB"/>
        </w:rPr>
        <w:t xml:space="preserve"> identity matrix. </w:t>
      </w:r>
      <w:r w:rsidRPr="00C93CCA">
        <w:rPr>
          <w:b/>
          <w:lang w:val="en-GB"/>
        </w:rPr>
        <w:t>x</w:t>
      </w:r>
      <w:r w:rsidRPr="00D5442A">
        <w:rPr>
          <w:lang w:val="en-GB"/>
        </w:rPr>
        <w:t xml:space="preserve"> </w:t>
      </w:r>
      <w:r w:rsidR="00C93CCA">
        <w:rPr>
          <w:lang w:val="en-GB"/>
        </w:rPr>
        <w:t xml:space="preserve">and </w:t>
      </w:r>
      <w:r w:rsidR="00C93CCA" w:rsidRPr="00C93CCA">
        <w:rPr>
          <w:b/>
          <w:lang w:val="en-GB"/>
        </w:rPr>
        <w:t>x̂</w:t>
      </w:r>
      <w:r w:rsidR="00C93CCA">
        <w:rPr>
          <w:lang w:val="en-GB"/>
        </w:rPr>
        <w:t xml:space="preserve"> are</w:t>
      </w:r>
      <w:r w:rsidRPr="00D5442A">
        <w:rPr>
          <w:lang w:val="en-GB"/>
        </w:rPr>
        <w:t xml:space="preserve"> the sample vector and its reconstruct</w:t>
      </w:r>
      <w:r w:rsidR="00C93CCA">
        <w:rPr>
          <w:lang w:val="en-GB"/>
        </w:rPr>
        <w:t>ion</w:t>
      </w:r>
      <w:r w:rsidRPr="00D5442A">
        <w:rPr>
          <w:lang w:val="en-GB"/>
        </w:rPr>
        <w:t>.</w:t>
      </w:r>
    </w:p>
    <w:tbl>
      <w:tblPr>
        <w:tblStyle w:val="af"/>
        <w:tblpPr w:leftFromText="142" w:rightFromText="142" w:vertAnchor="text" w:horzAnchor="margin"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76"/>
      </w:tblGrid>
      <w:tr w:rsidR="00D329C8" w:rsidRPr="00D5442A" w14:paraId="2B12F9AA" w14:textId="77777777" w:rsidTr="00D329C8">
        <w:tc>
          <w:tcPr>
            <w:tcW w:w="7076" w:type="dxa"/>
          </w:tcPr>
          <w:p w14:paraId="196C539B" w14:textId="77777777" w:rsidR="00D329C8" w:rsidRPr="00D5442A" w:rsidRDefault="00D329C8" w:rsidP="00D329C8">
            <w:pPr>
              <w:pStyle w:val="Els-body-text"/>
              <w:jc w:val="center"/>
              <w:rPr>
                <w:lang w:val="en-GB"/>
              </w:rPr>
            </w:pPr>
            <w:r w:rsidRPr="00D5442A">
              <w:rPr>
                <w:noProof/>
                <w:lang w:eastAsia="ja-JP"/>
              </w:rPr>
              <w:drawing>
                <wp:inline distT="0" distB="0" distL="0" distR="0" wp14:anchorId="1200B6EB" wp14:editId="11309B24">
                  <wp:extent cx="2262000" cy="1995054"/>
                  <wp:effectExtent l="0" t="0" r="5080" b="571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AE-SN-02.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319700" cy="2045944"/>
                          </a:xfrm>
                          <a:prstGeom prst="rect">
                            <a:avLst/>
                          </a:prstGeom>
                        </pic:spPr>
                      </pic:pic>
                    </a:graphicData>
                  </a:graphic>
                </wp:inline>
              </w:drawing>
            </w:r>
          </w:p>
          <w:p w14:paraId="291CCEE8" w14:textId="77777777" w:rsidR="003341E8" w:rsidRPr="001377D3" w:rsidRDefault="003341E8" w:rsidP="00D329C8">
            <w:pPr>
              <w:pStyle w:val="Els-body-text"/>
              <w:jc w:val="center"/>
              <w:rPr>
                <w:sz w:val="10"/>
                <w:lang w:val="en-GB"/>
              </w:rPr>
            </w:pPr>
          </w:p>
          <w:p w14:paraId="6BD02471" w14:textId="7A415282" w:rsidR="00D329C8" w:rsidRPr="00D5442A" w:rsidRDefault="00D329C8" w:rsidP="001377D3">
            <w:pPr>
              <w:pStyle w:val="Els-body-text"/>
              <w:jc w:val="center"/>
              <w:rPr>
                <w:lang w:val="en-GB"/>
              </w:rPr>
            </w:pPr>
            <w:r w:rsidRPr="00D5442A">
              <w:rPr>
                <w:lang w:val="en-GB"/>
              </w:rPr>
              <w:t xml:space="preserve">Figure 1 </w:t>
            </w:r>
            <w:r w:rsidR="003341E8">
              <w:rPr>
                <w:lang w:val="en-GB"/>
              </w:rPr>
              <w:t xml:space="preserve">  </w:t>
            </w:r>
            <w:r w:rsidR="001377D3">
              <w:rPr>
                <w:lang w:val="en-GB"/>
              </w:rPr>
              <w:t>The architecture of our proposed modelling approach</w:t>
            </w:r>
          </w:p>
        </w:tc>
      </w:tr>
    </w:tbl>
    <w:p w14:paraId="32EF8A48" w14:textId="08F0970C" w:rsidR="00AC3F32" w:rsidRPr="00D5442A" w:rsidRDefault="00AC3F32" w:rsidP="00F11D8E">
      <w:pPr>
        <w:pStyle w:val="Els-body-text"/>
        <w:spacing w:after="120"/>
        <w:rPr>
          <w:lang w:val="en-GB"/>
        </w:rPr>
      </w:pPr>
      <w:r w:rsidRPr="00D5442A">
        <w:rPr>
          <w:lang w:val="en-GB"/>
        </w:rPr>
        <w:lastRenderedPageBreak/>
        <w:t xml:space="preserve">Our proposed approach shares many similarities with PLSR, consequently benefiting from the numerous advantages offered by PLSR. The OAE section of our network is the equivalent to </w:t>
      </w:r>
      <w:r w:rsidRPr="007E68D8">
        <w:rPr>
          <w:b/>
          <w:lang w:val="en-GB"/>
        </w:rPr>
        <w:t>X</w:t>
      </w:r>
      <w:r w:rsidRPr="00D5442A">
        <w:rPr>
          <w:lang w:val="en-GB"/>
        </w:rPr>
        <w:t xml:space="preserve"> = </w:t>
      </w:r>
      <w:r w:rsidRPr="007E68D8">
        <w:rPr>
          <w:b/>
          <w:lang w:val="en-GB"/>
        </w:rPr>
        <w:t>TP</w:t>
      </w:r>
      <w:r w:rsidRPr="007E68D8">
        <w:rPr>
          <w:vertAlign w:val="superscript"/>
          <w:lang w:val="en-GB"/>
        </w:rPr>
        <w:t>T</w:t>
      </w:r>
      <w:r w:rsidRPr="00D5442A">
        <w:rPr>
          <w:lang w:val="en-GB"/>
        </w:rPr>
        <w:t xml:space="preserve"> + </w:t>
      </w:r>
      <w:r w:rsidRPr="007E68D8">
        <w:rPr>
          <w:b/>
          <w:lang w:val="en-GB"/>
        </w:rPr>
        <w:t>E</w:t>
      </w:r>
      <w:r w:rsidRPr="00D5442A">
        <w:rPr>
          <w:lang w:val="en-GB"/>
        </w:rPr>
        <w:t xml:space="preserve"> </w:t>
      </w:r>
      <w:r w:rsidR="00750875" w:rsidRPr="00D5442A">
        <w:rPr>
          <w:lang w:val="en-GB"/>
        </w:rPr>
        <w:t>(</w:t>
      </w:r>
      <w:r w:rsidRPr="00D5442A">
        <w:rPr>
          <w:lang w:val="en-GB"/>
        </w:rPr>
        <w:t xml:space="preserve">Eq. </w:t>
      </w:r>
      <w:r w:rsidR="00750875" w:rsidRPr="00D5442A">
        <w:rPr>
          <w:lang w:val="en-GB"/>
        </w:rPr>
        <w:t>1)</w:t>
      </w:r>
      <w:r w:rsidRPr="00D5442A">
        <w:rPr>
          <w:lang w:val="en-GB"/>
        </w:rPr>
        <w:t xml:space="preserve"> for compressing data, while the regression section resembles </w:t>
      </w:r>
      <w:r w:rsidRPr="005565C2">
        <w:rPr>
          <w:b/>
          <w:lang w:val="en-GB"/>
        </w:rPr>
        <w:t>Y</w:t>
      </w:r>
      <w:r w:rsidRPr="00D5442A">
        <w:rPr>
          <w:lang w:val="en-GB"/>
        </w:rPr>
        <w:t xml:space="preserve"> = </w:t>
      </w:r>
      <w:r w:rsidRPr="005565C2">
        <w:rPr>
          <w:b/>
          <w:lang w:val="en-GB"/>
        </w:rPr>
        <w:t>UQ</w:t>
      </w:r>
      <w:r w:rsidRPr="005565C2">
        <w:rPr>
          <w:vertAlign w:val="superscript"/>
          <w:lang w:val="en-GB"/>
        </w:rPr>
        <w:t>T</w:t>
      </w:r>
      <w:r w:rsidRPr="00D5442A">
        <w:rPr>
          <w:lang w:val="en-GB"/>
        </w:rPr>
        <w:t xml:space="preserve"> + </w:t>
      </w:r>
      <w:r w:rsidRPr="005565C2">
        <w:rPr>
          <w:b/>
          <w:lang w:val="en-GB"/>
        </w:rPr>
        <w:t>F</w:t>
      </w:r>
      <w:r w:rsidRPr="00D5442A">
        <w:rPr>
          <w:lang w:val="en-GB"/>
        </w:rPr>
        <w:t xml:space="preserve"> </w:t>
      </w:r>
      <w:r w:rsidR="00750875" w:rsidRPr="00D5442A">
        <w:rPr>
          <w:lang w:val="en-GB"/>
        </w:rPr>
        <w:t>(</w:t>
      </w:r>
      <w:r w:rsidRPr="00D5442A">
        <w:rPr>
          <w:lang w:val="en-GB"/>
        </w:rPr>
        <w:t>Eq.</w:t>
      </w:r>
      <w:r w:rsidR="00B57C87">
        <w:rPr>
          <w:lang w:val="en-GB"/>
        </w:rPr>
        <w:t xml:space="preserve"> </w:t>
      </w:r>
      <w:r w:rsidRPr="00D5442A">
        <w:rPr>
          <w:lang w:val="en-GB"/>
        </w:rPr>
        <w:t>2</w:t>
      </w:r>
      <w:r w:rsidR="00750875" w:rsidRPr="00D5442A">
        <w:rPr>
          <w:lang w:val="en-GB"/>
        </w:rPr>
        <w:t>)</w:t>
      </w:r>
      <w:r w:rsidRPr="00D5442A">
        <w:rPr>
          <w:lang w:val="en-GB"/>
        </w:rPr>
        <w:t xml:space="preserve">. And the total training cost </w:t>
      </w:r>
      <w:r w:rsidR="000E7E7C">
        <w:rPr>
          <w:lang w:val="en-GB"/>
        </w:rPr>
        <w:t>function</w:t>
      </w:r>
      <w:r w:rsidR="00592007">
        <w:rPr>
          <w:lang w:val="en-GB"/>
        </w:rPr>
        <w:t xml:space="preserve"> has</w:t>
      </w:r>
      <w:r w:rsidRPr="00D5442A">
        <w:rPr>
          <w:lang w:val="en-GB"/>
        </w:rPr>
        <w:t xml:space="preserve"> similar</w:t>
      </w:r>
      <w:r w:rsidR="00592007">
        <w:rPr>
          <w:lang w:val="en-GB"/>
        </w:rPr>
        <w:t xml:space="preserve"> role</w:t>
      </w:r>
      <w:r w:rsidRPr="00D5442A">
        <w:rPr>
          <w:lang w:val="en-GB"/>
        </w:rPr>
        <w:t xml:space="preserve"> to the manner of</w:t>
      </w:r>
      <w:r w:rsidR="00592007">
        <w:rPr>
          <w:lang w:val="en-GB"/>
        </w:rPr>
        <w:t xml:space="preserve"> how</w:t>
      </w:r>
      <w:r w:rsidRPr="00D5442A">
        <w:rPr>
          <w:lang w:val="en-GB"/>
        </w:rPr>
        <w:t xml:space="preserve"> data</w:t>
      </w:r>
      <w:r w:rsidR="00592007">
        <w:rPr>
          <w:lang w:val="en-GB"/>
        </w:rPr>
        <w:t xml:space="preserve"> is</w:t>
      </w:r>
      <w:r w:rsidRPr="00D5442A">
        <w:rPr>
          <w:lang w:val="en-GB"/>
        </w:rPr>
        <w:t xml:space="preserve"> decompos</w:t>
      </w:r>
      <w:r w:rsidR="00592007">
        <w:rPr>
          <w:lang w:val="en-GB"/>
        </w:rPr>
        <w:t>ed</w:t>
      </w:r>
      <w:r w:rsidRPr="00D5442A">
        <w:rPr>
          <w:lang w:val="en-GB"/>
        </w:rPr>
        <w:t xml:space="preserve"> </w:t>
      </w:r>
      <w:r w:rsidR="00592007">
        <w:rPr>
          <w:lang w:val="en-GB"/>
        </w:rPr>
        <w:t>in</w:t>
      </w:r>
      <w:r w:rsidRPr="00D5442A">
        <w:rPr>
          <w:lang w:val="en-GB"/>
        </w:rPr>
        <w:t xml:space="preserve"> PLSR</w:t>
      </w:r>
      <w:r w:rsidR="00592007">
        <w:rPr>
          <w:lang w:val="en-GB"/>
        </w:rPr>
        <w:t>,</w:t>
      </w:r>
      <w:r w:rsidRPr="00D5442A">
        <w:rPr>
          <w:lang w:val="en-GB"/>
        </w:rPr>
        <w:t xml:space="preserve"> </w:t>
      </w:r>
      <w:r w:rsidR="00592007">
        <w:rPr>
          <w:lang w:val="en-GB"/>
        </w:rPr>
        <w:t>which regulates</w:t>
      </w:r>
      <w:r w:rsidRPr="00D5442A">
        <w:rPr>
          <w:lang w:val="en-GB"/>
        </w:rPr>
        <w:t xml:space="preserve"> OAE data compression in favour of finding uncorrelated </w:t>
      </w:r>
      <w:r w:rsidR="001F37F1">
        <w:rPr>
          <w:lang w:val="en-GB"/>
        </w:rPr>
        <w:t xml:space="preserve">explanatory </w:t>
      </w:r>
      <w:r w:rsidRPr="00D5442A">
        <w:rPr>
          <w:lang w:val="en-GB"/>
        </w:rPr>
        <w:t xml:space="preserve">latent </w:t>
      </w:r>
      <w:r w:rsidR="00DE06BB">
        <w:rPr>
          <w:lang w:val="en-GB"/>
        </w:rPr>
        <w:t>feature</w:t>
      </w:r>
      <w:r w:rsidRPr="00D5442A">
        <w:rPr>
          <w:lang w:val="en-GB"/>
        </w:rPr>
        <w:t>s that</w:t>
      </w:r>
      <w:r w:rsidR="00DE06BB">
        <w:rPr>
          <w:lang w:val="en-GB"/>
        </w:rPr>
        <w:t xml:space="preserve"> have decent capabilities of </w:t>
      </w:r>
      <w:r w:rsidR="00920CCE">
        <w:rPr>
          <w:lang w:val="en-GB"/>
        </w:rPr>
        <w:t xml:space="preserve">modelling and </w:t>
      </w:r>
      <w:r w:rsidR="00DE06BB">
        <w:rPr>
          <w:lang w:val="en-GB"/>
        </w:rPr>
        <w:t xml:space="preserve">predicting </w:t>
      </w:r>
      <w:r w:rsidR="00920CCE">
        <w:rPr>
          <w:lang w:val="en-GB"/>
        </w:rPr>
        <w:t xml:space="preserve">a </w:t>
      </w:r>
      <w:r w:rsidR="00DE06BB">
        <w:rPr>
          <w:lang w:val="en-GB"/>
        </w:rPr>
        <w:t>response variable</w:t>
      </w:r>
      <w:r w:rsidRPr="00D5442A">
        <w:rPr>
          <w:lang w:val="en-GB"/>
        </w:rPr>
        <w:t>.</w:t>
      </w:r>
    </w:p>
    <w:p w14:paraId="5B8D6516" w14:textId="25CC16BD" w:rsidR="00973CDD" w:rsidRPr="00D5442A" w:rsidRDefault="0011615A" w:rsidP="008D2649">
      <w:pPr>
        <w:pStyle w:val="Els-body-text"/>
        <w:rPr>
          <w:lang w:val="en-GB"/>
        </w:rPr>
      </w:pPr>
      <w:r>
        <w:rPr>
          <w:lang w:val="en-GB"/>
        </w:rPr>
        <w:t>Beyond these similarities</w:t>
      </w:r>
      <w:r w:rsidR="00AC3F32" w:rsidRPr="00D5442A">
        <w:rPr>
          <w:lang w:val="en-GB"/>
        </w:rPr>
        <w:t xml:space="preserve">, our proposed </w:t>
      </w:r>
      <w:r w:rsidR="000E47C9">
        <w:rPr>
          <w:lang w:val="en-GB"/>
        </w:rPr>
        <w:t>approach</w:t>
      </w:r>
      <w:r w:rsidR="00AC3F32" w:rsidRPr="00D5442A">
        <w:rPr>
          <w:lang w:val="en-GB"/>
        </w:rPr>
        <w:t xml:space="preserve"> provides two more advantages over PLSR and its nonlinear variants, therefore provides more flexibility for process engineers and operators: firstly, by choosing </w:t>
      </w:r>
      <w:r w:rsidR="00B012DF" w:rsidRPr="00D5442A">
        <w:rPr>
          <w:lang w:val="en-GB"/>
        </w:rPr>
        <w:t xml:space="preserve">nonlinear </w:t>
      </w:r>
      <w:r w:rsidR="00AC3F32" w:rsidRPr="00D5442A">
        <w:rPr>
          <w:lang w:val="en-GB"/>
        </w:rPr>
        <w:t xml:space="preserve">activation functions such as </w:t>
      </w:r>
      <w:proofErr w:type="spellStart"/>
      <w:r w:rsidR="00AC3F32" w:rsidRPr="00D5442A">
        <w:rPr>
          <w:lang w:val="en-GB"/>
        </w:rPr>
        <w:t>ReLU</w:t>
      </w:r>
      <w:proofErr w:type="spellEnd"/>
      <w:r w:rsidR="00AC3F32" w:rsidRPr="00D5442A">
        <w:rPr>
          <w:lang w:val="en-GB"/>
        </w:rPr>
        <w:t xml:space="preserve"> and </w:t>
      </w:r>
      <w:proofErr w:type="spellStart"/>
      <w:r w:rsidR="00AC3F32" w:rsidRPr="00D5442A">
        <w:rPr>
          <w:lang w:val="en-GB"/>
        </w:rPr>
        <w:t>tanh</w:t>
      </w:r>
      <w:proofErr w:type="spellEnd"/>
      <w:r w:rsidR="00AC3F32" w:rsidRPr="00D5442A">
        <w:rPr>
          <w:lang w:val="en-GB"/>
        </w:rPr>
        <w:t xml:space="preserve"> for OAE and regression sections of the network, nonlinear mappings can be established with ease; secondly, the nature of neural network further allows our structure to be modified in needs of handling process data </w:t>
      </w:r>
      <w:r w:rsidR="00E56D5E">
        <w:rPr>
          <w:lang w:val="en-GB"/>
        </w:rPr>
        <w:t>of</w:t>
      </w:r>
      <w:r w:rsidR="00AC3F32" w:rsidRPr="00D5442A">
        <w:rPr>
          <w:lang w:val="en-GB"/>
        </w:rPr>
        <w:t xml:space="preserve"> various types and </w:t>
      </w:r>
      <w:r w:rsidR="00E56D5E">
        <w:rPr>
          <w:lang w:val="en-GB"/>
        </w:rPr>
        <w:t>form</w:t>
      </w:r>
      <w:r w:rsidR="00AC3F32" w:rsidRPr="00D5442A">
        <w:rPr>
          <w:lang w:val="en-GB"/>
        </w:rPr>
        <w:t>s.</w:t>
      </w:r>
    </w:p>
    <w:p w14:paraId="144DE6A5" w14:textId="3D463328" w:rsidR="008D2649" w:rsidRPr="00D5442A" w:rsidRDefault="00AC3F32" w:rsidP="00AC3F32">
      <w:pPr>
        <w:pStyle w:val="Els-1storder-head"/>
        <w:rPr>
          <w:lang w:val="en-GB"/>
        </w:rPr>
      </w:pPr>
      <w:r w:rsidRPr="00D5442A">
        <w:rPr>
          <w:lang w:val="en-GB"/>
        </w:rPr>
        <w:t>Case Studies</w:t>
      </w:r>
    </w:p>
    <w:p w14:paraId="07230639" w14:textId="4FF4C3DE" w:rsidR="007D1833" w:rsidRPr="00D5442A" w:rsidRDefault="004657F8" w:rsidP="00195BC0">
      <w:pPr>
        <w:pStyle w:val="Els-body-text"/>
        <w:spacing w:after="120"/>
        <w:rPr>
          <w:lang w:val="en-GB"/>
        </w:rPr>
      </w:pPr>
      <w:r w:rsidRPr="00D5442A">
        <w:rPr>
          <w:lang w:val="en-GB"/>
        </w:rPr>
        <w:t xml:space="preserve">In order to assess the predictive performance of our proposed approach, case studies were conducted on two industrial benchmarks: </w:t>
      </w:r>
      <w:proofErr w:type="gramStart"/>
      <w:r w:rsidR="006A673C">
        <w:rPr>
          <w:lang w:val="en-GB"/>
        </w:rPr>
        <w:t>t</w:t>
      </w:r>
      <w:r w:rsidR="002F3BC9">
        <w:rPr>
          <w:lang w:val="en-GB"/>
        </w:rPr>
        <w:t>he</w:t>
      </w:r>
      <w:proofErr w:type="gramEnd"/>
      <w:r w:rsidR="009D733B">
        <w:rPr>
          <w:lang w:val="en-GB"/>
        </w:rPr>
        <w:t xml:space="preserve"> </w:t>
      </w:r>
      <w:r w:rsidRPr="00D5442A">
        <w:rPr>
          <w:lang w:val="en-GB"/>
        </w:rPr>
        <w:t xml:space="preserve">Tennessee Eastman Process (TEP) and </w:t>
      </w:r>
      <w:r w:rsidR="009D733B">
        <w:rPr>
          <w:lang w:val="en-GB"/>
        </w:rPr>
        <w:t xml:space="preserve">the </w:t>
      </w:r>
      <w:r w:rsidRPr="00D5442A">
        <w:rPr>
          <w:lang w:val="en-GB"/>
        </w:rPr>
        <w:t xml:space="preserve">Benchmark Simulation Model No.2 (BSM-2). </w:t>
      </w:r>
      <w:r w:rsidR="00DC0B35">
        <w:rPr>
          <w:lang w:val="en-GB"/>
        </w:rPr>
        <w:t xml:space="preserve">The </w:t>
      </w:r>
      <w:r w:rsidRPr="00D5442A">
        <w:rPr>
          <w:lang w:val="en-GB"/>
        </w:rPr>
        <w:t>TEP study primarily focused on the predictive performances under near-steady-state operations, whereas</w:t>
      </w:r>
      <w:r w:rsidR="00DC0B35">
        <w:rPr>
          <w:lang w:val="en-GB"/>
        </w:rPr>
        <w:t xml:space="preserve"> the</w:t>
      </w:r>
      <w:r w:rsidRPr="00D5442A">
        <w:rPr>
          <w:lang w:val="en-GB"/>
        </w:rPr>
        <w:t xml:space="preserve"> BSM-2 study examined the prediction</w:t>
      </w:r>
      <w:r w:rsidR="002E3186">
        <w:rPr>
          <w:lang w:val="en-GB"/>
        </w:rPr>
        <w:t>s</w:t>
      </w:r>
      <w:r w:rsidRPr="00D5442A">
        <w:rPr>
          <w:lang w:val="en-GB"/>
        </w:rPr>
        <w:t xml:space="preserve"> under nonlinear operating conditions. </w:t>
      </w:r>
      <w:r w:rsidR="0018459E">
        <w:rPr>
          <w:lang w:val="en-GB"/>
        </w:rPr>
        <w:t xml:space="preserve">The weights of each </w:t>
      </w:r>
      <w:r w:rsidR="0018459E" w:rsidRPr="00D5442A">
        <w:rPr>
          <w:lang w:val="en-GB"/>
        </w:rPr>
        <w:t>regularisation term</w:t>
      </w:r>
      <w:r w:rsidR="0018459E">
        <w:rPr>
          <w:lang w:val="en-GB"/>
        </w:rPr>
        <w:t xml:space="preserve"> was set to </w:t>
      </w:r>
      <w:proofErr w:type="spellStart"/>
      <w:r w:rsidR="0018459E" w:rsidRPr="00D5442A">
        <w:rPr>
          <w:lang w:val="en-GB"/>
        </w:rPr>
        <w:t>λ</w:t>
      </w:r>
      <w:proofErr w:type="gramStart"/>
      <w:r w:rsidR="0018459E" w:rsidRPr="00554963">
        <w:rPr>
          <w:vertAlign w:val="subscript"/>
          <w:lang w:val="en-GB"/>
        </w:rPr>
        <w:t>RG</w:t>
      </w:r>
      <w:proofErr w:type="spellEnd"/>
      <w:r w:rsidR="0018459E">
        <w:rPr>
          <w:lang w:val="en-GB"/>
        </w:rPr>
        <w:t xml:space="preserve"> :</w:t>
      </w:r>
      <w:proofErr w:type="gramEnd"/>
      <w:r w:rsidR="0018459E">
        <w:rPr>
          <w:lang w:val="en-GB"/>
        </w:rPr>
        <w:t xml:space="preserve"> </w:t>
      </w:r>
      <w:proofErr w:type="spellStart"/>
      <w:r w:rsidR="0018459E" w:rsidRPr="00D5442A">
        <w:rPr>
          <w:lang w:val="en-GB"/>
        </w:rPr>
        <w:t>λ</w:t>
      </w:r>
      <w:r w:rsidR="0018459E" w:rsidRPr="0085188F">
        <w:rPr>
          <w:vertAlign w:val="subscript"/>
          <w:lang w:val="en-GB"/>
        </w:rPr>
        <w:t>O</w:t>
      </w:r>
      <w:proofErr w:type="spellEnd"/>
      <w:r w:rsidR="0018459E" w:rsidRPr="00D5442A">
        <w:rPr>
          <w:lang w:val="en-GB"/>
        </w:rPr>
        <w:t xml:space="preserve"> </w:t>
      </w:r>
      <w:r w:rsidR="0018459E">
        <w:rPr>
          <w:lang w:val="en-GB"/>
        </w:rPr>
        <w:t xml:space="preserve">: </w:t>
      </w:r>
      <w:proofErr w:type="spellStart"/>
      <w:r w:rsidR="0018459E" w:rsidRPr="00D5442A">
        <w:rPr>
          <w:lang w:val="en-GB"/>
        </w:rPr>
        <w:t>λ</w:t>
      </w:r>
      <w:r w:rsidR="0018459E" w:rsidRPr="0085188F">
        <w:rPr>
          <w:vertAlign w:val="subscript"/>
          <w:lang w:val="en-GB"/>
        </w:rPr>
        <w:t>AE</w:t>
      </w:r>
      <w:proofErr w:type="spellEnd"/>
      <w:r w:rsidR="0018459E">
        <w:rPr>
          <w:lang w:val="en-GB"/>
        </w:rPr>
        <w:t xml:space="preserve"> = 1 : 1 : 1 for both studies.</w:t>
      </w:r>
      <w:r w:rsidR="0018459E" w:rsidRPr="00D5442A">
        <w:rPr>
          <w:lang w:val="en-GB"/>
        </w:rPr>
        <w:t xml:space="preserve"> </w:t>
      </w:r>
      <w:r w:rsidRPr="00D5442A">
        <w:rPr>
          <w:lang w:val="en-GB"/>
        </w:rPr>
        <w:t>The predictive performances were evaluated by rooted mean squared error (RMSE)</w:t>
      </w:r>
      <w:r w:rsidR="00C75ECB">
        <w:rPr>
          <w:lang w:val="en-GB"/>
        </w:rPr>
        <w:t xml:space="preserve"> as well as coefficient of determination (R</w:t>
      </w:r>
      <w:r w:rsidR="00C75ECB" w:rsidRPr="00C75ECB">
        <w:rPr>
          <w:vertAlign w:val="superscript"/>
          <w:lang w:val="en-GB"/>
        </w:rPr>
        <w:t>2</w:t>
      </w:r>
      <w:r w:rsidR="00C75ECB">
        <w:rPr>
          <w:lang w:val="en-GB"/>
        </w:rPr>
        <w:t>)</w:t>
      </w:r>
      <w:r w:rsidR="0018459E">
        <w:rPr>
          <w:lang w:val="en-GB"/>
        </w:rPr>
        <w:t>, and the results were</w:t>
      </w:r>
      <w:r w:rsidR="0018459E" w:rsidRPr="0018459E">
        <w:rPr>
          <w:lang w:val="en-GB"/>
        </w:rPr>
        <w:t xml:space="preserve"> compared with PCR, PLSR, and linear regression utilising latent features from a regular OAE (OAE-LLR)</w:t>
      </w:r>
      <w:r w:rsidR="0018459E">
        <w:rPr>
          <w:lang w:val="en-GB"/>
        </w:rPr>
        <w:t xml:space="preserve">. </w:t>
      </w:r>
    </w:p>
    <w:p w14:paraId="7C28C6CD" w14:textId="6EF9B862" w:rsidR="007D1833" w:rsidRPr="00D5442A" w:rsidRDefault="007D1833" w:rsidP="007D1833">
      <w:pPr>
        <w:pStyle w:val="Els-2ndorder-head"/>
        <w:rPr>
          <w:lang w:val="en-GB"/>
        </w:rPr>
      </w:pPr>
      <w:r w:rsidRPr="00D5442A">
        <w:rPr>
          <w:lang w:val="en-GB"/>
        </w:rPr>
        <w:t xml:space="preserve">Tennessee Eastman Process and Case Study Results </w:t>
      </w:r>
    </w:p>
    <w:p w14:paraId="4650BAC4" w14:textId="55D20096" w:rsidR="007D1833" w:rsidRPr="00D5442A" w:rsidRDefault="007D1833" w:rsidP="00195BC0">
      <w:pPr>
        <w:pStyle w:val="Els-body-text"/>
        <w:spacing w:after="120"/>
        <w:rPr>
          <w:lang w:val="en-GB"/>
        </w:rPr>
      </w:pPr>
      <w:r w:rsidRPr="00D5442A">
        <w:rPr>
          <w:lang w:val="en-GB"/>
        </w:rPr>
        <w:t xml:space="preserve">The Tennessee Eastman Process (Downs and Vogel, 1993) is a widely recognised chemical process benchmark simulator with a total of 52 process variables. In this </w:t>
      </w:r>
      <w:r w:rsidR="00D96384">
        <w:rPr>
          <w:lang w:val="en-GB"/>
        </w:rPr>
        <w:t>study</w:t>
      </w:r>
      <w:r w:rsidRPr="00D5442A">
        <w:rPr>
          <w:lang w:val="en-GB"/>
        </w:rPr>
        <w:t>, 33 variables (</w:t>
      </w:r>
      <w:proofErr w:type="spellStart"/>
      <w:r w:rsidRPr="00D5442A">
        <w:rPr>
          <w:lang w:val="en-GB"/>
        </w:rPr>
        <w:t>xmeas</w:t>
      </w:r>
      <w:proofErr w:type="spellEnd"/>
      <w:r w:rsidRPr="00D5442A">
        <w:rPr>
          <w:lang w:val="en-GB"/>
        </w:rPr>
        <w:t xml:space="preserve"> 1 ~ 22 and </w:t>
      </w:r>
      <w:proofErr w:type="spellStart"/>
      <w:r w:rsidRPr="00D5442A">
        <w:rPr>
          <w:lang w:val="en-GB"/>
        </w:rPr>
        <w:t>xmv</w:t>
      </w:r>
      <w:proofErr w:type="spellEnd"/>
      <w:r w:rsidRPr="00D5442A">
        <w:rPr>
          <w:lang w:val="en-GB"/>
        </w:rPr>
        <w:t xml:space="preserve"> 1 ~ 11) were used as model inputs, while the remaining variables (</w:t>
      </w:r>
      <w:proofErr w:type="spellStart"/>
      <w:r w:rsidRPr="00D5442A">
        <w:rPr>
          <w:lang w:val="en-GB"/>
        </w:rPr>
        <w:t>xmeas</w:t>
      </w:r>
      <w:proofErr w:type="spellEnd"/>
      <w:r w:rsidRPr="00D5442A">
        <w:rPr>
          <w:lang w:val="en-GB"/>
        </w:rPr>
        <w:t xml:space="preserve"> 23 ~ 41) were considered as response variables. The dataset under normal operating condition (</w:t>
      </w:r>
      <w:proofErr w:type="spellStart"/>
      <w:r w:rsidRPr="00D5442A">
        <w:rPr>
          <w:lang w:val="en-GB"/>
        </w:rPr>
        <w:t>Rieth</w:t>
      </w:r>
      <w:proofErr w:type="spellEnd"/>
      <w:r w:rsidRPr="00D5442A">
        <w:rPr>
          <w:lang w:val="en-GB"/>
        </w:rPr>
        <w:t>, et al., 2017) acquired from an upgraded version of TEP (</w:t>
      </w:r>
      <w:proofErr w:type="spellStart"/>
      <w:r w:rsidRPr="00D5442A">
        <w:rPr>
          <w:lang w:val="en-GB"/>
        </w:rPr>
        <w:t>Reinartz</w:t>
      </w:r>
      <w:proofErr w:type="spellEnd"/>
      <w:r w:rsidRPr="00D5442A">
        <w:rPr>
          <w:lang w:val="en-GB"/>
        </w:rPr>
        <w:t xml:space="preserve">, et al., 2021) were partitioned into </w:t>
      </w:r>
      <w:r w:rsidR="00245607">
        <w:rPr>
          <w:lang w:val="en-GB"/>
        </w:rPr>
        <w:t xml:space="preserve">two potions </w:t>
      </w:r>
      <w:r w:rsidR="00245607" w:rsidRPr="00D5442A">
        <w:rPr>
          <w:lang w:val="en-GB"/>
        </w:rPr>
        <w:t xml:space="preserve">with an 80:20 </w:t>
      </w:r>
      <w:proofErr w:type="gramStart"/>
      <w:r w:rsidR="00245607" w:rsidRPr="00D5442A">
        <w:rPr>
          <w:lang w:val="en-GB"/>
        </w:rPr>
        <w:t>ratio</w:t>
      </w:r>
      <w:proofErr w:type="gramEnd"/>
      <w:r w:rsidR="00245607" w:rsidRPr="00D5442A">
        <w:rPr>
          <w:lang w:val="en-GB"/>
        </w:rPr>
        <w:t xml:space="preserve"> </w:t>
      </w:r>
      <w:r w:rsidR="00245607">
        <w:rPr>
          <w:lang w:val="en-GB"/>
        </w:rPr>
        <w:t>for training and testing</w:t>
      </w:r>
      <w:r w:rsidRPr="00D5442A">
        <w:rPr>
          <w:lang w:val="en-GB"/>
        </w:rPr>
        <w:t xml:space="preserve">. The number of latent features was set to 15 according to </w:t>
      </w:r>
      <w:proofErr w:type="spellStart"/>
      <w:r w:rsidRPr="00D5442A">
        <w:rPr>
          <w:lang w:val="en-GB"/>
        </w:rPr>
        <w:t>Davide</w:t>
      </w:r>
      <w:proofErr w:type="spellEnd"/>
      <w:r w:rsidRPr="00D5442A">
        <w:rPr>
          <w:lang w:val="en-GB"/>
        </w:rPr>
        <w:t xml:space="preserve"> and </w:t>
      </w:r>
      <w:proofErr w:type="spellStart"/>
      <w:r w:rsidRPr="00D5442A">
        <w:rPr>
          <w:lang w:val="en-GB"/>
        </w:rPr>
        <w:t>Kulahci’s</w:t>
      </w:r>
      <w:proofErr w:type="spellEnd"/>
      <w:r w:rsidRPr="00D5442A">
        <w:rPr>
          <w:lang w:val="en-GB"/>
        </w:rPr>
        <w:t xml:space="preserve"> work (2022)</w:t>
      </w:r>
      <w:r w:rsidR="00BE0173">
        <w:rPr>
          <w:lang w:val="en-GB"/>
        </w:rPr>
        <w:t xml:space="preserve"> for all involved</w:t>
      </w:r>
      <w:r w:rsidR="00C53CAC" w:rsidRPr="00C53CAC">
        <w:rPr>
          <w:lang w:val="en-GB"/>
        </w:rPr>
        <w:t xml:space="preserve"> </w:t>
      </w:r>
      <w:r w:rsidR="00C53CAC">
        <w:rPr>
          <w:lang w:val="en-GB"/>
        </w:rPr>
        <w:t>test methods</w:t>
      </w:r>
      <w:r w:rsidRPr="00D5442A">
        <w:rPr>
          <w:lang w:val="en-GB"/>
        </w:rPr>
        <w:t>.</w:t>
      </w:r>
    </w:p>
    <w:p w14:paraId="7ABDEDCA" w14:textId="7BFB1400" w:rsidR="003C25A4" w:rsidRPr="00D5442A" w:rsidRDefault="00A22361" w:rsidP="00FA1C22">
      <w:pPr>
        <w:pStyle w:val="Els-body-text"/>
        <w:spacing w:after="120"/>
        <w:rPr>
          <w:lang w:val="en-GB"/>
        </w:rPr>
      </w:pPr>
      <w:r>
        <w:rPr>
          <w:lang w:val="en-GB"/>
        </w:rPr>
        <w:t>T</w:t>
      </w:r>
      <w:r w:rsidR="007D1833" w:rsidRPr="00D5442A">
        <w:rPr>
          <w:lang w:val="en-GB"/>
        </w:rPr>
        <w:t xml:space="preserve">he OAE section of our proposed approach consisted of </w:t>
      </w:r>
      <w:r>
        <w:rPr>
          <w:lang w:val="en-GB"/>
        </w:rPr>
        <w:t>a</w:t>
      </w:r>
      <w:r w:rsidR="00C508FC">
        <w:rPr>
          <w:lang w:val="en-GB"/>
        </w:rPr>
        <w:t>n</w:t>
      </w:r>
      <w:r w:rsidR="007D1833" w:rsidRPr="00D5442A">
        <w:rPr>
          <w:lang w:val="en-GB"/>
        </w:rPr>
        <w:t xml:space="preserve"> input layer (33 nodes), three encoder layers (75-50-30 nodes), </w:t>
      </w:r>
      <w:r>
        <w:rPr>
          <w:lang w:val="en-GB"/>
        </w:rPr>
        <w:t>a</w:t>
      </w:r>
      <w:r w:rsidR="007D1833" w:rsidRPr="00D5442A">
        <w:rPr>
          <w:lang w:val="en-GB"/>
        </w:rPr>
        <w:t xml:space="preserve"> bottleneck layer (15 nodes), as well as the mirroring decoder and output layers. The augmented regression section started from the OAE bottleneck layer and concluded at the prediction output layer (1 node) with no hidden layer. For each of the 19 response variables, a neural network model </w:t>
      </w:r>
      <w:r w:rsidR="00224074">
        <w:rPr>
          <w:lang w:val="en-GB"/>
        </w:rPr>
        <w:t>was</w:t>
      </w:r>
      <w:r w:rsidR="007D1833" w:rsidRPr="00D5442A">
        <w:rPr>
          <w:lang w:val="en-GB"/>
        </w:rPr>
        <w:t xml:space="preserve"> constructed. The linear activation function was selected based on preliminary tests. Due to spatial constraints, </w:t>
      </w:r>
      <w:r w:rsidR="00AE7ACA">
        <w:rPr>
          <w:lang w:val="en-GB"/>
        </w:rPr>
        <w:t xml:space="preserve">only </w:t>
      </w:r>
      <w:r w:rsidR="007D1833" w:rsidRPr="00D5442A">
        <w:rPr>
          <w:lang w:val="en-GB"/>
        </w:rPr>
        <w:t xml:space="preserve">a subsets of prediction results </w:t>
      </w:r>
      <w:r w:rsidR="00AE7ACA">
        <w:rPr>
          <w:lang w:val="en-GB"/>
        </w:rPr>
        <w:t>are</w:t>
      </w:r>
      <w:r w:rsidR="007D1833" w:rsidRPr="00D5442A">
        <w:rPr>
          <w:lang w:val="en-GB"/>
        </w:rPr>
        <w:t xml:space="preserve"> presented in Table </w:t>
      </w:r>
      <w:r w:rsidR="00726D94" w:rsidRPr="00D5442A">
        <w:rPr>
          <w:lang w:val="en-GB"/>
        </w:rPr>
        <w:t>1</w:t>
      </w:r>
      <w:r w:rsidR="00AE7ACA">
        <w:rPr>
          <w:lang w:val="en-GB"/>
        </w:rPr>
        <w:t xml:space="preserve"> and Figure 2</w:t>
      </w:r>
      <w:r w:rsidR="00726D94" w:rsidRPr="00D5442A">
        <w:rPr>
          <w:lang w:val="en-GB"/>
        </w:rPr>
        <w:t>.</w:t>
      </w:r>
    </w:p>
    <w:p w14:paraId="6B9D8119" w14:textId="2496C956" w:rsidR="007D1833" w:rsidRPr="00D5442A" w:rsidRDefault="008A1C34" w:rsidP="004B69FD">
      <w:pPr>
        <w:pStyle w:val="Els-2ndorder-head"/>
        <w:spacing w:before="200"/>
        <w:rPr>
          <w:lang w:val="en-GB"/>
        </w:rPr>
      </w:pPr>
      <w:r w:rsidRPr="00D5442A">
        <w:rPr>
          <w:lang w:val="en-GB"/>
        </w:rPr>
        <w:t>Benchmark Simulation Model No.2</w:t>
      </w:r>
      <w:r w:rsidR="00694010" w:rsidRPr="00D5442A">
        <w:rPr>
          <w:lang w:val="en-GB"/>
        </w:rPr>
        <w:t xml:space="preserve"> and Case Study Results </w:t>
      </w:r>
    </w:p>
    <w:p w14:paraId="54DB4768" w14:textId="37A4478B" w:rsidR="00694010" w:rsidRPr="00D5442A" w:rsidRDefault="00694010" w:rsidP="00076393">
      <w:pPr>
        <w:pStyle w:val="Els-body-text"/>
        <w:spacing w:after="120"/>
        <w:rPr>
          <w:lang w:val="en-GB"/>
        </w:rPr>
      </w:pPr>
      <w:r w:rsidRPr="00D5442A">
        <w:rPr>
          <w:lang w:val="en-GB"/>
        </w:rPr>
        <w:t>Benchmark Simulation Model No.2 (BSM-2) is another commonly utilised process simulator, that models a wastewater treatment plant featuring non-linear and long-term process dynamics (</w:t>
      </w:r>
      <w:proofErr w:type="spellStart"/>
      <w:r w:rsidRPr="00D5442A">
        <w:rPr>
          <w:lang w:val="en-GB"/>
        </w:rPr>
        <w:t>Gernaey</w:t>
      </w:r>
      <w:proofErr w:type="spellEnd"/>
      <w:r w:rsidRPr="00D5442A">
        <w:rPr>
          <w:lang w:val="en-GB"/>
        </w:rPr>
        <w:t>, et al., 2014). In this research, 19 variables were used as model inputs (Table 2). Total nitrogen amount and dissolved nitrogen in the effluent were chosen as response variables due to their significant contributions to water pollution (Takeuchi and Yamashita, 2023). The dataset encompasses one year of operation with</w:t>
      </w:r>
      <w:r w:rsidR="008B0242">
        <w:rPr>
          <w:lang w:val="en-GB"/>
        </w:rPr>
        <w:t xml:space="preserve"> </w:t>
      </w:r>
      <w:r w:rsidR="008B0242" w:rsidRPr="00652B23">
        <w:rPr>
          <w:noProof/>
          <w:lang w:eastAsia="ja-JP"/>
        </w:rPr>
        <w:lastRenderedPageBreak/>
        <mc:AlternateContent>
          <mc:Choice Requires="wps">
            <w:drawing>
              <wp:anchor distT="45720" distB="45720" distL="114300" distR="114300" simplePos="0" relativeHeight="251659264" behindDoc="0" locked="0" layoutInCell="1" allowOverlap="1" wp14:anchorId="6BEC8603" wp14:editId="673BAA62">
                <wp:simplePos x="0" y="0"/>
                <wp:positionH relativeFrom="margin">
                  <wp:posOffset>-81915</wp:posOffset>
                </wp:positionH>
                <wp:positionV relativeFrom="paragraph">
                  <wp:posOffset>0</wp:posOffset>
                </wp:positionV>
                <wp:extent cx="4743450" cy="4429125"/>
                <wp:effectExtent l="0" t="0" r="0" b="9525"/>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4429125"/>
                        </a:xfrm>
                        <a:prstGeom prst="rect">
                          <a:avLst/>
                        </a:prstGeom>
                        <a:solidFill>
                          <a:srgbClr val="FFFFFF"/>
                        </a:solidFill>
                        <a:ln w="9525">
                          <a:noFill/>
                          <a:miter lim="800000"/>
                          <a:headEnd/>
                          <a:tailEnd/>
                        </a:ln>
                      </wps:spPr>
                      <wps:txbx>
                        <w:txbxContent>
                          <w:tbl>
                            <w:tblPr>
                              <w:tblStyle w:val="af"/>
                              <w:tblW w:w="0" w:type="auto"/>
                              <w:tblInd w:w="-5"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8"/>
                              <w:gridCol w:w="668"/>
                              <w:gridCol w:w="709"/>
                              <w:gridCol w:w="709"/>
                              <w:gridCol w:w="709"/>
                              <w:gridCol w:w="850"/>
                              <w:gridCol w:w="709"/>
                              <w:gridCol w:w="879"/>
                              <w:gridCol w:w="820"/>
                            </w:tblGrid>
                            <w:tr w:rsidR="00F46E85" w:rsidRPr="00D5442A" w14:paraId="36310A13" w14:textId="77777777" w:rsidTr="00C41BCA">
                              <w:tc>
                                <w:tcPr>
                                  <w:tcW w:w="7091" w:type="dxa"/>
                                  <w:gridSpan w:val="9"/>
                                  <w:tcBorders>
                                    <w:top w:val="nil"/>
                                    <w:bottom w:val="single" w:sz="4" w:space="0" w:color="auto"/>
                                  </w:tcBorders>
                                </w:tcPr>
                                <w:p w14:paraId="5ED54125" w14:textId="77777777" w:rsidR="00F46E85" w:rsidRPr="00D5442A" w:rsidRDefault="00F46E85" w:rsidP="00F46E85">
                                  <w:pPr>
                                    <w:pStyle w:val="Els-body-text"/>
                                    <w:jc w:val="left"/>
                                    <w:rPr>
                                      <w:lang w:val="en-GB"/>
                                    </w:rPr>
                                  </w:pPr>
                                  <w:r w:rsidRPr="00D5442A">
                                    <w:rPr>
                                      <w:lang w:val="en-GB"/>
                                    </w:rPr>
                                    <w:t>Table 1</w:t>
                                  </w:r>
                                  <w:r>
                                    <w:rPr>
                                      <w:lang w:val="en-GB"/>
                                    </w:rPr>
                                    <w:t xml:space="preserve"> </w:t>
                                  </w:r>
                                  <w:r w:rsidRPr="00D5442A">
                                    <w:rPr>
                                      <w:lang w:val="en-GB"/>
                                    </w:rPr>
                                    <w:t xml:space="preserve"> RMSE</w:t>
                                  </w:r>
                                  <w:r>
                                    <w:rPr>
                                      <w:lang w:val="en-GB"/>
                                    </w:rPr>
                                    <w:t xml:space="preserve"> and R</w:t>
                                  </w:r>
                                  <w:r w:rsidRPr="0077252C">
                                    <w:rPr>
                                      <w:vertAlign w:val="superscript"/>
                                      <w:lang w:val="en-GB"/>
                                    </w:rPr>
                                    <w:t>2</w:t>
                                  </w:r>
                                  <w:r>
                                    <w:rPr>
                                      <w:lang w:val="en-GB"/>
                                    </w:rPr>
                                    <w:t xml:space="preserve"> scores</w:t>
                                  </w:r>
                                  <w:r w:rsidRPr="00D5442A">
                                    <w:rPr>
                                      <w:lang w:val="en-GB"/>
                                    </w:rPr>
                                    <w:t xml:space="preserve"> </w:t>
                                  </w:r>
                                  <w:r>
                                    <w:rPr>
                                      <w:lang w:val="en-GB"/>
                                    </w:rPr>
                                    <w:t>using</w:t>
                                  </w:r>
                                  <w:r w:rsidRPr="00D5442A">
                                    <w:rPr>
                                      <w:lang w:val="en-GB"/>
                                    </w:rPr>
                                    <w:t xml:space="preserve"> various modelling </w:t>
                                  </w:r>
                                  <w:r>
                                    <w:rPr>
                                      <w:lang w:val="en-GB"/>
                                    </w:rPr>
                                    <w:t>approache</w:t>
                                  </w:r>
                                  <w:r w:rsidRPr="00D5442A">
                                    <w:rPr>
                                      <w:lang w:val="en-GB"/>
                                    </w:rPr>
                                    <w:t xml:space="preserve">s </w:t>
                                  </w:r>
                                  <w:r>
                                    <w:rPr>
                                      <w:lang w:val="en-GB"/>
                                    </w:rPr>
                                    <w:t>for</w:t>
                                  </w:r>
                                  <w:r w:rsidRPr="00D5442A">
                                    <w:rPr>
                                      <w:lang w:val="en-GB"/>
                                    </w:rPr>
                                    <w:t xml:space="preserve"> TEP</w:t>
                                  </w:r>
                                </w:p>
                              </w:tc>
                            </w:tr>
                            <w:tr w:rsidR="00F46E85" w:rsidRPr="00D5442A" w14:paraId="160D950F" w14:textId="77777777" w:rsidTr="00C41BCA">
                              <w:tc>
                                <w:tcPr>
                                  <w:tcW w:w="1038" w:type="dxa"/>
                                  <w:vMerge w:val="restart"/>
                                  <w:tcBorders>
                                    <w:top w:val="single" w:sz="4" w:space="0" w:color="auto"/>
                                  </w:tcBorders>
                                </w:tcPr>
                                <w:p w14:paraId="125C4862" w14:textId="77777777" w:rsidR="00F46E85" w:rsidRPr="00C961A9" w:rsidRDefault="00F46E85" w:rsidP="00F46E85">
                                  <w:pPr>
                                    <w:pStyle w:val="Els-body-text"/>
                                    <w:jc w:val="center"/>
                                    <w:rPr>
                                      <w:sz w:val="18"/>
                                      <w:lang w:val="en-GB"/>
                                    </w:rPr>
                                  </w:pPr>
                                  <w:r w:rsidRPr="00C961A9">
                                    <w:rPr>
                                      <w:sz w:val="18"/>
                                      <w:lang w:val="en-GB"/>
                                    </w:rPr>
                                    <w:t>Response</w:t>
                                  </w:r>
                                </w:p>
                                <w:p w14:paraId="79518408" w14:textId="77777777" w:rsidR="00F46E85" w:rsidRPr="00D5442A" w:rsidRDefault="00F46E85" w:rsidP="00F46E85">
                                  <w:pPr>
                                    <w:pStyle w:val="Els-body-text"/>
                                    <w:jc w:val="center"/>
                                    <w:rPr>
                                      <w:lang w:val="en-GB"/>
                                    </w:rPr>
                                  </w:pPr>
                                  <w:r w:rsidRPr="00C961A9">
                                    <w:rPr>
                                      <w:sz w:val="18"/>
                                      <w:lang w:val="en-GB"/>
                                    </w:rPr>
                                    <w:t>Variable</w:t>
                                  </w:r>
                                </w:p>
                              </w:tc>
                              <w:tc>
                                <w:tcPr>
                                  <w:tcW w:w="1377" w:type="dxa"/>
                                  <w:gridSpan w:val="2"/>
                                  <w:tcBorders>
                                    <w:top w:val="single" w:sz="4" w:space="0" w:color="auto"/>
                                    <w:bottom w:val="nil"/>
                                  </w:tcBorders>
                                </w:tcPr>
                                <w:p w14:paraId="47431C18" w14:textId="77777777" w:rsidR="00F46E85" w:rsidRPr="00C961A9" w:rsidRDefault="00F46E85" w:rsidP="00F46E85">
                                  <w:pPr>
                                    <w:pStyle w:val="Els-body-text"/>
                                    <w:jc w:val="center"/>
                                    <w:rPr>
                                      <w:sz w:val="18"/>
                                      <w:lang w:val="en-GB"/>
                                    </w:rPr>
                                  </w:pPr>
                                  <w:r w:rsidRPr="00C961A9">
                                    <w:rPr>
                                      <w:sz w:val="18"/>
                                      <w:lang w:val="en-GB"/>
                                    </w:rPr>
                                    <w:t>PCR</w:t>
                                  </w:r>
                                </w:p>
                              </w:tc>
                              <w:tc>
                                <w:tcPr>
                                  <w:tcW w:w="1418" w:type="dxa"/>
                                  <w:gridSpan w:val="2"/>
                                  <w:tcBorders>
                                    <w:top w:val="single" w:sz="4" w:space="0" w:color="auto"/>
                                    <w:bottom w:val="nil"/>
                                  </w:tcBorders>
                                </w:tcPr>
                                <w:p w14:paraId="7499A1DA" w14:textId="77777777" w:rsidR="00F46E85" w:rsidRPr="00C961A9" w:rsidRDefault="00F46E85" w:rsidP="00F46E85">
                                  <w:pPr>
                                    <w:pStyle w:val="Els-body-text"/>
                                    <w:jc w:val="center"/>
                                    <w:rPr>
                                      <w:sz w:val="18"/>
                                      <w:lang w:val="en-GB"/>
                                    </w:rPr>
                                  </w:pPr>
                                  <w:r w:rsidRPr="00C961A9">
                                    <w:rPr>
                                      <w:sz w:val="18"/>
                                      <w:lang w:val="en-GB"/>
                                    </w:rPr>
                                    <w:t>PLSR</w:t>
                                  </w:r>
                                </w:p>
                              </w:tc>
                              <w:tc>
                                <w:tcPr>
                                  <w:tcW w:w="1559" w:type="dxa"/>
                                  <w:gridSpan w:val="2"/>
                                  <w:tcBorders>
                                    <w:top w:val="single" w:sz="4" w:space="0" w:color="auto"/>
                                    <w:bottom w:val="nil"/>
                                  </w:tcBorders>
                                </w:tcPr>
                                <w:p w14:paraId="44E31FEE" w14:textId="77777777" w:rsidR="00F46E85" w:rsidRPr="00C961A9" w:rsidRDefault="00F46E85" w:rsidP="00F46E85">
                                  <w:pPr>
                                    <w:pStyle w:val="Els-body-text"/>
                                    <w:jc w:val="center"/>
                                    <w:rPr>
                                      <w:sz w:val="18"/>
                                      <w:lang w:val="en-GB"/>
                                    </w:rPr>
                                  </w:pPr>
                                  <w:r w:rsidRPr="00C961A9">
                                    <w:rPr>
                                      <w:sz w:val="18"/>
                                      <w:lang w:val="en-GB"/>
                                    </w:rPr>
                                    <w:t>OAE-LLR</w:t>
                                  </w:r>
                                </w:p>
                              </w:tc>
                              <w:tc>
                                <w:tcPr>
                                  <w:tcW w:w="1699" w:type="dxa"/>
                                  <w:gridSpan w:val="2"/>
                                  <w:tcBorders>
                                    <w:top w:val="single" w:sz="4" w:space="0" w:color="auto"/>
                                    <w:bottom w:val="nil"/>
                                  </w:tcBorders>
                                </w:tcPr>
                                <w:p w14:paraId="584CD17D" w14:textId="77777777" w:rsidR="00F46E85" w:rsidRPr="00C961A9" w:rsidRDefault="00F46E85" w:rsidP="00F46E85">
                                  <w:pPr>
                                    <w:pStyle w:val="Els-body-text"/>
                                    <w:jc w:val="center"/>
                                    <w:rPr>
                                      <w:sz w:val="18"/>
                                      <w:lang w:val="en-GB"/>
                                    </w:rPr>
                                  </w:pPr>
                                  <w:r w:rsidRPr="00C961A9">
                                    <w:rPr>
                                      <w:sz w:val="18"/>
                                      <w:lang w:val="en-GB"/>
                                    </w:rPr>
                                    <w:t>Proposed Method</w:t>
                                  </w:r>
                                </w:p>
                              </w:tc>
                            </w:tr>
                            <w:tr w:rsidR="00F46E85" w:rsidRPr="00D5442A" w14:paraId="4A15E333" w14:textId="77777777" w:rsidTr="00C41BCA">
                              <w:tc>
                                <w:tcPr>
                                  <w:tcW w:w="1038" w:type="dxa"/>
                                  <w:vMerge/>
                                  <w:tcBorders>
                                    <w:bottom w:val="single" w:sz="4" w:space="0" w:color="auto"/>
                                  </w:tcBorders>
                                </w:tcPr>
                                <w:p w14:paraId="221C2277" w14:textId="77777777" w:rsidR="00F46E85" w:rsidRPr="00D5442A" w:rsidRDefault="00F46E85" w:rsidP="00F46E85">
                                  <w:pPr>
                                    <w:pStyle w:val="Els-body-text"/>
                                    <w:jc w:val="center"/>
                                    <w:rPr>
                                      <w:lang w:val="en-GB"/>
                                    </w:rPr>
                                  </w:pPr>
                                </w:p>
                              </w:tc>
                              <w:tc>
                                <w:tcPr>
                                  <w:tcW w:w="668" w:type="dxa"/>
                                  <w:tcBorders>
                                    <w:top w:val="nil"/>
                                    <w:bottom w:val="single" w:sz="4" w:space="0" w:color="auto"/>
                                  </w:tcBorders>
                                  <w:vAlign w:val="center"/>
                                </w:tcPr>
                                <w:p w14:paraId="2C62E3AF" w14:textId="77777777" w:rsidR="00F46E85" w:rsidRPr="00030FD7" w:rsidRDefault="00F46E85" w:rsidP="00F46E85">
                                  <w:pPr>
                                    <w:pStyle w:val="Els-body-text"/>
                                    <w:jc w:val="center"/>
                                    <w:rPr>
                                      <w:sz w:val="16"/>
                                      <w:lang w:val="en-GB"/>
                                    </w:rPr>
                                  </w:pPr>
                                  <w:r w:rsidRPr="00030FD7">
                                    <w:rPr>
                                      <w:sz w:val="16"/>
                                      <w:lang w:val="en-GB"/>
                                    </w:rPr>
                                    <w:t>RMSE</w:t>
                                  </w:r>
                                </w:p>
                              </w:tc>
                              <w:tc>
                                <w:tcPr>
                                  <w:tcW w:w="709" w:type="dxa"/>
                                  <w:tcBorders>
                                    <w:top w:val="nil"/>
                                    <w:bottom w:val="single" w:sz="4" w:space="0" w:color="auto"/>
                                  </w:tcBorders>
                                  <w:vAlign w:val="center"/>
                                </w:tcPr>
                                <w:p w14:paraId="68C569BE" w14:textId="77777777" w:rsidR="00F46E85" w:rsidRPr="00030FD7" w:rsidRDefault="00F46E85" w:rsidP="00F46E85">
                                  <w:pPr>
                                    <w:pStyle w:val="Els-body-text"/>
                                    <w:jc w:val="center"/>
                                    <w:rPr>
                                      <w:sz w:val="16"/>
                                      <w:lang w:val="en-GB"/>
                                    </w:rPr>
                                  </w:pPr>
                                  <w:r w:rsidRPr="00030FD7">
                                    <w:rPr>
                                      <w:sz w:val="16"/>
                                      <w:lang w:val="en-GB"/>
                                    </w:rPr>
                                    <w:t>R</w:t>
                                  </w:r>
                                  <w:r w:rsidRPr="00030FD7">
                                    <w:rPr>
                                      <w:sz w:val="16"/>
                                      <w:vertAlign w:val="superscript"/>
                                      <w:lang w:val="en-GB"/>
                                    </w:rPr>
                                    <w:t>2</w:t>
                                  </w:r>
                                </w:p>
                              </w:tc>
                              <w:tc>
                                <w:tcPr>
                                  <w:tcW w:w="709" w:type="dxa"/>
                                  <w:tcBorders>
                                    <w:top w:val="nil"/>
                                    <w:bottom w:val="single" w:sz="4" w:space="0" w:color="auto"/>
                                  </w:tcBorders>
                                  <w:vAlign w:val="center"/>
                                </w:tcPr>
                                <w:p w14:paraId="78768E90" w14:textId="77777777" w:rsidR="00F46E85" w:rsidRPr="00030FD7" w:rsidRDefault="00F46E85" w:rsidP="00F46E85">
                                  <w:pPr>
                                    <w:pStyle w:val="Els-body-text"/>
                                    <w:jc w:val="center"/>
                                    <w:rPr>
                                      <w:sz w:val="16"/>
                                      <w:lang w:val="en-GB"/>
                                    </w:rPr>
                                  </w:pPr>
                                  <w:r w:rsidRPr="00030FD7">
                                    <w:rPr>
                                      <w:sz w:val="16"/>
                                      <w:lang w:val="en-GB"/>
                                    </w:rPr>
                                    <w:t>RMSE</w:t>
                                  </w:r>
                                </w:p>
                              </w:tc>
                              <w:tc>
                                <w:tcPr>
                                  <w:tcW w:w="709" w:type="dxa"/>
                                  <w:tcBorders>
                                    <w:top w:val="nil"/>
                                    <w:bottom w:val="single" w:sz="4" w:space="0" w:color="auto"/>
                                  </w:tcBorders>
                                  <w:vAlign w:val="center"/>
                                </w:tcPr>
                                <w:p w14:paraId="774823C5" w14:textId="77777777" w:rsidR="00F46E85" w:rsidRPr="00030FD7" w:rsidRDefault="00F46E85" w:rsidP="00F46E85">
                                  <w:pPr>
                                    <w:pStyle w:val="Els-body-text"/>
                                    <w:jc w:val="center"/>
                                    <w:rPr>
                                      <w:sz w:val="16"/>
                                      <w:lang w:val="en-GB"/>
                                    </w:rPr>
                                  </w:pPr>
                                  <w:r w:rsidRPr="00030FD7">
                                    <w:rPr>
                                      <w:sz w:val="16"/>
                                      <w:lang w:val="en-GB"/>
                                    </w:rPr>
                                    <w:t>R</w:t>
                                  </w:r>
                                  <w:r w:rsidRPr="00030FD7">
                                    <w:rPr>
                                      <w:sz w:val="16"/>
                                      <w:vertAlign w:val="superscript"/>
                                      <w:lang w:val="en-GB"/>
                                    </w:rPr>
                                    <w:t>2</w:t>
                                  </w:r>
                                </w:p>
                              </w:tc>
                              <w:tc>
                                <w:tcPr>
                                  <w:tcW w:w="850" w:type="dxa"/>
                                  <w:tcBorders>
                                    <w:top w:val="nil"/>
                                    <w:bottom w:val="single" w:sz="4" w:space="0" w:color="auto"/>
                                  </w:tcBorders>
                                  <w:vAlign w:val="center"/>
                                </w:tcPr>
                                <w:p w14:paraId="25912757" w14:textId="77777777" w:rsidR="00F46E85" w:rsidRPr="00030FD7" w:rsidRDefault="00F46E85" w:rsidP="00F46E85">
                                  <w:pPr>
                                    <w:pStyle w:val="Els-body-text"/>
                                    <w:jc w:val="center"/>
                                    <w:rPr>
                                      <w:sz w:val="16"/>
                                      <w:lang w:val="en-GB"/>
                                    </w:rPr>
                                  </w:pPr>
                                  <w:r w:rsidRPr="00030FD7">
                                    <w:rPr>
                                      <w:sz w:val="16"/>
                                      <w:lang w:val="en-GB"/>
                                    </w:rPr>
                                    <w:t>RMSE</w:t>
                                  </w:r>
                                </w:p>
                              </w:tc>
                              <w:tc>
                                <w:tcPr>
                                  <w:tcW w:w="709" w:type="dxa"/>
                                  <w:tcBorders>
                                    <w:top w:val="nil"/>
                                    <w:bottom w:val="single" w:sz="4" w:space="0" w:color="auto"/>
                                  </w:tcBorders>
                                  <w:vAlign w:val="center"/>
                                </w:tcPr>
                                <w:p w14:paraId="4C9F084D" w14:textId="77777777" w:rsidR="00F46E85" w:rsidRPr="00030FD7" w:rsidRDefault="00F46E85" w:rsidP="00F46E85">
                                  <w:pPr>
                                    <w:pStyle w:val="Els-body-text"/>
                                    <w:jc w:val="center"/>
                                    <w:rPr>
                                      <w:sz w:val="16"/>
                                      <w:lang w:val="en-GB"/>
                                    </w:rPr>
                                  </w:pPr>
                                  <w:r w:rsidRPr="00030FD7">
                                    <w:rPr>
                                      <w:sz w:val="16"/>
                                      <w:lang w:val="en-GB"/>
                                    </w:rPr>
                                    <w:t>R</w:t>
                                  </w:r>
                                  <w:r w:rsidRPr="00030FD7">
                                    <w:rPr>
                                      <w:sz w:val="16"/>
                                      <w:vertAlign w:val="superscript"/>
                                      <w:lang w:val="en-GB"/>
                                    </w:rPr>
                                    <w:t>2</w:t>
                                  </w:r>
                                </w:p>
                              </w:tc>
                              <w:tc>
                                <w:tcPr>
                                  <w:tcW w:w="879" w:type="dxa"/>
                                  <w:tcBorders>
                                    <w:top w:val="nil"/>
                                    <w:bottom w:val="single" w:sz="4" w:space="0" w:color="auto"/>
                                  </w:tcBorders>
                                  <w:vAlign w:val="center"/>
                                </w:tcPr>
                                <w:p w14:paraId="0C0E47B2" w14:textId="77777777" w:rsidR="00F46E85" w:rsidRPr="00030FD7" w:rsidRDefault="00F46E85" w:rsidP="00F46E85">
                                  <w:pPr>
                                    <w:pStyle w:val="Els-body-text"/>
                                    <w:jc w:val="center"/>
                                    <w:rPr>
                                      <w:sz w:val="16"/>
                                      <w:lang w:val="en-GB"/>
                                    </w:rPr>
                                  </w:pPr>
                                  <w:r w:rsidRPr="00030FD7">
                                    <w:rPr>
                                      <w:sz w:val="16"/>
                                      <w:lang w:val="en-GB"/>
                                    </w:rPr>
                                    <w:t>RMSE</w:t>
                                  </w:r>
                                </w:p>
                              </w:tc>
                              <w:tc>
                                <w:tcPr>
                                  <w:tcW w:w="820" w:type="dxa"/>
                                  <w:tcBorders>
                                    <w:top w:val="nil"/>
                                    <w:bottom w:val="single" w:sz="4" w:space="0" w:color="auto"/>
                                  </w:tcBorders>
                                  <w:vAlign w:val="center"/>
                                </w:tcPr>
                                <w:p w14:paraId="1AE1235A" w14:textId="77777777" w:rsidR="00F46E85" w:rsidRPr="00030FD7" w:rsidRDefault="00F46E85" w:rsidP="00F46E85">
                                  <w:pPr>
                                    <w:pStyle w:val="Els-body-text"/>
                                    <w:jc w:val="center"/>
                                    <w:rPr>
                                      <w:sz w:val="16"/>
                                      <w:lang w:val="en-GB"/>
                                    </w:rPr>
                                  </w:pPr>
                                  <w:r w:rsidRPr="00030FD7">
                                    <w:rPr>
                                      <w:sz w:val="16"/>
                                      <w:lang w:val="en-GB"/>
                                    </w:rPr>
                                    <w:t>R</w:t>
                                  </w:r>
                                  <w:r w:rsidRPr="00030FD7">
                                    <w:rPr>
                                      <w:sz w:val="16"/>
                                      <w:vertAlign w:val="superscript"/>
                                      <w:lang w:val="en-GB"/>
                                    </w:rPr>
                                    <w:t>2</w:t>
                                  </w:r>
                                </w:p>
                              </w:tc>
                            </w:tr>
                            <w:tr w:rsidR="00F46E85" w:rsidRPr="00D5442A" w14:paraId="228C728F" w14:textId="77777777" w:rsidTr="00C41BCA">
                              <w:tc>
                                <w:tcPr>
                                  <w:tcW w:w="1038" w:type="dxa"/>
                                  <w:tcBorders>
                                    <w:top w:val="single" w:sz="4" w:space="0" w:color="auto"/>
                                  </w:tcBorders>
                                </w:tcPr>
                                <w:p w14:paraId="44B9FB83" w14:textId="77777777" w:rsidR="00F46E85" w:rsidRPr="00C961A9" w:rsidRDefault="00F46E85" w:rsidP="00F46E85">
                                  <w:pPr>
                                    <w:pStyle w:val="Els-body-text"/>
                                    <w:jc w:val="center"/>
                                    <w:rPr>
                                      <w:sz w:val="18"/>
                                      <w:lang w:val="en-GB"/>
                                    </w:rPr>
                                  </w:pPr>
                                  <w:proofErr w:type="spellStart"/>
                                  <w:r w:rsidRPr="00C961A9">
                                    <w:rPr>
                                      <w:sz w:val="18"/>
                                      <w:lang w:val="en-GB"/>
                                    </w:rPr>
                                    <w:t>xmeas</w:t>
                                  </w:r>
                                  <w:proofErr w:type="spellEnd"/>
                                  <w:r w:rsidRPr="00C961A9">
                                    <w:rPr>
                                      <w:sz w:val="18"/>
                                      <w:lang w:val="en-GB"/>
                                    </w:rPr>
                                    <w:t xml:space="preserve"> 23</w:t>
                                  </w:r>
                                </w:p>
                              </w:tc>
                              <w:tc>
                                <w:tcPr>
                                  <w:tcW w:w="668" w:type="dxa"/>
                                  <w:tcBorders>
                                    <w:top w:val="single" w:sz="4" w:space="0" w:color="auto"/>
                                  </w:tcBorders>
                                </w:tcPr>
                                <w:p w14:paraId="2DF29E38" w14:textId="77777777" w:rsidR="00F46E85" w:rsidRPr="00C961A9" w:rsidRDefault="00F46E85" w:rsidP="00F46E85">
                                  <w:pPr>
                                    <w:pStyle w:val="Els-body-text"/>
                                    <w:jc w:val="center"/>
                                    <w:rPr>
                                      <w:sz w:val="18"/>
                                      <w:lang w:val="en-GB"/>
                                    </w:rPr>
                                  </w:pPr>
                                  <w:r w:rsidRPr="00C961A9">
                                    <w:rPr>
                                      <w:sz w:val="18"/>
                                      <w:lang w:val="en-GB"/>
                                    </w:rPr>
                                    <w:t>0.665</w:t>
                                  </w:r>
                                </w:p>
                              </w:tc>
                              <w:tc>
                                <w:tcPr>
                                  <w:tcW w:w="709" w:type="dxa"/>
                                  <w:tcBorders>
                                    <w:top w:val="single" w:sz="4" w:space="0" w:color="auto"/>
                                  </w:tcBorders>
                                </w:tcPr>
                                <w:p w14:paraId="4FAC84B6" w14:textId="77777777" w:rsidR="00F46E85" w:rsidRPr="00C961A9" w:rsidRDefault="00F46E85" w:rsidP="00F46E85">
                                  <w:pPr>
                                    <w:pStyle w:val="Els-body-text"/>
                                    <w:jc w:val="center"/>
                                    <w:rPr>
                                      <w:sz w:val="18"/>
                                      <w:lang w:val="en-GB"/>
                                    </w:rPr>
                                  </w:pPr>
                                  <w:r w:rsidRPr="00C961A9">
                                    <w:rPr>
                                      <w:rFonts w:hint="eastAsia"/>
                                      <w:sz w:val="18"/>
                                      <w:lang w:val="en-GB"/>
                                    </w:rPr>
                                    <w:t>0</w:t>
                                  </w:r>
                                  <w:r w:rsidRPr="00C961A9">
                                    <w:rPr>
                                      <w:sz w:val="18"/>
                                      <w:lang w:val="en-GB"/>
                                    </w:rPr>
                                    <w:t>.572</w:t>
                                  </w:r>
                                </w:p>
                              </w:tc>
                              <w:tc>
                                <w:tcPr>
                                  <w:tcW w:w="709" w:type="dxa"/>
                                  <w:tcBorders>
                                    <w:top w:val="single" w:sz="4" w:space="0" w:color="auto"/>
                                  </w:tcBorders>
                                </w:tcPr>
                                <w:p w14:paraId="286C2711" w14:textId="77777777" w:rsidR="00F46E85" w:rsidRPr="00C961A9" w:rsidRDefault="00F46E85" w:rsidP="00F46E85">
                                  <w:pPr>
                                    <w:pStyle w:val="Els-body-text"/>
                                    <w:jc w:val="center"/>
                                    <w:rPr>
                                      <w:sz w:val="18"/>
                                      <w:lang w:val="en-GB"/>
                                    </w:rPr>
                                  </w:pPr>
                                  <w:r w:rsidRPr="00C961A9">
                                    <w:rPr>
                                      <w:sz w:val="18"/>
                                      <w:lang w:val="en-GB"/>
                                    </w:rPr>
                                    <w:t>0.633</w:t>
                                  </w:r>
                                </w:p>
                              </w:tc>
                              <w:tc>
                                <w:tcPr>
                                  <w:tcW w:w="709" w:type="dxa"/>
                                  <w:tcBorders>
                                    <w:top w:val="single" w:sz="4" w:space="0" w:color="auto"/>
                                  </w:tcBorders>
                                </w:tcPr>
                                <w:p w14:paraId="58236EB2" w14:textId="77777777" w:rsidR="00F46E85" w:rsidRPr="00C961A9" w:rsidRDefault="00F46E85" w:rsidP="00F46E85">
                                  <w:pPr>
                                    <w:pStyle w:val="Els-body-text"/>
                                    <w:jc w:val="center"/>
                                    <w:rPr>
                                      <w:sz w:val="18"/>
                                      <w:lang w:val="en-GB"/>
                                    </w:rPr>
                                  </w:pPr>
                                  <w:r w:rsidRPr="00C961A9">
                                    <w:rPr>
                                      <w:rFonts w:hint="eastAsia"/>
                                      <w:sz w:val="18"/>
                                      <w:lang w:val="en-GB"/>
                                    </w:rPr>
                                    <w:t>0.672</w:t>
                                  </w:r>
                                </w:p>
                              </w:tc>
                              <w:tc>
                                <w:tcPr>
                                  <w:tcW w:w="850" w:type="dxa"/>
                                  <w:tcBorders>
                                    <w:top w:val="single" w:sz="4" w:space="0" w:color="auto"/>
                                  </w:tcBorders>
                                </w:tcPr>
                                <w:p w14:paraId="625A935B" w14:textId="77777777" w:rsidR="00F46E85" w:rsidRPr="00C961A9" w:rsidRDefault="00F46E85" w:rsidP="00F46E85">
                                  <w:pPr>
                                    <w:pStyle w:val="Els-body-text"/>
                                    <w:jc w:val="center"/>
                                    <w:rPr>
                                      <w:sz w:val="18"/>
                                      <w:lang w:val="en-GB"/>
                                    </w:rPr>
                                  </w:pPr>
                                  <w:r w:rsidRPr="00C961A9">
                                    <w:rPr>
                                      <w:sz w:val="18"/>
                                      <w:lang w:val="en-GB"/>
                                    </w:rPr>
                                    <w:t>0.662</w:t>
                                  </w:r>
                                </w:p>
                              </w:tc>
                              <w:tc>
                                <w:tcPr>
                                  <w:tcW w:w="709" w:type="dxa"/>
                                  <w:tcBorders>
                                    <w:top w:val="single" w:sz="4" w:space="0" w:color="auto"/>
                                  </w:tcBorders>
                                </w:tcPr>
                                <w:p w14:paraId="47D3EB17" w14:textId="77777777" w:rsidR="00F46E85" w:rsidRPr="00C961A9" w:rsidRDefault="00F46E85" w:rsidP="00F46E85">
                                  <w:pPr>
                                    <w:pStyle w:val="Els-body-text"/>
                                    <w:jc w:val="center"/>
                                    <w:rPr>
                                      <w:sz w:val="18"/>
                                      <w:lang w:val="en-GB"/>
                                    </w:rPr>
                                  </w:pPr>
                                  <w:r w:rsidRPr="00C961A9">
                                    <w:rPr>
                                      <w:rFonts w:hint="eastAsia"/>
                                      <w:sz w:val="18"/>
                                      <w:lang w:val="en-GB"/>
                                    </w:rPr>
                                    <w:t>0.575</w:t>
                                  </w:r>
                                </w:p>
                              </w:tc>
                              <w:tc>
                                <w:tcPr>
                                  <w:tcW w:w="879" w:type="dxa"/>
                                  <w:tcBorders>
                                    <w:top w:val="single" w:sz="4" w:space="0" w:color="auto"/>
                                  </w:tcBorders>
                                </w:tcPr>
                                <w:p w14:paraId="27EEB3D0" w14:textId="77777777" w:rsidR="00F46E85" w:rsidRPr="00C961A9" w:rsidRDefault="00F46E85" w:rsidP="00F46E85">
                                  <w:pPr>
                                    <w:pStyle w:val="Els-body-text"/>
                                    <w:jc w:val="center"/>
                                    <w:rPr>
                                      <w:sz w:val="18"/>
                                      <w:lang w:val="en-GB"/>
                                    </w:rPr>
                                  </w:pPr>
                                  <w:r w:rsidRPr="00C961A9">
                                    <w:rPr>
                                      <w:sz w:val="18"/>
                                      <w:lang w:val="en-GB"/>
                                    </w:rPr>
                                    <w:t>0.578</w:t>
                                  </w:r>
                                </w:p>
                              </w:tc>
                              <w:tc>
                                <w:tcPr>
                                  <w:tcW w:w="820" w:type="dxa"/>
                                  <w:tcBorders>
                                    <w:top w:val="single" w:sz="4" w:space="0" w:color="auto"/>
                                  </w:tcBorders>
                                </w:tcPr>
                                <w:p w14:paraId="0B74FFF8" w14:textId="77777777" w:rsidR="00F46E85" w:rsidRPr="00C961A9" w:rsidRDefault="00F46E85" w:rsidP="00F46E85">
                                  <w:pPr>
                                    <w:pStyle w:val="Els-body-text"/>
                                    <w:jc w:val="center"/>
                                    <w:rPr>
                                      <w:sz w:val="18"/>
                                      <w:lang w:val="en-GB"/>
                                    </w:rPr>
                                  </w:pPr>
                                  <w:r w:rsidRPr="00C961A9">
                                    <w:rPr>
                                      <w:rFonts w:hint="eastAsia"/>
                                      <w:sz w:val="18"/>
                                      <w:lang w:val="en-GB"/>
                                    </w:rPr>
                                    <w:t>0.676</w:t>
                                  </w:r>
                                </w:p>
                              </w:tc>
                            </w:tr>
                            <w:tr w:rsidR="00F46E85" w:rsidRPr="00D5442A" w14:paraId="07E37035" w14:textId="77777777" w:rsidTr="00C41BCA">
                              <w:tc>
                                <w:tcPr>
                                  <w:tcW w:w="1038" w:type="dxa"/>
                                </w:tcPr>
                                <w:p w14:paraId="0113AAE6" w14:textId="77777777" w:rsidR="00F46E85" w:rsidRPr="00C961A9" w:rsidRDefault="00F46E85" w:rsidP="00F46E85">
                                  <w:pPr>
                                    <w:pStyle w:val="Els-body-text"/>
                                    <w:jc w:val="center"/>
                                    <w:rPr>
                                      <w:sz w:val="18"/>
                                      <w:lang w:val="en-GB"/>
                                    </w:rPr>
                                  </w:pPr>
                                  <w:proofErr w:type="spellStart"/>
                                  <w:r w:rsidRPr="00C961A9">
                                    <w:rPr>
                                      <w:sz w:val="18"/>
                                      <w:lang w:val="en-GB"/>
                                    </w:rPr>
                                    <w:t>xmeas</w:t>
                                  </w:r>
                                  <w:proofErr w:type="spellEnd"/>
                                  <w:r w:rsidRPr="00C961A9">
                                    <w:rPr>
                                      <w:sz w:val="18"/>
                                      <w:lang w:val="en-GB"/>
                                    </w:rPr>
                                    <w:t xml:space="preserve"> 25</w:t>
                                  </w:r>
                                </w:p>
                              </w:tc>
                              <w:tc>
                                <w:tcPr>
                                  <w:tcW w:w="668" w:type="dxa"/>
                                </w:tcPr>
                                <w:p w14:paraId="6A8FEFF3" w14:textId="77777777" w:rsidR="00F46E85" w:rsidRPr="00C961A9" w:rsidRDefault="00F46E85" w:rsidP="00F46E85">
                                  <w:pPr>
                                    <w:pStyle w:val="Els-body-text"/>
                                    <w:jc w:val="center"/>
                                    <w:rPr>
                                      <w:sz w:val="18"/>
                                      <w:lang w:val="en-GB"/>
                                    </w:rPr>
                                  </w:pPr>
                                  <w:r w:rsidRPr="00C961A9">
                                    <w:rPr>
                                      <w:sz w:val="18"/>
                                      <w:lang w:val="en-GB"/>
                                    </w:rPr>
                                    <w:t>0.720</w:t>
                                  </w:r>
                                </w:p>
                              </w:tc>
                              <w:tc>
                                <w:tcPr>
                                  <w:tcW w:w="709" w:type="dxa"/>
                                </w:tcPr>
                                <w:p w14:paraId="2EF53889" w14:textId="77777777" w:rsidR="00F46E85" w:rsidRPr="00C961A9" w:rsidRDefault="00F46E85" w:rsidP="00F46E85">
                                  <w:pPr>
                                    <w:pStyle w:val="Els-body-text"/>
                                    <w:jc w:val="center"/>
                                    <w:rPr>
                                      <w:sz w:val="18"/>
                                      <w:lang w:val="en-GB"/>
                                    </w:rPr>
                                  </w:pPr>
                                  <w:r w:rsidRPr="00C961A9">
                                    <w:rPr>
                                      <w:rFonts w:hint="eastAsia"/>
                                      <w:sz w:val="18"/>
                                      <w:lang w:val="en-GB"/>
                                    </w:rPr>
                                    <w:t>0.533</w:t>
                                  </w:r>
                                </w:p>
                              </w:tc>
                              <w:tc>
                                <w:tcPr>
                                  <w:tcW w:w="709" w:type="dxa"/>
                                </w:tcPr>
                                <w:p w14:paraId="1086BD5C" w14:textId="77777777" w:rsidR="00F46E85" w:rsidRPr="00C961A9" w:rsidRDefault="00F46E85" w:rsidP="00F46E85">
                                  <w:pPr>
                                    <w:pStyle w:val="Els-body-text"/>
                                    <w:jc w:val="center"/>
                                    <w:rPr>
                                      <w:sz w:val="18"/>
                                      <w:lang w:val="en-GB"/>
                                    </w:rPr>
                                  </w:pPr>
                                  <w:r w:rsidRPr="00C961A9">
                                    <w:rPr>
                                      <w:sz w:val="18"/>
                                      <w:lang w:val="en-GB"/>
                                    </w:rPr>
                                    <w:t>0.665</w:t>
                                  </w:r>
                                </w:p>
                              </w:tc>
                              <w:tc>
                                <w:tcPr>
                                  <w:tcW w:w="709" w:type="dxa"/>
                                </w:tcPr>
                                <w:p w14:paraId="1C1B20E1" w14:textId="77777777" w:rsidR="00F46E85" w:rsidRPr="00C961A9" w:rsidRDefault="00F46E85" w:rsidP="00F46E85">
                                  <w:pPr>
                                    <w:pStyle w:val="Els-body-text"/>
                                    <w:jc w:val="center"/>
                                    <w:rPr>
                                      <w:sz w:val="18"/>
                                      <w:lang w:val="en-GB"/>
                                    </w:rPr>
                                  </w:pPr>
                                  <w:r w:rsidRPr="00C961A9">
                                    <w:rPr>
                                      <w:rFonts w:hint="eastAsia"/>
                                      <w:sz w:val="18"/>
                                      <w:lang w:val="en-GB"/>
                                    </w:rPr>
                                    <w:t>0.6</w:t>
                                  </w:r>
                                  <w:r w:rsidRPr="00C961A9">
                                    <w:rPr>
                                      <w:sz w:val="18"/>
                                      <w:lang w:val="en-GB"/>
                                    </w:rPr>
                                    <w:t>23</w:t>
                                  </w:r>
                                </w:p>
                              </w:tc>
                              <w:tc>
                                <w:tcPr>
                                  <w:tcW w:w="850" w:type="dxa"/>
                                </w:tcPr>
                                <w:p w14:paraId="57C922E4" w14:textId="77777777" w:rsidR="00F46E85" w:rsidRPr="00C961A9" w:rsidRDefault="00F46E85" w:rsidP="00F46E85">
                                  <w:pPr>
                                    <w:pStyle w:val="Els-body-text"/>
                                    <w:jc w:val="center"/>
                                    <w:rPr>
                                      <w:sz w:val="18"/>
                                      <w:lang w:val="en-GB"/>
                                    </w:rPr>
                                  </w:pPr>
                                  <w:r w:rsidRPr="00C961A9">
                                    <w:rPr>
                                      <w:sz w:val="18"/>
                                      <w:lang w:val="en-GB"/>
                                    </w:rPr>
                                    <w:t>0.703</w:t>
                                  </w:r>
                                </w:p>
                              </w:tc>
                              <w:tc>
                                <w:tcPr>
                                  <w:tcW w:w="709" w:type="dxa"/>
                                </w:tcPr>
                                <w:p w14:paraId="5A4C65C9" w14:textId="77777777" w:rsidR="00F46E85" w:rsidRPr="00C961A9" w:rsidRDefault="00F46E85" w:rsidP="00F46E85">
                                  <w:pPr>
                                    <w:pStyle w:val="Els-body-text"/>
                                    <w:jc w:val="center"/>
                                    <w:rPr>
                                      <w:sz w:val="18"/>
                                      <w:lang w:val="en-GB"/>
                                    </w:rPr>
                                  </w:pPr>
                                  <w:r w:rsidRPr="00C961A9">
                                    <w:rPr>
                                      <w:rFonts w:hint="eastAsia"/>
                                      <w:sz w:val="18"/>
                                      <w:lang w:val="en-GB"/>
                                    </w:rPr>
                                    <w:t>0.553</w:t>
                                  </w:r>
                                </w:p>
                              </w:tc>
                              <w:tc>
                                <w:tcPr>
                                  <w:tcW w:w="879" w:type="dxa"/>
                                </w:tcPr>
                                <w:p w14:paraId="3FE9AB82" w14:textId="77777777" w:rsidR="00F46E85" w:rsidRPr="00C961A9" w:rsidRDefault="00F46E85" w:rsidP="00F46E85">
                                  <w:pPr>
                                    <w:pStyle w:val="Els-body-text"/>
                                    <w:jc w:val="center"/>
                                    <w:rPr>
                                      <w:sz w:val="18"/>
                                      <w:lang w:val="en-GB"/>
                                    </w:rPr>
                                  </w:pPr>
                                  <w:r w:rsidRPr="00C961A9">
                                    <w:rPr>
                                      <w:sz w:val="18"/>
                                      <w:lang w:val="en-GB"/>
                                    </w:rPr>
                                    <w:t>0.637</w:t>
                                  </w:r>
                                </w:p>
                              </w:tc>
                              <w:tc>
                                <w:tcPr>
                                  <w:tcW w:w="820" w:type="dxa"/>
                                </w:tcPr>
                                <w:p w14:paraId="02656BC1" w14:textId="77777777" w:rsidR="00F46E85" w:rsidRPr="00C961A9" w:rsidRDefault="00F46E85" w:rsidP="00F46E85">
                                  <w:pPr>
                                    <w:pStyle w:val="Els-body-text"/>
                                    <w:jc w:val="center"/>
                                    <w:rPr>
                                      <w:sz w:val="18"/>
                                      <w:lang w:val="en-GB"/>
                                    </w:rPr>
                                  </w:pPr>
                                  <w:r w:rsidRPr="00C961A9">
                                    <w:rPr>
                                      <w:rFonts w:hint="eastAsia"/>
                                      <w:sz w:val="18"/>
                                      <w:lang w:val="en-GB"/>
                                    </w:rPr>
                                    <w:t>0.631</w:t>
                                  </w:r>
                                </w:p>
                              </w:tc>
                            </w:tr>
                            <w:tr w:rsidR="00F46E85" w:rsidRPr="00D5442A" w14:paraId="6676E0F4" w14:textId="77777777" w:rsidTr="00C41BCA">
                              <w:tc>
                                <w:tcPr>
                                  <w:tcW w:w="1038" w:type="dxa"/>
                                </w:tcPr>
                                <w:p w14:paraId="3B54515C" w14:textId="77777777" w:rsidR="00F46E85" w:rsidRPr="00C961A9" w:rsidRDefault="00F46E85" w:rsidP="00F46E85">
                                  <w:pPr>
                                    <w:pStyle w:val="Els-body-text"/>
                                    <w:jc w:val="center"/>
                                    <w:rPr>
                                      <w:sz w:val="18"/>
                                      <w:lang w:val="en-GB"/>
                                    </w:rPr>
                                  </w:pPr>
                                  <w:proofErr w:type="spellStart"/>
                                  <w:r w:rsidRPr="00C961A9">
                                    <w:rPr>
                                      <w:sz w:val="18"/>
                                      <w:lang w:val="en-GB"/>
                                    </w:rPr>
                                    <w:t>xmeas</w:t>
                                  </w:r>
                                  <w:proofErr w:type="spellEnd"/>
                                  <w:r w:rsidRPr="00C961A9">
                                    <w:rPr>
                                      <w:sz w:val="18"/>
                                      <w:lang w:val="en-GB"/>
                                    </w:rPr>
                                    <w:t xml:space="preserve"> 26</w:t>
                                  </w:r>
                                </w:p>
                              </w:tc>
                              <w:tc>
                                <w:tcPr>
                                  <w:tcW w:w="668" w:type="dxa"/>
                                </w:tcPr>
                                <w:p w14:paraId="2CC2186C" w14:textId="77777777" w:rsidR="00F46E85" w:rsidRPr="00C961A9" w:rsidRDefault="00F46E85" w:rsidP="00F46E85">
                                  <w:pPr>
                                    <w:pStyle w:val="Els-body-text"/>
                                    <w:jc w:val="center"/>
                                    <w:rPr>
                                      <w:sz w:val="18"/>
                                      <w:lang w:val="en-GB"/>
                                    </w:rPr>
                                  </w:pPr>
                                  <w:r w:rsidRPr="00C961A9">
                                    <w:rPr>
                                      <w:sz w:val="18"/>
                                      <w:lang w:val="en-GB"/>
                                    </w:rPr>
                                    <w:t>0.827</w:t>
                                  </w:r>
                                </w:p>
                              </w:tc>
                              <w:tc>
                                <w:tcPr>
                                  <w:tcW w:w="709" w:type="dxa"/>
                                </w:tcPr>
                                <w:p w14:paraId="2D2FA1E8" w14:textId="77777777" w:rsidR="00F46E85" w:rsidRPr="00C961A9" w:rsidRDefault="00F46E85" w:rsidP="00F46E85">
                                  <w:pPr>
                                    <w:pStyle w:val="Els-body-text"/>
                                    <w:jc w:val="center"/>
                                    <w:rPr>
                                      <w:sz w:val="18"/>
                                      <w:lang w:val="en-GB"/>
                                    </w:rPr>
                                  </w:pPr>
                                  <w:r w:rsidRPr="00C961A9">
                                    <w:rPr>
                                      <w:rFonts w:hint="eastAsia"/>
                                      <w:sz w:val="18"/>
                                      <w:lang w:val="en-GB"/>
                                    </w:rPr>
                                    <w:t>0.331</w:t>
                                  </w:r>
                                </w:p>
                              </w:tc>
                              <w:tc>
                                <w:tcPr>
                                  <w:tcW w:w="709" w:type="dxa"/>
                                </w:tcPr>
                                <w:p w14:paraId="1762FD60" w14:textId="77777777" w:rsidR="00F46E85" w:rsidRPr="00C961A9" w:rsidRDefault="00F46E85" w:rsidP="00F46E85">
                                  <w:pPr>
                                    <w:pStyle w:val="Els-body-text"/>
                                    <w:jc w:val="center"/>
                                    <w:rPr>
                                      <w:sz w:val="18"/>
                                      <w:lang w:val="en-GB"/>
                                    </w:rPr>
                                  </w:pPr>
                                  <w:r w:rsidRPr="00C961A9">
                                    <w:rPr>
                                      <w:sz w:val="18"/>
                                      <w:lang w:val="en-GB"/>
                                    </w:rPr>
                                    <w:t>0.795</w:t>
                                  </w:r>
                                </w:p>
                              </w:tc>
                              <w:tc>
                                <w:tcPr>
                                  <w:tcW w:w="709" w:type="dxa"/>
                                </w:tcPr>
                                <w:p w14:paraId="4B9F1947" w14:textId="77777777" w:rsidR="00F46E85" w:rsidRPr="00C961A9" w:rsidRDefault="00F46E85" w:rsidP="00F46E85">
                                  <w:pPr>
                                    <w:pStyle w:val="Els-body-text"/>
                                    <w:jc w:val="center"/>
                                    <w:rPr>
                                      <w:sz w:val="18"/>
                                      <w:lang w:val="en-GB"/>
                                    </w:rPr>
                                  </w:pPr>
                                  <w:r w:rsidRPr="00C961A9">
                                    <w:rPr>
                                      <w:rFonts w:hint="eastAsia"/>
                                      <w:sz w:val="18"/>
                                      <w:lang w:val="en-GB"/>
                                    </w:rPr>
                                    <w:t>0.473</w:t>
                                  </w:r>
                                </w:p>
                              </w:tc>
                              <w:tc>
                                <w:tcPr>
                                  <w:tcW w:w="850" w:type="dxa"/>
                                </w:tcPr>
                                <w:p w14:paraId="3199849F" w14:textId="77777777" w:rsidR="00F46E85" w:rsidRPr="00C961A9" w:rsidRDefault="00F46E85" w:rsidP="00F46E85">
                                  <w:pPr>
                                    <w:pStyle w:val="Els-body-text"/>
                                    <w:jc w:val="center"/>
                                    <w:rPr>
                                      <w:sz w:val="18"/>
                                      <w:lang w:val="en-GB"/>
                                    </w:rPr>
                                  </w:pPr>
                                  <w:r w:rsidRPr="00C961A9">
                                    <w:rPr>
                                      <w:sz w:val="18"/>
                                      <w:lang w:val="en-GB"/>
                                    </w:rPr>
                                    <w:t>0.813</w:t>
                                  </w:r>
                                </w:p>
                              </w:tc>
                              <w:tc>
                                <w:tcPr>
                                  <w:tcW w:w="709" w:type="dxa"/>
                                </w:tcPr>
                                <w:p w14:paraId="69819AB5" w14:textId="77777777" w:rsidR="00F46E85" w:rsidRPr="00C961A9" w:rsidRDefault="00F46E85" w:rsidP="00F46E85">
                                  <w:pPr>
                                    <w:pStyle w:val="Els-body-text"/>
                                    <w:jc w:val="center"/>
                                    <w:rPr>
                                      <w:sz w:val="18"/>
                                      <w:lang w:val="en-GB"/>
                                    </w:rPr>
                                  </w:pPr>
                                  <w:r w:rsidRPr="00C961A9">
                                    <w:rPr>
                                      <w:rFonts w:hint="eastAsia"/>
                                      <w:sz w:val="18"/>
                                      <w:lang w:val="en-GB"/>
                                    </w:rPr>
                                    <w:t>0.379</w:t>
                                  </w:r>
                                </w:p>
                              </w:tc>
                              <w:tc>
                                <w:tcPr>
                                  <w:tcW w:w="879" w:type="dxa"/>
                                </w:tcPr>
                                <w:p w14:paraId="2C18EE84" w14:textId="77777777" w:rsidR="00F46E85" w:rsidRPr="00C961A9" w:rsidRDefault="00F46E85" w:rsidP="00F46E85">
                                  <w:pPr>
                                    <w:pStyle w:val="Els-body-text"/>
                                    <w:jc w:val="center"/>
                                    <w:rPr>
                                      <w:sz w:val="18"/>
                                      <w:lang w:val="en-GB"/>
                                    </w:rPr>
                                  </w:pPr>
                                  <w:r w:rsidRPr="00C961A9">
                                    <w:rPr>
                                      <w:sz w:val="18"/>
                                      <w:lang w:val="en-GB"/>
                                    </w:rPr>
                                    <w:t>0.733</w:t>
                                  </w:r>
                                </w:p>
                              </w:tc>
                              <w:tc>
                                <w:tcPr>
                                  <w:tcW w:w="820" w:type="dxa"/>
                                </w:tcPr>
                                <w:p w14:paraId="538312D9" w14:textId="77777777" w:rsidR="00F46E85" w:rsidRPr="00C961A9" w:rsidRDefault="00F46E85" w:rsidP="00F46E85">
                                  <w:pPr>
                                    <w:pStyle w:val="Els-body-text"/>
                                    <w:jc w:val="center"/>
                                    <w:rPr>
                                      <w:sz w:val="18"/>
                                      <w:lang w:val="en-GB"/>
                                    </w:rPr>
                                  </w:pPr>
                                  <w:r w:rsidRPr="00C961A9">
                                    <w:rPr>
                                      <w:rFonts w:hint="eastAsia"/>
                                      <w:sz w:val="18"/>
                                      <w:lang w:val="en-GB"/>
                                    </w:rPr>
                                    <w:t>0.474</w:t>
                                  </w:r>
                                </w:p>
                              </w:tc>
                            </w:tr>
                            <w:tr w:rsidR="00F46E85" w:rsidRPr="00D5442A" w14:paraId="337B5EF8" w14:textId="77777777" w:rsidTr="00C41BCA">
                              <w:tc>
                                <w:tcPr>
                                  <w:tcW w:w="1038" w:type="dxa"/>
                                </w:tcPr>
                                <w:p w14:paraId="79A0CD79" w14:textId="77777777" w:rsidR="00F46E85" w:rsidRPr="00C961A9" w:rsidRDefault="00F46E85" w:rsidP="00F46E85">
                                  <w:pPr>
                                    <w:pStyle w:val="Els-body-text"/>
                                    <w:jc w:val="center"/>
                                    <w:rPr>
                                      <w:sz w:val="18"/>
                                      <w:lang w:val="en-GB"/>
                                    </w:rPr>
                                  </w:pPr>
                                  <w:proofErr w:type="spellStart"/>
                                  <w:r w:rsidRPr="00C961A9">
                                    <w:rPr>
                                      <w:sz w:val="18"/>
                                      <w:lang w:val="en-GB"/>
                                    </w:rPr>
                                    <w:t>xmeas</w:t>
                                  </w:r>
                                  <w:proofErr w:type="spellEnd"/>
                                  <w:r w:rsidRPr="00C961A9">
                                    <w:rPr>
                                      <w:sz w:val="18"/>
                                      <w:lang w:val="en-GB"/>
                                    </w:rPr>
                                    <w:t xml:space="preserve"> 29</w:t>
                                  </w:r>
                                </w:p>
                              </w:tc>
                              <w:tc>
                                <w:tcPr>
                                  <w:tcW w:w="668" w:type="dxa"/>
                                </w:tcPr>
                                <w:p w14:paraId="28F79D2F" w14:textId="77777777" w:rsidR="00F46E85" w:rsidRPr="00C961A9" w:rsidRDefault="00F46E85" w:rsidP="00F46E85">
                                  <w:pPr>
                                    <w:pStyle w:val="Els-body-text"/>
                                    <w:jc w:val="center"/>
                                    <w:rPr>
                                      <w:sz w:val="18"/>
                                      <w:lang w:val="en-GB"/>
                                    </w:rPr>
                                  </w:pPr>
                                  <w:r w:rsidRPr="00C961A9">
                                    <w:rPr>
                                      <w:sz w:val="18"/>
                                      <w:lang w:val="en-GB"/>
                                    </w:rPr>
                                    <w:t>0.704</w:t>
                                  </w:r>
                                </w:p>
                              </w:tc>
                              <w:tc>
                                <w:tcPr>
                                  <w:tcW w:w="709" w:type="dxa"/>
                                </w:tcPr>
                                <w:p w14:paraId="3E55E23A" w14:textId="77777777" w:rsidR="00F46E85" w:rsidRPr="00C961A9" w:rsidRDefault="00F46E85" w:rsidP="00F46E85">
                                  <w:pPr>
                                    <w:pStyle w:val="Els-body-text"/>
                                    <w:jc w:val="center"/>
                                    <w:rPr>
                                      <w:sz w:val="18"/>
                                      <w:lang w:val="en-GB"/>
                                    </w:rPr>
                                  </w:pPr>
                                  <w:r w:rsidRPr="00C961A9">
                                    <w:rPr>
                                      <w:rFonts w:hint="eastAsia"/>
                                      <w:sz w:val="18"/>
                                      <w:lang w:val="en-GB"/>
                                    </w:rPr>
                                    <w:t>0.</w:t>
                                  </w:r>
                                  <w:r w:rsidRPr="00C961A9">
                                    <w:rPr>
                                      <w:sz w:val="18"/>
                                      <w:lang w:val="en-GB"/>
                                    </w:rPr>
                                    <w:t>518</w:t>
                                  </w:r>
                                </w:p>
                              </w:tc>
                              <w:tc>
                                <w:tcPr>
                                  <w:tcW w:w="709" w:type="dxa"/>
                                </w:tcPr>
                                <w:p w14:paraId="7FD48FDA" w14:textId="77777777" w:rsidR="00F46E85" w:rsidRPr="00C961A9" w:rsidRDefault="00F46E85" w:rsidP="00F46E85">
                                  <w:pPr>
                                    <w:pStyle w:val="Els-body-text"/>
                                    <w:jc w:val="center"/>
                                    <w:rPr>
                                      <w:sz w:val="18"/>
                                      <w:lang w:val="en-GB"/>
                                    </w:rPr>
                                  </w:pPr>
                                  <w:r w:rsidRPr="00C961A9">
                                    <w:rPr>
                                      <w:sz w:val="18"/>
                                      <w:lang w:val="en-GB"/>
                                    </w:rPr>
                                    <w:t>0.613</w:t>
                                  </w:r>
                                </w:p>
                              </w:tc>
                              <w:tc>
                                <w:tcPr>
                                  <w:tcW w:w="709" w:type="dxa"/>
                                </w:tcPr>
                                <w:p w14:paraId="189F94A9" w14:textId="77777777" w:rsidR="00F46E85" w:rsidRPr="00C961A9" w:rsidRDefault="00F46E85" w:rsidP="00F46E85">
                                  <w:pPr>
                                    <w:pStyle w:val="Els-body-text"/>
                                    <w:jc w:val="center"/>
                                    <w:rPr>
                                      <w:sz w:val="18"/>
                                      <w:lang w:val="en-GB"/>
                                    </w:rPr>
                                  </w:pPr>
                                  <w:r w:rsidRPr="00C961A9">
                                    <w:rPr>
                                      <w:rFonts w:hint="eastAsia"/>
                                      <w:sz w:val="18"/>
                                      <w:lang w:val="en-GB"/>
                                    </w:rPr>
                                    <w:t>0.703</w:t>
                                  </w:r>
                                </w:p>
                              </w:tc>
                              <w:tc>
                                <w:tcPr>
                                  <w:tcW w:w="850" w:type="dxa"/>
                                </w:tcPr>
                                <w:p w14:paraId="3D16D19D" w14:textId="77777777" w:rsidR="00F46E85" w:rsidRPr="00C961A9" w:rsidRDefault="00F46E85" w:rsidP="00F46E85">
                                  <w:pPr>
                                    <w:pStyle w:val="Els-body-text"/>
                                    <w:jc w:val="center"/>
                                    <w:rPr>
                                      <w:sz w:val="18"/>
                                      <w:lang w:val="en-GB"/>
                                    </w:rPr>
                                  </w:pPr>
                                  <w:r w:rsidRPr="00C961A9">
                                    <w:rPr>
                                      <w:sz w:val="18"/>
                                      <w:lang w:val="en-GB"/>
                                    </w:rPr>
                                    <w:t>0.664</w:t>
                                  </w:r>
                                </w:p>
                              </w:tc>
                              <w:tc>
                                <w:tcPr>
                                  <w:tcW w:w="709" w:type="dxa"/>
                                </w:tcPr>
                                <w:p w14:paraId="2F74530C" w14:textId="77777777" w:rsidR="00F46E85" w:rsidRPr="00C961A9" w:rsidRDefault="00F46E85" w:rsidP="00F46E85">
                                  <w:pPr>
                                    <w:pStyle w:val="Els-body-text"/>
                                    <w:jc w:val="center"/>
                                    <w:rPr>
                                      <w:sz w:val="18"/>
                                      <w:lang w:val="en-GB"/>
                                    </w:rPr>
                                  </w:pPr>
                                  <w:r w:rsidRPr="00C961A9">
                                    <w:rPr>
                                      <w:rFonts w:hint="eastAsia"/>
                                      <w:sz w:val="18"/>
                                      <w:lang w:val="en-GB"/>
                                    </w:rPr>
                                    <w:t>0.554</w:t>
                                  </w:r>
                                </w:p>
                              </w:tc>
                              <w:tc>
                                <w:tcPr>
                                  <w:tcW w:w="879" w:type="dxa"/>
                                </w:tcPr>
                                <w:p w14:paraId="1CA2B320" w14:textId="77777777" w:rsidR="00F46E85" w:rsidRPr="00C961A9" w:rsidRDefault="00F46E85" w:rsidP="00F46E85">
                                  <w:pPr>
                                    <w:pStyle w:val="Els-body-text"/>
                                    <w:jc w:val="center"/>
                                    <w:rPr>
                                      <w:sz w:val="18"/>
                                      <w:lang w:val="en-GB"/>
                                    </w:rPr>
                                  </w:pPr>
                                  <w:r w:rsidRPr="00C961A9">
                                    <w:rPr>
                                      <w:sz w:val="18"/>
                                      <w:lang w:val="en-GB"/>
                                    </w:rPr>
                                    <w:t>0.551</w:t>
                                  </w:r>
                                </w:p>
                              </w:tc>
                              <w:tc>
                                <w:tcPr>
                                  <w:tcW w:w="820" w:type="dxa"/>
                                </w:tcPr>
                                <w:p w14:paraId="28BE9C35" w14:textId="77777777" w:rsidR="00F46E85" w:rsidRPr="00C961A9" w:rsidRDefault="00F46E85" w:rsidP="00F46E85">
                                  <w:pPr>
                                    <w:pStyle w:val="Els-body-text"/>
                                    <w:jc w:val="center"/>
                                    <w:rPr>
                                      <w:sz w:val="18"/>
                                      <w:lang w:val="en-GB"/>
                                    </w:rPr>
                                  </w:pPr>
                                  <w:r w:rsidRPr="00C961A9">
                                    <w:rPr>
                                      <w:rFonts w:hint="eastAsia"/>
                                      <w:sz w:val="18"/>
                                      <w:lang w:val="en-GB"/>
                                    </w:rPr>
                                    <w:t>0.704</w:t>
                                  </w:r>
                                </w:p>
                              </w:tc>
                            </w:tr>
                            <w:tr w:rsidR="00F46E85" w:rsidRPr="00D5442A" w14:paraId="04633A9D" w14:textId="77777777" w:rsidTr="00C41BCA">
                              <w:tc>
                                <w:tcPr>
                                  <w:tcW w:w="1038" w:type="dxa"/>
                                  <w:tcBorders>
                                    <w:bottom w:val="single" w:sz="4" w:space="0" w:color="auto"/>
                                  </w:tcBorders>
                                </w:tcPr>
                                <w:p w14:paraId="1EF70F09" w14:textId="77777777" w:rsidR="00F46E85" w:rsidRPr="00C961A9" w:rsidRDefault="00F46E85" w:rsidP="00F46E85">
                                  <w:pPr>
                                    <w:pStyle w:val="Els-body-text"/>
                                    <w:jc w:val="center"/>
                                    <w:rPr>
                                      <w:sz w:val="18"/>
                                      <w:lang w:val="en-GB"/>
                                    </w:rPr>
                                  </w:pPr>
                                  <w:proofErr w:type="spellStart"/>
                                  <w:r w:rsidRPr="00C961A9">
                                    <w:rPr>
                                      <w:sz w:val="18"/>
                                      <w:lang w:val="en-GB"/>
                                    </w:rPr>
                                    <w:t>xmeas</w:t>
                                  </w:r>
                                  <w:proofErr w:type="spellEnd"/>
                                  <w:r w:rsidRPr="00C961A9">
                                    <w:rPr>
                                      <w:sz w:val="18"/>
                                      <w:lang w:val="en-GB"/>
                                    </w:rPr>
                                    <w:t xml:space="preserve"> 38</w:t>
                                  </w:r>
                                </w:p>
                              </w:tc>
                              <w:tc>
                                <w:tcPr>
                                  <w:tcW w:w="668" w:type="dxa"/>
                                  <w:tcBorders>
                                    <w:bottom w:val="single" w:sz="4" w:space="0" w:color="auto"/>
                                  </w:tcBorders>
                                </w:tcPr>
                                <w:p w14:paraId="070895EE" w14:textId="77777777" w:rsidR="00F46E85" w:rsidRPr="00C961A9" w:rsidRDefault="00F46E85" w:rsidP="00F46E85">
                                  <w:pPr>
                                    <w:pStyle w:val="Els-body-text"/>
                                    <w:jc w:val="center"/>
                                    <w:rPr>
                                      <w:sz w:val="18"/>
                                      <w:lang w:val="en-GB"/>
                                    </w:rPr>
                                  </w:pPr>
                                  <w:r w:rsidRPr="00C961A9">
                                    <w:rPr>
                                      <w:sz w:val="18"/>
                                      <w:lang w:val="en-GB"/>
                                    </w:rPr>
                                    <w:t>0.719</w:t>
                                  </w:r>
                                </w:p>
                              </w:tc>
                              <w:tc>
                                <w:tcPr>
                                  <w:tcW w:w="709" w:type="dxa"/>
                                  <w:tcBorders>
                                    <w:bottom w:val="single" w:sz="4" w:space="0" w:color="auto"/>
                                  </w:tcBorders>
                                </w:tcPr>
                                <w:p w14:paraId="6F6C6DC7" w14:textId="77777777" w:rsidR="00F46E85" w:rsidRPr="00C961A9" w:rsidRDefault="00F46E85" w:rsidP="00F46E85">
                                  <w:pPr>
                                    <w:pStyle w:val="Els-body-text"/>
                                    <w:jc w:val="center"/>
                                    <w:rPr>
                                      <w:sz w:val="18"/>
                                      <w:lang w:val="en-GB"/>
                                    </w:rPr>
                                  </w:pPr>
                                  <w:r w:rsidRPr="00C961A9">
                                    <w:rPr>
                                      <w:rFonts w:hint="eastAsia"/>
                                      <w:sz w:val="18"/>
                                      <w:lang w:val="en-GB"/>
                                    </w:rPr>
                                    <w:t>0.511</w:t>
                                  </w:r>
                                </w:p>
                              </w:tc>
                              <w:tc>
                                <w:tcPr>
                                  <w:tcW w:w="709" w:type="dxa"/>
                                  <w:tcBorders>
                                    <w:bottom w:val="single" w:sz="4" w:space="0" w:color="auto"/>
                                  </w:tcBorders>
                                </w:tcPr>
                                <w:p w14:paraId="2DBC4C7A" w14:textId="77777777" w:rsidR="00F46E85" w:rsidRPr="00C961A9" w:rsidRDefault="00F46E85" w:rsidP="00F46E85">
                                  <w:pPr>
                                    <w:pStyle w:val="Els-body-text"/>
                                    <w:jc w:val="center"/>
                                    <w:rPr>
                                      <w:sz w:val="18"/>
                                      <w:lang w:val="en-GB"/>
                                    </w:rPr>
                                  </w:pPr>
                                  <w:r w:rsidRPr="00C961A9">
                                    <w:rPr>
                                      <w:sz w:val="18"/>
                                      <w:lang w:val="en-GB"/>
                                    </w:rPr>
                                    <w:t>0.709</w:t>
                                  </w:r>
                                </w:p>
                              </w:tc>
                              <w:tc>
                                <w:tcPr>
                                  <w:tcW w:w="709" w:type="dxa"/>
                                  <w:tcBorders>
                                    <w:bottom w:val="single" w:sz="4" w:space="0" w:color="auto"/>
                                  </w:tcBorders>
                                </w:tcPr>
                                <w:p w14:paraId="2BCEAE6D" w14:textId="77777777" w:rsidR="00F46E85" w:rsidRPr="00C961A9" w:rsidRDefault="00F46E85" w:rsidP="00F46E85">
                                  <w:pPr>
                                    <w:pStyle w:val="Els-body-text"/>
                                    <w:jc w:val="center"/>
                                    <w:rPr>
                                      <w:sz w:val="18"/>
                                      <w:lang w:val="en-GB"/>
                                    </w:rPr>
                                  </w:pPr>
                                  <w:r w:rsidRPr="00C961A9">
                                    <w:rPr>
                                      <w:rFonts w:hint="eastAsia"/>
                                      <w:sz w:val="18"/>
                                      <w:lang w:val="en-GB"/>
                                    </w:rPr>
                                    <w:t>0</w:t>
                                  </w:r>
                                  <w:r w:rsidRPr="00C961A9">
                                    <w:rPr>
                                      <w:sz w:val="18"/>
                                      <w:lang w:val="en-GB"/>
                                    </w:rPr>
                                    <w:t>.637</w:t>
                                  </w:r>
                                </w:p>
                              </w:tc>
                              <w:tc>
                                <w:tcPr>
                                  <w:tcW w:w="850" w:type="dxa"/>
                                  <w:tcBorders>
                                    <w:bottom w:val="single" w:sz="4" w:space="0" w:color="auto"/>
                                  </w:tcBorders>
                                </w:tcPr>
                                <w:p w14:paraId="330657BA" w14:textId="77777777" w:rsidR="00F46E85" w:rsidRPr="00C961A9" w:rsidRDefault="00F46E85" w:rsidP="00F46E85">
                                  <w:pPr>
                                    <w:pStyle w:val="Els-body-text"/>
                                    <w:jc w:val="center"/>
                                    <w:rPr>
                                      <w:sz w:val="18"/>
                                      <w:lang w:val="en-GB"/>
                                    </w:rPr>
                                  </w:pPr>
                                  <w:r w:rsidRPr="00C961A9">
                                    <w:rPr>
                                      <w:sz w:val="18"/>
                                      <w:lang w:val="en-GB"/>
                                    </w:rPr>
                                    <w:t>0.721</w:t>
                                  </w:r>
                                </w:p>
                              </w:tc>
                              <w:tc>
                                <w:tcPr>
                                  <w:tcW w:w="709" w:type="dxa"/>
                                  <w:tcBorders>
                                    <w:bottom w:val="single" w:sz="4" w:space="0" w:color="auto"/>
                                  </w:tcBorders>
                                </w:tcPr>
                                <w:p w14:paraId="15604307" w14:textId="77777777" w:rsidR="00F46E85" w:rsidRPr="00C961A9" w:rsidRDefault="00F46E85" w:rsidP="00F46E85">
                                  <w:pPr>
                                    <w:pStyle w:val="Els-body-text"/>
                                    <w:jc w:val="center"/>
                                    <w:rPr>
                                      <w:sz w:val="18"/>
                                      <w:lang w:val="en-GB"/>
                                    </w:rPr>
                                  </w:pPr>
                                  <w:r w:rsidRPr="00C961A9">
                                    <w:rPr>
                                      <w:rFonts w:hint="eastAsia"/>
                                      <w:sz w:val="18"/>
                                      <w:lang w:val="en-GB"/>
                                    </w:rPr>
                                    <w:t>0.511</w:t>
                                  </w:r>
                                </w:p>
                              </w:tc>
                              <w:tc>
                                <w:tcPr>
                                  <w:tcW w:w="879" w:type="dxa"/>
                                  <w:tcBorders>
                                    <w:bottom w:val="single" w:sz="4" w:space="0" w:color="auto"/>
                                  </w:tcBorders>
                                </w:tcPr>
                                <w:p w14:paraId="28F82FD2" w14:textId="77777777" w:rsidR="00F46E85" w:rsidRPr="00C961A9" w:rsidRDefault="00F46E85" w:rsidP="00F46E85">
                                  <w:pPr>
                                    <w:pStyle w:val="Els-body-text"/>
                                    <w:jc w:val="center"/>
                                    <w:rPr>
                                      <w:sz w:val="18"/>
                                      <w:lang w:val="en-GB"/>
                                    </w:rPr>
                                  </w:pPr>
                                  <w:r w:rsidRPr="00C961A9">
                                    <w:rPr>
                                      <w:sz w:val="18"/>
                                      <w:lang w:val="en-GB"/>
                                    </w:rPr>
                                    <w:t>0.606</w:t>
                                  </w:r>
                                </w:p>
                              </w:tc>
                              <w:tc>
                                <w:tcPr>
                                  <w:tcW w:w="820" w:type="dxa"/>
                                  <w:tcBorders>
                                    <w:bottom w:val="single" w:sz="4" w:space="0" w:color="auto"/>
                                  </w:tcBorders>
                                </w:tcPr>
                                <w:p w14:paraId="544F61AE" w14:textId="77777777" w:rsidR="00F46E85" w:rsidRPr="00C961A9" w:rsidRDefault="00F46E85" w:rsidP="00F46E85">
                                  <w:pPr>
                                    <w:pStyle w:val="Els-body-text"/>
                                    <w:jc w:val="center"/>
                                    <w:rPr>
                                      <w:sz w:val="18"/>
                                      <w:lang w:val="en-GB"/>
                                    </w:rPr>
                                  </w:pPr>
                                  <w:r w:rsidRPr="00C961A9">
                                    <w:rPr>
                                      <w:rFonts w:hint="eastAsia"/>
                                      <w:sz w:val="18"/>
                                      <w:lang w:val="en-GB"/>
                                    </w:rPr>
                                    <w:t>0.650</w:t>
                                  </w:r>
                                </w:p>
                              </w:tc>
                            </w:tr>
                          </w:tbl>
                          <w:p w14:paraId="5EE6FAE2" w14:textId="3D890DDA" w:rsidR="008B0242" w:rsidRDefault="008B0242" w:rsidP="008B0242">
                            <w:pPr>
                              <w:pStyle w:val="Els-referenceno-number"/>
                              <w:ind w:left="0" w:firstLine="0"/>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76"/>
                            </w:tblGrid>
                            <w:tr w:rsidR="008B0242" w:rsidRPr="00D5442A" w14:paraId="2D14F0A6" w14:textId="77777777" w:rsidTr="00C41BCA">
                              <w:tc>
                                <w:tcPr>
                                  <w:tcW w:w="7076" w:type="dxa"/>
                                </w:tcPr>
                                <w:p w14:paraId="7CA3F8AC" w14:textId="6B3F76D5" w:rsidR="008B0242" w:rsidRPr="008B0242" w:rsidRDefault="008B0242" w:rsidP="008B0242">
                                  <w:pPr>
                                    <w:pStyle w:val="Els-body-text"/>
                                    <w:jc w:val="center"/>
                                    <w:rPr>
                                      <w:lang w:val="en-GB"/>
                                    </w:rPr>
                                  </w:pPr>
                                  <w:r>
                                    <w:rPr>
                                      <w:noProof/>
                                      <w:lang w:eastAsia="ja-JP"/>
                                    </w:rPr>
                                    <w:drawing>
                                      <wp:inline distT="0" distB="0" distL="0" distR="0" wp14:anchorId="78D023F8" wp14:editId="0BEA94DC">
                                        <wp:extent cx="3524504" cy="1265247"/>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xmeas_38.png"/>
                                                <pic:cNvPicPr/>
                                              </pic:nvPicPr>
                                              <pic:blipFill>
                                                <a:blip r:embed="rId21" cstate="print">
                                                  <a:grayscl/>
                                                  <a:extLst>
                                                    <a:ext uri="{28A0092B-C50C-407E-A947-70E740481C1C}">
                                                      <a14:useLocalDpi xmlns:a14="http://schemas.microsoft.com/office/drawing/2010/main" val="0"/>
                                                    </a:ext>
                                                  </a:extLst>
                                                </a:blip>
                                                <a:stretch>
                                                  <a:fillRect/>
                                                </a:stretch>
                                              </pic:blipFill>
                                              <pic:spPr>
                                                <a:xfrm>
                                                  <a:off x="0" y="0"/>
                                                  <a:ext cx="3524504" cy="1265247"/>
                                                </a:xfrm>
                                                <a:prstGeom prst="rect">
                                                  <a:avLst/>
                                                </a:prstGeom>
                                              </pic:spPr>
                                            </pic:pic>
                                          </a:graphicData>
                                        </a:graphic>
                                      </wp:inline>
                                    </w:drawing>
                                  </w:r>
                                </w:p>
                                <w:p w14:paraId="3987E2CF" w14:textId="2F5AC7AC" w:rsidR="008B0242" w:rsidRPr="00D5442A" w:rsidRDefault="008B0242" w:rsidP="00730ACD">
                                  <w:pPr>
                                    <w:pStyle w:val="Els-body-text"/>
                                    <w:jc w:val="center"/>
                                    <w:rPr>
                                      <w:lang w:val="en-GB"/>
                                    </w:rPr>
                                  </w:pPr>
                                  <w:r w:rsidRPr="00D5442A">
                                    <w:rPr>
                                      <w:lang w:val="en-GB"/>
                                    </w:rPr>
                                    <w:t xml:space="preserve">Figure </w:t>
                                  </w:r>
                                  <w:r>
                                    <w:rPr>
                                      <w:lang w:val="en-GB"/>
                                    </w:rPr>
                                    <w:t>2</w:t>
                                  </w:r>
                                  <w:r w:rsidRPr="00D5442A">
                                    <w:rPr>
                                      <w:lang w:val="en-GB"/>
                                    </w:rPr>
                                    <w:t xml:space="preserve"> </w:t>
                                  </w:r>
                                  <w:r>
                                    <w:rPr>
                                      <w:lang w:val="en-GB"/>
                                    </w:rPr>
                                    <w:t xml:space="preserve">  </w:t>
                                  </w:r>
                                  <w:r w:rsidR="00681EF9">
                                    <w:rPr>
                                      <w:lang w:val="en-GB"/>
                                    </w:rPr>
                                    <w:t>Part of predicti</w:t>
                                  </w:r>
                                  <w:r w:rsidR="00730ACD">
                                    <w:rPr>
                                      <w:lang w:val="en-GB"/>
                                    </w:rPr>
                                    <w:t>ons with</w:t>
                                  </w:r>
                                  <w:r w:rsidR="00681EF9">
                                    <w:rPr>
                                      <w:lang w:val="en-GB"/>
                                    </w:rPr>
                                    <w:t xml:space="preserve"> various approaches</w:t>
                                  </w:r>
                                  <w:r w:rsidR="003971B9">
                                    <w:rPr>
                                      <w:lang w:val="en-GB"/>
                                    </w:rPr>
                                    <w:t xml:space="preserve"> for</w:t>
                                  </w:r>
                                  <w:r w:rsidR="00730ACD">
                                    <w:rPr>
                                      <w:lang w:val="en-GB"/>
                                    </w:rPr>
                                    <w:t xml:space="preserve"> TEP</w:t>
                                  </w:r>
                                  <w:r w:rsidR="003971B9">
                                    <w:rPr>
                                      <w:lang w:val="en-GB"/>
                                    </w:rPr>
                                    <w:t xml:space="preserve"> </w:t>
                                  </w:r>
                                  <w:r w:rsidR="003971B9" w:rsidRPr="002A7D4E">
                                    <w:rPr>
                                      <w:i/>
                                      <w:lang w:val="en-GB"/>
                                    </w:rPr>
                                    <w:t>xmeas-38</w:t>
                                  </w:r>
                                </w:p>
                              </w:tc>
                            </w:tr>
                          </w:tbl>
                          <w:p w14:paraId="1760D4CB" w14:textId="77777777" w:rsidR="008B0242" w:rsidRDefault="008B0242" w:rsidP="008B0242">
                            <w:pPr>
                              <w:pStyle w:val="Els-referenceno-number"/>
                            </w:pPr>
                          </w:p>
                          <w:tbl>
                            <w:tblPr>
                              <w:tblStyle w:val="af"/>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1276"/>
                              <w:gridCol w:w="1843"/>
                              <w:gridCol w:w="1552"/>
                            </w:tblGrid>
                            <w:tr w:rsidR="003E37F9" w:rsidRPr="00D5442A" w14:paraId="2D7337D8" w14:textId="77777777" w:rsidTr="00C41BCA">
                              <w:tc>
                                <w:tcPr>
                                  <w:tcW w:w="7076" w:type="dxa"/>
                                  <w:gridSpan w:val="4"/>
                                  <w:tcBorders>
                                    <w:top w:val="nil"/>
                                    <w:bottom w:val="single" w:sz="4" w:space="0" w:color="auto"/>
                                  </w:tcBorders>
                                </w:tcPr>
                                <w:p w14:paraId="5ECE5A83" w14:textId="77777777" w:rsidR="003E37F9" w:rsidRPr="00D5442A" w:rsidRDefault="003E37F9" w:rsidP="003E37F9">
                                  <w:pPr>
                                    <w:pStyle w:val="Els-body-text"/>
                                    <w:rPr>
                                      <w:lang w:val="en-GB"/>
                                    </w:rPr>
                                  </w:pPr>
                                  <w:r w:rsidRPr="00D5442A">
                                    <w:rPr>
                                      <w:lang w:val="en-GB"/>
                                    </w:rPr>
                                    <w:t xml:space="preserve">Table 2   Process </w:t>
                                  </w:r>
                                  <w:r>
                                    <w:rPr>
                                      <w:lang w:val="en-GB"/>
                                    </w:rPr>
                                    <w:t>v</w:t>
                                  </w:r>
                                  <w:r w:rsidRPr="00D5442A">
                                    <w:rPr>
                                      <w:lang w:val="en-GB"/>
                                    </w:rPr>
                                    <w:t>ariables</w:t>
                                  </w:r>
                                  <w:r>
                                    <w:rPr>
                                      <w:lang w:val="en-GB"/>
                                    </w:rPr>
                                    <w:t xml:space="preserve"> of BSM-2</w:t>
                                  </w:r>
                                  <w:r w:rsidRPr="00D5442A">
                                    <w:rPr>
                                      <w:lang w:val="en-GB"/>
                                    </w:rPr>
                                    <w:t xml:space="preserve"> </w:t>
                                  </w:r>
                                  <w:r>
                                    <w:rPr>
                                      <w:lang w:val="en-GB"/>
                                    </w:rPr>
                                    <w:t>u</w:t>
                                  </w:r>
                                  <w:r w:rsidRPr="00D5442A">
                                    <w:rPr>
                                      <w:lang w:val="en-GB"/>
                                    </w:rPr>
                                    <w:t xml:space="preserve">sed for </w:t>
                                  </w:r>
                                  <w:r>
                                    <w:rPr>
                                      <w:lang w:val="en-GB"/>
                                    </w:rPr>
                                    <w:t>m</w:t>
                                  </w:r>
                                  <w:r w:rsidRPr="00D5442A">
                                    <w:rPr>
                                      <w:lang w:val="en-GB"/>
                                    </w:rPr>
                                    <w:t>odelling</w:t>
                                  </w:r>
                                </w:p>
                              </w:tc>
                            </w:tr>
                            <w:tr w:rsidR="003E37F9" w:rsidRPr="00D5442A" w14:paraId="101EC3E0" w14:textId="77777777" w:rsidTr="00C41BCA">
                              <w:trPr>
                                <w:trHeight w:val="397"/>
                              </w:trPr>
                              <w:tc>
                                <w:tcPr>
                                  <w:tcW w:w="2405" w:type="dxa"/>
                                  <w:tcBorders>
                                    <w:top w:val="single" w:sz="4" w:space="0" w:color="auto"/>
                                    <w:bottom w:val="nil"/>
                                  </w:tcBorders>
                                  <w:vAlign w:val="center"/>
                                </w:tcPr>
                                <w:p w14:paraId="383234A8" w14:textId="77777777" w:rsidR="003E37F9" w:rsidRPr="00D5442A" w:rsidRDefault="003E37F9" w:rsidP="003E37F9">
                                  <w:pPr>
                                    <w:pStyle w:val="Els-body-text"/>
                                    <w:rPr>
                                      <w:sz w:val="18"/>
                                      <w:lang w:val="en-GB"/>
                                    </w:rPr>
                                  </w:pPr>
                                  <w:r w:rsidRPr="00D5442A">
                                    <w:rPr>
                                      <w:sz w:val="18"/>
                                      <w:lang w:val="en-GB"/>
                                    </w:rPr>
                                    <w:t>Flow rate (Influent)</w:t>
                                  </w:r>
                                </w:p>
                              </w:tc>
                              <w:tc>
                                <w:tcPr>
                                  <w:tcW w:w="1276" w:type="dxa"/>
                                  <w:tcBorders>
                                    <w:top w:val="single" w:sz="4" w:space="0" w:color="auto"/>
                                    <w:bottom w:val="nil"/>
                                  </w:tcBorders>
                                  <w:vAlign w:val="center"/>
                                </w:tcPr>
                                <w:p w14:paraId="791AED0A" w14:textId="77777777" w:rsidR="003E37F9" w:rsidRPr="00D5442A" w:rsidRDefault="003E37F9" w:rsidP="003E37F9">
                                  <w:pPr>
                                    <w:pStyle w:val="Els-body-text"/>
                                    <w:rPr>
                                      <w:sz w:val="18"/>
                                      <w:lang w:val="en-GB"/>
                                    </w:rPr>
                                  </w:pPr>
                                  <w:r w:rsidRPr="00D5442A">
                                    <w:rPr>
                                      <w:sz w:val="18"/>
                                      <w:lang w:val="en-GB"/>
                                    </w:rPr>
                                    <w:t>Flow rate</w:t>
                                  </w:r>
                                </w:p>
                                <w:p w14:paraId="19049AF0" w14:textId="77777777" w:rsidR="003E37F9" w:rsidRPr="00D5442A" w:rsidRDefault="003E37F9" w:rsidP="003E37F9">
                                  <w:pPr>
                                    <w:pStyle w:val="Els-body-text"/>
                                    <w:rPr>
                                      <w:sz w:val="18"/>
                                      <w:lang w:val="en-GB"/>
                                    </w:rPr>
                                  </w:pPr>
                                  <w:r w:rsidRPr="00D5442A">
                                    <w:rPr>
                                      <w:sz w:val="18"/>
                                      <w:lang w:val="en-GB"/>
                                    </w:rPr>
                                    <w:t>(Reactor 1)</w:t>
                                  </w:r>
                                </w:p>
                              </w:tc>
                              <w:tc>
                                <w:tcPr>
                                  <w:tcW w:w="1843" w:type="dxa"/>
                                  <w:tcBorders>
                                    <w:top w:val="single" w:sz="4" w:space="0" w:color="auto"/>
                                    <w:bottom w:val="nil"/>
                                  </w:tcBorders>
                                  <w:vAlign w:val="center"/>
                                </w:tcPr>
                                <w:p w14:paraId="60B897DE" w14:textId="77777777" w:rsidR="003E37F9" w:rsidRPr="00D5442A" w:rsidRDefault="003E37F9" w:rsidP="003E37F9">
                                  <w:pPr>
                                    <w:pStyle w:val="Els-body-text"/>
                                    <w:rPr>
                                      <w:sz w:val="18"/>
                                      <w:lang w:val="en-GB"/>
                                    </w:rPr>
                                  </w:pPr>
                                  <w:r w:rsidRPr="00D5442A">
                                    <w:rPr>
                                      <w:sz w:val="18"/>
                                      <w:lang w:val="en-GB"/>
                                    </w:rPr>
                                    <w:t>Total suspended solid</w:t>
                                  </w:r>
                                </w:p>
                                <w:p w14:paraId="24A6FFB5" w14:textId="77777777" w:rsidR="003E37F9" w:rsidRPr="00D5442A" w:rsidRDefault="003E37F9" w:rsidP="003E37F9">
                                  <w:pPr>
                                    <w:pStyle w:val="Els-body-text"/>
                                    <w:rPr>
                                      <w:sz w:val="18"/>
                                      <w:lang w:val="en-GB"/>
                                    </w:rPr>
                                  </w:pPr>
                                  <w:r w:rsidRPr="00D5442A">
                                    <w:rPr>
                                      <w:sz w:val="18"/>
                                      <w:lang w:val="en-GB"/>
                                    </w:rPr>
                                    <w:t xml:space="preserve"> (Reactor 5)</w:t>
                                  </w:r>
                                </w:p>
                              </w:tc>
                              <w:tc>
                                <w:tcPr>
                                  <w:tcW w:w="1552" w:type="dxa"/>
                                  <w:tcBorders>
                                    <w:top w:val="single" w:sz="4" w:space="0" w:color="auto"/>
                                    <w:bottom w:val="nil"/>
                                  </w:tcBorders>
                                  <w:vAlign w:val="center"/>
                                </w:tcPr>
                                <w:p w14:paraId="35AC9759" w14:textId="77777777" w:rsidR="003E37F9" w:rsidRPr="00D5442A" w:rsidRDefault="003E37F9" w:rsidP="003E37F9">
                                  <w:pPr>
                                    <w:pStyle w:val="Els-body-text"/>
                                    <w:rPr>
                                      <w:sz w:val="18"/>
                                      <w:lang w:val="en-GB"/>
                                    </w:rPr>
                                  </w:pPr>
                                  <w:r w:rsidRPr="00D5442A">
                                    <w:rPr>
                                      <w:sz w:val="18"/>
                                      <w:lang w:val="en-GB"/>
                                    </w:rPr>
                                    <w:t xml:space="preserve">Flow rate </w:t>
                                  </w:r>
                                </w:p>
                                <w:p w14:paraId="39370DF2" w14:textId="77777777" w:rsidR="003E37F9" w:rsidRPr="00D5442A" w:rsidRDefault="003E37F9" w:rsidP="003E37F9">
                                  <w:pPr>
                                    <w:pStyle w:val="Els-body-text"/>
                                    <w:rPr>
                                      <w:sz w:val="18"/>
                                      <w:lang w:val="en-GB"/>
                                    </w:rPr>
                                  </w:pPr>
                                  <w:r w:rsidRPr="00D5442A">
                                    <w:rPr>
                                      <w:sz w:val="18"/>
                                      <w:lang w:val="en-GB"/>
                                    </w:rPr>
                                    <w:t>(Dewater inflow)</w:t>
                                  </w:r>
                                </w:p>
                              </w:tc>
                            </w:tr>
                            <w:tr w:rsidR="003E37F9" w:rsidRPr="00D5442A" w14:paraId="7FD64A88" w14:textId="77777777" w:rsidTr="00C41BCA">
                              <w:trPr>
                                <w:trHeight w:val="454"/>
                              </w:trPr>
                              <w:tc>
                                <w:tcPr>
                                  <w:tcW w:w="2405" w:type="dxa"/>
                                  <w:tcBorders>
                                    <w:bottom w:val="nil"/>
                                  </w:tcBorders>
                                  <w:vAlign w:val="center"/>
                                </w:tcPr>
                                <w:p w14:paraId="074D1C61" w14:textId="77777777" w:rsidR="003E37F9" w:rsidRPr="00D5442A" w:rsidRDefault="003E37F9" w:rsidP="003E37F9">
                                  <w:pPr>
                                    <w:pStyle w:val="Els-body-text"/>
                                    <w:rPr>
                                      <w:sz w:val="18"/>
                                      <w:lang w:val="en-GB"/>
                                    </w:rPr>
                                  </w:pPr>
                                  <w:r w:rsidRPr="00D5442A">
                                    <w:rPr>
                                      <w:sz w:val="18"/>
                                      <w:lang w:val="en-GB"/>
                                    </w:rPr>
                                    <w:t>Temperature</w:t>
                                  </w:r>
                                  <w:r>
                                    <w:rPr>
                                      <w:rFonts w:hint="eastAsia"/>
                                      <w:sz w:val="18"/>
                                      <w:lang w:val="en-GB"/>
                                    </w:rPr>
                                    <w:t xml:space="preserve"> </w:t>
                                  </w:r>
                                  <w:r w:rsidRPr="00D5442A">
                                    <w:rPr>
                                      <w:sz w:val="18"/>
                                      <w:lang w:val="en-GB"/>
                                    </w:rPr>
                                    <w:t>(Influent)</w:t>
                                  </w:r>
                                </w:p>
                              </w:tc>
                              <w:tc>
                                <w:tcPr>
                                  <w:tcW w:w="1276" w:type="dxa"/>
                                  <w:tcBorders>
                                    <w:bottom w:val="nil"/>
                                  </w:tcBorders>
                                  <w:vAlign w:val="center"/>
                                </w:tcPr>
                                <w:p w14:paraId="34466AF7" w14:textId="77777777" w:rsidR="003E37F9" w:rsidRPr="00D5442A" w:rsidRDefault="003E37F9" w:rsidP="003E37F9">
                                  <w:pPr>
                                    <w:pStyle w:val="Els-body-text"/>
                                    <w:rPr>
                                      <w:sz w:val="18"/>
                                      <w:lang w:val="en-GB"/>
                                    </w:rPr>
                                  </w:pPr>
                                  <w:r w:rsidRPr="00D5442A">
                                    <w:rPr>
                                      <w:sz w:val="18"/>
                                      <w:lang w:val="en-GB"/>
                                    </w:rPr>
                                    <w:t xml:space="preserve">Temperature </w:t>
                                  </w:r>
                                </w:p>
                                <w:p w14:paraId="0C824247" w14:textId="77777777" w:rsidR="003E37F9" w:rsidRPr="00D5442A" w:rsidRDefault="003E37F9" w:rsidP="003E37F9">
                                  <w:pPr>
                                    <w:pStyle w:val="Els-body-text"/>
                                    <w:rPr>
                                      <w:sz w:val="18"/>
                                      <w:lang w:val="en-GB"/>
                                    </w:rPr>
                                  </w:pPr>
                                  <w:r w:rsidRPr="00D5442A">
                                    <w:rPr>
                                      <w:sz w:val="18"/>
                                      <w:lang w:val="en-GB"/>
                                    </w:rPr>
                                    <w:t>(Reactor 1)</w:t>
                                  </w:r>
                                </w:p>
                              </w:tc>
                              <w:tc>
                                <w:tcPr>
                                  <w:tcW w:w="1843" w:type="dxa"/>
                                  <w:tcBorders>
                                    <w:bottom w:val="nil"/>
                                  </w:tcBorders>
                                  <w:vAlign w:val="center"/>
                                </w:tcPr>
                                <w:p w14:paraId="7C354846" w14:textId="77777777" w:rsidR="003E37F9" w:rsidRPr="00D5442A" w:rsidRDefault="003E37F9" w:rsidP="003E37F9">
                                  <w:pPr>
                                    <w:pStyle w:val="Els-body-text"/>
                                    <w:rPr>
                                      <w:sz w:val="18"/>
                                      <w:lang w:val="en-GB"/>
                                    </w:rPr>
                                  </w:pPr>
                                  <w:r w:rsidRPr="00D5442A">
                                    <w:rPr>
                                      <w:sz w:val="18"/>
                                      <w:lang w:val="en-GB"/>
                                    </w:rPr>
                                    <w:t xml:space="preserve">Flow rate </w:t>
                                  </w:r>
                                </w:p>
                                <w:p w14:paraId="2322A542" w14:textId="77777777" w:rsidR="003E37F9" w:rsidRPr="00D5442A" w:rsidRDefault="003E37F9" w:rsidP="003E37F9">
                                  <w:pPr>
                                    <w:pStyle w:val="Els-body-text"/>
                                    <w:rPr>
                                      <w:sz w:val="18"/>
                                      <w:lang w:val="en-GB"/>
                                    </w:rPr>
                                  </w:pPr>
                                  <w:r w:rsidRPr="00D5442A">
                                    <w:rPr>
                                      <w:sz w:val="18"/>
                                      <w:lang w:val="en-GB"/>
                                    </w:rPr>
                                    <w:t>(Reject)</w:t>
                                  </w:r>
                                </w:p>
                              </w:tc>
                              <w:tc>
                                <w:tcPr>
                                  <w:tcW w:w="1552" w:type="dxa"/>
                                  <w:tcBorders>
                                    <w:bottom w:val="nil"/>
                                  </w:tcBorders>
                                  <w:vAlign w:val="center"/>
                                </w:tcPr>
                                <w:p w14:paraId="032AAA53" w14:textId="77777777" w:rsidR="003E37F9" w:rsidRPr="00D5442A" w:rsidRDefault="003E37F9" w:rsidP="003E37F9">
                                  <w:pPr>
                                    <w:pStyle w:val="Els-body-text"/>
                                    <w:rPr>
                                      <w:sz w:val="18"/>
                                      <w:lang w:val="en-GB"/>
                                    </w:rPr>
                                  </w:pPr>
                                  <w:r w:rsidRPr="00D5442A">
                                    <w:rPr>
                                      <w:sz w:val="18"/>
                                      <w:lang w:val="en-GB"/>
                                    </w:rPr>
                                    <w:t xml:space="preserve">Temperature </w:t>
                                  </w:r>
                                </w:p>
                                <w:p w14:paraId="16D4E15C" w14:textId="77777777" w:rsidR="003E37F9" w:rsidRPr="00D5442A" w:rsidRDefault="003E37F9" w:rsidP="003E37F9">
                                  <w:pPr>
                                    <w:pStyle w:val="Els-body-text"/>
                                    <w:rPr>
                                      <w:sz w:val="18"/>
                                      <w:lang w:val="en-GB"/>
                                    </w:rPr>
                                  </w:pPr>
                                  <w:r w:rsidRPr="00D5442A">
                                    <w:rPr>
                                      <w:sz w:val="18"/>
                                      <w:lang w:val="en-GB"/>
                                    </w:rPr>
                                    <w:t>(Dewater inflow)</w:t>
                                  </w:r>
                                </w:p>
                              </w:tc>
                            </w:tr>
                            <w:tr w:rsidR="003E37F9" w:rsidRPr="00D5442A" w14:paraId="068DBC62" w14:textId="77777777" w:rsidTr="00C41BCA">
                              <w:trPr>
                                <w:trHeight w:val="454"/>
                              </w:trPr>
                              <w:tc>
                                <w:tcPr>
                                  <w:tcW w:w="2405" w:type="dxa"/>
                                  <w:tcBorders>
                                    <w:bottom w:val="nil"/>
                                  </w:tcBorders>
                                  <w:vAlign w:val="center"/>
                                </w:tcPr>
                                <w:p w14:paraId="5AF63885" w14:textId="77777777" w:rsidR="003E37F9" w:rsidRPr="00D5442A" w:rsidRDefault="003E37F9" w:rsidP="003E37F9">
                                  <w:pPr>
                                    <w:pStyle w:val="Els-body-text"/>
                                    <w:rPr>
                                      <w:sz w:val="18"/>
                                      <w:lang w:val="en-GB"/>
                                    </w:rPr>
                                  </w:pPr>
                                  <w:r w:rsidRPr="00D5442A">
                                    <w:rPr>
                                      <w:sz w:val="18"/>
                                      <w:lang w:val="en-GB"/>
                                    </w:rPr>
                                    <w:t xml:space="preserve">Flow rate </w:t>
                                  </w:r>
                                </w:p>
                                <w:p w14:paraId="32E31C8F" w14:textId="77777777" w:rsidR="003E37F9" w:rsidRPr="00D5442A" w:rsidRDefault="003E37F9" w:rsidP="003E37F9">
                                  <w:pPr>
                                    <w:pStyle w:val="Els-body-text"/>
                                    <w:rPr>
                                      <w:sz w:val="18"/>
                                      <w:lang w:val="en-GB"/>
                                    </w:rPr>
                                  </w:pPr>
                                  <w:r w:rsidRPr="00D5442A">
                                    <w:rPr>
                                      <w:sz w:val="18"/>
                                      <w:lang w:val="en-GB"/>
                                    </w:rPr>
                                    <w:t>(Primary clarifier overflow)</w:t>
                                  </w:r>
                                </w:p>
                              </w:tc>
                              <w:tc>
                                <w:tcPr>
                                  <w:tcW w:w="1276" w:type="dxa"/>
                                  <w:tcBorders>
                                    <w:bottom w:val="nil"/>
                                  </w:tcBorders>
                                  <w:vAlign w:val="center"/>
                                </w:tcPr>
                                <w:p w14:paraId="4DCB7669" w14:textId="77777777" w:rsidR="003E37F9" w:rsidRPr="00D5442A" w:rsidRDefault="003E37F9" w:rsidP="003E37F9">
                                  <w:pPr>
                                    <w:pStyle w:val="Els-body-text"/>
                                    <w:rPr>
                                      <w:sz w:val="18"/>
                                      <w:lang w:val="en-GB"/>
                                    </w:rPr>
                                  </w:pPr>
                                  <w:r w:rsidRPr="00D5442A">
                                    <w:rPr>
                                      <w:sz w:val="18"/>
                                      <w:lang w:val="en-GB"/>
                                    </w:rPr>
                                    <w:t>Dissolved O</w:t>
                                  </w:r>
                                  <w:r w:rsidRPr="005A44D9">
                                    <w:rPr>
                                      <w:sz w:val="18"/>
                                      <w:vertAlign w:val="subscript"/>
                                      <w:lang w:val="en-GB"/>
                                    </w:rPr>
                                    <w:t>2</w:t>
                                  </w:r>
                                </w:p>
                                <w:p w14:paraId="118A7988" w14:textId="77777777" w:rsidR="003E37F9" w:rsidRPr="00D5442A" w:rsidRDefault="003E37F9" w:rsidP="003E37F9">
                                  <w:pPr>
                                    <w:pStyle w:val="Els-body-text"/>
                                    <w:rPr>
                                      <w:sz w:val="18"/>
                                      <w:lang w:val="en-GB"/>
                                    </w:rPr>
                                  </w:pPr>
                                  <w:r w:rsidRPr="00D5442A">
                                    <w:rPr>
                                      <w:sz w:val="18"/>
                                      <w:lang w:val="en-GB"/>
                                    </w:rPr>
                                    <w:t>(Reactor 3)</w:t>
                                  </w:r>
                                </w:p>
                              </w:tc>
                              <w:tc>
                                <w:tcPr>
                                  <w:tcW w:w="1843" w:type="dxa"/>
                                  <w:tcBorders>
                                    <w:bottom w:val="nil"/>
                                  </w:tcBorders>
                                  <w:vAlign w:val="center"/>
                                </w:tcPr>
                                <w:p w14:paraId="086512A7" w14:textId="77777777" w:rsidR="003E37F9" w:rsidRPr="00D5442A" w:rsidRDefault="003E37F9" w:rsidP="003E37F9">
                                  <w:pPr>
                                    <w:pStyle w:val="Els-body-text"/>
                                    <w:rPr>
                                      <w:sz w:val="18"/>
                                      <w:lang w:val="en-GB"/>
                                    </w:rPr>
                                  </w:pPr>
                                  <w:r w:rsidRPr="00D5442A">
                                    <w:rPr>
                                      <w:sz w:val="18"/>
                                      <w:lang w:val="en-GB"/>
                                    </w:rPr>
                                    <w:t xml:space="preserve">Temperature </w:t>
                                  </w:r>
                                </w:p>
                                <w:p w14:paraId="288945A5" w14:textId="77777777" w:rsidR="003E37F9" w:rsidRPr="00D5442A" w:rsidRDefault="003E37F9" w:rsidP="003E37F9">
                                  <w:pPr>
                                    <w:pStyle w:val="Els-body-text"/>
                                    <w:rPr>
                                      <w:sz w:val="18"/>
                                      <w:lang w:val="en-GB"/>
                                    </w:rPr>
                                  </w:pPr>
                                  <w:r w:rsidRPr="00D5442A">
                                    <w:rPr>
                                      <w:sz w:val="18"/>
                                      <w:lang w:val="en-GB"/>
                                    </w:rPr>
                                    <w:t>(Thickener inlet)</w:t>
                                  </w:r>
                                </w:p>
                              </w:tc>
                              <w:tc>
                                <w:tcPr>
                                  <w:tcW w:w="1552" w:type="dxa"/>
                                  <w:tcBorders>
                                    <w:bottom w:val="nil"/>
                                  </w:tcBorders>
                                  <w:vAlign w:val="center"/>
                                </w:tcPr>
                                <w:p w14:paraId="35418E87" w14:textId="77777777" w:rsidR="003E37F9" w:rsidRPr="00D5442A" w:rsidRDefault="003E37F9" w:rsidP="003E37F9">
                                  <w:pPr>
                                    <w:pStyle w:val="Els-body-text"/>
                                    <w:rPr>
                                      <w:sz w:val="18"/>
                                      <w:lang w:val="en-GB"/>
                                    </w:rPr>
                                  </w:pPr>
                                  <w:r w:rsidRPr="00D5442A">
                                    <w:rPr>
                                      <w:sz w:val="18"/>
                                      <w:lang w:val="en-GB"/>
                                    </w:rPr>
                                    <w:t>Flow rate</w:t>
                                  </w:r>
                                </w:p>
                                <w:p w14:paraId="2F05A4BD" w14:textId="77777777" w:rsidR="003E37F9" w:rsidRPr="00D5442A" w:rsidRDefault="003E37F9" w:rsidP="003E37F9">
                                  <w:pPr>
                                    <w:pStyle w:val="Els-body-text"/>
                                    <w:rPr>
                                      <w:sz w:val="18"/>
                                      <w:lang w:val="en-GB"/>
                                    </w:rPr>
                                  </w:pPr>
                                  <w:r w:rsidRPr="00D5442A">
                                    <w:rPr>
                                      <w:sz w:val="18"/>
                                      <w:lang w:val="en-GB"/>
                                    </w:rPr>
                                    <w:t>(Sludge)</w:t>
                                  </w:r>
                                </w:p>
                              </w:tc>
                            </w:tr>
                            <w:tr w:rsidR="003E37F9" w:rsidRPr="00D5442A" w14:paraId="7CE86506" w14:textId="77777777" w:rsidTr="00C41BCA">
                              <w:trPr>
                                <w:trHeight w:val="454"/>
                              </w:trPr>
                              <w:tc>
                                <w:tcPr>
                                  <w:tcW w:w="2405" w:type="dxa"/>
                                  <w:tcBorders>
                                    <w:bottom w:val="nil"/>
                                  </w:tcBorders>
                                  <w:vAlign w:val="center"/>
                                </w:tcPr>
                                <w:p w14:paraId="0680A74A" w14:textId="77777777" w:rsidR="003E37F9" w:rsidRPr="00D5442A" w:rsidRDefault="003E37F9" w:rsidP="003E37F9">
                                  <w:pPr>
                                    <w:pStyle w:val="Els-body-text"/>
                                    <w:rPr>
                                      <w:sz w:val="18"/>
                                      <w:lang w:val="en-GB"/>
                                    </w:rPr>
                                  </w:pPr>
                                  <w:r w:rsidRPr="00D5442A">
                                    <w:rPr>
                                      <w:sz w:val="18"/>
                                      <w:lang w:val="en-GB"/>
                                    </w:rPr>
                                    <w:t>Temperature</w:t>
                                  </w:r>
                                </w:p>
                                <w:p w14:paraId="109E7164" w14:textId="77777777" w:rsidR="003E37F9" w:rsidRPr="00D5442A" w:rsidRDefault="003E37F9" w:rsidP="003E37F9">
                                  <w:pPr>
                                    <w:pStyle w:val="Els-body-text"/>
                                    <w:rPr>
                                      <w:sz w:val="18"/>
                                      <w:lang w:val="en-GB"/>
                                    </w:rPr>
                                  </w:pPr>
                                  <w:r w:rsidRPr="00D5442A">
                                    <w:rPr>
                                      <w:sz w:val="18"/>
                                      <w:lang w:val="en-GB"/>
                                    </w:rPr>
                                    <w:t>(Primary clarifier overflow)</w:t>
                                  </w:r>
                                </w:p>
                              </w:tc>
                              <w:tc>
                                <w:tcPr>
                                  <w:tcW w:w="1276" w:type="dxa"/>
                                  <w:tcBorders>
                                    <w:bottom w:val="nil"/>
                                  </w:tcBorders>
                                  <w:vAlign w:val="center"/>
                                </w:tcPr>
                                <w:p w14:paraId="2970C2F3" w14:textId="77777777" w:rsidR="003E37F9" w:rsidRPr="00D5442A" w:rsidRDefault="003E37F9" w:rsidP="003E37F9">
                                  <w:pPr>
                                    <w:pStyle w:val="Els-body-text"/>
                                    <w:rPr>
                                      <w:sz w:val="18"/>
                                      <w:lang w:val="en-GB"/>
                                    </w:rPr>
                                  </w:pPr>
                                  <w:r w:rsidRPr="00D5442A">
                                    <w:rPr>
                                      <w:sz w:val="18"/>
                                      <w:lang w:val="en-GB"/>
                                    </w:rPr>
                                    <w:t>Dissolved O</w:t>
                                  </w:r>
                                  <w:r w:rsidRPr="005A44D9">
                                    <w:rPr>
                                      <w:sz w:val="18"/>
                                      <w:vertAlign w:val="subscript"/>
                                      <w:lang w:val="en-GB"/>
                                    </w:rPr>
                                    <w:t>2</w:t>
                                  </w:r>
                                </w:p>
                                <w:p w14:paraId="65F3B1E7" w14:textId="77777777" w:rsidR="003E37F9" w:rsidRPr="00D5442A" w:rsidRDefault="003E37F9" w:rsidP="003E37F9">
                                  <w:pPr>
                                    <w:pStyle w:val="Els-body-text"/>
                                    <w:rPr>
                                      <w:sz w:val="18"/>
                                      <w:lang w:val="en-GB"/>
                                    </w:rPr>
                                  </w:pPr>
                                  <w:r w:rsidRPr="00D5442A">
                                    <w:rPr>
                                      <w:sz w:val="18"/>
                                      <w:lang w:val="en-GB"/>
                                    </w:rPr>
                                    <w:t>(Reactor 4)</w:t>
                                  </w:r>
                                </w:p>
                              </w:tc>
                              <w:tc>
                                <w:tcPr>
                                  <w:tcW w:w="1843" w:type="dxa"/>
                                  <w:tcBorders>
                                    <w:bottom w:val="nil"/>
                                  </w:tcBorders>
                                  <w:vAlign w:val="center"/>
                                </w:tcPr>
                                <w:p w14:paraId="50FCCBA6" w14:textId="77777777" w:rsidR="003E37F9" w:rsidRPr="00D5442A" w:rsidRDefault="003E37F9" w:rsidP="003E37F9">
                                  <w:pPr>
                                    <w:pStyle w:val="Els-body-text"/>
                                    <w:rPr>
                                      <w:sz w:val="18"/>
                                      <w:lang w:val="en-GB"/>
                                    </w:rPr>
                                  </w:pPr>
                                  <w:r w:rsidRPr="00D5442A">
                                    <w:rPr>
                                      <w:sz w:val="18"/>
                                      <w:lang w:val="en-GB"/>
                                    </w:rPr>
                                    <w:t xml:space="preserve">Flow rate </w:t>
                                  </w:r>
                                </w:p>
                                <w:p w14:paraId="0D1D8C41" w14:textId="77777777" w:rsidR="003E37F9" w:rsidRPr="00D5442A" w:rsidRDefault="003E37F9" w:rsidP="003E37F9">
                                  <w:pPr>
                                    <w:pStyle w:val="Els-body-text"/>
                                    <w:rPr>
                                      <w:sz w:val="18"/>
                                      <w:lang w:val="en-GB"/>
                                    </w:rPr>
                                  </w:pPr>
                                  <w:r w:rsidRPr="00D5442A">
                                    <w:rPr>
                                      <w:sz w:val="18"/>
                                      <w:lang w:val="en-GB"/>
                                    </w:rPr>
                                    <w:t>(Thickener overflow)</w:t>
                                  </w:r>
                                </w:p>
                              </w:tc>
                              <w:tc>
                                <w:tcPr>
                                  <w:tcW w:w="1552" w:type="dxa"/>
                                  <w:tcBorders>
                                    <w:bottom w:val="nil"/>
                                  </w:tcBorders>
                                  <w:vAlign w:val="center"/>
                                </w:tcPr>
                                <w:p w14:paraId="419A5123" w14:textId="77777777" w:rsidR="003E37F9" w:rsidRPr="00D5442A" w:rsidRDefault="003E37F9" w:rsidP="003E37F9">
                                  <w:pPr>
                                    <w:pStyle w:val="Els-body-text"/>
                                    <w:rPr>
                                      <w:sz w:val="18"/>
                                      <w:lang w:val="en-GB"/>
                                    </w:rPr>
                                  </w:pPr>
                                  <w:r w:rsidRPr="00D5442A">
                                    <w:rPr>
                                      <w:sz w:val="18"/>
                                      <w:lang w:val="en-GB"/>
                                    </w:rPr>
                                    <w:t>Temperature</w:t>
                                  </w:r>
                                </w:p>
                                <w:p w14:paraId="5827760B" w14:textId="77777777" w:rsidR="003E37F9" w:rsidRPr="00D5442A" w:rsidRDefault="003E37F9" w:rsidP="003E37F9">
                                  <w:pPr>
                                    <w:pStyle w:val="Els-body-text"/>
                                    <w:rPr>
                                      <w:sz w:val="18"/>
                                      <w:lang w:val="en-GB"/>
                                    </w:rPr>
                                  </w:pPr>
                                  <w:r w:rsidRPr="00D5442A">
                                    <w:rPr>
                                      <w:sz w:val="18"/>
                                      <w:lang w:val="en-GB"/>
                                    </w:rPr>
                                    <w:t>(Sludge)</w:t>
                                  </w:r>
                                </w:p>
                              </w:tc>
                            </w:tr>
                            <w:tr w:rsidR="003E37F9" w:rsidRPr="00D5442A" w14:paraId="720E870A" w14:textId="77777777" w:rsidTr="00C41BCA">
                              <w:trPr>
                                <w:trHeight w:val="454"/>
                              </w:trPr>
                              <w:tc>
                                <w:tcPr>
                                  <w:tcW w:w="2405" w:type="dxa"/>
                                  <w:tcBorders>
                                    <w:bottom w:val="single" w:sz="4" w:space="0" w:color="auto"/>
                                  </w:tcBorders>
                                  <w:vAlign w:val="center"/>
                                </w:tcPr>
                                <w:p w14:paraId="7A789FFF" w14:textId="77777777" w:rsidR="003E37F9" w:rsidRPr="00D5442A" w:rsidRDefault="003E37F9" w:rsidP="003E37F9">
                                  <w:pPr>
                                    <w:pStyle w:val="Els-body-text"/>
                                    <w:rPr>
                                      <w:sz w:val="18"/>
                                      <w:lang w:val="en-GB"/>
                                    </w:rPr>
                                  </w:pPr>
                                  <w:r w:rsidRPr="00D5442A">
                                    <w:rPr>
                                      <w:sz w:val="18"/>
                                      <w:lang w:val="en-GB"/>
                                    </w:rPr>
                                    <w:t xml:space="preserve">Flow rate </w:t>
                                  </w:r>
                                </w:p>
                                <w:p w14:paraId="009EED8E" w14:textId="77777777" w:rsidR="003E37F9" w:rsidRPr="00D5442A" w:rsidRDefault="003E37F9" w:rsidP="003E37F9">
                                  <w:pPr>
                                    <w:pStyle w:val="Els-body-text"/>
                                    <w:rPr>
                                      <w:sz w:val="18"/>
                                      <w:lang w:val="en-GB"/>
                                    </w:rPr>
                                  </w:pPr>
                                  <w:r w:rsidRPr="00D5442A">
                                    <w:rPr>
                                      <w:sz w:val="18"/>
                                      <w:lang w:val="en-GB"/>
                                    </w:rPr>
                                    <w:t>(Primary clarifier underflow)</w:t>
                                  </w:r>
                                </w:p>
                              </w:tc>
                              <w:tc>
                                <w:tcPr>
                                  <w:tcW w:w="1276" w:type="dxa"/>
                                  <w:tcBorders>
                                    <w:bottom w:val="single" w:sz="4" w:space="0" w:color="auto"/>
                                  </w:tcBorders>
                                  <w:vAlign w:val="center"/>
                                </w:tcPr>
                                <w:p w14:paraId="6C0C140F" w14:textId="77777777" w:rsidR="003E37F9" w:rsidRPr="00D5442A" w:rsidRDefault="003E37F9" w:rsidP="003E37F9">
                                  <w:pPr>
                                    <w:pStyle w:val="Els-body-text"/>
                                    <w:rPr>
                                      <w:sz w:val="18"/>
                                      <w:lang w:val="en-GB"/>
                                    </w:rPr>
                                  </w:pPr>
                                  <w:r w:rsidRPr="00D5442A">
                                    <w:rPr>
                                      <w:sz w:val="18"/>
                                      <w:lang w:val="en-GB"/>
                                    </w:rPr>
                                    <w:t>Dissolved O</w:t>
                                  </w:r>
                                  <w:r w:rsidRPr="005A44D9">
                                    <w:rPr>
                                      <w:sz w:val="18"/>
                                      <w:vertAlign w:val="subscript"/>
                                      <w:lang w:val="en-GB"/>
                                    </w:rPr>
                                    <w:t>2</w:t>
                                  </w:r>
                                </w:p>
                                <w:p w14:paraId="266A7B7D" w14:textId="77777777" w:rsidR="003E37F9" w:rsidRPr="00D5442A" w:rsidRDefault="003E37F9" w:rsidP="003E37F9">
                                  <w:pPr>
                                    <w:pStyle w:val="Els-body-text"/>
                                    <w:rPr>
                                      <w:sz w:val="18"/>
                                      <w:lang w:val="en-GB"/>
                                    </w:rPr>
                                  </w:pPr>
                                  <w:r w:rsidRPr="00D5442A">
                                    <w:rPr>
                                      <w:sz w:val="18"/>
                                      <w:lang w:val="en-GB"/>
                                    </w:rPr>
                                    <w:t>(Reactor 5)</w:t>
                                  </w:r>
                                </w:p>
                              </w:tc>
                              <w:tc>
                                <w:tcPr>
                                  <w:tcW w:w="1843" w:type="dxa"/>
                                  <w:tcBorders>
                                    <w:bottom w:val="single" w:sz="4" w:space="0" w:color="auto"/>
                                  </w:tcBorders>
                                  <w:vAlign w:val="center"/>
                                </w:tcPr>
                                <w:p w14:paraId="5E1028F9" w14:textId="77777777" w:rsidR="003E37F9" w:rsidRPr="00D5442A" w:rsidRDefault="003E37F9" w:rsidP="003E37F9">
                                  <w:pPr>
                                    <w:pStyle w:val="Els-body-text"/>
                                    <w:rPr>
                                      <w:sz w:val="18"/>
                                      <w:lang w:val="en-GB"/>
                                    </w:rPr>
                                  </w:pPr>
                                  <w:r w:rsidRPr="00D5442A">
                                    <w:rPr>
                                      <w:sz w:val="18"/>
                                      <w:lang w:val="en-GB"/>
                                    </w:rPr>
                                    <w:t xml:space="preserve">Flow rate </w:t>
                                  </w:r>
                                </w:p>
                                <w:p w14:paraId="2D00CBFF" w14:textId="77777777" w:rsidR="003E37F9" w:rsidRPr="00D5442A" w:rsidRDefault="003E37F9" w:rsidP="003E37F9">
                                  <w:pPr>
                                    <w:pStyle w:val="Els-body-text"/>
                                    <w:rPr>
                                      <w:sz w:val="18"/>
                                      <w:lang w:val="en-GB"/>
                                    </w:rPr>
                                  </w:pPr>
                                  <w:r w:rsidRPr="00D5442A">
                                    <w:rPr>
                                      <w:sz w:val="18"/>
                                      <w:lang w:val="en-GB"/>
                                    </w:rPr>
                                    <w:t>(Thickener underflow)</w:t>
                                  </w:r>
                                </w:p>
                              </w:tc>
                              <w:tc>
                                <w:tcPr>
                                  <w:tcW w:w="1552" w:type="dxa"/>
                                  <w:tcBorders>
                                    <w:bottom w:val="single" w:sz="4" w:space="0" w:color="auto"/>
                                  </w:tcBorders>
                                  <w:vAlign w:val="center"/>
                                </w:tcPr>
                                <w:p w14:paraId="129ED2ED" w14:textId="77777777" w:rsidR="003E37F9" w:rsidRPr="00D5442A" w:rsidRDefault="003E37F9" w:rsidP="003E37F9">
                                  <w:pPr>
                                    <w:pStyle w:val="Els-body-text"/>
                                    <w:rPr>
                                      <w:sz w:val="18"/>
                                      <w:lang w:val="en-GB"/>
                                    </w:rPr>
                                  </w:pPr>
                                </w:p>
                              </w:tc>
                            </w:tr>
                          </w:tbl>
                          <w:p w14:paraId="4321E7F6" w14:textId="102025CC" w:rsidR="000D61DF" w:rsidRDefault="000D61DF"/>
                          <w:tbl>
                            <w:tblPr>
                              <w:tblStyle w:val="af"/>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
                              <w:gridCol w:w="2409"/>
                              <w:gridCol w:w="711"/>
                              <w:gridCol w:w="708"/>
                              <w:gridCol w:w="993"/>
                              <w:gridCol w:w="1557"/>
                            </w:tblGrid>
                            <w:tr w:rsidR="003E37F9" w:rsidRPr="00D5442A" w14:paraId="0001CF5C" w14:textId="77777777" w:rsidTr="00C41BCA">
                              <w:tc>
                                <w:tcPr>
                                  <w:tcW w:w="7086" w:type="dxa"/>
                                  <w:gridSpan w:val="6"/>
                                  <w:tcBorders>
                                    <w:top w:val="nil"/>
                                    <w:bottom w:val="single" w:sz="4" w:space="0" w:color="auto"/>
                                  </w:tcBorders>
                                </w:tcPr>
                                <w:p w14:paraId="669BBF2B" w14:textId="77777777" w:rsidR="003E37F9" w:rsidRPr="00D5442A" w:rsidRDefault="003E37F9" w:rsidP="003E37F9">
                                  <w:pPr>
                                    <w:pStyle w:val="Els-body-text"/>
                                    <w:rPr>
                                      <w:lang w:val="en-GB"/>
                                    </w:rPr>
                                  </w:pPr>
                                  <w:r w:rsidRPr="00D5442A">
                                    <w:rPr>
                                      <w:lang w:val="en-GB"/>
                                    </w:rPr>
                                    <w:t xml:space="preserve">Table </w:t>
                                  </w:r>
                                  <w:r>
                                    <w:rPr>
                                      <w:lang w:val="en-GB"/>
                                    </w:rPr>
                                    <w:t>3</w:t>
                                  </w:r>
                                  <w:r>
                                    <w:t xml:space="preserve"> </w:t>
                                  </w:r>
                                  <w:r w:rsidRPr="00D5442A">
                                    <w:rPr>
                                      <w:lang w:val="en-GB"/>
                                    </w:rPr>
                                    <w:t xml:space="preserve"> RMSE</w:t>
                                  </w:r>
                                  <w:r>
                                    <w:rPr>
                                      <w:lang w:val="en-GB"/>
                                    </w:rPr>
                                    <w:t xml:space="preserve"> and R</w:t>
                                  </w:r>
                                  <w:r w:rsidRPr="0077252C">
                                    <w:rPr>
                                      <w:vertAlign w:val="superscript"/>
                                      <w:lang w:val="en-GB"/>
                                    </w:rPr>
                                    <w:t>2</w:t>
                                  </w:r>
                                  <w:r>
                                    <w:rPr>
                                      <w:lang w:val="en-GB"/>
                                    </w:rPr>
                                    <w:t xml:space="preserve"> scores</w:t>
                                  </w:r>
                                  <w:r w:rsidRPr="00D5442A">
                                    <w:rPr>
                                      <w:lang w:val="en-GB"/>
                                    </w:rPr>
                                    <w:t xml:space="preserve"> </w:t>
                                  </w:r>
                                  <w:r>
                                    <w:rPr>
                                      <w:lang w:val="en-GB"/>
                                    </w:rPr>
                                    <w:t>using</w:t>
                                  </w:r>
                                  <w:r w:rsidRPr="00D5442A">
                                    <w:rPr>
                                      <w:lang w:val="en-GB"/>
                                    </w:rPr>
                                    <w:t xml:space="preserve"> various modelling </w:t>
                                  </w:r>
                                  <w:r>
                                    <w:rPr>
                                      <w:lang w:val="en-GB"/>
                                    </w:rPr>
                                    <w:t>approache</w:t>
                                  </w:r>
                                  <w:r w:rsidRPr="00D5442A">
                                    <w:rPr>
                                      <w:lang w:val="en-GB"/>
                                    </w:rPr>
                                    <w:t xml:space="preserve">s </w:t>
                                  </w:r>
                                  <w:r>
                                    <w:rPr>
                                      <w:lang w:val="en-GB"/>
                                    </w:rPr>
                                    <w:t>for</w:t>
                                  </w:r>
                                  <w:r w:rsidRPr="00D5442A">
                                    <w:rPr>
                                      <w:lang w:val="en-GB"/>
                                    </w:rPr>
                                    <w:t xml:space="preserve"> </w:t>
                                  </w:r>
                                  <w:r>
                                    <w:rPr>
                                      <w:lang w:val="en-GB"/>
                                    </w:rPr>
                                    <w:t>BSM-2</w:t>
                                  </w:r>
                                </w:p>
                              </w:tc>
                            </w:tr>
                            <w:tr w:rsidR="003E37F9" w:rsidRPr="00D5442A" w14:paraId="27C66B17" w14:textId="77777777" w:rsidTr="00C41BCA">
                              <w:tc>
                                <w:tcPr>
                                  <w:tcW w:w="3117" w:type="dxa"/>
                                  <w:gridSpan w:val="2"/>
                                  <w:tcBorders>
                                    <w:top w:val="single" w:sz="4" w:space="0" w:color="auto"/>
                                    <w:bottom w:val="single" w:sz="4" w:space="0" w:color="auto"/>
                                  </w:tcBorders>
                                </w:tcPr>
                                <w:p w14:paraId="607C9DC3" w14:textId="77777777" w:rsidR="003E37F9" w:rsidRPr="006F51BC" w:rsidRDefault="003E37F9" w:rsidP="003E37F9">
                                  <w:pPr>
                                    <w:pStyle w:val="Els-body-text"/>
                                    <w:jc w:val="center"/>
                                    <w:rPr>
                                      <w:sz w:val="18"/>
                                      <w:szCs w:val="18"/>
                                      <w:lang w:val="en-GB"/>
                                    </w:rPr>
                                  </w:pPr>
                                  <w:r w:rsidRPr="006F51BC">
                                    <w:rPr>
                                      <w:sz w:val="18"/>
                                      <w:szCs w:val="18"/>
                                      <w:lang w:val="en-GB"/>
                                    </w:rPr>
                                    <w:t>Response Variable</w:t>
                                  </w:r>
                                </w:p>
                              </w:tc>
                              <w:tc>
                                <w:tcPr>
                                  <w:tcW w:w="711" w:type="dxa"/>
                                  <w:tcBorders>
                                    <w:top w:val="single" w:sz="4" w:space="0" w:color="auto"/>
                                    <w:bottom w:val="single" w:sz="4" w:space="0" w:color="auto"/>
                                  </w:tcBorders>
                                </w:tcPr>
                                <w:p w14:paraId="27BD3B87" w14:textId="77777777" w:rsidR="003E37F9" w:rsidRPr="006F51BC" w:rsidRDefault="003E37F9" w:rsidP="003E37F9">
                                  <w:pPr>
                                    <w:pStyle w:val="Els-body-text"/>
                                    <w:jc w:val="center"/>
                                    <w:rPr>
                                      <w:sz w:val="18"/>
                                      <w:szCs w:val="18"/>
                                      <w:lang w:val="en-GB"/>
                                    </w:rPr>
                                  </w:pPr>
                                  <w:r w:rsidRPr="006F51BC">
                                    <w:rPr>
                                      <w:sz w:val="18"/>
                                      <w:szCs w:val="18"/>
                                      <w:lang w:val="en-GB"/>
                                    </w:rPr>
                                    <w:t>PCR</w:t>
                                  </w:r>
                                </w:p>
                              </w:tc>
                              <w:tc>
                                <w:tcPr>
                                  <w:tcW w:w="708" w:type="dxa"/>
                                  <w:tcBorders>
                                    <w:top w:val="single" w:sz="4" w:space="0" w:color="auto"/>
                                    <w:bottom w:val="single" w:sz="4" w:space="0" w:color="auto"/>
                                  </w:tcBorders>
                                </w:tcPr>
                                <w:p w14:paraId="21A16AC8" w14:textId="77777777" w:rsidR="003E37F9" w:rsidRPr="006F51BC" w:rsidRDefault="003E37F9" w:rsidP="003E37F9">
                                  <w:pPr>
                                    <w:pStyle w:val="Els-body-text"/>
                                    <w:jc w:val="center"/>
                                    <w:rPr>
                                      <w:sz w:val="18"/>
                                      <w:szCs w:val="18"/>
                                      <w:lang w:val="en-GB"/>
                                    </w:rPr>
                                  </w:pPr>
                                  <w:r w:rsidRPr="006F51BC">
                                    <w:rPr>
                                      <w:sz w:val="18"/>
                                      <w:szCs w:val="18"/>
                                      <w:lang w:val="en-GB"/>
                                    </w:rPr>
                                    <w:t>PLSR</w:t>
                                  </w:r>
                                </w:p>
                              </w:tc>
                              <w:tc>
                                <w:tcPr>
                                  <w:tcW w:w="993" w:type="dxa"/>
                                  <w:tcBorders>
                                    <w:top w:val="single" w:sz="4" w:space="0" w:color="auto"/>
                                    <w:bottom w:val="single" w:sz="4" w:space="0" w:color="auto"/>
                                  </w:tcBorders>
                                </w:tcPr>
                                <w:p w14:paraId="488A5219" w14:textId="77777777" w:rsidR="003E37F9" w:rsidRPr="006F51BC" w:rsidRDefault="003E37F9" w:rsidP="003E37F9">
                                  <w:pPr>
                                    <w:pStyle w:val="Els-body-text"/>
                                    <w:jc w:val="center"/>
                                    <w:rPr>
                                      <w:sz w:val="18"/>
                                      <w:szCs w:val="18"/>
                                      <w:lang w:val="en-GB"/>
                                    </w:rPr>
                                  </w:pPr>
                                  <w:r w:rsidRPr="006F51BC">
                                    <w:rPr>
                                      <w:sz w:val="18"/>
                                      <w:szCs w:val="18"/>
                                      <w:lang w:val="en-GB"/>
                                    </w:rPr>
                                    <w:t>OAE-LLR</w:t>
                                  </w:r>
                                </w:p>
                              </w:tc>
                              <w:tc>
                                <w:tcPr>
                                  <w:tcW w:w="1557" w:type="dxa"/>
                                  <w:tcBorders>
                                    <w:top w:val="single" w:sz="4" w:space="0" w:color="auto"/>
                                    <w:bottom w:val="single" w:sz="4" w:space="0" w:color="auto"/>
                                  </w:tcBorders>
                                </w:tcPr>
                                <w:p w14:paraId="7D7C61F2" w14:textId="77777777" w:rsidR="003E37F9" w:rsidRPr="006F51BC" w:rsidRDefault="003E37F9" w:rsidP="003E37F9">
                                  <w:pPr>
                                    <w:pStyle w:val="Els-body-text"/>
                                    <w:jc w:val="center"/>
                                    <w:rPr>
                                      <w:sz w:val="18"/>
                                      <w:szCs w:val="18"/>
                                      <w:lang w:val="en-GB"/>
                                    </w:rPr>
                                  </w:pPr>
                                  <w:r w:rsidRPr="006F51BC">
                                    <w:rPr>
                                      <w:sz w:val="18"/>
                                      <w:szCs w:val="18"/>
                                      <w:lang w:val="en-GB"/>
                                    </w:rPr>
                                    <w:t>Proposed Method</w:t>
                                  </w:r>
                                </w:p>
                              </w:tc>
                            </w:tr>
                            <w:tr w:rsidR="003E37F9" w:rsidRPr="00D5442A" w14:paraId="77A95DE0" w14:textId="77777777" w:rsidTr="00C41BCA">
                              <w:tc>
                                <w:tcPr>
                                  <w:tcW w:w="708" w:type="dxa"/>
                                  <w:vMerge w:val="restart"/>
                                  <w:tcBorders>
                                    <w:top w:val="single" w:sz="4" w:space="0" w:color="auto"/>
                                  </w:tcBorders>
                                  <w:vAlign w:val="center"/>
                                </w:tcPr>
                                <w:p w14:paraId="020713AC" w14:textId="77777777" w:rsidR="003E37F9" w:rsidRPr="006F51BC" w:rsidRDefault="003E37F9" w:rsidP="003E37F9">
                                  <w:pPr>
                                    <w:pStyle w:val="Els-body-text"/>
                                    <w:jc w:val="center"/>
                                    <w:rPr>
                                      <w:sz w:val="18"/>
                                      <w:szCs w:val="18"/>
                                      <w:lang w:val="en-GB"/>
                                    </w:rPr>
                                  </w:pPr>
                                  <w:r>
                                    <w:rPr>
                                      <w:rFonts w:hint="eastAsia"/>
                                      <w:sz w:val="18"/>
                                      <w:szCs w:val="18"/>
                                      <w:lang w:val="en-GB"/>
                                    </w:rPr>
                                    <w:t>RMSE</w:t>
                                  </w:r>
                                </w:p>
                              </w:tc>
                              <w:tc>
                                <w:tcPr>
                                  <w:tcW w:w="2409" w:type="dxa"/>
                                  <w:tcBorders>
                                    <w:top w:val="single" w:sz="4" w:space="0" w:color="auto"/>
                                  </w:tcBorders>
                                </w:tcPr>
                                <w:p w14:paraId="648A5771" w14:textId="77777777" w:rsidR="003E37F9" w:rsidRPr="006F51BC" w:rsidRDefault="003E37F9" w:rsidP="003E37F9">
                                  <w:pPr>
                                    <w:pStyle w:val="Els-body-text"/>
                                    <w:jc w:val="left"/>
                                    <w:rPr>
                                      <w:sz w:val="18"/>
                                      <w:szCs w:val="18"/>
                                      <w:lang w:val="en-GB"/>
                                    </w:rPr>
                                  </w:pPr>
                                  <w:r w:rsidRPr="006F51BC">
                                    <w:rPr>
                                      <w:sz w:val="18"/>
                                      <w:szCs w:val="18"/>
                                      <w:lang w:val="en-GB"/>
                                    </w:rPr>
                                    <w:t xml:space="preserve">Total nitrogen </w:t>
                                  </w:r>
                                  <w:r>
                                    <w:rPr>
                                      <w:sz w:val="18"/>
                                      <w:szCs w:val="18"/>
                                      <w:lang w:val="en-GB"/>
                                    </w:rPr>
                                    <w:t xml:space="preserve">in </w:t>
                                  </w:r>
                                  <w:r w:rsidRPr="006F51BC">
                                    <w:rPr>
                                      <w:sz w:val="18"/>
                                      <w:szCs w:val="18"/>
                                      <w:lang w:val="en-GB"/>
                                    </w:rPr>
                                    <w:t>effluent</w:t>
                                  </w:r>
                                </w:p>
                              </w:tc>
                              <w:tc>
                                <w:tcPr>
                                  <w:tcW w:w="711" w:type="dxa"/>
                                  <w:tcBorders>
                                    <w:top w:val="single" w:sz="4" w:space="0" w:color="auto"/>
                                  </w:tcBorders>
                                </w:tcPr>
                                <w:p w14:paraId="2A497F78" w14:textId="77777777" w:rsidR="003E37F9" w:rsidRPr="006F51BC" w:rsidRDefault="003E37F9" w:rsidP="003E37F9">
                                  <w:pPr>
                                    <w:pStyle w:val="Els-body-text"/>
                                    <w:jc w:val="center"/>
                                    <w:rPr>
                                      <w:sz w:val="18"/>
                                      <w:szCs w:val="18"/>
                                      <w:lang w:val="en-GB"/>
                                    </w:rPr>
                                  </w:pPr>
                                  <w:r w:rsidRPr="006F51BC">
                                    <w:rPr>
                                      <w:sz w:val="18"/>
                                      <w:szCs w:val="18"/>
                                      <w:lang w:val="en-GB"/>
                                    </w:rPr>
                                    <w:t>0.998</w:t>
                                  </w:r>
                                </w:p>
                              </w:tc>
                              <w:tc>
                                <w:tcPr>
                                  <w:tcW w:w="708" w:type="dxa"/>
                                  <w:tcBorders>
                                    <w:top w:val="single" w:sz="4" w:space="0" w:color="auto"/>
                                  </w:tcBorders>
                                </w:tcPr>
                                <w:p w14:paraId="60ABDAE9" w14:textId="77777777" w:rsidR="003E37F9" w:rsidRPr="006F51BC" w:rsidRDefault="003E37F9" w:rsidP="003E37F9">
                                  <w:pPr>
                                    <w:pStyle w:val="Els-body-text"/>
                                    <w:jc w:val="center"/>
                                    <w:rPr>
                                      <w:sz w:val="18"/>
                                      <w:szCs w:val="18"/>
                                      <w:lang w:val="en-GB"/>
                                    </w:rPr>
                                  </w:pPr>
                                  <w:r>
                                    <w:rPr>
                                      <w:sz w:val="18"/>
                                      <w:szCs w:val="18"/>
                                      <w:lang w:val="en-GB"/>
                                    </w:rPr>
                                    <w:t>0.956</w:t>
                                  </w:r>
                                </w:p>
                              </w:tc>
                              <w:tc>
                                <w:tcPr>
                                  <w:tcW w:w="993" w:type="dxa"/>
                                  <w:tcBorders>
                                    <w:top w:val="single" w:sz="4" w:space="0" w:color="auto"/>
                                  </w:tcBorders>
                                </w:tcPr>
                                <w:p w14:paraId="3BF9FEF3" w14:textId="77777777" w:rsidR="003E37F9" w:rsidRPr="006F51BC" w:rsidRDefault="003E37F9" w:rsidP="003E37F9">
                                  <w:pPr>
                                    <w:pStyle w:val="Els-body-text"/>
                                    <w:jc w:val="center"/>
                                    <w:rPr>
                                      <w:sz w:val="18"/>
                                      <w:szCs w:val="18"/>
                                      <w:lang w:val="en-GB"/>
                                    </w:rPr>
                                  </w:pPr>
                                  <w:r>
                                    <w:rPr>
                                      <w:sz w:val="18"/>
                                      <w:szCs w:val="18"/>
                                      <w:lang w:val="en-GB"/>
                                    </w:rPr>
                                    <w:t>0.940</w:t>
                                  </w:r>
                                </w:p>
                              </w:tc>
                              <w:tc>
                                <w:tcPr>
                                  <w:tcW w:w="1557" w:type="dxa"/>
                                  <w:tcBorders>
                                    <w:top w:val="single" w:sz="4" w:space="0" w:color="auto"/>
                                  </w:tcBorders>
                                </w:tcPr>
                                <w:p w14:paraId="00B6961C" w14:textId="77777777" w:rsidR="003E37F9" w:rsidRPr="006F51BC" w:rsidRDefault="003E37F9" w:rsidP="003E37F9">
                                  <w:pPr>
                                    <w:pStyle w:val="Els-body-text"/>
                                    <w:jc w:val="center"/>
                                    <w:rPr>
                                      <w:sz w:val="18"/>
                                      <w:szCs w:val="18"/>
                                      <w:lang w:val="en-GB"/>
                                    </w:rPr>
                                  </w:pPr>
                                  <w:r>
                                    <w:rPr>
                                      <w:sz w:val="18"/>
                                      <w:szCs w:val="18"/>
                                      <w:lang w:val="en-GB"/>
                                    </w:rPr>
                                    <w:t>0.848</w:t>
                                  </w:r>
                                </w:p>
                              </w:tc>
                            </w:tr>
                            <w:tr w:rsidR="003E37F9" w:rsidRPr="00D5442A" w14:paraId="0A0F7D56" w14:textId="77777777" w:rsidTr="00C41BCA">
                              <w:trPr>
                                <w:trHeight w:val="227"/>
                              </w:trPr>
                              <w:tc>
                                <w:tcPr>
                                  <w:tcW w:w="708" w:type="dxa"/>
                                  <w:vMerge/>
                                  <w:tcBorders>
                                    <w:bottom w:val="single" w:sz="4" w:space="0" w:color="auto"/>
                                  </w:tcBorders>
                                  <w:vAlign w:val="center"/>
                                </w:tcPr>
                                <w:p w14:paraId="378352F0" w14:textId="77777777" w:rsidR="003E37F9" w:rsidRPr="006F51BC" w:rsidRDefault="003E37F9" w:rsidP="003E37F9">
                                  <w:pPr>
                                    <w:pStyle w:val="Els-body-text"/>
                                    <w:jc w:val="center"/>
                                    <w:rPr>
                                      <w:sz w:val="18"/>
                                      <w:szCs w:val="18"/>
                                      <w:lang w:val="en-GB"/>
                                    </w:rPr>
                                  </w:pPr>
                                </w:p>
                              </w:tc>
                              <w:tc>
                                <w:tcPr>
                                  <w:tcW w:w="2409" w:type="dxa"/>
                                  <w:tcBorders>
                                    <w:bottom w:val="single" w:sz="4" w:space="0" w:color="auto"/>
                                  </w:tcBorders>
                                </w:tcPr>
                                <w:p w14:paraId="44118A3E" w14:textId="77777777" w:rsidR="003E37F9" w:rsidRPr="006F51BC" w:rsidRDefault="003E37F9" w:rsidP="003E37F9">
                                  <w:pPr>
                                    <w:pStyle w:val="Els-body-text"/>
                                    <w:jc w:val="left"/>
                                    <w:rPr>
                                      <w:sz w:val="18"/>
                                      <w:szCs w:val="18"/>
                                      <w:lang w:val="en-GB"/>
                                    </w:rPr>
                                  </w:pPr>
                                  <w:r w:rsidRPr="006F51BC">
                                    <w:rPr>
                                      <w:sz w:val="18"/>
                                      <w:szCs w:val="18"/>
                                      <w:lang w:val="en-GB"/>
                                    </w:rPr>
                                    <w:t xml:space="preserve">Dissolved nitrogen </w:t>
                                  </w:r>
                                  <w:r>
                                    <w:rPr>
                                      <w:sz w:val="18"/>
                                      <w:szCs w:val="18"/>
                                      <w:lang w:val="en-GB"/>
                                    </w:rPr>
                                    <w:t xml:space="preserve">in </w:t>
                                  </w:r>
                                  <w:r w:rsidRPr="006F51BC">
                                    <w:rPr>
                                      <w:sz w:val="18"/>
                                      <w:szCs w:val="18"/>
                                      <w:lang w:val="en-GB"/>
                                    </w:rPr>
                                    <w:t>effluent</w:t>
                                  </w:r>
                                </w:p>
                              </w:tc>
                              <w:tc>
                                <w:tcPr>
                                  <w:tcW w:w="711" w:type="dxa"/>
                                  <w:tcBorders>
                                    <w:bottom w:val="single" w:sz="4" w:space="0" w:color="auto"/>
                                  </w:tcBorders>
                                </w:tcPr>
                                <w:p w14:paraId="6FF14A2E" w14:textId="77777777" w:rsidR="003E37F9" w:rsidRPr="006F51BC" w:rsidRDefault="003E37F9" w:rsidP="003E37F9">
                                  <w:pPr>
                                    <w:pStyle w:val="Els-body-text"/>
                                    <w:jc w:val="center"/>
                                    <w:rPr>
                                      <w:sz w:val="18"/>
                                      <w:szCs w:val="18"/>
                                      <w:lang w:val="en-GB"/>
                                    </w:rPr>
                                  </w:pPr>
                                  <w:r w:rsidRPr="006F51BC">
                                    <w:rPr>
                                      <w:sz w:val="18"/>
                                      <w:szCs w:val="18"/>
                                      <w:lang w:val="en-GB"/>
                                    </w:rPr>
                                    <w:t>0.697</w:t>
                                  </w:r>
                                </w:p>
                              </w:tc>
                              <w:tc>
                                <w:tcPr>
                                  <w:tcW w:w="708" w:type="dxa"/>
                                  <w:tcBorders>
                                    <w:bottom w:val="single" w:sz="4" w:space="0" w:color="auto"/>
                                  </w:tcBorders>
                                </w:tcPr>
                                <w:p w14:paraId="16B7C8DD" w14:textId="77777777" w:rsidR="003E37F9" w:rsidRPr="006F51BC" w:rsidRDefault="003E37F9" w:rsidP="003E37F9">
                                  <w:pPr>
                                    <w:pStyle w:val="Els-body-text"/>
                                    <w:jc w:val="center"/>
                                    <w:rPr>
                                      <w:sz w:val="18"/>
                                      <w:szCs w:val="18"/>
                                      <w:lang w:val="en-GB"/>
                                    </w:rPr>
                                  </w:pPr>
                                  <w:r w:rsidRPr="006F51BC">
                                    <w:rPr>
                                      <w:sz w:val="18"/>
                                      <w:szCs w:val="18"/>
                                      <w:lang w:val="en-GB"/>
                                    </w:rPr>
                                    <w:t>0.652</w:t>
                                  </w:r>
                                </w:p>
                              </w:tc>
                              <w:tc>
                                <w:tcPr>
                                  <w:tcW w:w="993" w:type="dxa"/>
                                  <w:tcBorders>
                                    <w:bottom w:val="single" w:sz="4" w:space="0" w:color="auto"/>
                                  </w:tcBorders>
                                </w:tcPr>
                                <w:p w14:paraId="23A18D65" w14:textId="77777777" w:rsidR="003E37F9" w:rsidRPr="006F51BC" w:rsidRDefault="003E37F9" w:rsidP="003E37F9">
                                  <w:pPr>
                                    <w:pStyle w:val="Els-body-text"/>
                                    <w:jc w:val="center"/>
                                    <w:rPr>
                                      <w:sz w:val="18"/>
                                      <w:szCs w:val="18"/>
                                      <w:lang w:val="en-GB"/>
                                    </w:rPr>
                                  </w:pPr>
                                  <w:r>
                                    <w:rPr>
                                      <w:sz w:val="18"/>
                                      <w:szCs w:val="18"/>
                                      <w:lang w:val="en-GB"/>
                                    </w:rPr>
                                    <w:t>0.671</w:t>
                                  </w:r>
                                </w:p>
                              </w:tc>
                              <w:tc>
                                <w:tcPr>
                                  <w:tcW w:w="1557" w:type="dxa"/>
                                  <w:tcBorders>
                                    <w:bottom w:val="single" w:sz="4" w:space="0" w:color="auto"/>
                                  </w:tcBorders>
                                </w:tcPr>
                                <w:p w14:paraId="07BA1DA2" w14:textId="77777777" w:rsidR="003E37F9" w:rsidRPr="006F51BC" w:rsidRDefault="003E37F9" w:rsidP="003E37F9">
                                  <w:pPr>
                                    <w:pStyle w:val="Els-body-text"/>
                                    <w:jc w:val="center"/>
                                    <w:rPr>
                                      <w:sz w:val="18"/>
                                      <w:szCs w:val="18"/>
                                      <w:lang w:val="en-GB"/>
                                    </w:rPr>
                                  </w:pPr>
                                  <w:r>
                                    <w:rPr>
                                      <w:sz w:val="18"/>
                                      <w:szCs w:val="18"/>
                                      <w:lang w:val="en-GB"/>
                                    </w:rPr>
                                    <w:t>0.562</w:t>
                                  </w:r>
                                </w:p>
                              </w:tc>
                            </w:tr>
                            <w:tr w:rsidR="003E37F9" w:rsidRPr="00D5442A" w14:paraId="1FDC9531" w14:textId="77777777" w:rsidTr="00C41BCA">
                              <w:trPr>
                                <w:trHeight w:val="227"/>
                              </w:trPr>
                              <w:tc>
                                <w:tcPr>
                                  <w:tcW w:w="708" w:type="dxa"/>
                                  <w:vMerge w:val="restart"/>
                                  <w:tcBorders>
                                    <w:top w:val="single" w:sz="4" w:space="0" w:color="auto"/>
                                    <w:bottom w:val="nil"/>
                                  </w:tcBorders>
                                  <w:vAlign w:val="center"/>
                                </w:tcPr>
                                <w:p w14:paraId="0F480989" w14:textId="77777777" w:rsidR="003E37F9" w:rsidRPr="005431B6" w:rsidRDefault="003E37F9" w:rsidP="003E37F9">
                                  <w:pPr>
                                    <w:pStyle w:val="Els-body-text"/>
                                    <w:jc w:val="center"/>
                                    <w:rPr>
                                      <w:sz w:val="18"/>
                                      <w:szCs w:val="18"/>
                                      <w:lang w:val="en-GB"/>
                                    </w:rPr>
                                  </w:pPr>
                                  <w:r w:rsidRPr="005431B6">
                                    <w:rPr>
                                      <w:sz w:val="18"/>
                                      <w:szCs w:val="18"/>
                                      <w:lang w:val="en-GB"/>
                                    </w:rPr>
                                    <w:t>R</w:t>
                                  </w:r>
                                  <w:r w:rsidRPr="00AB58AC">
                                    <w:rPr>
                                      <w:sz w:val="18"/>
                                      <w:szCs w:val="18"/>
                                      <w:vertAlign w:val="superscript"/>
                                      <w:lang w:val="en-GB"/>
                                    </w:rPr>
                                    <w:t>2</w:t>
                                  </w:r>
                                </w:p>
                              </w:tc>
                              <w:tc>
                                <w:tcPr>
                                  <w:tcW w:w="2409" w:type="dxa"/>
                                  <w:tcBorders>
                                    <w:top w:val="single" w:sz="4" w:space="0" w:color="auto"/>
                                    <w:bottom w:val="nil"/>
                                  </w:tcBorders>
                                </w:tcPr>
                                <w:p w14:paraId="59A29693" w14:textId="77777777" w:rsidR="003E37F9" w:rsidRPr="006F51BC" w:rsidRDefault="003E37F9" w:rsidP="003E37F9">
                                  <w:pPr>
                                    <w:pStyle w:val="Els-body-text"/>
                                    <w:jc w:val="left"/>
                                    <w:rPr>
                                      <w:sz w:val="18"/>
                                      <w:szCs w:val="18"/>
                                      <w:lang w:val="en-GB"/>
                                    </w:rPr>
                                  </w:pPr>
                                  <w:r w:rsidRPr="006F51BC">
                                    <w:rPr>
                                      <w:sz w:val="18"/>
                                      <w:szCs w:val="18"/>
                                      <w:lang w:val="en-GB"/>
                                    </w:rPr>
                                    <w:t xml:space="preserve">Total nitrogen </w:t>
                                  </w:r>
                                  <w:r>
                                    <w:rPr>
                                      <w:sz w:val="18"/>
                                      <w:szCs w:val="18"/>
                                      <w:lang w:val="en-GB"/>
                                    </w:rPr>
                                    <w:t xml:space="preserve">in </w:t>
                                  </w:r>
                                  <w:r w:rsidRPr="006F51BC">
                                    <w:rPr>
                                      <w:sz w:val="18"/>
                                      <w:szCs w:val="18"/>
                                      <w:lang w:val="en-GB"/>
                                    </w:rPr>
                                    <w:t>effluent</w:t>
                                  </w:r>
                                </w:p>
                              </w:tc>
                              <w:tc>
                                <w:tcPr>
                                  <w:tcW w:w="711" w:type="dxa"/>
                                  <w:tcBorders>
                                    <w:top w:val="single" w:sz="4" w:space="0" w:color="auto"/>
                                    <w:bottom w:val="nil"/>
                                  </w:tcBorders>
                                </w:tcPr>
                                <w:p w14:paraId="4D775C05" w14:textId="77777777" w:rsidR="003E37F9" w:rsidRPr="006F51BC" w:rsidRDefault="003E37F9" w:rsidP="003E37F9">
                                  <w:pPr>
                                    <w:pStyle w:val="Els-body-text"/>
                                    <w:jc w:val="center"/>
                                    <w:rPr>
                                      <w:sz w:val="18"/>
                                      <w:szCs w:val="18"/>
                                      <w:lang w:val="en-GB"/>
                                    </w:rPr>
                                  </w:pPr>
                                  <w:r>
                                    <w:rPr>
                                      <w:sz w:val="18"/>
                                      <w:szCs w:val="18"/>
                                      <w:lang w:val="en-GB"/>
                                    </w:rPr>
                                    <w:t>0.002</w:t>
                                  </w:r>
                                </w:p>
                              </w:tc>
                              <w:tc>
                                <w:tcPr>
                                  <w:tcW w:w="708" w:type="dxa"/>
                                  <w:tcBorders>
                                    <w:top w:val="single" w:sz="4" w:space="0" w:color="auto"/>
                                    <w:bottom w:val="nil"/>
                                  </w:tcBorders>
                                </w:tcPr>
                                <w:p w14:paraId="771204C1" w14:textId="77777777" w:rsidR="003E37F9" w:rsidRPr="006F51BC" w:rsidRDefault="003E37F9" w:rsidP="003E37F9">
                                  <w:pPr>
                                    <w:pStyle w:val="Els-body-text"/>
                                    <w:jc w:val="center"/>
                                    <w:rPr>
                                      <w:sz w:val="18"/>
                                      <w:szCs w:val="18"/>
                                      <w:lang w:val="en-GB"/>
                                    </w:rPr>
                                  </w:pPr>
                                  <w:r>
                                    <w:rPr>
                                      <w:sz w:val="18"/>
                                      <w:szCs w:val="18"/>
                                      <w:lang w:val="en-GB"/>
                                    </w:rPr>
                                    <w:t>0.148</w:t>
                                  </w:r>
                                </w:p>
                              </w:tc>
                              <w:tc>
                                <w:tcPr>
                                  <w:tcW w:w="993" w:type="dxa"/>
                                  <w:tcBorders>
                                    <w:top w:val="single" w:sz="4" w:space="0" w:color="auto"/>
                                    <w:bottom w:val="nil"/>
                                  </w:tcBorders>
                                </w:tcPr>
                                <w:p w14:paraId="094D5142" w14:textId="77777777" w:rsidR="003E37F9" w:rsidRPr="006F51BC" w:rsidRDefault="003E37F9" w:rsidP="003E37F9">
                                  <w:pPr>
                                    <w:pStyle w:val="Els-body-text"/>
                                    <w:jc w:val="center"/>
                                    <w:rPr>
                                      <w:sz w:val="18"/>
                                      <w:szCs w:val="18"/>
                                      <w:lang w:val="en-GB"/>
                                    </w:rPr>
                                  </w:pPr>
                                  <w:r>
                                    <w:rPr>
                                      <w:rFonts w:hint="eastAsia"/>
                                      <w:sz w:val="18"/>
                                      <w:szCs w:val="18"/>
                                      <w:lang w:val="en-GB"/>
                                    </w:rPr>
                                    <w:t>0.</w:t>
                                  </w:r>
                                  <w:r>
                                    <w:rPr>
                                      <w:sz w:val="18"/>
                                      <w:szCs w:val="18"/>
                                      <w:lang w:val="en-GB"/>
                                    </w:rPr>
                                    <w:t>07</w:t>
                                  </w:r>
                                </w:p>
                              </w:tc>
                              <w:tc>
                                <w:tcPr>
                                  <w:tcW w:w="1557" w:type="dxa"/>
                                  <w:tcBorders>
                                    <w:top w:val="single" w:sz="4" w:space="0" w:color="auto"/>
                                    <w:bottom w:val="nil"/>
                                  </w:tcBorders>
                                </w:tcPr>
                                <w:p w14:paraId="76330F3D" w14:textId="77777777" w:rsidR="003E37F9" w:rsidRPr="006F51BC" w:rsidRDefault="003E37F9" w:rsidP="003E37F9">
                                  <w:pPr>
                                    <w:pStyle w:val="Els-body-text"/>
                                    <w:jc w:val="center"/>
                                    <w:rPr>
                                      <w:sz w:val="18"/>
                                      <w:szCs w:val="18"/>
                                      <w:lang w:val="en-GB"/>
                                    </w:rPr>
                                  </w:pPr>
                                  <w:r>
                                    <w:rPr>
                                      <w:rFonts w:hint="eastAsia"/>
                                      <w:sz w:val="18"/>
                                      <w:szCs w:val="18"/>
                                      <w:lang w:val="en-GB"/>
                                    </w:rPr>
                                    <w:t>0.</w:t>
                                  </w:r>
                                  <w:r>
                                    <w:rPr>
                                      <w:sz w:val="18"/>
                                      <w:szCs w:val="18"/>
                                      <w:lang w:val="en-GB"/>
                                    </w:rPr>
                                    <w:t>335</w:t>
                                  </w:r>
                                </w:p>
                              </w:tc>
                            </w:tr>
                            <w:tr w:rsidR="003E37F9" w:rsidRPr="00D5442A" w14:paraId="2334F342" w14:textId="77777777" w:rsidTr="00C41BCA">
                              <w:tc>
                                <w:tcPr>
                                  <w:tcW w:w="708" w:type="dxa"/>
                                  <w:vMerge/>
                                  <w:tcBorders>
                                    <w:top w:val="nil"/>
                                    <w:bottom w:val="single" w:sz="4" w:space="0" w:color="auto"/>
                                  </w:tcBorders>
                                </w:tcPr>
                                <w:p w14:paraId="6C54405B" w14:textId="77777777" w:rsidR="003E37F9" w:rsidRPr="005431B6" w:rsidRDefault="003E37F9" w:rsidP="003E37F9">
                                  <w:pPr>
                                    <w:pStyle w:val="Els-body-text"/>
                                    <w:jc w:val="left"/>
                                    <w:rPr>
                                      <w:sz w:val="18"/>
                                      <w:szCs w:val="18"/>
                                      <w:lang w:val="en-GB"/>
                                    </w:rPr>
                                  </w:pPr>
                                </w:p>
                              </w:tc>
                              <w:tc>
                                <w:tcPr>
                                  <w:tcW w:w="2409" w:type="dxa"/>
                                  <w:tcBorders>
                                    <w:top w:val="nil"/>
                                    <w:bottom w:val="single" w:sz="4" w:space="0" w:color="auto"/>
                                  </w:tcBorders>
                                </w:tcPr>
                                <w:p w14:paraId="7735CECD" w14:textId="77777777" w:rsidR="003E37F9" w:rsidRPr="006F51BC" w:rsidRDefault="003E37F9" w:rsidP="003E37F9">
                                  <w:pPr>
                                    <w:pStyle w:val="Els-body-text"/>
                                    <w:jc w:val="left"/>
                                    <w:rPr>
                                      <w:sz w:val="18"/>
                                      <w:szCs w:val="18"/>
                                      <w:lang w:val="en-GB"/>
                                    </w:rPr>
                                  </w:pPr>
                                  <w:r w:rsidRPr="006F51BC">
                                    <w:rPr>
                                      <w:sz w:val="18"/>
                                      <w:szCs w:val="18"/>
                                      <w:lang w:val="en-GB"/>
                                    </w:rPr>
                                    <w:t xml:space="preserve">Dissolved nitrogen </w:t>
                                  </w:r>
                                  <w:r>
                                    <w:rPr>
                                      <w:sz w:val="18"/>
                                      <w:szCs w:val="18"/>
                                      <w:lang w:val="en-GB"/>
                                    </w:rPr>
                                    <w:t xml:space="preserve">in </w:t>
                                  </w:r>
                                  <w:r w:rsidRPr="006F51BC">
                                    <w:rPr>
                                      <w:sz w:val="18"/>
                                      <w:szCs w:val="18"/>
                                      <w:lang w:val="en-GB"/>
                                    </w:rPr>
                                    <w:t>effluent</w:t>
                                  </w:r>
                                </w:p>
                              </w:tc>
                              <w:tc>
                                <w:tcPr>
                                  <w:tcW w:w="711" w:type="dxa"/>
                                  <w:tcBorders>
                                    <w:top w:val="nil"/>
                                    <w:bottom w:val="single" w:sz="4" w:space="0" w:color="auto"/>
                                  </w:tcBorders>
                                </w:tcPr>
                                <w:p w14:paraId="664B9677" w14:textId="77777777" w:rsidR="003E37F9" w:rsidRPr="006F51BC" w:rsidRDefault="003E37F9" w:rsidP="003E37F9">
                                  <w:pPr>
                                    <w:pStyle w:val="Els-body-text"/>
                                    <w:jc w:val="center"/>
                                    <w:rPr>
                                      <w:sz w:val="18"/>
                                      <w:szCs w:val="18"/>
                                      <w:lang w:val="en-GB"/>
                                    </w:rPr>
                                  </w:pPr>
                                  <w:r>
                                    <w:rPr>
                                      <w:rFonts w:hint="eastAsia"/>
                                      <w:sz w:val="18"/>
                                      <w:szCs w:val="18"/>
                                      <w:lang w:val="en-GB"/>
                                    </w:rPr>
                                    <w:t>0.232</w:t>
                                  </w:r>
                                </w:p>
                              </w:tc>
                              <w:tc>
                                <w:tcPr>
                                  <w:tcW w:w="708" w:type="dxa"/>
                                  <w:tcBorders>
                                    <w:top w:val="nil"/>
                                    <w:bottom w:val="single" w:sz="4" w:space="0" w:color="auto"/>
                                  </w:tcBorders>
                                </w:tcPr>
                                <w:p w14:paraId="7CD84724" w14:textId="77777777" w:rsidR="003E37F9" w:rsidRPr="006F51BC" w:rsidRDefault="003E37F9" w:rsidP="003E37F9">
                                  <w:pPr>
                                    <w:pStyle w:val="Els-body-text"/>
                                    <w:jc w:val="center"/>
                                    <w:rPr>
                                      <w:sz w:val="18"/>
                                      <w:szCs w:val="18"/>
                                      <w:lang w:val="en-GB"/>
                                    </w:rPr>
                                  </w:pPr>
                                  <w:r>
                                    <w:rPr>
                                      <w:rFonts w:hint="eastAsia"/>
                                      <w:sz w:val="18"/>
                                      <w:szCs w:val="18"/>
                                      <w:lang w:val="en-GB"/>
                                    </w:rPr>
                                    <w:t>0.346</w:t>
                                  </w:r>
                                </w:p>
                              </w:tc>
                              <w:tc>
                                <w:tcPr>
                                  <w:tcW w:w="993" w:type="dxa"/>
                                  <w:tcBorders>
                                    <w:top w:val="nil"/>
                                    <w:bottom w:val="single" w:sz="4" w:space="0" w:color="auto"/>
                                  </w:tcBorders>
                                </w:tcPr>
                                <w:p w14:paraId="102E3035" w14:textId="77777777" w:rsidR="003E37F9" w:rsidRPr="006F51BC" w:rsidRDefault="003E37F9" w:rsidP="003E37F9">
                                  <w:pPr>
                                    <w:pStyle w:val="Els-body-text"/>
                                    <w:jc w:val="center"/>
                                    <w:rPr>
                                      <w:sz w:val="18"/>
                                      <w:szCs w:val="18"/>
                                      <w:lang w:val="en-GB"/>
                                    </w:rPr>
                                  </w:pPr>
                                  <w:r>
                                    <w:rPr>
                                      <w:rFonts w:hint="eastAsia"/>
                                      <w:sz w:val="18"/>
                                      <w:szCs w:val="18"/>
                                      <w:lang w:val="en-GB"/>
                                    </w:rPr>
                                    <w:t>0.</w:t>
                                  </w:r>
                                  <w:r>
                                    <w:rPr>
                                      <w:sz w:val="18"/>
                                      <w:szCs w:val="18"/>
                                      <w:lang w:val="en-GB"/>
                                    </w:rPr>
                                    <w:t>117</w:t>
                                  </w:r>
                                </w:p>
                              </w:tc>
                              <w:tc>
                                <w:tcPr>
                                  <w:tcW w:w="1557" w:type="dxa"/>
                                  <w:tcBorders>
                                    <w:top w:val="nil"/>
                                    <w:bottom w:val="single" w:sz="4" w:space="0" w:color="auto"/>
                                  </w:tcBorders>
                                </w:tcPr>
                                <w:p w14:paraId="56FC2C1B" w14:textId="77777777" w:rsidR="003E37F9" w:rsidRPr="006F51BC" w:rsidRDefault="003E37F9" w:rsidP="003E37F9">
                                  <w:pPr>
                                    <w:pStyle w:val="Els-body-text"/>
                                    <w:jc w:val="center"/>
                                    <w:rPr>
                                      <w:sz w:val="18"/>
                                      <w:szCs w:val="18"/>
                                      <w:lang w:val="en-GB"/>
                                    </w:rPr>
                                  </w:pPr>
                                  <w:r>
                                    <w:rPr>
                                      <w:rFonts w:hint="eastAsia"/>
                                      <w:sz w:val="18"/>
                                      <w:szCs w:val="18"/>
                                      <w:lang w:val="en-GB"/>
                                    </w:rPr>
                                    <w:t>0.</w:t>
                                  </w:r>
                                  <w:r>
                                    <w:rPr>
                                      <w:sz w:val="18"/>
                                      <w:szCs w:val="18"/>
                                      <w:lang w:val="en-GB"/>
                                    </w:rPr>
                                    <w:t>57</w:t>
                                  </w:r>
                                  <w:r>
                                    <w:rPr>
                                      <w:rFonts w:hint="eastAsia"/>
                                      <w:sz w:val="18"/>
                                      <w:szCs w:val="18"/>
                                      <w:lang w:val="en-GB"/>
                                    </w:rPr>
                                    <w:t>5</w:t>
                                  </w:r>
                                </w:p>
                              </w:tc>
                            </w:tr>
                          </w:tbl>
                          <w:p w14:paraId="3C56BCF4" w14:textId="77777777" w:rsidR="003E37F9" w:rsidRDefault="003E37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EC8603" id="_x0000_t202" coordsize="21600,21600" o:spt="202" path="m,l,21600r21600,l21600,xe">
                <v:stroke joinstyle="miter"/>
                <v:path gradientshapeok="t" o:connecttype="rect"/>
              </v:shapetype>
              <v:shape id="テキスト ボックス 2" o:spid="_x0000_s1026" type="#_x0000_t202" style="position:absolute;left:0;text-align:left;margin-left:-6.45pt;margin-top:0;width:373.5pt;height:348.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" stroked="f">
                <v:textbox>
                  <w:txbxContent>
                    <w:tbl>
                      <w:tblPr>
                        <w:tblStyle w:val="af"/>
                        <w:tblW w:w="0" w:type="auto"/>
                        <w:tblInd w:w="-5"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8"/>
                        <w:gridCol w:w="668"/>
                        <w:gridCol w:w="709"/>
                        <w:gridCol w:w="709"/>
                        <w:gridCol w:w="709"/>
                        <w:gridCol w:w="850"/>
                        <w:gridCol w:w="709"/>
                        <w:gridCol w:w="879"/>
                        <w:gridCol w:w="820"/>
                      </w:tblGrid>
                      <w:tr w:rsidR="00F46E85" w:rsidRPr="00D5442A" w14:paraId="36310A13" w14:textId="77777777" w:rsidTr="00C41BCA">
                        <w:tc>
                          <w:tcPr>
                            <w:tcW w:w="7091" w:type="dxa"/>
                            <w:gridSpan w:val="9"/>
                            <w:tcBorders>
                              <w:top w:val="nil"/>
                              <w:bottom w:val="single" w:sz="4" w:space="0" w:color="auto"/>
                            </w:tcBorders>
                          </w:tcPr>
                          <w:p w14:paraId="5ED54125" w14:textId="77777777" w:rsidR="00F46E85" w:rsidRPr="00D5442A" w:rsidRDefault="00F46E85" w:rsidP="00F46E85">
                            <w:pPr>
                              <w:pStyle w:val="Els-body-text"/>
                              <w:jc w:val="left"/>
                              <w:rPr>
                                <w:lang w:val="en-GB"/>
                              </w:rPr>
                            </w:pPr>
                            <w:r w:rsidRPr="00D5442A">
                              <w:rPr>
                                <w:lang w:val="en-GB"/>
                              </w:rPr>
                              <w:t>Table 1</w:t>
                            </w:r>
                            <w:r>
                              <w:rPr>
                                <w:lang w:val="en-GB"/>
                              </w:rPr>
                              <w:t xml:space="preserve"> </w:t>
                            </w:r>
                            <w:r w:rsidRPr="00D5442A">
                              <w:rPr>
                                <w:lang w:val="en-GB"/>
                              </w:rPr>
                              <w:t xml:space="preserve"> RMSE</w:t>
                            </w:r>
                            <w:r>
                              <w:rPr>
                                <w:lang w:val="en-GB"/>
                              </w:rPr>
                              <w:t xml:space="preserve"> and R</w:t>
                            </w:r>
                            <w:r w:rsidRPr="0077252C">
                              <w:rPr>
                                <w:vertAlign w:val="superscript"/>
                                <w:lang w:val="en-GB"/>
                              </w:rPr>
                              <w:t>2</w:t>
                            </w:r>
                            <w:r>
                              <w:rPr>
                                <w:lang w:val="en-GB"/>
                              </w:rPr>
                              <w:t xml:space="preserve"> scores</w:t>
                            </w:r>
                            <w:r w:rsidRPr="00D5442A">
                              <w:rPr>
                                <w:lang w:val="en-GB"/>
                              </w:rPr>
                              <w:t xml:space="preserve"> </w:t>
                            </w:r>
                            <w:r>
                              <w:rPr>
                                <w:lang w:val="en-GB"/>
                              </w:rPr>
                              <w:t>using</w:t>
                            </w:r>
                            <w:r w:rsidRPr="00D5442A">
                              <w:rPr>
                                <w:lang w:val="en-GB"/>
                              </w:rPr>
                              <w:t xml:space="preserve"> various modelling </w:t>
                            </w:r>
                            <w:r>
                              <w:rPr>
                                <w:lang w:val="en-GB"/>
                              </w:rPr>
                              <w:t>approache</w:t>
                            </w:r>
                            <w:r w:rsidRPr="00D5442A">
                              <w:rPr>
                                <w:lang w:val="en-GB"/>
                              </w:rPr>
                              <w:t xml:space="preserve">s </w:t>
                            </w:r>
                            <w:r>
                              <w:rPr>
                                <w:lang w:val="en-GB"/>
                              </w:rPr>
                              <w:t>for</w:t>
                            </w:r>
                            <w:r w:rsidRPr="00D5442A">
                              <w:rPr>
                                <w:lang w:val="en-GB"/>
                              </w:rPr>
                              <w:t xml:space="preserve"> TEP</w:t>
                            </w:r>
                          </w:p>
                        </w:tc>
                      </w:tr>
                      <w:tr w:rsidR="00F46E85" w:rsidRPr="00D5442A" w14:paraId="160D950F" w14:textId="77777777" w:rsidTr="00C41BCA">
                        <w:tc>
                          <w:tcPr>
                            <w:tcW w:w="1038" w:type="dxa"/>
                            <w:vMerge w:val="restart"/>
                            <w:tcBorders>
                              <w:top w:val="single" w:sz="4" w:space="0" w:color="auto"/>
                            </w:tcBorders>
                          </w:tcPr>
                          <w:p w14:paraId="125C4862" w14:textId="77777777" w:rsidR="00F46E85" w:rsidRPr="00C961A9" w:rsidRDefault="00F46E85" w:rsidP="00F46E85">
                            <w:pPr>
                              <w:pStyle w:val="Els-body-text"/>
                              <w:jc w:val="center"/>
                              <w:rPr>
                                <w:sz w:val="18"/>
                                <w:lang w:val="en-GB"/>
                              </w:rPr>
                            </w:pPr>
                            <w:r w:rsidRPr="00C961A9">
                              <w:rPr>
                                <w:sz w:val="18"/>
                                <w:lang w:val="en-GB"/>
                              </w:rPr>
                              <w:t>Response</w:t>
                            </w:r>
                          </w:p>
                          <w:p w14:paraId="79518408" w14:textId="77777777" w:rsidR="00F46E85" w:rsidRPr="00D5442A" w:rsidRDefault="00F46E85" w:rsidP="00F46E85">
                            <w:pPr>
                              <w:pStyle w:val="Els-body-text"/>
                              <w:jc w:val="center"/>
                              <w:rPr>
                                <w:lang w:val="en-GB"/>
                              </w:rPr>
                            </w:pPr>
                            <w:r w:rsidRPr="00C961A9">
                              <w:rPr>
                                <w:sz w:val="18"/>
                                <w:lang w:val="en-GB"/>
                              </w:rPr>
                              <w:t>Variable</w:t>
                            </w:r>
                          </w:p>
                        </w:tc>
                        <w:tc>
                          <w:tcPr>
                            <w:tcW w:w="1377" w:type="dxa"/>
                            <w:gridSpan w:val="2"/>
                            <w:tcBorders>
                              <w:top w:val="single" w:sz="4" w:space="0" w:color="auto"/>
                              <w:bottom w:val="nil"/>
                            </w:tcBorders>
                          </w:tcPr>
                          <w:p w14:paraId="47431C18" w14:textId="77777777" w:rsidR="00F46E85" w:rsidRPr="00C961A9" w:rsidRDefault="00F46E85" w:rsidP="00F46E85">
                            <w:pPr>
                              <w:pStyle w:val="Els-body-text"/>
                              <w:jc w:val="center"/>
                              <w:rPr>
                                <w:sz w:val="18"/>
                                <w:lang w:val="en-GB"/>
                              </w:rPr>
                            </w:pPr>
                            <w:r w:rsidRPr="00C961A9">
                              <w:rPr>
                                <w:sz w:val="18"/>
                                <w:lang w:val="en-GB"/>
                              </w:rPr>
                              <w:t>PCR</w:t>
                            </w:r>
                          </w:p>
                        </w:tc>
                        <w:tc>
                          <w:tcPr>
                            <w:tcW w:w="1418" w:type="dxa"/>
                            <w:gridSpan w:val="2"/>
                            <w:tcBorders>
                              <w:top w:val="single" w:sz="4" w:space="0" w:color="auto"/>
                              <w:bottom w:val="nil"/>
                            </w:tcBorders>
                          </w:tcPr>
                          <w:p w14:paraId="7499A1DA" w14:textId="77777777" w:rsidR="00F46E85" w:rsidRPr="00C961A9" w:rsidRDefault="00F46E85" w:rsidP="00F46E85">
                            <w:pPr>
                              <w:pStyle w:val="Els-body-text"/>
                              <w:jc w:val="center"/>
                              <w:rPr>
                                <w:sz w:val="18"/>
                                <w:lang w:val="en-GB"/>
                              </w:rPr>
                            </w:pPr>
                            <w:r w:rsidRPr="00C961A9">
                              <w:rPr>
                                <w:sz w:val="18"/>
                                <w:lang w:val="en-GB"/>
                              </w:rPr>
                              <w:t>PLSR</w:t>
                            </w:r>
                          </w:p>
                        </w:tc>
                        <w:tc>
                          <w:tcPr>
                            <w:tcW w:w="1559" w:type="dxa"/>
                            <w:gridSpan w:val="2"/>
                            <w:tcBorders>
                              <w:top w:val="single" w:sz="4" w:space="0" w:color="auto"/>
                              <w:bottom w:val="nil"/>
                            </w:tcBorders>
                          </w:tcPr>
                          <w:p w14:paraId="44E31FEE" w14:textId="77777777" w:rsidR="00F46E85" w:rsidRPr="00C961A9" w:rsidRDefault="00F46E85" w:rsidP="00F46E85">
                            <w:pPr>
                              <w:pStyle w:val="Els-body-text"/>
                              <w:jc w:val="center"/>
                              <w:rPr>
                                <w:sz w:val="18"/>
                                <w:lang w:val="en-GB"/>
                              </w:rPr>
                            </w:pPr>
                            <w:r w:rsidRPr="00C961A9">
                              <w:rPr>
                                <w:sz w:val="18"/>
                                <w:lang w:val="en-GB"/>
                              </w:rPr>
                              <w:t>OAE-LLR</w:t>
                            </w:r>
                          </w:p>
                        </w:tc>
                        <w:tc>
                          <w:tcPr>
                            <w:tcW w:w="1699" w:type="dxa"/>
                            <w:gridSpan w:val="2"/>
                            <w:tcBorders>
                              <w:top w:val="single" w:sz="4" w:space="0" w:color="auto"/>
                              <w:bottom w:val="nil"/>
                            </w:tcBorders>
                          </w:tcPr>
                          <w:p w14:paraId="584CD17D" w14:textId="77777777" w:rsidR="00F46E85" w:rsidRPr="00C961A9" w:rsidRDefault="00F46E85" w:rsidP="00F46E85">
                            <w:pPr>
                              <w:pStyle w:val="Els-body-text"/>
                              <w:jc w:val="center"/>
                              <w:rPr>
                                <w:sz w:val="18"/>
                                <w:lang w:val="en-GB"/>
                              </w:rPr>
                            </w:pPr>
                            <w:r w:rsidRPr="00C961A9">
                              <w:rPr>
                                <w:sz w:val="18"/>
                                <w:lang w:val="en-GB"/>
                              </w:rPr>
                              <w:t>Proposed Method</w:t>
                            </w:r>
                          </w:p>
                        </w:tc>
                      </w:tr>
                      <w:tr w:rsidR="00F46E85" w:rsidRPr="00D5442A" w14:paraId="4A15E333" w14:textId="77777777" w:rsidTr="00C41BCA">
                        <w:tc>
                          <w:tcPr>
                            <w:tcW w:w="1038" w:type="dxa"/>
                            <w:vMerge/>
                            <w:tcBorders>
                              <w:bottom w:val="single" w:sz="4" w:space="0" w:color="auto"/>
                            </w:tcBorders>
                          </w:tcPr>
                          <w:p w14:paraId="221C2277" w14:textId="77777777" w:rsidR="00F46E85" w:rsidRPr="00D5442A" w:rsidRDefault="00F46E85" w:rsidP="00F46E85">
                            <w:pPr>
                              <w:pStyle w:val="Els-body-text"/>
                              <w:jc w:val="center"/>
                              <w:rPr>
                                <w:lang w:val="en-GB"/>
                              </w:rPr>
                            </w:pPr>
                          </w:p>
                        </w:tc>
                        <w:tc>
                          <w:tcPr>
                            <w:tcW w:w="668" w:type="dxa"/>
                            <w:tcBorders>
                              <w:top w:val="nil"/>
                              <w:bottom w:val="single" w:sz="4" w:space="0" w:color="auto"/>
                            </w:tcBorders>
                            <w:vAlign w:val="center"/>
                          </w:tcPr>
                          <w:p w14:paraId="2C62E3AF" w14:textId="77777777" w:rsidR="00F46E85" w:rsidRPr="00030FD7" w:rsidRDefault="00F46E85" w:rsidP="00F46E85">
                            <w:pPr>
                              <w:pStyle w:val="Els-body-text"/>
                              <w:jc w:val="center"/>
                              <w:rPr>
                                <w:sz w:val="16"/>
                                <w:lang w:val="en-GB"/>
                              </w:rPr>
                            </w:pPr>
                            <w:r w:rsidRPr="00030FD7">
                              <w:rPr>
                                <w:sz w:val="16"/>
                                <w:lang w:val="en-GB"/>
                              </w:rPr>
                              <w:t>RMSE</w:t>
                            </w:r>
                          </w:p>
                        </w:tc>
                        <w:tc>
                          <w:tcPr>
                            <w:tcW w:w="709" w:type="dxa"/>
                            <w:tcBorders>
                              <w:top w:val="nil"/>
                              <w:bottom w:val="single" w:sz="4" w:space="0" w:color="auto"/>
                            </w:tcBorders>
                            <w:vAlign w:val="center"/>
                          </w:tcPr>
                          <w:p w14:paraId="68C569BE" w14:textId="77777777" w:rsidR="00F46E85" w:rsidRPr="00030FD7" w:rsidRDefault="00F46E85" w:rsidP="00F46E85">
                            <w:pPr>
                              <w:pStyle w:val="Els-body-text"/>
                              <w:jc w:val="center"/>
                              <w:rPr>
                                <w:sz w:val="16"/>
                                <w:lang w:val="en-GB"/>
                              </w:rPr>
                            </w:pPr>
                            <w:r w:rsidRPr="00030FD7">
                              <w:rPr>
                                <w:sz w:val="16"/>
                                <w:lang w:val="en-GB"/>
                              </w:rPr>
                              <w:t>R</w:t>
                            </w:r>
                            <w:r w:rsidRPr="00030FD7">
                              <w:rPr>
                                <w:sz w:val="16"/>
                                <w:vertAlign w:val="superscript"/>
                                <w:lang w:val="en-GB"/>
                              </w:rPr>
                              <w:t>2</w:t>
                            </w:r>
                          </w:p>
                        </w:tc>
                        <w:tc>
                          <w:tcPr>
                            <w:tcW w:w="709" w:type="dxa"/>
                            <w:tcBorders>
                              <w:top w:val="nil"/>
                              <w:bottom w:val="single" w:sz="4" w:space="0" w:color="auto"/>
                            </w:tcBorders>
                            <w:vAlign w:val="center"/>
                          </w:tcPr>
                          <w:p w14:paraId="78768E90" w14:textId="77777777" w:rsidR="00F46E85" w:rsidRPr="00030FD7" w:rsidRDefault="00F46E85" w:rsidP="00F46E85">
                            <w:pPr>
                              <w:pStyle w:val="Els-body-text"/>
                              <w:jc w:val="center"/>
                              <w:rPr>
                                <w:sz w:val="16"/>
                                <w:lang w:val="en-GB"/>
                              </w:rPr>
                            </w:pPr>
                            <w:r w:rsidRPr="00030FD7">
                              <w:rPr>
                                <w:sz w:val="16"/>
                                <w:lang w:val="en-GB"/>
                              </w:rPr>
                              <w:t>RMSE</w:t>
                            </w:r>
                          </w:p>
                        </w:tc>
                        <w:tc>
                          <w:tcPr>
                            <w:tcW w:w="709" w:type="dxa"/>
                            <w:tcBorders>
                              <w:top w:val="nil"/>
                              <w:bottom w:val="single" w:sz="4" w:space="0" w:color="auto"/>
                            </w:tcBorders>
                            <w:vAlign w:val="center"/>
                          </w:tcPr>
                          <w:p w14:paraId="774823C5" w14:textId="77777777" w:rsidR="00F46E85" w:rsidRPr="00030FD7" w:rsidRDefault="00F46E85" w:rsidP="00F46E85">
                            <w:pPr>
                              <w:pStyle w:val="Els-body-text"/>
                              <w:jc w:val="center"/>
                              <w:rPr>
                                <w:sz w:val="16"/>
                                <w:lang w:val="en-GB"/>
                              </w:rPr>
                            </w:pPr>
                            <w:r w:rsidRPr="00030FD7">
                              <w:rPr>
                                <w:sz w:val="16"/>
                                <w:lang w:val="en-GB"/>
                              </w:rPr>
                              <w:t>R</w:t>
                            </w:r>
                            <w:r w:rsidRPr="00030FD7">
                              <w:rPr>
                                <w:sz w:val="16"/>
                                <w:vertAlign w:val="superscript"/>
                                <w:lang w:val="en-GB"/>
                              </w:rPr>
                              <w:t>2</w:t>
                            </w:r>
                          </w:p>
                        </w:tc>
                        <w:tc>
                          <w:tcPr>
                            <w:tcW w:w="850" w:type="dxa"/>
                            <w:tcBorders>
                              <w:top w:val="nil"/>
                              <w:bottom w:val="single" w:sz="4" w:space="0" w:color="auto"/>
                            </w:tcBorders>
                            <w:vAlign w:val="center"/>
                          </w:tcPr>
                          <w:p w14:paraId="25912757" w14:textId="77777777" w:rsidR="00F46E85" w:rsidRPr="00030FD7" w:rsidRDefault="00F46E85" w:rsidP="00F46E85">
                            <w:pPr>
                              <w:pStyle w:val="Els-body-text"/>
                              <w:jc w:val="center"/>
                              <w:rPr>
                                <w:sz w:val="16"/>
                                <w:lang w:val="en-GB"/>
                              </w:rPr>
                            </w:pPr>
                            <w:r w:rsidRPr="00030FD7">
                              <w:rPr>
                                <w:sz w:val="16"/>
                                <w:lang w:val="en-GB"/>
                              </w:rPr>
                              <w:t>RMSE</w:t>
                            </w:r>
                          </w:p>
                        </w:tc>
                        <w:tc>
                          <w:tcPr>
                            <w:tcW w:w="709" w:type="dxa"/>
                            <w:tcBorders>
                              <w:top w:val="nil"/>
                              <w:bottom w:val="single" w:sz="4" w:space="0" w:color="auto"/>
                            </w:tcBorders>
                            <w:vAlign w:val="center"/>
                          </w:tcPr>
                          <w:p w14:paraId="4C9F084D" w14:textId="77777777" w:rsidR="00F46E85" w:rsidRPr="00030FD7" w:rsidRDefault="00F46E85" w:rsidP="00F46E85">
                            <w:pPr>
                              <w:pStyle w:val="Els-body-text"/>
                              <w:jc w:val="center"/>
                              <w:rPr>
                                <w:sz w:val="16"/>
                                <w:lang w:val="en-GB"/>
                              </w:rPr>
                            </w:pPr>
                            <w:r w:rsidRPr="00030FD7">
                              <w:rPr>
                                <w:sz w:val="16"/>
                                <w:lang w:val="en-GB"/>
                              </w:rPr>
                              <w:t>R</w:t>
                            </w:r>
                            <w:r w:rsidRPr="00030FD7">
                              <w:rPr>
                                <w:sz w:val="16"/>
                                <w:vertAlign w:val="superscript"/>
                                <w:lang w:val="en-GB"/>
                              </w:rPr>
                              <w:t>2</w:t>
                            </w:r>
                          </w:p>
                        </w:tc>
                        <w:tc>
                          <w:tcPr>
                            <w:tcW w:w="879" w:type="dxa"/>
                            <w:tcBorders>
                              <w:top w:val="nil"/>
                              <w:bottom w:val="single" w:sz="4" w:space="0" w:color="auto"/>
                            </w:tcBorders>
                            <w:vAlign w:val="center"/>
                          </w:tcPr>
                          <w:p w14:paraId="0C0E47B2" w14:textId="77777777" w:rsidR="00F46E85" w:rsidRPr="00030FD7" w:rsidRDefault="00F46E85" w:rsidP="00F46E85">
                            <w:pPr>
                              <w:pStyle w:val="Els-body-text"/>
                              <w:jc w:val="center"/>
                              <w:rPr>
                                <w:sz w:val="16"/>
                                <w:lang w:val="en-GB"/>
                              </w:rPr>
                            </w:pPr>
                            <w:r w:rsidRPr="00030FD7">
                              <w:rPr>
                                <w:sz w:val="16"/>
                                <w:lang w:val="en-GB"/>
                              </w:rPr>
                              <w:t>RMSE</w:t>
                            </w:r>
                          </w:p>
                        </w:tc>
                        <w:tc>
                          <w:tcPr>
                            <w:tcW w:w="820" w:type="dxa"/>
                            <w:tcBorders>
                              <w:top w:val="nil"/>
                              <w:bottom w:val="single" w:sz="4" w:space="0" w:color="auto"/>
                            </w:tcBorders>
                            <w:vAlign w:val="center"/>
                          </w:tcPr>
                          <w:p w14:paraId="1AE1235A" w14:textId="77777777" w:rsidR="00F46E85" w:rsidRPr="00030FD7" w:rsidRDefault="00F46E85" w:rsidP="00F46E85">
                            <w:pPr>
                              <w:pStyle w:val="Els-body-text"/>
                              <w:jc w:val="center"/>
                              <w:rPr>
                                <w:sz w:val="16"/>
                                <w:lang w:val="en-GB"/>
                              </w:rPr>
                            </w:pPr>
                            <w:r w:rsidRPr="00030FD7">
                              <w:rPr>
                                <w:sz w:val="16"/>
                                <w:lang w:val="en-GB"/>
                              </w:rPr>
                              <w:t>R</w:t>
                            </w:r>
                            <w:r w:rsidRPr="00030FD7">
                              <w:rPr>
                                <w:sz w:val="16"/>
                                <w:vertAlign w:val="superscript"/>
                                <w:lang w:val="en-GB"/>
                              </w:rPr>
                              <w:t>2</w:t>
                            </w:r>
                          </w:p>
                        </w:tc>
                      </w:tr>
                      <w:tr w:rsidR="00F46E85" w:rsidRPr="00D5442A" w14:paraId="228C728F" w14:textId="77777777" w:rsidTr="00C41BCA">
                        <w:tc>
                          <w:tcPr>
                            <w:tcW w:w="1038" w:type="dxa"/>
                            <w:tcBorders>
                              <w:top w:val="single" w:sz="4" w:space="0" w:color="auto"/>
                            </w:tcBorders>
                          </w:tcPr>
                          <w:p w14:paraId="44B9FB83" w14:textId="77777777" w:rsidR="00F46E85" w:rsidRPr="00C961A9" w:rsidRDefault="00F46E85" w:rsidP="00F46E85">
                            <w:pPr>
                              <w:pStyle w:val="Els-body-text"/>
                              <w:jc w:val="center"/>
                              <w:rPr>
                                <w:sz w:val="18"/>
                                <w:lang w:val="en-GB"/>
                              </w:rPr>
                            </w:pPr>
                            <w:proofErr w:type="spellStart"/>
                            <w:r w:rsidRPr="00C961A9">
                              <w:rPr>
                                <w:sz w:val="18"/>
                                <w:lang w:val="en-GB"/>
                              </w:rPr>
                              <w:t>xmeas</w:t>
                            </w:r>
                            <w:proofErr w:type="spellEnd"/>
                            <w:r w:rsidRPr="00C961A9">
                              <w:rPr>
                                <w:sz w:val="18"/>
                                <w:lang w:val="en-GB"/>
                              </w:rPr>
                              <w:t xml:space="preserve"> 23</w:t>
                            </w:r>
                          </w:p>
                        </w:tc>
                        <w:tc>
                          <w:tcPr>
                            <w:tcW w:w="668" w:type="dxa"/>
                            <w:tcBorders>
                              <w:top w:val="single" w:sz="4" w:space="0" w:color="auto"/>
                            </w:tcBorders>
                          </w:tcPr>
                          <w:p w14:paraId="2DF29E38" w14:textId="77777777" w:rsidR="00F46E85" w:rsidRPr="00C961A9" w:rsidRDefault="00F46E85" w:rsidP="00F46E85">
                            <w:pPr>
                              <w:pStyle w:val="Els-body-text"/>
                              <w:jc w:val="center"/>
                              <w:rPr>
                                <w:sz w:val="18"/>
                                <w:lang w:val="en-GB"/>
                              </w:rPr>
                            </w:pPr>
                            <w:r w:rsidRPr="00C961A9">
                              <w:rPr>
                                <w:sz w:val="18"/>
                                <w:lang w:val="en-GB"/>
                              </w:rPr>
                              <w:t>0.665</w:t>
                            </w:r>
                          </w:p>
                        </w:tc>
                        <w:tc>
                          <w:tcPr>
                            <w:tcW w:w="709" w:type="dxa"/>
                            <w:tcBorders>
                              <w:top w:val="single" w:sz="4" w:space="0" w:color="auto"/>
                            </w:tcBorders>
                          </w:tcPr>
                          <w:p w14:paraId="4FAC84B6" w14:textId="77777777" w:rsidR="00F46E85" w:rsidRPr="00C961A9" w:rsidRDefault="00F46E85" w:rsidP="00F46E85">
                            <w:pPr>
                              <w:pStyle w:val="Els-body-text"/>
                              <w:jc w:val="center"/>
                              <w:rPr>
                                <w:sz w:val="18"/>
                                <w:lang w:val="en-GB"/>
                              </w:rPr>
                            </w:pPr>
                            <w:r w:rsidRPr="00C961A9">
                              <w:rPr>
                                <w:rFonts w:hint="eastAsia"/>
                                <w:sz w:val="18"/>
                                <w:lang w:val="en-GB"/>
                              </w:rPr>
                              <w:t>0</w:t>
                            </w:r>
                            <w:r w:rsidRPr="00C961A9">
                              <w:rPr>
                                <w:sz w:val="18"/>
                                <w:lang w:val="en-GB"/>
                              </w:rPr>
                              <w:t>.572</w:t>
                            </w:r>
                          </w:p>
                        </w:tc>
                        <w:tc>
                          <w:tcPr>
                            <w:tcW w:w="709" w:type="dxa"/>
                            <w:tcBorders>
                              <w:top w:val="single" w:sz="4" w:space="0" w:color="auto"/>
                            </w:tcBorders>
                          </w:tcPr>
                          <w:p w14:paraId="286C2711" w14:textId="77777777" w:rsidR="00F46E85" w:rsidRPr="00C961A9" w:rsidRDefault="00F46E85" w:rsidP="00F46E85">
                            <w:pPr>
                              <w:pStyle w:val="Els-body-text"/>
                              <w:jc w:val="center"/>
                              <w:rPr>
                                <w:sz w:val="18"/>
                                <w:lang w:val="en-GB"/>
                              </w:rPr>
                            </w:pPr>
                            <w:r w:rsidRPr="00C961A9">
                              <w:rPr>
                                <w:sz w:val="18"/>
                                <w:lang w:val="en-GB"/>
                              </w:rPr>
                              <w:t>0.633</w:t>
                            </w:r>
                          </w:p>
                        </w:tc>
                        <w:tc>
                          <w:tcPr>
                            <w:tcW w:w="709" w:type="dxa"/>
                            <w:tcBorders>
                              <w:top w:val="single" w:sz="4" w:space="0" w:color="auto"/>
                            </w:tcBorders>
                          </w:tcPr>
                          <w:p w14:paraId="58236EB2" w14:textId="77777777" w:rsidR="00F46E85" w:rsidRPr="00C961A9" w:rsidRDefault="00F46E85" w:rsidP="00F46E85">
                            <w:pPr>
                              <w:pStyle w:val="Els-body-text"/>
                              <w:jc w:val="center"/>
                              <w:rPr>
                                <w:sz w:val="18"/>
                                <w:lang w:val="en-GB"/>
                              </w:rPr>
                            </w:pPr>
                            <w:r w:rsidRPr="00C961A9">
                              <w:rPr>
                                <w:rFonts w:hint="eastAsia"/>
                                <w:sz w:val="18"/>
                                <w:lang w:val="en-GB"/>
                              </w:rPr>
                              <w:t>0.672</w:t>
                            </w:r>
                          </w:p>
                        </w:tc>
                        <w:tc>
                          <w:tcPr>
                            <w:tcW w:w="850" w:type="dxa"/>
                            <w:tcBorders>
                              <w:top w:val="single" w:sz="4" w:space="0" w:color="auto"/>
                            </w:tcBorders>
                          </w:tcPr>
                          <w:p w14:paraId="625A935B" w14:textId="77777777" w:rsidR="00F46E85" w:rsidRPr="00C961A9" w:rsidRDefault="00F46E85" w:rsidP="00F46E85">
                            <w:pPr>
                              <w:pStyle w:val="Els-body-text"/>
                              <w:jc w:val="center"/>
                              <w:rPr>
                                <w:sz w:val="18"/>
                                <w:lang w:val="en-GB"/>
                              </w:rPr>
                            </w:pPr>
                            <w:r w:rsidRPr="00C961A9">
                              <w:rPr>
                                <w:sz w:val="18"/>
                                <w:lang w:val="en-GB"/>
                              </w:rPr>
                              <w:t>0.662</w:t>
                            </w:r>
                          </w:p>
                        </w:tc>
                        <w:tc>
                          <w:tcPr>
                            <w:tcW w:w="709" w:type="dxa"/>
                            <w:tcBorders>
                              <w:top w:val="single" w:sz="4" w:space="0" w:color="auto"/>
                            </w:tcBorders>
                          </w:tcPr>
                          <w:p w14:paraId="47D3EB17" w14:textId="77777777" w:rsidR="00F46E85" w:rsidRPr="00C961A9" w:rsidRDefault="00F46E85" w:rsidP="00F46E85">
                            <w:pPr>
                              <w:pStyle w:val="Els-body-text"/>
                              <w:jc w:val="center"/>
                              <w:rPr>
                                <w:sz w:val="18"/>
                                <w:lang w:val="en-GB"/>
                              </w:rPr>
                            </w:pPr>
                            <w:r w:rsidRPr="00C961A9">
                              <w:rPr>
                                <w:rFonts w:hint="eastAsia"/>
                                <w:sz w:val="18"/>
                                <w:lang w:val="en-GB"/>
                              </w:rPr>
                              <w:t>0.575</w:t>
                            </w:r>
                          </w:p>
                        </w:tc>
                        <w:tc>
                          <w:tcPr>
                            <w:tcW w:w="879" w:type="dxa"/>
                            <w:tcBorders>
                              <w:top w:val="single" w:sz="4" w:space="0" w:color="auto"/>
                            </w:tcBorders>
                          </w:tcPr>
                          <w:p w14:paraId="27EEB3D0" w14:textId="77777777" w:rsidR="00F46E85" w:rsidRPr="00C961A9" w:rsidRDefault="00F46E85" w:rsidP="00F46E85">
                            <w:pPr>
                              <w:pStyle w:val="Els-body-text"/>
                              <w:jc w:val="center"/>
                              <w:rPr>
                                <w:sz w:val="18"/>
                                <w:lang w:val="en-GB"/>
                              </w:rPr>
                            </w:pPr>
                            <w:r w:rsidRPr="00C961A9">
                              <w:rPr>
                                <w:sz w:val="18"/>
                                <w:lang w:val="en-GB"/>
                              </w:rPr>
                              <w:t>0.578</w:t>
                            </w:r>
                          </w:p>
                        </w:tc>
                        <w:tc>
                          <w:tcPr>
                            <w:tcW w:w="820" w:type="dxa"/>
                            <w:tcBorders>
                              <w:top w:val="single" w:sz="4" w:space="0" w:color="auto"/>
                            </w:tcBorders>
                          </w:tcPr>
                          <w:p w14:paraId="0B74FFF8" w14:textId="77777777" w:rsidR="00F46E85" w:rsidRPr="00C961A9" w:rsidRDefault="00F46E85" w:rsidP="00F46E85">
                            <w:pPr>
                              <w:pStyle w:val="Els-body-text"/>
                              <w:jc w:val="center"/>
                              <w:rPr>
                                <w:sz w:val="18"/>
                                <w:lang w:val="en-GB"/>
                              </w:rPr>
                            </w:pPr>
                            <w:r w:rsidRPr="00C961A9">
                              <w:rPr>
                                <w:rFonts w:hint="eastAsia"/>
                                <w:sz w:val="18"/>
                                <w:lang w:val="en-GB"/>
                              </w:rPr>
                              <w:t>0.676</w:t>
                            </w:r>
                          </w:p>
                        </w:tc>
                      </w:tr>
                      <w:tr w:rsidR="00F46E85" w:rsidRPr="00D5442A" w14:paraId="07E37035" w14:textId="77777777" w:rsidTr="00C41BCA">
                        <w:tc>
                          <w:tcPr>
                            <w:tcW w:w="1038" w:type="dxa"/>
                          </w:tcPr>
                          <w:p w14:paraId="0113AAE6" w14:textId="77777777" w:rsidR="00F46E85" w:rsidRPr="00C961A9" w:rsidRDefault="00F46E85" w:rsidP="00F46E85">
                            <w:pPr>
                              <w:pStyle w:val="Els-body-text"/>
                              <w:jc w:val="center"/>
                              <w:rPr>
                                <w:sz w:val="18"/>
                                <w:lang w:val="en-GB"/>
                              </w:rPr>
                            </w:pPr>
                            <w:proofErr w:type="spellStart"/>
                            <w:r w:rsidRPr="00C961A9">
                              <w:rPr>
                                <w:sz w:val="18"/>
                                <w:lang w:val="en-GB"/>
                              </w:rPr>
                              <w:t>xmeas</w:t>
                            </w:r>
                            <w:proofErr w:type="spellEnd"/>
                            <w:r w:rsidRPr="00C961A9">
                              <w:rPr>
                                <w:sz w:val="18"/>
                                <w:lang w:val="en-GB"/>
                              </w:rPr>
                              <w:t xml:space="preserve"> 25</w:t>
                            </w:r>
                          </w:p>
                        </w:tc>
                        <w:tc>
                          <w:tcPr>
                            <w:tcW w:w="668" w:type="dxa"/>
                          </w:tcPr>
                          <w:p w14:paraId="6A8FEFF3" w14:textId="77777777" w:rsidR="00F46E85" w:rsidRPr="00C961A9" w:rsidRDefault="00F46E85" w:rsidP="00F46E85">
                            <w:pPr>
                              <w:pStyle w:val="Els-body-text"/>
                              <w:jc w:val="center"/>
                              <w:rPr>
                                <w:sz w:val="18"/>
                                <w:lang w:val="en-GB"/>
                              </w:rPr>
                            </w:pPr>
                            <w:r w:rsidRPr="00C961A9">
                              <w:rPr>
                                <w:sz w:val="18"/>
                                <w:lang w:val="en-GB"/>
                              </w:rPr>
                              <w:t>0.720</w:t>
                            </w:r>
                          </w:p>
                        </w:tc>
                        <w:tc>
                          <w:tcPr>
                            <w:tcW w:w="709" w:type="dxa"/>
                          </w:tcPr>
                          <w:p w14:paraId="2EF53889" w14:textId="77777777" w:rsidR="00F46E85" w:rsidRPr="00C961A9" w:rsidRDefault="00F46E85" w:rsidP="00F46E85">
                            <w:pPr>
                              <w:pStyle w:val="Els-body-text"/>
                              <w:jc w:val="center"/>
                              <w:rPr>
                                <w:sz w:val="18"/>
                                <w:lang w:val="en-GB"/>
                              </w:rPr>
                            </w:pPr>
                            <w:r w:rsidRPr="00C961A9">
                              <w:rPr>
                                <w:rFonts w:hint="eastAsia"/>
                                <w:sz w:val="18"/>
                                <w:lang w:val="en-GB"/>
                              </w:rPr>
                              <w:t>0.533</w:t>
                            </w:r>
                          </w:p>
                        </w:tc>
                        <w:tc>
                          <w:tcPr>
                            <w:tcW w:w="709" w:type="dxa"/>
                          </w:tcPr>
                          <w:p w14:paraId="1086BD5C" w14:textId="77777777" w:rsidR="00F46E85" w:rsidRPr="00C961A9" w:rsidRDefault="00F46E85" w:rsidP="00F46E85">
                            <w:pPr>
                              <w:pStyle w:val="Els-body-text"/>
                              <w:jc w:val="center"/>
                              <w:rPr>
                                <w:sz w:val="18"/>
                                <w:lang w:val="en-GB"/>
                              </w:rPr>
                            </w:pPr>
                            <w:r w:rsidRPr="00C961A9">
                              <w:rPr>
                                <w:sz w:val="18"/>
                                <w:lang w:val="en-GB"/>
                              </w:rPr>
                              <w:t>0.665</w:t>
                            </w:r>
                          </w:p>
                        </w:tc>
                        <w:tc>
                          <w:tcPr>
                            <w:tcW w:w="709" w:type="dxa"/>
                          </w:tcPr>
                          <w:p w14:paraId="1C1B20E1" w14:textId="77777777" w:rsidR="00F46E85" w:rsidRPr="00C961A9" w:rsidRDefault="00F46E85" w:rsidP="00F46E85">
                            <w:pPr>
                              <w:pStyle w:val="Els-body-text"/>
                              <w:jc w:val="center"/>
                              <w:rPr>
                                <w:sz w:val="18"/>
                                <w:lang w:val="en-GB"/>
                              </w:rPr>
                            </w:pPr>
                            <w:r w:rsidRPr="00C961A9">
                              <w:rPr>
                                <w:rFonts w:hint="eastAsia"/>
                                <w:sz w:val="18"/>
                                <w:lang w:val="en-GB"/>
                              </w:rPr>
                              <w:t>0.6</w:t>
                            </w:r>
                            <w:r w:rsidRPr="00C961A9">
                              <w:rPr>
                                <w:sz w:val="18"/>
                                <w:lang w:val="en-GB"/>
                              </w:rPr>
                              <w:t>23</w:t>
                            </w:r>
                          </w:p>
                        </w:tc>
                        <w:tc>
                          <w:tcPr>
                            <w:tcW w:w="850" w:type="dxa"/>
                          </w:tcPr>
                          <w:p w14:paraId="57C922E4" w14:textId="77777777" w:rsidR="00F46E85" w:rsidRPr="00C961A9" w:rsidRDefault="00F46E85" w:rsidP="00F46E85">
                            <w:pPr>
                              <w:pStyle w:val="Els-body-text"/>
                              <w:jc w:val="center"/>
                              <w:rPr>
                                <w:sz w:val="18"/>
                                <w:lang w:val="en-GB"/>
                              </w:rPr>
                            </w:pPr>
                            <w:r w:rsidRPr="00C961A9">
                              <w:rPr>
                                <w:sz w:val="18"/>
                                <w:lang w:val="en-GB"/>
                              </w:rPr>
                              <w:t>0.703</w:t>
                            </w:r>
                          </w:p>
                        </w:tc>
                        <w:tc>
                          <w:tcPr>
                            <w:tcW w:w="709" w:type="dxa"/>
                          </w:tcPr>
                          <w:p w14:paraId="5A4C65C9" w14:textId="77777777" w:rsidR="00F46E85" w:rsidRPr="00C961A9" w:rsidRDefault="00F46E85" w:rsidP="00F46E85">
                            <w:pPr>
                              <w:pStyle w:val="Els-body-text"/>
                              <w:jc w:val="center"/>
                              <w:rPr>
                                <w:sz w:val="18"/>
                                <w:lang w:val="en-GB"/>
                              </w:rPr>
                            </w:pPr>
                            <w:r w:rsidRPr="00C961A9">
                              <w:rPr>
                                <w:rFonts w:hint="eastAsia"/>
                                <w:sz w:val="18"/>
                                <w:lang w:val="en-GB"/>
                              </w:rPr>
                              <w:t>0.553</w:t>
                            </w:r>
                          </w:p>
                        </w:tc>
                        <w:tc>
                          <w:tcPr>
                            <w:tcW w:w="879" w:type="dxa"/>
                          </w:tcPr>
                          <w:p w14:paraId="3FE9AB82" w14:textId="77777777" w:rsidR="00F46E85" w:rsidRPr="00C961A9" w:rsidRDefault="00F46E85" w:rsidP="00F46E85">
                            <w:pPr>
                              <w:pStyle w:val="Els-body-text"/>
                              <w:jc w:val="center"/>
                              <w:rPr>
                                <w:sz w:val="18"/>
                                <w:lang w:val="en-GB"/>
                              </w:rPr>
                            </w:pPr>
                            <w:r w:rsidRPr="00C961A9">
                              <w:rPr>
                                <w:sz w:val="18"/>
                                <w:lang w:val="en-GB"/>
                              </w:rPr>
                              <w:t>0.637</w:t>
                            </w:r>
                          </w:p>
                        </w:tc>
                        <w:tc>
                          <w:tcPr>
                            <w:tcW w:w="820" w:type="dxa"/>
                          </w:tcPr>
                          <w:p w14:paraId="02656BC1" w14:textId="77777777" w:rsidR="00F46E85" w:rsidRPr="00C961A9" w:rsidRDefault="00F46E85" w:rsidP="00F46E85">
                            <w:pPr>
                              <w:pStyle w:val="Els-body-text"/>
                              <w:jc w:val="center"/>
                              <w:rPr>
                                <w:sz w:val="18"/>
                                <w:lang w:val="en-GB"/>
                              </w:rPr>
                            </w:pPr>
                            <w:r w:rsidRPr="00C961A9">
                              <w:rPr>
                                <w:rFonts w:hint="eastAsia"/>
                                <w:sz w:val="18"/>
                                <w:lang w:val="en-GB"/>
                              </w:rPr>
                              <w:t>0.631</w:t>
                            </w:r>
                          </w:p>
                        </w:tc>
                      </w:tr>
                      <w:tr w:rsidR="00F46E85" w:rsidRPr="00D5442A" w14:paraId="6676E0F4" w14:textId="77777777" w:rsidTr="00C41BCA">
                        <w:tc>
                          <w:tcPr>
                            <w:tcW w:w="1038" w:type="dxa"/>
                          </w:tcPr>
                          <w:p w14:paraId="3B54515C" w14:textId="77777777" w:rsidR="00F46E85" w:rsidRPr="00C961A9" w:rsidRDefault="00F46E85" w:rsidP="00F46E85">
                            <w:pPr>
                              <w:pStyle w:val="Els-body-text"/>
                              <w:jc w:val="center"/>
                              <w:rPr>
                                <w:sz w:val="18"/>
                                <w:lang w:val="en-GB"/>
                              </w:rPr>
                            </w:pPr>
                            <w:proofErr w:type="spellStart"/>
                            <w:r w:rsidRPr="00C961A9">
                              <w:rPr>
                                <w:sz w:val="18"/>
                                <w:lang w:val="en-GB"/>
                              </w:rPr>
                              <w:t>xmeas</w:t>
                            </w:r>
                            <w:proofErr w:type="spellEnd"/>
                            <w:r w:rsidRPr="00C961A9">
                              <w:rPr>
                                <w:sz w:val="18"/>
                                <w:lang w:val="en-GB"/>
                              </w:rPr>
                              <w:t xml:space="preserve"> 26</w:t>
                            </w:r>
                          </w:p>
                        </w:tc>
                        <w:tc>
                          <w:tcPr>
                            <w:tcW w:w="668" w:type="dxa"/>
                          </w:tcPr>
                          <w:p w14:paraId="2CC2186C" w14:textId="77777777" w:rsidR="00F46E85" w:rsidRPr="00C961A9" w:rsidRDefault="00F46E85" w:rsidP="00F46E85">
                            <w:pPr>
                              <w:pStyle w:val="Els-body-text"/>
                              <w:jc w:val="center"/>
                              <w:rPr>
                                <w:sz w:val="18"/>
                                <w:lang w:val="en-GB"/>
                              </w:rPr>
                            </w:pPr>
                            <w:r w:rsidRPr="00C961A9">
                              <w:rPr>
                                <w:sz w:val="18"/>
                                <w:lang w:val="en-GB"/>
                              </w:rPr>
                              <w:t>0.827</w:t>
                            </w:r>
                          </w:p>
                        </w:tc>
                        <w:tc>
                          <w:tcPr>
                            <w:tcW w:w="709" w:type="dxa"/>
                          </w:tcPr>
                          <w:p w14:paraId="2D2FA1E8" w14:textId="77777777" w:rsidR="00F46E85" w:rsidRPr="00C961A9" w:rsidRDefault="00F46E85" w:rsidP="00F46E85">
                            <w:pPr>
                              <w:pStyle w:val="Els-body-text"/>
                              <w:jc w:val="center"/>
                              <w:rPr>
                                <w:sz w:val="18"/>
                                <w:lang w:val="en-GB"/>
                              </w:rPr>
                            </w:pPr>
                            <w:r w:rsidRPr="00C961A9">
                              <w:rPr>
                                <w:rFonts w:hint="eastAsia"/>
                                <w:sz w:val="18"/>
                                <w:lang w:val="en-GB"/>
                              </w:rPr>
                              <w:t>0.331</w:t>
                            </w:r>
                          </w:p>
                        </w:tc>
                        <w:tc>
                          <w:tcPr>
                            <w:tcW w:w="709" w:type="dxa"/>
                          </w:tcPr>
                          <w:p w14:paraId="1762FD60" w14:textId="77777777" w:rsidR="00F46E85" w:rsidRPr="00C961A9" w:rsidRDefault="00F46E85" w:rsidP="00F46E85">
                            <w:pPr>
                              <w:pStyle w:val="Els-body-text"/>
                              <w:jc w:val="center"/>
                              <w:rPr>
                                <w:sz w:val="18"/>
                                <w:lang w:val="en-GB"/>
                              </w:rPr>
                            </w:pPr>
                            <w:r w:rsidRPr="00C961A9">
                              <w:rPr>
                                <w:sz w:val="18"/>
                                <w:lang w:val="en-GB"/>
                              </w:rPr>
                              <w:t>0.795</w:t>
                            </w:r>
                          </w:p>
                        </w:tc>
                        <w:tc>
                          <w:tcPr>
                            <w:tcW w:w="709" w:type="dxa"/>
                          </w:tcPr>
                          <w:p w14:paraId="4B9F1947" w14:textId="77777777" w:rsidR="00F46E85" w:rsidRPr="00C961A9" w:rsidRDefault="00F46E85" w:rsidP="00F46E85">
                            <w:pPr>
                              <w:pStyle w:val="Els-body-text"/>
                              <w:jc w:val="center"/>
                              <w:rPr>
                                <w:sz w:val="18"/>
                                <w:lang w:val="en-GB"/>
                              </w:rPr>
                            </w:pPr>
                            <w:r w:rsidRPr="00C961A9">
                              <w:rPr>
                                <w:rFonts w:hint="eastAsia"/>
                                <w:sz w:val="18"/>
                                <w:lang w:val="en-GB"/>
                              </w:rPr>
                              <w:t>0.473</w:t>
                            </w:r>
                          </w:p>
                        </w:tc>
                        <w:tc>
                          <w:tcPr>
                            <w:tcW w:w="850" w:type="dxa"/>
                          </w:tcPr>
                          <w:p w14:paraId="3199849F" w14:textId="77777777" w:rsidR="00F46E85" w:rsidRPr="00C961A9" w:rsidRDefault="00F46E85" w:rsidP="00F46E85">
                            <w:pPr>
                              <w:pStyle w:val="Els-body-text"/>
                              <w:jc w:val="center"/>
                              <w:rPr>
                                <w:sz w:val="18"/>
                                <w:lang w:val="en-GB"/>
                              </w:rPr>
                            </w:pPr>
                            <w:r w:rsidRPr="00C961A9">
                              <w:rPr>
                                <w:sz w:val="18"/>
                                <w:lang w:val="en-GB"/>
                              </w:rPr>
                              <w:t>0.813</w:t>
                            </w:r>
                          </w:p>
                        </w:tc>
                        <w:tc>
                          <w:tcPr>
                            <w:tcW w:w="709" w:type="dxa"/>
                          </w:tcPr>
                          <w:p w14:paraId="69819AB5" w14:textId="77777777" w:rsidR="00F46E85" w:rsidRPr="00C961A9" w:rsidRDefault="00F46E85" w:rsidP="00F46E85">
                            <w:pPr>
                              <w:pStyle w:val="Els-body-text"/>
                              <w:jc w:val="center"/>
                              <w:rPr>
                                <w:sz w:val="18"/>
                                <w:lang w:val="en-GB"/>
                              </w:rPr>
                            </w:pPr>
                            <w:r w:rsidRPr="00C961A9">
                              <w:rPr>
                                <w:rFonts w:hint="eastAsia"/>
                                <w:sz w:val="18"/>
                                <w:lang w:val="en-GB"/>
                              </w:rPr>
                              <w:t>0.379</w:t>
                            </w:r>
                          </w:p>
                        </w:tc>
                        <w:tc>
                          <w:tcPr>
                            <w:tcW w:w="879" w:type="dxa"/>
                          </w:tcPr>
                          <w:p w14:paraId="2C18EE84" w14:textId="77777777" w:rsidR="00F46E85" w:rsidRPr="00C961A9" w:rsidRDefault="00F46E85" w:rsidP="00F46E85">
                            <w:pPr>
                              <w:pStyle w:val="Els-body-text"/>
                              <w:jc w:val="center"/>
                              <w:rPr>
                                <w:sz w:val="18"/>
                                <w:lang w:val="en-GB"/>
                              </w:rPr>
                            </w:pPr>
                            <w:r w:rsidRPr="00C961A9">
                              <w:rPr>
                                <w:sz w:val="18"/>
                                <w:lang w:val="en-GB"/>
                              </w:rPr>
                              <w:t>0.733</w:t>
                            </w:r>
                          </w:p>
                        </w:tc>
                        <w:tc>
                          <w:tcPr>
                            <w:tcW w:w="820" w:type="dxa"/>
                          </w:tcPr>
                          <w:p w14:paraId="538312D9" w14:textId="77777777" w:rsidR="00F46E85" w:rsidRPr="00C961A9" w:rsidRDefault="00F46E85" w:rsidP="00F46E85">
                            <w:pPr>
                              <w:pStyle w:val="Els-body-text"/>
                              <w:jc w:val="center"/>
                              <w:rPr>
                                <w:sz w:val="18"/>
                                <w:lang w:val="en-GB"/>
                              </w:rPr>
                            </w:pPr>
                            <w:r w:rsidRPr="00C961A9">
                              <w:rPr>
                                <w:rFonts w:hint="eastAsia"/>
                                <w:sz w:val="18"/>
                                <w:lang w:val="en-GB"/>
                              </w:rPr>
                              <w:t>0.474</w:t>
                            </w:r>
                          </w:p>
                        </w:tc>
                      </w:tr>
                      <w:tr w:rsidR="00F46E85" w:rsidRPr="00D5442A" w14:paraId="337B5EF8" w14:textId="77777777" w:rsidTr="00C41BCA">
                        <w:tc>
                          <w:tcPr>
                            <w:tcW w:w="1038" w:type="dxa"/>
                          </w:tcPr>
                          <w:p w14:paraId="79A0CD79" w14:textId="77777777" w:rsidR="00F46E85" w:rsidRPr="00C961A9" w:rsidRDefault="00F46E85" w:rsidP="00F46E85">
                            <w:pPr>
                              <w:pStyle w:val="Els-body-text"/>
                              <w:jc w:val="center"/>
                              <w:rPr>
                                <w:sz w:val="18"/>
                                <w:lang w:val="en-GB"/>
                              </w:rPr>
                            </w:pPr>
                            <w:proofErr w:type="spellStart"/>
                            <w:r w:rsidRPr="00C961A9">
                              <w:rPr>
                                <w:sz w:val="18"/>
                                <w:lang w:val="en-GB"/>
                              </w:rPr>
                              <w:t>xmeas</w:t>
                            </w:r>
                            <w:proofErr w:type="spellEnd"/>
                            <w:r w:rsidRPr="00C961A9">
                              <w:rPr>
                                <w:sz w:val="18"/>
                                <w:lang w:val="en-GB"/>
                              </w:rPr>
                              <w:t xml:space="preserve"> 29</w:t>
                            </w:r>
                          </w:p>
                        </w:tc>
                        <w:tc>
                          <w:tcPr>
                            <w:tcW w:w="668" w:type="dxa"/>
                          </w:tcPr>
                          <w:p w14:paraId="28F79D2F" w14:textId="77777777" w:rsidR="00F46E85" w:rsidRPr="00C961A9" w:rsidRDefault="00F46E85" w:rsidP="00F46E85">
                            <w:pPr>
                              <w:pStyle w:val="Els-body-text"/>
                              <w:jc w:val="center"/>
                              <w:rPr>
                                <w:sz w:val="18"/>
                                <w:lang w:val="en-GB"/>
                              </w:rPr>
                            </w:pPr>
                            <w:r w:rsidRPr="00C961A9">
                              <w:rPr>
                                <w:sz w:val="18"/>
                                <w:lang w:val="en-GB"/>
                              </w:rPr>
                              <w:t>0.704</w:t>
                            </w:r>
                          </w:p>
                        </w:tc>
                        <w:tc>
                          <w:tcPr>
                            <w:tcW w:w="709" w:type="dxa"/>
                          </w:tcPr>
                          <w:p w14:paraId="3E55E23A" w14:textId="77777777" w:rsidR="00F46E85" w:rsidRPr="00C961A9" w:rsidRDefault="00F46E85" w:rsidP="00F46E85">
                            <w:pPr>
                              <w:pStyle w:val="Els-body-text"/>
                              <w:jc w:val="center"/>
                              <w:rPr>
                                <w:sz w:val="18"/>
                                <w:lang w:val="en-GB"/>
                              </w:rPr>
                            </w:pPr>
                            <w:r w:rsidRPr="00C961A9">
                              <w:rPr>
                                <w:rFonts w:hint="eastAsia"/>
                                <w:sz w:val="18"/>
                                <w:lang w:val="en-GB"/>
                              </w:rPr>
                              <w:t>0.</w:t>
                            </w:r>
                            <w:r w:rsidRPr="00C961A9">
                              <w:rPr>
                                <w:sz w:val="18"/>
                                <w:lang w:val="en-GB"/>
                              </w:rPr>
                              <w:t>518</w:t>
                            </w:r>
                          </w:p>
                        </w:tc>
                        <w:tc>
                          <w:tcPr>
                            <w:tcW w:w="709" w:type="dxa"/>
                          </w:tcPr>
                          <w:p w14:paraId="7FD48FDA" w14:textId="77777777" w:rsidR="00F46E85" w:rsidRPr="00C961A9" w:rsidRDefault="00F46E85" w:rsidP="00F46E85">
                            <w:pPr>
                              <w:pStyle w:val="Els-body-text"/>
                              <w:jc w:val="center"/>
                              <w:rPr>
                                <w:sz w:val="18"/>
                                <w:lang w:val="en-GB"/>
                              </w:rPr>
                            </w:pPr>
                            <w:r w:rsidRPr="00C961A9">
                              <w:rPr>
                                <w:sz w:val="18"/>
                                <w:lang w:val="en-GB"/>
                              </w:rPr>
                              <w:t>0.613</w:t>
                            </w:r>
                          </w:p>
                        </w:tc>
                        <w:tc>
                          <w:tcPr>
                            <w:tcW w:w="709" w:type="dxa"/>
                          </w:tcPr>
                          <w:p w14:paraId="189F94A9" w14:textId="77777777" w:rsidR="00F46E85" w:rsidRPr="00C961A9" w:rsidRDefault="00F46E85" w:rsidP="00F46E85">
                            <w:pPr>
                              <w:pStyle w:val="Els-body-text"/>
                              <w:jc w:val="center"/>
                              <w:rPr>
                                <w:sz w:val="18"/>
                                <w:lang w:val="en-GB"/>
                              </w:rPr>
                            </w:pPr>
                            <w:r w:rsidRPr="00C961A9">
                              <w:rPr>
                                <w:rFonts w:hint="eastAsia"/>
                                <w:sz w:val="18"/>
                                <w:lang w:val="en-GB"/>
                              </w:rPr>
                              <w:t>0.703</w:t>
                            </w:r>
                          </w:p>
                        </w:tc>
                        <w:tc>
                          <w:tcPr>
                            <w:tcW w:w="850" w:type="dxa"/>
                          </w:tcPr>
                          <w:p w14:paraId="3D16D19D" w14:textId="77777777" w:rsidR="00F46E85" w:rsidRPr="00C961A9" w:rsidRDefault="00F46E85" w:rsidP="00F46E85">
                            <w:pPr>
                              <w:pStyle w:val="Els-body-text"/>
                              <w:jc w:val="center"/>
                              <w:rPr>
                                <w:sz w:val="18"/>
                                <w:lang w:val="en-GB"/>
                              </w:rPr>
                            </w:pPr>
                            <w:r w:rsidRPr="00C961A9">
                              <w:rPr>
                                <w:sz w:val="18"/>
                                <w:lang w:val="en-GB"/>
                              </w:rPr>
                              <w:t>0.664</w:t>
                            </w:r>
                          </w:p>
                        </w:tc>
                        <w:tc>
                          <w:tcPr>
                            <w:tcW w:w="709" w:type="dxa"/>
                          </w:tcPr>
                          <w:p w14:paraId="2F74530C" w14:textId="77777777" w:rsidR="00F46E85" w:rsidRPr="00C961A9" w:rsidRDefault="00F46E85" w:rsidP="00F46E85">
                            <w:pPr>
                              <w:pStyle w:val="Els-body-text"/>
                              <w:jc w:val="center"/>
                              <w:rPr>
                                <w:sz w:val="18"/>
                                <w:lang w:val="en-GB"/>
                              </w:rPr>
                            </w:pPr>
                            <w:r w:rsidRPr="00C961A9">
                              <w:rPr>
                                <w:rFonts w:hint="eastAsia"/>
                                <w:sz w:val="18"/>
                                <w:lang w:val="en-GB"/>
                              </w:rPr>
                              <w:t>0.554</w:t>
                            </w:r>
                          </w:p>
                        </w:tc>
                        <w:tc>
                          <w:tcPr>
                            <w:tcW w:w="879" w:type="dxa"/>
                          </w:tcPr>
                          <w:p w14:paraId="1CA2B320" w14:textId="77777777" w:rsidR="00F46E85" w:rsidRPr="00C961A9" w:rsidRDefault="00F46E85" w:rsidP="00F46E85">
                            <w:pPr>
                              <w:pStyle w:val="Els-body-text"/>
                              <w:jc w:val="center"/>
                              <w:rPr>
                                <w:sz w:val="18"/>
                                <w:lang w:val="en-GB"/>
                              </w:rPr>
                            </w:pPr>
                            <w:r w:rsidRPr="00C961A9">
                              <w:rPr>
                                <w:sz w:val="18"/>
                                <w:lang w:val="en-GB"/>
                              </w:rPr>
                              <w:t>0.551</w:t>
                            </w:r>
                          </w:p>
                        </w:tc>
                        <w:tc>
                          <w:tcPr>
                            <w:tcW w:w="820" w:type="dxa"/>
                          </w:tcPr>
                          <w:p w14:paraId="28BE9C35" w14:textId="77777777" w:rsidR="00F46E85" w:rsidRPr="00C961A9" w:rsidRDefault="00F46E85" w:rsidP="00F46E85">
                            <w:pPr>
                              <w:pStyle w:val="Els-body-text"/>
                              <w:jc w:val="center"/>
                              <w:rPr>
                                <w:sz w:val="18"/>
                                <w:lang w:val="en-GB"/>
                              </w:rPr>
                            </w:pPr>
                            <w:r w:rsidRPr="00C961A9">
                              <w:rPr>
                                <w:rFonts w:hint="eastAsia"/>
                                <w:sz w:val="18"/>
                                <w:lang w:val="en-GB"/>
                              </w:rPr>
                              <w:t>0.704</w:t>
                            </w:r>
                          </w:p>
                        </w:tc>
                      </w:tr>
                      <w:tr w:rsidR="00F46E85" w:rsidRPr="00D5442A" w14:paraId="04633A9D" w14:textId="77777777" w:rsidTr="00C41BCA">
                        <w:tc>
                          <w:tcPr>
                            <w:tcW w:w="1038" w:type="dxa"/>
                            <w:tcBorders>
                              <w:bottom w:val="single" w:sz="4" w:space="0" w:color="auto"/>
                            </w:tcBorders>
                          </w:tcPr>
                          <w:p w14:paraId="1EF70F09" w14:textId="77777777" w:rsidR="00F46E85" w:rsidRPr="00C961A9" w:rsidRDefault="00F46E85" w:rsidP="00F46E85">
                            <w:pPr>
                              <w:pStyle w:val="Els-body-text"/>
                              <w:jc w:val="center"/>
                              <w:rPr>
                                <w:sz w:val="18"/>
                                <w:lang w:val="en-GB"/>
                              </w:rPr>
                            </w:pPr>
                            <w:proofErr w:type="spellStart"/>
                            <w:r w:rsidRPr="00C961A9">
                              <w:rPr>
                                <w:sz w:val="18"/>
                                <w:lang w:val="en-GB"/>
                              </w:rPr>
                              <w:t>xmeas</w:t>
                            </w:r>
                            <w:proofErr w:type="spellEnd"/>
                            <w:r w:rsidRPr="00C961A9">
                              <w:rPr>
                                <w:sz w:val="18"/>
                                <w:lang w:val="en-GB"/>
                              </w:rPr>
                              <w:t xml:space="preserve"> 38</w:t>
                            </w:r>
                          </w:p>
                        </w:tc>
                        <w:tc>
                          <w:tcPr>
                            <w:tcW w:w="668" w:type="dxa"/>
                            <w:tcBorders>
                              <w:bottom w:val="single" w:sz="4" w:space="0" w:color="auto"/>
                            </w:tcBorders>
                          </w:tcPr>
                          <w:p w14:paraId="070895EE" w14:textId="77777777" w:rsidR="00F46E85" w:rsidRPr="00C961A9" w:rsidRDefault="00F46E85" w:rsidP="00F46E85">
                            <w:pPr>
                              <w:pStyle w:val="Els-body-text"/>
                              <w:jc w:val="center"/>
                              <w:rPr>
                                <w:sz w:val="18"/>
                                <w:lang w:val="en-GB"/>
                              </w:rPr>
                            </w:pPr>
                            <w:r w:rsidRPr="00C961A9">
                              <w:rPr>
                                <w:sz w:val="18"/>
                                <w:lang w:val="en-GB"/>
                              </w:rPr>
                              <w:t>0.719</w:t>
                            </w:r>
                          </w:p>
                        </w:tc>
                        <w:tc>
                          <w:tcPr>
                            <w:tcW w:w="709" w:type="dxa"/>
                            <w:tcBorders>
                              <w:bottom w:val="single" w:sz="4" w:space="0" w:color="auto"/>
                            </w:tcBorders>
                          </w:tcPr>
                          <w:p w14:paraId="6F6C6DC7" w14:textId="77777777" w:rsidR="00F46E85" w:rsidRPr="00C961A9" w:rsidRDefault="00F46E85" w:rsidP="00F46E85">
                            <w:pPr>
                              <w:pStyle w:val="Els-body-text"/>
                              <w:jc w:val="center"/>
                              <w:rPr>
                                <w:sz w:val="18"/>
                                <w:lang w:val="en-GB"/>
                              </w:rPr>
                            </w:pPr>
                            <w:r w:rsidRPr="00C961A9">
                              <w:rPr>
                                <w:rFonts w:hint="eastAsia"/>
                                <w:sz w:val="18"/>
                                <w:lang w:val="en-GB"/>
                              </w:rPr>
                              <w:t>0.511</w:t>
                            </w:r>
                          </w:p>
                        </w:tc>
                        <w:tc>
                          <w:tcPr>
                            <w:tcW w:w="709" w:type="dxa"/>
                            <w:tcBorders>
                              <w:bottom w:val="single" w:sz="4" w:space="0" w:color="auto"/>
                            </w:tcBorders>
                          </w:tcPr>
                          <w:p w14:paraId="2DBC4C7A" w14:textId="77777777" w:rsidR="00F46E85" w:rsidRPr="00C961A9" w:rsidRDefault="00F46E85" w:rsidP="00F46E85">
                            <w:pPr>
                              <w:pStyle w:val="Els-body-text"/>
                              <w:jc w:val="center"/>
                              <w:rPr>
                                <w:sz w:val="18"/>
                                <w:lang w:val="en-GB"/>
                              </w:rPr>
                            </w:pPr>
                            <w:r w:rsidRPr="00C961A9">
                              <w:rPr>
                                <w:sz w:val="18"/>
                                <w:lang w:val="en-GB"/>
                              </w:rPr>
                              <w:t>0.709</w:t>
                            </w:r>
                          </w:p>
                        </w:tc>
                        <w:tc>
                          <w:tcPr>
                            <w:tcW w:w="709" w:type="dxa"/>
                            <w:tcBorders>
                              <w:bottom w:val="single" w:sz="4" w:space="0" w:color="auto"/>
                            </w:tcBorders>
                          </w:tcPr>
                          <w:p w14:paraId="2BCEAE6D" w14:textId="77777777" w:rsidR="00F46E85" w:rsidRPr="00C961A9" w:rsidRDefault="00F46E85" w:rsidP="00F46E85">
                            <w:pPr>
                              <w:pStyle w:val="Els-body-text"/>
                              <w:jc w:val="center"/>
                              <w:rPr>
                                <w:sz w:val="18"/>
                                <w:lang w:val="en-GB"/>
                              </w:rPr>
                            </w:pPr>
                            <w:r w:rsidRPr="00C961A9">
                              <w:rPr>
                                <w:rFonts w:hint="eastAsia"/>
                                <w:sz w:val="18"/>
                                <w:lang w:val="en-GB"/>
                              </w:rPr>
                              <w:t>0</w:t>
                            </w:r>
                            <w:r w:rsidRPr="00C961A9">
                              <w:rPr>
                                <w:sz w:val="18"/>
                                <w:lang w:val="en-GB"/>
                              </w:rPr>
                              <w:t>.637</w:t>
                            </w:r>
                          </w:p>
                        </w:tc>
                        <w:tc>
                          <w:tcPr>
                            <w:tcW w:w="850" w:type="dxa"/>
                            <w:tcBorders>
                              <w:bottom w:val="single" w:sz="4" w:space="0" w:color="auto"/>
                            </w:tcBorders>
                          </w:tcPr>
                          <w:p w14:paraId="330657BA" w14:textId="77777777" w:rsidR="00F46E85" w:rsidRPr="00C961A9" w:rsidRDefault="00F46E85" w:rsidP="00F46E85">
                            <w:pPr>
                              <w:pStyle w:val="Els-body-text"/>
                              <w:jc w:val="center"/>
                              <w:rPr>
                                <w:sz w:val="18"/>
                                <w:lang w:val="en-GB"/>
                              </w:rPr>
                            </w:pPr>
                            <w:r w:rsidRPr="00C961A9">
                              <w:rPr>
                                <w:sz w:val="18"/>
                                <w:lang w:val="en-GB"/>
                              </w:rPr>
                              <w:t>0.721</w:t>
                            </w:r>
                          </w:p>
                        </w:tc>
                        <w:tc>
                          <w:tcPr>
                            <w:tcW w:w="709" w:type="dxa"/>
                            <w:tcBorders>
                              <w:bottom w:val="single" w:sz="4" w:space="0" w:color="auto"/>
                            </w:tcBorders>
                          </w:tcPr>
                          <w:p w14:paraId="15604307" w14:textId="77777777" w:rsidR="00F46E85" w:rsidRPr="00C961A9" w:rsidRDefault="00F46E85" w:rsidP="00F46E85">
                            <w:pPr>
                              <w:pStyle w:val="Els-body-text"/>
                              <w:jc w:val="center"/>
                              <w:rPr>
                                <w:sz w:val="18"/>
                                <w:lang w:val="en-GB"/>
                              </w:rPr>
                            </w:pPr>
                            <w:r w:rsidRPr="00C961A9">
                              <w:rPr>
                                <w:rFonts w:hint="eastAsia"/>
                                <w:sz w:val="18"/>
                                <w:lang w:val="en-GB"/>
                              </w:rPr>
                              <w:t>0.511</w:t>
                            </w:r>
                          </w:p>
                        </w:tc>
                        <w:tc>
                          <w:tcPr>
                            <w:tcW w:w="879" w:type="dxa"/>
                            <w:tcBorders>
                              <w:bottom w:val="single" w:sz="4" w:space="0" w:color="auto"/>
                            </w:tcBorders>
                          </w:tcPr>
                          <w:p w14:paraId="28F82FD2" w14:textId="77777777" w:rsidR="00F46E85" w:rsidRPr="00C961A9" w:rsidRDefault="00F46E85" w:rsidP="00F46E85">
                            <w:pPr>
                              <w:pStyle w:val="Els-body-text"/>
                              <w:jc w:val="center"/>
                              <w:rPr>
                                <w:sz w:val="18"/>
                                <w:lang w:val="en-GB"/>
                              </w:rPr>
                            </w:pPr>
                            <w:r w:rsidRPr="00C961A9">
                              <w:rPr>
                                <w:sz w:val="18"/>
                                <w:lang w:val="en-GB"/>
                              </w:rPr>
                              <w:t>0.606</w:t>
                            </w:r>
                          </w:p>
                        </w:tc>
                        <w:tc>
                          <w:tcPr>
                            <w:tcW w:w="820" w:type="dxa"/>
                            <w:tcBorders>
                              <w:bottom w:val="single" w:sz="4" w:space="0" w:color="auto"/>
                            </w:tcBorders>
                          </w:tcPr>
                          <w:p w14:paraId="544F61AE" w14:textId="77777777" w:rsidR="00F46E85" w:rsidRPr="00C961A9" w:rsidRDefault="00F46E85" w:rsidP="00F46E85">
                            <w:pPr>
                              <w:pStyle w:val="Els-body-text"/>
                              <w:jc w:val="center"/>
                              <w:rPr>
                                <w:sz w:val="18"/>
                                <w:lang w:val="en-GB"/>
                              </w:rPr>
                            </w:pPr>
                            <w:r w:rsidRPr="00C961A9">
                              <w:rPr>
                                <w:rFonts w:hint="eastAsia"/>
                                <w:sz w:val="18"/>
                                <w:lang w:val="en-GB"/>
                              </w:rPr>
                              <w:t>0.650</w:t>
                            </w:r>
                          </w:p>
                        </w:tc>
                      </w:tr>
                    </w:tbl>
                    <w:p w14:paraId="5EE6FAE2" w14:textId="3D890DDA" w:rsidR="008B0242" w:rsidRDefault="008B0242" w:rsidP="008B0242">
                      <w:pPr>
                        <w:pStyle w:val="Els-referenceno-number"/>
                        <w:ind w:left="0" w:firstLine="0"/>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76"/>
                      </w:tblGrid>
                      <w:tr w:rsidR="008B0242" w:rsidRPr="00D5442A" w14:paraId="2D14F0A6" w14:textId="77777777" w:rsidTr="00C41BCA">
                        <w:tc>
                          <w:tcPr>
                            <w:tcW w:w="7076" w:type="dxa"/>
                          </w:tcPr>
                          <w:p w14:paraId="7CA3F8AC" w14:textId="6B3F76D5" w:rsidR="008B0242" w:rsidRPr="008B0242" w:rsidRDefault="008B0242" w:rsidP="008B0242">
                            <w:pPr>
                              <w:pStyle w:val="Els-body-text"/>
                              <w:jc w:val="center"/>
                              <w:rPr>
                                <w:lang w:val="en-GB"/>
                              </w:rPr>
                            </w:pPr>
                            <w:r>
                              <w:rPr>
                                <w:noProof/>
                                <w:lang w:eastAsia="ja-JP"/>
                              </w:rPr>
                              <w:drawing>
                                <wp:inline distT="0" distB="0" distL="0" distR="0" wp14:anchorId="78D023F8" wp14:editId="0BEA94DC">
                                  <wp:extent cx="3524504" cy="1265247"/>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xmeas_38.png"/>
                                          <pic:cNvPicPr/>
                                        </pic:nvPicPr>
                                        <pic:blipFill>
                                          <a:blip r:embed="rId21" cstate="print">
                                            <a:grayscl/>
                                            <a:extLst>
                                              <a:ext uri="{28A0092B-C50C-407E-A947-70E740481C1C}">
                                                <a14:useLocalDpi xmlns:a14="http://schemas.microsoft.com/office/drawing/2010/main" val="0"/>
                                              </a:ext>
                                            </a:extLst>
                                          </a:blip>
                                          <a:stretch>
                                            <a:fillRect/>
                                          </a:stretch>
                                        </pic:blipFill>
                                        <pic:spPr>
                                          <a:xfrm>
                                            <a:off x="0" y="0"/>
                                            <a:ext cx="3524504" cy="1265247"/>
                                          </a:xfrm>
                                          <a:prstGeom prst="rect">
                                            <a:avLst/>
                                          </a:prstGeom>
                                        </pic:spPr>
                                      </pic:pic>
                                    </a:graphicData>
                                  </a:graphic>
                                </wp:inline>
                              </w:drawing>
                            </w:r>
                          </w:p>
                          <w:p w14:paraId="3987E2CF" w14:textId="2F5AC7AC" w:rsidR="008B0242" w:rsidRPr="00D5442A" w:rsidRDefault="008B0242" w:rsidP="00730ACD">
                            <w:pPr>
                              <w:pStyle w:val="Els-body-text"/>
                              <w:jc w:val="center"/>
                              <w:rPr>
                                <w:lang w:val="en-GB"/>
                              </w:rPr>
                            </w:pPr>
                            <w:r w:rsidRPr="00D5442A">
                              <w:rPr>
                                <w:lang w:val="en-GB"/>
                              </w:rPr>
                              <w:t xml:space="preserve">Figure </w:t>
                            </w:r>
                            <w:r>
                              <w:rPr>
                                <w:lang w:val="en-GB"/>
                              </w:rPr>
                              <w:t>2</w:t>
                            </w:r>
                            <w:r w:rsidRPr="00D5442A">
                              <w:rPr>
                                <w:lang w:val="en-GB"/>
                              </w:rPr>
                              <w:t xml:space="preserve"> </w:t>
                            </w:r>
                            <w:r>
                              <w:rPr>
                                <w:lang w:val="en-GB"/>
                              </w:rPr>
                              <w:t xml:space="preserve">  </w:t>
                            </w:r>
                            <w:r w:rsidR="00681EF9">
                              <w:rPr>
                                <w:lang w:val="en-GB"/>
                              </w:rPr>
                              <w:t>Part of predicti</w:t>
                            </w:r>
                            <w:r w:rsidR="00730ACD">
                              <w:rPr>
                                <w:lang w:val="en-GB"/>
                              </w:rPr>
                              <w:t>ons with</w:t>
                            </w:r>
                            <w:r w:rsidR="00681EF9">
                              <w:rPr>
                                <w:lang w:val="en-GB"/>
                              </w:rPr>
                              <w:t xml:space="preserve"> various approaches</w:t>
                            </w:r>
                            <w:r w:rsidR="003971B9">
                              <w:rPr>
                                <w:lang w:val="en-GB"/>
                              </w:rPr>
                              <w:t xml:space="preserve"> for</w:t>
                            </w:r>
                            <w:r w:rsidR="00730ACD">
                              <w:rPr>
                                <w:lang w:val="en-GB"/>
                              </w:rPr>
                              <w:t xml:space="preserve"> TEP</w:t>
                            </w:r>
                            <w:r w:rsidR="003971B9">
                              <w:rPr>
                                <w:lang w:val="en-GB"/>
                              </w:rPr>
                              <w:t xml:space="preserve"> </w:t>
                            </w:r>
                            <w:r w:rsidR="003971B9" w:rsidRPr="002A7D4E">
                              <w:rPr>
                                <w:i/>
                                <w:lang w:val="en-GB"/>
                              </w:rPr>
                              <w:t>xmeas-38</w:t>
                            </w:r>
                          </w:p>
                        </w:tc>
                      </w:tr>
                    </w:tbl>
                    <w:p w14:paraId="1760D4CB" w14:textId="77777777" w:rsidR="008B0242" w:rsidRDefault="008B0242" w:rsidP="008B0242">
                      <w:pPr>
                        <w:pStyle w:val="Els-referenceno-number"/>
                      </w:pPr>
                    </w:p>
                    <w:tbl>
                      <w:tblPr>
                        <w:tblStyle w:val="af"/>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1276"/>
                        <w:gridCol w:w="1843"/>
                        <w:gridCol w:w="1552"/>
                      </w:tblGrid>
                      <w:tr w:rsidR="003E37F9" w:rsidRPr="00D5442A" w14:paraId="2D7337D8" w14:textId="77777777" w:rsidTr="00C41BCA">
                        <w:tc>
                          <w:tcPr>
                            <w:tcW w:w="7076" w:type="dxa"/>
                            <w:gridSpan w:val="4"/>
                            <w:tcBorders>
                              <w:top w:val="nil"/>
                              <w:bottom w:val="single" w:sz="4" w:space="0" w:color="auto"/>
                            </w:tcBorders>
                          </w:tcPr>
                          <w:p w14:paraId="5ECE5A83" w14:textId="77777777" w:rsidR="003E37F9" w:rsidRPr="00D5442A" w:rsidRDefault="003E37F9" w:rsidP="003E37F9">
                            <w:pPr>
                              <w:pStyle w:val="Els-body-text"/>
                              <w:rPr>
                                <w:lang w:val="en-GB"/>
                              </w:rPr>
                            </w:pPr>
                            <w:r w:rsidRPr="00D5442A">
                              <w:rPr>
                                <w:lang w:val="en-GB"/>
                              </w:rPr>
                              <w:t xml:space="preserve">Table 2   Process </w:t>
                            </w:r>
                            <w:r>
                              <w:rPr>
                                <w:lang w:val="en-GB"/>
                              </w:rPr>
                              <w:t>v</w:t>
                            </w:r>
                            <w:r w:rsidRPr="00D5442A">
                              <w:rPr>
                                <w:lang w:val="en-GB"/>
                              </w:rPr>
                              <w:t>ariables</w:t>
                            </w:r>
                            <w:r>
                              <w:rPr>
                                <w:lang w:val="en-GB"/>
                              </w:rPr>
                              <w:t xml:space="preserve"> of BSM-2</w:t>
                            </w:r>
                            <w:r w:rsidRPr="00D5442A">
                              <w:rPr>
                                <w:lang w:val="en-GB"/>
                              </w:rPr>
                              <w:t xml:space="preserve"> </w:t>
                            </w:r>
                            <w:r>
                              <w:rPr>
                                <w:lang w:val="en-GB"/>
                              </w:rPr>
                              <w:t>u</w:t>
                            </w:r>
                            <w:r w:rsidRPr="00D5442A">
                              <w:rPr>
                                <w:lang w:val="en-GB"/>
                              </w:rPr>
                              <w:t xml:space="preserve">sed for </w:t>
                            </w:r>
                            <w:r>
                              <w:rPr>
                                <w:lang w:val="en-GB"/>
                              </w:rPr>
                              <w:t>m</w:t>
                            </w:r>
                            <w:r w:rsidRPr="00D5442A">
                              <w:rPr>
                                <w:lang w:val="en-GB"/>
                              </w:rPr>
                              <w:t>odelling</w:t>
                            </w:r>
                          </w:p>
                        </w:tc>
                      </w:tr>
                      <w:tr w:rsidR="003E37F9" w:rsidRPr="00D5442A" w14:paraId="101EC3E0" w14:textId="77777777" w:rsidTr="00C41BCA">
                        <w:trPr>
                          <w:trHeight w:val="397"/>
                        </w:trPr>
                        <w:tc>
                          <w:tcPr>
                            <w:tcW w:w="2405" w:type="dxa"/>
                            <w:tcBorders>
                              <w:top w:val="single" w:sz="4" w:space="0" w:color="auto"/>
                              <w:bottom w:val="nil"/>
                            </w:tcBorders>
                            <w:vAlign w:val="center"/>
                          </w:tcPr>
                          <w:p w14:paraId="383234A8" w14:textId="77777777" w:rsidR="003E37F9" w:rsidRPr="00D5442A" w:rsidRDefault="003E37F9" w:rsidP="003E37F9">
                            <w:pPr>
                              <w:pStyle w:val="Els-body-text"/>
                              <w:rPr>
                                <w:sz w:val="18"/>
                                <w:lang w:val="en-GB"/>
                              </w:rPr>
                            </w:pPr>
                            <w:r w:rsidRPr="00D5442A">
                              <w:rPr>
                                <w:sz w:val="18"/>
                                <w:lang w:val="en-GB"/>
                              </w:rPr>
                              <w:t>Flow rate (Influent)</w:t>
                            </w:r>
                          </w:p>
                        </w:tc>
                        <w:tc>
                          <w:tcPr>
                            <w:tcW w:w="1276" w:type="dxa"/>
                            <w:tcBorders>
                              <w:top w:val="single" w:sz="4" w:space="0" w:color="auto"/>
                              <w:bottom w:val="nil"/>
                            </w:tcBorders>
                            <w:vAlign w:val="center"/>
                          </w:tcPr>
                          <w:p w14:paraId="791AED0A" w14:textId="77777777" w:rsidR="003E37F9" w:rsidRPr="00D5442A" w:rsidRDefault="003E37F9" w:rsidP="003E37F9">
                            <w:pPr>
                              <w:pStyle w:val="Els-body-text"/>
                              <w:rPr>
                                <w:sz w:val="18"/>
                                <w:lang w:val="en-GB"/>
                              </w:rPr>
                            </w:pPr>
                            <w:r w:rsidRPr="00D5442A">
                              <w:rPr>
                                <w:sz w:val="18"/>
                                <w:lang w:val="en-GB"/>
                              </w:rPr>
                              <w:t>Flow rate</w:t>
                            </w:r>
                          </w:p>
                          <w:p w14:paraId="19049AF0" w14:textId="77777777" w:rsidR="003E37F9" w:rsidRPr="00D5442A" w:rsidRDefault="003E37F9" w:rsidP="003E37F9">
                            <w:pPr>
                              <w:pStyle w:val="Els-body-text"/>
                              <w:rPr>
                                <w:sz w:val="18"/>
                                <w:lang w:val="en-GB"/>
                              </w:rPr>
                            </w:pPr>
                            <w:r w:rsidRPr="00D5442A">
                              <w:rPr>
                                <w:sz w:val="18"/>
                                <w:lang w:val="en-GB"/>
                              </w:rPr>
                              <w:t>(Reactor 1)</w:t>
                            </w:r>
                          </w:p>
                        </w:tc>
                        <w:tc>
                          <w:tcPr>
                            <w:tcW w:w="1843" w:type="dxa"/>
                            <w:tcBorders>
                              <w:top w:val="single" w:sz="4" w:space="0" w:color="auto"/>
                              <w:bottom w:val="nil"/>
                            </w:tcBorders>
                            <w:vAlign w:val="center"/>
                          </w:tcPr>
                          <w:p w14:paraId="60B897DE" w14:textId="77777777" w:rsidR="003E37F9" w:rsidRPr="00D5442A" w:rsidRDefault="003E37F9" w:rsidP="003E37F9">
                            <w:pPr>
                              <w:pStyle w:val="Els-body-text"/>
                              <w:rPr>
                                <w:sz w:val="18"/>
                                <w:lang w:val="en-GB"/>
                              </w:rPr>
                            </w:pPr>
                            <w:r w:rsidRPr="00D5442A">
                              <w:rPr>
                                <w:sz w:val="18"/>
                                <w:lang w:val="en-GB"/>
                              </w:rPr>
                              <w:t>Total suspended solid</w:t>
                            </w:r>
                          </w:p>
                          <w:p w14:paraId="24A6FFB5" w14:textId="77777777" w:rsidR="003E37F9" w:rsidRPr="00D5442A" w:rsidRDefault="003E37F9" w:rsidP="003E37F9">
                            <w:pPr>
                              <w:pStyle w:val="Els-body-text"/>
                              <w:rPr>
                                <w:sz w:val="18"/>
                                <w:lang w:val="en-GB"/>
                              </w:rPr>
                            </w:pPr>
                            <w:r w:rsidRPr="00D5442A">
                              <w:rPr>
                                <w:sz w:val="18"/>
                                <w:lang w:val="en-GB"/>
                              </w:rPr>
                              <w:t xml:space="preserve"> (Reactor 5)</w:t>
                            </w:r>
                          </w:p>
                        </w:tc>
                        <w:tc>
                          <w:tcPr>
                            <w:tcW w:w="1552" w:type="dxa"/>
                            <w:tcBorders>
                              <w:top w:val="single" w:sz="4" w:space="0" w:color="auto"/>
                              <w:bottom w:val="nil"/>
                            </w:tcBorders>
                            <w:vAlign w:val="center"/>
                          </w:tcPr>
                          <w:p w14:paraId="35AC9759" w14:textId="77777777" w:rsidR="003E37F9" w:rsidRPr="00D5442A" w:rsidRDefault="003E37F9" w:rsidP="003E37F9">
                            <w:pPr>
                              <w:pStyle w:val="Els-body-text"/>
                              <w:rPr>
                                <w:sz w:val="18"/>
                                <w:lang w:val="en-GB"/>
                              </w:rPr>
                            </w:pPr>
                            <w:r w:rsidRPr="00D5442A">
                              <w:rPr>
                                <w:sz w:val="18"/>
                                <w:lang w:val="en-GB"/>
                              </w:rPr>
                              <w:t xml:space="preserve">Flow rate </w:t>
                            </w:r>
                          </w:p>
                          <w:p w14:paraId="39370DF2" w14:textId="77777777" w:rsidR="003E37F9" w:rsidRPr="00D5442A" w:rsidRDefault="003E37F9" w:rsidP="003E37F9">
                            <w:pPr>
                              <w:pStyle w:val="Els-body-text"/>
                              <w:rPr>
                                <w:sz w:val="18"/>
                                <w:lang w:val="en-GB"/>
                              </w:rPr>
                            </w:pPr>
                            <w:r w:rsidRPr="00D5442A">
                              <w:rPr>
                                <w:sz w:val="18"/>
                                <w:lang w:val="en-GB"/>
                              </w:rPr>
                              <w:t>(Dewater inflow)</w:t>
                            </w:r>
                          </w:p>
                        </w:tc>
                      </w:tr>
                      <w:tr w:rsidR="003E37F9" w:rsidRPr="00D5442A" w14:paraId="7FD64A88" w14:textId="77777777" w:rsidTr="00C41BCA">
                        <w:trPr>
                          <w:trHeight w:val="454"/>
                        </w:trPr>
                        <w:tc>
                          <w:tcPr>
                            <w:tcW w:w="2405" w:type="dxa"/>
                            <w:tcBorders>
                              <w:bottom w:val="nil"/>
                            </w:tcBorders>
                            <w:vAlign w:val="center"/>
                          </w:tcPr>
                          <w:p w14:paraId="074D1C61" w14:textId="77777777" w:rsidR="003E37F9" w:rsidRPr="00D5442A" w:rsidRDefault="003E37F9" w:rsidP="003E37F9">
                            <w:pPr>
                              <w:pStyle w:val="Els-body-text"/>
                              <w:rPr>
                                <w:sz w:val="18"/>
                                <w:lang w:val="en-GB"/>
                              </w:rPr>
                            </w:pPr>
                            <w:r w:rsidRPr="00D5442A">
                              <w:rPr>
                                <w:sz w:val="18"/>
                                <w:lang w:val="en-GB"/>
                              </w:rPr>
                              <w:t>Temperature</w:t>
                            </w:r>
                            <w:r>
                              <w:rPr>
                                <w:rFonts w:hint="eastAsia"/>
                                <w:sz w:val="18"/>
                                <w:lang w:val="en-GB"/>
                              </w:rPr>
                              <w:t xml:space="preserve"> </w:t>
                            </w:r>
                            <w:r w:rsidRPr="00D5442A">
                              <w:rPr>
                                <w:sz w:val="18"/>
                                <w:lang w:val="en-GB"/>
                              </w:rPr>
                              <w:t>(Influent)</w:t>
                            </w:r>
                          </w:p>
                        </w:tc>
                        <w:tc>
                          <w:tcPr>
                            <w:tcW w:w="1276" w:type="dxa"/>
                            <w:tcBorders>
                              <w:bottom w:val="nil"/>
                            </w:tcBorders>
                            <w:vAlign w:val="center"/>
                          </w:tcPr>
                          <w:p w14:paraId="34466AF7" w14:textId="77777777" w:rsidR="003E37F9" w:rsidRPr="00D5442A" w:rsidRDefault="003E37F9" w:rsidP="003E37F9">
                            <w:pPr>
                              <w:pStyle w:val="Els-body-text"/>
                              <w:rPr>
                                <w:sz w:val="18"/>
                                <w:lang w:val="en-GB"/>
                              </w:rPr>
                            </w:pPr>
                            <w:r w:rsidRPr="00D5442A">
                              <w:rPr>
                                <w:sz w:val="18"/>
                                <w:lang w:val="en-GB"/>
                              </w:rPr>
                              <w:t xml:space="preserve">Temperature </w:t>
                            </w:r>
                          </w:p>
                          <w:p w14:paraId="0C824247" w14:textId="77777777" w:rsidR="003E37F9" w:rsidRPr="00D5442A" w:rsidRDefault="003E37F9" w:rsidP="003E37F9">
                            <w:pPr>
                              <w:pStyle w:val="Els-body-text"/>
                              <w:rPr>
                                <w:sz w:val="18"/>
                                <w:lang w:val="en-GB"/>
                              </w:rPr>
                            </w:pPr>
                            <w:r w:rsidRPr="00D5442A">
                              <w:rPr>
                                <w:sz w:val="18"/>
                                <w:lang w:val="en-GB"/>
                              </w:rPr>
                              <w:t>(Reactor 1)</w:t>
                            </w:r>
                          </w:p>
                        </w:tc>
                        <w:tc>
                          <w:tcPr>
                            <w:tcW w:w="1843" w:type="dxa"/>
                            <w:tcBorders>
                              <w:bottom w:val="nil"/>
                            </w:tcBorders>
                            <w:vAlign w:val="center"/>
                          </w:tcPr>
                          <w:p w14:paraId="7C354846" w14:textId="77777777" w:rsidR="003E37F9" w:rsidRPr="00D5442A" w:rsidRDefault="003E37F9" w:rsidP="003E37F9">
                            <w:pPr>
                              <w:pStyle w:val="Els-body-text"/>
                              <w:rPr>
                                <w:sz w:val="18"/>
                                <w:lang w:val="en-GB"/>
                              </w:rPr>
                            </w:pPr>
                            <w:r w:rsidRPr="00D5442A">
                              <w:rPr>
                                <w:sz w:val="18"/>
                                <w:lang w:val="en-GB"/>
                              </w:rPr>
                              <w:t xml:space="preserve">Flow rate </w:t>
                            </w:r>
                          </w:p>
                          <w:p w14:paraId="2322A542" w14:textId="77777777" w:rsidR="003E37F9" w:rsidRPr="00D5442A" w:rsidRDefault="003E37F9" w:rsidP="003E37F9">
                            <w:pPr>
                              <w:pStyle w:val="Els-body-text"/>
                              <w:rPr>
                                <w:sz w:val="18"/>
                                <w:lang w:val="en-GB"/>
                              </w:rPr>
                            </w:pPr>
                            <w:r w:rsidRPr="00D5442A">
                              <w:rPr>
                                <w:sz w:val="18"/>
                                <w:lang w:val="en-GB"/>
                              </w:rPr>
                              <w:t>(Reject)</w:t>
                            </w:r>
                          </w:p>
                        </w:tc>
                        <w:tc>
                          <w:tcPr>
                            <w:tcW w:w="1552" w:type="dxa"/>
                            <w:tcBorders>
                              <w:bottom w:val="nil"/>
                            </w:tcBorders>
                            <w:vAlign w:val="center"/>
                          </w:tcPr>
                          <w:p w14:paraId="032AAA53" w14:textId="77777777" w:rsidR="003E37F9" w:rsidRPr="00D5442A" w:rsidRDefault="003E37F9" w:rsidP="003E37F9">
                            <w:pPr>
                              <w:pStyle w:val="Els-body-text"/>
                              <w:rPr>
                                <w:sz w:val="18"/>
                                <w:lang w:val="en-GB"/>
                              </w:rPr>
                            </w:pPr>
                            <w:r w:rsidRPr="00D5442A">
                              <w:rPr>
                                <w:sz w:val="18"/>
                                <w:lang w:val="en-GB"/>
                              </w:rPr>
                              <w:t xml:space="preserve">Temperature </w:t>
                            </w:r>
                          </w:p>
                          <w:p w14:paraId="16D4E15C" w14:textId="77777777" w:rsidR="003E37F9" w:rsidRPr="00D5442A" w:rsidRDefault="003E37F9" w:rsidP="003E37F9">
                            <w:pPr>
                              <w:pStyle w:val="Els-body-text"/>
                              <w:rPr>
                                <w:sz w:val="18"/>
                                <w:lang w:val="en-GB"/>
                              </w:rPr>
                            </w:pPr>
                            <w:r w:rsidRPr="00D5442A">
                              <w:rPr>
                                <w:sz w:val="18"/>
                                <w:lang w:val="en-GB"/>
                              </w:rPr>
                              <w:t>(Dewater inflow)</w:t>
                            </w:r>
                          </w:p>
                        </w:tc>
                      </w:tr>
                      <w:tr w:rsidR="003E37F9" w:rsidRPr="00D5442A" w14:paraId="068DBC62" w14:textId="77777777" w:rsidTr="00C41BCA">
                        <w:trPr>
                          <w:trHeight w:val="454"/>
                        </w:trPr>
                        <w:tc>
                          <w:tcPr>
                            <w:tcW w:w="2405" w:type="dxa"/>
                            <w:tcBorders>
                              <w:bottom w:val="nil"/>
                            </w:tcBorders>
                            <w:vAlign w:val="center"/>
                          </w:tcPr>
                          <w:p w14:paraId="5AF63885" w14:textId="77777777" w:rsidR="003E37F9" w:rsidRPr="00D5442A" w:rsidRDefault="003E37F9" w:rsidP="003E37F9">
                            <w:pPr>
                              <w:pStyle w:val="Els-body-text"/>
                              <w:rPr>
                                <w:sz w:val="18"/>
                                <w:lang w:val="en-GB"/>
                              </w:rPr>
                            </w:pPr>
                            <w:r w:rsidRPr="00D5442A">
                              <w:rPr>
                                <w:sz w:val="18"/>
                                <w:lang w:val="en-GB"/>
                              </w:rPr>
                              <w:t xml:space="preserve">Flow rate </w:t>
                            </w:r>
                          </w:p>
                          <w:p w14:paraId="32E31C8F" w14:textId="77777777" w:rsidR="003E37F9" w:rsidRPr="00D5442A" w:rsidRDefault="003E37F9" w:rsidP="003E37F9">
                            <w:pPr>
                              <w:pStyle w:val="Els-body-text"/>
                              <w:rPr>
                                <w:sz w:val="18"/>
                                <w:lang w:val="en-GB"/>
                              </w:rPr>
                            </w:pPr>
                            <w:r w:rsidRPr="00D5442A">
                              <w:rPr>
                                <w:sz w:val="18"/>
                                <w:lang w:val="en-GB"/>
                              </w:rPr>
                              <w:t>(Primary clarifier overflow)</w:t>
                            </w:r>
                          </w:p>
                        </w:tc>
                        <w:tc>
                          <w:tcPr>
                            <w:tcW w:w="1276" w:type="dxa"/>
                            <w:tcBorders>
                              <w:bottom w:val="nil"/>
                            </w:tcBorders>
                            <w:vAlign w:val="center"/>
                          </w:tcPr>
                          <w:p w14:paraId="4DCB7669" w14:textId="77777777" w:rsidR="003E37F9" w:rsidRPr="00D5442A" w:rsidRDefault="003E37F9" w:rsidP="003E37F9">
                            <w:pPr>
                              <w:pStyle w:val="Els-body-text"/>
                              <w:rPr>
                                <w:sz w:val="18"/>
                                <w:lang w:val="en-GB"/>
                              </w:rPr>
                            </w:pPr>
                            <w:r w:rsidRPr="00D5442A">
                              <w:rPr>
                                <w:sz w:val="18"/>
                                <w:lang w:val="en-GB"/>
                              </w:rPr>
                              <w:t>Dissolved O</w:t>
                            </w:r>
                            <w:r w:rsidRPr="005A44D9">
                              <w:rPr>
                                <w:sz w:val="18"/>
                                <w:vertAlign w:val="subscript"/>
                                <w:lang w:val="en-GB"/>
                              </w:rPr>
                              <w:t>2</w:t>
                            </w:r>
                          </w:p>
                          <w:p w14:paraId="118A7988" w14:textId="77777777" w:rsidR="003E37F9" w:rsidRPr="00D5442A" w:rsidRDefault="003E37F9" w:rsidP="003E37F9">
                            <w:pPr>
                              <w:pStyle w:val="Els-body-text"/>
                              <w:rPr>
                                <w:sz w:val="18"/>
                                <w:lang w:val="en-GB"/>
                              </w:rPr>
                            </w:pPr>
                            <w:r w:rsidRPr="00D5442A">
                              <w:rPr>
                                <w:sz w:val="18"/>
                                <w:lang w:val="en-GB"/>
                              </w:rPr>
                              <w:t>(Reactor 3)</w:t>
                            </w:r>
                          </w:p>
                        </w:tc>
                        <w:tc>
                          <w:tcPr>
                            <w:tcW w:w="1843" w:type="dxa"/>
                            <w:tcBorders>
                              <w:bottom w:val="nil"/>
                            </w:tcBorders>
                            <w:vAlign w:val="center"/>
                          </w:tcPr>
                          <w:p w14:paraId="086512A7" w14:textId="77777777" w:rsidR="003E37F9" w:rsidRPr="00D5442A" w:rsidRDefault="003E37F9" w:rsidP="003E37F9">
                            <w:pPr>
                              <w:pStyle w:val="Els-body-text"/>
                              <w:rPr>
                                <w:sz w:val="18"/>
                                <w:lang w:val="en-GB"/>
                              </w:rPr>
                            </w:pPr>
                            <w:r w:rsidRPr="00D5442A">
                              <w:rPr>
                                <w:sz w:val="18"/>
                                <w:lang w:val="en-GB"/>
                              </w:rPr>
                              <w:t xml:space="preserve">Temperature </w:t>
                            </w:r>
                          </w:p>
                          <w:p w14:paraId="288945A5" w14:textId="77777777" w:rsidR="003E37F9" w:rsidRPr="00D5442A" w:rsidRDefault="003E37F9" w:rsidP="003E37F9">
                            <w:pPr>
                              <w:pStyle w:val="Els-body-text"/>
                              <w:rPr>
                                <w:sz w:val="18"/>
                                <w:lang w:val="en-GB"/>
                              </w:rPr>
                            </w:pPr>
                            <w:r w:rsidRPr="00D5442A">
                              <w:rPr>
                                <w:sz w:val="18"/>
                                <w:lang w:val="en-GB"/>
                              </w:rPr>
                              <w:t>(Thickener inlet)</w:t>
                            </w:r>
                          </w:p>
                        </w:tc>
                        <w:tc>
                          <w:tcPr>
                            <w:tcW w:w="1552" w:type="dxa"/>
                            <w:tcBorders>
                              <w:bottom w:val="nil"/>
                            </w:tcBorders>
                            <w:vAlign w:val="center"/>
                          </w:tcPr>
                          <w:p w14:paraId="35418E87" w14:textId="77777777" w:rsidR="003E37F9" w:rsidRPr="00D5442A" w:rsidRDefault="003E37F9" w:rsidP="003E37F9">
                            <w:pPr>
                              <w:pStyle w:val="Els-body-text"/>
                              <w:rPr>
                                <w:sz w:val="18"/>
                                <w:lang w:val="en-GB"/>
                              </w:rPr>
                            </w:pPr>
                            <w:r w:rsidRPr="00D5442A">
                              <w:rPr>
                                <w:sz w:val="18"/>
                                <w:lang w:val="en-GB"/>
                              </w:rPr>
                              <w:t>Flow rate</w:t>
                            </w:r>
                          </w:p>
                          <w:p w14:paraId="2F05A4BD" w14:textId="77777777" w:rsidR="003E37F9" w:rsidRPr="00D5442A" w:rsidRDefault="003E37F9" w:rsidP="003E37F9">
                            <w:pPr>
                              <w:pStyle w:val="Els-body-text"/>
                              <w:rPr>
                                <w:sz w:val="18"/>
                                <w:lang w:val="en-GB"/>
                              </w:rPr>
                            </w:pPr>
                            <w:r w:rsidRPr="00D5442A">
                              <w:rPr>
                                <w:sz w:val="18"/>
                                <w:lang w:val="en-GB"/>
                              </w:rPr>
                              <w:t>(Sludge)</w:t>
                            </w:r>
                          </w:p>
                        </w:tc>
                      </w:tr>
                      <w:tr w:rsidR="003E37F9" w:rsidRPr="00D5442A" w14:paraId="7CE86506" w14:textId="77777777" w:rsidTr="00C41BCA">
                        <w:trPr>
                          <w:trHeight w:val="454"/>
                        </w:trPr>
                        <w:tc>
                          <w:tcPr>
                            <w:tcW w:w="2405" w:type="dxa"/>
                            <w:tcBorders>
                              <w:bottom w:val="nil"/>
                            </w:tcBorders>
                            <w:vAlign w:val="center"/>
                          </w:tcPr>
                          <w:p w14:paraId="0680A74A" w14:textId="77777777" w:rsidR="003E37F9" w:rsidRPr="00D5442A" w:rsidRDefault="003E37F9" w:rsidP="003E37F9">
                            <w:pPr>
                              <w:pStyle w:val="Els-body-text"/>
                              <w:rPr>
                                <w:sz w:val="18"/>
                                <w:lang w:val="en-GB"/>
                              </w:rPr>
                            </w:pPr>
                            <w:r w:rsidRPr="00D5442A">
                              <w:rPr>
                                <w:sz w:val="18"/>
                                <w:lang w:val="en-GB"/>
                              </w:rPr>
                              <w:t>Temperature</w:t>
                            </w:r>
                          </w:p>
                          <w:p w14:paraId="109E7164" w14:textId="77777777" w:rsidR="003E37F9" w:rsidRPr="00D5442A" w:rsidRDefault="003E37F9" w:rsidP="003E37F9">
                            <w:pPr>
                              <w:pStyle w:val="Els-body-text"/>
                              <w:rPr>
                                <w:sz w:val="18"/>
                                <w:lang w:val="en-GB"/>
                              </w:rPr>
                            </w:pPr>
                            <w:r w:rsidRPr="00D5442A">
                              <w:rPr>
                                <w:sz w:val="18"/>
                                <w:lang w:val="en-GB"/>
                              </w:rPr>
                              <w:t>(Primary clarifier overflow)</w:t>
                            </w:r>
                          </w:p>
                        </w:tc>
                        <w:tc>
                          <w:tcPr>
                            <w:tcW w:w="1276" w:type="dxa"/>
                            <w:tcBorders>
                              <w:bottom w:val="nil"/>
                            </w:tcBorders>
                            <w:vAlign w:val="center"/>
                          </w:tcPr>
                          <w:p w14:paraId="2970C2F3" w14:textId="77777777" w:rsidR="003E37F9" w:rsidRPr="00D5442A" w:rsidRDefault="003E37F9" w:rsidP="003E37F9">
                            <w:pPr>
                              <w:pStyle w:val="Els-body-text"/>
                              <w:rPr>
                                <w:sz w:val="18"/>
                                <w:lang w:val="en-GB"/>
                              </w:rPr>
                            </w:pPr>
                            <w:r w:rsidRPr="00D5442A">
                              <w:rPr>
                                <w:sz w:val="18"/>
                                <w:lang w:val="en-GB"/>
                              </w:rPr>
                              <w:t>Dissolved O</w:t>
                            </w:r>
                            <w:r w:rsidRPr="005A44D9">
                              <w:rPr>
                                <w:sz w:val="18"/>
                                <w:vertAlign w:val="subscript"/>
                                <w:lang w:val="en-GB"/>
                              </w:rPr>
                              <w:t>2</w:t>
                            </w:r>
                          </w:p>
                          <w:p w14:paraId="65F3B1E7" w14:textId="77777777" w:rsidR="003E37F9" w:rsidRPr="00D5442A" w:rsidRDefault="003E37F9" w:rsidP="003E37F9">
                            <w:pPr>
                              <w:pStyle w:val="Els-body-text"/>
                              <w:rPr>
                                <w:sz w:val="18"/>
                                <w:lang w:val="en-GB"/>
                              </w:rPr>
                            </w:pPr>
                            <w:r w:rsidRPr="00D5442A">
                              <w:rPr>
                                <w:sz w:val="18"/>
                                <w:lang w:val="en-GB"/>
                              </w:rPr>
                              <w:t>(Reactor 4)</w:t>
                            </w:r>
                          </w:p>
                        </w:tc>
                        <w:tc>
                          <w:tcPr>
                            <w:tcW w:w="1843" w:type="dxa"/>
                            <w:tcBorders>
                              <w:bottom w:val="nil"/>
                            </w:tcBorders>
                            <w:vAlign w:val="center"/>
                          </w:tcPr>
                          <w:p w14:paraId="50FCCBA6" w14:textId="77777777" w:rsidR="003E37F9" w:rsidRPr="00D5442A" w:rsidRDefault="003E37F9" w:rsidP="003E37F9">
                            <w:pPr>
                              <w:pStyle w:val="Els-body-text"/>
                              <w:rPr>
                                <w:sz w:val="18"/>
                                <w:lang w:val="en-GB"/>
                              </w:rPr>
                            </w:pPr>
                            <w:r w:rsidRPr="00D5442A">
                              <w:rPr>
                                <w:sz w:val="18"/>
                                <w:lang w:val="en-GB"/>
                              </w:rPr>
                              <w:t xml:space="preserve">Flow rate </w:t>
                            </w:r>
                          </w:p>
                          <w:p w14:paraId="0D1D8C41" w14:textId="77777777" w:rsidR="003E37F9" w:rsidRPr="00D5442A" w:rsidRDefault="003E37F9" w:rsidP="003E37F9">
                            <w:pPr>
                              <w:pStyle w:val="Els-body-text"/>
                              <w:rPr>
                                <w:sz w:val="18"/>
                                <w:lang w:val="en-GB"/>
                              </w:rPr>
                            </w:pPr>
                            <w:r w:rsidRPr="00D5442A">
                              <w:rPr>
                                <w:sz w:val="18"/>
                                <w:lang w:val="en-GB"/>
                              </w:rPr>
                              <w:t>(Thickener overflow)</w:t>
                            </w:r>
                          </w:p>
                        </w:tc>
                        <w:tc>
                          <w:tcPr>
                            <w:tcW w:w="1552" w:type="dxa"/>
                            <w:tcBorders>
                              <w:bottom w:val="nil"/>
                            </w:tcBorders>
                            <w:vAlign w:val="center"/>
                          </w:tcPr>
                          <w:p w14:paraId="419A5123" w14:textId="77777777" w:rsidR="003E37F9" w:rsidRPr="00D5442A" w:rsidRDefault="003E37F9" w:rsidP="003E37F9">
                            <w:pPr>
                              <w:pStyle w:val="Els-body-text"/>
                              <w:rPr>
                                <w:sz w:val="18"/>
                                <w:lang w:val="en-GB"/>
                              </w:rPr>
                            </w:pPr>
                            <w:r w:rsidRPr="00D5442A">
                              <w:rPr>
                                <w:sz w:val="18"/>
                                <w:lang w:val="en-GB"/>
                              </w:rPr>
                              <w:t>Temperature</w:t>
                            </w:r>
                          </w:p>
                          <w:p w14:paraId="5827760B" w14:textId="77777777" w:rsidR="003E37F9" w:rsidRPr="00D5442A" w:rsidRDefault="003E37F9" w:rsidP="003E37F9">
                            <w:pPr>
                              <w:pStyle w:val="Els-body-text"/>
                              <w:rPr>
                                <w:sz w:val="18"/>
                                <w:lang w:val="en-GB"/>
                              </w:rPr>
                            </w:pPr>
                            <w:r w:rsidRPr="00D5442A">
                              <w:rPr>
                                <w:sz w:val="18"/>
                                <w:lang w:val="en-GB"/>
                              </w:rPr>
                              <w:t>(Sludge)</w:t>
                            </w:r>
                          </w:p>
                        </w:tc>
                      </w:tr>
                      <w:tr w:rsidR="003E37F9" w:rsidRPr="00D5442A" w14:paraId="720E870A" w14:textId="77777777" w:rsidTr="00C41BCA">
                        <w:trPr>
                          <w:trHeight w:val="454"/>
                        </w:trPr>
                        <w:tc>
                          <w:tcPr>
                            <w:tcW w:w="2405" w:type="dxa"/>
                            <w:tcBorders>
                              <w:bottom w:val="single" w:sz="4" w:space="0" w:color="auto"/>
                            </w:tcBorders>
                            <w:vAlign w:val="center"/>
                          </w:tcPr>
                          <w:p w14:paraId="7A789FFF" w14:textId="77777777" w:rsidR="003E37F9" w:rsidRPr="00D5442A" w:rsidRDefault="003E37F9" w:rsidP="003E37F9">
                            <w:pPr>
                              <w:pStyle w:val="Els-body-text"/>
                              <w:rPr>
                                <w:sz w:val="18"/>
                                <w:lang w:val="en-GB"/>
                              </w:rPr>
                            </w:pPr>
                            <w:r w:rsidRPr="00D5442A">
                              <w:rPr>
                                <w:sz w:val="18"/>
                                <w:lang w:val="en-GB"/>
                              </w:rPr>
                              <w:t xml:space="preserve">Flow rate </w:t>
                            </w:r>
                          </w:p>
                          <w:p w14:paraId="009EED8E" w14:textId="77777777" w:rsidR="003E37F9" w:rsidRPr="00D5442A" w:rsidRDefault="003E37F9" w:rsidP="003E37F9">
                            <w:pPr>
                              <w:pStyle w:val="Els-body-text"/>
                              <w:rPr>
                                <w:sz w:val="18"/>
                                <w:lang w:val="en-GB"/>
                              </w:rPr>
                            </w:pPr>
                            <w:r w:rsidRPr="00D5442A">
                              <w:rPr>
                                <w:sz w:val="18"/>
                                <w:lang w:val="en-GB"/>
                              </w:rPr>
                              <w:t>(Primary clarifier underflow)</w:t>
                            </w:r>
                          </w:p>
                        </w:tc>
                        <w:tc>
                          <w:tcPr>
                            <w:tcW w:w="1276" w:type="dxa"/>
                            <w:tcBorders>
                              <w:bottom w:val="single" w:sz="4" w:space="0" w:color="auto"/>
                            </w:tcBorders>
                            <w:vAlign w:val="center"/>
                          </w:tcPr>
                          <w:p w14:paraId="6C0C140F" w14:textId="77777777" w:rsidR="003E37F9" w:rsidRPr="00D5442A" w:rsidRDefault="003E37F9" w:rsidP="003E37F9">
                            <w:pPr>
                              <w:pStyle w:val="Els-body-text"/>
                              <w:rPr>
                                <w:sz w:val="18"/>
                                <w:lang w:val="en-GB"/>
                              </w:rPr>
                            </w:pPr>
                            <w:r w:rsidRPr="00D5442A">
                              <w:rPr>
                                <w:sz w:val="18"/>
                                <w:lang w:val="en-GB"/>
                              </w:rPr>
                              <w:t>Dissolved O</w:t>
                            </w:r>
                            <w:r w:rsidRPr="005A44D9">
                              <w:rPr>
                                <w:sz w:val="18"/>
                                <w:vertAlign w:val="subscript"/>
                                <w:lang w:val="en-GB"/>
                              </w:rPr>
                              <w:t>2</w:t>
                            </w:r>
                          </w:p>
                          <w:p w14:paraId="266A7B7D" w14:textId="77777777" w:rsidR="003E37F9" w:rsidRPr="00D5442A" w:rsidRDefault="003E37F9" w:rsidP="003E37F9">
                            <w:pPr>
                              <w:pStyle w:val="Els-body-text"/>
                              <w:rPr>
                                <w:sz w:val="18"/>
                                <w:lang w:val="en-GB"/>
                              </w:rPr>
                            </w:pPr>
                            <w:r w:rsidRPr="00D5442A">
                              <w:rPr>
                                <w:sz w:val="18"/>
                                <w:lang w:val="en-GB"/>
                              </w:rPr>
                              <w:t>(Reactor 5)</w:t>
                            </w:r>
                          </w:p>
                        </w:tc>
                        <w:tc>
                          <w:tcPr>
                            <w:tcW w:w="1843" w:type="dxa"/>
                            <w:tcBorders>
                              <w:bottom w:val="single" w:sz="4" w:space="0" w:color="auto"/>
                            </w:tcBorders>
                            <w:vAlign w:val="center"/>
                          </w:tcPr>
                          <w:p w14:paraId="5E1028F9" w14:textId="77777777" w:rsidR="003E37F9" w:rsidRPr="00D5442A" w:rsidRDefault="003E37F9" w:rsidP="003E37F9">
                            <w:pPr>
                              <w:pStyle w:val="Els-body-text"/>
                              <w:rPr>
                                <w:sz w:val="18"/>
                                <w:lang w:val="en-GB"/>
                              </w:rPr>
                            </w:pPr>
                            <w:r w:rsidRPr="00D5442A">
                              <w:rPr>
                                <w:sz w:val="18"/>
                                <w:lang w:val="en-GB"/>
                              </w:rPr>
                              <w:t xml:space="preserve">Flow rate </w:t>
                            </w:r>
                          </w:p>
                          <w:p w14:paraId="2D00CBFF" w14:textId="77777777" w:rsidR="003E37F9" w:rsidRPr="00D5442A" w:rsidRDefault="003E37F9" w:rsidP="003E37F9">
                            <w:pPr>
                              <w:pStyle w:val="Els-body-text"/>
                              <w:rPr>
                                <w:sz w:val="18"/>
                                <w:lang w:val="en-GB"/>
                              </w:rPr>
                            </w:pPr>
                            <w:r w:rsidRPr="00D5442A">
                              <w:rPr>
                                <w:sz w:val="18"/>
                                <w:lang w:val="en-GB"/>
                              </w:rPr>
                              <w:t>(Thickener underflow)</w:t>
                            </w:r>
                          </w:p>
                        </w:tc>
                        <w:tc>
                          <w:tcPr>
                            <w:tcW w:w="1552" w:type="dxa"/>
                            <w:tcBorders>
                              <w:bottom w:val="single" w:sz="4" w:space="0" w:color="auto"/>
                            </w:tcBorders>
                            <w:vAlign w:val="center"/>
                          </w:tcPr>
                          <w:p w14:paraId="129ED2ED" w14:textId="77777777" w:rsidR="003E37F9" w:rsidRPr="00D5442A" w:rsidRDefault="003E37F9" w:rsidP="003E37F9">
                            <w:pPr>
                              <w:pStyle w:val="Els-body-text"/>
                              <w:rPr>
                                <w:sz w:val="18"/>
                                <w:lang w:val="en-GB"/>
                              </w:rPr>
                            </w:pPr>
                          </w:p>
                        </w:tc>
                      </w:tr>
                    </w:tbl>
                    <w:p w14:paraId="4321E7F6" w14:textId="102025CC" w:rsidR="000D61DF" w:rsidRDefault="000D61DF"/>
                    <w:tbl>
                      <w:tblPr>
                        <w:tblStyle w:val="af"/>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
                        <w:gridCol w:w="2409"/>
                        <w:gridCol w:w="711"/>
                        <w:gridCol w:w="708"/>
                        <w:gridCol w:w="993"/>
                        <w:gridCol w:w="1557"/>
                      </w:tblGrid>
                      <w:tr w:rsidR="003E37F9" w:rsidRPr="00D5442A" w14:paraId="0001CF5C" w14:textId="77777777" w:rsidTr="00C41BCA">
                        <w:tc>
                          <w:tcPr>
                            <w:tcW w:w="7086" w:type="dxa"/>
                            <w:gridSpan w:val="6"/>
                            <w:tcBorders>
                              <w:top w:val="nil"/>
                              <w:bottom w:val="single" w:sz="4" w:space="0" w:color="auto"/>
                            </w:tcBorders>
                          </w:tcPr>
                          <w:p w14:paraId="669BBF2B" w14:textId="77777777" w:rsidR="003E37F9" w:rsidRPr="00D5442A" w:rsidRDefault="003E37F9" w:rsidP="003E37F9">
                            <w:pPr>
                              <w:pStyle w:val="Els-body-text"/>
                              <w:rPr>
                                <w:lang w:val="en-GB"/>
                              </w:rPr>
                            </w:pPr>
                            <w:r w:rsidRPr="00D5442A">
                              <w:rPr>
                                <w:lang w:val="en-GB"/>
                              </w:rPr>
                              <w:t xml:space="preserve">Table </w:t>
                            </w:r>
                            <w:r>
                              <w:rPr>
                                <w:lang w:val="en-GB"/>
                              </w:rPr>
                              <w:t>3</w:t>
                            </w:r>
                            <w:r>
                              <w:t xml:space="preserve"> </w:t>
                            </w:r>
                            <w:r w:rsidRPr="00D5442A">
                              <w:rPr>
                                <w:lang w:val="en-GB"/>
                              </w:rPr>
                              <w:t xml:space="preserve"> RMSE</w:t>
                            </w:r>
                            <w:r>
                              <w:rPr>
                                <w:lang w:val="en-GB"/>
                              </w:rPr>
                              <w:t xml:space="preserve"> and R</w:t>
                            </w:r>
                            <w:r w:rsidRPr="0077252C">
                              <w:rPr>
                                <w:vertAlign w:val="superscript"/>
                                <w:lang w:val="en-GB"/>
                              </w:rPr>
                              <w:t>2</w:t>
                            </w:r>
                            <w:r>
                              <w:rPr>
                                <w:lang w:val="en-GB"/>
                              </w:rPr>
                              <w:t xml:space="preserve"> scores</w:t>
                            </w:r>
                            <w:r w:rsidRPr="00D5442A">
                              <w:rPr>
                                <w:lang w:val="en-GB"/>
                              </w:rPr>
                              <w:t xml:space="preserve"> </w:t>
                            </w:r>
                            <w:r>
                              <w:rPr>
                                <w:lang w:val="en-GB"/>
                              </w:rPr>
                              <w:t>using</w:t>
                            </w:r>
                            <w:r w:rsidRPr="00D5442A">
                              <w:rPr>
                                <w:lang w:val="en-GB"/>
                              </w:rPr>
                              <w:t xml:space="preserve"> various modelling </w:t>
                            </w:r>
                            <w:r>
                              <w:rPr>
                                <w:lang w:val="en-GB"/>
                              </w:rPr>
                              <w:t>approache</w:t>
                            </w:r>
                            <w:r w:rsidRPr="00D5442A">
                              <w:rPr>
                                <w:lang w:val="en-GB"/>
                              </w:rPr>
                              <w:t xml:space="preserve">s </w:t>
                            </w:r>
                            <w:r>
                              <w:rPr>
                                <w:lang w:val="en-GB"/>
                              </w:rPr>
                              <w:t>for</w:t>
                            </w:r>
                            <w:r w:rsidRPr="00D5442A">
                              <w:rPr>
                                <w:lang w:val="en-GB"/>
                              </w:rPr>
                              <w:t xml:space="preserve"> </w:t>
                            </w:r>
                            <w:r>
                              <w:rPr>
                                <w:lang w:val="en-GB"/>
                              </w:rPr>
                              <w:t>BSM-2</w:t>
                            </w:r>
                          </w:p>
                        </w:tc>
                      </w:tr>
                      <w:tr w:rsidR="003E37F9" w:rsidRPr="00D5442A" w14:paraId="27C66B17" w14:textId="77777777" w:rsidTr="00C41BCA">
                        <w:tc>
                          <w:tcPr>
                            <w:tcW w:w="3117" w:type="dxa"/>
                            <w:gridSpan w:val="2"/>
                            <w:tcBorders>
                              <w:top w:val="single" w:sz="4" w:space="0" w:color="auto"/>
                              <w:bottom w:val="single" w:sz="4" w:space="0" w:color="auto"/>
                            </w:tcBorders>
                          </w:tcPr>
                          <w:p w14:paraId="607C9DC3" w14:textId="77777777" w:rsidR="003E37F9" w:rsidRPr="006F51BC" w:rsidRDefault="003E37F9" w:rsidP="003E37F9">
                            <w:pPr>
                              <w:pStyle w:val="Els-body-text"/>
                              <w:jc w:val="center"/>
                              <w:rPr>
                                <w:sz w:val="18"/>
                                <w:szCs w:val="18"/>
                                <w:lang w:val="en-GB"/>
                              </w:rPr>
                            </w:pPr>
                            <w:r w:rsidRPr="006F51BC">
                              <w:rPr>
                                <w:sz w:val="18"/>
                                <w:szCs w:val="18"/>
                                <w:lang w:val="en-GB"/>
                              </w:rPr>
                              <w:t>Response Variable</w:t>
                            </w:r>
                          </w:p>
                        </w:tc>
                        <w:tc>
                          <w:tcPr>
                            <w:tcW w:w="711" w:type="dxa"/>
                            <w:tcBorders>
                              <w:top w:val="single" w:sz="4" w:space="0" w:color="auto"/>
                              <w:bottom w:val="single" w:sz="4" w:space="0" w:color="auto"/>
                            </w:tcBorders>
                          </w:tcPr>
                          <w:p w14:paraId="27BD3B87" w14:textId="77777777" w:rsidR="003E37F9" w:rsidRPr="006F51BC" w:rsidRDefault="003E37F9" w:rsidP="003E37F9">
                            <w:pPr>
                              <w:pStyle w:val="Els-body-text"/>
                              <w:jc w:val="center"/>
                              <w:rPr>
                                <w:sz w:val="18"/>
                                <w:szCs w:val="18"/>
                                <w:lang w:val="en-GB"/>
                              </w:rPr>
                            </w:pPr>
                            <w:r w:rsidRPr="006F51BC">
                              <w:rPr>
                                <w:sz w:val="18"/>
                                <w:szCs w:val="18"/>
                                <w:lang w:val="en-GB"/>
                              </w:rPr>
                              <w:t>PCR</w:t>
                            </w:r>
                          </w:p>
                        </w:tc>
                        <w:tc>
                          <w:tcPr>
                            <w:tcW w:w="708" w:type="dxa"/>
                            <w:tcBorders>
                              <w:top w:val="single" w:sz="4" w:space="0" w:color="auto"/>
                              <w:bottom w:val="single" w:sz="4" w:space="0" w:color="auto"/>
                            </w:tcBorders>
                          </w:tcPr>
                          <w:p w14:paraId="21A16AC8" w14:textId="77777777" w:rsidR="003E37F9" w:rsidRPr="006F51BC" w:rsidRDefault="003E37F9" w:rsidP="003E37F9">
                            <w:pPr>
                              <w:pStyle w:val="Els-body-text"/>
                              <w:jc w:val="center"/>
                              <w:rPr>
                                <w:sz w:val="18"/>
                                <w:szCs w:val="18"/>
                                <w:lang w:val="en-GB"/>
                              </w:rPr>
                            </w:pPr>
                            <w:r w:rsidRPr="006F51BC">
                              <w:rPr>
                                <w:sz w:val="18"/>
                                <w:szCs w:val="18"/>
                                <w:lang w:val="en-GB"/>
                              </w:rPr>
                              <w:t>PLSR</w:t>
                            </w:r>
                          </w:p>
                        </w:tc>
                        <w:tc>
                          <w:tcPr>
                            <w:tcW w:w="993" w:type="dxa"/>
                            <w:tcBorders>
                              <w:top w:val="single" w:sz="4" w:space="0" w:color="auto"/>
                              <w:bottom w:val="single" w:sz="4" w:space="0" w:color="auto"/>
                            </w:tcBorders>
                          </w:tcPr>
                          <w:p w14:paraId="488A5219" w14:textId="77777777" w:rsidR="003E37F9" w:rsidRPr="006F51BC" w:rsidRDefault="003E37F9" w:rsidP="003E37F9">
                            <w:pPr>
                              <w:pStyle w:val="Els-body-text"/>
                              <w:jc w:val="center"/>
                              <w:rPr>
                                <w:sz w:val="18"/>
                                <w:szCs w:val="18"/>
                                <w:lang w:val="en-GB"/>
                              </w:rPr>
                            </w:pPr>
                            <w:r w:rsidRPr="006F51BC">
                              <w:rPr>
                                <w:sz w:val="18"/>
                                <w:szCs w:val="18"/>
                                <w:lang w:val="en-GB"/>
                              </w:rPr>
                              <w:t>OAE-LLR</w:t>
                            </w:r>
                          </w:p>
                        </w:tc>
                        <w:tc>
                          <w:tcPr>
                            <w:tcW w:w="1557" w:type="dxa"/>
                            <w:tcBorders>
                              <w:top w:val="single" w:sz="4" w:space="0" w:color="auto"/>
                              <w:bottom w:val="single" w:sz="4" w:space="0" w:color="auto"/>
                            </w:tcBorders>
                          </w:tcPr>
                          <w:p w14:paraId="7D7C61F2" w14:textId="77777777" w:rsidR="003E37F9" w:rsidRPr="006F51BC" w:rsidRDefault="003E37F9" w:rsidP="003E37F9">
                            <w:pPr>
                              <w:pStyle w:val="Els-body-text"/>
                              <w:jc w:val="center"/>
                              <w:rPr>
                                <w:sz w:val="18"/>
                                <w:szCs w:val="18"/>
                                <w:lang w:val="en-GB"/>
                              </w:rPr>
                            </w:pPr>
                            <w:r w:rsidRPr="006F51BC">
                              <w:rPr>
                                <w:sz w:val="18"/>
                                <w:szCs w:val="18"/>
                                <w:lang w:val="en-GB"/>
                              </w:rPr>
                              <w:t>Proposed Method</w:t>
                            </w:r>
                          </w:p>
                        </w:tc>
                      </w:tr>
                      <w:tr w:rsidR="003E37F9" w:rsidRPr="00D5442A" w14:paraId="77A95DE0" w14:textId="77777777" w:rsidTr="00C41BCA">
                        <w:tc>
                          <w:tcPr>
                            <w:tcW w:w="708" w:type="dxa"/>
                            <w:vMerge w:val="restart"/>
                            <w:tcBorders>
                              <w:top w:val="single" w:sz="4" w:space="0" w:color="auto"/>
                            </w:tcBorders>
                            <w:vAlign w:val="center"/>
                          </w:tcPr>
                          <w:p w14:paraId="020713AC" w14:textId="77777777" w:rsidR="003E37F9" w:rsidRPr="006F51BC" w:rsidRDefault="003E37F9" w:rsidP="003E37F9">
                            <w:pPr>
                              <w:pStyle w:val="Els-body-text"/>
                              <w:jc w:val="center"/>
                              <w:rPr>
                                <w:sz w:val="18"/>
                                <w:szCs w:val="18"/>
                                <w:lang w:val="en-GB"/>
                              </w:rPr>
                            </w:pPr>
                            <w:r>
                              <w:rPr>
                                <w:rFonts w:hint="eastAsia"/>
                                <w:sz w:val="18"/>
                                <w:szCs w:val="18"/>
                                <w:lang w:val="en-GB"/>
                              </w:rPr>
                              <w:t>RMSE</w:t>
                            </w:r>
                          </w:p>
                        </w:tc>
                        <w:tc>
                          <w:tcPr>
                            <w:tcW w:w="2409" w:type="dxa"/>
                            <w:tcBorders>
                              <w:top w:val="single" w:sz="4" w:space="0" w:color="auto"/>
                            </w:tcBorders>
                          </w:tcPr>
                          <w:p w14:paraId="648A5771" w14:textId="77777777" w:rsidR="003E37F9" w:rsidRPr="006F51BC" w:rsidRDefault="003E37F9" w:rsidP="003E37F9">
                            <w:pPr>
                              <w:pStyle w:val="Els-body-text"/>
                              <w:jc w:val="left"/>
                              <w:rPr>
                                <w:sz w:val="18"/>
                                <w:szCs w:val="18"/>
                                <w:lang w:val="en-GB"/>
                              </w:rPr>
                            </w:pPr>
                            <w:r w:rsidRPr="006F51BC">
                              <w:rPr>
                                <w:sz w:val="18"/>
                                <w:szCs w:val="18"/>
                                <w:lang w:val="en-GB"/>
                              </w:rPr>
                              <w:t xml:space="preserve">Total nitrogen </w:t>
                            </w:r>
                            <w:r>
                              <w:rPr>
                                <w:sz w:val="18"/>
                                <w:szCs w:val="18"/>
                                <w:lang w:val="en-GB"/>
                              </w:rPr>
                              <w:t xml:space="preserve">in </w:t>
                            </w:r>
                            <w:r w:rsidRPr="006F51BC">
                              <w:rPr>
                                <w:sz w:val="18"/>
                                <w:szCs w:val="18"/>
                                <w:lang w:val="en-GB"/>
                              </w:rPr>
                              <w:t>effluent</w:t>
                            </w:r>
                          </w:p>
                        </w:tc>
                        <w:tc>
                          <w:tcPr>
                            <w:tcW w:w="711" w:type="dxa"/>
                            <w:tcBorders>
                              <w:top w:val="single" w:sz="4" w:space="0" w:color="auto"/>
                            </w:tcBorders>
                          </w:tcPr>
                          <w:p w14:paraId="2A497F78" w14:textId="77777777" w:rsidR="003E37F9" w:rsidRPr="006F51BC" w:rsidRDefault="003E37F9" w:rsidP="003E37F9">
                            <w:pPr>
                              <w:pStyle w:val="Els-body-text"/>
                              <w:jc w:val="center"/>
                              <w:rPr>
                                <w:sz w:val="18"/>
                                <w:szCs w:val="18"/>
                                <w:lang w:val="en-GB"/>
                              </w:rPr>
                            </w:pPr>
                            <w:r w:rsidRPr="006F51BC">
                              <w:rPr>
                                <w:sz w:val="18"/>
                                <w:szCs w:val="18"/>
                                <w:lang w:val="en-GB"/>
                              </w:rPr>
                              <w:t>0.998</w:t>
                            </w:r>
                          </w:p>
                        </w:tc>
                        <w:tc>
                          <w:tcPr>
                            <w:tcW w:w="708" w:type="dxa"/>
                            <w:tcBorders>
                              <w:top w:val="single" w:sz="4" w:space="0" w:color="auto"/>
                            </w:tcBorders>
                          </w:tcPr>
                          <w:p w14:paraId="60ABDAE9" w14:textId="77777777" w:rsidR="003E37F9" w:rsidRPr="006F51BC" w:rsidRDefault="003E37F9" w:rsidP="003E37F9">
                            <w:pPr>
                              <w:pStyle w:val="Els-body-text"/>
                              <w:jc w:val="center"/>
                              <w:rPr>
                                <w:sz w:val="18"/>
                                <w:szCs w:val="18"/>
                                <w:lang w:val="en-GB"/>
                              </w:rPr>
                            </w:pPr>
                            <w:r>
                              <w:rPr>
                                <w:sz w:val="18"/>
                                <w:szCs w:val="18"/>
                                <w:lang w:val="en-GB"/>
                              </w:rPr>
                              <w:t>0.956</w:t>
                            </w:r>
                          </w:p>
                        </w:tc>
                        <w:tc>
                          <w:tcPr>
                            <w:tcW w:w="993" w:type="dxa"/>
                            <w:tcBorders>
                              <w:top w:val="single" w:sz="4" w:space="0" w:color="auto"/>
                            </w:tcBorders>
                          </w:tcPr>
                          <w:p w14:paraId="3BF9FEF3" w14:textId="77777777" w:rsidR="003E37F9" w:rsidRPr="006F51BC" w:rsidRDefault="003E37F9" w:rsidP="003E37F9">
                            <w:pPr>
                              <w:pStyle w:val="Els-body-text"/>
                              <w:jc w:val="center"/>
                              <w:rPr>
                                <w:sz w:val="18"/>
                                <w:szCs w:val="18"/>
                                <w:lang w:val="en-GB"/>
                              </w:rPr>
                            </w:pPr>
                            <w:r>
                              <w:rPr>
                                <w:sz w:val="18"/>
                                <w:szCs w:val="18"/>
                                <w:lang w:val="en-GB"/>
                              </w:rPr>
                              <w:t>0.940</w:t>
                            </w:r>
                          </w:p>
                        </w:tc>
                        <w:tc>
                          <w:tcPr>
                            <w:tcW w:w="1557" w:type="dxa"/>
                            <w:tcBorders>
                              <w:top w:val="single" w:sz="4" w:space="0" w:color="auto"/>
                            </w:tcBorders>
                          </w:tcPr>
                          <w:p w14:paraId="00B6961C" w14:textId="77777777" w:rsidR="003E37F9" w:rsidRPr="006F51BC" w:rsidRDefault="003E37F9" w:rsidP="003E37F9">
                            <w:pPr>
                              <w:pStyle w:val="Els-body-text"/>
                              <w:jc w:val="center"/>
                              <w:rPr>
                                <w:sz w:val="18"/>
                                <w:szCs w:val="18"/>
                                <w:lang w:val="en-GB"/>
                              </w:rPr>
                            </w:pPr>
                            <w:r>
                              <w:rPr>
                                <w:sz w:val="18"/>
                                <w:szCs w:val="18"/>
                                <w:lang w:val="en-GB"/>
                              </w:rPr>
                              <w:t>0.848</w:t>
                            </w:r>
                          </w:p>
                        </w:tc>
                      </w:tr>
                      <w:tr w:rsidR="003E37F9" w:rsidRPr="00D5442A" w14:paraId="0A0F7D56" w14:textId="77777777" w:rsidTr="00C41BCA">
                        <w:trPr>
                          <w:trHeight w:val="227"/>
                        </w:trPr>
                        <w:tc>
                          <w:tcPr>
                            <w:tcW w:w="708" w:type="dxa"/>
                            <w:vMerge/>
                            <w:tcBorders>
                              <w:bottom w:val="single" w:sz="4" w:space="0" w:color="auto"/>
                            </w:tcBorders>
                            <w:vAlign w:val="center"/>
                          </w:tcPr>
                          <w:p w14:paraId="378352F0" w14:textId="77777777" w:rsidR="003E37F9" w:rsidRPr="006F51BC" w:rsidRDefault="003E37F9" w:rsidP="003E37F9">
                            <w:pPr>
                              <w:pStyle w:val="Els-body-text"/>
                              <w:jc w:val="center"/>
                              <w:rPr>
                                <w:sz w:val="18"/>
                                <w:szCs w:val="18"/>
                                <w:lang w:val="en-GB"/>
                              </w:rPr>
                            </w:pPr>
                          </w:p>
                        </w:tc>
                        <w:tc>
                          <w:tcPr>
                            <w:tcW w:w="2409" w:type="dxa"/>
                            <w:tcBorders>
                              <w:bottom w:val="single" w:sz="4" w:space="0" w:color="auto"/>
                            </w:tcBorders>
                          </w:tcPr>
                          <w:p w14:paraId="44118A3E" w14:textId="77777777" w:rsidR="003E37F9" w:rsidRPr="006F51BC" w:rsidRDefault="003E37F9" w:rsidP="003E37F9">
                            <w:pPr>
                              <w:pStyle w:val="Els-body-text"/>
                              <w:jc w:val="left"/>
                              <w:rPr>
                                <w:sz w:val="18"/>
                                <w:szCs w:val="18"/>
                                <w:lang w:val="en-GB"/>
                              </w:rPr>
                            </w:pPr>
                            <w:r w:rsidRPr="006F51BC">
                              <w:rPr>
                                <w:sz w:val="18"/>
                                <w:szCs w:val="18"/>
                                <w:lang w:val="en-GB"/>
                              </w:rPr>
                              <w:t xml:space="preserve">Dissolved nitrogen </w:t>
                            </w:r>
                            <w:r>
                              <w:rPr>
                                <w:sz w:val="18"/>
                                <w:szCs w:val="18"/>
                                <w:lang w:val="en-GB"/>
                              </w:rPr>
                              <w:t xml:space="preserve">in </w:t>
                            </w:r>
                            <w:r w:rsidRPr="006F51BC">
                              <w:rPr>
                                <w:sz w:val="18"/>
                                <w:szCs w:val="18"/>
                                <w:lang w:val="en-GB"/>
                              </w:rPr>
                              <w:t>effluent</w:t>
                            </w:r>
                          </w:p>
                        </w:tc>
                        <w:tc>
                          <w:tcPr>
                            <w:tcW w:w="711" w:type="dxa"/>
                            <w:tcBorders>
                              <w:bottom w:val="single" w:sz="4" w:space="0" w:color="auto"/>
                            </w:tcBorders>
                          </w:tcPr>
                          <w:p w14:paraId="6FF14A2E" w14:textId="77777777" w:rsidR="003E37F9" w:rsidRPr="006F51BC" w:rsidRDefault="003E37F9" w:rsidP="003E37F9">
                            <w:pPr>
                              <w:pStyle w:val="Els-body-text"/>
                              <w:jc w:val="center"/>
                              <w:rPr>
                                <w:sz w:val="18"/>
                                <w:szCs w:val="18"/>
                                <w:lang w:val="en-GB"/>
                              </w:rPr>
                            </w:pPr>
                            <w:r w:rsidRPr="006F51BC">
                              <w:rPr>
                                <w:sz w:val="18"/>
                                <w:szCs w:val="18"/>
                                <w:lang w:val="en-GB"/>
                              </w:rPr>
                              <w:t>0.697</w:t>
                            </w:r>
                          </w:p>
                        </w:tc>
                        <w:tc>
                          <w:tcPr>
                            <w:tcW w:w="708" w:type="dxa"/>
                            <w:tcBorders>
                              <w:bottom w:val="single" w:sz="4" w:space="0" w:color="auto"/>
                            </w:tcBorders>
                          </w:tcPr>
                          <w:p w14:paraId="16B7C8DD" w14:textId="77777777" w:rsidR="003E37F9" w:rsidRPr="006F51BC" w:rsidRDefault="003E37F9" w:rsidP="003E37F9">
                            <w:pPr>
                              <w:pStyle w:val="Els-body-text"/>
                              <w:jc w:val="center"/>
                              <w:rPr>
                                <w:sz w:val="18"/>
                                <w:szCs w:val="18"/>
                                <w:lang w:val="en-GB"/>
                              </w:rPr>
                            </w:pPr>
                            <w:r w:rsidRPr="006F51BC">
                              <w:rPr>
                                <w:sz w:val="18"/>
                                <w:szCs w:val="18"/>
                                <w:lang w:val="en-GB"/>
                              </w:rPr>
                              <w:t>0.652</w:t>
                            </w:r>
                          </w:p>
                        </w:tc>
                        <w:tc>
                          <w:tcPr>
                            <w:tcW w:w="993" w:type="dxa"/>
                            <w:tcBorders>
                              <w:bottom w:val="single" w:sz="4" w:space="0" w:color="auto"/>
                            </w:tcBorders>
                          </w:tcPr>
                          <w:p w14:paraId="23A18D65" w14:textId="77777777" w:rsidR="003E37F9" w:rsidRPr="006F51BC" w:rsidRDefault="003E37F9" w:rsidP="003E37F9">
                            <w:pPr>
                              <w:pStyle w:val="Els-body-text"/>
                              <w:jc w:val="center"/>
                              <w:rPr>
                                <w:sz w:val="18"/>
                                <w:szCs w:val="18"/>
                                <w:lang w:val="en-GB"/>
                              </w:rPr>
                            </w:pPr>
                            <w:r>
                              <w:rPr>
                                <w:sz w:val="18"/>
                                <w:szCs w:val="18"/>
                                <w:lang w:val="en-GB"/>
                              </w:rPr>
                              <w:t>0.671</w:t>
                            </w:r>
                          </w:p>
                        </w:tc>
                        <w:tc>
                          <w:tcPr>
                            <w:tcW w:w="1557" w:type="dxa"/>
                            <w:tcBorders>
                              <w:bottom w:val="single" w:sz="4" w:space="0" w:color="auto"/>
                            </w:tcBorders>
                          </w:tcPr>
                          <w:p w14:paraId="07BA1DA2" w14:textId="77777777" w:rsidR="003E37F9" w:rsidRPr="006F51BC" w:rsidRDefault="003E37F9" w:rsidP="003E37F9">
                            <w:pPr>
                              <w:pStyle w:val="Els-body-text"/>
                              <w:jc w:val="center"/>
                              <w:rPr>
                                <w:sz w:val="18"/>
                                <w:szCs w:val="18"/>
                                <w:lang w:val="en-GB"/>
                              </w:rPr>
                            </w:pPr>
                            <w:r>
                              <w:rPr>
                                <w:sz w:val="18"/>
                                <w:szCs w:val="18"/>
                                <w:lang w:val="en-GB"/>
                              </w:rPr>
                              <w:t>0.562</w:t>
                            </w:r>
                          </w:p>
                        </w:tc>
                      </w:tr>
                      <w:tr w:rsidR="003E37F9" w:rsidRPr="00D5442A" w14:paraId="1FDC9531" w14:textId="77777777" w:rsidTr="00C41BCA">
                        <w:trPr>
                          <w:trHeight w:val="227"/>
                        </w:trPr>
                        <w:tc>
                          <w:tcPr>
                            <w:tcW w:w="708" w:type="dxa"/>
                            <w:vMerge w:val="restart"/>
                            <w:tcBorders>
                              <w:top w:val="single" w:sz="4" w:space="0" w:color="auto"/>
                              <w:bottom w:val="nil"/>
                            </w:tcBorders>
                            <w:vAlign w:val="center"/>
                          </w:tcPr>
                          <w:p w14:paraId="0F480989" w14:textId="77777777" w:rsidR="003E37F9" w:rsidRPr="005431B6" w:rsidRDefault="003E37F9" w:rsidP="003E37F9">
                            <w:pPr>
                              <w:pStyle w:val="Els-body-text"/>
                              <w:jc w:val="center"/>
                              <w:rPr>
                                <w:sz w:val="18"/>
                                <w:szCs w:val="18"/>
                                <w:lang w:val="en-GB"/>
                              </w:rPr>
                            </w:pPr>
                            <w:r w:rsidRPr="005431B6">
                              <w:rPr>
                                <w:sz w:val="18"/>
                                <w:szCs w:val="18"/>
                                <w:lang w:val="en-GB"/>
                              </w:rPr>
                              <w:t>R</w:t>
                            </w:r>
                            <w:r w:rsidRPr="00AB58AC">
                              <w:rPr>
                                <w:sz w:val="18"/>
                                <w:szCs w:val="18"/>
                                <w:vertAlign w:val="superscript"/>
                                <w:lang w:val="en-GB"/>
                              </w:rPr>
                              <w:t>2</w:t>
                            </w:r>
                          </w:p>
                        </w:tc>
                        <w:tc>
                          <w:tcPr>
                            <w:tcW w:w="2409" w:type="dxa"/>
                            <w:tcBorders>
                              <w:top w:val="single" w:sz="4" w:space="0" w:color="auto"/>
                              <w:bottom w:val="nil"/>
                            </w:tcBorders>
                          </w:tcPr>
                          <w:p w14:paraId="59A29693" w14:textId="77777777" w:rsidR="003E37F9" w:rsidRPr="006F51BC" w:rsidRDefault="003E37F9" w:rsidP="003E37F9">
                            <w:pPr>
                              <w:pStyle w:val="Els-body-text"/>
                              <w:jc w:val="left"/>
                              <w:rPr>
                                <w:sz w:val="18"/>
                                <w:szCs w:val="18"/>
                                <w:lang w:val="en-GB"/>
                              </w:rPr>
                            </w:pPr>
                            <w:r w:rsidRPr="006F51BC">
                              <w:rPr>
                                <w:sz w:val="18"/>
                                <w:szCs w:val="18"/>
                                <w:lang w:val="en-GB"/>
                              </w:rPr>
                              <w:t xml:space="preserve">Total nitrogen </w:t>
                            </w:r>
                            <w:r>
                              <w:rPr>
                                <w:sz w:val="18"/>
                                <w:szCs w:val="18"/>
                                <w:lang w:val="en-GB"/>
                              </w:rPr>
                              <w:t xml:space="preserve">in </w:t>
                            </w:r>
                            <w:r w:rsidRPr="006F51BC">
                              <w:rPr>
                                <w:sz w:val="18"/>
                                <w:szCs w:val="18"/>
                                <w:lang w:val="en-GB"/>
                              </w:rPr>
                              <w:t>effluent</w:t>
                            </w:r>
                          </w:p>
                        </w:tc>
                        <w:tc>
                          <w:tcPr>
                            <w:tcW w:w="711" w:type="dxa"/>
                            <w:tcBorders>
                              <w:top w:val="single" w:sz="4" w:space="0" w:color="auto"/>
                              <w:bottom w:val="nil"/>
                            </w:tcBorders>
                          </w:tcPr>
                          <w:p w14:paraId="4D775C05" w14:textId="77777777" w:rsidR="003E37F9" w:rsidRPr="006F51BC" w:rsidRDefault="003E37F9" w:rsidP="003E37F9">
                            <w:pPr>
                              <w:pStyle w:val="Els-body-text"/>
                              <w:jc w:val="center"/>
                              <w:rPr>
                                <w:sz w:val="18"/>
                                <w:szCs w:val="18"/>
                                <w:lang w:val="en-GB"/>
                              </w:rPr>
                            </w:pPr>
                            <w:r>
                              <w:rPr>
                                <w:sz w:val="18"/>
                                <w:szCs w:val="18"/>
                                <w:lang w:val="en-GB"/>
                              </w:rPr>
                              <w:t>0.002</w:t>
                            </w:r>
                          </w:p>
                        </w:tc>
                        <w:tc>
                          <w:tcPr>
                            <w:tcW w:w="708" w:type="dxa"/>
                            <w:tcBorders>
                              <w:top w:val="single" w:sz="4" w:space="0" w:color="auto"/>
                              <w:bottom w:val="nil"/>
                            </w:tcBorders>
                          </w:tcPr>
                          <w:p w14:paraId="771204C1" w14:textId="77777777" w:rsidR="003E37F9" w:rsidRPr="006F51BC" w:rsidRDefault="003E37F9" w:rsidP="003E37F9">
                            <w:pPr>
                              <w:pStyle w:val="Els-body-text"/>
                              <w:jc w:val="center"/>
                              <w:rPr>
                                <w:sz w:val="18"/>
                                <w:szCs w:val="18"/>
                                <w:lang w:val="en-GB"/>
                              </w:rPr>
                            </w:pPr>
                            <w:r>
                              <w:rPr>
                                <w:sz w:val="18"/>
                                <w:szCs w:val="18"/>
                                <w:lang w:val="en-GB"/>
                              </w:rPr>
                              <w:t>0.148</w:t>
                            </w:r>
                          </w:p>
                        </w:tc>
                        <w:tc>
                          <w:tcPr>
                            <w:tcW w:w="993" w:type="dxa"/>
                            <w:tcBorders>
                              <w:top w:val="single" w:sz="4" w:space="0" w:color="auto"/>
                              <w:bottom w:val="nil"/>
                            </w:tcBorders>
                          </w:tcPr>
                          <w:p w14:paraId="094D5142" w14:textId="77777777" w:rsidR="003E37F9" w:rsidRPr="006F51BC" w:rsidRDefault="003E37F9" w:rsidP="003E37F9">
                            <w:pPr>
                              <w:pStyle w:val="Els-body-text"/>
                              <w:jc w:val="center"/>
                              <w:rPr>
                                <w:sz w:val="18"/>
                                <w:szCs w:val="18"/>
                                <w:lang w:val="en-GB"/>
                              </w:rPr>
                            </w:pPr>
                            <w:r>
                              <w:rPr>
                                <w:rFonts w:hint="eastAsia"/>
                                <w:sz w:val="18"/>
                                <w:szCs w:val="18"/>
                                <w:lang w:val="en-GB"/>
                              </w:rPr>
                              <w:t>0.</w:t>
                            </w:r>
                            <w:r>
                              <w:rPr>
                                <w:sz w:val="18"/>
                                <w:szCs w:val="18"/>
                                <w:lang w:val="en-GB"/>
                              </w:rPr>
                              <w:t>07</w:t>
                            </w:r>
                          </w:p>
                        </w:tc>
                        <w:tc>
                          <w:tcPr>
                            <w:tcW w:w="1557" w:type="dxa"/>
                            <w:tcBorders>
                              <w:top w:val="single" w:sz="4" w:space="0" w:color="auto"/>
                              <w:bottom w:val="nil"/>
                            </w:tcBorders>
                          </w:tcPr>
                          <w:p w14:paraId="76330F3D" w14:textId="77777777" w:rsidR="003E37F9" w:rsidRPr="006F51BC" w:rsidRDefault="003E37F9" w:rsidP="003E37F9">
                            <w:pPr>
                              <w:pStyle w:val="Els-body-text"/>
                              <w:jc w:val="center"/>
                              <w:rPr>
                                <w:sz w:val="18"/>
                                <w:szCs w:val="18"/>
                                <w:lang w:val="en-GB"/>
                              </w:rPr>
                            </w:pPr>
                            <w:r>
                              <w:rPr>
                                <w:rFonts w:hint="eastAsia"/>
                                <w:sz w:val="18"/>
                                <w:szCs w:val="18"/>
                                <w:lang w:val="en-GB"/>
                              </w:rPr>
                              <w:t>0.</w:t>
                            </w:r>
                            <w:r>
                              <w:rPr>
                                <w:sz w:val="18"/>
                                <w:szCs w:val="18"/>
                                <w:lang w:val="en-GB"/>
                              </w:rPr>
                              <w:t>335</w:t>
                            </w:r>
                          </w:p>
                        </w:tc>
                      </w:tr>
                      <w:tr w:rsidR="003E37F9" w:rsidRPr="00D5442A" w14:paraId="2334F342" w14:textId="77777777" w:rsidTr="00C41BCA">
                        <w:tc>
                          <w:tcPr>
                            <w:tcW w:w="708" w:type="dxa"/>
                            <w:vMerge/>
                            <w:tcBorders>
                              <w:top w:val="nil"/>
                              <w:bottom w:val="single" w:sz="4" w:space="0" w:color="auto"/>
                            </w:tcBorders>
                          </w:tcPr>
                          <w:p w14:paraId="6C54405B" w14:textId="77777777" w:rsidR="003E37F9" w:rsidRPr="005431B6" w:rsidRDefault="003E37F9" w:rsidP="003E37F9">
                            <w:pPr>
                              <w:pStyle w:val="Els-body-text"/>
                              <w:jc w:val="left"/>
                              <w:rPr>
                                <w:sz w:val="18"/>
                                <w:szCs w:val="18"/>
                                <w:lang w:val="en-GB"/>
                              </w:rPr>
                            </w:pPr>
                          </w:p>
                        </w:tc>
                        <w:tc>
                          <w:tcPr>
                            <w:tcW w:w="2409" w:type="dxa"/>
                            <w:tcBorders>
                              <w:top w:val="nil"/>
                              <w:bottom w:val="single" w:sz="4" w:space="0" w:color="auto"/>
                            </w:tcBorders>
                          </w:tcPr>
                          <w:p w14:paraId="7735CECD" w14:textId="77777777" w:rsidR="003E37F9" w:rsidRPr="006F51BC" w:rsidRDefault="003E37F9" w:rsidP="003E37F9">
                            <w:pPr>
                              <w:pStyle w:val="Els-body-text"/>
                              <w:jc w:val="left"/>
                              <w:rPr>
                                <w:sz w:val="18"/>
                                <w:szCs w:val="18"/>
                                <w:lang w:val="en-GB"/>
                              </w:rPr>
                            </w:pPr>
                            <w:r w:rsidRPr="006F51BC">
                              <w:rPr>
                                <w:sz w:val="18"/>
                                <w:szCs w:val="18"/>
                                <w:lang w:val="en-GB"/>
                              </w:rPr>
                              <w:t xml:space="preserve">Dissolved nitrogen </w:t>
                            </w:r>
                            <w:r>
                              <w:rPr>
                                <w:sz w:val="18"/>
                                <w:szCs w:val="18"/>
                                <w:lang w:val="en-GB"/>
                              </w:rPr>
                              <w:t xml:space="preserve">in </w:t>
                            </w:r>
                            <w:r w:rsidRPr="006F51BC">
                              <w:rPr>
                                <w:sz w:val="18"/>
                                <w:szCs w:val="18"/>
                                <w:lang w:val="en-GB"/>
                              </w:rPr>
                              <w:t>effluent</w:t>
                            </w:r>
                          </w:p>
                        </w:tc>
                        <w:tc>
                          <w:tcPr>
                            <w:tcW w:w="711" w:type="dxa"/>
                            <w:tcBorders>
                              <w:top w:val="nil"/>
                              <w:bottom w:val="single" w:sz="4" w:space="0" w:color="auto"/>
                            </w:tcBorders>
                          </w:tcPr>
                          <w:p w14:paraId="664B9677" w14:textId="77777777" w:rsidR="003E37F9" w:rsidRPr="006F51BC" w:rsidRDefault="003E37F9" w:rsidP="003E37F9">
                            <w:pPr>
                              <w:pStyle w:val="Els-body-text"/>
                              <w:jc w:val="center"/>
                              <w:rPr>
                                <w:sz w:val="18"/>
                                <w:szCs w:val="18"/>
                                <w:lang w:val="en-GB"/>
                              </w:rPr>
                            </w:pPr>
                            <w:r>
                              <w:rPr>
                                <w:rFonts w:hint="eastAsia"/>
                                <w:sz w:val="18"/>
                                <w:szCs w:val="18"/>
                                <w:lang w:val="en-GB"/>
                              </w:rPr>
                              <w:t>0.232</w:t>
                            </w:r>
                          </w:p>
                        </w:tc>
                        <w:tc>
                          <w:tcPr>
                            <w:tcW w:w="708" w:type="dxa"/>
                            <w:tcBorders>
                              <w:top w:val="nil"/>
                              <w:bottom w:val="single" w:sz="4" w:space="0" w:color="auto"/>
                            </w:tcBorders>
                          </w:tcPr>
                          <w:p w14:paraId="7CD84724" w14:textId="77777777" w:rsidR="003E37F9" w:rsidRPr="006F51BC" w:rsidRDefault="003E37F9" w:rsidP="003E37F9">
                            <w:pPr>
                              <w:pStyle w:val="Els-body-text"/>
                              <w:jc w:val="center"/>
                              <w:rPr>
                                <w:sz w:val="18"/>
                                <w:szCs w:val="18"/>
                                <w:lang w:val="en-GB"/>
                              </w:rPr>
                            </w:pPr>
                            <w:r>
                              <w:rPr>
                                <w:rFonts w:hint="eastAsia"/>
                                <w:sz w:val="18"/>
                                <w:szCs w:val="18"/>
                                <w:lang w:val="en-GB"/>
                              </w:rPr>
                              <w:t>0.346</w:t>
                            </w:r>
                          </w:p>
                        </w:tc>
                        <w:tc>
                          <w:tcPr>
                            <w:tcW w:w="993" w:type="dxa"/>
                            <w:tcBorders>
                              <w:top w:val="nil"/>
                              <w:bottom w:val="single" w:sz="4" w:space="0" w:color="auto"/>
                            </w:tcBorders>
                          </w:tcPr>
                          <w:p w14:paraId="102E3035" w14:textId="77777777" w:rsidR="003E37F9" w:rsidRPr="006F51BC" w:rsidRDefault="003E37F9" w:rsidP="003E37F9">
                            <w:pPr>
                              <w:pStyle w:val="Els-body-text"/>
                              <w:jc w:val="center"/>
                              <w:rPr>
                                <w:sz w:val="18"/>
                                <w:szCs w:val="18"/>
                                <w:lang w:val="en-GB"/>
                              </w:rPr>
                            </w:pPr>
                            <w:r>
                              <w:rPr>
                                <w:rFonts w:hint="eastAsia"/>
                                <w:sz w:val="18"/>
                                <w:szCs w:val="18"/>
                                <w:lang w:val="en-GB"/>
                              </w:rPr>
                              <w:t>0.</w:t>
                            </w:r>
                            <w:r>
                              <w:rPr>
                                <w:sz w:val="18"/>
                                <w:szCs w:val="18"/>
                                <w:lang w:val="en-GB"/>
                              </w:rPr>
                              <w:t>117</w:t>
                            </w:r>
                          </w:p>
                        </w:tc>
                        <w:tc>
                          <w:tcPr>
                            <w:tcW w:w="1557" w:type="dxa"/>
                            <w:tcBorders>
                              <w:top w:val="nil"/>
                              <w:bottom w:val="single" w:sz="4" w:space="0" w:color="auto"/>
                            </w:tcBorders>
                          </w:tcPr>
                          <w:p w14:paraId="56FC2C1B" w14:textId="77777777" w:rsidR="003E37F9" w:rsidRPr="006F51BC" w:rsidRDefault="003E37F9" w:rsidP="003E37F9">
                            <w:pPr>
                              <w:pStyle w:val="Els-body-text"/>
                              <w:jc w:val="center"/>
                              <w:rPr>
                                <w:sz w:val="18"/>
                                <w:szCs w:val="18"/>
                                <w:lang w:val="en-GB"/>
                              </w:rPr>
                            </w:pPr>
                            <w:r>
                              <w:rPr>
                                <w:rFonts w:hint="eastAsia"/>
                                <w:sz w:val="18"/>
                                <w:szCs w:val="18"/>
                                <w:lang w:val="en-GB"/>
                              </w:rPr>
                              <w:t>0.</w:t>
                            </w:r>
                            <w:r>
                              <w:rPr>
                                <w:sz w:val="18"/>
                                <w:szCs w:val="18"/>
                                <w:lang w:val="en-GB"/>
                              </w:rPr>
                              <w:t>57</w:t>
                            </w:r>
                            <w:r>
                              <w:rPr>
                                <w:rFonts w:hint="eastAsia"/>
                                <w:sz w:val="18"/>
                                <w:szCs w:val="18"/>
                                <w:lang w:val="en-GB"/>
                              </w:rPr>
                              <w:t>5</w:t>
                            </w:r>
                          </w:p>
                        </w:tc>
                      </w:tr>
                    </w:tbl>
                    <w:p w14:paraId="3C56BCF4" w14:textId="77777777" w:rsidR="003E37F9" w:rsidRDefault="003E37F9"/>
                  </w:txbxContent>
                </v:textbox>
                <w10:wrap type="topAndBottom" anchorx="margin"/>
              </v:shape>
            </w:pict>
          </mc:Fallback>
        </mc:AlternateContent>
      </w:r>
      <w:r w:rsidRPr="00D5442A">
        <w:rPr>
          <w:lang w:val="en-GB"/>
        </w:rPr>
        <w:t>15-minute sampling interval and has been partitioned into training and test portions with an 80:20 ratio.</w:t>
      </w:r>
      <w:r w:rsidR="00076393">
        <w:rPr>
          <w:rFonts w:hint="eastAsia"/>
          <w:lang w:val="en-GB"/>
        </w:rPr>
        <w:t xml:space="preserve"> </w:t>
      </w:r>
      <w:r w:rsidR="00CF249C" w:rsidRPr="00D5442A">
        <w:rPr>
          <w:lang w:val="en-GB"/>
        </w:rPr>
        <w:t>The number of latent features has been set to five</w:t>
      </w:r>
      <w:r w:rsidR="00683BD3">
        <w:rPr>
          <w:lang w:val="en-GB"/>
        </w:rPr>
        <w:t xml:space="preserve"> for all involved</w:t>
      </w:r>
      <w:r w:rsidR="00683BD3" w:rsidRPr="00C53CAC">
        <w:rPr>
          <w:lang w:val="en-GB"/>
        </w:rPr>
        <w:t xml:space="preserve"> </w:t>
      </w:r>
      <w:r w:rsidR="00683BD3">
        <w:rPr>
          <w:lang w:val="en-GB"/>
        </w:rPr>
        <w:t>test methods</w:t>
      </w:r>
      <w:r w:rsidR="00CF249C" w:rsidRPr="00D5442A">
        <w:rPr>
          <w:lang w:val="en-GB"/>
        </w:rPr>
        <w:t>, since</w:t>
      </w:r>
      <w:r w:rsidR="00467845">
        <w:rPr>
          <w:lang w:val="en-GB"/>
        </w:rPr>
        <w:t xml:space="preserve"> it was </w:t>
      </w:r>
      <w:r w:rsidR="00E5310A">
        <w:rPr>
          <w:lang w:val="en-GB"/>
        </w:rPr>
        <w:t>found by p</w:t>
      </w:r>
      <w:r w:rsidR="00E5310A" w:rsidRPr="00E5310A">
        <w:rPr>
          <w:lang w:val="en-GB"/>
        </w:rPr>
        <w:t>reliminary</w:t>
      </w:r>
      <w:r w:rsidR="00E5310A">
        <w:rPr>
          <w:lang w:val="en-GB"/>
        </w:rPr>
        <w:t xml:space="preserve"> tests</w:t>
      </w:r>
      <w:r w:rsidR="00467845">
        <w:rPr>
          <w:lang w:val="en-GB"/>
        </w:rPr>
        <w:t xml:space="preserve"> that</w:t>
      </w:r>
      <w:r w:rsidR="00CF249C" w:rsidRPr="00D5442A">
        <w:rPr>
          <w:lang w:val="en-GB"/>
        </w:rPr>
        <w:t xml:space="preserve"> 85% of total data information can be preserved with five principle components </w:t>
      </w:r>
      <w:r w:rsidR="00467845">
        <w:rPr>
          <w:lang w:val="en-GB"/>
        </w:rPr>
        <w:t>using</w:t>
      </w:r>
      <w:r w:rsidR="00CF249C" w:rsidRPr="00D5442A">
        <w:rPr>
          <w:lang w:val="en-GB"/>
        </w:rPr>
        <w:t xml:space="preserve"> PCA. The nodes</w:t>
      </w:r>
      <w:r w:rsidR="00666E2A">
        <w:rPr>
          <w:lang w:val="en-GB"/>
        </w:rPr>
        <w:t xml:space="preserve"> of each layer</w:t>
      </w:r>
      <w:r w:rsidR="00CF249C" w:rsidRPr="00D5442A">
        <w:rPr>
          <w:lang w:val="en-GB"/>
        </w:rPr>
        <w:t xml:space="preserve"> in the OAE sect</w:t>
      </w:r>
      <w:r w:rsidR="00666E2A">
        <w:rPr>
          <w:lang w:val="en-GB"/>
        </w:rPr>
        <w:t>ion of our proposed approach have</w:t>
      </w:r>
      <w:r w:rsidR="00CF249C" w:rsidRPr="00D5442A">
        <w:rPr>
          <w:lang w:val="en-GB"/>
        </w:rPr>
        <w:t xml:space="preserve"> been set to 19-36-24-12-5-12-24-36-19 using </w:t>
      </w:r>
      <w:proofErr w:type="spellStart"/>
      <w:r w:rsidR="00CF249C" w:rsidRPr="00D5442A">
        <w:rPr>
          <w:lang w:val="en-GB"/>
        </w:rPr>
        <w:t>ReLU</w:t>
      </w:r>
      <w:proofErr w:type="spellEnd"/>
      <w:r w:rsidR="00CF249C" w:rsidRPr="00D5442A">
        <w:rPr>
          <w:lang w:val="en-GB"/>
        </w:rPr>
        <w:t xml:space="preserve"> activation functions. The </w:t>
      </w:r>
      <w:r w:rsidR="00666E2A">
        <w:rPr>
          <w:lang w:val="en-GB"/>
        </w:rPr>
        <w:t xml:space="preserve">nodes in </w:t>
      </w:r>
      <w:r w:rsidR="00CF249C" w:rsidRPr="00D5442A">
        <w:rPr>
          <w:lang w:val="en-GB"/>
        </w:rPr>
        <w:t xml:space="preserve">regression section has been set to 5-1 using linear activation functions. The predictive performances were listed in Table </w:t>
      </w:r>
      <w:r w:rsidR="002819EF" w:rsidRPr="00D5442A">
        <w:rPr>
          <w:lang w:val="en-GB"/>
        </w:rPr>
        <w:t>3.</w:t>
      </w:r>
    </w:p>
    <w:p w14:paraId="50470A13" w14:textId="0BAB780D" w:rsidR="00B25DDE" w:rsidRPr="00D5442A" w:rsidRDefault="00B25DDE" w:rsidP="00B25DDE">
      <w:pPr>
        <w:pStyle w:val="Els-2ndorder-head"/>
        <w:rPr>
          <w:lang w:val="en-GB"/>
        </w:rPr>
      </w:pPr>
      <w:r w:rsidRPr="00D5442A">
        <w:rPr>
          <w:lang w:val="en-GB"/>
        </w:rPr>
        <w:t xml:space="preserve">Overall Discussions </w:t>
      </w:r>
    </w:p>
    <w:p w14:paraId="7A0E3142" w14:textId="3712D420" w:rsidR="002C0CD8" w:rsidRDefault="0011752E" w:rsidP="0011752E">
      <w:pPr>
        <w:pStyle w:val="Els-body-text"/>
        <w:rPr>
          <w:lang w:val="en-GB"/>
        </w:rPr>
      </w:pPr>
      <w:r w:rsidRPr="00D5442A">
        <w:rPr>
          <w:lang w:val="en-GB"/>
        </w:rPr>
        <w:t xml:space="preserve">From </w:t>
      </w:r>
      <w:r w:rsidR="001301F5">
        <w:rPr>
          <w:lang w:val="en-GB"/>
        </w:rPr>
        <w:t xml:space="preserve">the results of </w:t>
      </w:r>
      <w:r w:rsidRPr="00D5442A">
        <w:rPr>
          <w:lang w:val="en-GB"/>
        </w:rPr>
        <w:t>both stud</w:t>
      </w:r>
      <w:r w:rsidR="008D394C">
        <w:rPr>
          <w:lang w:val="en-GB"/>
        </w:rPr>
        <w:t>ie</w:t>
      </w:r>
      <w:r w:rsidRPr="00D5442A">
        <w:rPr>
          <w:lang w:val="en-GB"/>
        </w:rPr>
        <w:t xml:space="preserve">s, it can be observed that </w:t>
      </w:r>
      <w:r w:rsidR="00DF29BC">
        <w:rPr>
          <w:lang w:val="en-GB"/>
        </w:rPr>
        <w:t>modelling</w:t>
      </w:r>
      <w:r w:rsidR="00DF29BC" w:rsidRPr="00D5442A">
        <w:rPr>
          <w:lang w:val="en-GB"/>
        </w:rPr>
        <w:t xml:space="preserve"> </w:t>
      </w:r>
      <w:r w:rsidR="00DF29BC">
        <w:rPr>
          <w:lang w:val="en-GB"/>
        </w:rPr>
        <w:t xml:space="preserve">using the latent variables from </w:t>
      </w:r>
      <w:r w:rsidRPr="00D5442A">
        <w:rPr>
          <w:lang w:val="en-GB"/>
        </w:rPr>
        <w:t>OAE</w:t>
      </w:r>
      <w:r w:rsidR="00DF29BC">
        <w:rPr>
          <w:lang w:val="en-GB"/>
        </w:rPr>
        <w:t xml:space="preserve"> </w:t>
      </w:r>
      <w:r w:rsidRPr="00D5442A">
        <w:rPr>
          <w:lang w:val="en-GB"/>
        </w:rPr>
        <w:t>generally performed better than</w:t>
      </w:r>
      <w:r w:rsidR="00DF29BC">
        <w:rPr>
          <w:lang w:val="en-GB"/>
        </w:rPr>
        <w:t xml:space="preserve"> using these from</w:t>
      </w:r>
      <w:r w:rsidRPr="00D5442A">
        <w:rPr>
          <w:lang w:val="en-GB"/>
        </w:rPr>
        <w:t xml:space="preserve"> PC</w:t>
      </w:r>
      <w:r w:rsidR="00DF29BC">
        <w:rPr>
          <w:lang w:val="en-GB"/>
        </w:rPr>
        <w:t>A</w:t>
      </w:r>
      <w:r w:rsidR="00550583">
        <w:rPr>
          <w:lang w:val="en-GB"/>
        </w:rPr>
        <w:t>,</w:t>
      </w:r>
      <w:r w:rsidRPr="00D5442A">
        <w:rPr>
          <w:lang w:val="en-GB"/>
        </w:rPr>
        <w:t xml:space="preserve"> possibly due to the improved capture of process data pattern by utilising OA</w:t>
      </w:r>
      <w:r w:rsidR="00EA5BEB">
        <w:rPr>
          <w:lang w:val="en-GB"/>
        </w:rPr>
        <w:t xml:space="preserve">E rather than PCA. Furthermore, it can be observed from Figure 3 </w:t>
      </w:r>
      <w:r w:rsidR="00042447">
        <w:rPr>
          <w:lang w:val="en-GB"/>
        </w:rPr>
        <w:t>that</w:t>
      </w:r>
      <w:r w:rsidR="00FD11ED">
        <w:rPr>
          <w:lang w:val="en-GB"/>
        </w:rPr>
        <w:t xml:space="preserve"> </w:t>
      </w:r>
      <w:r w:rsidR="00A122AB">
        <w:rPr>
          <w:lang w:val="en-GB"/>
        </w:rPr>
        <w:t>our</w:t>
      </w:r>
      <w:r w:rsidR="00EA5BEB">
        <w:rPr>
          <w:lang w:val="en-GB"/>
        </w:rPr>
        <w:t xml:space="preserve"> proposed approach was able to predict the overall trend of response variable </w:t>
      </w:r>
      <w:r w:rsidR="00DF3227">
        <w:rPr>
          <w:lang w:val="en-GB"/>
        </w:rPr>
        <w:t xml:space="preserve">better than </w:t>
      </w:r>
      <w:r w:rsidR="00DF29BC">
        <w:rPr>
          <w:lang w:val="en-GB"/>
        </w:rPr>
        <w:t>PCR, OAE-LLR, a</w:t>
      </w:r>
      <w:r w:rsidR="00042447">
        <w:rPr>
          <w:lang w:val="en-GB"/>
        </w:rPr>
        <w:t>nd</w:t>
      </w:r>
      <w:r w:rsidR="00DF29BC">
        <w:rPr>
          <w:lang w:val="en-GB"/>
        </w:rPr>
        <w:t xml:space="preserve"> PLS</w:t>
      </w:r>
      <w:r w:rsidR="00BD53E5">
        <w:rPr>
          <w:lang w:val="en-GB"/>
        </w:rPr>
        <w:t xml:space="preserve">. </w:t>
      </w:r>
      <w:r w:rsidRPr="00D5442A">
        <w:rPr>
          <w:lang w:val="en-GB"/>
        </w:rPr>
        <w:t>The</w:t>
      </w:r>
      <w:r w:rsidR="00FD11ED">
        <w:rPr>
          <w:lang w:val="en-GB"/>
        </w:rPr>
        <w:t>se</w:t>
      </w:r>
      <w:r w:rsidRPr="00D5442A">
        <w:rPr>
          <w:lang w:val="en-GB"/>
        </w:rPr>
        <w:t xml:space="preserve"> </w:t>
      </w:r>
      <w:r w:rsidR="00A74FDC">
        <w:rPr>
          <w:lang w:val="en-GB"/>
        </w:rPr>
        <w:t>studies</w:t>
      </w:r>
      <w:r w:rsidRPr="00D5442A">
        <w:rPr>
          <w:lang w:val="en-GB"/>
        </w:rPr>
        <w:t xml:space="preserve"> </w:t>
      </w:r>
      <w:r w:rsidR="00FD11ED">
        <w:rPr>
          <w:lang w:val="en-GB"/>
        </w:rPr>
        <w:t xml:space="preserve">clearly </w:t>
      </w:r>
      <w:r w:rsidRPr="00D5442A">
        <w:rPr>
          <w:lang w:val="en-GB"/>
        </w:rPr>
        <w:t>demonstrate</w:t>
      </w:r>
      <w:r w:rsidR="00FD11ED">
        <w:rPr>
          <w:lang w:val="en-GB"/>
        </w:rPr>
        <w:t>d</w:t>
      </w:r>
      <w:r w:rsidRPr="00D5442A">
        <w:rPr>
          <w:lang w:val="en-GB"/>
        </w:rPr>
        <w:t xml:space="preserve"> that </w:t>
      </w:r>
      <w:r w:rsidR="00FD11ED" w:rsidRPr="00FD11ED">
        <w:rPr>
          <w:lang w:val="en-GB"/>
        </w:rPr>
        <w:t>by integrating the evaluation of regression performances into the procedure of finding uncorrelated latent features,</w:t>
      </w:r>
      <w:r w:rsidR="00FD11ED">
        <w:rPr>
          <w:lang w:val="en-GB"/>
        </w:rPr>
        <w:t xml:space="preserve"> </w:t>
      </w:r>
      <w:r w:rsidR="00E22038">
        <w:rPr>
          <w:lang w:val="en-GB"/>
        </w:rPr>
        <w:t xml:space="preserve">not only </w:t>
      </w:r>
      <w:r w:rsidR="00FD11ED">
        <w:rPr>
          <w:lang w:val="en-GB"/>
        </w:rPr>
        <w:t xml:space="preserve">the </w:t>
      </w:r>
      <w:r w:rsidR="00FD11ED" w:rsidRPr="00D5442A">
        <w:rPr>
          <w:lang w:val="en-GB"/>
        </w:rPr>
        <w:t xml:space="preserve">linear and non-linear latent features of processes </w:t>
      </w:r>
      <w:r w:rsidR="00FD11ED">
        <w:rPr>
          <w:lang w:val="en-GB"/>
        </w:rPr>
        <w:t xml:space="preserve">can be </w:t>
      </w:r>
      <w:r w:rsidRPr="00D5442A">
        <w:rPr>
          <w:lang w:val="en-GB"/>
        </w:rPr>
        <w:t>captur</w:t>
      </w:r>
      <w:r w:rsidR="00FD11ED">
        <w:rPr>
          <w:lang w:val="en-GB"/>
        </w:rPr>
        <w:t>ed</w:t>
      </w:r>
      <w:r w:rsidR="00D10200">
        <w:rPr>
          <w:lang w:val="en-GB"/>
        </w:rPr>
        <w:t xml:space="preserve"> during the training of network</w:t>
      </w:r>
      <w:r w:rsidRPr="00D5442A">
        <w:rPr>
          <w:lang w:val="en-GB"/>
        </w:rPr>
        <w:t xml:space="preserve">, </w:t>
      </w:r>
      <w:r w:rsidR="00FD11ED" w:rsidRPr="00D5442A">
        <w:rPr>
          <w:lang w:val="en-GB"/>
        </w:rPr>
        <w:t>correlations between these latent features and response variables</w:t>
      </w:r>
      <w:r w:rsidR="00FD11ED">
        <w:rPr>
          <w:lang w:val="en-GB"/>
        </w:rPr>
        <w:t xml:space="preserve"> can</w:t>
      </w:r>
      <w:r w:rsidR="00E22038">
        <w:rPr>
          <w:lang w:val="en-GB"/>
        </w:rPr>
        <w:t xml:space="preserve"> also </w:t>
      </w:r>
      <w:r w:rsidR="00FD11ED">
        <w:rPr>
          <w:lang w:val="en-GB"/>
        </w:rPr>
        <w:t xml:space="preserve">be </w:t>
      </w:r>
      <w:r w:rsidRPr="00D5442A">
        <w:rPr>
          <w:lang w:val="en-GB"/>
        </w:rPr>
        <w:t>identif</w:t>
      </w:r>
      <w:r w:rsidR="00FD11ED">
        <w:rPr>
          <w:lang w:val="en-GB"/>
        </w:rPr>
        <w:t xml:space="preserve">ied </w:t>
      </w:r>
      <w:r w:rsidR="00D10200">
        <w:rPr>
          <w:lang w:val="en-GB"/>
        </w:rPr>
        <w:t>simultaneously</w:t>
      </w:r>
      <w:r w:rsidRPr="00D5442A">
        <w:rPr>
          <w:lang w:val="en-GB"/>
        </w:rPr>
        <w:t xml:space="preserve">, </w:t>
      </w:r>
      <w:r w:rsidR="00C07966">
        <w:rPr>
          <w:lang w:val="en-GB"/>
        </w:rPr>
        <w:t>thus</w:t>
      </w:r>
      <w:r w:rsidRPr="00D5442A">
        <w:rPr>
          <w:lang w:val="en-GB"/>
        </w:rPr>
        <w:t xml:space="preserve"> </w:t>
      </w:r>
      <w:r w:rsidR="00D10200">
        <w:rPr>
          <w:lang w:val="en-GB"/>
        </w:rPr>
        <w:t>enabling better</w:t>
      </w:r>
      <w:r w:rsidRPr="00D5442A">
        <w:rPr>
          <w:lang w:val="en-GB"/>
        </w:rPr>
        <w:t xml:space="preserve"> </w:t>
      </w:r>
      <w:r w:rsidR="00216BEA" w:rsidRPr="00D5442A">
        <w:rPr>
          <w:lang w:val="en-GB"/>
        </w:rPr>
        <w:t xml:space="preserve">modelling </w:t>
      </w:r>
      <w:r w:rsidR="005F1572">
        <w:rPr>
          <w:lang w:val="en-GB"/>
        </w:rPr>
        <w:t xml:space="preserve">of </w:t>
      </w:r>
      <w:r w:rsidRPr="00D5442A">
        <w:rPr>
          <w:lang w:val="en-GB"/>
        </w:rPr>
        <w:t>soft sensor</w:t>
      </w:r>
      <w:r w:rsidR="00A61BE4">
        <w:rPr>
          <w:lang w:val="en-GB"/>
        </w:rPr>
        <w:t>s</w:t>
      </w:r>
      <w:r w:rsidR="00216BEA">
        <w:rPr>
          <w:lang w:val="en-GB"/>
        </w:rPr>
        <w:t xml:space="preserve"> </w:t>
      </w:r>
      <w:r w:rsidR="00962231">
        <w:rPr>
          <w:lang w:val="en-GB"/>
        </w:rPr>
        <w:t xml:space="preserve">with </w:t>
      </w:r>
      <w:r w:rsidR="00216BEA">
        <w:rPr>
          <w:lang w:val="en-GB"/>
        </w:rPr>
        <w:t>improved predicti</w:t>
      </w:r>
      <w:r w:rsidR="00B643AC">
        <w:rPr>
          <w:lang w:val="en-GB"/>
        </w:rPr>
        <w:t>ve</w:t>
      </w:r>
      <w:r w:rsidR="00216BEA">
        <w:rPr>
          <w:lang w:val="en-GB"/>
        </w:rPr>
        <w:t xml:space="preserve"> </w:t>
      </w:r>
      <w:r w:rsidR="0001631E">
        <w:rPr>
          <w:lang w:val="en-GB"/>
        </w:rPr>
        <w:t>performances</w:t>
      </w:r>
      <w:r w:rsidRPr="00D5442A">
        <w:rPr>
          <w:lang w:val="en-GB"/>
        </w:rPr>
        <w:t>.</w:t>
      </w:r>
    </w:p>
    <w:p w14:paraId="692A56EB" w14:textId="6F5CCD96" w:rsidR="00DA5F24" w:rsidRPr="00D5442A" w:rsidRDefault="00DA5F24" w:rsidP="00DA5F24">
      <w:pPr>
        <w:pStyle w:val="Els-1storder-head"/>
        <w:spacing w:after="120"/>
        <w:rPr>
          <w:lang w:val="en-GB"/>
        </w:rPr>
      </w:pPr>
      <w:r w:rsidRPr="002C0CD8">
        <w:rPr>
          <w:noProof/>
          <w:lang w:eastAsia="ja-JP"/>
        </w:rPr>
        <w:lastRenderedPageBreak/>
        <mc:AlternateContent>
          <mc:Choice Requires="wps">
            <w:drawing>
              <wp:anchor distT="45720" distB="45720" distL="114300" distR="114300" simplePos="0" relativeHeight="251661312" behindDoc="0" locked="0" layoutInCell="1" allowOverlap="1" wp14:anchorId="1896A1F2" wp14:editId="6772056D">
                <wp:simplePos x="0" y="0"/>
                <wp:positionH relativeFrom="margin">
                  <wp:posOffset>-93980</wp:posOffset>
                </wp:positionH>
                <wp:positionV relativeFrom="paragraph">
                  <wp:posOffset>4445</wp:posOffset>
                </wp:positionV>
                <wp:extent cx="4796790" cy="2511425"/>
                <wp:effectExtent l="0" t="0" r="3810" b="3175"/>
                <wp:wrapTopAndBottom/>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6790" cy="2511425"/>
                        </a:xfrm>
                        <a:prstGeom prst="rect">
                          <a:avLst/>
                        </a:prstGeom>
                        <a:solidFill>
                          <a:srgbClr val="FFFFFF"/>
                        </a:solidFill>
                        <a:ln w="9525">
                          <a:noFill/>
                          <a:miter lim="800000"/>
                          <a:headEnd/>
                          <a:tailEnd/>
                        </a:ln>
                      </wps:spPr>
                      <wps:txbx>
                        <w:txbxContent>
                          <w:tbl>
                            <w:tblPr>
                              <w:tblStyle w:val="af"/>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
                              <w:gridCol w:w="2409"/>
                              <w:gridCol w:w="711"/>
                              <w:gridCol w:w="708"/>
                              <w:gridCol w:w="993"/>
                              <w:gridCol w:w="1557"/>
                            </w:tblGrid>
                            <w:tr w:rsidR="00C66E9E" w:rsidRPr="00D5442A" w14:paraId="63D60064" w14:textId="77777777" w:rsidTr="00C41BCA">
                              <w:tc>
                                <w:tcPr>
                                  <w:tcW w:w="7086" w:type="dxa"/>
                                  <w:gridSpan w:val="6"/>
                                  <w:tcBorders>
                                    <w:top w:val="nil"/>
                                    <w:bottom w:val="single" w:sz="4" w:space="0" w:color="auto"/>
                                  </w:tcBorders>
                                </w:tcPr>
                                <w:p w14:paraId="33767E3F" w14:textId="77777777" w:rsidR="00C66E9E" w:rsidRPr="00D5442A" w:rsidRDefault="00C66E9E" w:rsidP="002C0CD8">
                                  <w:pPr>
                                    <w:pStyle w:val="Els-body-text"/>
                                    <w:rPr>
                                      <w:lang w:val="en-GB"/>
                                    </w:rPr>
                                  </w:pPr>
                                  <w:r w:rsidRPr="00D5442A">
                                    <w:rPr>
                                      <w:lang w:val="en-GB"/>
                                    </w:rPr>
                                    <w:t xml:space="preserve">Table </w:t>
                                  </w:r>
                                  <w:r>
                                    <w:rPr>
                                      <w:lang w:val="en-GB"/>
                                    </w:rPr>
                                    <w:t>3</w:t>
                                  </w:r>
                                  <w:r>
                                    <w:t xml:space="preserve"> </w:t>
                                  </w:r>
                                  <w:r w:rsidRPr="00D5442A">
                                    <w:rPr>
                                      <w:lang w:val="en-GB"/>
                                    </w:rPr>
                                    <w:t xml:space="preserve"> RMSE</w:t>
                                  </w:r>
                                  <w:r>
                                    <w:rPr>
                                      <w:lang w:val="en-GB"/>
                                    </w:rPr>
                                    <w:t xml:space="preserve"> and R</w:t>
                                  </w:r>
                                  <w:r w:rsidRPr="0077252C">
                                    <w:rPr>
                                      <w:vertAlign w:val="superscript"/>
                                      <w:lang w:val="en-GB"/>
                                    </w:rPr>
                                    <w:t>2</w:t>
                                  </w:r>
                                  <w:r>
                                    <w:rPr>
                                      <w:lang w:val="en-GB"/>
                                    </w:rPr>
                                    <w:t xml:space="preserve"> scores</w:t>
                                  </w:r>
                                  <w:r w:rsidRPr="00D5442A">
                                    <w:rPr>
                                      <w:lang w:val="en-GB"/>
                                    </w:rPr>
                                    <w:t xml:space="preserve"> </w:t>
                                  </w:r>
                                  <w:r>
                                    <w:rPr>
                                      <w:lang w:val="en-GB"/>
                                    </w:rPr>
                                    <w:t>using</w:t>
                                  </w:r>
                                  <w:r w:rsidRPr="00D5442A">
                                    <w:rPr>
                                      <w:lang w:val="en-GB"/>
                                    </w:rPr>
                                    <w:t xml:space="preserve"> various modelling </w:t>
                                  </w:r>
                                  <w:r>
                                    <w:rPr>
                                      <w:lang w:val="en-GB"/>
                                    </w:rPr>
                                    <w:t>approache</w:t>
                                  </w:r>
                                  <w:r w:rsidRPr="00D5442A">
                                    <w:rPr>
                                      <w:lang w:val="en-GB"/>
                                    </w:rPr>
                                    <w:t xml:space="preserve">s </w:t>
                                  </w:r>
                                  <w:r>
                                    <w:rPr>
                                      <w:lang w:val="en-GB"/>
                                    </w:rPr>
                                    <w:t>for</w:t>
                                  </w:r>
                                  <w:r w:rsidRPr="00D5442A">
                                    <w:rPr>
                                      <w:lang w:val="en-GB"/>
                                    </w:rPr>
                                    <w:t xml:space="preserve"> </w:t>
                                  </w:r>
                                  <w:r>
                                    <w:rPr>
                                      <w:lang w:val="en-GB"/>
                                    </w:rPr>
                                    <w:t>BSM-2</w:t>
                                  </w:r>
                                </w:p>
                              </w:tc>
                            </w:tr>
                            <w:tr w:rsidR="00C66E9E" w:rsidRPr="00D5442A" w14:paraId="4ED4FC85" w14:textId="77777777" w:rsidTr="00C41BCA">
                              <w:tc>
                                <w:tcPr>
                                  <w:tcW w:w="3117" w:type="dxa"/>
                                  <w:gridSpan w:val="2"/>
                                  <w:tcBorders>
                                    <w:top w:val="single" w:sz="4" w:space="0" w:color="auto"/>
                                    <w:bottom w:val="single" w:sz="4" w:space="0" w:color="auto"/>
                                  </w:tcBorders>
                                </w:tcPr>
                                <w:p w14:paraId="23D9DD70" w14:textId="77777777" w:rsidR="00C66E9E" w:rsidRPr="006F51BC" w:rsidRDefault="00C66E9E" w:rsidP="002C0CD8">
                                  <w:pPr>
                                    <w:pStyle w:val="Els-body-text"/>
                                    <w:jc w:val="center"/>
                                    <w:rPr>
                                      <w:sz w:val="18"/>
                                      <w:szCs w:val="18"/>
                                      <w:lang w:val="en-GB"/>
                                    </w:rPr>
                                  </w:pPr>
                                  <w:r w:rsidRPr="006F51BC">
                                    <w:rPr>
                                      <w:sz w:val="18"/>
                                      <w:szCs w:val="18"/>
                                      <w:lang w:val="en-GB"/>
                                    </w:rPr>
                                    <w:t>Response Variable</w:t>
                                  </w:r>
                                </w:p>
                              </w:tc>
                              <w:tc>
                                <w:tcPr>
                                  <w:tcW w:w="711" w:type="dxa"/>
                                  <w:tcBorders>
                                    <w:top w:val="single" w:sz="4" w:space="0" w:color="auto"/>
                                    <w:bottom w:val="single" w:sz="4" w:space="0" w:color="auto"/>
                                  </w:tcBorders>
                                </w:tcPr>
                                <w:p w14:paraId="7810D4BF" w14:textId="77777777" w:rsidR="00C66E9E" w:rsidRPr="006F51BC" w:rsidRDefault="00C66E9E" w:rsidP="002C0CD8">
                                  <w:pPr>
                                    <w:pStyle w:val="Els-body-text"/>
                                    <w:jc w:val="center"/>
                                    <w:rPr>
                                      <w:sz w:val="18"/>
                                      <w:szCs w:val="18"/>
                                      <w:lang w:val="en-GB"/>
                                    </w:rPr>
                                  </w:pPr>
                                  <w:r w:rsidRPr="006F51BC">
                                    <w:rPr>
                                      <w:sz w:val="18"/>
                                      <w:szCs w:val="18"/>
                                      <w:lang w:val="en-GB"/>
                                    </w:rPr>
                                    <w:t>PCR</w:t>
                                  </w:r>
                                </w:p>
                              </w:tc>
                              <w:tc>
                                <w:tcPr>
                                  <w:tcW w:w="708" w:type="dxa"/>
                                  <w:tcBorders>
                                    <w:top w:val="single" w:sz="4" w:space="0" w:color="auto"/>
                                    <w:bottom w:val="single" w:sz="4" w:space="0" w:color="auto"/>
                                  </w:tcBorders>
                                </w:tcPr>
                                <w:p w14:paraId="38BE9308" w14:textId="77777777" w:rsidR="00C66E9E" w:rsidRPr="006F51BC" w:rsidRDefault="00C66E9E" w:rsidP="002C0CD8">
                                  <w:pPr>
                                    <w:pStyle w:val="Els-body-text"/>
                                    <w:jc w:val="center"/>
                                    <w:rPr>
                                      <w:sz w:val="18"/>
                                      <w:szCs w:val="18"/>
                                      <w:lang w:val="en-GB"/>
                                    </w:rPr>
                                  </w:pPr>
                                  <w:r w:rsidRPr="006F51BC">
                                    <w:rPr>
                                      <w:sz w:val="18"/>
                                      <w:szCs w:val="18"/>
                                      <w:lang w:val="en-GB"/>
                                    </w:rPr>
                                    <w:t>PLSR</w:t>
                                  </w:r>
                                </w:p>
                              </w:tc>
                              <w:tc>
                                <w:tcPr>
                                  <w:tcW w:w="993" w:type="dxa"/>
                                  <w:tcBorders>
                                    <w:top w:val="single" w:sz="4" w:space="0" w:color="auto"/>
                                    <w:bottom w:val="single" w:sz="4" w:space="0" w:color="auto"/>
                                  </w:tcBorders>
                                </w:tcPr>
                                <w:p w14:paraId="021B6643" w14:textId="77777777" w:rsidR="00C66E9E" w:rsidRPr="006F51BC" w:rsidRDefault="00C66E9E" w:rsidP="002C0CD8">
                                  <w:pPr>
                                    <w:pStyle w:val="Els-body-text"/>
                                    <w:jc w:val="center"/>
                                    <w:rPr>
                                      <w:sz w:val="18"/>
                                      <w:szCs w:val="18"/>
                                      <w:lang w:val="en-GB"/>
                                    </w:rPr>
                                  </w:pPr>
                                  <w:r w:rsidRPr="006F51BC">
                                    <w:rPr>
                                      <w:sz w:val="18"/>
                                      <w:szCs w:val="18"/>
                                      <w:lang w:val="en-GB"/>
                                    </w:rPr>
                                    <w:t>OAE-LLR</w:t>
                                  </w:r>
                                </w:p>
                              </w:tc>
                              <w:tc>
                                <w:tcPr>
                                  <w:tcW w:w="1557" w:type="dxa"/>
                                  <w:tcBorders>
                                    <w:top w:val="single" w:sz="4" w:space="0" w:color="auto"/>
                                    <w:bottom w:val="single" w:sz="4" w:space="0" w:color="auto"/>
                                  </w:tcBorders>
                                </w:tcPr>
                                <w:p w14:paraId="702ECF56" w14:textId="77777777" w:rsidR="00C66E9E" w:rsidRPr="006F51BC" w:rsidRDefault="00C66E9E" w:rsidP="002C0CD8">
                                  <w:pPr>
                                    <w:pStyle w:val="Els-body-text"/>
                                    <w:jc w:val="center"/>
                                    <w:rPr>
                                      <w:sz w:val="18"/>
                                      <w:szCs w:val="18"/>
                                      <w:lang w:val="en-GB"/>
                                    </w:rPr>
                                  </w:pPr>
                                  <w:r w:rsidRPr="006F51BC">
                                    <w:rPr>
                                      <w:sz w:val="18"/>
                                      <w:szCs w:val="18"/>
                                      <w:lang w:val="en-GB"/>
                                    </w:rPr>
                                    <w:t>Proposed Method</w:t>
                                  </w:r>
                                </w:p>
                              </w:tc>
                            </w:tr>
                            <w:tr w:rsidR="00C66E9E" w:rsidRPr="00D5442A" w14:paraId="26A084BF" w14:textId="77777777" w:rsidTr="00C41BCA">
                              <w:tc>
                                <w:tcPr>
                                  <w:tcW w:w="708" w:type="dxa"/>
                                  <w:vMerge w:val="restart"/>
                                  <w:tcBorders>
                                    <w:top w:val="single" w:sz="4" w:space="0" w:color="auto"/>
                                  </w:tcBorders>
                                  <w:vAlign w:val="center"/>
                                </w:tcPr>
                                <w:p w14:paraId="5BE868D6" w14:textId="77777777" w:rsidR="00C66E9E" w:rsidRPr="006F51BC" w:rsidRDefault="00C66E9E" w:rsidP="002C0CD8">
                                  <w:pPr>
                                    <w:pStyle w:val="Els-body-text"/>
                                    <w:jc w:val="center"/>
                                    <w:rPr>
                                      <w:sz w:val="18"/>
                                      <w:szCs w:val="18"/>
                                      <w:lang w:val="en-GB"/>
                                    </w:rPr>
                                  </w:pPr>
                                  <w:r>
                                    <w:rPr>
                                      <w:rFonts w:hint="eastAsia"/>
                                      <w:sz w:val="18"/>
                                      <w:szCs w:val="18"/>
                                      <w:lang w:val="en-GB"/>
                                    </w:rPr>
                                    <w:t>RMSE</w:t>
                                  </w:r>
                                </w:p>
                              </w:tc>
                              <w:tc>
                                <w:tcPr>
                                  <w:tcW w:w="2409" w:type="dxa"/>
                                  <w:tcBorders>
                                    <w:top w:val="single" w:sz="4" w:space="0" w:color="auto"/>
                                  </w:tcBorders>
                                </w:tcPr>
                                <w:p w14:paraId="7E0AB081" w14:textId="77777777" w:rsidR="00C66E9E" w:rsidRPr="006F51BC" w:rsidRDefault="00C66E9E" w:rsidP="002C0CD8">
                                  <w:pPr>
                                    <w:pStyle w:val="Els-body-text"/>
                                    <w:jc w:val="left"/>
                                    <w:rPr>
                                      <w:sz w:val="18"/>
                                      <w:szCs w:val="18"/>
                                      <w:lang w:val="en-GB"/>
                                    </w:rPr>
                                  </w:pPr>
                                  <w:r w:rsidRPr="006F51BC">
                                    <w:rPr>
                                      <w:sz w:val="18"/>
                                      <w:szCs w:val="18"/>
                                      <w:lang w:val="en-GB"/>
                                    </w:rPr>
                                    <w:t xml:space="preserve">Total nitrogen </w:t>
                                  </w:r>
                                  <w:r>
                                    <w:rPr>
                                      <w:sz w:val="18"/>
                                      <w:szCs w:val="18"/>
                                      <w:lang w:val="en-GB"/>
                                    </w:rPr>
                                    <w:t xml:space="preserve">in </w:t>
                                  </w:r>
                                  <w:r w:rsidRPr="006F51BC">
                                    <w:rPr>
                                      <w:sz w:val="18"/>
                                      <w:szCs w:val="18"/>
                                      <w:lang w:val="en-GB"/>
                                    </w:rPr>
                                    <w:t>effluent</w:t>
                                  </w:r>
                                </w:p>
                              </w:tc>
                              <w:tc>
                                <w:tcPr>
                                  <w:tcW w:w="711" w:type="dxa"/>
                                  <w:tcBorders>
                                    <w:top w:val="single" w:sz="4" w:space="0" w:color="auto"/>
                                  </w:tcBorders>
                                </w:tcPr>
                                <w:p w14:paraId="7B22521A" w14:textId="77777777" w:rsidR="00C66E9E" w:rsidRPr="006F51BC" w:rsidRDefault="00C66E9E" w:rsidP="002C0CD8">
                                  <w:pPr>
                                    <w:pStyle w:val="Els-body-text"/>
                                    <w:jc w:val="center"/>
                                    <w:rPr>
                                      <w:sz w:val="18"/>
                                      <w:szCs w:val="18"/>
                                      <w:lang w:val="en-GB"/>
                                    </w:rPr>
                                  </w:pPr>
                                  <w:r w:rsidRPr="006F51BC">
                                    <w:rPr>
                                      <w:sz w:val="18"/>
                                      <w:szCs w:val="18"/>
                                      <w:lang w:val="en-GB"/>
                                    </w:rPr>
                                    <w:t>0.998</w:t>
                                  </w:r>
                                </w:p>
                              </w:tc>
                              <w:tc>
                                <w:tcPr>
                                  <w:tcW w:w="708" w:type="dxa"/>
                                  <w:tcBorders>
                                    <w:top w:val="single" w:sz="4" w:space="0" w:color="auto"/>
                                  </w:tcBorders>
                                </w:tcPr>
                                <w:p w14:paraId="6EB4986B" w14:textId="77777777" w:rsidR="00C66E9E" w:rsidRPr="006F51BC" w:rsidRDefault="00C66E9E" w:rsidP="002C0CD8">
                                  <w:pPr>
                                    <w:pStyle w:val="Els-body-text"/>
                                    <w:jc w:val="center"/>
                                    <w:rPr>
                                      <w:sz w:val="18"/>
                                      <w:szCs w:val="18"/>
                                      <w:lang w:val="en-GB"/>
                                    </w:rPr>
                                  </w:pPr>
                                  <w:r>
                                    <w:rPr>
                                      <w:sz w:val="18"/>
                                      <w:szCs w:val="18"/>
                                      <w:lang w:val="en-GB"/>
                                    </w:rPr>
                                    <w:t>0.956</w:t>
                                  </w:r>
                                </w:p>
                              </w:tc>
                              <w:tc>
                                <w:tcPr>
                                  <w:tcW w:w="993" w:type="dxa"/>
                                  <w:tcBorders>
                                    <w:top w:val="single" w:sz="4" w:space="0" w:color="auto"/>
                                  </w:tcBorders>
                                </w:tcPr>
                                <w:p w14:paraId="21482D25" w14:textId="77777777" w:rsidR="00C66E9E" w:rsidRPr="006F51BC" w:rsidRDefault="00C66E9E" w:rsidP="002C0CD8">
                                  <w:pPr>
                                    <w:pStyle w:val="Els-body-text"/>
                                    <w:jc w:val="center"/>
                                    <w:rPr>
                                      <w:sz w:val="18"/>
                                      <w:szCs w:val="18"/>
                                      <w:lang w:val="en-GB"/>
                                    </w:rPr>
                                  </w:pPr>
                                  <w:r>
                                    <w:rPr>
                                      <w:sz w:val="18"/>
                                      <w:szCs w:val="18"/>
                                      <w:lang w:val="en-GB"/>
                                    </w:rPr>
                                    <w:t>0.940</w:t>
                                  </w:r>
                                </w:p>
                              </w:tc>
                              <w:tc>
                                <w:tcPr>
                                  <w:tcW w:w="1557" w:type="dxa"/>
                                  <w:tcBorders>
                                    <w:top w:val="single" w:sz="4" w:space="0" w:color="auto"/>
                                  </w:tcBorders>
                                </w:tcPr>
                                <w:p w14:paraId="68F8AA0C" w14:textId="77777777" w:rsidR="00C66E9E" w:rsidRPr="006F51BC" w:rsidRDefault="00C66E9E" w:rsidP="002C0CD8">
                                  <w:pPr>
                                    <w:pStyle w:val="Els-body-text"/>
                                    <w:jc w:val="center"/>
                                    <w:rPr>
                                      <w:sz w:val="18"/>
                                      <w:szCs w:val="18"/>
                                      <w:lang w:val="en-GB"/>
                                    </w:rPr>
                                  </w:pPr>
                                  <w:r>
                                    <w:rPr>
                                      <w:sz w:val="18"/>
                                      <w:szCs w:val="18"/>
                                      <w:lang w:val="en-GB"/>
                                    </w:rPr>
                                    <w:t>0.848</w:t>
                                  </w:r>
                                </w:p>
                              </w:tc>
                            </w:tr>
                            <w:tr w:rsidR="00C66E9E" w:rsidRPr="00D5442A" w14:paraId="10A890FA" w14:textId="77777777" w:rsidTr="00C41BCA">
                              <w:trPr>
                                <w:trHeight w:val="227"/>
                              </w:trPr>
                              <w:tc>
                                <w:tcPr>
                                  <w:tcW w:w="708" w:type="dxa"/>
                                  <w:vMerge/>
                                  <w:tcBorders>
                                    <w:bottom w:val="single" w:sz="4" w:space="0" w:color="auto"/>
                                  </w:tcBorders>
                                  <w:vAlign w:val="center"/>
                                </w:tcPr>
                                <w:p w14:paraId="77116CEC" w14:textId="77777777" w:rsidR="00C66E9E" w:rsidRPr="006F51BC" w:rsidRDefault="00C66E9E" w:rsidP="002C0CD8">
                                  <w:pPr>
                                    <w:pStyle w:val="Els-body-text"/>
                                    <w:jc w:val="center"/>
                                    <w:rPr>
                                      <w:sz w:val="18"/>
                                      <w:szCs w:val="18"/>
                                      <w:lang w:val="en-GB"/>
                                    </w:rPr>
                                  </w:pPr>
                                </w:p>
                              </w:tc>
                              <w:tc>
                                <w:tcPr>
                                  <w:tcW w:w="2409" w:type="dxa"/>
                                  <w:tcBorders>
                                    <w:bottom w:val="single" w:sz="4" w:space="0" w:color="auto"/>
                                  </w:tcBorders>
                                </w:tcPr>
                                <w:p w14:paraId="728C9C42" w14:textId="77777777" w:rsidR="00C66E9E" w:rsidRPr="006F51BC" w:rsidRDefault="00C66E9E" w:rsidP="002C0CD8">
                                  <w:pPr>
                                    <w:pStyle w:val="Els-body-text"/>
                                    <w:jc w:val="left"/>
                                    <w:rPr>
                                      <w:sz w:val="18"/>
                                      <w:szCs w:val="18"/>
                                      <w:lang w:val="en-GB"/>
                                    </w:rPr>
                                  </w:pPr>
                                  <w:r w:rsidRPr="006F51BC">
                                    <w:rPr>
                                      <w:sz w:val="18"/>
                                      <w:szCs w:val="18"/>
                                      <w:lang w:val="en-GB"/>
                                    </w:rPr>
                                    <w:t xml:space="preserve">Dissolved nitrogen </w:t>
                                  </w:r>
                                  <w:r>
                                    <w:rPr>
                                      <w:sz w:val="18"/>
                                      <w:szCs w:val="18"/>
                                      <w:lang w:val="en-GB"/>
                                    </w:rPr>
                                    <w:t xml:space="preserve">in </w:t>
                                  </w:r>
                                  <w:r w:rsidRPr="006F51BC">
                                    <w:rPr>
                                      <w:sz w:val="18"/>
                                      <w:szCs w:val="18"/>
                                      <w:lang w:val="en-GB"/>
                                    </w:rPr>
                                    <w:t>effluent</w:t>
                                  </w:r>
                                </w:p>
                              </w:tc>
                              <w:tc>
                                <w:tcPr>
                                  <w:tcW w:w="711" w:type="dxa"/>
                                  <w:tcBorders>
                                    <w:bottom w:val="single" w:sz="4" w:space="0" w:color="auto"/>
                                  </w:tcBorders>
                                </w:tcPr>
                                <w:p w14:paraId="17537A01" w14:textId="77777777" w:rsidR="00C66E9E" w:rsidRPr="006F51BC" w:rsidRDefault="00C66E9E" w:rsidP="002C0CD8">
                                  <w:pPr>
                                    <w:pStyle w:val="Els-body-text"/>
                                    <w:jc w:val="center"/>
                                    <w:rPr>
                                      <w:sz w:val="18"/>
                                      <w:szCs w:val="18"/>
                                      <w:lang w:val="en-GB"/>
                                    </w:rPr>
                                  </w:pPr>
                                  <w:r w:rsidRPr="006F51BC">
                                    <w:rPr>
                                      <w:sz w:val="18"/>
                                      <w:szCs w:val="18"/>
                                      <w:lang w:val="en-GB"/>
                                    </w:rPr>
                                    <w:t>0.697</w:t>
                                  </w:r>
                                </w:p>
                              </w:tc>
                              <w:tc>
                                <w:tcPr>
                                  <w:tcW w:w="708" w:type="dxa"/>
                                  <w:tcBorders>
                                    <w:bottom w:val="single" w:sz="4" w:space="0" w:color="auto"/>
                                  </w:tcBorders>
                                </w:tcPr>
                                <w:p w14:paraId="787C2CBC" w14:textId="77777777" w:rsidR="00C66E9E" w:rsidRPr="006F51BC" w:rsidRDefault="00C66E9E" w:rsidP="002C0CD8">
                                  <w:pPr>
                                    <w:pStyle w:val="Els-body-text"/>
                                    <w:jc w:val="center"/>
                                    <w:rPr>
                                      <w:sz w:val="18"/>
                                      <w:szCs w:val="18"/>
                                      <w:lang w:val="en-GB"/>
                                    </w:rPr>
                                  </w:pPr>
                                  <w:r w:rsidRPr="006F51BC">
                                    <w:rPr>
                                      <w:sz w:val="18"/>
                                      <w:szCs w:val="18"/>
                                      <w:lang w:val="en-GB"/>
                                    </w:rPr>
                                    <w:t>0.652</w:t>
                                  </w:r>
                                </w:p>
                              </w:tc>
                              <w:tc>
                                <w:tcPr>
                                  <w:tcW w:w="993" w:type="dxa"/>
                                  <w:tcBorders>
                                    <w:bottom w:val="single" w:sz="4" w:space="0" w:color="auto"/>
                                  </w:tcBorders>
                                </w:tcPr>
                                <w:p w14:paraId="4ECD273A" w14:textId="77777777" w:rsidR="00C66E9E" w:rsidRPr="006F51BC" w:rsidRDefault="00C66E9E" w:rsidP="002C0CD8">
                                  <w:pPr>
                                    <w:pStyle w:val="Els-body-text"/>
                                    <w:jc w:val="center"/>
                                    <w:rPr>
                                      <w:sz w:val="18"/>
                                      <w:szCs w:val="18"/>
                                      <w:lang w:val="en-GB"/>
                                    </w:rPr>
                                  </w:pPr>
                                  <w:r>
                                    <w:rPr>
                                      <w:sz w:val="18"/>
                                      <w:szCs w:val="18"/>
                                      <w:lang w:val="en-GB"/>
                                    </w:rPr>
                                    <w:t>0.671</w:t>
                                  </w:r>
                                </w:p>
                              </w:tc>
                              <w:tc>
                                <w:tcPr>
                                  <w:tcW w:w="1557" w:type="dxa"/>
                                  <w:tcBorders>
                                    <w:bottom w:val="single" w:sz="4" w:space="0" w:color="auto"/>
                                  </w:tcBorders>
                                </w:tcPr>
                                <w:p w14:paraId="2F66AA86" w14:textId="77777777" w:rsidR="00C66E9E" w:rsidRPr="006F51BC" w:rsidRDefault="00C66E9E" w:rsidP="002C0CD8">
                                  <w:pPr>
                                    <w:pStyle w:val="Els-body-text"/>
                                    <w:jc w:val="center"/>
                                    <w:rPr>
                                      <w:sz w:val="18"/>
                                      <w:szCs w:val="18"/>
                                      <w:lang w:val="en-GB"/>
                                    </w:rPr>
                                  </w:pPr>
                                  <w:r>
                                    <w:rPr>
                                      <w:sz w:val="18"/>
                                      <w:szCs w:val="18"/>
                                      <w:lang w:val="en-GB"/>
                                    </w:rPr>
                                    <w:t>0.562</w:t>
                                  </w:r>
                                </w:p>
                              </w:tc>
                            </w:tr>
                            <w:tr w:rsidR="00C66E9E" w:rsidRPr="00D5442A" w14:paraId="64FB328F" w14:textId="77777777" w:rsidTr="00C41BCA">
                              <w:trPr>
                                <w:trHeight w:val="227"/>
                              </w:trPr>
                              <w:tc>
                                <w:tcPr>
                                  <w:tcW w:w="708" w:type="dxa"/>
                                  <w:vMerge w:val="restart"/>
                                  <w:tcBorders>
                                    <w:top w:val="single" w:sz="4" w:space="0" w:color="auto"/>
                                    <w:bottom w:val="nil"/>
                                  </w:tcBorders>
                                  <w:vAlign w:val="center"/>
                                </w:tcPr>
                                <w:p w14:paraId="2DCE8670" w14:textId="77777777" w:rsidR="00C66E9E" w:rsidRPr="005431B6" w:rsidRDefault="00C66E9E" w:rsidP="002C0CD8">
                                  <w:pPr>
                                    <w:pStyle w:val="Els-body-text"/>
                                    <w:jc w:val="center"/>
                                    <w:rPr>
                                      <w:sz w:val="18"/>
                                      <w:szCs w:val="18"/>
                                      <w:lang w:val="en-GB"/>
                                    </w:rPr>
                                  </w:pPr>
                                  <w:r w:rsidRPr="005431B6">
                                    <w:rPr>
                                      <w:sz w:val="18"/>
                                      <w:szCs w:val="18"/>
                                      <w:lang w:val="en-GB"/>
                                    </w:rPr>
                                    <w:t>R</w:t>
                                  </w:r>
                                  <w:r w:rsidRPr="00AB58AC">
                                    <w:rPr>
                                      <w:sz w:val="18"/>
                                      <w:szCs w:val="18"/>
                                      <w:vertAlign w:val="superscript"/>
                                      <w:lang w:val="en-GB"/>
                                    </w:rPr>
                                    <w:t>2</w:t>
                                  </w:r>
                                </w:p>
                              </w:tc>
                              <w:tc>
                                <w:tcPr>
                                  <w:tcW w:w="2409" w:type="dxa"/>
                                  <w:tcBorders>
                                    <w:top w:val="single" w:sz="4" w:space="0" w:color="auto"/>
                                    <w:bottom w:val="nil"/>
                                  </w:tcBorders>
                                </w:tcPr>
                                <w:p w14:paraId="67083254" w14:textId="77777777" w:rsidR="00C66E9E" w:rsidRPr="006F51BC" w:rsidRDefault="00C66E9E" w:rsidP="002C0CD8">
                                  <w:pPr>
                                    <w:pStyle w:val="Els-body-text"/>
                                    <w:jc w:val="left"/>
                                    <w:rPr>
                                      <w:sz w:val="18"/>
                                      <w:szCs w:val="18"/>
                                      <w:lang w:val="en-GB"/>
                                    </w:rPr>
                                  </w:pPr>
                                  <w:r w:rsidRPr="006F51BC">
                                    <w:rPr>
                                      <w:sz w:val="18"/>
                                      <w:szCs w:val="18"/>
                                      <w:lang w:val="en-GB"/>
                                    </w:rPr>
                                    <w:t xml:space="preserve">Total nitrogen </w:t>
                                  </w:r>
                                  <w:r>
                                    <w:rPr>
                                      <w:sz w:val="18"/>
                                      <w:szCs w:val="18"/>
                                      <w:lang w:val="en-GB"/>
                                    </w:rPr>
                                    <w:t xml:space="preserve">in </w:t>
                                  </w:r>
                                  <w:r w:rsidRPr="006F51BC">
                                    <w:rPr>
                                      <w:sz w:val="18"/>
                                      <w:szCs w:val="18"/>
                                      <w:lang w:val="en-GB"/>
                                    </w:rPr>
                                    <w:t>effluent</w:t>
                                  </w:r>
                                </w:p>
                              </w:tc>
                              <w:tc>
                                <w:tcPr>
                                  <w:tcW w:w="711" w:type="dxa"/>
                                  <w:tcBorders>
                                    <w:top w:val="single" w:sz="4" w:space="0" w:color="auto"/>
                                    <w:bottom w:val="nil"/>
                                  </w:tcBorders>
                                </w:tcPr>
                                <w:p w14:paraId="407FB0D5" w14:textId="77777777" w:rsidR="00C66E9E" w:rsidRPr="006F51BC" w:rsidRDefault="00C66E9E" w:rsidP="002C0CD8">
                                  <w:pPr>
                                    <w:pStyle w:val="Els-body-text"/>
                                    <w:jc w:val="center"/>
                                    <w:rPr>
                                      <w:sz w:val="18"/>
                                      <w:szCs w:val="18"/>
                                      <w:lang w:val="en-GB"/>
                                    </w:rPr>
                                  </w:pPr>
                                  <w:r>
                                    <w:rPr>
                                      <w:sz w:val="18"/>
                                      <w:szCs w:val="18"/>
                                      <w:lang w:val="en-GB"/>
                                    </w:rPr>
                                    <w:t>0.002</w:t>
                                  </w:r>
                                </w:p>
                              </w:tc>
                              <w:tc>
                                <w:tcPr>
                                  <w:tcW w:w="708" w:type="dxa"/>
                                  <w:tcBorders>
                                    <w:top w:val="single" w:sz="4" w:space="0" w:color="auto"/>
                                    <w:bottom w:val="nil"/>
                                  </w:tcBorders>
                                </w:tcPr>
                                <w:p w14:paraId="7DAFBFEE" w14:textId="77777777" w:rsidR="00C66E9E" w:rsidRPr="006F51BC" w:rsidRDefault="00C66E9E" w:rsidP="002C0CD8">
                                  <w:pPr>
                                    <w:pStyle w:val="Els-body-text"/>
                                    <w:jc w:val="center"/>
                                    <w:rPr>
                                      <w:sz w:val="18"/>
                                      <w:szCs w:val="18"/>
                                      <w:lang w:val="en-GB"/>
                                    </w:rPr>
                                  </w:pPr>
                                  <w:r>
                                    <w:rPr>
                                      <w:sz w:val="18"/>
                                      <w:szCs w:val="18"/>
                                      <w:lang w:val="en-GB"/>
                                    </w:rPr>
                                    <w:t>0.148</w:t>
                                  </w:r>
                                </w:p>
                              </w:tc>
                              <w:tc>
                                <w:tcPr>
                                  <w:tcW w:w="993" w:type="dxa"/>
                                  <w:tcBorders>
                                    <w:top w:val="single" w:sz="4" w:space="0" w:color="auto"/>
                                    <w:bottom w:val="nil"/>
                                  </w:tcBorders>
                                </w:tcPr>
                                <w:p w14:paraId="5A630485" w14:textId="77777777" w:rsidR="00C66E9E" w:rsidRPr="006F51BC" w:rsidRDefault="00C66E9E" w:rsidP="002C0CD8">
                                  <w:pPr>
                                    <w:pStyle w:val="Els-body-text"/>
                                    <w:jc w:val="center"/>
                                    <w:rPr>
                                      <w:sz w:val="18"/>
                                      <w:szCs w:val="18"/>
                                      <w:lang w:val="en-GB"/>
                                    </w:rPr>
                                  </w:pPr>
                                  <w:r>
                                    <w:rPr>
                                      <w:rFonts w:hint="eastAsia"/>
                                      <w:sz w:val="18"/>
                                      <w:szCs w:val="18"/>
                                      <w:lang w:val="en-GB"/>
                                    </w:rPr>
                                    <w:t>0.</w:t>
                                  </w:r>
                                  <w:r>
                                    <w:rPr>
                                      <w:sz w:val="18"/>
                                      <w:szCs w:val="18"/>
                                      <w:lang w:val="en-GB"/>
                                    </w:rPr>
                                    <w:t>07</w:t>
                                  </w:r>
                                </w:p>
                              </w:tc>
                              <w:tc>
                                <w:tcPr>
                                  <w:tcW w:w="1557" w:type="dxa"/>
                                  <w:tcBorders>
                                    <w:top w:val="single" w:sz="4" w:space="0" w:color="auto"/>
                                    <w:bottom w:val="nil"/>
                                  </w:tcBorders>
                                </w:tcPr>
                                <w:p w14:paraId="23B15449" w14:textId="77777777" w:rsidR="00C66E9E" w:rsidRPr="006F51BC" w:rsidRDefault="00C66E9E" w:rsidP="002C0CD8">
                                  <w:pPr>
                                    <w:pStyle w:val="Els-body-text"/>
                                    <w:jc w:val="center"/>
                                    <w:rPr>
                                      <w:sz w:val="18"/>
                                      <w:szCs w:val="18"/>
                                      <w:lang w:val="en-GB"/>
                                    </w:rPr>
                                  </w:pPr>
                                  <w:r>
                                    <w:rPr>
                                      <w:rFonts w:hint="eastAsia"/>
                                      <w:sz w:val="18"/>
                                      <w:szCs w:val="18"/>
                                      <w:lang w:val="en-GB"/>
                                    </w:rPr>
                                    <w:t>0.</w:t>
                                  </w:r>
                                  <w:r>
                                    <w:rPr>
                                      <w:sz w:val="18"/>
                                      <w:szCs w:val="18"/>
                                      <w:lang w:val="en-GB"/>
                                    </w:rPr>
                                    <w:t>335</w:t>
                                  </w:r>
                                </w:p>
                              </w:tc>
                            </w:tr>
                            <w:tr w:rsidR="00C66E9E" w:rsidRPr="00D5442A" w14:paraId="5204647B" w14:textId="77777777" w:rsidTr="00C41BCA">
                              <w:tc>
                                <w:tcPr>
                                  <w:tcW w:w="708" w:type="dxa"/>
                                  <w:vMerge/>
                                  <w:tcBorders>
                                    <w:top w:val="nil"/>
                                    <w:bottom w:val="single" w:sz="4" w:space="0" w:color="auto"/>
                                  </w:tcBorders>
                                </w:tcPr>
                                <w:p w14:paraId="13CF8114" w14:textId="77777777" w:rsidR="00C66E9E" w:rsidRPr="005431B6" w:rsidRDefault="00C66E9E" w:rsidP="002C0CD8">
                                  <w:pPr>
                                    <w:pStyle w:val="Els-body-text"/>
                                    <w:jc w:val="left"/>
                                    <w:rPr>
                                      <w:sz w:val="18"/>
                                      <w:szCs w:val="18"/>
                                      <w:lang w:val="en-GB"/>
                                    </w:rPr>
                                  </w:pPr>
                                </w:p>
                              </w:tc>
                              <w:tc>
                                <w:tcPr>
                                  <w:tcW w:w="2409" w:type="dxa"/>
                                  <w:tcBorders>
                                    <w:top w:val="nil"/>
                                    <w:bottom w:val="single" w:sz="4" w:space="0" w:color="auto"/>
                                  </w:tcBorders>
                                </w:tcPr>
                                <w:p w14:paraId="1A9789AD" w14:textId="77777777" w:rsidR="00C66E9E" w:rsidRPr="006F51BC" w:rsidRDefault="00C66E9E" w:rsidP="002C0CD8">
                                  <w:pPr>
                                    <w:pStyle w:val="Els-body-text"/>
                                    <w:jc w:val="left"/>
                                    <w:rPr>
                                      <w:sz w:val="18"/>
                                      <w:szCs w:val="18"/>
                                      <w:lang w:val="en-GB"/>
                                    </w:rPr>
                                  </w:pPr>
                                  <w:r w:rsidRPr="006F51BC">
                                    <w:rPr>
                                      <w:sz w:val="18"/>
                                      <w:szCs w:val="18"/>
                                      <w:lang w:val="en-GB"/>
                                    </w:rPr>
                                    <w:t xml:space="preserve">Dissolved nitrogen </w:t>
                                  </w:r>
                                  <w:r>
                                    <w:rPr>
                                      <w:sz w:val="18"/>
                                      <w:szCs w:val="18"/>
                                      <w:lang w:val="en-GB"/>
                                    </w:rPr>
                                    <w:t xml:space="preserve">in </w:t>
                                  </w:r>
                                  <w:r w:rsidRPr="006F51BC">
                                    <w:rPr>
                                      <w:sz w:val="18"/>
                                      <w:szCs w:val="18"/>
                                      <w:lang w:val="en-GB"/>
                                    </w:rPr>
                                    <w:t>effluent</w:t>
                                  </w:r>
                                </w:p>
                              </w:tc>
                              <w:tc>
                                <w:tcPr>
                                  <w:tcW w:w="711" w:type="dxa"/>
                                  <w:tcBorders>
                                    <w:top w:val="nil"/>
                                    <w:bottom w:val="single" w:sz="4" w:space="0" w:color="auto"/>
                                  </w:tcBorders>
                                </w:tcPr>
                                <w:p w14:paraId="4289682C" w14:textId="77777777" w:rsidR="00C66E9E" w:rsidRPr="006F51BC" w:rsidRDefault="00C66E9E" w:rsidP="002C0CD8">
                                  <w:pPr>
                                    <w:pStyle w:val="Els-body-text"/>
                                    <w:jc w:val="center"/>
                                    <w:rPr>
                                      <w:sz w:val="18"/>
                                      <w:szCs w:val="18"/>
                                      <w:lang w:val="en-GB"/>
                                    </w:rPr>
                                  </w:pPr>
                                  <w:r>
                                    <w:rPr>
                                      <w:rFonts w:hint="eastAsia"/>
                                      <w:sz w:val="18"/>
                                      <w:szCs w:val="18"/>
                                      <w:lang w:val="en-GB"/>
                                    </w:rPr>
                                    <w:t>0.232</w:t>
                                  </w:r>
                                </w:p>
                              </w:tc>
                              <w:tc>
                                <w:tcPr>
                                  <w:tcW w:w="708" w:type="dxa"/>
                                  <w:tcBorders>
                                    <w:top w:val="nil"/>
                                    <w:bottom w:val="single" w:sz="4" w:space="0" w:color="auto"/>
                                  </w:tcBorders>
                                </w:tcPr>
                                <w:p w14:paraId="2C6E2DE9" w14:textId="77777777" w:rsidR="00C66E9E" w:rsidRPr="006F51BC" w:rsidRDefault="00C66E9E" w:rsidP="002C0CD8">
                                  <w:pPr>
                                    <w:pStyle w:val="Els-body-text"/>
                                    <w:jc w:val="center"/>
                                    <w:rPr>
                                      <w:sz w:val="18"/>
                                      <w:szCs w:val="18"/>
                                      <w:lang w:val="en-GB"/>
                                    </w:rPr>
                                  </w:pPr>
                                  <w:r>
                                    <w:rPr>
                                      <w:rFonts w:hint="eastAsia"/>
                                      <w:sz w:val="18"/>
                                      <w:szCs w:val="18"/>
                                      <w:lang w:val="en-GB"/>
                                    </w:rPr>
                                    <w:t>0.346</w:t>
                                  </w:r>
                                </w:p>
                              </w:tc>
                              <w:tc>
                                <w:tcPr>
                                  <w:tcW w:w="993" w:type="dxa"/>
                                  <w:tcBorders>
                                    <w:top w:val="nil"/>
                                    <w:bottom w:val="single" w:sz="4" w:space="0" w:color="auto"/>
                                  </w:tcBorders>
                                </w:tcPr>
                                <w:p w14:paraId="19E419E4" w14:textId="77777777" w:rsidR="00C66E9E" w:rsidRPr="006F51BC" w:rsidRDefault="00C66E9E" w:rsidP="002C0CD8">
                                  <w:pPr>
                                    <w:pStyle w:val="Els-body-text"/>
                                    <w:jc w:val="center"/>
                                    <w:rPr>
                                      <w:sz w:val="18"/>
                                      <w:szCs w:val="18"/>
                                      <w:lang w:val="en-GB"/>
                                    </w:rPr>
                                  </w:pPr>
                                  <w:r>
                                    <w:rPr>
                                      <w:rFonts w:hint="eastAsia"/>
                                      <w:sz w:val="18"/>
                                      <w:szCs w:val="18"/>
                                      <w:lang w:val="en-GB"/>
                                    </w:rPr>
                                    <w:t>0.</w:t>
                                  </w:r>
                                  <w:r>
                                    <w:rPr>
                                      <w:sz w:val="18"/>
                                      <w:szCs w:val="18"/>
                                      <w:lang w:val="en-GB"/>
                                    </w:rPr>
                                    <w:t>117</w:t>
                                  </w:r>
                                </w:p>
                              </w:tc>
                              <w:tc>
                                <w:tcPr>
                                  <w:tcW w:w="1557" w:type="dxa"/>
                                  <w:tcBorders>
                                    <w:top w:val="nil"/>
                                    <w:bottom w:val="single" w:sz="4" w:space="0" w:color="auto"/>
                                  </w:tcBorders>
                                </w:tcPr>
                                <w:p w14:paraId="5EC1F5ED" w14:textId="77777777" w:rsidR="00C66E9E" w:rsidRPr="006F51BC" w:rsidRDefault="00C66E9E" w:rsidP="002C0CD8">
                                  <w:pPr>
                                    <w:pStyle w:val="Els-body-text"/>
                                    <w:jc w:val="center"/>
                                    <w:rPr>
                                      <w:sz w:val="18"/>
                                      <w:szCs w:val="18"/>
                                      <w:lang w:val="en-GB"/>
                                    </w:rPr>
                                  </w:pPr>
                                  <w:r>
                                    <w:rPr>
                                      <w:rFonts w:hint="eastAsia"/>
                                      <w:sz w:val="18"/>
                                      <w:szCs w:val="18"/>
                                      <w:lang w:val="en-GB"/>
                                    </w:rPr>
                                    <w:t>0.</w:t>
                                  </w:r>
                                  <w:r>
                                    <w:rPr>
                                      <w:sz w:val="18"/>
                                      <w:szCs w:val="18"/>
                                      <w:lang w:val="en-GB"/>
                                    </w:rPr>
                                    <w:t>57</w:t>
                                  </w:r>
                                  <w:r>
                                    <w:rPr>
                                      <w:rFonts w:hint="eastAsia"/>
                                      <w:sz w:val="18"/>
                                      <w:szCs w:val="18"/>
                                      <w:lang w:val="en-GB"/>
                                    </w:rPr>
                                    <w:t>5</w:t>
                                  </w:r>
                                </w:p>
                              </w:tc>
                            </w:tr>
                          </w:tbl>
                          <w:p w14:paraId="784B2882" w14:textId="0B372D7A" w:rsidR="00C66E9E" w:rsidRDefault="00C66E9E" w:rsidP="005F020B">
                            <w:pPr>
                              <w:pStyle w:val="Els-referenceno-number"/>
                              <w:ind w:left="0" w:firstLine="0"/>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26"/>
                            </w:tblGrid>
                            <w:tr w:rsidR="00C66E9E" w:rsidRPr="00D5442A" w14:paraId="6480B570" w14:textId="77777777" w:rsidTr="00C41BCA">
                              <w:tc>
                                <w:tcPr>
                                  <w:tcW w:w="7076" w:type="dxa"/>
                                </w:tcPr>
                                <w:p w14:paraId="0CFEC402" w14:textId="2F97E469" w:rsidR="00C66E9E" w:rsidRPr="00391128" w:rsidRDefault="00C66E9E" w:rsidP="00391128">
                                  <w:pPr>
                                    <w:pStyle w:val="Els-body-text"/>
                                    <w:jc w:val="center"/>
                                    <w:rPr>
                                      <w:lang w:val="en-GB"/>
                                    </w:rPr>
                                  </w:pPr>
                                  <w:r>
                                    <w:rPr>
                                      <w:noProof/>
                                      <w:lang w:eastAsia="ja-JP"/>
                                    </w:rPr>
                                    <w:drawing>
                                      <wp:inline distT="0" distB="0" distL="0" distR="0" wp14:anchorId="58EFD20D" wp14:editId="3EDCA2D8">
                                        <wp:extent cx="4387982" cy="1267378"/>
                                        <wp:effectExtent l="0" t="0" r="0" b="952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wtp_tn_effluent.png"/>
                                                <pic:cNvPicPr/>
                                              </pic:nvPicPr>
                                              <pic:blipFill>
                                                <a:blip r:embed="rId22" cstate="print">
                                                  <a:grayscl/>
                                                  <a:extLst>
                                                    <a:ext uri="{28A0092B-C50C-407E-A947-70E740481C1C}">
                                                      <a14:useLocalDpi xmlns:a14="http://schemas.microsoft.com/office/drawing/2010/main" val="0"/>
                                                    </a:ext>
                                                  </a:extLst>
                                                </a:blip>
                                                <a:stretch>
                                                  <a:fillRect/>
                                                </a:stretch>
                                              </pic:blipFill>
                                              <pic:spPr>
                                                <a:xfrm>
                                                  <a:off x="0" y="0"/>
                                                  <a:ext cx="4387982" cy="1267378"/>
                                                </a:xfrm>
                                                <a:prstGeom prst="rect">
                                                  <a:avLst/>
                                                </a:prstGeom>
                                              </pic:spPr>
                                            </pic:pic>
                                          </a:graphicData>
                                        </a:graphic>
                                      </wp:inline>
                                    </w:drawing>
                                  </w:r>
                                </w:p>
                                <w:p w14:paraId="24B23AA6" w14:textId="50A344F8" w:rsidR="00C66E9E" w:rsidRPr="00D5442A" w:rsidRDefault="00C66E9E" w:rsidP="005F4C34">
                                  <w:pPr>
                                    <w:pStyle w:val="Els-body-text"/>
                                    <w:jc w:val="center"/>
                                    <w:rPr>
                                      <w:lang w:val="en-GB"/>
                                    </w:rPr>
                                  </w:pPr>
                                  <w:r w:rsidRPr="00D5442A">
                                    <w:rPr>
                                      <w:lang w:val="en-GB"/>
                                    </w:rPr>
                                    <w:t xml:space="preserve">Figure </w:t>
                                  </w:r>
                                  <w:r w:rsidR="00681EF9">
                                    <w:rPr>
                                      <w:lang w:val="en-GB"/>
                                    </w:rPr>
                                    <w:t>3</w:t>
                                  </w:r>
                                  <w:r w:rsidRPr="00D5442A">
                                    <w:rPr>
                                      <w:lang w:val="en-GB"/>
                                    </w:rPr>
                                    <w:t xml:space="preserve"> </w:t>
                                  </w:r>
                                  <w:r>
                                    <w:rPr>
                                      <w:lang w:val="en-GB"/>
                                    </w:rPr>
                                    <w:t xml:space="preserve">  </w:t>
                                  </w:r>
                                  <w:r w:rsidR="00191343">
                                    <w:rPr>
                                      <w:lang w:val="en-GB"/>
                                    </w:rPr>
                                    <w:t>Part of predicti</w:t>
                                  </w:r>
                                  <w:r w:rsidR="009248A8">
                                    <w:rPr>
                                      <w:lang w:val="en-GB"/>
                                    </w:rPr>
                                    <w:t>ons</w:t>
                                  </w:r>
                                  <w:r w:rsidR="00191343">
                                    <w:rPr>
                                      <w:lang w:val="en-GB"/>
                                    </w:rPr>
                                    <w:t xml:space="preserve"> </w:t>
                                  </w:r>
                                  <w:r w:rsidR="009248A8">
                                    <w:rPr>
                                      <w:lang w:val="en-GB"/>
                                    </w:rPr>
                                    <w:t xml:space="preserve">with </w:t>
                                  </w:r>
                                  <w:r w:rsidR="00191343">
                                    <w:rPr>
                                      <w:lang w:val="en-GB"/>
                                    </w:rPr>
                                    <w:t>various approaches for</w:t>
                                  </w:r>
                                  <w:r w:rsidR="00730ACD">
                                    <w:rPr>
                                      <w:lang w:val="en-GB"/>
                                    </w:rPr>
                                    <w:t xml:space="preserve"> </w:t>
                                  </w:r>
                                  <w:r w:rsidR="005F4C34">
                                    <w:rPr>
                                      <w:lang w:val="en-GB"/>
                                    </w:rPr>
                                    <w:t>BSM-2</w:t>
                                  </w:r>
                                  <w:bookmarkStart w:id="0" w:name="_GoBack"/>
                                  <w:bookmarkEnd w:id="0"/>
                                  <w:r w:rsidR="00191343">
                                    <w:rPr>
                                      <w:lang w:val="en-GB"/>
                                    </w:rPr>
                                    <w:t xml:space="preserve"> </w:t>
                                  </w:r>
                                  <w:r w:rsidR="002A7D4E" w:rsidRPr="002A7D4E">
                                    <w:rPr>
                                      <w:i/>
                                      <w:lang w:val="en-GB"/>
                                    </w:rPr>
                                    <w:t>Total Nitrogen</w:t>
                                  </w:r>
                                </w:p>
                              </w:tc>
                            </w:tr>
                          </w:tbl>
                          <w:p w14:paraId="38BD804D" w14:textId="77777777" w:rsidR="00C66E9E" w:rsidRDefault="00C66E9E" w:rsidP="00C66E9E">
                            <w:pPr>
                              <w:pStyle w:val="Els-referenceno-number"/>
                            </w:pPr>
                          </w:p>
                          <w:p w14:paraId="5AC4E338" w14:textId="77777777" w:rsidR="00C66E9E" w:rsidRDefault="00C66E9E" w:rsidP="00C66E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96A1F2" id="_x0000_s1027" type="#_x0000_t202" style="position:absolute;left:0;text-align:left;margin-left:-7.4pt;margin-top:.35pt;width:377.7pt;height:197.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" stroked="f">
                <v:textbox>
                  <w:txbxContent>
                    <w:tbl>
                      <w:tblPr>
                        <w:tblStyle w:val="af"/>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
                        <w:gridCol w:w="2409"/>
                        <w:gridCol w:w="711"/>
                        <w:gridCol w:w="708"/>
                        <w:gridCol w:w="993"/>
                        <w:gridCol w:w="1557"/>
                      </w:tblGrid>
                      <w:tr w:rsidR="00C66E9E" w:rsidRPr="00D5442A" w14:paraId="63D60064" w14:textId="77777777" w:rsidTr="00C41BCA">
                        <w:tc>
                          <w:tcPr>
                            <w:tcW w:w="7086" w:type="dxa"/>
                            <w:gridSpan w:val="6"/>
                            <w:tcBorders>
                              <w:top w:val="nil"/>
                              <w:bottom w:val="single" w:sz="4" w:space="0" w:color="auto"/>
                            </w:tcBorders>
                          </w:tcPr>
                          <w:p w14:paraId="33767E3F" w14:textId="77777777" w:rsidR="00C66E9E" w:rsidRPr="00D5442A" w:rsidRDefault="00C66E9E" w:rsidP="002C0CD8">
                            <w:pPr>
                              <w:pStyle w:val="Els-body-text"/>
                              <w:rPr>
                                <w:lang w:val="en-GB"/>
                              </w:rPr>
                            </w:pPr>
                            <w:r w:rsidRPr="00D5442A">
                              <w:rPr>
                                <w:lang w:val="en-GB"/>
                              </w:rPr>
                              <w:t xml:space="preserve">Table </w:t>
                            </w:r>
                            <w:r>
                              <w:rPr>
                                <w:lang w:val="en-GB"/>
                              </w:rPr>
                              <w:t>3</w:t>
                            </w:r>
                            <w:r>
                              <w:t xml:space="preserve"> </w:t>
                            </w:r>
                            <w:r w:rsidRPr="00D5442A">
                              <w:rPr>
                                <w:lang w:val="en-GB"/>
                              </w:rPr>
                              <w:t xml:space="preserve"> RMSE</w:t>
                            </w:r>
                            <w:r>
                              <w:rPr>
                                <w:lang w:val="en-GB"/>
                              </w:rPr>
                              <w:t xml:space="preserve"> and R</w:t>
                            </w:r>
                            <w:r w:rsidRPr="0077252C">
                              <w:rPr>
                                <w:vertAlign w:val="superscript"/>
                                <w:lang w:val="en-GB"/>
                              </w:rPr>
                              <w:t>2</w:t>
                            </w:r>
                            <w:r>
                              <w:rPr>
                                <w:lang w:val="en-GB"/>
                              </w:rPr>
                              <w:t xml:space="preserve"> scores</w:t>
                            </w:r>
                            <w:r w:rsidRPr="00D5442A">
                              <w:rPr>
                                <w:lang w:val="en-GB"/>
                              </w:rPr>
                              <w:t xml:space="preserve"> </w:t>
                            </w:r>
                            <w:r>
                              <w:rPr>
                                <w:lang w:val="en-GB"/>
                              </w:rPr>
                              <w:t>using</w:t>
                            </w:r>
                            <w:r w:rsidRPr="00D5442A">
                              <w:rPr>
                                <w:lang w:val="en-GB"/>
                              </w:rPr>
                              <w:t xml:space="preserve"> various modelling </w:t>
                            </w:r>
                            <w:r>
                              <w:rPr>
                                <w:lang w:val="en-GB"/>
                              </w:rPr>
                              <w:t>approache</w:t>
                            </w:r>
                            <w:r w:rsidRPr="00D5442A">
                              <w:rPr>
                                <w:lang w:val="en-GB"/>
                              </w:rPr>
                              <w:t xml:space="preserve">s </w:t>
                            </w:r>
                            <w:r>
                              <w:rPr>
                                <w:lang w:val="en-GB"/>
                              </w:rPr>
                              <w:t>for</w:t>
                            </w:r>
                            <w:r w:rsidRPr="00D5442A">
                              <w:rPr>
                                <w:lang w:val="en-GB"/>
                              </w:rPr>
                              <w:t xml:space="preserve"> </w:t>
                            </w:r>
                            <w:r>
                              <w:rPr>
                                <w:lang w:val="en-GB"/>
                              </w:rPr>
                              <w:t>BSM-2</w:t>
                            </w:r>
                          </w:p>
                        </w:tc>
                      </w:tr>
                      <w:tr w:rsidR="00C66E9E" w:rsidRPr="00D5442A" w14:paraId="4ED4FC85" w14:textId="77777777" w:rsidTr="00C41BCA">
                        <w:tc>
                          <w:tcPr>
                            <w:tcW w:w="3117" w:type="dxa"/>
                            <w:gridSpan w:val="2"/>
                            <w:tcBorders>
                              <w:top w:val="single" w:sz="4" w:space="0" w:color="auto"/>
                              <w:bottom w:val="single" w:sz="4" w:space="0" w:color="auto"/>
                            </w:tcBorders>
                          </w:tcPr>
                          <w:p w14:paraId="23D9DD70" w14:textId="77777777" w:rsidR="00C66E9E" w:rsidRPr="006F51BC" w:rsidRDefault="00C66E9E" w:rsidP="002C0CD8">
                            <w:pPr>
                              <w:pStyle w:val="Els-body-text"/>
                              <w:jc w:val="center"/>
                              <w:rPr>
                                <w:sz w:val="18"/>
                                <w:szCs w:val="18"/>
                                <w:lang w:val="en-GB"/>
                              </w:rPr>
                            </w:pPr>
                            <w:r w:rsidRPr="006F51BC">
                              <w:rPr>
                                <w:sz w:val="18"/>
                                <w:szCs w:val="18"/>
                                <w:lang w:val="en-GB"/>
                              </w:rPr>
                              <w:t>Response Variable</w:t>
                            </w:r>
                          </w:p>
                        </w:tc>
                        <w:tc>
                          <w:tcPr>
                            <w:tcW w:w="711" w:type="dxa"/>
                            <w:tcBorders>
                              <w:top w:val="single" w:sz="4" w:space="0" w:color="auto"/>
                              <w:bottom w:val="single" w:sz="4" w:space="0" w:color="auto"/>
                            </w:tcBorders>
                          </w:tcPr>
                          <w:p w14:paraId="7810D4BF" w14:textId="77777777" w:rsidR="00C66E9E" w:rsidRPr="006F51BC" w:rsidRDefault="00C66E9E" w:rsidP="002C0CD8">
                            <w:pPr>
                              <w:pStyle w:val="Els-body-text"/>
                              <w:jc w:val="center"/>
                              <w:rPr>
                                <w:sz w:val="18"/>
                                <w:szCs w:val="18"/>
                                <w:lang w:val="en-GB"/>
                              </w:rPr>
                            </w:pPr>
                            <w:r w:rsidRPr="006F51BC">
                              <w:rPr>
                                <w:sz w:val="18"/>
                                <w:szCs w:val="18"/>
                                <w:lang w:val="en-GB"/>
                              </w:rPr>
                              <w:t>PCR</w:t>
                            </w:r>
                          </w:p>
                        </w:tc>
                        <w:tc>
                          <w:tcPr>
                            <w:tcW w:w="708" w:type="dxa"/>
                            <w:tcBorders>
                              <w:top w:val="single" w:sz="4" w:space="0" w:color="auto"/>
                              <w:bottom w:val="single" w:sz="4" w:space="0" w:color="auto"/>
                            </w:tcBorders>
                          </w:tcPr>
                          <w:p w14:paraId="38BE9308" w14:textId="77777777" w:rsidR="00C66E9E" w:rsidRPr="006F51BC" w:rsidRDefault="00C66E9E" w:rsidP="002C0CD8">
                            <w:pPr>
                              <w:pStyle w:val="Els-body-text"/>
                              <w:jc w:val="center"/>
                              <w:rPr>
                                <w:sz w:val="18"/>
                                <w:szCs w:val="18"/>
                                <w:lang w:val="en-GB"/>
                              </w:rPr>
                            </w:pPr>
                            <w:r w:rsidRPr="006F51BC">
                              <w:rPr>
                                <w:sz w:val="18"/>
                                <w:szCs w:val="18"/>
                                <w:lang w:val="en-GB"/>
                              </w:rPr>
                              <w:t>PLSR</w:t>
                            </w:r>
                          </w:p>
                        </w:tc>
                        <w:tc>
                          <w:tcPr>
                            <w:tcW w:w="993" w:type="dxa"/>
                            <w:tcBorders>
                              <w:top w:val="single" w:sz="4" w:space="0" w:color="auto"/>
                              <w:bottom w:val="single" w:sz="4" w:space="0" w:color="auto"/>
                            </w:tcBorders>
                          </w:tcPr>
                          <w:p w14:paraId="021B6643" w14:textId="77777777" w:rsidR="00C66E9E" w:rsidRPr="006F51BC" w:rsidRDefault="00C66E9E" w:rsidP="002C0CD8">
                            <w:pPr>
                              <w:pStyle w:val="Els-body-text"/>
                              <w:jc w:val="center"/>
                              <w:rPr>
                                <w:sz w:val="18"/>
                                <w:szCs w:val="18"/>
                                <w:lang w:val="en-GB"/>
                              </w:rPr>
                            </w:pPr>
                            <w:r w:rsidRPr="006F51BC">
                              <w:rPr>
                                <w:sz w:val="18"/>
                                <w:szCs w:val="18"/>
                                <w:lang w:val="en-GB"/>
                              </w:rPr>
                              <w:t>OAE-LLR</w:t>
                            </w:r>
                          </w:p>
                        </w:tc>
                        <w:tc>
                          <w:tcPr>
                            <w:tcW w:w="1557" w:type="dxa"/>
                            <w:tcBorders>
                              <w:top w:val="single" w:sz="4" w:space="0" w:color="auto"/>
                              <w:bottom w:val="single" w:sz="4" w:space="0" w:color="auto"/>
                            </w:tcBorders>
                          </w:tcPr>
                          <w:p w14:paraId="702ECF56" w14:textId="77777777" w:rsidR="00C66E9E" w:rsidRPr="006F51BC" w:rsidRDefault="00C66E9E" w:rsidP="002C0CD8">
                            <w:pPr>
                              <w:pStyle w:val="Els-body-text"/>
                              <w:jc w:val="center"/>
                              <w:rPr>
                                <w:sz w:val="18"/>
                                <w:szCs w:val="18"/>
                                <w:lang w:val="en-GB"/>
                              </w:rPr>
                            </w:pPr>
                            <w:r w:rsidRPr="006F51BC">
                              <w:rPr>
                                <w:sz w:val="18"/>
                                <w:szCs w:val="18"/>
                                <w:lang w:val="en-GB"/>
                              </w:rPr>
                              <w:t>Proposed Method</w:t>
                            </w:r>
                          </w:p>
                        </w:tc>
                      </w:tr>
                      <w:tr w:rsidR="00C66E9E" w:rsidRPr="00D5442A" w14:paraId="26A084BF" w14:textId="77777777" w:rsidTr="00C41BCA">
                        <w:tc>
                          <w:tcPr>
                            <w:tcW w:w="708" w:type="dxa"/>
                            <w:vMerge w:val="restart"/>
                            <w:tcBorders>
                              <w:top w:val="single" w:sz="4" w:space="0" w:color="auto"/>
                            </w:tcBorders>
                            <w:vAlign w:val="center"/>
                          </w:tcPr>
                          <w:p w14:paraId="5BE868D6" w14:textId="77777777" w:rsidR="00C66E9E" w:rsidRPr="006F51BC" w:rsidRDefault="00C66E9E" w:rsidP="002C0CD8">
                            <w:pPr>
                              <w:pStyle w:val="Els-body-text"/>
                              <w:jc w:val="center"/>
                              <w:rPr>
                                <w:sz w:val="18"/>
                                <w:szCs w:val="18"/>
                                <w:lang w:val="en-GB"/>
                              </w:rPr>
                            </w:pPr>
                            <w:r>
                              <w:rPr>
                                <w:rFonts w:hint="eastAsia"/>
                                <w:sz w:val="18"/>
                                <w:szCs w:val="18"/>
                                <w:lang w:val="en-GB"/>
                              </w:rPr>
                              <w:t>RMSE</w:t>
                            </w:r>
                          </w:p>
                        </w:tc>
                        <w:tc>
                          <w:tcPr>
                            <w:tcW w:w="2409" w:type="dxa"/>
                            <w:tcBorders>
                              <w:top w:val="single" w:sz="4" w:space="0" w:color="auto"/>
                            </w:tcBorders>
                          </w:tcPr>
                          <w:p w14:paraId="7E0AB081" w14:textId="77777777" w:rsidR="00C66E9E" w:rsidRPr="006F51BC" w:rsidRDefault="00C66E9E" w:rsidP="002C0CD8">
                            <w:pPr>
                              <w:pStyle w:val="Els-body-text"/>
                              <w:jc w:val="left"/>
                              <w:rPr>
                                <w:sz w:val="18"/>
                                <w:szCs w:val="18"/>
                                <w:lang w:val="en-GB"/>
                              </w:rPr>
                            </w:pPr>
                            <w:r w:rsidRPr="006F51BC">
                              <w:rPr>
                                <w:sz w:val="18"/>
                                <w:szCs w:val="18"/>
                                <w:lang w:val="en-GB"/>
                              </w:rPr>
                              <w:t xml:space="preserve">Total nitrogen </w:t>
                            </w:r>
                            <w:r>
                              <w:rPr>
                                <w:sz w:val="18"/>
                                <w:szCs w:val="18"/>
                                <w:lang w:val="en-GB"/>
                              </w:rPr>
                              <w:t xml:space="preserve">in </w:t>
                            </w:r>
                            <w:r w:rsidRPr="006F51BC">
                              <w:rPr>
                                <w:sz w:val="18"/>
                                <w:szCs w:val="18"/>
                                <w:lang w:val="en-GB"/>
                              </w:rPr>
                              <w:t>effluent</w:t>
                            </w:r>
                          </w:p>
                        </w:tc>
                        <w:tc>
                          <w:tcPr>
                            <w:tcW w:w="711" w:type="dxa"/>
                            <w:tcBorders>
                              <w:top w:val="single" w:sz="4" w:space="0" w:color="auto"/>
                            </w:tcBorders>
                          </w:tcPr>
                          <w:p w14:paraId="7B22521A" w14:textId="77777777" w:rsidR="00C66E9E" w:rsidRPr="006F51BC" w:rsidRDefault="00C66E9E" w:rsidP="002C0CD8">
                            <w:pPr>
                              <w:pStyle w:val="Els-body-text"/>
                              <w:jc w:val="center"/>
                              <w:rPr>
                                <w:sz w:val="18"/>
                                <w:szCs w:val="18"/>
                                <w:lang w:val="en-GB"/>
                              </w:rPr>
                            </w:pPr>
                            <w:r w:rsidRPr="006F51BC">
                              <w:rPr>
                                <w:sz w:val="18"/>
                                <w:szCs w:val="18"/>
                                <w:lang w:val="en-GB"/>
                              </w:rPr>
                              <w:t>0.998</w:t>
                            </w:r>
                          </w:p>
                        </w:tc>
                        <w:tc>
                          <w:tcPr>
                            <w:tcW w:w="708" w:type="dxa"/>
                            <w:tcBorders>
                              <w:top w:val="single" w:sz="4" w:space="0" w:color="auto"/>
                            </w:tcBorders>
                          </w:tcPr>
                          <w:p w14:paraId="6EB4986B" w14:textId="77777777" w:rsidR="00C66E9E" w:rsidRPr="006F51BC" w:rsidRDefault="00C66E9E" w:rsidP="002C0CD8">
                            <w:pPr>
                              <w:pStyle w:val="Els-body-text"/>
                              <w:jc w:val="center"/>
                              <w:rPr>
                                <w:sz w:val="18"/>
                                <w:szCs w:val="18"/>
                                <w:lang w:val="en-GB"/>
                              </w:rPr>
                            </w:pPr>
                            <w:r>
                              <w:rPr>
                                <w:sz w:val="18"/>
                                <w:szCs w:val="18"/>
                                <w:lang w:val="en-GB"/>
                              </w:rPr>
                              <w:t>0.956</w:t>
                            </w:r>
                          </w:p>
                        </w:tc>
                        <w:tc>
                          <w:tcPr>
                            <w:tcW w:w="993" w:type="dxa"/>
                            <w:tcBorders>
                              <w:top w:val="single" w:sz="4" w:space="0" w:color="auto"/>
                            </w:tcBorders>
                          </w:tcPr>
                          <w:p w14:paraId="21482D25" w14:textId="77777777" w:rsidR="00C66E9E" w:rsidRPr="006F51BC" w:rsidRDefault="00C66E9E" w:rsidP="002C0CD8">
                            <w:pPr>
                              <w:pStyle w:val="Els-body-text"/>
                              <w:jc w:val="center"/>
                              <w:rPr>
                                <w:sz w:val="18"/>
                                <w:szCs w:val="18"/>
                                <w:lang w:val="en-GB"/>
                              </w:rPr>
                            </w:pPr>
                            <w:r>
                              <w:rPr>
                                <w:sz w:val="18"/>
                                <w:szCs w:val="18"/>
                                <w:lang w:val="en-GB"/>
                              </w:rPr>
                              <w:t>0.940</w:t>
                            </w:r>
                          </w:p>
                        </w:tc>
                        <w:tc>
                          <w:tcPr>
                            <w:tcW w:w="1557" w:type="dxa"/>
                            <w:tcBorders>
                              <w:top w:val="single" w:sz="4" w:space="0" w:color="auto"/>
                            </w:tcBorders>
                          </w:tcPr>
                          <w:p w14:paraId="68F8AA0C" w14:textId="77777777" w:rsidR="00C66E9E" w:rsidRPr="006F51BC" w:rsidRDefault="00C66E9E" w:rsidP="002C0CD8">
                            <w:pPr>
                              <w:pStyle w:val="Els-body-text"/>
                              <w:jc w:val="center"/>
                              <w:rPr>
                                <w:sz w:val="18"/>
                                <w:szCs w:val="18"/>
                                <w:lang w:val="en-GB"/>
                              </w:rPr>
                            </w:pPr>
                            <w:r>
                              <w:rPr>
                                <w:sz w:val="18"/>
                                <w:szCs w:val="18"/>
                                <w:lang w:val="en-GB"/>
                              </w:rPr>
                              <w:t>0.848</w:t>
                            </w:r>
                          </w:p>
                        </w:tc>
                      </w:tr>
                      <w:tr w:rsidR="00C66E9E" w:rsidRPr="00D5442A" w14:paraId="10A890FA" w14:textId="77777777" w:rsidTr="00C41BCA">
                        <w:trPr>
                          <w:trHeight w:val="227"/>
                        </w:trPr>
                        <w:tc>
                          <w:tcPr>
                            <w:tcW w:w="708" w:type="dxa"/>
                            <w:vMerge/>
                            <w:tcBorders>
                              <w:bottom w:val="single" w:sz="4" w:space="0" w:color="auto"/>
                            </w:tcBorders>
                            <w:vAlign w:val="center"/>
                          </w:tcPr>
                          <w:p w14:paraId="77116CEC" w14:textId="77777777" w:rsidR="00C66E9E" w:rsidRPr="006F51BC" w:rsidRDefault="00C66E9E" w:rsidP="002C0CD8">
                            <w:pPr>
                              <w:pStyle w:val="Els-body-text"/>
                              <w:jc w:val="center"/>
                              <w:rPr>
                                <w:sz w:val="18"/>
                                <w:szCs w:val="18"/>
                                <w:lang w:val="en-GB"/>
                              </w:rPr>
                            </w:pPr>
                          </w:p>
                        </w:tc>
                        <w:tc>
                          <w:tcPr>
                            <w:tcW w:w="2409" w:type="dxa"/>
                            <w:tcBorders>
                              <w:bottom w:val="single" w:sz="4" w:space="0" w:color="auto"/>
                            </w:tcBorders>
                          </w:tcPr>
                          <w:p w14:paraId="728C9C42" w14:textId="77777777" w:rsidR="00C66E9E" w:rsidRPr="006F51BC" w:rsidRDefault="00C66E9E" w:rsidP="002C0CD8">
                            <w:pPr>
                              <w:pStyle w:val="Els-body-text"/>
                              <w:jc w:val="left"/>
                              <w:rPr>
                                <w:sz w:val="18"/>
                                <w:szCs w:val="18"/>
                                <w:lang w:val="en-GB"/>
                              </w:rPr>
                            </w:pPr>
                            <w:r w:rsidRPr="006F51BC">
                              <w:rPr>
                                <w:sz w:val="18"/>
                                <w:szCs w:val="18"/>
                                <w:lang w:val="en-GB"/>
                              </w:rPr>
                              <w:t xml:space="preserve">Dissolved nitrogen </w:t>
                            </w:r>
                            <w:r>
                              <w:rPr>
                                <w:sz w:val="18"/>
                                <w:szCs w:val="18"/>
                                <w:lang w:val="en-GB"/>
                              </w:rPr>
                              <w:t xml:space="preserve">in </w:t>
                            </w:r>
                            <w:r w:rsidRPr="006F51BC">
                              <w:rPr>
                                <w:sz w:val="18"/>
                                <w:szCs w:val="18"/>
                                <w:lang w:val="en-GB"/>
                              </w:rPr>
                              <w:t>effluent</w:t>
                            </w:r>
                          </w:p>
                        </w:tc>
                        <w:tc>
                          <w:tcPr>
                            <w:tcW w:w="711" w:type="dxa"/>
                            <w:tcBorders>
                              <w:bottom w:val="single" w:sz="4" w:space="0" w:color="auto"/>
                            </w:tcBorders>
                          </w:tcPr>
                          <w:p w14:paraId="17537A01" w14:textId="77777777" w:rsidR="00C66E9E" w:rsidRPr="006F51BC" w:rsidRDefault="00C66E9E" w:rsidP="002C0CD8">
                            <w:pPr>
                              <w:pStyle w:val="Els-body-text"/>
                              <w:jc w:val="center"/>
                              <w:rPr>
                                <w:sz w:val="18"/>
                                <w:szCs w:val="18"/>
                                <w:lang w:val="en-GB"/>
                              </w:rPr>
                            </w:pPr>
                            <w:r w:rsidRPr="006F51BC">
                              <w:rPr>
                                <w:sz w:val="18"/>
                                <w:szCs w:val="18"/>
                                <w:lang w:val="en-GB"/>
                              </w:rPr>
                              <w:t>0.697</w:t>
                            </w:r>
                          </w:p>
                        </w:tc>
                        <w:tc>
                          <w:tcPr>
                            <w:tcW w:w="708" w:type="dxa"/>
                            <w:tcBorders>
                              <w:bottom w:val="single" w:sz="4" w:space="0" w:color="auto"/>
                            </w:tcBorders>
                          </w:tcPr>
                          <w:p w14:paraId="787C2CBC" w14:textId="77777777" w:rsidR="00C66E9E" w:rsidRPr="006F51BC" w:rsidRDefault="00C66E9E" w:rsidP="002C0CD8">
                            <w:pPr>
                              <w:pStyle w:val="Els-body-text"/>
                              <w:jc w:val="center"/>
                              <w:rPr>
                                <w:sz w:val="18"/>
                                <w:szCs w:val="18"/>
                                <w:lang w:val="en-GB"/>
                              </w:rPr>
                            </w:pPr>
                            <w:r w:rsidRPr="006F51BC">
                              <w:rPr>
                                <w:sz w:val="18"/>
                                <w:szCs w:val="18"/>
                                <w:lang w:val="en-GB"/>
                              </w:rPr>
                              <w:t>0.652</w:t>
                            </w:r>
                          </w:p>
                        </w:tc>
                        <w:tc>
                          <w:tcPr>
                            <w:tcW w:w="993" w:type="dxa"/>
                            <w:tcBorders>
                              <w:bottom w:val="single" w:sz="4" w:space="0" w:color="auto"/>
                            </w:tcBorders>
                          </w:tcPr>
                          <w:p w14:paraId="4ECD273A" w14:textId="77777777" w:rsidR="00C66E9E" w:rsidRPr="006F51BC" w:rsidRDefault="00C66E9E" w:rsidP="002C0CD8">
                            <w:pPr>
                              <w:pStyle w:val="Els-body-text"/>
                              <w:jc w:val="center"/>
                              <w:rPr>
                                <w:sz w:val="18"/>
                                <w:szCs w:val="18"/>
                                <w:lang w:val="en-GB"/>
                              </w:rPr>
                            </w:pPr>
                            <w:r>
                              <w:rPr>
                                <w:sz w:val="18"/>
                                <w:szCs w:val="18"/>
                                <w:lang w:val="en-GB"/>
                              </w:rPr>
                              <w:t>0.671</w:t>
                            </w:r>
                          </w:p>
                        </w:tc>
                        <w:tc>
                          <w:tcPr>
                            <w:tcW w:w="1557" w:type="dxa"/>
                            <w:tcBorders>
                              <w:bottom w:val="single" w:sz="4" w:space="0" w:color="auto"/>
                            </w:tcBorders>
                          </w:tcPr>
                          <w:p w14:paraId="2F66AA86" w14:textId="77777777" w:rsidR="00C66E9E" w:rsidRPr="006F51BC" w:rsidRDefault="00C66E9E" w:rsidP="002C0CD8">
                            <w:pPr>
                              <w:pStyle w:val="Els-body-text"/>
                              <w:jc w:val="center"/>
                              <w:rPr>
                                <w:sz w:val="18"/>
                                <w:szCs w:val="18"/>
                                <w:lang w:val="en-GB"/>
                              </w:rPr>
                            </w:pPr>
                            <w:r>
                              <w:rPr>
                                <w:sz w:val="18"/>
                                <w:szCs w:val="18"/>
                                <w:lang w:val="en-GB"/>
                              </w:rPr>
                              <w:t>0.562</w:t>
                            </w:r>
                          </w:p>
                        </w:tc>
                      </w:tr>
                      <w:tr w:rsidR="00C66E9E" w:rsidRPr="00D5442A" w14:paraId="64FB328F" w14:textId="77777777" w:rsidTr="00C41BCA">
                        <w:trPr>
                          <w:trHeight w:val="227"/>
                        </w:trPr>
                        <w:tc>
                          <w:tcPr>
                            <w:tcW w:w="708" w:type="dxa"/>
                            <w:vMerge w:val="restart"/>
                            <w:tcBorders>
                              <w:top w:val="single" w:sz="4" w:space="0" w:color="auto"/>
                              <w:bottom w:val="nil"/>
                            </w:tcBorders>
                            <w:vAlign w:val="center"/>
                          </w:tcPr>
                          <w:p w14:paraId="2DCE8670" w14:textId="77777777" w:rsidR="00C66E9E" w:rsidRPr="005431B6" w:rsidRDefault="00C66E9E" w:rsidP="002C0CD8">
                            <w:pPr>
                              <w:pStyle w:val="Els-body-text"/>
                              <w:jc w:val="center"/>
                              <w:rPr>
                                <w:sz w:val="18"/>
                                <w:szCs w:val="18"/>
                                <w:lang w:val="en-GB"/>
                              </w:rPr>
                            </w:pPr>
                            <w:r w:rsidRPr="005431B6">
                              <w:rPr>
                                <w:sz w:val="18"/>
                                <w:szCs w:val="18"/>
                                <w:lang w:val="en-GB"/>
                              </w:rPr>
                              <w:t>R</w:t>
                            </w:r>
                            <w:r w:rsidRPr="00AB58AC">
                              <w:rPr>
                                <w:sz w:val="18"/>
                                <w:szCs w:val="18"/>
                                <w:vertAlign w:val="superscript"/>
                                <w:lang w:val="en-GB"/>
                              </w:rPr>
                              <w:t>2</w:t>
                            </w:r>
                          </w:p>
                        </w:tc>
                        <w:tc>
                          <w:tcPr>
                            <w:tcW w:w="2409" w:type="dxa"/>
                            <w:tcBorders>
                              <w:top w:val="single" w:sz="4" w:space="0" w:color="auto"/>
                              <w:bottom w:val="nil"/>
                            </w:tcBorders>
                          </w:tcPr>
                          <w:p w14:paraId="67083254" w14:textId="77777777" w:rsidR="00C66E9E" w:rsidRPr="006F51BC" w:rsidRDefault="00C66E9E" w:rsidP="002C0CD8">
                            <w:pPr>
                              <w:pStyle w:val="Els-body-text"/>
                              <w:jc w:val="left"/>
                              <w:rPr>
                                <w:sz w:val="18"/>
                                <w:szCs w:val="18"/>
                                <w:lang w:val="en-GB"/>
                              </w:rPr>
                            </w:pPr>
                            <w:r w:rsidRPr="006F51BC">
                              <w:rPr>
                                <w:sz w:val="18"/>
                                <w:szCs w:val="18"/>
                                <w:lang w:val="en-GB"/>
                              </w:rPr>
                              <w:t xml:space="preserve">Total nitrogen </w:t>
                            </w:r>
                            <w:r>
                              <w:rPr>
                                <w:sz w:val="18"/>
                                <w:szCs w:val="18"/>
                                <w:lang w:val="en-GB"/>
                              </w:rPr>
                              <w:t xml:space="preserve">in </w:t>
                            </w:r>
                            <w:r w:rsidRPr="006F51BC">
                              <w:rPr>
                                <w:sz w:val="18"/>
                                <w:szCs w:val="18"/>
                                <w:lang w:val="en-GB"/>
                              </w:rPr>
                              <w:t>effluent</w:t>
                            </w:r>
                          </w:p>
                        </w:tc>
                        <w:tc>
                          <w:tcPr>
                            <w:tcW w:w="711" w:type="dxa"/>
                            <w:tcBorders>
                              <w:top w:val="single" w:sz="4" w:space="0" w:color="auto"/>
                              <w:bottom w:val="nil"/>
                            </w:tcBorders>
                          </w:tcPr>
                          <w:p w14:paraId="407FB0D5" w14:textId="77777777" w:rsidR="00C66E9E" w:rsidRPr="006F51BC" w:rsidRDefault="00C66E9E" w:rsidP="002C0CD8">
                            <w:pPr>
                              <w:pStyle w:val="Els-body-text"/>
                              <w:jc w:val="center"/>
                              <w:rPr>
                                <w:sz w:val="18"/>
                                <w:szCs w:val="18"/>
                                <w:lang w:val="en-GB"/>
                              </w:rPr>
                            </w:pPr>
                            <w:r>
                              <w:rPr>
                                <w:sz w:val="18"/>
                                <w:szCs w:val="18"/>
                                <w:lang w:val="en-GB"/>
                              </w:rPr>
                              <w:t>0.002</w:t>
                            </w:r>
                          </w:p>
                        </w:tc>
                        <w:tc>
                          <w:tcPr>
                            <w:tcW w:w="708" w:type="dxa"/>
                            <w:tcBorders>
                              <w:top w:val="single" w:sz="4" w:space="0" w:color="auto"/>
                              <w:bottom w:val="nil"/>
                            </w:tcBorders>
                          </w:tcPr>
                          <w:p w14:paraId="7DAFBFEE" w14:textId="77777777" w:rsidR="00C66E9E" w:rsidRPr="006F51BC" w:rsidRDefault="00C66E9E" w:rsidP="002C0CD8">
                            <w:pPr>
                              <w:pStyle w:val="Els-body-text"/>
                              <w:jc w:val="center"/>
                              <w:rPr>
                                <w:sz w:val="18"/>
                                <w:szCs w:val="18"/>
                                <w:lang w:val="en-GB"/>
                              </w:rPr>
                            </w:pPr>
                            <w:r>
                              <w:rPr>
                                <w:sz w:val="18"/>
                                <w:szCs w:val="18"/>
                                <w:lang w:val="en-GB"/>
                              </w:rPr>
                              <w:t>0.148</w:t>
                            </w:r>
                          </w:p>
                        </w:tc>
                        <w:tc>
                          <w:tcPr>
                            <w:tcW w:w="993" w:type="dxa"/>
                            <w:tcBorders>
                              <w:top w:val="single" w:sz="4" w:space="0" w:color="auto"/>
                              <w:bottom w:val="nil"/>
                            </w:tcBorders>
                          </w:tcPr>
                          <w:p w14:paraId="5A630485" w14:textId="77777777" w:rsidR="00C66E9E" w:rsidRPr="006F51BC" w:rsidRDefault="00C66E9E" w:rsidP="002C0CD8">
                            <w:pPr>
                              <w:pStyle w:val="Els-body-text"/>
                              <w:jc w:val="center"/>
                              <w:rPr>
                                <w:sz w:val="18"/>
                                <w:szCs w:val="18"/>
                                <w:lang w:val="en-GB"/>
                              </w:rPr>
                            </w:pPr>
                            <w:r>
                              <w:rPr>
                                <w:rFonts w:hint="eastAsia"/>
                                <w:sz w:val="18"/>
                                <w:szCs w:val="18"/>
                                <w:lang w:val="en-GB"/>
                              </w:rPr>
                              <w:t>0.</w:t>
                            </w:r>
                            <w:r>
                              <w:rPr>
                                <w:sz w:val="18"/>
                                <w:szCs w:val="18"/>
                                <w:lang w:val="en-GB"/>
                              </w:rPr>
                              <w:t>07</w:t>
                            </w:r>
                          </w:p>
                        </w:tc>
                        <w:tc>
                          <w:tcPr>
                            <w:tcW w:w="1557" w:type="dxa"/>
                            <w:tcBorders>
                              <w:top w:val="single" w:sz="4" w:space="0" w:color="auto"/>
                              <w:bottom w:val="nil"/>
                            </w:tcBorders>
                          </w:tcPr>
                          <w:p w14:paraId="23B15449" w14:textId="77777777" w:rsidR="00C66E9E" w:rsidRPr="006F51BC" w:rsidRDefault="00C66E9E" w:rsidP="002C0CD8">
                            <w:pPr>
                              <w:pStyle w:val="Els-body-text"/>
                              <w:jc w:val="center"/>
                              <w:rPr>
                                <w:sz w:val="18"/>
                                <w:szCs w:val="18"/>
                                <w:lang w:val="en-GB"/>
                              </w:rPr>
                            </w:pPr>
                            <w:r>
                              <w:rPr>
                                <w:rFonts w:hint="eastAsia"/>
                                <w:sz w:val="18"/>
                                <w:szCs w:val="18"/>
                                <w:lang w:val="en-GB"/>
                              </w:rPr>
                              <w:t>0.</w:t>
                            </w:r>
                            <w:r>
                              <w:rPr>
                                <w:sz w:val="18"/>
                                <w:szCs w:val="18"/>
                                <w:lang w:val="en-GB"/>
                              </w:rPr>
                              <w:t>335</w:t>
                            </w:r>
                          </w:p>
                        </w:tc>
                      </w:tr>
                      <w:tr w:rsidR="00C66E9E" w:rsidRPr="00D5442A" w14:paraId="5204647B" w14:textId="77777777" w:rsidTr="00C41BCA">
                        <w:tc>
                          <w:tcPr>
                            <w:tcW w:w="708" w:type="dxa"/>
                            <w:vMerge/>
                            <w:tcBorders>
                              <w:top w:val="nil"/>
                              <w:bottom w:val="single" w:sz="4" w:space="0" w:color="auto"/>
                            </w:tcBorders>
                          </w:tcPr>
                          <w:p w14:paraId="13CF8114" w14:textId="77777777" w:rsidR="00C66E9E" w:rsidRPr="005431B6" w:rsidRDefault="00C66E9E" w:rsidP="002C0CD8">
                            <w:pPr>
                              <w:pStyle w:val="Els-body-text"/>
                              <w:jc w:val="left"/>
                              <w:rPr>
                                <w:sz w:val="18"/>
                                <w:szCs w:val="18"/>
                                <w:lang w:val="en-GB"/>
                              </w:rPr>
                            </w:pPr>
                          </w:p>
                        </w:tc>
                        <w:tc>
                          <w:tcPr>
                            <w:tcW w:w="2409" w:type="dxa"/>
                            <w:tcBorders>
                              <w:top w:val="nil"/>
                              <w:bottom w:val="single" w:sz="4" w:space="0" w:color="auto"/>
                            </w:tcBorders>
                          </w:tcPr>
                          <w:p w14:paraId="1A9789AD" w14:textId="77777777" w:rsidR="00C66E9E" w:rsidRPr="006F51BC" w:rsidRDefault="00C66E9E" w:rsidP="002C0CD8">
                            <w:pPr>
                              <w:pStyle w:val="Els-body-text"/>
                              <w:jc w:val="left"/>
                              <w:rPr>
                                <w:sz w:val="18"/>
                                <w:szCs w:val="18"/>
                                <w:lang w:val="en-GB"/>
                              </w:rPr>
                            </w:pPr>
                            <w:r w:rsidRPr="006F51BC">
                              <w:rPr>
                                <w:sz w:val="18"/>
                                <w:szCs w:val="18"/>
                                <w:lang w:val="en-GB"/>
                              </w:rPr>
                              <w:t xml:space="preserve">Dissolved nitrogen </w:t>
                            </w:r>
                            <w:r>
                              <w:rPr>
                                <w:sz w:val="18"/>
                                <w:szCs w:val="18"/>
                                <w:lang w:val="en-GB"/>
                              </w:rPr>
                              <w:t xml:space="preserve">in </w:t>
                            </w:r>
                            <w:r w:rsidRPr="006F51BC">
                              <w:rPr>
                                <w:sz w:val="18"/>
                                <w:szCs w:val="18"/>
                                <w:lang w:val="en-GB"/>
                              </w:rPr>
                              <w:t>effluent</w:t>
                            </w:r>
                          </w:p>
                        </w:tc>
                        <w:tc>
                          <w:tcPr>
                            <w:tcW w:w="711" w:type="dxa"/>
                            <w:tcBorders>
                              <w:top w:val="nil"/>
                              <w:bottom w:val="single" w:sz="4" w:space="0" w:color="auto"/>
                            </w:tcBorders>
                          </w:tcPr>
                          <w:p w14:paraId="4289682C" w14:textId="77777777" w:rsidR="00C66E9E" w:rsidRPr="006F51BC" w:rsidRDefault="00C66E9E" w:rsidP="002C0CD8">
                            <w:pPr>
                              <w:pStyle w:val="Els-body-text"/>
                              <w:jc w:val="center"/>
                              <w:rPr>
                                <w:sz w:val="18"/>
                                <w:szCs w:val="18"/>
                                <w:lang w:val="en-GB"/>
                              </w:rPr>
                            </w:pPr>
                            <w:r>
                              <w:rPr>
                                <w:rFonts w:hint="eastAsia"/>
                                <w:sz w:val="18"/>
                                <w:szCs w:val="18"/>
                                <w:lang w:val="en-GB"/>
                              </w:rPr>
                              <w:t>0.232</w:t>
                            </w:r>
                          </w:p>
                        </w:tc>
                        <w:tc>
                          <w:tcPr>
                            <w:tcW w:w="708" w:type="dxa"/>
                            <w:tcBorders>
                              <w:top w:val="nil"/>
                              <w:bottom w:val="single" w:sz="4" w:space="0" w:color="auto"/>
                            </w:tcBorders>
                          </w:tcPr>
                          <w:p w14:paraId="2C6E2DE9" w14:textId="77777777" w:rsidR="00C66E9E" w:rsidRPr="006F51BC" w:rsidRDefault="00C66E9E" w:rsidP="002C0CD8">
                            <w:pPr>
                              <w:pStyle w:val="Els-body-text"/>
                              <w:jc w:val="center"/>
                              <w:rPr>
                                <w:sz w:val="18"/>
                                <w:szCs w:val="18"/>
                                <w:lang w:val="en-GB"/>
                              </w:rPr>
                            </w:pPr>
                            <w:r>
                              <w:rPr>
                                <w:rFonts w:hint="eastAsia"/>
                                <w:sz w:val="18"/>
                                <w:szCs w:val="18"/>
                                <w:lang w:val="en-GB"/>
                              </w:rPr>
                              <w:t>0.346</w:t>
                            </w:r>
                          </w:p>
                        </w:tc>
                        <w:tc>
                          <w:tcPr>
                            <w:tcW w:w="993" w:type="dxa"/>
                            <w:tcBorders>
                              <w:top w:val="nil"/>
                              <w:bottom w:val="single" w:sz="4" w:space="0" w:color="auto"/>
                            </w:tcBorders>
                          </w:tcPr>
                          <w:p w14:paraId="19E419E4" w14:textId="77777777" w:rsidR="00C66E9E" w:rsidRPr="006F51BC" w:rsidRDefault="00C66E9E" w:rsidP="002C0CD8">
                            <w:pPr>
                              <w:pStyle w:val="Els-body-text"/>
                              <w:jc w:val="center"/>
                              <w:rPr>
                                <w:sz w:val="18"/>
                                <w:szCs w:val="18"/>
                                <w:lang w:val="en-GB"/>
                              </w:rPr>
                            </w:pPr>
                            <w:r>
                              <w:rPr>
                                <w:rFonts w:hint="eastAsia"/>
                                <w:sz w:val="18"/>
                                <w:szCs w:val="18"/>
                                <w:lang w:val="en-GB"/>
                              </w:rPr>
                              <w:t>0.</w:t>
                            </w:r>
                            <w:r>
                              <w:rPr>
                                <w:sz w:val="18"/>
                                <w:szCs w:val="18"/>
                                <w:lang w:val="en-GB"/>
                              </w:rPr>
                              <w:t>117</w:t>
                            </w:r>
                          </w:p>
                        </w:tc>
                        <w:tc>
                          <w:tcPr>
                            <w:tcW w:w="1557" w:type="dxa"/>
                            <w:tcBorders>
                              <w:top w:val="nil"/>
                              <w:bottom w:val="single" w:sz="4" w:space="0" w:color="auto"/>
                            </w:tcBorders>
                          </w:tcPr>
                          <w:p w14:paraId="5EC1F5ED" w14:textId="77777777" w:rsidR="00C66E9E" w:rsidRPr="006F51BC" w:rsidRDefault="00C66E9E" w:rsidP="002C0CD8">
                            <w:pPr>
                              <w:pStyle w:val="Els-body-text"/>
                              <w:jc w:val="center"/>
                              <w:rPr>
                                <w:sz w:val="18"/>
                                <w:szCs w:val="18"/>
                                <w:lang w:val="en-GB"/>
                              </w:rPr>
                            </w:pPr>
                            <w:r>
                              <w:rPr>
                                <w:rFonts w:hint="eastAsia"/>
                                <w:sz w:val="18"/>
                                <w:szCs w:val="18"/>
                                <w:lang w:val="en-GB"/>
                              </w:rPr>
                              <w:t>0.</w:t>
                            </w:r>
                            <w:r>
                              <w:rPr>
                                <w:sz w:val="18"/>
                                <w:szCs w:val="18"/>
                                <w:lang w:val="en-GB"/>
                              </w:rPr>
                              <w:t>57</w:t>
                            </w:r>
                            <w:r>
                              <w:rPr>
                                <w:rFonts w:hint="eastAsia"/>
                                <w:sz w:val="18"/>
                                <w:szCs w:val="18"/>
                                <w:lang w:val="en-GB"/>
                              </w:rPr>
                              <w:t>5</w:t>
                            </w:r>
                          </w:p>
                        </w:tc>
                      </w:tr>
                    </w:tbl>
                    <w:p w14:paraId="784B2882" w14:textId="0B372D7A" w:rsidR="00C66E9E" w:rsidRDefault="00C66E9E" w:rsidP="005F020B">
                      <w:pPr>
                        <w:pStyle w:val="Els-referenceno-number"/>
                        <w:ind w:left="0" w:firstLine="0"/>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26"/>
                      </w:tblGrid>
                      <w:tr w:rsidR="00C66E9E" w:rsidRPr="00D5442A" w14:paraId="6480B570" w14:textId="77777777" w:rsidTr="00C41BCA">
                        <w:tc>
                          <w:tcPr>
                            <w:tcW w:w="7076" w:type="dxa"/>
                          </w:tcPr>
                          <w:p w14:paraId="0CFEC402" w14:textId="2F97E469" w:rsidR="00C66E9E" w:rsidRPr="00391128" w:rsidRDefault="00C66E9E" w:rsidP="00391128">
                            <w:pPr>
                              <w:pStyle w:val="Els-body-text"/>
                              <w:jc w:val="center"/>
                              <w:rPr>
                                <w:lang w:val="en-GB"/>
                              </w:rPr>
                            </w:pPr>
                            <w:r>
                              <w:rPr>
                                <w:noProof/>
                                <w:lang w:eastAsia="ja-JP"/>
                              </w:rPr>
                              <w:drawing>
                                <wp:inline distT="0" distB="0" distL="0" distR="0" wp14:anchorId="58EFD20D" wp14:editId="3EDCA2D8">
                                  <wp:extent cx="4387982" cy="1267378"/>
                                  <wp:effectExtent l="0" t="0" r="0" b="952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wtp_tn_effluent.png"/>
                                          <pic:cNvPicPr/>
                                        </pic:nvPicPr>
                                        <pic:blipFill>
                                          <a:blip r:embed="rId22" cstate="print">
                                            <a:grayscl/>
                                            <a:extLst>
                                              <a:ext uri="{28A0092B-C50C-407E-A947-70E740481C1C}">
                                                <a14:useLocalDpi xmlns:a14="http://schemas.microsoft.com/office/drawing/2010/main" val="0"/>
                                              </a:ext>
                                            </a:extLst>
                                          </a:blip>
                                          <a:stretch>
                                            <a:fillRect/>
                                          </a:stretch>
                                        </pic:blipFill>
                                        <pic:spPr>
                                          <a:xfrm>
                                            <a:off x="0" y="0"/>
                                            <a:ext cx="4387982" cy="1267378"/>
                                          </a:xfrm>
                                          <a:prstGeom prst="rect">
                                            <a:avLst/>
                                          </a:prstGeom>
                                        </pic:spPr>
                                      </pic:pic>
                                    </a:graphicData>
                                  </a:graphic>
                                </wp:inline>
                              </w:drawing>
                            </w:r>
                          </w:p>
                          <w:p w14:paraId="24B23AA6" w14:textId="50A344F8" w:rsidR="00C66E9E" w:rsidRPr="00D5442A" w:rsidRDefault="00C66E9E" w:rsidP="005F4C34">
                            <w:pPr>
                              <w:pStyle w:val="Els-body-text"/>
                              <w:jc w:val="center"/>
                              <w:rPr>
                                <w:lang w:val="en-GB"/>
                              </w:rPr>
                            </w:pPr>
                            <w:r w:rsidRPr="00D5442A">
                              <w:rPr>
                                <w:lang w:val="en-GB"/>
                              </w:rPr>
                              <w:t xml:space="preserve">Figure </w:t>
                            </w:r>
                            <w:r w:rsidR="00681EF9">
                              <w:rPr>
                                <w:lang w:val="en-GB"/>
                              </w:rPr>
                              <w:t>3</w:t>
                            </w:r>
                            <w:r w:rsidRPr="00D5442A">
                              <w:rPr>
                                <w:lang w:val="en-GB"/>
                              </w:rPr>
                              <w:t xml:space="preserve"> </w:t>
                            </w:r>
                            <w:r>
                              <w:rPr>
                                <w:lang w:val="en-GB"/>
                              </w:rPr>
                              <w:t xml:space="preserve">  </w:t>
                            </w:r>
                            <w:r w:rsidR="00191343">
                              <w:rPr>
                                <w:lang w:val="en-GB"/>
                              </w:rPr>
                              <w:t>Part of predicti</w:t>
                            </w:r>
                            <w:r w:rsidR="009248A8">
                              <w:rPr>
                                <w:lang w:val="en-GB"/>
                              </w:rPr>
                              <w:t>ons</w:t>
                            </w:r>
                            <w:r w:rsidR="00191343">
                              <w:rPr>
                                <w:lang w:val="en-GB"/>
                              </w:rPr>
                              <w:t xml:space="preserve"> </w:t>
                            </w:r>
                            <w:r w:rsidR="009248A8">
                              <w:rPr>
                                <w:lang w:val="en-GB"/>
                              </w:rPr>
                              <w:t xml:space="preserve">with </w:t>
                            </w:r>
                            <w:r w:rsidR="00191343">
                              <w:rPr>
                                <w:lang w:val="en-GB"/>
                              </w:rPr>
                              <w:t>various approaches for</w:t>
                            </w:r>
                            <w:r w:rsidR="00730ACD">
                              <w:rPr>
                                <w:lang w:val="en-GB"/>
                              </w:rPr>
                              <w:t xml:space="preserve"> </w:t>
                            </w:r>
                            <w:r w:rsidR="005F4C34">
                              <w:rPr>
                                <w:lang w:val="en-GB"/>
                              </w:rPr>
                              <w:t>BSM-2</w:t>
                            </w:r>
                            <w:bookmarkStart w:id="1" w:name="_GoBack"/>
                            <w:bookmarkEnd w:id="1"/>
                            <w:r w:rsidR="00191343">
                              <w:rPr>
                                <w:lang w:val="en-GB"/>
                              </w:rPr>
                              <w:t xml:space="preserve"> </w:t>
                            </w:r>
                            <w:r w:rsidR="002A7D4E" w:rsidRPr="002A7D4E">
                              <w:rPr>
                                <w:i/>
                                <w:lang w:val="en-GB"/>
                              </w:rPr>
                              <w:t>Total Nitrogen</w:t>
                            </w:r>
                          </w:p>
                        </w:tc>
                      </w:tr>
                    </w:tbl>
                    <w:p w14:paraId="38BD804D" w14:textId="77777777" w:rsidR="00C66E9E" w:rsidRDefault="00C66E9E" w:rsidP="00C66E9E">
                      <w:pPr>
                        <w:pStyle w:val="Els-referenceno-number"/>
                      </w:pPr>
                    </w:p>
                    <w:p w14:paraId="5AC4E338" w14:textId="77777777" w:rsidR="00C66E9E" w:rsidRDefault="00C66E9E" w:rsidP="00C66E9E"/>
                  </w:txbxContent>
                </v:textbox>
                <w10:wrap type="topAndBottom" anchorx="margin"/>
              </v:shape>
            </w:pict>
          </mc:Fallback>
        </mc:AlternateContent>
      </w:r>
      <w:r w:rsidRPr="00D5442A">
        <w:rPr>
          <w:lang w:val="en-GB"/>
        </w:rPr>
        <w:t>Conclusions</w:t>
      </w:r>
    </w:p>
    <w:p w14:paraId="144DE6BE" w14:textId="5647E59B" w:rsidR="008D2649" w:rsidRPr="00D5442A" w:rsidRDefault="00CF5B93" w:rsidP="008D2649">
      <w:pPr>
        <w:pStyle w:val="Els-body-text"/>
        <w:spacing w:after="120"/>
        <w:rPr>
          <w:lang w:val="en-GB"/>
        </w:rPr>
      </w:pPr>
      <w:r w:rsidRPr="00D5442A">
        <w:rPr>
          <w:lang w:val="en-GB"/>
        </w:rPr>
        <w:t xml:space="preserve">In this study, we presented a simple, flexible, and effective approach for modelling data-driven soft sensors. An additional network structure was attached to the </w:t>
      </w:r>
      <w:r w:rsidR="00B16C0D">
        <w:rPr>
          <w:lang w:val="en-GB"/>
        </w:rPr>
        <w:t>bottleneck</w:t>
      </w:r>
      <w:r w:rsidRPr="00D5442A">
        <w:rPr>
          <w:lang w:val="en-GB"/>
        </w:rPr>
        <w:t xml:space="preserve"> layer of an orthogonal autoencoder for the purpose of predicting response variable. This proposed concept was tested by two industrial process benchmarks, demonstrating its capability of modelling soft sens</w:t>
      </w:r>
      <w:r w:rsidR="00E07F7B">
        <w:rPr>
          <w:lang w:val="en-GB"/>
        </w:rPr>
        <w:t>ors regardless of steady-state or non</w:t>
      </w:r>
      <w:r w:rsidRPr="00D5442A">
        <w:rPr>
          <w:lang w:val="en-GB"/>
        </w:rPr>
        <w:t xml:space="preserve">linear </w:t>
      </w:r>
      <w:r w:rsidR="00E07F7B">
        <w:rPr>
          <w:lang w:val="en-GB"/>
        </w:rPr>
        <w:t xml:space="preserve">operation </w:t>
      </w:r>
      <w:r w:rsidRPr="00D5442A">
        <w:rPr>
          <w:lang w:val="en-GB"/>
        </w:rPr>
        <w:t>data. The</w:t>
      </w:r>
      <w:r w:rsidR="00520D08">
        <w:rPr>
          <w:lang w:val="en-GB"/>
        </w:rPr>
        <w:t xml:space="preserve"> results from the</w:t>
      </w:r>
      <w:r w:rsidRPr="00D5442A">
        <w:rPr>
          <w:lang w:val="en-GB"/>
        </w:rPr>
        <w:t xml:space="preserve"> case studies illustrate the potential of our proposed method for modelling soft sensors, and we firmly believe that it can be further developed to fulfil various needs in process monitoring and operation.</w:t>
      </w:r>
    </w:p>
    <w:p w14:paraId="144DE6BF" w14:textId="608D0AD6" w:rsidR="008D2649" w:rsidRPr="00D5442A" w:rsidRDefault="008D2649" w:rsidP="008D2649">
      <w:pPr>
        <w:pStyle w:val="Els-reference-head"/>
        <w:rPr>
          <w:lang w:val="en-GB"/>
        </w:rPr>
      </w:pPr>
      <w:r w:rsidRPr="00D5442A">
        <w:rPr>
          <w:lang w:val="en-GB"/>
        </w:rPr>
        <w:t>References</w:t>
      </w:r>
    </w:p>
    <w:p w14:paraId="12F3E37A" w14:textId="77777777" w:rsidR="00F10D3D" w:rsidRPr="00D5442A" w:rsidRDefault="00F10D3D" w:rsidP="00F10D3D">
      <w:pPr>
        <w:pStyle w:val="Els-referenceno-number"/>
      </w:pPr>
      <w:r w:rsidRPr="00D5442A">
        <w:t>P.M.L. Ching, R.H.Y. So, T. Morck, 2021, Advances in soft sensors for wastewater treatment plants: A systematic review, J. Water Proces. Eng., 44, 102367</w:t>
      </w:r>
    </w:p>
    <w:p w14:paraId="316A67DC" w14:textId="77777777" w:rsidR="00F10D3D" w:rsidRPr="00D5442A" w:rsidRDefault="00F10D3D" w:rsidP="00F10D3D">
      <w:pPr>
        <w:pStyle w:val="Els-referenceno-number"/>
      </w:pPr>
      <w:r w:rsidRPr="00D5442A">
        <w:t>C. Davide, M. Kulahci, 2022, A novel fault detection and diagnosis approach based on orthogonal auto-encoders, Compu. Chem. Eng., 163, 107853</w:t>
      </w:r>
    </w:p>
    <w:p w14:paraId="5A1F20A9" w14:textId="77777777" w:rsidR="00F10D3D" w:rsidRPr="00D5442A" w:rsidRDefault="00F10D3D" w:rsidP="00F10D3D">
      <w:pPr>
        <w:pStyle w:val="Els-referenceno-number"/>
      </w:pPr>
      <w:r w:rsidRPr="00D5442A">
        <w:t>J.J. Downs, E.F. Vogel, 1993, A plant-wide industrial process control problem. Comput. Chem. Eng., 17, 245 – 255</w:t>
      </w:r>
    </w:p>
    <w:p w14:paraId="7734E701" w14:textId="77777777" w:rsidR="00F10D3D" w:rsidRPr="00D5442A" w:rsidRDefault="00F10D3D" w:rsidP="00F10D3D">
      <w:pPr>
        <w:pStyle w:val="Els-referenceno-number"/>
      </w:pPr>
      <w:r w:rsidRPr="00D5442A">
        <w:t>M. Ebrahimi, E.L. Gerber, T.D. Rockaway, 2017, Temporal performance assessment of wastewater treatment plants by using multi-variate statistical analysis, J. Environ. Manage., 193, 234 – 246</w:t>
      </w:r>
    </w:p>
    <w:p w14:paraId="438F1BFB" w14:textId="2762695A" w:rsidR="00F10D3D" w:rsidRPr="00D5442A" w:rsidRDefault="00F10D3D" w:rsidP="00F10D3D">
      <w:pPr>
        <w:pStyle w:val="Els-referenceno-number"/>
      </w:pPr>
      <w:r w:rsidRPr="00D5442A">
        <w:t>K.V. Gernaey, U. Jeppsson, P.A. Vanrolleghern, J.B. Copp, 2014, Benchmark of Control Strategies for Waste Water Treatment Plants, IWA Publishing</w:t>
      </w:r>
      <w:r w:rsidR="0059024E">
        <w:t>, London, U.K.</w:t>
      </w:r>
    </w:p>
    <w:p w14:paraId="64314785" w14:textId="77777777" w:rsidR="00F10D3D" w:rsidRPr="00D5442A" w:rsidRDefault="00F10D3D" w:rsidP="00F10D3D">
      <w:pPr>
        <w:pStyle w:val="Els-referenceno-number"/>
      </w:pPr>
      <w:r w:rsidRPr="00D5442A">
        <w:t>C. Reinartz, M. Kulahci, O. Ravn, 2021, An extended Tennessee Eastman simulation dataset for fault-detection and decision support systems. Comput. Chem. Eng., 149, 107281</w:t>
      </w:r>
    </w:p>
    <w:p w14:paraId="5191A344" w14:textId="77777777" w:rsidR="00F10D3D" w:rsidRPr="00D5442A" w:rsidRDefault="00F10D3D" w:rsidP="00F10D3D">
      <w:pPr>
        <w:pStyle w:val="Els-referenceno-number"/>
      </w:pPr>
      <w:r w:rsidRPr="00D5442A">
        <w:t>C.A. Rieth, B.D. Amsel, R. Tran, M.B. Cook, 2017, Additional Tennessee Eastman process simulation data for anomaly detection evaluation, Harvard Dataverse</w:t>
      </w:r>
    </w:p>
    <w:p w14:paraId="0EFBE248" w14:textId="0AC08DC7" w:rsidR="00F10D3D" w:rsidRPr="00D5442A" w:rsidRDefault="00F10D3D" w:rsidP="00F10D3D">
      <w:pPr>
        <w:pStyle w:val="Els-referenceno-number"/>
      </w:pPr>
      <w:r w:rsidRPr="00D5442A">
        <w:t>A. Takeuchi, Y. Yamashita, Prediction of nitrogen content in effluent from waste water treatment plants using a data-driven model, 2023, The 66th Japan Joint Automatic Control Conference, October 7-8, 2023, Sendai, Japan</w:t>
      </w:r>
    </w:p>
    <w:sectPr w:rsidR="00F10D3D" w:rsidRPr="00D5442A" w:rsidSect="008B0184">
      <w:headerReference w:type="even" r:id="rId23"/>
      <w:headerReference w:type="default" r:id="rId24"/>
      <w:headerReference w:type="first" r:id="rId25"/>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6A1C57" w14:textId="77777777" w:rsidR="00535AA8" w:rsidRDefault="00535AA8">
      <w:r>
        <w:separator/>
      </w:r>
    </w:p>
  </w:endnote>
  <w:endnote w:type="continuationSeparator" w:id="0">
    <w:p w14:paraId="2C527623" w14:textId="77777777" w:rsidR="00535AA8" w:rsidRDefault="00535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CCA563" w14:textId="77777777" w:rsidR="00535AA8" w:rsidRDefault="00535AA8">
      <w:r>
        <w:separator/>
      </w:r>
    </w:p>
  </w:footnote>
  <w:footnote w:type="continuationSeparator" w:id="0">
    <w:p w14:paraId="246AC83C" w14:textId="77777777" w:rsidR="00535AA8" w:rsidRDefault="00535AA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DE6C9" w14:textId="467CEDF9" w:rsidR="00DD3D9E" w:rsidRDefault="00DD3D9E">
    <w:pPr>
      <w:pStyle w:val="a5"/>
      <w:tabs>
        <w:tab w:val="clear" w:pos="7200"/>
        <w:tab w:val="right" w:pos="7088"/>
      </w:tabs>
    </w:pPr>
    <w:r>
      <w:rPr>
        <w:rStyle w:val="aa"/>
      </w:rPr>
      <w:tab/>
    </w:r>
    <w:r>
      <w:rPr>
        <w:rStyle w:val="aa"/>
        <w:i/>
      </w:rPr>
      <w:tab/>
    </w:r>
    <w:r w:rsidR="006D1E96">
      <w:rPr>
        <w:i/>
      </w:rPr>
      <w:t>J. Xia</w:t>
    </w:r>
    <w:r w:rsidR="00FC1B5D">
      <w:rPr>
        <w:i/>
      </w:rPr>
      <w:t xml:space="preserve">, </w:t>
    </w:r>
    <w:r w:rsidR="006D1E96">
      <w:rPr>
        <w:i/>
      </w:rPr>
      <w:t>Y. Yamashita</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DE6CA" w14:textId="2265418C" w:rsidR="00DD3D9E" w:rsidRDefault="00FB32B0" w:rsidP="00FB32B0">
    <w:pPr>
      <w:pStyle w:val="a5"/>
      <w:tabs>
        <w:tab w:val="clear" w:pos="7200"/>
        <w:tab w:val="right" w:pos="7088"/>
      </w:tabs>
      <w:wordWrap w:val="0"/>
      <w:jc w:val="right"/>
      <w:rPr>
        <w:sz w:val="24"/>
      </w:rPr>
    </w:pPr>
    <w:r>
      <w:rPr>
        <w:i/>
      </w:rPr>
      <w:t>Data-driven Process Variable Prediction Using Augmented Orthogonal Autoencoder</w:t>
    </w:r>
    <w:r w:rsidR="00DD3D9E">
      <w:rPr>
        <w:rStyle w:val="aa"/>
        <w:sz w:val="24"/>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 xml:space="preserve">Flavio </w:t>
    </w:r>
    <w:proofErr w:type="spellStart"/>
    <w:r w:rsidRPr="0068162C">
      <w:rPr>
        <w:color w:val="auto"/>
        <w:sz w:val="18"/>
        <w:szCs w:val="18"/>
      </w:rPr>
      <w:t>Manenti</w:t>
    </w:r>
    <w:proofErr w:type="spellEnd"/>
    <w:r w:rsidRPr="0068162C">
      <w:rPr>
        <w:color w:val="auto"/>
        <w:sz w:val="18"/>
        <w:szCs w:val="18"/>
      </w:rPr>
      <w:t xml:space="preserve">, </w:t>
    </w:r>
    <w:proofErr w:type="spellStart"/>
    <w:r w:rsidRPr="0068162C">
      <w:rPr>
        <w:color w:val="auto"/>
        <w:sz w:val="18"/>
        <w:szCs w:val="18"/>
      </w:rPr>
      <w:t>Gintaras</w:t>
    </w:r>
    <w:proofErr w:type="spellEnd"/>
    <w:r w:rsidRPr="0068162C">
      <w:rPr>
        <w:color w:val="auto"/>
        <w:sz w:val="18"/>
        <w:szCs w:val="18"/>
      </w:rPr>
      <w:t xml:space="preserve">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1"/>
  </w:num>
  <w:num w:numId="3">
    <w:abstractNumId w:val="11"/>
  </w:num>
  <w:num w:numId="4">
    <w:abstractNumId w:val="11"/>
  </w:num>
  <w:num w:numId="5">
    <w:abstractNumId w:val="0"/>
  </w:num>
  <w:num w:numId="6">
    <w:abstractNumId w:val="6"/>
  </w:num>
  <w:num w:numId="7">
    <w:abstractNumId w:val="12"/>
  </w:num>
  <w:num w:numId="8">
    <w:abstractNumId w:val="1"/>
  </w:num>
  <w:num w:numId="9">
    <w:abstractNumId w:val="10"/>
  </w:num>
  <w:num w:numId="10">
    <w:abstractNumId w:val="14"/>
  </w:num>
  <w:num w:numId="11">
    <w:abstractNumId w:val="13"/>
  </w:num>
  <w:num w:numId="12">
    <w:abstractNumId w:val="5"/>
  </w:num>
  <w:num w:numId="13">
    <w:abstractNumId w:val="8"/>
  </w:num>
  <w:num w:numId="14">
    <w:abstractNumId w:val="2"/>
  </w:num>
  <w:num w:numId="15">
    <w:abstractNumId w:val="7"/>
  </w:num>
  <w:num w:numId="16">
    <w:abstractNumId w:val="3"/>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237"/>
    <w:rsid w:val="00001555"/>
    <w:rsid w:val="00014215"/>
    <w:rsid w:val="00015EF8"/>
    <w:rsid w:val="00015F57"/>
    <w:rsid w:val="0001631E"/>
    <w:rsid w:val="00030FD7"/>
    <w:rsid w:val="00042447"/>
    <w:rsid w:val="00050E00"/>
    <w:rsid w:val="0005154E"/>
    <w:rsid w:val="00051A61"/>
    <w:rsid w:val="00065E21"/>
    <w:rsid w:val="00076393"/>
    <w:rsid w:val="00091E06"/>
    <w:rsid w:val="000937BF"/>
    <w:rsid w:val="000B7323"/>
    <w:rsid w:val="000C1A8F"/>
    <w:rsid w:val="000D3D9B"/>
    <w:rsid w:val="000D61DF"/>
    <w:rsid w:val="000E47C9"/>
    <w:rsid w:val="000E69C1"/>
    <w:rsid w:val="000E7856"/>
    <w:rsid w:val="000E7E7C"/>
    <w:rsid w:val="000F162C"/>
    <w:rsid w:val="000F5A9B"/>
    <w:rsid w:val="00103790"/>
    <w:rsid w:val="00103AC8"/>
    <w:rsid w:val="001049C1"/>
    <w:rsid w:val="0011615A"/>
    <w:rsid w:val="0011752E"/>
    <w:rsid w:val="00125655"/>
    <w:rsid w:val="001301F5"/>
    <w:rsid w:val="001377D3"/>
    <w:rsid w:val="0014009D"/>
    <w:rsid w:val="001411C3"/>
    <w:rsid w:val="00146C23"/>
    <w:rsid w:val="0016032F"/>
    <w:rsid w:val="0018459E"/>
    <w:rsid w:val="001879F6"/>
    <w:rsid w:val="00191343"/>
    <w:rsid w:val="00195BC0"/>
    <w:rsid w:val="001A10D9"/>
    <w:rsid w:val="001A66FE"/>
    <w:rsid w:val="001C0148"/>
    <w:rsid w:val="001C16B6"/>
    <w:rsid w:val="001C55DD"/>
    <w:rsid w:val="001C757E"/>
    <w:rsid w:val="001D24E9"/>
    <w:rsid w:val="001D59E4"/>
    <w:rsid w:val="001D704C"/>
    <w:rsid w:val="001E3660"/>
    <w:rsid w:val="001F37F1"/>
    <w:rsid w:val="001F7DC7"/>
    <w:rsid w:val="0020390F"/>
    <w:rsid w:val="00207294"/>
    <w:rsid w:val="00216BEA"/>
    <w:rsid w:val="00222833"/>
    <w:rsid w:val="00222EA3"/>
    <w:rsid w:val="00224074"/>
    <w:rsid w:val="00245607"/>
    <w:rsid w:val="00257C23"/>
    <w:rsid w:val="00264926"/>
    <w:rsid w:val="00270E2A"/>
    <w:rsid w:val="002819EF"/>
    <w:rsid w:val="00281ED3"/>
    <w:rsid w:val="00296F3D"/>
    <w:rsid w:val="002A4174"/>
    <w:rsid w:val="002A7D4E"/>
    <w:rsid w:val="002B1AC5"/>
    <w:rsid w:val="002B3210"/>
    <w:rsid w:val="002B4F2D"/>
    <w:rsid w:val="002C0CD8"/>
    <w:rsid w:val="002E3186"/>
    <w:rsid w:val="002E3E32"/>
    <w:rsid w:val="002E5CBD"/>
    <w:rsid w:val="002F34ED"/>
    <w:rsid w:val="002F3BC9"/>
    <w:rsid w:val="00303532"/>
    <w:rsid w:val="003108D4"/>
    <w:rsid w:val="00313511"/>
    <w:rsid w:val="00313D40"/>
    <w:rsid w:val="003147C9"/>
    <w:rsid w:val="00322161"/>
    <w:rsid w:val="00327E3B"/>
    <w:rsid w:val="00331905"/>
    <w:rsid w:val="003341E8"/>
    <w:rsid w:val="003345FA"/>
    <w:rsid w:val="00350DAB"/>
    <w:rsid w:val="00353E20"/>
    <w:rsid w:val="00361FA9"/>
    <w:rsid w:val="0036310D"/>
    <w:rsid w:val="0036584A"/>
    <w:rsid w:val="003707D3"/>
    <w:rsid w:val="00382F09"/>
    <w:rsid w:val="00383EB8"/>
    <w:rsid w:val="003848DA"/>
    <w:rsid w:val="00384981"/>
    <w:rsid w:val="00386201"/>
    <w:rsid w:val="00391128"/>
    <w:rsid w:val="003939A7"/>
    <w:rsid w:val="003971B9"/>
    <w:rsid w:val="0039757C"/>
    <w:rsid w:val="003C25A4"/>
    <w:rsid w:val="003C2BB6"/>
    <w:rsid w:val="003D1582"/>
    <w:rsid w:val="003D1A1C"/>
    <w:rsid w:val="003D7E4C"/>
    <w:rsid w:val="003E37F9"/>
    <w:rsid w:val="003E41C2"/>
    <w:rsid w:val="003F6732"/>
    <w:rsid w:val="003F7206"/>
    <w:rsid w:val="0043039C"/>
    <w:rsid w:val="004308C9"/>
    <w:rsid w:val="004368CA"/>
    <w:rsid w:val="00441108"/>
    <w:rsid w:val="004561FF"/>
    <w:rsid w:val="00463A5A"/>
    <w:rsid w:val="004657F8"/>
    <w:rsid w:val="00465E9D"/>
    <w:rsid w:val="00467845"/>
    <w:rsid w:val="00475670"/>
    <w:rsid w:val="00493AC0"/>
    <w:rsid w:val="0049772C"/>
    <w:rsid w:val="004B69FD"/>
    <w:rsid w:val="004E22EC"/>
    <w:rsid w:val="004E25BA"/>
    <w:rsid w:val="004E4D3F"/>
    <w:rsid w:val="004E58C0"/>
    <w:rsid w:val="00512368"/>
    <w:rsid w:val="00512DB1"/>
    <w:rsid w:val="00516D15"/>
    <w:rsid w:val="00520D08"/>
    <w:rsid w:val="00525412"/>
    <w:rsid w:val="0053085D"/>
    <w:rsid w:val="00535AA8"/>
    <w:rsid w:val="00540ED6"/>
    <w:rsid w:val="005431B6"/>
    <w:rsid w:val="00543E38"/>
    <w:rsid w:val="00550583"/>
    <w:rsid w:val="00552EEB"/>
    <w:rsid w:val="005537A0"/>
    <w:rsid w:val="00554963"/>
    <w:rsid w:val="005565C2"/>
    <w:rsid w:val="00585550"/>
    <w:rsid w:val="0059024E"/>
    <w:rsid w:val="00592007"/>
    <w:rsid w:val="0059567B"/>
    <w:rsid w:val="00596A84"/>
    <w:rsid w:val="00597554"/>
    <w:rsid w:val="005A44D9"/>
    <w:rsid w:val="005B2E7D"/>
    <w:rsid w:val="005C4526"/>
    <w:rsid w:val="005D1C53"/>
    <w:rsid w:val="005F020B"/>
    <w:rsid w:val="005F1572"/>
    <w:rsid w:val="005F4C34"/>
    <w:rsid w:val="00605E44"/>
    <w:rsid w:val="0061765C"/>
    <w:rsid w:val="00623925"/>
    <w:rsid w:val="006419E1"/>
    <w:rsid w:val="00652B23"/>
    <w:rsid w:val="00661A80"/>
    <w:rsid w:val="00663B90"/>
    <w:rsid w:val="00666E2A"/>
    <w:rsid w:val="00681EF9"/>
    <w:rsid w:val="00683BD3"/>
    <w:rsid w:val="00694010"/>
    <w:rsid w:val="006A50ED"/>
    <w:rsid w:val="006A673C"/>
    <w:rsid w:val="006A69BF"/>
    <w:rsid w:val="006D1E96"/>
    <w:rsid w:val="006D6B22"/>
    <w:rsid w:val="006E773B"/>
    <w:rsid w:val="006E7C8F"/>
    <w:rsid w:val="006F51BC"/>
    <w:rsid w:val="006F6158"/>
    <w:rsid w:val="00703E97"/>
    <w:rsid w:val="00707CF2"/>
    <w:rsid w:val="007101DB"/>
    <w:rsid w:val="00711DF4"/>
    <w:rsid w:val="00724108"/>
    <w:rsid w:val="00725C00"/>
    <w:rsid w:val="00726D94"/>
    <w:rsid w:val="00730ACD"/>
    <w:rsid w:val="007361AD"/>
    <w:rsid w:val="00750875"/>
    <w:rsid w:val="0077252C"/>
    <w:rsid w:val="007744F4"/>
    <w:rsid w:val="0079697C"/>
    <w:rsid w:val="007979C7"/>
    <w:rsid w:val="007A00AB"/>
    <w:rsid w:val="007C57C0"/>
    <w:rsid w:val="007D1833"/>
    <w:rsid w:val="007D327B"/>
    <w:rsid w:val="007D5D4E"/>
    <w:rsid w:val="007D6DBA"/>
    <w:rsid w:val="007D70A1"/>
    <w:rsid w:val="007E68D8"/>
    <w:rsid w:val="007F31EB"/>
    <w:rsid w:val="008132E8"/>
    <w:rsid w:val="00817FD2"/>
    <w:rsid w:val="00820638"/>
    <w:rsid w:val="00822CBB"/>
    <w:rsid w:val="00823407"/>
    <w:rsid w:val="008263BF"/>
    <w:rsid w:val="008418E1"/>
    <w:rsid w:val="008508D5"/>
    <w:rsid w:val="0085188F"/>
    <w:rsid w:val="008675EF"/>
    <w:rsid w:val="0088364D"/>
    <w:rsid w:val="008A1C34"/>
    <w:rsid w:val="008A79B9"/>
    <w:rsid w:val="008A7EE8"/>
    <w:rsid w:val="008B0184"/>
    <w:rsid w:val="008B0242"/>
    <w:rsid w:val="008C5D02"/>
    <w:rsid w:val="008D0807"/>
    <w:rsid w:val="008D1394"/>
    <w:rsid w:val="008D2649"/>
    <w:rsid w:val="008D394C"/>
    <w:rsid w:val="008F45EB"/>
    <w:rsid w:val="008F579E"/>
    <w:rsid w:val="0090568D"/>
    <w:rsid w:val="009125C9"/>
    <w:rsid w:val="00913879"/>
    <w:rsid w:val="009159F2"/>
    <w:rsid w:val="00917661"/>
    <w:rsid w:val="00920CCE"/>
    <w:rsid w:val="009248A8"/>
    <w:rsid w:val="00937866"/>
    <w:rsid w:val="0094024F"/>
    <w:rsid w:val="00943044"/>
    <w:rsid w:val="00946501"/>
    <w:rsid w:val="009528AB"/>
    <w:rsid w:val="00956C09"/>
    <w:rsid w:val="00962231"/>
    <w:rsid w:val="00964A07"/>
    <w:rsid w:val="00970E5D"/>
    <w:rsid w:val="00973CDD"/>
    <w:rsid w:val="0097701C"/>
    <w:rsid w:val="00980A65"/>
    <w:rsid w:val="00991923"/>
    <w:rsid w:val="009B41DA"/>
    <w:rsid w:val="009B7A1A"/>
    <w:rsid w:val="009C5B4B"/>
    <w:rsid w:val="009D1A50"/>
    <w:rsid w:val="009D733B"/>
    <w:rsid w:val="009D769D"/>
    <w:rsid w:val="009F668F"/>
    <w:rsid w:val="00A0103E"/>
    <w:rsid w:val="00A122AB"/>
    <w:rsid w:val="00A22361"/>
    <w:rsid w:val="00A22511"/>
    <w:rsid w:val="00A23AF2"/>
    <w:rsid w:val="00A25E70"/>
    <w:rsid w:val="00A33765"/>
    <w:rsid w:val="00A343F7"/>
    <w:rsid w:val="00A353A7"/>
    <w:rsid w:val="00A37D10"/>
    <w:rsid w:val="00A45D60"/>
    <w:rsid w:val="00A525A9"/>
    <w:rsid w:val="00A5465A"/>
    <w:rsid w:val="00A55D7D"/>
    <w:rsid w:val="00A61BE4"/>
    <w:rsid w:val="00A63269"/>
    <w:rsid w:val="00A705C9"/>
    <w:rsid w:val="00A74FDC"/>
    <w:rsid w:val="00A816C6"/>
    <w:rsid w:val="00A92377"/>
    <w:rsid w:val="00A93B70"/>
    <w:rsid w:val="00AB29ED"/>
    <w:rsid w:val="00AB58AC"/>
    <w:rsid w:val="00AC3F32"/>
    <w:rsid w:val="00AC5A0E"/>
    <w:rsid w:val="00AD2899"/>
    <w:rsid w:val="00AE4BD8"/>
    <w:rsid w:val="00AE7ACA"/>
    <w:rsid w:val="00B012DF"/>
    <w:rsid w:val="00B1625B"/>
    <w:rsid w:val="00B16C0D"/>
    <w:rsid w:val="00B25DDE"/>
    <w:rsid w:val="00B26A0A"/>
    <w:rsid w:val="00B30900"/>
    <w:rsid w:val="00B34E18"/>
    <w:rsid w:val="00B4388F"/>
    <w:rsid w:val="00B57C87"/>
    <w:rsid w:val="00B63237"/>
    <w:rsid w:val="00B643AC"/>
    <w:rsid w:val="00B96983"/>
    <w:rsid w:val="00BA04C1"/>
    <w:rsid w:val="00BA0B2A"/>
    <w:rsid w:val="00BB2F5F"/>
    <w:rsid w:val="00BB3C9E"/>
    <w:rsid w:val="00BB492C"/>
    <w:rsid w:val="00BD2705"/>
    <w:rsid w:val="00BD53E5"/>
    <w:rsid w:val="00BD6BBD"/>
    <w:rsid w:val="00BE0173"/>
    <w:rsid w:val="00BF3A8A"/>
    <w:rsid w:val="00BF6CAE"/>
    <w:rsid w:val="00C07966"/>
    <w:rsid w:val="00C10C26"/>
    <w:rsid w:val="00C22C61"/>
    <w:rsid w:val="00C26280"/>
    <w:rsid w:val="00C32692"/>
    <w:rsid w:val="00C42770"/>
    <w:rsid w:val="00C508FC"/>
    <w:rsid w:val="00C53CAC"/>
    <w:rsid w:val="00C613D0"/>
    <w:rsid w:val="00C6446A"/>
    <w:rsid w:val="00C66A14"/>
    <w:rsid w:val="00C66E9E"/>
    <w:rsid w:val="00C75ECB"/>
    <w:rsid w:val="00C8131E"/>
    <w:rsid w:val="00C93CCA"/>
    <w:rsid w:val="00C960DC"/>
    <w:rsid w:val="00C961A9"/>
    <w:rsid w:val="00CB0E9E"/>
    <w:rsid w:val="00CE1113"/>
    <w:rsid w:val="00CF06AD"/>
    <w:rsid w:val="00CF1D84"/>
    <w:rsid w:val="00CF249C"/>
    <w:rsid w:val="00CF5B93"/>
    <w:rsid w:val="00CF63D9"/>
    <w:rsid w:val="00D02C75"/>
    <w:rsid w:val="00D10063"/>
    <w:rsid w:val="00D10200"/>
    <w:rsid w:val="00D1070E"/>
    <w:rsid w:val="00D10E22"/>
    <w:rsid w:val="00D13D2C"/>
    <w:rsid w:val="00D214CE"/>
    <w:rsid w:val="00D329C8"/>
    <w:rsid w:val="00D435BE"/>
    <w:rsid w:val="00D44A99"/>
    <w:rsid w:val="00D5442A"/>
    <w:rsid w:val="00D57CCF"/>
    <w:rsid w:val="00D65C17"/>
    <w:rsid w:val="00D86A97"/>
    <w:rsid w:val="00D96384"/>
    <w:rsid w:val="00DA5D47"/>
    <w:rsid w:val="00DA5F24"/>
    <w:rsid w:val="00DC0170"/>
    <w:rsid w:val="00DC0B35"/>
    <w:rsid w:val="00DC0C70"/>
    <w:rsid w:val="00DC2F94"/>
    <w:rsid w:val="00DC624C"/>
    <w:rsid w:val="00DD3D9E"/>
    <w:rsid w:val="00DD64BB"/>
    <w:rsid w:val="00DD7908"/>
    <w:rsid w:val="00DE06BB"/>
    <w:rsid w:val="00DF18D1"/>
    <w:rsid w:val="00DF29BC"/>
    <w:rsid w:val="00DF3227"/>
    <w:rsid w:val="00DF63B9"/>
    <w:rsid w:val="00E07F7B"/>
    <w:rsid w:val="00E22038"/>
    <w:rsid w:val="00E5310A"/>
    <w:rsid w:val="00E56D5E"/>
    <w:rsid w:val="00E629E1"/>
    <w:rsid w:val="00E70B8C"/>
    <w:rsid w:val="00E8101F"/>
    <w:rsid w:val="00E82297"/>
    <w:rsid w:val="00E84426"/>
    <w:rsid w:val="00EA5BEB"/>
    <w:rsid w:val="00EA5FC2"/>
    <w:rsid w:val="00EB2E36"/>
    <w:rsid w:val="00ED32E5"/>
    <w:rsid w:val="00ED3D26"/>
    <w:rsid w:val="00EF0494"/>
    <w:rsid w:val="00EF39FD"/>
    <w:rsid w:val="00EF5D18"/>
    <w:rsid w:val="00F02BCB"/>
    <w:rsid w:val="00F06842"/>
    <w:rsid w:val="00F107FD"/>
    <w:rsid w:val="00F10D3D"/>
    <w:rsid w:val="00F10EDE"/>
    <w:rsid w:val="00F11D8E"/>
    <w:rsid w:val="00F23ECC"/>
    <w:rsid w:val="00F370D6"/>
    <w:rsid w:val="00F46E85"/>
    <w:rsid w:val="00F54032"/>
    <w:rsid w:val="00F7304C"/>
    <w:rsid w:val="00F73828"/>
    <w:rsid w:val="00F766CE"/>
    <w:rsid w:val="00FA1C22"/>
    <w:rsid w:val="00FB32B0"/>
    <w:rsid w:val="00FB64A8"/>
    <w:rsid w:val="00FC1B5D"/>
    <w:rsid w:val="00FC39CA"/>
    <w:rsid w:val="00FD11ED"/>
    <w:rsid w:val="00FD4824"/>
    <w:rsid w:val="00FD7246"/>
    <w:rsid w:val="00FE02BC"/>
    <w:rsid w:val="00FF1B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0184"/>
    <w:rPr>
      <w:lang w:eastAsia="en-US"/>
    </w:rPr>
  </w:style>
  <w:style w:type="paragraph" w:styleId="3">
    <w:name w:val="heading 3"/>
    <w:basedOn w:val="a"/>
    <w:next w:val="a"/>
    <w:qFormat/>
    <w:rsid w:val="008B018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a4">
    <w:name w:val="endnote reference"/>
    <w:basedOn w:val="a0"/>
    <w:semiHidden/>
    <w:rsid w:val="008B0184"/>
    <w:rPr>
      <w:vertAlign w:val="superscript"/>
    </w:rPr>
  </w:style>
  <w:style w:type="paragraph" w:styleId="a5">
    <w:name w:val="header"/>
    <w:rsid w:val="008B0184"/>
    <w:pPr>
      <w:tabs>
        <w:tab w:val="center" w:pos="3600"/>
        <w:tab w:val="right" w:pos="7200"/>
      </w:tabs>
      <w:spacing w:line="200" w:lineRule="atLeast"/>
    </w:pPr>
    <w:rPr>
      <w:noProof/>
      <w:lang w:eastAsia="en-US"/>
    </w:rPr>
  </w:style>
  <w:style w:type="paragraph" w:styleId="a6">
    <w:name w:val="footer"/>
    <w:basedOn w:val="a5"/>
    <w:rsid w:val="008B0184"/>
  </w:style>
  <w:style w:type="character" w:styleId="a7">
    <w:name w:val="footnote reference"/>
    <w:semiHidden/>
    <w:rsid w:val="008B0184"/>
    <w:rPr>
      <w:vertAlign w:val="superscript"/>
    </w:rPr>
  </w:style>
  <w:style w:type="paragraph" w:styleId="a8">
    <w:name w:val="footnote text"/>
    <w:basedOn w:val="a"/>
    <w:semiHidden/>
    <w:rsid w:val="008B0184"/>
    <w:rPr>
      <w:rFonts w:ascii="Univers" w:hAnsi="Univers"/>
    </w:rPr>
  </w:style>
  <w:style w:type="character" w:styleId="a9">
    <w:name w:val="Hyperlink"/>
    <w:basedOn w:val="a0"/>
    <w:rsid w:val="008B0184"/>
    <w:rPr>
      <w:color w:val="0000FF"/>
      <w:u w:val="single"/>
    </w:rPr>
  </w:style>
  <w:style w:type="character" w:customStyle="1" w:styleId="MTEquationSection">
    <w:name w:val="MTEquationSection"/>
    <w:basedOn w:val="a0"/>
    <w:rsid w:val="008B0184"/>
    <w:rPr>
      <w:vanish/>
      <w:color w:val="FF0000"/>
    </w:rPr>
  </w:style>
  <w:style w:type="character" w:styleId="aa">
    <w:name w:val="page number"/>
    <w:basedOn w:val="a0"/>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a0"/>
    <w:rsid w:val="008B0184"/>
    <w:rPr>
      <w:sz w:val="18"/>
      <w:lang w:val="en-US" w:eastAsia="en-US" w:bidi="ar-SA"/>
    </w:rPr>
  </w:style>
  <w:style w:type="character" w:styleId="ab">
    <w:name w:val="annotation reference"/>
    <w:basedOn w:val="a0"/>
    <w:semiHidden/>
    <w:rsid w:val="008B0184"/>
    <w:rPr>
      <w:sz w:val="16"/>
      <w:szCs w:val="16"/>
    </w:rPr>
  </w:style>
  <w:style w:type="paragraph" w:styleId="ac">
    <w:name w:val="annotation text"/>
    <w:basedOn w:val="a"/>
    <w:semiHidden/>
    <w:rsid w:val="008B0184"/>
  </w:style>
  <w:style w:type="paragraph" w:styleId="ad">
    <w:name w:val="annotation subject"/>
    <w:basedOn w:val="ac"/>
    <w:next w:val="ac"/>
    <w:semiHidden/>
    <w:rsid w:val="008B0184"/>
    <w:rPr>
      <w:b/>
      <w:bCs/>
    </w:rPr>
  </w:style>
  <w:style w:type="paragraph" w:styleId="ae">
    <w:name w:val="Balloon Text"/>
    <w:basedOn w:val="a"/>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a0"/>
    <w:rsid w:val="00F06842"/>
    <w:rPr>
      <w:u w:val="single"/>
    </w:rPr>
  </w:style>
  <w:style w:type="paragraph" w:customStyle="1" w:styleId="ElsevierBodyTextCentredNospace">
    <w:name w:val="Elsevier Body Text Centred No space"/>
    <w:basedOn w:val="a"/>
    <w:qFormat/>
    <w:rsid w:val="00F06842"/>
    <w:pPr>
      <w:jc w:val="center"/>
    </w:pPr>
    <w:rPr>
      <w:bCs/>
      <w:iCs/>
      <w:color w:val="000000" w:themeColor="text1"/>
      <w:sz w:val="22"/>
      <w:szCs w:val="24"/>
      <w:lang w:val="en-US"/>
    </w:rPr>
  </w:style>
  <w:style w:type="table" w:styleId="af">
    <w:name w:val="Table Grid"/>
    <w:basedOn w:val="a1"/>
    <w:rsid w:val="00FA1C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34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9.png"/><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DA5FD-6154-4B94-B342-7E3A6B417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664</TotalTime>
  <Pages>6</Pages>
  <Words>2274</Words>
  <Characters>12967</Characters>
  <Application>Microsoft Office Word</Application>
  <DocSecurity>0</DocSecurity>
  <Lines>108</Lines>
  <Paragraphs>30</Paragraphs>
  <ScaleCrop>false</ScaleCrop>
  <HeadingPairs>
    <vt:vector size="6" baseType="variant">
      <vt:variant>
        <vt:lpstr>タイトル</vt:lpstr>
      </vt:variant>
      <vt:variant>
        <vt:i4>1</vt:i4>
      </vt:variant>
      <vt:variant>
        <vt:lpstr>Titolo</vt:lpstr>
      </vt:variant>
      <vt:variant>
        <vt:i4>1</vt:i4>
      </vt:variant>
      <vt:variant>
        <vt:lpstr>Title</vt:lpstr>
      </vt:variant>
      <vt:variant>
        <vt:i4>1</vt:i4>
      </vt:variant>
    </vt:vector>
  </HeadingPairs>
  <TitlesOfParts>
    <vt:vector size="3" baseType="lpstr">
      <vt:lpstr>Chapter</vt:lpstr>
      <vt:lpstr>Chapter</vt:lpstr>
      <vt:lpstr>Chapter</vt:lpstr>
    </vt:vector>
  </TitlesOfParts>
  <Company>Elsevier Science</Company>
  <LinksUpToDate>false</LinksUpToDate>
  <CharactersWithSpaces>15211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XIA</cp:lastModifiedBy>
  <cp:revision>78</cp:revision>
  <cp:lastPrinted>2023-11-28T02:39:00Z</cp:lastPrinted>
  <dcterms:created xsi:type="dcterms:W3CDTF">2023-12-12T06:08:00Z</dcterms:created>
  <dcterms:modified xsi:type="dcterms:W3CDTF">2023-12-27T00:27:00Z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