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CE3C88F" w:rsidR="00DD3D9E" w:rsidRPr="00B4388F" w:rsidRDefault="00BA3375">
      <w:pPr>
        <w:pStyle w:val="Els-Title"/>
        <w:rPr>
          <w:color w:val="000000" w:themeColor="text1"/>
        </w:rPr>
      </w:pPr>
      <w:bookmarkStart w:id="0" w:name="_Hlk151410823"/>
      <w:r w:rsidRPr="00BA3375">
        <w:rPr>
          <w:color w:val="000000" w:themeColor="text1"/>
        </w:rPr>
        <w:t>Scale-bridging Optimization Framework for</w:t>
      </w:r>
      <w:r>
        <w:rPr>
          <w:color w:val="000000" w:themeColor="text1"/>
        </w:rPr>
        <w:t xml:space="preserve"> </w:t>
      </w:r>
      <w:r w:rsidRPr="00BA3375">
        <w:rPr>
          <w:color w:val="000000" w:themeColor="text1"/>
        </w:rPr>
        <w:t>Desalination Integrated Produced Water Networks</w:t>
      </w:r>
    </w:p>
    <w:bookmarkEnd w:id="0"/>
    <w:p w14:paraId="144DE680" w14:textId="42BB58E2" w:rsidR="00DD3D9E" w:rsidRDefault="0080016A">
      <w:pPr>
        <w:pStyle w:val="Els-Author"/>
      </w:pPr>
      <w:r w:rsidRPr="0080016A">
        <w:t>Sakshi Naik</w:t>
      </w:r>
      <w:r w:rsidRPr="0080016A">
        <w:rPr>
          <w:vertAlign w:val="superscript"/>
        </w:rPr>
        <w:t>a</w:t>
      </w:r>
      <w:r w:rsidRPr="0080016A">
        <w:t>, Miguel Zamarripa</w:t>
      </w:r>
      <w:r w:rsidRPr="0080016A">
        <w:rPr>
          <w:vertAlign w:val="superscript"/>
        </w:rPr>
        <w:t>b</w:t>
      </w:r>
      <w:r w:rsidRPr="0080016A">
        <w:t>, Markus Drouven</w:t>
      </w:r>
      <w:r w:rsidRPr="0080016A">
        <w:rPr>
          <w:vertAlign w:val="superscript"/>
        </w:rPr>
        <w:t>c</w:t>
      </w:r>
      <w:r w:rsidRPr="0080016A">
        <w:t>,</w:t>
      </w:r>
      <w:r w:rsidR="00932AFD">
        <w:t xml:space="preserve"> </w:t>
      </w:r>
      <w:r w:rsidRPr="0080016A">
        <w:t>Lorenz T. Biegler</w:t>
      </w:r>
      <w:r w:rsidRPr="0080016A">
        <w:rPr>
          <w:vertAlign w:val="superscript"/>
        </w:rPr>
        <w:t>a</w:t>
      </w:r>
      <w:r w:rsidR="0015759B">
        <w:rPr>
          <w:vertAlign w:val="superscript"/>
        </w:rPr>
        <w:t>*</w:t>
      </w:r>
    </w:p>
    <w:p w14:paraId="7654611D" w14:textId="77777777" w:rsidR="0080016A" w:rsidRPr="0080016A" w:rsidRDefault="0080016A" w:rsidP="0080016A">
      <w:pPr>
        <w:pStyle w:val="Els-Affiliation"/>
      </w:pPr>
      <w:r w:rsidRPr="0080016A">
        <w:rPr>
          <w:vertAlign w:val="superscript"/>
        </w:rPr>
        <w:t>a</w:t>
      </w:r>
      <w:r w:rsidRPr="0080016A">
        <w:t>Carnegie Mellon University, Pittsburgh, PA, 15232, USA</w:t>
      </w:r>
    </w:p>
    <w:p w14:paraId="1E1E8269" w14:textId="77777777" w:rsidR="0080016A" w:rsidRPr="0080016A" w:rsidRDefault="0080016A" w:rsidP="0080016A">
      <w:pPr>
        <w:pStyle w:val="Els-Affiliation"/>
      </w:pPr>
      <w:r w:rsidRPr="0080016A">
        <w:rPr>
          <w:vertAlign w:val="superscript"/>
        </w:rPr>
        <w:t>b</w:t>
      </w:r>
      <w:r w:rsidRPr="0080016A">
        <w:t>National Energy Technology Laboratory, Pittsburgh, PA, 15236, USA</w:t>
      </w:r>
    </w:p>
    <w:p w14:paraId="137DA6C7" w14:textId="77777777" w:rsidR="0080016A" w:rsidRPr="0080016A" w:rsidRDefault="0080016A" w:rsidP="0080016A">
      <w:pPr>
        <w:pStyle w:val="Els-Affiliation"/>
      </w:pPr>
      <w:r w:rsidRPr="0080016A">
        <w:rPr>
          <w:vertAlign w:val="superscript"/>
        </w:rPr>
        <w:t>c</w:t>
      </w:r>
      <w:r w:rsidRPr="0080016A">
        <w:t>NETL Support Contractor, Pittsburgh, PA, 15236, USA</w:t>
      </w:r>
    </w:p>
    <w:p w14:paraId="5673CF59" w14:textId="77777777" w:rsidR="0080016A" w:rsidRPr="0080016A" w:rsidRDefault="0080016A" w:rsidP="0080016A">
      <w:pPr>
        <w:pStyle w:val="Els-Affiliation"/>
      </w:pPr>
      <w:r w:rsidRPr="0080016A">
        <w:t>Corresponding Author: lb01@andrew.cmu.edu</w:t>
      </w:r>
    </w:p>
    <w:p w14:paraId="7F0EDDD1" w14:textId="77777777" w:rsidR="002B0EA1" w:rsidRDefault="002B0EA1" w:rsidP="002B0EA1">
      <w:pPr>
        <w:pStyle w:val="Els-Abstract"/>
      </w:pPr>
      <w:r>
        <w:t>Abstract</w:t>
      </w:r>
    </w:p>
    <w:p w14:paraId="7860A936" w14:textId="04127814" w:rsidR="002B0EA1" w:rsidRPr="00250E28" w:rsidRDefault="002B0EA1" w:rsidP="002B0EA1">
      <w:pPr>
        <w:pStyle w:val="Els-body-text"/>
        <w:spacing w:after="120"/>
      </w:pPr>
      <w:r w:rsidRPr="00AE2C7C">
        <w:t xml:space="preserve">Produced water </w:t>
      </w:r>
      <w:r w:rsidR="00317428">
        <w:t xml:space="preserve">(PW) </w:t>
      </w:r>
      <w:r w:rsidRPr="00AE2C7C">
        <w:t xml:space="preserve">management poses </w:t>
      </w:r>
      <w:r w:rsidR="00317428">
        <w:t>a</w:t>
      </w:r>
      <w:r w:rsidR="00317428" w:rsidRPr="00AE2C7C">
        <w:t xml:space="preserve"> </w:t>
      </w:r>
      <w:r w:rsidR="00317428">
        <w:t xml:space="preserve">major challenge to U.S. </w:t>
      </w:r>
      <w:r w:rsidR="003259D3">
        <w:t xml:space="preserve">oil and gas </w:t>
      </w:r>
      <w:r w:rsidR="00A97E8F">
        <w:t>development. D</w:t>
      </w:r>
      <w:r w:rsidR="003259D3">
        <w:t xml:space="preserve">ue to freshwater scarcity and PW injection curtailments, </w:t>
      </w:r>
      <w:r>
        <w:t xml:space="preserve">desalination </w:t>
      </w:r>
      <w:r w:rsidR="00317428">
        <w:t>may become a necessity in some parts of the country</w:t>
      </w:r>
      <w:r w:rsidR="005273F0">
        <w:t>.</w:t>
      </w:r>
      <w:r w:rsidR="00317428">
        <w:t xml:space="preserve"> </w:t>
      </w:r>
      <w:r>
        <w:t>Integrating rigorous desalination process models wi</w:t>
      </w:r>
      <w:r w:rsidRPr="00A8024B">
        <w:t xml:space="preserve">thin a </w:t>
      </w:r>
      <w:r>
        <w:t>produced water network for co-optimization of desalination design and network operation</w:t>
      </w:r>
      <w:r w:rsidRPr="00A8024B">
        <w:t xml:space="preserve"> can be challenging </w:t>
      </w:r>
      <w:r>
        <w:t xml:space="preserve">to scale-up due to </w:t>
      </w:r>
      <w:r w:rsidRPr="00A8024B">
        <w:t xml:space="preserve">computational </w:t>
      </w:r>
      <w:r>
        <w:t xml:space="preserve">complexity. In this work we use the trust region filter framework </w:t>
      </w:r>
      <w:bookmarkStart w:id="1" w:name="_Hlk150784975"/>
      <w:r>
        <w:t>to decompose the integrated optimization problem into an optimization master problem consisting of the network model and simplified surrogates for the desalination units and an optimization sub problem for the rigorous desalination unit model.</w:t>
      </w:r>
      <w:bookmarkEnd w:id="1"/>
      <w:r>
        <w:t xml:space="preserve"> The approach is demonstrated on a multiperiod produced water network from the PARETO library (Drouven et al.</w:t>
      </w:r>
      <w:r w:rsidR="003259D3">
        <w:t>,</w:t>
      </w:r>
      <w:r>
        <w:t xml:space="preserve"> 2022) with thermal desalination units. </w:t>
      </w:r>
    </w:p>
    <w:p w14:paraId="2F487A6C" w14:textId="77777777" w:rsidR="002B0EA1" w:rsidRDefault="002B0EA1" w:rsidP="002B0EA1">
      <w:pPr>
        <w:pStyle w:val="Els-body-text"/>
        <w:spacing w:after="120"/>
        <w:rPr>
          <w:lang w:val="en-GB"/>
        </w:rPr>
      </w:pPr>
      <w:r>
        <w:rPr>
          <w:b/>
          <w:bCs/>
          <w:lang w:val="en-GB"/>
        </w:rPr>
        <w:t>Keywords</w:t>
      </w:r>
      <w:r>
        <w:rPr>
          <w:lang w:val="en-GB"/>
        </w:rPr>
        <w:t xml:space="preserve">: </w:t>
      </w:r>
      <w:r>
        <w:t>Optimization, Surrogate Models, Sustainability, Energy</w:t>
      </w:r>
      <w:r>
        <w:rPr>
          <w:lang w:val="en-GB"/>
        </w:rPr>
        <w:t>.</w:t>
      </w:r>
    </w:p>
    <w:p w14:paraId="0A8D5A2E" w14:textId="77777777" w:rsidR="002B0EA1" w:rsidRDefault="002B0EA1" w:rsidP="002B0EA1">
      <w:pPr>
        <w:pStyle w:val="Els-1storder-head"/>
        <w:numPr>
          <w:ilvl w:val="0"/>
          <w:numId w:val="0"/>
        </w:numPr>
      </w:pPr>
      <w:r>
        <w:t>1. Introduction</w:t>
      </w:r>
    </w:p>
    <w:p w14:paraId="6BC93B20" w14:textId="465AFD08" w:rsidR="002B0EA1" w:rsidRDefault="002B0EA1" w:rsidP="002B0EA1">
      <w:pPr>
        <w:pStyle w:val="Els-body-text"/>
      </w:pPr>
      <w:r>
        <w:t xml:space="preserve">Hydraulic fracturing </w:t>
      </w:r>
      <w:r w:rsidR="005D565B">
        <w:t xml:space="preserve">has become </w:t>
      </w:r>
      <w:r w:rsidR="005B44D7">
        <w:t xml:space="preserve">crucial to U.S. oil &amp; gas </w:t>
      </w:r>
      <w:r w:rsidR="001D0B5D">
        <w:t>development,</w:t>
      </w:r>
      <w:r w:rsidR="005B44D7">
        <w:t xml:space="preserve"> </w:t>
      </w:r>
      <w:r w:rsidR="00DB0D73">
        <w:t>and it</w:t>
      </w:r>
      <w:r w:rsidR="005B44D7">
        <w:t xml:space="preserve"> involves </w:t>
      </w:r>
      <w:r w:rsidR="006E5AA0">
        <w:t xml:space="preserve">the </w:t>
      </w:r>
      <w:r>
        <w:t xml:space="preserve">pumping </w:t>
      </w:r>
      <w:r w:rsidR="0020147F">
        <w:t xml:space="preserve">of </w:t>
      </w:r>
      <w:r>
        <w:t>large amounts of water</w:t>
      </w:r>
      <w:r w:rsidR="003259D3">
        <w:t xml:space="preserve"> and </w:t>
      </w:r>
      <w:r w:rsidR="0020147F">
        <w:t xml:space="preserve">some </w:t>
      </w:r>
      <w:r w:rsidR="003259D3">
        <w:t>chemicals</w:t>
      </w:r>
      <w:r>
        <w:t xml:space="preserve"> into the </w:t>
      </w:r>
      <w:r w:rsidR="0020147F">
        <w:t xml:space="preserve">subsurface </w:t>
      </w:r>
      <w:r>
        <w:t>to extract oil and natural gas</w:t>
      </w:r>
      <w:r w:rsidR="0020147F">
        <w:t xml:space="preserve"> from unconventional reservoirs</w:t>
      </w:r>
      <w:r>
        <w:t>. Along with oil</w:t>
      </w:r>
      <w:r w:rsidR="0024727D">
        <w:t xml:space="preserve"> </w:t>
      </w:r>
      <w:r w:rsidR="00274A9E">
        <w:t>and</w:t>
      </w:r>
      <w:r w:rsidR="0024727D">
        <w:t xml:space="preserve"> gas</w:t>
      </w:r>
      <w:r>
        <w:t xml:space="preserve">, brackish water - both injected and natural formation water containing high amounts of total dissolved solids (TDS) surfaces back to the earth as </w:t>
      </w:r>
      <w:r w:rsidR="00DB0D73">
        <w:t>PW</w:t>
      </w:r>
      <w:r>
        <w:t xml:space="preserve"> which needs to be managed efficiently. </w:t>
      </w:r>
      <w:r w:rsidRPr="00AE2C7C">
        <w:t xml:space="preserve">Large volumes, disposal constraints, and the </w:t>
      </w:r>
      <w:r w:rsidR="008429D9">
        <w:t>high salinity</w:t>
      </w:r>
      <w:r w:rsidRPr="00AE2C7C">
        <w:t xml:space="preserve"> of </w:t>
      </w:r>
      <w:r w:rsidR="00DB0D73">
        <w:t>PW</w:t>
      </w:r>
      <w:r w:rsidRPr="00AE2C7C">
        <w:t xml:space="preserve"> serve as strong incentives for integrating desalination technologies into the produced water infrastructure to introduce desalinated water into the </w:t>
      </w:r>
      <w:r w:rsidR="00CC7E21">
        <w:t>water cycle</w:t>
      </w:r>
      <w:r w:rsidRPr="00AE2C7C">
        <w:t>.</w:t>
      </w:r>
      <w:r>
        <w:t xml:space="preserve"> T</w:t>
      </w:r>
      <w:r w:rsidRPr="00AE2C7C">
        <w:t>hermal desalination technologies like mechanical vapor recompression (MVR)</w:t>
      </w:r>
      <w:r>
        <w:t xml:space="preserve"> </w:t>
      </w:r>
      <w:r w:rsidRPr="00AE2C7C">
        <w:t>have shown promis</w:t>
      </w:r>
      <w:r>
        <w:t>e to desalinate high TDS produced water (Onishi et al.</w:t>
      </w:r>
      <w:r w:rsidR="003259D3">
        <w:t>,</w:t>
      </w:r>
      <w:r>
        <w:t xml:space="preserve"> 2017). Optimizing desalination design and operation in-sync with </w:t>
      </w:r>
      <w:r w:rsidR="00DB0D73">
        <w:t>PW</w:t>
      </w:r>
      <w:r>
        <w:t xml:space="preserve"> management can yield significant environmental and economic benefits. A framework for integrating rigorous MVR models into a multi-period produced water network optimization has been developed (Naik et al., 2023). For larger networks and complex desalination units, the direct integration of rigorous models into network optimization can be computationally challenging to solve. It is therefore desirable to use shortcut models or simple data driven surrogates which can emulate the original rigorous desalination model for computational efficiency. The main disadvantage of directly replacing the rigorous model using surrogates/shortcut models is the lack of convergence guarantees to the optimum of the rigorous problem. In this work, we use the trust region filter </w:t>
      </w:r>
      <w:r w:rsidR="008429D9">
        <w:t xml:space="preserve">(TRF) </w:t>
      </w:r>
      <w:r>
        <w:t>proposed by Yoshio and Biegler (202</w:t>
      </w:r>
      <w:r w:rsidR="00854C28">
        <w:t>0</w:t>
      </w:r>
      <w:r>
        <w:t xml:space="preserve">) approach to decompose the integrated network optimization problem into a master problem consisting of the network </w:t>
      </w:r>
      <w:r>
        <w:lastRenderedPageBreak/>
        <w:t xml:space="preserve">equations along with a reduced order model (ROM) to approximate the desalination outputs and trust region constraints. The ROM is updated in each iteration by solving the rigorous desalination optimization problem maintaining the accuracy of the ROM within the trust region. The </w:t>
      </w:r>
      <w:r w:rsidR="004758DA">
        <w:t xml:space="preserve">TRF </w:t>
      </w:r>
      <w:r>
        <w:t xml:space="preserve">approach provides guaranteed convergence to the optimum of </w:t>
      </w:r>
      <w:r w:rsidR="00390F80">
        <w:t>the rigorous problem</w:t>
      </w:r>
      <w:r>
        <w:t xml:space="preserve">. </w:t>
      </w:r>
      <w:r w:rsidRPr="00D47A30">
        <w:rPr>
          <w:lang w:val="en-CA"/>
        </w:rPr>
        <w:t>This work supports the development of PARETO</w:t>
      </w:r>
      <w:r w:rsidR="00A54531">
        <w:rPr>
          <w:lang w:val="en-CA"/>
        </w:rPr>
        <w:t>,</w:t>
      </w:r>
      <w:r w:rsidRPr="005D52D4">
        <w:rPr>
          <w:rFonts w:asciiTheme="minorHAnsi" w:eastAsiaTheme="minorHAnsi" w:hAnsiTheme="minorHAnsi" w:cstheme="minorBidi"/>
          <w:sz w:val="22"/>
          <w:szCs w:val="22"/>
          <w:lang w:val="en-CA"/>
        </w:rPr>
        <w:t xml:space="preserve"> </w:t>
      </w:r>
      <w:r w:rsidRPr="005D52D4">
        <w:rPr>
          <w:lang w:val="en-CA"/>
        </w:rPr>
        <w:t>a DOE-sponsored, free, and</w:t>
      </w:r>
      <w:r w:rsidRPr="00D47A30">
        <w:rPr>
          <w:lang w:val="en-CA"/>
        </w:rPr>
        <w:t xml:space="preserve"> open-source optimization </w:t>
      </w:r>
      <w:r>
        <w:rPr>
          <w:lang w:val="en-CA"/>
        </w:rPr>
        <w:t>tool</w:t>
      </w:r>
      <w:r w:rsidRPr="00D47A30">
        <w:rPr>
          <w:lang w:val="en-CA"/>
        </w:rPr>
        <w:t xml:space="preserve"> for onshore </w:t>
      </w:r>
      <w:r w:rsidR="00DB0D73">
        <w:rPr>
          <w:lang w:val="en-CA"/>
        </w:rPr>
        <w:t>PW</w:t>
      </w:r>
      <w:r w:rsidRPr="00D47A30">
        <w:rPr>
          <w:lang w:val="en-CA"/>
        </w:rPr>
        <w:t xml:space="preserve"> management (</w:t>
      </w:r>
      <w:hyperlink r:id="rId8" w:history="1">
        <w:r w:rsidR="003259D3" w:rsidRPr="00B241EE">
          <w:rPr>
            <w:rStyle w:val="Hyperlink"/>
            <w:lang w:val="en-CA"/>
          </w:rPr>
          <w:t>www.project-pareto.org</w:t>
        </w:r>
      </w:hyperlink>
      <w:r w:rsidRPr="00D47A30">
        <w:rPr>
          <w:lang w:val="en-CA"/>
        </w:rPr>
        <w:t xml:space="preserve">), by integrating </w:t>
      </w:r>
      <w:r>
        <w:rPr>
          <w:lang w:val="en-CA"/>
        </w:rPr>
        <w:t>detailed</w:t>
      </w:r>
      <w:r w:rsidRPr="00D47A30">
        <w:rPr>
          <w:lang w:val="en-CA"/>
        </w:rPr>
        <w:t xml:space="preserve"> desalination models into the existing </w:t>
      </w:r>
      <w:r w:rsidR="00DB0D73">
        <w:rPr>
          <w:lang w:val="en-CA"/>
        </w:rPr>
        <w:t>PW</w:t>
      </w:r>
      <w:r w:rsidRPr="00D47A30">
        <w:rPr>
          <w:lang w:val="en-CA"/>
        </w:rPr>
        <w:t xml:space="preserve"> management framework.</w:t>
      </w:r>
    </w:p>
    <w:p w14:paraId="21EE1F1B" w14:textId="77777777" w:rsidR="002B0EA1" w:rsidRDefault="002B0EA1" w:rsidP="002B0EA1">
      <w:pPr>
        <w:pStyle w:val="Els-1storder-head"/>
        <w:numPr>
          <w:ilvl w:val="0"/>
          <w:numId w:val="0"/>
        </w:numPr>
      </w:pPr>
      <w:r>
        <w:t xml:space="preserve">2. </w:t>
      </w:r>
      <w:bookmarkStart w:id="2" w:name="_Hlk151407485"/>
      <w:r>
        <w:t xml:space="preserve">Trust Region </w:t>
      </w:r>
      <w:bookmarkEnd w:id="2"/>
      <w:r>
        <w:t>Filter Formulation</w:t>
      </w:r>
    </w:p>
    <w:p w14:paraId="472C189D" w14:textId="77777777" w:rsidR="002B0EA1" w:rsidRPr="00A244B5" w:rsidRDefault="002B0EA1" w:rsidP="002B0EA1">
      <w:pPr>
        <w:pStyle w:val="Els-body-text"/>
      </w:pPr>
      <w:r w:rsidRPr="00A244B5">
        <w:t>Given an optimization problem of the form shown in</w:t>
      </w:r>
      <w:r>
        <w:t xml:space="preserve"> </w:t>
      </w:r>
      <w:r w:rsidRPr="00E117B9">
        <w:rPr>
          <w:i/>
          <w:iCs/>
        </w:rPr>
        <w:t>(a)</w:t>
      </w:r>
      <w:r>
        <w:t xml:space="preserve">, </w:t>
      </w:r>
      <w:r w:rsidRPr="00A244B5">
        <w:t xml:space="preserve">the trust region problem can be written </w:t>
      </w:r>
      <w:r>
        <w:t>b</w:t>
      </w:r>
      <w:r w:rsidRPr="00A244B5">
        <w:t xml:space="preserve">y substituting the rigorous model </w:t>
      </w:r>
      <m:oMath>
        <m:r>
          <w:rPr>
            <w:rFonts w:ascii="Cambria Math" w:hAnsi="Cambria Math"/>
          </w:rPr>
          <m:t>d(w)</m:t>
        </m:r>
      </m:oMath>
      <w:r w:rsidRPr="00A244B5">
        <w:rPr>
          <w:iCs/>
        </w:rPr>
        <w:t xml:space="preserve"> with a simplified corrected surrogate model </w:t>
      </w:r>
      <m:oMath>
        <m:sSub>
          <m:sSubPr>
            <m:ctrlPr>
              <w:rPr>
                <w:rFonts w:ascii="Cambria Math" w:hAnsi="Cambria Math"/>
                <w:i/>
                <w:iCs/>
              </w:rPr>
            </m:ctrlPr>
          </m:sSubPr>
          <m:e>
            <m:r>
              <w:rPr>
                <w:rFonts w:ascii="Cambria Math" w:hAnsi="Cambria Math"/>
              </w:rPr>
              <m:t>r</m:t>
            </m:r>
          </m:e>
          <m:sub>
            <m:r>
              <w:rPr>
                <w:rFonts w:ascii="Cambria Math" w:hAnsi="Cambria Math"/>
              </w:rPr>
              <m:t>k</m:t>
            </m:r>
          </m:sub>
        </m:sSub>
        <m:d>
          <m:dPr>
            <m:ctrlPr>
              <w:rPr>
                <w:rFonts w:ascii="Cambria Math" w:hAnsi="Cambria Math"/>
                <w:i/>
                <w:iCs/>
              </w:rPr>
            </m:ctrlPr>
          </m:dPr>
          <m:e>
            <m:r>
              <w:rPr>
                <w:rFonts w:ascii="Cambria Math" w:hAnsi="Cambria Math"/>
              </w:rPr>
              <m:t>w</m:t>
            </m:r>
          </m:e>
        </m:d>
      </m:oMath>
      <w:r w:rsidRPr="00A244B5">
        <w:rPr>
          <w:iCs/>
        </w:rPr>
        <w:t xml:space="preserve"> and a trust region constraint on the degrees of freedom </w:t>
      </w:r>
      <m:oMath>
        <m:r>
          <w:rPr>
            <w:rFonts w:ascii="Cambria Math" w:hAnsi="Cambria Math"/>
          </w:rPr>
          <m:t>u</m:t>
        </m:r>
      </m:oMath>
      <w:r>
        <w:rPr>
          <w:iCs/>
        </w:rPr>
        <w:t xml:space="preserve">, shown in </w:t>
      </w:r>
      <w:r w:rsidRPr="00E117B9">
        <w:rPr>
          <w:i/>
        </w:rPr>
        <w:t>(b)</w:t>
      </w:r>
      <w:r>
        <w:rPr>
          <w:iCs/>
        </w:rPr>
        <w:t>.</w:t>
      </w:r>
    </w:p>
    <w:p w14:paraId="01B915A8" w14:textId="77777777" w:rsidR="002B0EA1" w:rsidRPr="00A244B5" w:rsidRDefault="002B0EA1" w:rsidP="002B0EA1">
      <w:pPr>
        <w:pStyle w:val="Els-body-text"/>
        <w:ind w:left="720"/>
        <w:rPr>
          <w:iCs/>
        </w:rPr>
      </w:pPr>
      <w:r w:rsidRPr="008429D9">
        <w:rPr>
          <w:i/>
        </w:rPr>
        <w:t>a)</w:t>
      </w:r>
      <w:r w:rsidRPr="00A244B5">
        <w:rPr>
          <w:iCs/>
        </w:rPr>
        <w:t xml:space="preserve"> Optimization problem                       </w:t>
      </w:r>
      <w:r w:rsidRPr="008429D9">
        <w:rPr>
          <w:i/>
        </w:rPr>
        <w:t>b)</w:t>
      </w:r>
      <w:r w:rsidRPr="00A244B5">
        <w:rPr>
          <w:iCs/>
        </w:rPr>
        <w:t xml:space="preserve"> Trust region problem</w:t>
      </w:r>
      <w:r>
        <w:rPr>
          <w:iCs/>
        </w:rPr>
        <w:t xml:space="preserve"> (TRP)</w:t>
      </w:r>
    </w:p>
    <w:p w14:paraId="3480809C" w14:textId="77777777" w:rsidR="002B0EA1" w:rsidRPr="00A244B5" w:rsidRDefault="002B0EA1" w:rsidP="002B0EA1">
      <w:pPr>
        <w:pStyle w:val="Els-body-text"/>
        <w:ind w:left="720"/>
      </w:pPr>
      <m:oMath>
        <m:r>
          <w:rPr>
            <w:rFonts w:ascii="Cambria Math" w:hAnsi="Cambria Math"/>
          </w:rPr>
          <m:t xml:space="preserve">    </m:t>
        </m:r>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 xml:space="preserve">    min</m:t>
                </m:r>
              </m:e>
              <m:lim>
                <m:r>
                  <w:rPr>
                    <w:rFonts w:ascii="Cambria Math" w:hAnsi="Cambria Math"/>
                  </w:rPr>
                  <m:t>x</m:t>
                </m:r>
              </m:lim>
            </m:limLow>
          </m:fName>
          <m:e>
            <m:r>
              <w:rPr>
                <w:rFonts w:ascii="Cambria Math" w:hAnsi="Cambria Math"/>
              </w:rPr>
              <m:t>f(x)</m:t>
            </m:r>
          </m:e>
        </m:func>
      </m:oMath>
      <w:r w:rsidRPr="00A244B5">
        <w:t xml:space="preserve">                                               </w:t>
      </w:r>
      <m:oMath>
        <m:func>
          <m:funcPr>
            <m:ctrlPr>
              <w:rPr>
                <w:rFonts w:ascii="Cambria Math" w:hAnsi="Cambria Math"/>
                <w:i/>
                <w:iCs/>
              </w:rPr>
            </m:ctrlPr>
          </m:funcPr>
          <m:fName>
            <m:limLow>
              <m:limLowPr>
                <m:ctrlPr>
                  <w:rPr>
                    <w:rFonts w:ascii="Cambria Math" w:hAnsi="Cambria Math"/>
                    <w:i/>
                    <w:iCs/>
                  </w:rPr>
                </m:ctrlPr>
              </m:limLowPr>
              <m:e>
                <m:r>
                  <m:rPr>
                    <m:sty m:val="p"/>
                  </m:rPr>
                  <w:rPr>
                    <w:rFonts w:ascii="Cambria Math" w:hAnsi="Cambria Math"/>
                  </w:rPr>
                  <m:t xml:space="preserve">    min</m:t>
                </m:r>
              </m:e>
              <m:lim>
                <m:r>
                  <w:rPr>
                    <w:rFonts w:ascii="Cambria Math" w:hAnsi="Cambria Math"/>
                  </w:rPr>
                  <m:t>x</m:t>
                </m:r>
              </m:lim>
            </m:limLow>
          </m:fName>
          <m:e>
            <m:r>
              <w:rPr>
                <w:rFonts w:ascii="Cambria Math" w:hAnsi="Cambria Math"/>
              </w:rPr>
              <m:t>f(x)</m:t>
            </m:r>
          </m:e>
        </m:func>
      </m:oMath>
      <w:r w:rsidRPr="00A244B5">
        <w:t xml:space="preserve">                                 </w:t>
      </w:r>
    </w:p>
    <w:p w14:paraId="40D2AB74" w14:textId="77777777" w:rsidR="002B0EA1" w:rsidRPr="00A244B5" w:rsidRDefault="002B0EA1" w:rsidP="002B0EA1">
      <w:pPr>
        <w:pStyle w:val="Els-body-text"/>
        <w:ind w:left="720"/>
      </w:pPr>
      <w:r w:rsidRPr="00A244B5">
        <w:t xml:space="preserve">        s.t. </w:t>
      </w:r>
      <m:oMath>
        <m:r>
          <w:rPr>
            <w:rFonts w:ascii="Cambria Math" w:hAnsi="Cambria Math"/>
          </w:rPr>
          <m:t>h</m:t>
        </m:r>
        <m:d>
          <m:dPr>
            <m:ctrlPr>
              <w:rPr>
                <w:rFonts w:ascii="Cambria Math" w:hAnsi="Cambria Math"/>
                <w:i/>
                <w:iCs/>
              </w:rPr>
            </m:ctrlPr>
          </m:dPr>
          <m:e>
            <m:r>
              <w:rPr>
                <w:rFonts w:ascii="Cambria Math" w:hAnsi="Cambria Math"/>
              </w:rPr>
              <m:t>x</m:t>
            </m:r>
          </m:e>
        </m:d>
        <m:r>
          <w:rPr>
            <w:rFonts w:ascii="Cambria Math" w:hAnsi="Cambria Math"/>
          </w:rPr>
          <m:t>=0</m:t>
        </m:r>
      </m:oMath>
      <w:r w:rsidRPr="00A244B5">
        <w:t xml:space="preserve">                                            s.t. </w:t>
      </w:r>
      <m:oMath>
        <m:r>
          <w:rPr>
            <w:rFonts w:ascii="Cambria Math" w:hAnsi="Cambria Math"/>
          </w:rPr>
          <m:t xml:space="preserve"> h</m:t>
        </m:r>
        <m:d>
          <m:dPr>
            <m:ctrlPr>
              <w:rPr>
                <w:rFonts w:ascii="Cambria Math" w:hAnsi="Cambria Math"/>
                <w:i/>
                <w:iCs/>
              </w:rPr>
            </m:ctrlPr>
          </m:dPr>
          <m:e>
            <m:r>
              <w:rPr>
                <w:rFonts w:ascii="Cambria Math" w:hAnsi="Cambria Math"/>
              </w:rPr>
              <m:t>x</m:t>
            </m:r>
          </m:e>
        </m:d>
        <m:r>
          <w:rPr>
            <w:rFonts w:ascii="Cambria Math" w:hAnsi="Cambria Math"/>
          </w:rPr>
          <m:t>=0</m:t>
        </m:r>
      </m:oMath>
      <w:r w:rsidRPr="00A244B5">
        <w:t xml:space="preserve">                                               </w:t>
      </w:r>
    </w:p>
    <w:p w14:paraId="6D085642" w14:textId="77777777" w:rsidR="002B0EA1" w:rsidRPr="00A244B5" w:rsidRDefault="002B0EA1" w:rsidP="002B0EA1">
      <w:pPr>
        <w:pStyle w:val="Els-body-text"/>
        <w:ind w:left="720"/>
      </w:pPr>
      <m:oMath>
        <m:r>
          <m:rPr>
            <m:sty m:val="p"/>
          </m:rPr>
          <w:rPr>
            <w:rFonts w:ascii="Cambria Math" w:hAnsi="Cambria Math"/>
          </w:rPr>
          <m:t xml:space="preserve">               </m:t>
        </m:r>
        <m:r>
          <w:rPr>
            <w:rFonts w:ascii="Cambria Math" w:hAnsi="Cambria Math"/>
          </w:rPr>
          <m:t>g</m:t>
        </m:r>
        <m:d>
          <m:dPr>
            <m:ctrlPr>
              <w:rPr>
                <w:rFonts w:ascii="Cambria Math" w:hAnsi="Cambria Math"/>
                <w:i/>
                <w:iCs/>
              </w:rPr>
            </m:ctrlPr>
          </m:dPr>
          <m:e>
            <m:r>
              <w:rPr>
                <w:rFonts w:ascii="Cambria Math" w:hAnsi="Cambria Math"/>
              </w:rPr>
              <m:t>x</m:t>
            </m:r>
          </m:e>
        </m:d>
        <m:r>
          <w:rPr>
            <w:rFonts w:ascii="Cambria Math" w:hAnsi="Cambria Math"/>
          </w:rPr>
          <m:t>≤0</m:t>
        </m:r>
      </m:oMath>
      <w:r w:rsidRPr="00A244B5">
        <w:t xml:space="preserve">                                                  </w:t>
      </w:r>
      <m:oMath>
        <m:r>
          <w:rPr>
            <w:rFonts w:ascii="Cambria Math" w:hAnsi="Cambria Math"/>
          </w:rPr>
          <m:t>g</m:t>
        </m:r>
        <m:d>
          <m:dPr>
            <m:ctrlPr>
              <w:rPr>
                <w:rFonts w:ascii="Cambria Math" w:hAnsi="Cambria Math"/>
                <w:i/>
                <w:iCs/>
              </w:rPr>
            </m:ctrlPr>
          </m:dPr>
          <m:e>
            <m:r>
              <w:rPr>
                <w:rFonts w:ascii="Cambria Math" w:hAnsi="Cambria Math"/>
              </w:rPr>
              <m:t>x</m:t>
            </m:r>
          </m:e>
        </m:d>
        <m:r>
          <w:rPr>
            <w:rFonts w:ascii="Cambria Math" w:hAnsi="Cambria Math"/>
          </w:rPr>
          <m:t>≤0</m:t>
        </m:r>
      </m:oMath>
      <w:r w:rsidRPr="00A244B5">
        <w:t xml:space="preserve">                                                  </w:t>
      </w:r>
    </w:p>
    <w:p w14:paraId="73E20900" w14:textId="77777777" w:rsidR="002B0EA1" w:rsidRPr="00A244B5" w:rsidRDefault="002B0EA1" w:rsidP="002B0EA1">
      <w:pPr>
        <w:pStyle w:val="Els-body-text"/>
        <w:ind w:left="720"/>
        <w:rPr>
          <w:iCs/>
        </w:rPr>
      </w:pPr>
      <m:oMath>
        <m:r>
          <m:rPr>
            <m:sty m:val="p"/>
          </m:rPr>
          <w:rPr>
            <w:rFonts w:ascii="Cambria Math" w:hAnsi="Cambria Math"/>
          </w:rPr>
          <m:t>               </m:t>
        </m:r>
        <m:r>
          <w:rPr>
            <w:rFonts w:ascii="Cambria Math" w:hAnsi="Cambria Math"/>
          </w:rPr>
          <m:t>y=d(w)</m:t>
        </m:r>
      </m:oMath>
      <w:r w:rsidRPr="00A244B5">
        <w:rPr>
          <w:iCs/>
        </w:rPr>
        <w:t xml:space="preserve">                                               </w:t>
      </w:r>
      <m:oMath>
        <m:r>
          <w:rPr>
            <w:rFonts w:ascii="Cambria Math" w:hAnsi="Cambria Math"/>
          </w:rPr>
          <m:t xml:space="preserve">  y= </m:t>
        </m:r>
        <m:sSub>
          <m:sSubPr>
            <m:ctrlPr>
              <w:rPr>
                <w:rFonts w:ascii="Cambria Math" w:hAnsi="Cambria Math"/>
                <w:i/>
                <w:iCs/>
              </w:rPr>
            </m:ctrlPr>
          </m:sSubPr>
          <m:e>
            <m:r>
              <w:rPr>
                <w:rFonts w:ascii="Cambria Math" w:hAnsi="Cambria Math"/>
              </w:rPr>
              <m:t>r</m:t>
            </m:r>
          </m:e>
          <m:sub>
            <m:r>
              <w:rPr>
                <w:rFonts w:ascii="Cambria Math" w:hAnsi="Cambria Math"/>
              </w:rPr>
              <m:t>k</m:t>
            </m:r>
          </m:sub>
        </m:sSub>
        <m:d>
          <m:dPr>
            <m:ctrlPr>
              <w:rPr>
                <w:rFonts w:ascii="Cambria Math" w:hAnsi="Cambria Math"/>
                <w:i/>
                <w:iCs/>
              </w:rPr>
            </m:ctrlPr>
          </m:dPr>
          <m:e>
            <m:r>
              <w:rPr>
                <w:rFonts w:ascii="Cambria Math" w:hAnsi="Cambria Math"/>
              </w:rPr>
              <m:t>w</m:t>
            </m:r>
          </m:e>
        </m:d>
      </m:oMath>
      <w:r w:rsidRPr="00A244B5">
        <w:rPr>
          <w:iCs/>
        </w:rPr>
        <w:t xml:space="preserve">   </w:t>
      </w:r>
    </w:p>
    <w:p w14:paraId="41803BE9" w14:textId="77777777" w:rsidR="002B0EA1" w:rsidRPr="00A244B5" w:rsidRDefault="002B0EA1" w:rsidP="002B0EA1">
      <w:pPr>
        <w:pStyle w:val="Els-body-text"/>
        <w:ind w:left="720"/>
        <w:rPr>
          <w:iCs/>
        </w:rPr>
      </w:pPr>
      <w:r w:rsidRPr="00A244B5">
        <w:rPr>
          <w:iCs/>
        </w:rPr>
        <w:tab/>
      </w:r>
      <w:r w:rsidRPr="00A244B5">
        <w:rPr>
          <w:iCs/>
        </w:rPr>
        <w:tab/>
      </w:r>
      <w:r w:rsidRPr="00A244B5">
        <w:rPr>
          <w:iCs/>
        </w:rPr>
        <w:tab/>
      </w:r>
      <w:r w:rsidRPr="00A244B5">
        <w:rPr>
          <w:iCs/>
        </w:rPr>
        <w:tab/>
      </w:r>
      <w:r w:rsidRPr="00A244B5">
        <w:rPr>
          <w:iCs/>
        </w:rPr>
        <w:tab/>
      </w:r>
      <w:r>
        <w:rPr>
          <w:iCs/>
        </w:rPr>
        <w:t xml:space="preserve">     </w:t>
      </w:r>
      <m:oMath>
        <m:r>
          <w:rPr>
            <w:rFonts w:ascii="Cambria Math" w:hAnsi="Cambria Math"/>
          </w:rPr>
          <m:t xml:space="preserve"> </m:t>
        </m:r>
        <m:d>
          <m:dPr>
            <m:begChr m:val="|"/>
            <m:endChr m:val="|"/>
            <m:ctrlPr>
              <w:rPr>
                <w:rFonts w:ascii="Cambria Math" w:hAnsi="Cambria Math"/>
                <w:i/>
                <w:iCs/>
              </w:rPr>
            </m:ctrlPr>
          </m:dPr>
          <m:e>
            <m:r>
              <w:rPr>
                <w:rFonts w:ascii="Cambria Math" w:hAnsi="Cambria Math"/>
              </w:rPr>
              <m:t>u-</m:t>
            </m:r>
            <m:sSub>
              <m:sSubPr>
                <m:ctrlPr>
                  <w:rPr>
                    <w:rFonts w:ascii="Cambria Math" w:hAnsi="Cambria Math"/>
                    <w:i/>
                    <w:iCs/>
                  </w:rPr>
                </m:ctrlPr>
              </m:sSubPr>
              <m:e>
                <m:r>
                  <w:rPr>
                    <w:rFonts w:ascii="Cambria Math" w:hAnsi="Cambria Math"/>
                  </w:rPr>
                  <m:t>u</m:t>
                </m:r>
              </m:e>
              <m:sub>
                <m:r>
                  <w:rPr>
                    <w:rFonts w:ascii="Cambria Math" w:hAnsi="Cambria Math"/>
                  </w:rPr>
                  <m:t>k</m:t>
                </m:r>
              </m:sub>
            </m:sSub>
          </m:e>
        </m:d>
        <m:r>
          <w:rPr>
            <w:rFonts w:ascii="Cambria Math" w:hAnsi="Cambria Math"/>
          </w:rPr>
          <m:t>≤ </m:t>
        </m:r>
        <m:sSub>
          <m:sSubPr>
            <m:ctrlPr>
              <w:rPr>
                <w:rFonts w:ascii="Cambria Math" w:hAnsi="Cambria Math"/>
                <w:i/>
                <w:iCs/>
              </w:rPr>
            </m:ctrlPr>
          </m:sSubPr>
          <m:e>
            <m:r>
              <w:rPr>
                <w:rFonts w:ascii="Cambria Math" w:hAnsi="Cambria Math"/>
              </w:rPr>
              <m:t>∆</m:t>
            </m:r>
          </m:e>
          <m:sub>
            <m:r>
              <w:rPr>
                <w:rFonts w:ascii="Cambria Math" w:hAnsi="Cambria Math"/>
              </w:rPr>
              <m:t>k</m:t>
            </m:r>
          </m:sub>
        </m:sSub>
      </m:oMath>
    </w:p>
    <w:p w14:paraId="6F873DAC" w14:textId="77777777" w:rsidR="002B0EA1" w:rsidRDefault="002B0EA1" w:rsidP="002B0EA1">
      <w:pPr>
        <w:pStyle w:val="Els-body-text"/>
      </w:pPr>
      <w:r w:rsidRPr="00A244B5">
        <w:t>The corrected surrogate model in each iteration is given by:</w:t>
      </w:r>
    </w:p>
    <w:p w14:paraId="3255DC22" w14:textId="77777777" w:rsidR="002B0EA1" w:rsidRPr="009511E0" w:rsidRDefault="002B0EA1" w:rsidP="002B0EA1">
      <w:pPr>
        <w:pStyle w:val="Els-body-text"/>
      </w:pPr>
      <m:oMathPara>
        <m:oMath>
          <m:r>
            <w:rPr>
              <w:rFonts w:ascii="Cambria Math" w:hAnsi="Cambria Math"/>
            </w:rPr>
            <m:t xml:space="preserve"> </m:t>
          </m:r>
          <m:sSub>
            <m:sSubPr>
              <m:ctrlPr>
                <w:rPr>
                  <w:rFonts w:ascii="Cambria Math" w:hAnsi="Cambria Math"/>
                  <w:i/>
                  <w:iCs/>
                </w:rPr>
              </m:ctrlPr>
            </m:sSubPr>
            <m:e>
              <m:r>
                <w:rPr>
                  <w:rFonts w:ascii="Cambria Math" w:hAnsi="Cambria Math"/>
                </w:rPr>
                <m:t>r</m:t>
              </m:r>
            </m:e>
            <m:sub>
              <m:r>
                <w:rPr>
                  <w:rFonts w:ascii="Cambria Math" w:hAnsi="Cambria Math"/>
                </w:rPr>
                <m:t>k</m:t>
              </m:r>
            </m:sub>
          </m:sSub>
          <m:d>
            <m:dPr>
              <m:ctrlPr>
                <w:rPr>
                  <w:rFonts w:ascii="Cambria Math" w:hAnsi="Cambria Math"/>
                  <w:i/>
                  <w:iCs/>
                </w:rPr>
              </m:ctrlPr>
            </m:dPr>
            <m:e>
              <m:r>
                <w:rPr>
                  <w:rFonts w:ascii="Cambria Math" w:hAnsi="Cambria Math"/>
                </w:rPr>
                <m:t>w</m:t>
              </m:r>
            </m:e>
          </m:d>
          <m:r>
            <w:rPr>
              <w:rFonts w:ascii="Cambria Math" w:hAnsi="Cambria Math"/>
            </w:rPr>
            <m:t>= </m:t>
          </m:r>
          <m:acc>
            <m:accPr>
              <m:ctrlPr>
                <w:rPr>
                  <w:rFonts w:ascii="Cambria Math" w:hAnsi="Cambria Math"/>
                  <w:i/>
                  <w:iCs/>
                </w:rPr>
              </m:ctrlPr>
            </m:accPr>
            <m:e>
              <m:r>
                <w:rPr>
                  <w:rFonts w:ascii="Cambria Math" w:hAnsi="Cambria Math"/>
                </w:rPr>
                <m:t>r</m:t>
              </m:r>
            </m:e>
          </m:acc>
          <m:d>
            <m:dPr>
              <m:ctrlPr>
                <w:rPr>
                  <w:rFonts w:ascii="Cambria Math" w:hAnsi="Cambria Math"/>
                  <w:i/>
                  <w:iCs/>
                </w:rPr>
              </m:ctrlPr>
            </m:dPr>
            <m:e>
              <m:r>
                <w:rPr>
                  <w:rFonts w:ascii="Cambria Math" w:hAnsi="Cambria Math"/>
                </w:rPr>
                <m:t>w</m:t>
              </m:r>
            </m:e>
          </m:d>
          <m:r>
            <w:rPr>
              <w:rFonts w:ascii="Cambria Math" w:hAnsi="Cambria Math"/>
            </w:rPr>
            <m:t>+</m:t>
          </m:r>
          <m:d>
            <m:dPr>
              <m:ctrlPr>
                <w:rPr>
                  <w:rFonts w:ascii="Cambria Math" w:hAnsi="Cambria Math"/>
                  <w:i/>
                  <w:iCs/>
                </w:rPr>
              </m:ctrlPr>
            </m:dPr>
            <m:e>
              <m:r>
                <w:rPr>
                  <w:rFonts w:ascii="Cambria Math" w:hAnsi="Cambria Math"/>
                </w:rPr>
                <m:t>d</m:t>
              </m:r>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r>
                <w:rPr>
                  <w:rFonts w:ascii="Cambria Math" w:hAnsi="Cambria Math"/>
                </w:rPr>
                <m:t>- </m:t>
              </m:r>
              <m:acc>
                <m:accPr>
                  <m:ctrlPr>
                    <w:rPr>
                      <w:rFonts w:ascii="Cambria Math" w:hAnsi="Cambria Math"/>
                      <w:i/>
                      <w:iCs/>
                    </w:rPr>
                  </m:ctrlPr>
                </m:accPr>
                <m:e>
                  <m:r>
                    <w:rPr>
                      <w:rFonts w:ascii="Cambria Math" w:hAnsi="Cambria Math"/>
                    </w:rPr>
                    <m:t>r</m:t>
                  </m:r>
                </m:e>
              </m:acc>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e>
          </m:d>
          <m:r>
            <w:rPr>
              <w:rFonts w:ascii="Cambria Math" w:hAnsi="Cambria Math"/>
            </w:rPr>
            <m:t xml:space="preserve"> + </m:t>
          </m:r>
          <m:d>
            <m:dPr>
              <m:ctrlPr>
                <w:rPr>
                  <w:rFonts w:ascii="Cambria Math" w:hAnsi="Cambria Math"/>
                  <w:i/>
                  <w:iCs/>
                </w:rPr>
              </m:ctrlPr>
            </m:dPr>
            <m:e>
              <m:r>
                <w:rPr>
                  <w:rFonts w:ascii="Cambria Math" w:hAnsi="Cambria Math"/>
                </w:rPr>
                <m:t>∇d</m:t>
              </m:r>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r>
                <w:rPr>
                  <w:rFonts w:ascii="Cambria Math" w:hAnsi="Cambria Math"/>
                </w:rPr>
                <m:t> - ∇</m:t>
              </m:r>
              <m:acc>
                <m:accPr>
                  <m:ctrlPr>
                    <w:rPr>
                      <w:rFonts w:ascii="Cambria Math" w:hAnsi="Cambria Math"/>
                      <w:i/>
                      <w:iCs/>
                    </w:rPr>
                  </m:ctrlPr>
                </m:accPr>
                <m:e>
                  <m:r>
                    <w:rPr>
                      <w:rFonts w:ascii="Cambria Math" w:hAnsi="Cambria Math"/>
                    </w:rPr>
                    <m:t>r</m:t>
                  </m:r>
                </m:e>
              </m:acc>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e>
          </m:d>
          <m:d>
            <m:dPr>
              <m:ctrlPr>
                <w:rPr>
                  <w:rFonts w:ascii="Cambria Math" w:hAnsi="Cambria Math"/>
                  <w:i/>
                  <w:iCs/>
                </w:rPr>
              </m:ctrlPr>
            </m:dPr>
            <m:e>
              <m:r>
                <w:rPr>
                  <w:rFonts w:ascii="Cambria Math" w:hAnsi="Cambria Math"/>
                </w:rPr>
                <m:t>w -</m:t>
              </m:r>
              <m:sSub>
                <m:sSubPr>
                  <m:ctrlPr>
                    <w:rPr>
                      <w:rFonts w:ascii="Cambria Math" w:hAnsi="Cambria Math"/>
                      <w:i/>
                      <w:iCs/>
                    </w:rPr>
                  </m:ctrlPr>
                </m:sSubPr>
                <m:e>
                  <m:r>
                    <w:rPr>
                      <w:rFonts w:ascii="Cambria Math" w:hAnsi="Cambria Math"/>
                    </w:rPr>
                    <m:t>w</m:t>
                  </m:r>
                </m:e>
                <m:sub>
                  <m:r>
                    <w:rPr>
                      <w:rFonts w:ascii="Cambria Math" w:hAnsi="Cambria Math"/>
                    </w:rPr>
                    <m:t>k</m:t>
                  </m:r>
                </m:sub>
              </m:sSub>
            </m:e>
          </m:d>
        </m:oMath>
      </m:oMathPara>
    </w:p>
    <w:p w14:paraId="22EAC684" w14:textId="77777777" w:rsidR="002B0EA1" w:rsidRPr="002F1FD0" w:rsidRDefault="002B0EA1" w:rsidP="002B0EA1">
      <w:pPr>
        <w:pStyle w:val="Els-body-text"/>
        <w:rPr>
          <w:rFonts w:ascii="Cambria Math" w:hAnsi="Cambria Math"/>
          <w:iCs/>
        </w:rPr>
      </w:pPr>
      <w:r>
        <w:t>w</w:t>
      </w:r>
      <w:r w:rsidRPr="00A244B5">
        <w:t xml:space="preserve">here </w:t>
      </w:r>
      <m:oMath>
        <m:r>
          <w:rPr>
            <w:rFonts w:ascii="Cambria Math" w:hAnsi="Cambria Math"/>
          </w:rPr>
          <m:t> </m:t>
        </m:r>
        <m:acc>
          <m:accPr>
            <m:ctrlPr>
              <w:rPr>
                <w:rFonts w:ascii="Cambria Math" w:hAnsi="Cambria Math"/>
                <w:i/>
                <w:iCs/>
              </w:rPr>
            </m:ctrlPr>
          </m:accPr>
          <m:e>
            <m:r>
              <w:rPr>
                <w:rFonts w:ascii="Cambria Math" w:hAnsi="Cambria Math"/>
              </w:rPr>
              <m:t>r</m:t>
            </m:r>
          </m:e>
        </m:acc>
        <m:d>
          <m:dPr>
            <m:ctrlPr>
              <w:rPr>
                <w:rFonts w:ascii="Cambria Math" w:hAnsi="Cambria Math"/>
                <w:i/>
                <w:iCs/>
              </w:rPr>
            </m:ctrlPr>
          </m:dPr>
          <m:e>
            <m:r>
              <w:rPr>
                <w:rFonts w:ascii="Cambria Math" w:hAnsi="Cambria Math"/>
              </w:rPr>
              <m:t>w</m:t>
            </m:r>
          </m:e>
        </m:d>
      </m:oMath>
      <w:r w:rsidRPr="00A244B5">
        <w:rPr>
          <w:iCs/>
        </w:rPr>
        <w:t xml:space="preserve"> is the surrogate model without any correction</w:t>
      </w:r>
      <w:r>
        <w:rPr>
          <w:iCs/>
        </w:rPr>
        <w:t xml:space="preserve"> for inputs </w:t>
      </w:r>
      <m:oMath>
        <m:r>
          <w:rPr>
            <w:rFonts w:ascii="Cambria Math" w:hAnsi="Cambria Math"/>
          </w:rPr>
          <m:t>w</m:t>
        </m:r>
      </m:oMath>
      <w:r>
        <w:rPr>
          <w:iCs/>
        </w:rPr>
        <w:t>,</w:t>
      </w:r>
      <w:r w:rsidRPr="00A244B5">
        <w:rPr>
          <w:iCs/>
        </w:rPr>
        <w:t xml:space="preserve"> </w:t>
      </w:r>
      <m:oMath>
        <m:r>
          <w:rPr>
            <w:rFonts w:ascii="Cambria Math" w:hAnsi="Cambria Math"/>
          </w:rPr>
          <m:t>d</m:t>
        </m:r>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r>
          <w:rPr>
            <w:rFonts w:ascii="Cambria Math" w:hAnsi="Cambria Math"/>
          </w:rPr>
          <m:t>- </m:t>
        </m:r>
        <m:acc>
          <m:accPr>
            <m:ctrlPr>
              <w:rPr>
                <w:rFonts w:ascii="Cambria Math" w:hAnsi="Cambria Math"/>
                <w:i/>
                <w:iCs/>
              </w:rPr>
            </m:ctrlPr>
          </m:accPr>
          <m:e>
            <m:r>
              <w:rPr>
                <w:rFonts w:ascii="Cambria Math" w:hAnsi="Cambria Math"/>
              </w:rPr>
              <m:t>r</m:t>
            </m:r>
          </m:e>
        </m:acc>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oMath>
      <w:r w:rsidRPr="00A244B5">
        <w:rPr>
          <w:iCs/>
        </w:rPr>
        <w:t xml:space="preserve"> is the zero order correction and </w:t>
      </w:r>
      <m:oMath>
        <m:r>
          <w:rPr>
            <w:rFonts w:ascii="Cambria Math" w:hAnsi="Cambria Math"/>
          </w:rPr>
          <m:t>(∇d</m:t>
        </m:r>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r>
          <w:rPr>
            <w:rFonts w:ascii="Cambria Math" w:hAnsi="Cambria Math"/>
          </w:rPr>
          <m:t> - ∇</m:t>
        </m:r>
        <m:acc>
          <m:accPr>
            <m:ctrlPr>
              <w:rPr>
                <w:rFonts w:ascii="Cambria Math" w:hAnsi="Cambria Math"/>
                <w:i/>
                <w:iCs/>
              </w:rPr>
            </m:ctrlPr>
          </m:accPr>
          <m:e>
            <m:r>
              <w:rPr>
                <w:rFonts w:ascii="Cambria Math" w:hAnsi="Cambria Math"/>
              </w:rPr>
              <m:t>r</m:t>
            </m:r>
          </m:e>
        </m:acc>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r>
          <w:rPr>
            <w:rFonts w:ascii="Cambria Math" w:hAnsi="Cambria Math"/>
          </w:rPr>
          <m:t>)(w -</m:t>
        </m:r>
        <m:sSub>
          <m:sSubPr>
            <m:ctrlPr>
              <w:rPr>
                <w:rFonts w:ascii="Cambria Math" w:hAnsi="Cambria Math"/>
                <w:i/>
                <w:iCs/>
              </w:rPr>
            </m:ctrlPr>
          </m:sSubPr>
          <m:e>
            <m:r>
              <w:rPr>
                <w:rFonts w:ascii="Cambria Math" w:hAnsi="Cambria Math"/>
              </w:rPr>
              <m:t>w</m:t>
            </m:r>
          </m:e>
          <m:sub>
            <m:r>
              <w:rPr>
                <w:rFonts w:ascii="Cambria Math" w:hAnsi="Cambria Math"/>
              </w:rPr>
              <m:t>k</m:t>
            </m:r>
          </m:sub>
        </m:sSub>
        <m:r>
          <w:rPr>
            <w:rFonts w:ascii="Cambria Math" w:hAnsi="Cambria Math"/>
          </w:rPr>
          <m:t>)</m:t>
        </m:r>
      </m:oMath>
      <w:r w:rsidRPr="00A244B5">
        <w:rPr>
          <w:iCs/>
        </w:rPr>
        <w:t xml:space="preserve"> is the first order correction.</w:t>
      </w:r>
      <w:r>
        <w:rPr>
          <w:iCs/>
        </w:rPr>
        <w:t xml:space="preserve"> At</w:t>
      </w:r>
      <w:r w:rsidRPr="00A244B5">
        <w:rPr>
          <w:iCs/>
        </w:rPr>
        <w:t xml:space="preserve"> </w:t>
      </w:r>
      <m:oMath>
        <m:r>
          <w:rPr>
            <w:rFonts w:ascii="Cambria Math" w:hAnsi="Cambria Math"/>
          </w:rPr>
          <m:t>w=</m:t>
        </m:r>
        <m:sSub>
          <m:sSubPr>
            <m:ctrlPr>
              <w:rPr>
                <w:rFonts w:ascii="Cambria Math" w:hAnsi="Cambria Math"/>
                <w:i/>
                <w:iCs/>
              </w:rPr>
            </m:ctrlPr>
          </m:sSubPr>
          <m:e>
            <m:r>
              <w:rPr>
                <w:rFonts w:ascii="Cambria Math" w:hAnsi="Cambria Math"/>
              </w:rPr>
              <m:t>w</m:t>
            </m:r>
          </m:e>
          <m:sub>
            <m:r>
              <w:rPr>
                <w:rFonts w:ascii="Cambria Math" w:hAnsi="Cambria Math"/>
              </w:rPr>
              <m:t>k</m:t>
            </m:r>
          </m:sub>
        </m:sSub>
      </m:oMath>
      <w:r w:rsidRPr="00A244B5">
        <w:rPr>
          <w:iCs/>
        </w:rPr>
        <w:t xml:space="preserve"> the corrected surrogate is exact i.e., </w:t>
      </w:r>
      <m:oMath>
        <m:sSub>
          <m:sSubPr>
            <m:ctrlPr>
              <w:rPr>
                <w:rFonts w:ascii="Cambria Math" w:hAnsi="Cambria Math"/>
                <w:i/>
                <w:iCs/>
              </w:rPr>
            </m:ctrlPr>
          </m:sSubPr>
          <m:e>
            <m:r>
              <w:rPr>
                <w:rFonts w:ascii="Cambria Math" w:hAnsi="Cambria Math"/>
              </w:rPr>
              <m:t>r</m:t>
            </m:r>
          </m:e>
          <m:sub>
            <m:r>
              <w:rPr>
                <w:rFonts w:ascii="Cambria Math" w:hAnsi="Cambria Math"/>
              </w:rPr>
              <m:t>k</m:t>
            </m:r>
          </m:sub>
        </m:sSub>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r>
          <w:rPr>
            <w:rFonts w:ascii="Cambria Math" w:hAnsi="Cambria Math"/>
          </w:rPr>
          <m:t>= d(</m:t>
        </m:r>
        <m:sSub>
          <m:sSubPr>
            <m:ctrlPr>
              <w:rPr>
                <w:rFonts w:ascii="Cambria Math" w:hAnsi="Cambria Math"/>
                <w:i/>
                <w:iCs/>
              </w:rPr>
            </m:ctrlPr>
          </m:sSubPr>
          <m:e>
            <m:r>
              <w:rPr>
                <w:rFonts w:ascii="Cambria Math" w:hAnsi="Cambria Math"/>
              </w:rPr>
              <m:t>w</m:t>
            </m:r>
          </m:e>
          <m:sub>
            <m:r>
              <w:rPr>
                <w:rFonts w:ascii="Cambria Math" w:hAnsi="Cambria Math"/>
              </w:rPr>
              <m:t>k</m:t>
            </m:r>
          </m:sub>
        </m:sSub>
        <m:r>
          <w:rPr>
            <w:rFonts w:ascii="Cambria Math" w:hAnsi="Cambria Math"/>
          </w:rPr>
          <m:t>)</m:t>
        </m:r>
      </m:oMath>
      <w:r w:rsidRPr="00A244B5">
        <w:rPr>
          <w:iCs/>
        </w:rPr>
        <w:t xml:space="preserve"> an</w:t>
      </w:r>
      <w:r>
        <w:rPr>
          <w:iCs/>
        </w:rPr>
        <w:t>d</w:t>
      </w:r>
      <w:r w:rsidRPr="00A244B5">
        <w:rPr>
          <w:iCs/>
        </w:rPr>
        <w:t xml:space="preserve"> </w:t>
      </w:r>
      <m:oMath>
        <m:r>
          <w:rPr>
            <w:rFonts w:ascii="Cambria Math" w:hAnsi="Cambria Math"/>
          </w:rPr>
          <m:t>∇</m:t>
        </m:r>
        <m:sSub>
          <m:sSubPr>
            <m:ctrlPr>
              <w:rPr>
                <w:rFonts w:ascii="Cambria Math" w:hAnsi="Cambria Math"/>
                <w:i/>
                <w:iCs/>
              </w:rPr>
            </m:ctrlPr>
          </m:sSubPr>
          <m:e>
            <m:r>
              <w:rPr>
                <w:rFonts w:ascii="Cambria Math" w:hAnsi="Cambria Math"/>
              </w:rPr>
              <m:t>r</m:t>
            </m:r>
          </m:e>
          <m:sub>
            <m:r>
              <w:rPr>
                <w:rFonts w:ascii="Cambria Math" w:hAnsi="Cambria Math"/>
              </w:rPr>
              <m:t>k</m:t>
            </m:r>
          </m:sub>
        </m:sSub>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r>
          <w:rPr>
            <w:rFonts w:ascii="Cambria Math" w:hAnsi="Cambria Math"/>
          </w:rPr>
          <m:t>= ∇d</m:t>
        </m:r>
        <m:d>
          <m:dPr>
            <m:ctrlPr>
              <w:rPr>
                <w:rFonts w:ascii="Cambria Math" w:hAnsi="Cambria Math"/>
                <w:i/>
                <w:iCs/>
              </w:rPr>
            </m:ctrlPr>
          </m:dPr>
          <m:e>
            <m:sSub>
              <m:sSubPr>
                <m:ctrlPr>
                  <w:rPr>
                    <w:rFonts w:ascii="Cambria Math" w:hAnsi="Cambria Math"/>
                    <w:i/>
                    <w:iCs/>
                  </w:rPr>
                </m:ctrlPr>
              </m:sSubPr>
              <m:e>
                <m:r>
                  <w:rPr>
                    <w:rFonts w:ascii="Cambria Math" w:hAnsi="Cambria Math"/>
                  </w:rPr>
                  <m:t>w</m:t>
                </m:r>
              </m:e>
              <m:sub>
                <m:r>
                  <w:rPr>
                    <w:rFonts w:ascii="Cambria Math" w:hAnsi="Cambria Math"/>
                  </w:rPr>
                  <m:t>k</m:t>
                </m:r>
              </m:sub>
            </m:sSub>
          </m:e>
        </m:d>
      </m:oMath>
      <w:r w:rsidRPr="00A244B5">
        <w:rPr>
          <w:iCs/>
        </w:rPr>
        <w:t xml:space="preserve">. </w:t>
      </w:r>
      <w:r>
        <w:rPr>
          <w:iCs/>
        </w:rPr>
        <w:t xml:space="preserve">Hence, any choice of </w:t>
      </w:r>
      <m:oMath>
        <m:acc>
          <m:accPr>
            <m:ctrlPr>
              <w:rPr>
                <w:rFonts w:ascii="Cambria Math" w:hAnsi="Cambria Math"/>
                <w:i/>
                <w:iCs/>
              </w:rPr>
            </m:ctrlPr>
          </m:accPr>
          <m:e>
            <m:r>
              <w:rPr>
                <w:rFonts w:ascii="Cambria Math" w:hAnsi="Cambria Math"/>
              </w:rPr>
              <m:t>r</m:t>
            </m:r>
          </m:e>
        </m:acc>
        <m:d>
          <m:dPr>
            <m:ctrlPr>
              <w:rPr>
                <w:rFonts w:ascii="Cambria Math" w:hAnsi="Cambria Math"/>
                <w:i/>
                <w:iCs/>
              </w:rPr>
            </m:ctrlPr>
          </m:dPr>
          <m:e>
            <m:r>
              <w:rPr>
                <w:rFonts w:ascii="Cambria Math" w:hAnsi="Cambria Math"/>
              </w:rPr>
              <m:t>w</m:t>
            </m:r>
          </m:e>
        </m:d>
      </m:oMath>
      <w:r>
        <w:rPr>
          <w:iCs/>
        </w:rPr>
        <w:t xml:space="preserve"> converges to the optimum of the original problem. </w:t>
      </w:r>
      <w:r w:rsidRPr="00A244B5">
        <w:rPr>
          <w:iCs/>
        </w:rPr>
        <w:t xml:space="preserve">The zero and first order corrections are </w:t>
      </w:r>
      <w:r>
        <w:rPr>
          <w:iCs/>
        </w:rPr>
        <w:t>obtained</w:t>
      </w:r>
      <w:r w:rsidRPr="00A244B5">
        <w:rPr>
          <w:iCs/>
        </w:rPr>
        <w:t xml:space="preserve"> by solving the </w:t>
      </w:r>
      <w:r>
        <w:rPr>
          <w:iCs/>
        </w:rPr>
        <w:t>rigorous model</w:t>
      </w:r>
      <w:r w:rsidRPr="00A244B5">
        <w:rPr>
          <w:iCs/>
        </w:rPr>
        <w:t xml:space="preserve"> at fixed inputs </w:t>
      </w:r>
      <m:oMath>
        <m:sSub>
          <m:sSubPr>
            <m:ctrlPr>
              <w:rPr>
                <w:rFonts w:ascii="Cambria Math" w:hAnsi="Cambria Math"/>
                <w:i/>
                <w:iCs/>
              </w:rPr>
            </m:ctrlPr>
          </m:sSubPr>
          <m:e>
            <m:r>
              <w:rPr>
                <w:rFonts w:ascii="Cambria Math" w:hAnsi="Cambria Math"/>
              </w:rPr>
              <m:t>w</m:t>
            </m:r>
          </m:e>
          <m:sub>
            <m:r>
              <w:rPr>
                <w:rFonts w:ascii="Cambria Math" w:hAnsi="Cambria Math"/>
              </w:rPr>
              <m:t>k</m:t>
            </m:r>
          </m:sub>
        </m:sSub>
      </m:oMath>
      <w:r w:rsidRPr="00A244B5">
        <w:rPr>
          <w:iCs/>
        </w:rPr>
        <w:t>.</w:t>
      </w:r>
      <w:r>
        <w:rPr>
          <w:rFonts w:ascii="Cambria Math" w:hAnsi="Cambria Math"/>
          <w:iCs/>
        </w:rPr>
        <w:t xml:space="preserve"> </w:t>
      </w:r>
      <w:r w:rsidRPr="00211299">
        <w:rPr>
          <w:iCs/>
        </w:rPr>
        <w:t xml:space="preserve">The trust region constraint bounds the degrees of freedom </w:t>
      </w:r>
      <m:oMath>
        <m:r>
          <w:rPr>
            <w:rFonts w:ascii="Cambria Math" w:hAnsi="Cambria Math"/>
          </w:rPr>
          <m:t>u</m:t>
        </m:r>
      </m:oMath>
      <w:r w:rsidRPr="00211299">
        <w:rPr>
          <w:iCs/>
        </w:rPr>
        <w:t xml:space="preserve"> of the master problem to stay</w:t>
      </w:r>
      <w:r>
        <w:rPr>
          <w:iCs/>
        </w:rPr>
        <w:t xml:space="preserve"> </w:t>
      </w:r>
      <w:r w:rsidRPr="00211299">
        <w:rPr>
          <w:iCs/>
        </w:rPr>
        <w:t xml:space="preserve">in the trust region </w:t>
      </w:r>
      <m:oMath>
        <m:sSub>
          <m:sSubPr>
            <m:ctrlPr>
              <w:rPr>
                <w:rFonts w:ascii="Cambria Math" w:hAnsi="Cambria Math"/>
                <w:i/>
                <w:iCs/>
              </w:rPr>
            </m:ctrlPr>
          </m:sSubPr>
          <m:e>
            <m:r>
              <w:rPr>
                <w:rFonts w:ascii="Cambria Math" w:hAnsi="Cambria Math"/>
              </w:rPr>
              <m:t>∆</m:t>
            </m:r>
          </m:e>
          <m:sub>
            <m:r>
              <w:rPr>
                <w:rFonts w:ascii="Cambria Math" w:hAnsi="Cambria Math"/>
              </w:rPr>
              <m:t>k</m:t>
            </m:r>
          </m:sub>
        </m:sSub>
      </m:oMath>
      <w:r w:rsidRPr="00211299">
        <w:rPr>
          <w:iCs/>
        </w:rPr>
        <w:t>.</w:t>
      </w:r>
      <w:r>
        <w:rPr>
          <w:rFonts w:ascii="Cambria Math" w:hAnsi="Cambria Math"/>
          <w:iCs/>
        </w:rPr>
        <w:t xml:space="preserve"> The TRF algorithm is given in Figure 1. </w:t>
      </w:r>
    </w:p>
    <w:p w14:paraId="5ED98ABC" w14:textId="04025C57" w:rsidR="006D24C8" w:rsidRDefault="003314E8" w:rsidP="006D24C8">
      <w:pPr>
        <w:pStyle w:val="Els-body-text"/>
        <w:jc w:val="center"/>
        <w:rPr>
          <w:iCs/>
        </w:rPr>
      </w:pPr>
      <w:r>
        <w:rPr>
          <w:iCs/>
          <w:noProof/>
        </w:rPr>
        <w:drawing>
          <wp:inline distT="0" distB="0" distL="0" distR="0" wp14:anchorId="699D355E" wp14:editId="09467818">
            <wp:extent cx="4169664" cy="2933944"/>
            <wp:effectExtent l="0" t="0" r="2540" b="0"/>
            <wp:docPr id="1427408412" name="Picture 2"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408412" name="Picture 2" descr="A black background with a black square&#10;&#10;Description automatically generated with medium confidenc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85815" cy="2945309"/>
                    </a:xfrm>
                    <a:prstGeom prst="rect">
                      <a:avLst/>
                    </a:prstGeom>
                  </pic:spPr>
                </pic:pic>
              </a:graphicData>
            </a:graphic>
          </wp:inline>
        </w:drawing>
      </w:r>
    </w:p>
    <w:p w14:paraId="34307E95" w14:textId="604FD67D" w:rsidR="00C5455C" w:rsidRDefault="00AD4144" w:rsidP="00C5455C">
      <w:pPr>
        <w:pStyle w:val="Els-body-text"/>
      </w:pPr>
      <w:r>
        <w:t>Figure 1. Trust region filter algorithm</w:t>
      </w:r>
    </w:p>
    <w:p w14:paraId="7DBC54BF" w14:textId="1BDF9519" w:rsidR="00913577" w:rsidRDefault="00EF143B" w:rsidP="00C5455C">
      <w:pPr>
        <w:pStyle w:val="Els-body-text"/>
      </w:pPr>
      <w:r>
        <w:lastRenderedPageBreak/>
        <w:t>An</w:t>
      </w:r>
      <w:r w:rsidR="00913577">
        <w:t xml:space="preserve"> integrated model formulation</w:t>
      </w:r>
      <w:r w:rsidR="007213E8">
        <w:t xml:space="preserve"> for optimization of</w:t>
      </w:r>
      <w:r w:rsidR="00913577">
        <w:t xml:space="preserve"> produced water networks with the rigorous desalination models embedded at desalination sites has been developed </w:t>
      </w:r>
      <w:r w:rsidR="00DC5D6A">
        <w:t>in</w:t>
      </w:r>
      <w:r w:rsidR="00FB4412">
        <w:t xml:space="preserve"> Naik et al. (2023)</w:t>
      </w:r>
      <w:r w:rsidR="00913577">
        <w:t xml:space="preserve">. </w:t>
      </w:r>
      <w:r w:rsidR="008457F3">
        <w:t>For completeness the integrated formulation is given</w:t>
      </w:r>
      <w:r w:rsidR="00D91E34">
        <w:t xml:space="preserve"> </w:t>
      </w:r>
      <w:r w:rsidR="008457F3">
        <w:t>below:</w:t>
      </w:r>
    </w:p>
    <w:p w14:paraId="022A6842" w14:textId="78EE639D" w:rsidR="00AB4CD1" w:rsidRDefault="008373E2" w:rsidP="00C5455C">
      <w:pPr>
        <w:pStyle w:val="Els-body-text"/>
      </w:pPr>
      <w:r>
        <w:rPr>
          <w:noProof/>
        </w:rPr>
        <mc:AlternateContent>
          <mc:Choice Requires="wps">
            <w:drawing>
              <wp:anchor distT="45720" distB="45720" distL="114300" distR="114300" simplePos="0" relativeHeight="251654144" behindDoc="0" locked="0" layoutInCell="1" allowOverlap="1" wp14:anchorId="327AF7DA" wp14:editId="4E07579D">
                <wp:simplePos x="0" y="0"/>
                <wp:positionH relativeFrom="margin">
                  <wp:posOffset>2660650</wp:posOffset>
                </wp:positionH>
                <wp:positionV relativeFrom="paragraph">
                  <wp:posOffset>357142</wp:posOffset>
                </wp:positionV>
                <wp:extent cx="2002155" cy="1404620"/>
                <wp:effectExtent l="0" t="0" r="0" b="2540"/>
                <wp:wrapSquare wrapText="bothSides"/>
                <wp:docPr id="13372141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2155" cy="1404620"/>
                        </a:xfrm>
                        <a:prstGeom prst="rect">
                          <a:avLst/>
                        </a:prstGeom>
                        <a:solidFill>
                          <a:srgbClr val="FFFFFF"/>
                        </a:solidFill>
                        <a:ln w="9525">
                          <a:noFill/>
                          <a:miter lim="800000"/>
                          <a:headEnd/>
                          <a:tailEnd/>
                        </a:ln>
                      </wps:spPr>
                      <wps:txbx>
                        <w:txbxContent>
                          <w:p w14:paraId="66C0902D" w14:textId="29B11A6E" w:rsidR="00AB4CD1" w:rsidRPr="00AB4CD1" w:rsidRDefault="00E30EF5" w:rsidP="00AB4CD1">
                            <w:pPr>
                              <w:rPr>
                                <w:sz w:val="18"/>
                                <w:szCs w:val="18"/>
                              </w:rPr>
                            </w:pPr>
                            <w:r>
                              <w:rPr>
                                <w:sz w:val="18"/>
                                <w:szCs w:val="18"/>
                              </w:rPr>
                              <w:t xml:space="preserve">Linking inlet (flows, concentrations) and outlets (water recovery fractions) from the network model desalination sites to rigorous </w:t>
                            </w:r>
                            <w:r w:rsidR="00851C4D">
                              <w:rPr>
                                <w:sz w:val="18"/>
                                <w:szCs w:val="18"/>
                              </w:rPr>
                              <w:t>MVR</w:t>
                            </w:r>
                            <w:r>
                              <w:rPr>
                                <w:sz w:val="18"/>
                                <w:szCs w:val="18"/>
                              </w:rPr>
                              <w:t xml:space="preserve"> models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7AF7DA" id="_x0000_t202" coordsize="21600,21600" o:spt="202" path="m,l,21600r21600,l21600,xe">
                <v:stroke joinstyle="miter"/>
                <v:path gradientshapeok="t" o:connecttype="rect"/>
              </v:shapetype>
              <v:shape id="Text Box 2" o:spid="_x0000_s1026" type="#_x0000_t202" style="position:absolute;left:0;text-align:left;margin-left:209.5pt;margin-top:28.1pt;width:157.65pt;height:110.6pt;z-index:25165414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" stroked="f">
                <v:textbox style="mso-fit-shape-to-text:t">
                  <w:txbxContent>
                    <w:p w14:paraId="66C0902D" w14:textId="29B11A6E" w:rsidR="00AB4CD1" w:rsidRPr="00AB4CD1" w:rsidRDefault="00E30EF5" w:rsidP="00AB4CD1">
                      <w:pPr>
                        <w:rPr>
                          <w:sz w:val="18"/>
                          <w:szCs w:val="18"/>
                        </w:rPr>
                      </w:pPr>
                      <w:r>
                        <w:rPr>
                          <w:sz w:val="18"/>
                          <w:szCs w:val="18"/>
                        </w:rPr>
                        <w:t xml:space="preserve">Linking inlet (flows, concentrations) and outlets (water recovery fractions) from the network model desalination sites to rigorous </w:t>
                      </w:r>
                      <w:r w:rsidR="00851C4D">
                        <w:rPr>
                          <w:sz w:val="18"/>
                          <w:szCs w:val="18"/>
                        </w:rPr>
                        <w:t>MVR</w:t>
                      </w:r>
                      <w:r>
                        <w:rPr>
                          <w:sz w:val="18"/>
                          <w:szCs w:val="18"/>
                        </w:rPr>
                        <w:t xml:space="preserve"> models </w:t>
                      </w:r>
                    </w:p>
                  </w:txbxContent>
                </v:textbox>
                <w10:wrap type="square" anchorx="margin"/>
              </v:shape>
            </w:pict>
          </mc:Fallback>
        </mc:AlternateContent>
      </w:r>
      <w:r>
        <w:rPr>
          <w:noProof/>
        </w:rPr>
        <mc:AlternateContent>
          <mc:Choice Requires="wps">
            <w:drawing>
              <wp:anchor distT="45720" distB="45720" distL="114300" distR="114300" simplePos="0" relativeHeight="251652096" behindDoc="0" locked="0" layoutInCell="1" allowOverlap="1" wp14:anchorId="62BD62FB" wp14:editId="74D45421">
                <wp:simplePos x="0" y="0"/>
                <wp:positionH relativeFrom="margin">
                  <wp:posOffset>2682058</wp:posOffset>
                </wp:positionH>
                <wp:positionV relativeFrom="paragraph">
                  <wp:posOffset>55245</wp:posOffset>
                </wp:positionV>
                <wp:extent cx="140970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9700" cy="1404620"/>
                        </a:xfrm>
                        <a:prstGeom prst="rect">
                          <a:avLst/>
                        </a:prstGeom>
                        <a:solidFill>
                          <a:srgbClr val="FFFFFF"/>
                        </a:solidFill>
                        <a:ln w="9525">
                          <a:noFill/>
                          <a:miter lim="800000"/>
                          <a:headEnd/>
                          <a:tailEnd/>
                        </a:ln>
                      </wps:spPr>
                      <wps:txbx>
                        <w:txbxContent>
                          <w:p w14:paraId="23BABB88" w14:textId="56622B9B" w:rsidR="00AB4CD1" w:rsidRPr="00AB4CD1" w:rsidRDefault="00AB4CD1">
                            <w:pPr>
                              <w:rPr>
                                <w:sz w:val="18"/>
                                <w:szCs w:val="18"/>
                              </w:rPr>
                            </w:pPr>
                            <w:r w:rsidRPr="00AB4CD1">
                              <w:rPr>
                                <w:sz w:val="18"/>
                                <w:szCs w:val="18"/>
                              </w:rPr>
                              <w:t xml:space="preserve">Sum of network costs and </w:t>
                            </w:r>
                            <w:r w:rsidR="00851C4D">
                              <w:rPr>
                                <w:sz w:val="18"/>
                                <w:szCs w:val="18"/>
                              </w:rPr>
                              <w:t>MVR</w:t>
                            </w:r>
                            <w:r w:rsidRPr="00AB4CD1">
                              <w:rPr>
                                <w:sz w:val="18"/>
                                <w:szCs w:val="18"/>
                              </w:rPr>
                              <w:t xml:space="preserve"> CAPEX and OPEX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2BD62FB" id="_x0000_s1027" type="#_x0000_t202" style="position:absolute;left:0;text-align:left;margin-left:211.2pt;margin-top:4.35pt;width:111pt;height:110.6pt;z-index:251652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" stroked="f">
                <v:textbox style="mso-fit-shape-to-text:t">
                  <w:txbxContent>
                    <w:p w14:paraId="23BABB88" w14:textId="56622B9B" w:rsidR="00AB4CD1" w:rsidRPr="00AB4CD1" w:rsidRDefault="00AB4CD1">
                      <w:pPr>
                        <w:rPr>
                          <w:sz w:val="18"/>
                          <w:szCs w:val="18"/>
                        </w:rPr>
                      </w:pPr>
                      <w:r w:rsidRPr="00AB4CD1">
                        <w:rPr>
                          <w:sz w:val="18"/>
                          <w:szCs w:val="18"/>
                        </w:rPr>
                        <w:t xml:space="preserve">Sum of network costs and </w:t>
                      </w:r>
                      <w:r w:rsidR="00851C4D">
                        <w:rPr>
                          <w:sz w:val="18"/>
                          <w:szCs w:val="18"/>
                        </w:rPr>
                        <w:t>MVR</w:t>
                      </w:r>
                      <w:r w:rsidRPr="00AB4CD1">
                        <w:rPr>
                          <w:sz w:val="18"/>
                          <w:szCs w:val="18"/>
                        </w:rPr>
                        <w:t xml:space="preserve"> CAPEX and OPEX</w:t>
                      </w:r>
                    </w:p>
                  </w:txbxContent>
                </v:textbox>
                <w10:wrap type="square" anchorx="margin"/>
              </v:shape>
            </w:pict>
          </mc:Fallback>
        </mc:AlternateContent>
      </w:r>
      <w:r>
        <w:rPr>
          <w:noProof/>
        </w:rPr>
        <mc:AlternateContent>
          <mc:Choice Requires="wps">
            <w:drawing>
              <wp:anchor distT="0" distB="0" distL="114300" distR="114300" simplePos="0" relativeHeight="251655168" behindDoc="0" locked="0" layoutInCell="1" allowOverlap="1" wp14:anchorId="645C97EA" wp14:editId="1A0FAEE7">
                <wp:simplePos x="0" y="0"/>
                <wp:positionH relativeFrom="column">
                  <wp:posOffset>2530022</wp:posOffset>
                </wp:positionH>
                <wp:positionV relativeFrom="paragraph">
                  <wp:posOffset>455295</wp:posOffset>
                </wp:positionV>
                <wp:extent cx="111369" cy="532325"/>
                <wp:effectExtent l="0" t="0" r="22225" b="20320"/>
                <wp:wrapNone/>
                <wp:docPr id="505770030" name="Right Brace 6"/>
                <wp:cNvGraphicFramePr/>
                <a:graphic xmlns:a="http://schemas.openxmlformats.org/drawingml/2006/main">
                  <a:graphicData uri="http://schemas.microsoft.com/office/word/2010/wordprocessingShape">
                    <wps:wsp>
                      <wps:cNvSpPr/>
                      <wps:spPr>
                        <a:xfrm>
                          <a:off x="0" y="0"/>
                          <a:ext cx="111369" cy="532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2BA16AD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6" o:spid="_x0000_s1026" type="#_x0000_t88" style="position:absolute;margin-left:199.2pt;margin-top:35.85pt;width:8.75pt;height:41.9pt;z-index:2516551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" adj="377" strokecolor="#4579b8 [3044]"/>
            </w:pict>
          </mc:Fallback>
        </mc:AlternateContent>
      </w:r>
      <w:r>
        <w:rPr>
          <w:noProof/>
        </w:rPr>
        <mc:AlternateContent>
          <mc:Choice Requires="wps">
            <w:drawing>
              <wp:anchor distT="0" distB="0" distL="114300" distR="114300" simplePos="0" relativeHeight="251657216" behindDoc="0" locked="0" layoutInCell="1" allowOverlap="1" wp14:anchorId="2A210DD7" wp14:editId="475D5184">
                <wp:simplePos x="0" y="0"/>
                <wp:positionH relativeFrom="column">
                  <wp:posOffset>2557145</wp:posOffset>
                </wp:positionH>
                <wp:positionV relativeFrom="paragraph">
                  <wp:posOffset>115116</wp:posOffset>
                </wp:positionV>
                <wp:extent cx="70338" cy="257907"/>
                <wp:effectExtent l="0" t="0" r="25400" b="27940"/>
                <wp:wrapNone/>
                <wp:docPr id="521496399" name="Right Brace 6"/>
                <wp:cNvGraphicFramePr/>
                <a:graphic xmlns:a="http://schemas.openxmlformats.org/drawingml/2006/main">
                  <a:graphicData uri="http://schemas.microsoft.com/office/word/2010/wordprocessingShape">
                    <wps:wsp>
                      <wps:cNvSpPr/>
                      <wps:spPr>
                        <a:xfrm>
                          <a:off x="0" y="0"/>
                          <a:ext cx="70338" cy="257907"/>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106AB2" id="Right Brace 6" o:spid="_x0000_s1026" type="#_x0000_t88" style="position:absolute;margin-left:201.35pt;margin-top:9.05pt;width:5.55pt;height:20.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" adj="491" strokecolor="#4579b8 [3044]"/>
            </w:pict>
          </mc:Fallback>
        </mc:AlternateContent>
      </w:r>
    </w:p>
    <w:p w14:paraId="09864970" w14:textId="4713D91D" w:rsidR="005A7D13" w:rsidRPr="005202A9" w:rsidRDefault="00000000" w:rsidP="005A7D13">
      <w:pPr>
        <w:pStyle w:val="PSEText"/>
        <w:ind w:firstLine="0"/>
        <w:jc w:val="left"/>
        <w:rPr>
          <w:rFonts w:eastAsiaTheme="minorEastAsia"/>
          <w:sz w:val="20"/>
        </w:rPr>
      </w:pPr>
      <m:oMathPara>
        <m:oMathParaPr>
          <m:jc m:val="left"/>
        </m:oMathParaPr>
        <m:oMath>
          <m:func>
            <m:funcPr>
              <m:ctrlPr>
                <w:rPr>
                  <w:rFonts w:ascii="Cambria Math" w:hAnsi="Cambria Math"/>
                  <w:i/>
                  <w:sz w:val="20"/>
                </w:rPr>
              </m:ctrlPr>
            </m:funcPr>
            <m:fName>
              <m:r>
                <m:rPr>
                  <m:sty m:val="p"/>
                </m:rPr>
                <w:rPr>
                  <w:rFonts w:ascii="Cambria Math" w:hAnsi="Cambria Math"/>
                  <w:sz w:val="20"/>
                </w:rPr>
                <m:t>min</m:t>
              </m:r>
            </m:fName>
            <m:e>
              <m:sSub>
                <m:sSubPr>
                  <m:ctrlPr>
                    <w:rPr>
                      <w:rFonts w:ascii="Cambria Math" w:hAnsi="Cambria Math"/>
                      <w:i/>
                      <w:sz w:val="20"/>
                    </w:rPr>
                  </m:ctrlPr>
                </m:sSubPr>
                <m:e>
                  <m:r>
                    <w:rPr>
                      <w:rFonts w:ascii="Cambria Math" w:hAnsi="Cambria Math"/>
                      <w:sz w:val="20"/>
                    </w:rPr>
                    <m:t>C</m:t>
                  </m:r>
                </m:e>
                <m:sub>
                  <m:r>
                    <w:rPr>
                      <w:rFonts w:ascii="Cambria Math" w:hAnsi="Cambria Math"/>
                      <w:sz w:val="20"/>
                    </w:rPr>
                    <m:t>net</m:t>
                  </m:r>
                </m:sub>
              </m:sSub>
              <m:r>
                <w:rPr>
                  <w:rFonts w:ascii="Cambria Math" w:hAnsi="Cambria Math"/>
                  <w:sz w:val="20"/>
                </w:rPr>
                <m:t>+</m:t>
              </m:r>
              <m:nary>
                <m:naryPr>
                  <m:chr m:val="∑"/>
                  <m:limLoc m:val="undOvr"/>
                  <m:supHide m:val="1"/>
                  <m:ctrlPr>
                    <w:rPr>
                      <w:rFonts w:ascii="Cambria Math" w:hAnsi="Cambria Math"/>
                      <w:i/>
                      <w:sz w:val="20"/>
                    </w:rPr>
                  </m:ctrlPr>
                </m:naryPr>
                <m:sub>
                  <m:r>
                    <w:rPr>
                      <w:rFonts w:ascii="Cambria Math" w:hAnsi="Cambria Math"/>
                      <w:sz w:val="20"/>
                    </w:rPr>
                    <m:t>n∈</m:t>
                  </m:r>
                  <m:sSup>
                    <m:sSupPr>
                      <m:ctrlPr>
                        <w:rPr>
                          <w:rFonts w:ascii="Cambria Math" w:hAnsi="Cambria Math"/>
                          <w:i/>
                          <w:sz w:val="20"/>
                        </w:rPr>
                      </m:ctrlPr>
                    </m:sSupPr>
                    <m:e>
                      <m:r>
                        <m:rPr>
                          <m:scr m:val="script"/>
                        </m:rPr>
                        <w:rPr>
                          <w:rFonts w:ascii="Cambria Math" w:hAnsi="Cambria Math"/>
                          <w:sz w:val="20"/>
                        </w:rPr>
                        <m:t>N</m:t>
                      </m:r>
                    </m:e>
                    <m:sup>
                      <m:r>
                        <w:rPr>
                          <w:rFonts w:ascii="Cambria Math" w:hAnsi="Cambria Math"/>
                          <w:sz w:val="20"/>
                        </w:rPr>
                        <m:t>T,In</m:t>
                      </m:r>
                    </m:sup>
                  </m:sSup>
                </m:sub>
                <m:sup/>
                <m:e>
                  <m:nary>
                    <m:naryPr>
                      <m:chr m:val="∑"/>
                      <m:limLoc m:val="undOvr"/>
                      <m:supHide m:val="1"/>
                      <m:ctrlPr>
                        <w:rPr>
                          <w:rFonts w:ascii="Cambria Math" w:hAnsi="Cambria Math"/>
                          <w:i/>
                          <w:sz w:val="20"/>
                        </w:rPr>
                      </m:ctrlPr>
                    </m:naryPr>
                    <m:sub>
                      <m:r>
                        <w:rPr>
                          <w:rFonts w:ascii="Cambria Math" w:hAnsi="Cambria Math"/>
                          <w:sz w:val="20"/>
                        </w:rPr>
                        <m:t>t∈</m:t>
                      </m:r>
                      <m:r>
                        <m:rPr>
                          <m:scr m:val="script"/>
                        </m:rPr>
                        <w:rPr>
                          <w:rFonts w:ascii="Cambria Math" w:hAnsi="Cambria Math"/>
                          <w:sz w:val="20"/>
                        </w:rPr>
                        <m:t>T</m:t>
                      </m:r>
                    </m:sub>
                    <m:sup/>
                    <m:e>
                      <m:d>
                        <m:dPr>
                          <m:ctrlPr>
                            <w:rPr>
                              <w:rFonts w:ascii="Cambria Math" w:hAnsi="Cambria Math"/>
                              <w:i/>
                              <w:sz w:val="20"/>
                            </w:rPr>
                          </m:ctrlPr>
                        </m:dPr>
                        <m:e>
                          <m:sSubSup>
                            <m:sSubSupPr>
                              <m:ctrlPr>
                                <w:rPr>
                                  <w:rFonts w:ascii="Cambria Math" w:hAnsi="Cambria Math"/>
                                  <w:i/>
                                  <w:sz w:val="20"/>
                                </w:rPr>
                              </m:ctrlPr>
                            </m:sSubSupPr>
                            <m:e>
                              <m:r>
                                <w:rPr>
                                  <w:rFonts w:ascii="Cambria Math" w:hAnsi="Cambria Math"/>
                                  <w:sz w:val="20"/>
                                </w:rPr>
                                <m:t>CAPEX</m:t>
                              </m:r>
                            </m:e>
                            <m:sub>
                              <m:r>
                                <m:rPr>
                                  <m:sty m:val="p"/>
                                </m:rPr>
                                <w:rPr>
                                  <w:rFonts w:ascii="Cambria Math" w:hAnsi="Cambria Math"/>
                                  <w:sz w:val="20"/>
                                </w:rPr>
                                <m:t>Δ</m:t>
                              </m:r>
                              <m:r>
                                <w:rPr>
                                  <w:rFonts w:ascii="Cambria Math" w:hAnsi="Cambria Math"/>
                                  <w:sz w:val="20"/>
                                </w:rPr>
                                <m:t>t</m:t>
                              </m:r>
                            </m:sub>
                            <m:sup>
                              <m:r>
                                <w:rPr>
                                  <w:rFonts w:ascii="Cambria Math" w:hAnsi="Cambria Math"/>
                                  <w:sz w:val="20"/>
                                </w:rPr>
                                <m:t>n</m:t>
                              </m:r>
                            </m:sup>
                          </m:sSubSup>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OPEX</m:t>
                                  </m:r>
                                </m:e>
                              </m:acc>
                            </m:e>
                            <m:sub>
                              <m:r>
                                <m:rPr>
                                  <m:sty m:val="p"/>
                                </m:rPr>
                                <w:rPr>
                                  <w:rFonts w:ascii="Cambria Math" w:hAnsi="Cambria Math"/>
                                  <w:sz w:val="20"/>
                                </w:rPr>
                                <m:t>Δ</m:t>
                              </m:r>
                              <m:r>
                                <w:rPr>
                                  <w:rFonts w:ascii="Cambria Math" w:hAnsi="Cambria Math"/>
                                  <w:sz w:val="20"/>
                                </w:rPr>
                                <m:t>t</m:t>
                              </m:r>
                            </m:sub>
                            <m:sup>
                              <m:r>
                                <w:rPr>
                                  <w:rFonts w:ascii="Cambria Math" w:hAnsi="Cambria Math"/>
                                  <w:sz w:val="20"/>
                                </w:rPr>
                                <m:t>nt</m:t>
                              </m:r>
                            </m:sup>
                          </m:sSubSup>
                        </m:e>
                      </m:d>
                      <m:r>
                        <m:rPr>
                          <m:sty m:val="p"/>
                        </m:rPr>
                        <w:rPr>
                          <w:rFonts w:ascii="Cambria Math" w:hAnsi="Cambria Math"/>
                          <w:sz w:val="20"/>
                        </w:rPr>
                        <m:t>Δ</m:t>
                      </m:r>
                      <m:r>
                        <w:rPr>
                          <w:rFonts w:ascii="Cambria Math" w:hAnsi="Cambria Math"/>
                          <w:sz w:val="20"/>
                        </w:rPr>
                        <m:t>t</m:t>
                      </m:r>
                    </m:e>
                  </m:nary>
                </m:e>
              </m:nary>
            </m:e>
          </m:func>
        </m:oMath>
      </m:oMathPara>
    </w:p>
    <w:p w14:paraId="7FBBFEB0" w14:textId="619B4F7E" w:rsidR="005A7D13" w:rsidRPr="005202A9" w:rsidRDefault="005A7D13" w:rsidP="00F167FF">
      <w:pPr>
        <w:pStyle w:val="PSEText"/>
        <w:spacing w:line="276" w:lineRule="auto"/>
        <w:ind w:firstLine="0"/>
        <w:jc w:val="left"/>
        <w:rPr>
          <w:sz w:val="20"/>
        </w:rPr>
      </w:pPr>
      <w:r w:rsidRPr="005202A9">
        <w:rPr>
          <w:rFonts w:eastAsiaTheme="minorEastAsia"/>
          <w:sz w:val="20"/>
        </w:rPr>
        <w:t xml:space="preserve">s.t  </w:t>
      </w:r>
      <m:oMath>
        <m:sSubSup>
          <m:sSubSupPr>
            <m:ctrlPr>
              <w:rPr>
                <w:rFonts w:ascii="Cambria Math" w:hAnsi="Cambria Math"/>
                <w:i/>
                <w:sz w:val="20"/>
              </w:rPr>
            </m:ctrlPr>
          </m:sSubSupPr>
          <m:e>
            <m:r>
              <w:rPr>
                <w:rFonts w:ascii="Cambria Math" w:hAnsi="Cambria Math"/>
                <w:sz w:val="20"/>
              </w:rPr>
              <m:t xml:space="preserve"> F</m:t>
            </m:r>
          </m:e>
          <m:sub>
            <m:r>
              <w:rPr>
                <w:rFonts w:ascii="Cambria Math" w:hAnsi="Cambria Math"/>
                <w:sz w:val="20"/>
              </w:rPr>
              <m:t>nt</m:t>
            </m:r>
          </m:sub>
          <m:sup>
            <m:r>
              <w:rPr>
                <w:rFonts w:ascii="Cambria Math" w:hAnsi="Cambria Math"/>
                <w:sz w:val="20"/>
              </w:rPr>
              <m:t>in</m:t>
            </m:r>
          </m:sup>
        </m:sSubSup>
        <m:r>
          <w:rPr>
            <w:rFonts w:ascii="Cambria Math" w:hAnsi="Cambria Math"/>
            <w:sz w:val="20"/>
          </w:rPr>
          <m:t xml:space="preserve">= </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F</m:t>
                </m:r>
              </m:e>
            </m:acc>
          </m:e>
          <m:sub>
            <m:r>
              <w:rPr>
                <w:rFonts w:ascii="Cambria Math" w:hAnsi="Cambria Math"/>
                <w:sz w:val="20"/>
              </w:rPr>
              <m:t>nt</m:t>
            </m:r>
          </m:sub>
          <m:sup>
            <m:r>
              <w:rPr>
                <w:rFonts w:ascii="Cambria Math" w:hAnsi="Cambria Math"/>
                <w:sz w:val="20"/>
              </w:rPr>
              <m:t>in</m:t>
            </m:r>
          </m:sup>
        </m:sSubSup>
        <m:r>
          <w:rPr>
            <w:rFonts w:ascii="Cambria Math" w:eastAsiaTheme="minorEastAsia" w:hAnsi="Cambria Math"/>
            <w:sz w:val="20"/>
          </w:rPr>
          <m:t xml:space="preserve">                  ∀n∈</m:t>
        </m:r>
        <m:sSup>
          <m:sSupPr>
            <m:ctrlPr>
              <w:rPr>
                <w:rFonts w:ascii="Cambria Math" w:eastAsiaTheme="minorEastAsia" w:hAnsi="Cambria Math"/>
                <w:i/>
                <w:sz w:val="20"/>
              </w:rPr>
            </m:ctrlPr>
          </m:sSupPr>
          <m:e>
            <m:r>
              <m:rPr>
                <m:scr m:val="script"/>
              </m:rPr>
              <w:rPr>
                <w:rFonts w:ascii="Cambria Math" w:eastAsiaTheme="minorEastAsia" w:hAnsi="Cambria Math"/>
                <w:sz w:val="20"/>
              </w:rPr>
              <m:t>N</m:t>
            </m:r>
          </m:e>
          <m:sup>
            <m:r>
              <w:rPr>
                <w:rFonts w:ascii="Cambria Math" w:eastAsiaTheme="minorEastAsia" w:hAnsi="Cambria Math"/>
                <w:sz w:val="20"/>
              </w:rPr>
              <m:t xml:space="preserve">T, In </m:t>
            </m:r>
          </m:sup>
        </m:sSup>
        <m:r>
          <w:rPr>
            <w:rFonts w:ascii="Cambria Math" w:eastAsiaTheme="minorEastAsia" w:hAnsi="Cambria Math"/>
            <w:sz w:val="20"/>
          </w:rPr>
          <m:t>, t∈</m:t>
        </m:r>
        <m:r>
          <m:rPr>
            <m:scr m:val="script"/>
          </m:rPr>
          <w:rPr>
            <w:rFonts w:ascii="Cambria Math" w:eastAsiaTheme="minorEastAsia" w:hAnsi="Cambria Math"/>
            <w:sz w:val="20"/>
          </w:rPr>
          <m:t>T</m:t>
        </m:r>
      </m:oMath>
    </w:p>
    <w:p w14:paraId="6A269E32" w14:textId="256D2666" w:rsidR="005A7D13" w:rsidRPr="005202A9" w:rsidRDefault="005A7D13" w:rsidP="00F167FF">
      <w:pPr>
        <w:pStyle w:val="PSEText"/>
        <w:spacing w:line="276" w:lineRule="auto"/>
        <w:ind w:firstLine="0"/>
        <w:jc w:val="left"/>
        <w:rPr>
          <w:rFonts w:eastAsiaTheme="minorEastAsia"/>
          <w:sz w:val="20"/>
        </w:rPr>
      </w:pPr>
      <w:r w:rsidRPr="005202A9">
        <w:rPr>
          <w:rFonts w:eastAsiaTheme="minorEastAsia"/>
          <w:sz w:val="20"/>
        </w:rPr>
        <w:t xml:space="preserve">       </w:t>
      </w:r>
      <m:oMath>
        <m:sSubSup>
          <m:sSubSupPr>
            <m:ctrlPr>
              <w:rPr>
                <w:rFonts w:ascii="Cambria Math" w:hAnsi="Cambria Math"/>
                <w:i/>
                <w:sz w:val="20"/>
              </w:rPr>
            </m:ctrlPr>
          </m:sSubSupPr>
          <m:e>
            <m:r>
              <w:rPr>
                <w:rFonts w:ascii="Cambria Math" w:hAnsi="Cambria Math"/>
                <w:sz w:val="20"/>
              </w:rPr>
              <m:t>C</m:t>
            </m:r>
          </m:e>
          <m:sub>
            <m:r>
              <w:rPr>
                <w:rFonts w:ascii="Cambria Math" w:hAnsi="Cambria Math"/>
                <w:sz w:val="20"/>
              </w:rPr>
              <m:t>nt</m:t>
            </m:r>
          </m:sub>
          <m:sup>
            <m:r>
              <w:rPr>
                <w:rFonts w:ascii="Cambria Math" w:hAnsi="Cambria Math"/>
                <w:sz w:val="20"/>
              </w:rPr>
              <m:t>in</m:t>
            </m:r>
          </m:sup>
        </m:sSubSup>
        <m:r>
          <w:rPr>
            <w:rFonts w:ascii="Cambria Math" w:hAnsi="Cambria Math"/>
            <w:sz w:val="20"/>
          </w:rPr>
          <m:t xml:space="preserve">= </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C</m:t>
                </m:r>
              </m:e>
            </m:acc>
          </m:e>
          <m:sub>
            <m:r>
              <w:rPr>
                <w:rFonts w:ascii="Cambria Math" w:hAnsi="Cambria Math"/>
                <w:sz w:val="20"/>
              </w:rPr>
              <m:t>nt</m:t>
            </m:r>
          </m:sub>
          <m:sup>
            <m:r>
              <w:rPr>
                <w:rFonts w:ascii="Cambria Math" w:hAnsi="Cambria Math"/>
                <w:sz w:val="20"/>
              </w:rPr>
              <m:t>in</m:t>
            </m:r>
          </m:sup>
        </m:sSubSup>
        <m:r>
          <w:rPr>
            <w:rFonts w:ascii="Cambria Math" w:eastAsiaTheme="minorEastAsia" w:hAnsi="Cambria Math"/>
            <w:sz w:val="20"/>
          </w:rPr>
          <m:t xml:space="preserve">                  ∀n∈</m:t>
        </m:r>
        <m:sSup>
          <m:sSupPr>
            <m:ctrlPr>
              <w:rPr>
                <w:rFonts w:ascii="Cambria Math" w:eastAsiaTheme="minorEastAsia" w:hAnsi="Cambria Math"/>
                <w:i/>
                <w:sz w:val="20"/>
              </w:rPr>
            </m:ctrlPr>
          </m:sSupPr>
          <m:e>
            <m:r>
              <m:rPr>
                <m:scr m:val="script"/>
              </m:rPr>
              <w:rPr>
                <w:rFonts w:ascii="Cambria Math" w:eastAsiaTheme="minorEastAsia" w:hAnsi="Cambria Math"/>
                <w:sz w:val="20"/>
              </w:rPr>
              <m:t>N</m:t>
            </m:r>
          </m:e>
          <m:sup>
            <m:r>
              <w:rPr>
                <w:rFonts w:ascii="Cambria Math" w:eastAsiaTheme="minorEastAsia" w:hAnsi="Cambria Math"/>
                <w:sz w:val="20"/>
              </w:rPr>
              <m:t xml:space="preserve">T, In </m:t>
            </m:r>
          </m:sup>
        </m:sSup>
        <m:r>
          <w:rPr>
            <w:rFonts w:ascii="Cambria Math" w:eastAsiaTheme="minorEastAsia" w:hAnsi="Cambria Math"/>
            <w:sz w:val="20"/>
          </w:rPr>
          <m:t>, t∈</m:t>
        </m:r>
        <m:r>
          <m:rPr>
            <m:scr m:val="script"/>
          </m:rPr>
          <w:rPr>
            <w:rFonts w:ascii="Cambria Math" w:eastAsiaTheme="minorEastAsia" w:hAnsi="Cambria Math"/>
            <w:sz w:val="20"/>
          </w:rPr>
          <m:t>T</m:t>
        </m:r>
      </m:oMath>
    </w:p>
    <w:p w14:paraId="668FD288" w14:textId="7AE54084" w:rsidR="005A7D13" w:rsidRPr="005202A9" w:rsidRDefault="005A7D13" w:rsidP="00F167FF">
      <w:pPr>
        <w:pStyle w:val="PSEText"/>
        <w:spacing w:line="276" w:lineRule="auto"/>
        <w:ind w:firstLine="0"/>
        <w:jc w:val="left"/>
        <w:rPr>
          <w:rFonts w:eastAsiaTheme="minorEastAsia"/>
          <w:sz w:val="20"/>
        </w:rPr>
      </w:pPr>
      <w:r w:rsidRPr="005202A9">
        <w:rPr>
          <w:rFonts w:eastAsiaTheme="minorEastAsia"/>
          <w:sz w:val="20"/>
        </w:rPr>
        <w:t xml:space="preserve">       </w:t>
      </w:r>
      <m:oMath>
        <m:sSub>
          <m:sSubPr>
            <m:ctrlPr>
              <w:rPr>
                <w:rFonts w:ascii="Cambria Math" w:eastAsiaTheme="minorEastAsia" w:hAnsi="Cambria Math"/>
                <w:i/>
                <w:sz w:val="20"/>
              </w:rPr>
            </m:ctrlPr>
          </m:sSubPr>
          <m:e>
            <m:r>
              <w:rPr>
                <w:rFonts w:ascii="Cambria Math" w:eastAsiaTheme="minorEastAsia" w:hAnsi="Cambria Math"/>
                <w:sz w:val="20"/>
              </w:rPr>
              <m:t>α</m:t>
            </m:r>
          </m:e>
          <m:sub>
            <m:r>
              <w:rPr>
                <w:rFonts w:ascii="Cambria Math" w:eastAsiaTheme="minorEastAsia" w:hAnsi="Cambria Math"/>
                <w:sz w:val="20"/>
              </w:rPr>
              <m:t>nt</m:t>
            </m:r>
          </m:sub>
        </m:sSub>
        <m:r>
          <w:rPr>
            <w:rFonts w:ascii="Cambria Math" w:eastAsiaTheme="minorEastAsia" w:hAnsi="Cambria Math"/>
            <w:sz w:val="20"/>
          </w:rPr>
          <m:t xml:space="preserve">= </m:t>
        </m:r>
        <m:sSub>
          <m:sSubPr>
            <m:ctrlPr>
              <w:rPr>
                <w:rFonts w:ascii="Cambria Math" w:eastAsiaTheme="minorEastAsia" w:hAnsi="Cambria Math"/>
                <w:i/>
                <w:sz w:val="20"/>
              </w:rPr>
            </m:ctrlPr>
          </m:sSubPr>
          <m:e>
            <m:acc>
              <m:accPr>
                <m:chr m:val="̅"/>
                <m:ctrlPr>
                  <w:rPr>
                    <w:rFonts w:ascii="Cambria Math" w:eastAsiaTheme="minorEastAsia" w:hAnsi="Cambria Math"/>
                    <w:i/>
                    <w:sz w:val="20"/>
                  </w:rPr>
                </m:ctrlPr>
              </m:accPr>
              <m:e>
                <m:r>
                  <w:rPr>
                    <w:rFonts w:ascii="Cambria Math" w:eastAsiaTheme="minorEastAsia" w:hAnsi="Cambria Math"/>
                    <w:sz w:val="20"/>
                  </w:rPr>
                  <m:t>α</m:t>
                </m:r>
              </m:e>
            </m:acc>
          </m:e>
          <m:sub>
            <m:r>
              <w:rPr>
                <w:rFonts w:ascii="Cambria Math" w:eastAsiaTheme="minorEastAsia" w:hAnsi="Cambria Math"/>
                <w:sz w:val="20"/>
              </w:rPr>
              <m:t>nt</m:t>
            </m:r>
          </m:sub>
        </m:sSub>
        <m:r>
          <w:rPr>
            <w:rFonts w:ascii="Cambria Math" w:eastAsiaTheme="minorEastAsia" w:hAnsi="Cambria Math"/>
            <w:sz w:val="20"/>
          </w:rPr>
          <m:t xml:space="preserve">                   ∀n∈</m:t>
        </m:r>
        <m:sSup>
          <m:sSupPr>
            <m:ctrlPr>
              <w:rPr>
                <w:rFonts w:ascii="Cambria Math" w:eastAsiaTheme="minorEastAsia" w:hAnsi="Cambria Math"/>
                <w:i/>
                <w:sz w:val="20"/>
              </w:rPr>
            </m:ctrlPr>
          </m:sSupPr>
          <m:e>
            <m:r>
              <m:rPr>
                <m:scr m:val="script"/>
              </m:rPr>
              <w:rPr>
                <w:rFonts w:ascii="Cambria Math" w:eastAsiaTheme="minorEastAsia" w:hAnsi="Cambria Math"/>
                <w:sz w:val="20"/>
              </w:rPr>
              <m:t>N</m:t>
            </m:r>
          </m:e>
          <m:sup>
            <m:r>
              <w:rPr>
                <w:rFonts w:ascii="Cambria Math" w:eastAsiaTheme="minorEastAsia" w:hAnsi="Cambria Math"/>
                <w:sz w:val="20"/>
              </w:rPr>
              <m:t>T, In</m:t>
            </m:r>
          </m:sup>
        </m:sSup>
        <m:r>
          <w:rPr>
            <w:rFonts w:ascii="Cambria Math" w:eastAsiaTheme="minorEastAsia" w:hAnsi="Cambria Math"/>
            <w:sz w:val="20"/>
          </w:rPr>
          <m:t>, t∈</m:t>
        </m:r>
        <m:r>
          <m:rPr>
            <m:scr m:val="script"/>
          </m:rPr>
          <w:rPr>
            <w:rFonts w:ascii="Cambria Math" w:eastAsiaTheme="minorEastAsia" w:hAnsi="Cambria Math"/>
            <w:sz w:val="20"/>
          </w:rPr>
          <m:t xml:space="preserve">T </m:t>
        </m:r>
      </m:oMath>
    </w:p>
    <w:p w14:paraId="368C9A9A" w14:textId="47E9132B" w:rsidR="005A7D13" w:rsidRPr="005202A9" w:rsidRDefault="00FC05A0" w:rsidP="00F167FF">
      <w:pPr>
        <w:pStyle w:val="PSEText"/>
        <w:spacing w:line="276" w:lineRule="auto"/>
        <w:ind w:firstLine="0"/>
        <w:jc w:val="left"/>
        <w:rPr>
          <w:rFonts w:eastAsiaTheme="minorEastAsia"/>
          <w:sz w:val="20"/>
        </w:rPr>
      </w:pPr>
      <w:r>
        <w:rPr>
          <w:noProof/>
        </w:rPr>
        <mc:AlternateContent>
          <mc:Choice Requires="wps">
            <w:drawing>
              <wp:anchor distT="45720" distB="45720" distL="114300" distR="114300" simplePos="0" relativeHeight="251661312" behindDoc="0" locked="0" layoutInCell="1" allowOverlap="1" wp14:anchorId="5B5CD0DE" wp14:editId="250DC014">
                <wp:simplePos x="0" y="0"/>
                <wp:positionH relativeFrom="margin">
                  <wp:posOffset>3237865</wp:posOffset>
                </wp:positionH>
                <wp:positionV relativeFrom="paragraph">
                  <wp:posOffset>30208</wp:posOffset>
                </wp:positionV>
                <wp:extent cx="1349375" cy="1404620"/>
                <wp:effectExtent l="0" t="0" r="3175" b="635"/>
                <wp:wrapSquare wrapText="bothSides"/>
                <wp:docPr id="15732148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9375" cy="1404620"/>
                        </a:xfrm>
                        <a:prstGeom prst="rect">
                          <a:avLst/>
                        </a:prstGeom>
                        <a:solidFill>
                          <a:srgbClr val="FFFFFF"/>
                        </a:solidFill>
                        <a:ln w="9525">
                          <a:noFill/>
                          <a:miter lim="800000"/>
                          <a:headEnd/>
                          <a:tailEnd/>
                        </a:ln>
                      </wps:spPr>
                      <wps:txbx>
                        <w:txbxContent>
                          <w:p w14:paraId="686F461C" w14:textId="190B002B" w:rsidR="00936C38" w:rsidRPr="00AB4CD1" w:rsidRDefault="00936C38" w:rsidP="00936C38">
                            <w:pPr>
                              <w:rPr>
                                <w:sz w:val="18"/>
                                <w:szCs w:val="18"/>
                              </w:rPr>
                            </w:pPr>
                            <w:r>
                              <w:rPr>
                                <w:sz w:val="18"/>
                                <w:szCs w:val="18"/>
                              </w:rPr>
                              <w:t>Global capacity constraints on CAPEX in every period.</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B5CD0DE" id="_x0000_s1028" type="#_x0000_t202" style="position:absolute;margin-left:254.95pt;margin-top:2.4pt;width:106.25pt;height:110.6pt;z-index:25166131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" stroked="f">
                <v:textbox style="mso-fit-shape-to-text:t">
                  <w:txbxContent>
                    <w:p w14:paraId="686F461C" w14:textId="190B002B" w:rsidR="00936C38" w:rsidRPr="00AB4CD1" w:rsidRDefault="00936C38" w:rsidP="00936C38">
                      <w:pPr>
                        <w:rPr>
                          <w:sz w:val="18"/>
                          <w:szCs w:val="18"/>
                        </w:rPr>
                      </w:pPr>
                      <w:r>
                        <w:rPr>
                          <w:sz w:val="18"/>
                          <w:szCs w:val="18"/>
                        </w:rPr>
                        <w:t>Global capacity constraints on CAPEX in every period.</w:t>
                      </w:r>
                    </w:p>
                  </w:txbxContent>
                </v:textbox>
                <w10:wrap type="square" anchorx="margin"/>
              </v:shape>
            </w:pict>
          </mc:Fallback>
        </mc:AlternateContent>
      </w:r>
      <w:r w:rsidR="00EB5FC2">
        <w:rPr>
          <w:noProof/>
        </w:rPr>
        <mc:AlternateContent>
          <mc:Choice Requires="wps">
            <w:drawing>
              <wp:anchor distT="0" distB="0" distL="114300" distR="114300" simplePos="0" relativeHeight="251659264" behindDoc="0" locked="0" layoutInCell="1" allowOverlap="1" wp14:anchorId="5AC15BA6" wp14:editId="0FD94350">
                <wp:simplePos x="0" y="0"/>
                <wp:positionH relativeFrom="column">
                  <wp:posOffset>3123928</wp:posOffset>
                </wp:positionH>
                <wp:positionV relativeFrom="paragraph">
                  <wp:posOffset>11430</wp:posOffset>
                </wp:positionV>
                <wp:extent cx="111369" cy="532325"/>
                <wp:effectExtent l="0" t="0" r="22225" b="20320"/>
                <wp:wrapNone/>
                <wp:docPr id="1097661482" name="Right Brace 6"/>
                <wp:cNvGraphicFramePr/>
                <a:graphic xmlns:a="http://schemas.openxmlformats.org/drawingml/2006/main">
                  <a:graphicData uri="http://schemas.microsoft.com/office/word/2010/wordprocessingShape">
                    <wps:wsp>
                      <wps:cNvSpPr/>
                      <wps:spPr>
                        <a:xfrm>
                          <a:off x="0" y="0"/>
                          <a:ext cx="111369" cy="53232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2083E59" id="Right Brace 6" o:spid="_x0000_s1026" type="#_x0000_t88" style="position:absolute;margin-left:246pt;margin-top:.9pt;width:8.75pt;height:41.9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" adj="377" strokecolor="#4579b8 [3044]"/>
            </w:pict>
          </mc:Fallback>
        </mc:AlternateContent>
      </w:r>
      <w:r w:rsidR="005A7D13" w:rsidRPr="005202A9">
        <w:rPr>
          <w:rFonts w:eastAsiaTheme="minorEastAsia"/>
          <w:sz w:val="20"/>
        </w:rPr>
        <w:t xml:space="preserve">       </w:t>
      </w:r>
      <m:oMath>
        <m:sSubSup>
          <m:sSubSupPr>
            <m:ctrlPr>
              <w:rPr>
                <w:rFonts w:ascii="Cambria Math" w:eastAsiaTheme="minorEastAsia" w:hAnsi="Cambria Math"/>
                <w:i/>
                <w:sz w:val="20"/>
              </w:rPr>
            </m:ctrlPr>
          </m:sSubSupPr>
          <m:e>
            <m:r>
              <w:rPr>
                <w:rFonts w:ascii="Cambria Math" w:eastAsiaTheme="minorEastAsia" w:hAnsi="Cambria Math"/>
                <w:sz w:val="20"/>
              </w:rPr>
              <m:t>CAPEX</m:t>
            </m:r>
          </m:e>
          <m:sub>
            <m:r>
              <w:rPr>
                <w:rFonts w:ascii="Cambria Math" w:eastAsiaTheme="minorEastAsia" w:hAnsi="Cambria Math"/>
                <w:sz w:val="20"/>
              </w:rPr>
              <m:t>n</m:t>
            </m:r>
          </m:sub>
          <m:sup>
            <m:d>
              <m:dPr>
                <m:ctrlPr>
                  <w:rPr>
                    <w:rFonts w:ascii="Cambria Math" w:eastAsiaTheme="minorEastAsia" w:hAnsi="Cambria Math"/>
                    <w:i/>
                    <w:sz w:val="20"/>
                  </w:rPr>
                </m:ctrlPr>
              </m:dPr>
              <m:e>
                <m:r>
                  <w:rPr>
                    <w:rFonts w:ascii="Cambria Math" w:eastAsiaTheme="minorEastAsia" w:hAnsi="Cambria Math"/>
                    <w:sz w:val="20"/>
                  </w:rPr>
                  <m:t>i</m:t>
                </m:r>
              </m:e>
            </m:d>
            <m:r>
              <w:rPr>
                <w:rFonts w:ascii="Cambria Math" w:eastAsiaTheme="minorEastAsia" w:hAnsi="Cambria Math"/>
                <w:sz w:val="20"/>
              </w:rPr>
              <m:t>g,ev</m:t>
            </m:r>
          </m:sup>
        </m:sSubSup>
        <m:r>
          <w:rPr>
            <w:rFonts w:ascii="Cambria Math" w:eastAsiaTheme="minorEastAsia" w:hAnsi="Cambria Math"/>
            <w:sz w:val="20"/>
          </w:rPr>
          <m:t>≥</m:t>
        </m:r>
        <m:sSubSup>
          <m:sSubSupPr>
            <m:ctrlPr>
              <w:rPr>
                <w:rFonts w:ascii="Cambria Math" w:eastAsiaTheme="minorEastAsia" w:hAnsi="Cambria Math"/>
                <w:i/>
                <w:sz w:val="20"/>
              </w:rPr>
            </m:ctrlPr>
          </m:sSubSupPr>
          <m:e>
            <m:acc>
              <m:accPr>
                <m:chr m:val="̅"/>
                <m:ctrlPr>
                  <w:rPr>
                    <w:rFonts w:ascii="Cambria Math" w:eastAsiaTheme="minorEastAsia" w:hAnsi="Cambria Math"/>
                    <w:i/>
                    <w:sz w:val="20"/>
                  </w:rPr>
                </m:ctrlPr>
              </m:accPr>
              <m:e>
                <m:r>
                  <w:rPr>
                    <w:rFonts w:ascii="Cambria Math" w:eastAsiaTheme="minorEastAsia" w:hAnsi="Cambria Math"/>
                    <w:sz w:val="20"/>
                  </w:rPr>
                  <m:t>CAPEX</m:t>
                </m:r>
              </m:e>
            </m:acc>
          </m:e>
          <m:sub>
            <m:r>
              <w:rPr>
                <w:rFonts w:ascii="Cambria Math" w:eastAsiaTheme="minorEastAsia" w:hAnsi="Cambria Math"/>
                <w:sz w:val="20"/>
              </w:rPr>
              <m:t>nt</m:t>
            </m:r>
          </m:sub>
          <m:sup>
            <m:d>
              <m:dPr>
                <m:ctrlPr>
                  <w:rPr>
                    <w:rFonts w:ascii="Cambria Math" w:eastAsiaTheme="minorEastAsia" w:hAnsi="Cambria Math"/>
                    <w:i/>
                    <w:sz w:val="20"/>
                  </w:rPr>
                </m:ctrlPr>
              </m:dPr>
              <m:e>
                <m:r>
                  <w:rPr>
                    <w:rFonts w:ascii="Cambria Math" w:eastAsiaTheme="minorEastAsia" w:hAnsi="Cambria Math"/>
                    <w:sz w:val="20"/>
                  </w:rPr>
                  <m:t>i</m:t>
                </m:r>
              </m:e>
            </m:d>
            <m:r>
              <w:rPr>
                <w:rFonts w:ascii="Cambria Math" w:eastAsiaTheme="minorEastAsia" w:hAnsi="Cambria Math"/>
                <w:sz w:val="20"/>
              </w:rPr>
              <m:t>ev</m:t>
            </m:r>
          </m:sup>
        </m:sSubSup>
        <m:r>
          <w:rPr>
            <w:rFonts w:ascii="Cambria Math" w:eastAsiaTheme="minorEastAsia" w:hAnsi="Cambria Math"/>
            <w:sz w:val="20"/>
          </w:rPr>
          <m:t xml:space="preserve">  ∀i∈I,n∈</m:t>
        </m:r>
        <m:sSup>
          <m:sSupPr>
            <m:ctrlPr>
              <w:rPr>
                <w:rFonts w:ascii="Cambria Math" w:eastAsiaTheme="minorEastAsia" w:hAnsi="Cambria Math"/>
                <w:i/>
                <w:sz w:val="20"/>
              </w:rPr>
            </m:ctrlPr>
          </m:sSupPr>
          <m:e>
            <m:r>
              <m:rPr>
                <m:scr m:val="script"/>
              </m:rPr>
              <w:rPr>
                <w:rFonts w:ascii="Cambria Math" w:eastAsiaTheme="minorEastAsia" w:hAnsi="Cambria Math"/>
                <w:sz w:val="20"/>
              </w:rPr>
              <m:t>N</m:t>
            </m:r>
          </m:e>
          <m:sup>
            <m:r>
              <w:rPr>
                <w:rFonts w:ascii="Cambria Math" w:eastAsiaTheme="minorEastAsia" w:hAnsi="Cambria Math"/>
                <w:sz w:val="20"/>
              </w:rPr>
              <m:t xml:space="preserve">T, In </m:t>
            </m:r>
          </m:sup>
        </m:sSup>
        <m:r>
          <w:rPr>
            <w:rFonts w:ascii="Cambria Math" w:eastAsiaTheme="minorEastAsia" w:hAnsi="Cambria Math"/>
            <w:sz w:val="20"/>
          </w:rPr>
          <m:t>, t∈</m:t>
        </m:r>
        <m:r>
          <m:rPr>
            <m:scr m:val="script"/>
          </m:rPr>
          <w:rPr>
            <w:rFonts w:ascii="Cambria Math" w:eastAsiaTheme="minorEastAsia" w:hAnsi="Cambria Math"/>
            <w:sz w:val="20"/>
          </w:rPr>
          <m:t>T</m:t>
        </m:r>
      </m:oMath>
    </w:p>
    <w:p w14:paraId="4B13CEB3" w14:textId="1BC85F4D" w:rsidR="005A7D13" w:rsidRPr="005202A9" w:rsidRDefault="005A7D13" w:rsidP="00F167FF">
      <w:pPr>
        <w:pStyle w:val="PSEText"/>
        <w:spacing w:line="276" w:lineRule="auto"/>
        <w:ind w:firstLine="0"/>
        <w:jc w:val="left"/>
        <w:rPr>
          <w:rFonts w:eastAsiaTheme="minorEastAsia"/>
          <w:sz w:val="20"/>
        </w:rPr>
      </w:pPr>
      <w:r w:rsidRPr="005202A9">
        <w:rPr>
          <w:rFonts w:eastAsiaTheme="minorEastAsia"/>
          <w:sz w:val="20"/>
        </w:rPr>
        <w:t xml:space="preserve">      </w:t>
      </w:r>
      <m:oMath>
        <m:sSubSup>
          <m:sSubSupPr>
            <m:ctrlPr>
              <w:rPr>
                <w:rFonts w:ascii="Cambria Math" w:eastAsiaTheme="minorEastAsia" w:hAnsi="Cambria Math"/>
                <w:i/>
                <w:sz w:val="20"/>
              </w:rPr>
            </m:ctrlPr>
          </m:sSubSupPr>
          <m:e>
            <m:r>
              <w:rPr>
                <w:rFonts w:ascii="Cambria Math" w:eastAsiaTheme="minorEastAsia" w:hAnsi="Cambria Math"/>
                <w:sz w:val="20"/>
              </w:rPr>
              <m:t xml:space="preserve"> CAPEX</m:t>
            </m:r>
          </m:e>
          <m:sub>
            <m:r>
              <w:rPr>
                <w:rFonts w:ascii="Cambria Math" w:eastAsiaTheme="minorEastAsia" w:hAnsi="Cambria Math"/>
                <w:sz w:val="20"/>
              </w:rPr>
              <m:t>n</m:t>
            </m:r>
          </m:sub>
          <m:sup>
            <m:r>
              <w:rPr>
                <w:rFonts w:ascii="Cambria Math" w:eastAsiaTheme="minorEastAsia" w:hAnsi="Cambria Math"/>
                <w:sz w:val="20"/>
              </w:rPr>
              <m:t>g,ph</m:t>
            </m:r>
          </m:sup>
        </m:sSubSup>
        <m:r>
          <w:rPr>
            <w:rFonts w:ascii="Cambria Math" w:eastAsiaTheme="minorEastAsia" w:hAnsi="Cambria Math"/>
            <w:sz w:val="20"/>
          </w:rPr>
          <m:t xml:space="preserve">≥ </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CAPEX</m:t>
                </m:r>
              </m:e>
            </m:acc>
          </m:e>
          <m:sub>
            <m:r>
              <m:rPr>
                <m:sty m:val="p"/>
              </m:rPr>
              <w:rPr>
                <w:rFonts w:ascii="Cambria Math" w:hAnsi="Cambria Math"/>
                <w:sz w:val="20"/>
              </w:rPr>
              <m:t>n</m:t>
            </m:r>
            <m:r>
              <w:rPr>
                <w:rFonts w:ascii="Cambria Math" w:hAnsi="Cambria Math"/>
                <w:sz w:val="20"/>
              </w:rPr>
              <m:t>t</m:t>
            </m:r>
          </m:sub>
          <m:sup>
            <m:r>
              <w:rPr>
                <w:rFonts w:ascii="Cambria Math" w:hAnsi="Cambria Math"/>
                <w:sz w:val="20"/>
              </w:rPr>
              <m:t>ph</m:t>
            </m:r>
          </m:sup>
        </m:sSubSup>
        <m:r>
          <w:rPr>
            <w:rFonts w:ascii="Cambria Math" w:eastAsiaTheme="minorEastAsia" w:hAnsi="Cambria Math"/>
            <w:sz w:val="20"/>
          </w:rPr>
          <m:t xml:space="preserve">        ∀n∈</m:t>
        </m:r>
        <m:sSup>
          <m:sSupPr>
            <m:ctrlPr>
              <w:rPr>
                <w:rFonts w:ascii="Cambria Math" w:eastAsiaTheme="minorEastAsia" w:hAnsi="Cambria Math"/>
                <w:i/>
                <w:sz w:val="20"/>
              </w:rPr>
            </m:ctrlPr>
          </m:sSupPr>
          <m:e>
            <m:r>
              <m:rPr>
                <m:scr m:val="script"/>
              </m:rPr>
              <w:rPr>
                <w:rFonts w:ascii="Cambria Math" w:eastAsiaTheme="minorEastAsia" w:hAnsi="Cambria Math"/>
                <w:sz w:val="20"/>
              </w:rPr>
              <m:t>N</m:t>
            </m:r>
          </m:e>
          <m:sup>
            <m:r>
              <w:rPr>
                <w:rFonts w:ascii="Cambria Math" w:eastAsiaTheme="minorEastAsia" w:hAnsi="Cambria Math"/>
                <w:sz w:val="20"/>
              </w:rPr>
              <m:t xml:space="preserve">T, In </m:t>
            </m:r>
          </m:sup>
        </m:sSup>
        <m:r>
          <w:rPr>
            <w:rFonts w:ascii="Cambria Math" w:eastAsiaTheme="minorEastAsia" w:hAnsi="Cambria Math"/>
            <w:sz w:val="20"/>
          </w:rPr>
          <m:t>, t∈</m:t>
        </m:r>
        <m:r>
          <m:rPr>
            <m:scr m:val="script"/>
          </m:rPr>
          <w:rPr>
            <w:rFonts w:ascii="Cambria Math" w:eastAsiaTheme="minorEastAsia" w:hAnsi="Cambria Math"/>
            <w:sz w:val="20"/>
          </w:rPr>
          <m:t>T</m:t>
        </m:r>
      </m:oMath>
    </w:p>
    <w:p w14:paraId="51ED912D" w14:textId="31B8E9F5" w:rsidR="005A7D13" w:rsidRPr="0040309F" w:rsidRDefault="005A7D13" w:rsidP="00F167FF">
      <w:pPr>
        <w:pStyle w:val="PSEText"/>
        <w:spacing w:line="276" w:lineRule="auto"/>
        <w:ind w:firstLine="0"/>
        <w:jc w:val="left"/>
        <w:rPr>
          <w:rFonts w:eastAsiaTheme="minorEastAsia"/>
          <w:sz w:val="20"/>
        </w:rPr>
      </w:pPr>
      <m:oMathPara>
        <m:oMathParaPr>
          <m:jc m:val="left"/>
        </m:oMathParaPr>
        <m:oMath>
          <m:r>
            <w:rPr>
              <w:rFonts w:ascii="Cambria Math" w:eastAsiaTheme="minorEastAsia" w:hAnsi="Cambria Math"/>
              <w:sz w:val="20"/>
            </w:rPr>
            <m:t xml:space="preserve">       </m:t>
          </m:r>
          <m:sSubSup>
            <m:sSubSupPr>
              <m:ctrlPr>
                <w:rPr>
                  <w:rFonts w:ascii="Cambria Math" w:eastAsiaTheme="minorEastAsia" w:hAnsi="Cambria Math"/>
                  <w:i/>
                  <w:sz w:val="20"/>
                </w:rPr>
              </m:ctrlPr>
            </m:sSubSupPr>
            <m:e>
              <m:r>
                <w:rPr>
                  <w:rFonts w:ascii="Cambria Math" w:eastAsiaTheme="minorEastAsia" w:hAnsi="Cambria Math"/>
                  <w:sz w:val="20"/>
                </w:rPr>
                <m:t>CAPEX</m:t>
              </m:r>
            </m:e>
            <m:sub>
              <m:r>
                <w:rPr>
                  <w:rFonts w:ascii="Cambria Math" w:eastAsiaTheme="minorEastAsia" w:hAnsi="Cambria Math"/>
                  <w:sz w:val="20"/>
                </w:rPr>
                <m:t>n</m:t>
              </m:r>
            </m:sub>
            <m:sup>
              <m:r>
                <w:rPr>
                  <w:rFonts w:ascii="Cambria Math" w:eastAsiaTheme="minorEastAsia" w:hAnsi="Cambria Math"/>
                  <w:sz w:val="20"/>
                </w:rPr>
                <m:t>g,comp</m:t>
              </m:r>
            </m:sup>
          </m:sSubSup>
          <m:r>
            <w:rPr>
              <w:rFonts w:ascii="Cambria Math" w:eastAsiaTheme="minorEastAsia" w:hAnsi="Cambria Math"/>
              <w:sz w:val="20"/>
            </w:rPr>
            <m:t xml:space="preserve">≥ </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CAPEX</m:t>
                  </m:r>
                </m:e>
              </m:acc>
            </m:e>
            <m:sub>
              <m:r>
                <m:rPr>
                  <m:sty m:val="p"/>
                </m:rPr>
                <w:rPr>
                  <w:rFonts w:ascii="Cambria Math" w:hAnsi="Cambria Math"/>
                  <w:sz w:val="20"/>
                </w:rPr>
                <m:t>n</m:t>
              </m:r>
              <m:r>
                <w:rPr>
                  <w:rFonts w:ascii="Cambria Math" w:hAnsi="Cambria Math"/>
                  <w:sz w:val="20"/>
                </w:rPr>
                <m:t>t</m:t>
              </m:r>
            </m:sub>
            <m:sup>
              <m:r>
                <w:rPr>
                  <w:rFonts w:ascii="Cambria Math" w:hAnsi="Cambria Math"/>
                  <w:sz w:val="20"/>
                </w:rPr>
                <m:t>comp</m:t>
              </m:r>
            </m:sup>
          </m:sSubSup>
          <m:r>
            <w:rPr>
              <w:rFonts w:ascii="Cambria Math" w:eastAsiaTheme="minorEastAsia" w:hAnsi="Cambria Math"/>
              <w:sz w:val="20"/>
            </w:rPr>
            <m:t xml:space="preserve">      ∀n∈</m:t>
          </m:r>
          <m:sSup>
            <m:sSupPr>
              <m:ctrlPr>
                <w:rPr>
                  <w:rFonts w:ascii="Cambria Math" w:eastAsiaTheme="minorEastAsia" w:hAnsi="Cambria Math"/>
                  <w:i/>
                  <w:sz w:val="20"/>
                </w:rPr>
              </m:ctrlPr>
            </m:sSupPr>
            <m:e>
              <m:r>
                <m:rPr>
                  <m:scr m:val="script"/>
                </m:rPr>
                <w:rPr>
                  <w:rFonts w:ascii="Cambria Math" w:eastAsiaTheme="minorEastAsia" w:hAnsi="Cambria Math"/>
                  <w:sz w:val="20"/>
                </w:rPr>
                <m:t>N</m:t>
              </m:r>
            </m:e>
            <m:sup>
              <m:r>
                <w:rPr>
                  <w:rFonts w:ascii="Cambria Math" w:eastAsiaTheme="minorEastAsia" w:hAnsi="Cambria Math"/>
                  <w:sz w:val="20"/>
                </w:rPr>
                <m:t xml:space="preserve">T, In </m:t>
              </m:r>
            </m:sup>
          </m:sSup>
          <m:r>
            <w:rPr>
              <w:rFonts w:ascii="Cambria Math" w:eastAsiaTheme="minorEastAsia" w:hAnsi="Cambria Math"/>
              <w:sz w:val="20"/>
            </w:rPr>
            <m:t>,t∈</m:t>
          </m:r>
          <m:r>
            <m:rPr>
              <m:scr m:val="script"/>
            </m:rPr>
            <w:rPr>
              <w:rFonts w:ascii="Cambria Math" w:eastAsiaTheme="minorEastAsia" w:hAnsi="Cambria Math"/>
              <w:sz w:val="20"/>
            </w:rPr>
            <m:t>T</m:t>
          </m:r>
        </m:oMath>
      </m:oMathPara>
    </w:p>
    <w:p w14:paraId="37ECEC7A" w14:textId="0F62D819" w:rsidR="0040309F" w:rsidRPr="005202A9" w:rsidRDefault="0040309F" w:rsidP="00F167FF">
      <w:pPr>
        <w:pStyle w:val="PSEText"/>
        <w:spacing w:line="276" w:lineRule="auto"/>
        <w:ind w:firstLine="0"/>
        <w:jc w:val="left"/>
        <w:rPr>
          <w:rFonts w:eastAsiaTheme="minorEastAsia"/>
          <w:sz w:val="20"/>
        </w:rPr>
      </w:pPr>
      <w:r>
        <w:rPr>
          <w:rFonts w:eastAsiaTheme="minorEastAsia"/>
          <w:sz w:val="20"/>
        </w:rPr>
        <w:t xml:space="preserve">      </w:t>
      </w:r>
      <m:oMath>
        <m:sSubSup>
          <m:sSubSupPr>
            <m:ctrlPr>
              <w:rPr>
                <w:rFonts w:ascii="Cambria Math" w:hAnsi="Cambria Math"/>
                <w:i/>
                <w:sz w:val="20"/>
              </w:rPr>
            </m:ctrlPr>
          </m:sSubSupPr>
          <m:e>
            <m:r>
              <w:rPr>
                <w:rFonts w:ascii="Cambria Math" w:hAnsi="Cambria Math"/>
                <w:sz w:val="20"/>
              </w:rPr>
              <m:t>CAPEX</m:t>
            </m:r>
          </m:e>
          <m:sub>
            <m:r>
              <m:rPr>
                <m:sty m:val="p"/>
              </m:rPr>
              <w:rPr>
                <w:rFonts w:ascii="Cambria Math" w:hAnsi="Cambria Math"/>
                <w:sz w:val="20"/>
              </w:rPr>
              <m:t>Δ</m:t>
            </m:r>
            <m:r>
              <w:rPr>
                <w:rFonts w:ascii="Cambria Math" w:hAnsi="Cambria Math"/>
                <w:sz w:val="20"/>
              </w:rPr>
              <m:t>t</m:t>
            </m:r>
          </m:sub>
          <m:sup>
            <m:r>
              <w:rPr>
                <w:rFonts w:ascii="Cambria Math" w:hAnsi="Cambria Math"/>
                <w:sz w:val="20"/>
              </w:rPr>
              <m:t>n</m:t>
            </m:r>
          </m:sup>
        </m:sSubSup>
        <m:r>
          <w:rPr>
            <w:rFonts w:ascii="Cambria Math" w:eastAsiaTheme="minorEastAsia" w:hAnsi="Cambria Math"/>
            <w:sz w:val="20"/>
            <w:lang w:val="en-GB"/>
          </w:rPr>
          <m:t xml:space="preserve">= </m:t>
        </m:r>
        <m:sSubSup>
          <m:sSubSupPr>
            <m:ctrlPr>
              <w:rPr>
                <w:rFonts w:ascii="Cambria Math" w:eastAsiaTheme="minorEastAsia" w:hAnsi="Cambria Math"/>
                <w:i/>
                <w:sz w:val="20"/>
                <w:lang w:val="en-GB"/>
              </w:rPr>
            </m:ctrlPr>
          </m:sSubSupPr>
          <m:e>
            <m:nary>
              <m:naryPr>
                <m:chr m:val="∑"/>
                <m:limLoc m:val="undOvr"/>
                <m:supHide m:val="1"/>
                <m:ctrlPr>
                  <w:rPr>
                    <w:rFonts w:ascii="Cambria Math" w:eastAsiaTheme="minorEastAsia" w:hAnsi="Cambria Math"/>
                    <w:i/>
                    <w:sz w:val="20"/>
                    <w:lang w:val="en-GB"/>
                  </w:rPr>
                </m:ctrlPr>
              </m:naryPr>
              <m:sub>
                <m:r>
                  <w:rPr>
                    <w:rFonts w:ascii="Cambria Math" w:eastAsiaTheme="minorEastAsia" w:hAnsi="Cambria Math"/>
                    <w:sz w:val="20"/>
                    <w:lang w:val="en-GB"/>
                  </w:rPr>
                  <m:t>i∈I</m:t>
                </m:r>
              </m:sub>
              <m:sup/>
              <m:e>
                <m:r>
                  <w:rPr>
                    <w:rFonts w:ascii="Cambria Math" w:eastAsiaTheme="minorEastAsia" w:hAnsi="Cambria Math"/>
                    <w:sz w:val="20"/>
                    <w:lang w:val="en-GB"/>
                  </w:rPr>
                  <m:t>CAPEX</m:t>
                </m:r>
              </m:e>
            </m:nary>
          </m:e>
          <m:sub>
            <m:r>
              <w:rPr>
                <w:rFonts w:ascii="Cambria Math" w:eastAsiaTheme="minorEastAsia" w:hAnsi="Cambria Math"/>
                <w:sz w:val="20"/>
                <w:lang w:val="en-GB"/>
              </w:rPr>
              <m:t>n</m:t>
            </m:r>
          </m:sub>
          <m:sup>
            <m:d>
              <m:dPr>
                <m:ctrlPr>
                  <w:rPr>
                    <w:rFonts w:ascii="Cambria Math" w:eastAsiaTheme="minorEastAsia" w:hAnsi="Cambria Math"/>
                    <w:i/>
                    <w:sz w:val="20"/>
                    <w:lang w:val="en-GB"/>
                  </w:rPr>
                </m:ctrlPr>
              </m:dPr>
              <m:e>
                <m:r>
                  <w:rPr>
                    <w:rFonts w:ascii="Cambria Math" w:eastAsiaTheme="minorEastAsia" w:hAnsi="Cambria Math"/>
                    <w:sz w:val="20"/>
                    <w:lang w:val="en-GB"/>
                  </w:rPr>
                  <m:t>i</m:t>
                </m:r>
              </m:e>
            </m:d>
            <m:r>
              <w:rPr>
                <w:rFonts w:ascii="Cambria Math" w:eastAsiaTheme="minorEastAsia" w:hAnsi="Cambria Math"/>
                <w:sz w:val="20"/>
                <w:lang w:val="en-GB"/>
              </w:rPr>
              <m:t>g,ev</m:t>
            </m:r>
          </m:sup>
        </m:sSubSup>
        <m:r>
          <w:rPr>
            <w:rFonts w:ascii="Cambria Math" w:eastAsiaTheme="minorEastAsia" w:hAnsi="Cambria Math"/>
            <w:sz w:val="20"/>
            <w:lang w:val="en-GB"/>
          </w:rPr>
          <m:t xml:space="preserve">+ </m:t>
        </m:r>
        <m:sSubSup>
          <m:sSubSupPr>
            <m:ctrlPr>
              <w:rPr>
                <w:rFonts w:ascii="Cambria Math" w:eastAsiaTheme="minorEastAsia" w:hAnsi="Cambria Math"/>
                <w:i/>
                <w:sz w:val="20"/>
                <w:lang w:val="en-GB"/>
              </w:rPr>
            </m:ctrlPr>
          </m:sSubSupPr>
          <m:e>
            <m:r>
              <w:rPr>
                <w:rFonts w:ascii="Cambria Math" w:eastAsiaTheme="minorEastAsia" w:hAnsi="Cambria Math"/>
                <w:sz w:val="20"/>
                <w:lang w:val="en-GB"/>
              </w:rPr>
              <m:t>CAPEX</m:t>
            </m:r>
          </m:e>
          <m:sub>
            <m:r>
              <w:rPr>
                <w:rFonts w:ascii="Cambria Math" w:eastAsiaTheme="minorEastAsia" w:hAnsi="Cambria Math"/>
                <w:sz w:val="20"/>
                <w:lang w:val="en-GB"/>
              </w:rPr>
              <m:t>n</m:t>
            </m:r>
          </m:sub>
          <m:sup>
            <m:r>
              <w:rPr>
                <w:rFonts w:ascii="Cambria Math" w:eastAsiaTheme="minorEastAsia" w:hAnsi="Cambria Math"/>
                <w:sz w:val="20"/>
                <w:lang w:val="en-GB"/>
              </w:rPr>
              <m:t>g,ph</m:t>
            </m:r>
          </m:sup>
        </m:sSubSup>
        <m:r>
          <w:rPr>
            <w:rFonts w:ascii="Cambria Math" w:eastAsiaTheme="minorEastAsia" w:hAnsi="Cambria Math"/>
            <w:sz w:val="20"/>
            <w:lang w:val="en-GB"/>
          </w:rPr>
          <m:t>+</m:t>
        </m:r>
        <m:sSubSup>
          <m:sSubSupPr>
            <m:ctrlPr>
              <w:rPr>
                <w:rFonts w:ascii="Cambria Math" w:eastAsiaTheme="minorEastAsia" w:hAnsi="Cambria Math"/>
                <w:i/>
                <w:sz w:val="20"/>
                <w:lang w:val="en-GB"/>
              </w:rPr>
            </m:ctrlPr>
          </m:sSubSupPr>
          <m:e>
            <m:r>
              <w:rPr>
                <w:rFonts w:ascii="Cambria Math" w:eastAsiaTheme="minorEastAsia" w:hAnsi="Cambria Math"/>
                <w:sz w:val="20"/>
                <w:lang w:val="en-GB"/>
              </w:rPr>
              <m:t xml:space="preserve"> CAPEX</m:t>
            </m:r>
          </m:e>
          <m:sub>
            <m:r>
              <w:rPr>
                <w:rFonts w:ascii="Cambria Math" w:eastAsiaTheme="minorEastAsia" w:hAnsi="Cambria Math"/>
                <w:sz w:val="20"/>
                <w:lang w:val="en-GB"/>
              </w:rPr>
              <m:t>n</m:t>
            </m:r>
          </m:sub>
          <m:sup>
            <m:r>
              <w:rPr>
                <w:rFonts w:ascii="Cambria Math" w:eastAsiaTheme="minorEastAsia" w:hAnsi="Cambria Math"/>
                <w:sz w:val="20"/>
                <w:lang w:val="en-GB"/>
              </w:rPr>
              <m:t>g,comp</m:t>
            </m:r>
          </m:sup>
        </m:sSubSup>
        <m:r>
          <w:rPr>
            <w:rFonts w:ascii="Cambria Math" w:eastAsiaTheme="minorEastAsia" w:hAnsi="Cambria Math"/>
            <w:sz w:val="20"/>
            <w:lang w:val="en-GB"/>
          </w:rPr>
          <m:t xml:space="preserve"> </m:t>
        </m:r>
        <m:r>
          <w:rPr>
            <w:rFonts w:ascii="Cambria Math" w:eastAsiaTheme="minorEastAsia" w:hAnsi="Cambria Math"/>
            <w:sz w:val="20"/>
          </w:rPr>
          <m:t>∀n∈</m:t>
        </m:r>
        <m:sSup>
          <m:sSupPr>
            <m:ctrlPr>
              <w:rPr>
                <w:rFonts w:ascii="Cambria Math" w:eastAsiaTheme="minorEastAsia" w:hAnsi="Cambria Math"/>
                <w:i/>
                <w:sz w:val="20"/>
              </w:rPr>
            </m:ctrlPr>
          </m:sSupPr>
          <m:e>
            <m:r>
              <m:rPr>
                <m:scr m:val="script"/>
              </m:rPr>
              <w:rPr>
                <w:rFonts w:ascii="Cambria Math" w:eastAsiaTheme="minorEastAsia" w:hAnsi="Cambria Math"/>
                <w:sz w:val="20"/>
              </w:rPr>
              <m:t>N</m:t>
            </m:r>
          </m:e>
          <m:sup>
            <m:r>
              <w:rPr>
                <w:rFonts w:ascii="Cambria Math" w:eastAsiaTheme="minorEastAsia" w:hAnsi="Cambria Math"/>
                <w:sz w:val="20"/>
              </w:rPr>
              <m:t xml:space="preserve">T, In </m:t>
            </m:r>
          </m:sup>
        </m:sSup>
      </m:oMath>
    </w:p>
    <w:p w14:paraId="4319344C" w14:textId="58C7DE39" w:rsidR="005A7D13" w:rsidRDefault="005A7D13" w:rsidP="0040309F">
      <w:pPr>
        <w:pStyle w:val="PSEText"/>
        <w:spacing w:line="276" w:lineRule="auto"/>
        <w:ind w:firstLine="0"/>
        <w:jc w:val="left"/>
        <w:rPr>
          <w:rFonts w:ascii="Times New Roman" w:hAnsi="Times New Roman" w:cs="Times New Roman"/>
          <w:i/>
          <w:iCs/>
          <w:sz w:val="20"/>
        </w:rPr>
      </w:pPr>
      <w:r w:rsidRPr="005202A9">
        <w:rPr>
          <w:b/>
          <w:bCs/>
          <w:sz w:val="20"/>
        </w:rPr>
        <w:t xml:space="preserve">      </w:t>
      </w:r>
      <w:r w:rsidR="0040309F">
        <w:rPr>
          <w:rFonts w:ascii="Times New Roman" w:hAnsi="Times New Roman" w:cs="Times New Roman"/>
          <w:i/>
          <w:iCs/>
          <w:sz w:val="20"/>
        </w:rPr>
        <w:t xml:space="preserve">Network </w:t>
      </w:r>
      <w:r w:rsidR="005E23B1">
        <w:rPr>
          <w:rFonts w:ascii="Times New Roman" w:hAnsi="Times New Roman" w:cs="Times New Roman"/>
          <w:i/>
          <w:iCs/>
          <w:sz w:val="20"/>
        </w:rPr>
        <w:t>mass</w:t>
      </w:r>
      <w:r w:rsidR="0040309F">
        <w:rPr>
          <w:rFonts w:ascii="Times New Roman" w:hAnsi="Times New Roman" w:cs="Times New Roman"/>
          <w:i/>
          <w:iCs/>
          <w:sz w:val="20"/>
        </w:rPr>
        <w:t xml:space="preserve"> balances</w:t>
      </w:r>
      <w:r w:rsidR="005E23B1">
        <w:rPr>
          <w:rFonts w:ascii="Times New Roman" w:hAnsi="Times New Roman" w:cs="Times New Roman"/>
          <w:i/>
          <w:iCs/>
          <w:sz w:val="20"/>
        </w:rPr>
        <w:t xml:space="preserve"> with concentration tracking </w:t>
      </w:r>
    </w:p>
    <w:p w14:paraId="4BD1BB90" w14:textId="5BE45BFA" w:rsidR="0040309F" w:rsidRDefault="0040309F" w:rsidP="0040309F">
      <w:pPr>
        <w:pStyle w:val="PSEText"/>
        <w:spacing w:line="276" w:lineRule="auto"/>
        <w:ind w:firstLine="0"/>
        <w:jc w:val="left"/>
        <w:rPr>
          <w:rFonts w:ascii="Times New Roman" w:hAnsi="Times New Roman" w:cs="Times New Roman"/>
          <w:i/>
          <w:iCs/>
          <w:sz w:val="20"/>
        </w:rPr>
      </w:pPr>
      <w:r>
        <w:rPr>
          <w:rFonts w:ascii="Times New Roman" w:hAnsi="Times New Roman" w:cs="Times New Roman"/>
          <w:i/>
          <w:iCs/>
          <w:sz w:val="20"/>
        </w:rPr>
        <w:t xml:space="preserve">     Rigorous steady state </w:t>
      </w:r>
      <w:r w:rsidR="00685B7D">
        <w:rPr>
          <w:rFonts w:ascii="Times New Roman" w:hAnsi="Times New Roman" w:cs="Times New Roman"/>
          <w:i/>
          <w:iCs/>
          <w:sz w:val="20"/>
        </w:rPr>
        <w:t>MVR</w:t>
      </w:r>
      <w:r>
        <w:rPr>
          <w:rFonts w:ascii="Times New Roman" w:hAnsi="Times New Roman" w:cs="Times New Roman"/>
          <w:i/>
          <w:iCs/>
          <w:sz w:val="20"/>
        </w:rPr>
        <w:t xml:space="preserve"> model</w:t>
      </w:r>
      <w:r w:rsidR="00685B7D">
        <w:rPr>
          <w:rFonts w:ascii="Times New Roman" w:hAnsi="Times New Roman" w:cs="Times New Roman"/>
          <w:i/>
          <w:iCs/>
          <w:sz w:val="20"/>
        </w:rPr>
        <w:t>s</w:t>
      </w:r>
      <w:r>
        <w:rPr>
          <w:rFonts w:ascii="Times New Roman" w:hAnsi="Times New Roman" w:cs="Times New Roman"/>
          <w:i/>
          <w:iCs/>
          <w:sz w:val="20"/>
        </w:rPr>
        <w:t xml:space="preserve"> in each period</w:t>
      </w:r>
    </w:p>
    <w:p w14:paraId="290C8DFB" w14:textId="0B3692F9" w:rsidR="00236FEB" w:rsidRDefault="00ED7195" w:rsidP="00236FEB">
      <w:pPr>
        <w:pStyle w:val="Els-body-text"/>
      </w:pPr>
      <w:r>
        <w:t xml:space="preserve">The variables </w:t>
      </w:r>
      <w:r w:rsidR="00DC5D6A">
        <w:t xml:space="preserve">with an overbar represent the ones from </w:t>
      </w:r>
      <w:r>
        <w:t>the rigorous desalination models</w:t>
      </w:r>
      <w:r w:rsidR="00043DCF">
        <w:t>.</w:t>
      </w:r>
      <w:r w:rsidR="00D34837">
        <w:t xml:space="preserve"> </w:t>
      </w:r>
      <w:r w:rsidR="0012288D">
        <w:t>A detail</w:t>
      </w:r>
      <w:r w:rsidR="0098006D">
        <w:t>ed</w:t>
      </w:r>
      <w:r w:rsidR="0012288D">
        <w:t xml:space="preserve"> description of the variables is given in Table 1. </w:t>
      </w:r>
      <w:r w:rsidR="00331700" w:rsidRPr="009E360A">
        <w:t>The objective is to minimize the</w:t>
      </w:r>
      <w:r w:rsidR="00D601F1" w:rsidRPr="009E360A">
        <w:t xml:space="preserve"> MVR capital</w:t>
      </w:r>
      <w:r w:rsidR="0071238D" w:rsidRPr="009E360A">
        <w:t xml:space="preserve"> </w:t>
      </w:r>
      <w:r w:rsidR="00DA28C3" w:rsidRPr="009E360A">
        <w:t xml:space="preserve">cost </w:t>
      </w:r>
      <w:r w:rsidR="0071238D" w:rsidRPr="009E360A">
        <w:t xml:space="preserve">(from evaporator, </w:t>
      </w:r>
      <w:r w:rsidR="00DA28C3" w:rsidRPr="009E360A">
        <w:t>compressor,</w:t>
      </w:r>
      <w:r w:rsidR="0071238D" w:rsidRPr="009E360A">
        <w:t xml:space="preserve"> and preheater)</w:t>
      </w:r>
      <w:r w:rsidR="00D601F1" w:rsidRPr="009E360A">
        <w:t xml:space="preserve"> and operating cost</w:t>
      </w:r>
      <w:r w:rsidR="0071238D" w:rsidRPr="009E360A">
        <w:t xml:space="preserve"> (from electricity consumption in </w:t>
      </w:r>
      <w:r w:rsidR="00DA28C3" w:rsidRPr="009E360A">
        <w:t>compressor</w:t>
      </w:r>
      <w:r w:rsidR="0071238D" w:rsidRPr="009E360A">
        <w:t>)</w:t>
      </w:r>
      <w:r w:rsidR="00D601F1">
        <w:t xml:space="preserve"> along with</w:t>
      </w:r>
      <w:r w:rsidR="00331700">
        <w:t xml:space="preserve"> network cost</w:t>
      </w:r>
      <w:r w:rsidR="0098006D">
        <w:t xml:space="preserve"> </w:t>
      </w:r>
      <w:r w:rsidR="00331700">
        <w:t>consist</w:t>
      </w:r>
      <w:r w:rsidR="0098006D">
        <w:t>ing</w:t>
      </w:r>
      <w:r w:rsidR="00331700">
        <w:t xml:space="preserve"> of transportation, </w:t>
      </w:r>
      <w:r w:rsidR="00FF54BD">
        <w:t>storage,</w:t>
      </w:r>
      <w:r w:rsidR="009E072E">
        <w:t xml:space="preserve"> </w:t>
      </w:r>
      <w:r w:rsidR="00331700">
        <w:t xml:space="preserve">disposal </w:t>
      </w:r>
      <w:r w:rsidR="0026340D">
        <w:t>and</w:t>
      </w:r>
      <w:r w:rsidR="001C1966">
        <w:t xml:space="preserve"> credits f</w:t>
      </w:r>
      <w:r w:rsidR="00331700">
        <w:t>or desalination</w:t>
      </w:r>
      <w:r w:rsidR="001508F5">
        <w:t xml:space="preserve"> </w:t>
      </w:r>
      <w:r w:rsidR="00F373D9">
        <w:t xml:space="preserve">and </w:t>
      </w:r>
      <w:r w:rsidR="000A60E5">
        <w:t>removal</w:t>
      </w:r>
      <w:r w:rsidR="002F1B8A">
        <w:t xml:space="preserve"> of water from storage.</w:t>
      </w:r>
      <w:r w:rsidR="008C6284">
        <w:t xml:space="preserve"> </w:t>
      </w:r>
      <w:r w:rsidR="004D2069">
        <w:t>The flows and concentrations of produced water into the desalination node</w:t>
      </w:r>
      <w:r w:rsidR="00286DE3">
        <w:t>s</w:t>
      </w:r>
      <w:r w:rsidR="004D2069">
        <w:t xml:space="preserve"> in the network model are linked to the inlet flows and concentrations of the rigorous</w:t>
      </w:r>
      <w:r w:rsidR="009E072E">
        <w:t xml:space="preserve"> steady state</w:t>
      </w:r>
      <w:r w:rsidR="004D2069">
        <w:t xml:space="preserve"> </w:t>
      </w:r>
      <w:r w:rsidR="00A2333D">
        <w:t>MVR</w:t>
      </w:r>
      <w:r w:rsidR="004D2069">
        <w:t xml:space="preserve"> models in each period.</w:t>
      </w:r>
      <w:r w:rsidR="00A2333D">
        <w:t xml:space="preserve"> </w:t>
      </w:r>
      <w:r w:rsidR="0085691F">
        <w:t>The water recovery fraction from the rigorous desalination models is linked with the water recovery fraction from the desalination site in the network model.</w:t>
      </w:r>
      <w:r w:rsidR="003A50FF">
        <w:t xml:space="preserve"> To ensure </w:t>
      </w:r>
      <w:r w:rsidR="000C07AB">
        <w:t xml:space="preserve">that </w:t>
      </w:r>
      <w:r w:rsidR="003A50FF">
        <w:t xml:space="preserve">the </w:t>
      </w:r>
      <w:r w:rsidR="000C07AB">
        <w:t xml:space="preserve">built </w:t>
      </w:r>
      <w:r w:rsidR="003A50FF">
        <w:t xml:space="preserve">desalination unit has feasible operation in every period of the planning horizon, global capacity </w:t>
      </w:r>
      <w:r w:rsidR="00FF54BD">
        <w:t>constraints</w:t>
      </w:r>
      <w:r w:rsidR="003A50FF">
        <w:t xml:space="preserve"> are written for the capital cost of</w:t>
      </w:r>
      <w:r w:rsidR="00E74BB7">
        <w:t xml:space="preserve"> </w:t>
      </w:r>
      <w:r w:rsidR="003A50FF">
        <w:t>evaporator</w:t>
      </w:r>
      <w:r w:rsidR="00E74BB7">
        <w:t>s</w:t>
      </w:r>
      <w:r w:rsidR="003A50FF">
        <w:t xml:space="preserve">, </w:t>
      </w:r>
      <w:r w:rsidR="0098006D">
        <w:t>compressor,</w:t>
      </w:r>
      <w:r w:rsidR="003A50FF">
        <w:t xml:space="preserve"> and preheater in the MVR model.</w:t>
      </w:r>
      <w:r w:rsidR="000D75F7">
        <w:t xml:space="preserve"> </w:t>
      </w:r>
      <w:r w:rsidR="005D1496">
        <w:t xml:space="preserve">The TRF master problem </w:t>
      </w:r>
      <w:r w:rsidR="0007324D">
        <w:t xml:space="preserve">in iteration </w:t>
      </w:r>
      <m:oMath>
        <m:r>
          <w:rPr>
            <w:rFonts w:ascii="Cambria Math" w:hAnsi="Cambria Math"/>
            <w:lang w:val="en-CA"/>
          </w:rPr>
          <m:t>k</m:t>
        </m:r>
      </m:oMath>
      <w:r w:rsidR="0007324D">
        <w:t xml:space="preserve"> </w:t>
      </w:r>
      <w:r w:rsidR="005E6925">
        <w:t>can be written as:</w:t>
      </w:r>
    </w:p>
    <w:p w14:paraId="2A15B3EB" w14:textId="6076D622" w:rsidR="005E6925" w:rsidRPr="005E6925" w:rsidRDefault="00000000" w:rsidP="00236FEB">
      <w:pPr>
        <w:pStyle w:val="Els-body-text"/>
      </w:pPr>
      <m:oMathPara>
        <m:oMathParaPr>
          <m:jc m:val="left"/>
        </m:oMathParaPr>
        <m:oMath>
          <m:func>
            <m:funcPr>
              <m:ctrlPr>
                <w:rPr>
                  <w:rFonts w:ascii="Cambria Math" w:hAnsi="Cambria Math"/>
                  <w:i/>
                </w:rPr>
              </m:ctrlPr>
            </m:funcPr>
            <m:fName>
              <m:r>
                <m:rPr>
                  <m:sty m:val="p"/>
                </m:rPr>
                <w:rPr>
                  <w:rFonts w:ascii="Cambria Math" w:hAnsi="Cambria Math"/>
                </w:rPr>
                <m:t>min</m:t>
              </m:r>
            </m:fName>
            <m:e>
              <m:sSub>
                <m:sSubPr>
                  <m:ctrlPr>
                    <w:rPr>
                      <w:rFonts w:ascii="Cambria Math" w:hAnsi="Cambria Math"/>
                      <w:i/>
                    </w:rPr>
                  </m:ctrlPr>
                </m:sSubPr>
                <m:e>
                  <m:r>
                    <w:rPr>
                      <w:rFonts w:ascii="Cambria Math" w:hAnsi="Cambria Math"/>
                    </w:rPr>
                    <m:t>C</m:t>
                  </m:r>
                </m:e>
                <m:sub>
                  <m:r>
                    <w:rPr>
                      <w:rFonts w:ascii="Cambria Math" w:hAnsi="Cambria Math"/>
                    </w:rPr>
                    <m:t>net</m:t>
                  </m:r>
                </m:sub>
              </m:sSub>
              <m:r>
                <w:rPr>
                  <w:rFonts w:ascii="Cambria Math" w:hAnsi="Cambria Math"/>
                </w:rPr>
                <m:t>+</m:t>
              </m:r>
              <m:nary>
                <m:naryPr>
                  <m:chr m:val="∑"/>
                  <m:limLoc m:val="undOvr"/>
                  <m:supHide m:val="1"/>
                  <m:ctrlPr>
                    <w:rPr>
                      <w:rFonts w:ascii="Cambria Math" w:eastAsiaTheme="minorHAnsi" w:hAnsi="Cambria Math" w:cs="Cormorant Medium"/>
                      <w:i/>
                      <w:color w:val="000000"/>
                      <w:lang w:val="en-CA"/>
                      <w14:numForm w14:val="lining"/>
                    </w:rPr>
                  </m:ctrlPr>
                </m:naryPr>
                <m:sub>
                  <m:r>
                    <w:rPr>
                      <w:rFonts w:ascii="Cambria Math" w:hAnsi="Cambria Math"/>
                    </w:rPr>
                    <m:t>n∈</m:t>
                  </m:r>
                  <m:sSup>
                    <m:sSupPr>
                      <m:ctrlPr>
                        <w:rPr>
                          <w:rFonts w:ascii="Cambria Math" w:hAnsi="Cambria Math"/>
                          <w:i/>
                        </w:rPr>
                      </m:ctrlPr>
                    </m:sSupPr>
                    <m:e>
                      <m:r>
                        <m:rPr>
                          <m:scr m:val="script"/>
                        </m:rPr>
                        <w:rPr>
                          <w:rFonts w:ascii="Cambria Math" w:hAnsi="Cambria Math"/>
                        </w:rPr>
                        <m:t>N</m:t>
                      </m:r>
                    </m:e>
                    <m:sup>
                      <m:r>
                        <w:rPr>
                          <w:rFonts w:ascii="Cambria Math" w:hAnsi="Cambria Math"/>
                        </w:rPr>
                        <m:t>T,In</m:t>
                      </m:r>
                    </m:sup>
                  </m:sSup>
                </m:sub>
                <m:sup/>
                <m:e>
                  <m:nary>
                    <m:naryPr>
                      <m:chr m:val="∑"/>
                      <m:limLoc m:val="undOvr"/>
                      <m:supHide m:val="1"/>
                      <m:ctrlPr>
                        <w:rPr>
                          <w:rFonts w:ascii="Cambria Math" w:hAnsi="Cambria Math"/>
                          <w:i/>
                        </w:rPr>
                      </m:ctrlPr>
                    </m:naryPr>
                    <m:sub>
                      <m:r>
                        <w:rPr>
                          <w:rFonts w:ascii="Cambria Math" w:hAnsi="Cambria Math"/>
                        </w:rPr>
                        <m:t>t∈</m:t>
                      </m:r>
                      <m:r>
                        <m:rPr>
                          <m:scr m:val="script"/>
                        </m:rPr>
                        <w:rPr>
                          <w:rFonts w:ascii="Cambria Math" w:hAnsi="Cambria Math"/>
                        </w:rPr>
                        <m:t>T</m:t>
                      </m:r>
                    </m:sub>
                    <m:sup/>
                    <m:e>
                      <m:d>
                        <m:dPr>
                          <m:ctrlPr>
                            <w:rPr>
                              <w:rFonts w:ascii="Cambria Math" w:hAnsi="Cambria Math"/>
                              <w:i/>
                            </w:rPr>
                          </m:ctrlPr>
                        </m:dPr>
                        <m:e>
                          <m:sSubSup>
                            <m:sSubSupPr>
                              <m:ctrlPr>
                                <w:rPr>
                                  <w:rFonts w:ascii="Cambria Math" w:eastAsiaTheme="minorHAnsi" w:hAnsi="Cambria Math" w:cs="Cormorant Medium"/>
                                  <w:i/>
                                  <w:color w:val="000000"/>
                                  <w:lang w:val="en-CA"/>
                                  <w14:numForm w14:val="lining"/>
                                </w:rPr>
                              </m:ctrlPr>
                            </m:sSubSupPr>
                            <m:e>
                              <m:r>
                                <w:rPr>
                                  <w:rFonts w:ascii="Cambria Math" w:hAnsi="Cambria Math"/>
                                </w:rPr>
                                <m:t>CAPEX</m:t>
                              </m:r>
                            </m:e>
                            <m:sub>
                              <m:r>
                                <m:rPr>
                                  <m:sty m:val="p"/>
                                </m:rPr>
                                <w:rPr>
                                  <w:rFonts w:ascii="Cambria Math" w:hAnsi="Cambria Math"/>
                                </w:rPr>
                                <m:t>Δ</m:t>
                              </m:r>
                              <m:r>
                                <w:rPr>
                                  <w:rFonts w:ascii="Cambria Math" w:hAnsi="Cambria Math"/>
                                </w:rPr>
                                <m:t>t</m:t>
                              </m:r>
                            </m:sub>
                            <m:sup>
                              <m:r>
                                <w:rPr>
                                  <w:rFonts w:ascii="Cambria Math" w:hAnsi="Cambria Math"/>
                                </w:rPr>
                                <m:t>n</m:t>
                              </m:r>
                            </m:sup>
                          </m:sSubSup>
                          <m:r>
                            <w:rPr>
                              <w:rFonts w:ascii="Cambria Math" w:hAnsi="Cambria Math"/>
                            </w:rPr>
                            <m:t>+</m:t>
                          </m:r>
                          <m:sSubSup>
                            <m:sSubSupPr>
                              <m:ctrlPr>
                                <w:rPr>
                                  <w:rFonts w:ascii="Cambria Math" w:eastAsiaTheme="minorHAnsi" w:hAnsi="Cambria Math" w:cs="Cormorant Medium"/>
                                  <w:i/>
                                  <w:color w:val="000000"/>
                                  <w:lang w:val="en-CA"/>
                                  <w14:numForm w14:val="lining"/>
                                </w:rPr>
                              </m:ctrlPr>
                            </m:sSubSupPr>
                            <m:e>
                              <m:r>
                                <w:rPr>
                                  <w:rFonts w:ascii="Cambria Math" w:eastAsiaTheme="minorHAnsi" w:hAnsi="Cambria Math" w:cs="Cormorant Medium"/>
                                  <w:color w:val="000000"/>
                                  <w:lang w:val="en-CA"/>
                                  <w14:numForm w14:val="lining"/>
                                </w:rPr>
                                <m:t>OPEX</m:t>
                              </m:r>
                            </m:e>
                            <m:sub>
                              <m:r>
                                <m:rPr>
                                  <m:sty m:val="p"/>
                                </m:rPr>
                                <w:rPr>
                                  <w:rFonts w:ascii="Cambria Math" w:hAnsi="Cambria Math"/>
                                </w:rPr>
                                <m:t>Δ</m:t>
                              </m:r>
                              <m:r>
                                <w:rPr>
                                  <w:rFonts w:ascii="Cambria Math" w:hAnsi="Cambria Math"/>
                                </w:rPr>
                                <m:t>t</m:t>
                              </m:r>
                            </m:sub>
                            <m:sup>
                              <m:r>
                                <w:rPr>
                                  <w:rFonts w:ascii="Cambria Math" w:hAnsi="Cambria Math"/>
                                </w:rPr>
                                <m:t>nt</m:t>
                              </m:r>
                            </m:sup>
                          </m:sSubSup>
                        </m:e>
                      </m:d>
                      <m:r>
                        <m:rPr>
                          <m:sty m:val="p"/>
                        </m:rPr>
                        <w:rPr>
                          <w:rFonts w:ascii="Cambria Math" w:hAnsi="Cambria Math"/>
                        </w:rPr>
                        <m:t>Δ</m:t>
                      </m:r>
                      <m:r>
                        <w:rPr>
                          <w:rFonts w:ascii="Cambria Math" w:hAnsi="Cambria Math"/>
                        </w:rPr>
                        <m:t>t</m:t>
                      </m:r>
                    </m:e>
                  </m:nary>
                </m:e>
              </m:nary>
            </m:e>
          </m:func>
          <m:r>
            <w:rPr>
              <w:rFonts w:ascii="Cambria Math" w:hAnsi="Cambria Math"/>
              <w:lang w:val="en-CA"/>
            </w:rPr>
            <m:t xml:space="preserve"> </m:t>
          </m:r>
        </m:oMath>
      </m:oMathPara>
    </w:p>
    <w:p w14:paraId="1E8C14E8" w14:textId="6C1AE698" w:rsidR="00FA7A5A" w:rsidRPr="00FA7A5A" w:rsidRDefault="00314BF3" w:rsidP="005E6925">
      <w:pPr>
        <w:pStyle w:val="Els-body-text"/>
        <w:rPr>
          <w:lang w:val="en-CA"/>
        </w:rPr>
      </w:pPr>
      <w:r>
        <w:rPr>
          <w:noProof/>
        </w:rPr>
        <mc:AlternateContent>
          <mc:Choice Requires="wps">
            <w:drawing>
              <wp:anchor distT="0" distB="0" distL="114300" distR="114300" simplePos="0" relativeHeight="251663360" behindDoc="0" locked="0" layoutInCell="1" allowOverlap="1" wp14:anchorId="58D3AE09" wp14:editId="37C6D29D">
                <wp:simplePos x="0" y="0"/>
                <wp:positionH relativeFrom="column">
                  <wp:posOffset>2852997</wp:posOffset>
                </wp:positionH>
                <wp:positionV relativeFrom="paragraph">
                  <wp:posOffset>163195</wp:posOffset>
                </wp:positionV>
                <wp:extent cx="92710" cy="886460"/>
                <wp:effectExtent l="0" t="0" r="21590" b="27940"/>
                <wp:wrapNone/>
                <wp:docPr id="1063939699" name="Right Brace 6"/>
                <wp:cNvGraphicFramePr/>
                <a:graphic xmlns:a="http://schemas.openxmlformats.org/drawingml/2006/main">
                  <a:graphicData uri="http://schemas.microsoft.com/office/word/2010/wordprocessingShape">
                    <wps:wsp>
                      <wps:cNvSpPr/>
                      <wps:spPr>
                        <a:xfrm>
                          <a:off x="0" y="0"/>
                          <a:ext cx="92710" cy="886460"/>
                        </a:xfrm>
                        <a:prstGeom prst="rightBrace">
                          <a:avLst>
                            <a:gd name="adj1" fmla="val 8333"/>
                            <a:gd name="adj2" fmla="val 50374"/>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E05F10" id="Right Brace 6" o:spid="_x0000_s1026" type="#_x0000_t88" style="position:absolute;margin-left:224.65pt;margin-top:12.85pt;width:7.3pt;height:69.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" adj="188,10881" strokecolor="#4579b8 [3044]"/>
            </w:pict>
          </mc:Fallback>
        </mc:AlternateContent>
      </w:r>
      <w:r>
        <w:rPr>
          <w:noProof/>
        </w:rPr>
        <mc:AlternateContent>
          <mc:Choice Requires="wps">
            <w:drawing>
              <wp:anchor distT="0" distB="0" distL="114300" distR="114300" simplePos="0" relativeHeight="251664384" behindDoc="0" locked="0" layoutInCell="1" allowOverlap="1" wp14:anchorId="7C405A7F" wp14:editId="618AA9AC">
                <wp:simplePos x="0" y="0"/>
                <wp:positionH relativeFrom="column">
                  <wp:posOffset>2653347</wp:posOffset>
                </wp:positionH>
                <wp:positionV relativeFrom="paragraph">
                  <wp:posOffset>71120</wp:posOffset>
                </wp:positionV>
                <wp:extent cx="318135" cy="4445"/>
                <wp:effectExtent l="0" t="76200" r="24765" b="90805"/>
                <wp:wrapNone/>
                <wp:docPr id="737270876" name="Straight Arrow Connector 7"/>
                <wp:cNvGraphicFramePr/>
                <a:graphic xmlns:a="http://schemas.openxmlformats.org/drawingml/2006/main">
                  <a:graphicData uri="http://schemas.microsoft.com/office/word/2010/wordprocessingShape">
                    <wps:wsp>
                      <wps:cNvCnPr/>
                      <wps:spPr>
                        <a:xfrm flipV="1">
                          <a:off x="0" y="0"/>
                          <a:ext cx="318135" cy="44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43225FD" id="_x0000_t32" coordsize="21600,21600" o:spt="32" o:oned="t" path="m,l21600,21600e" filled="f">
                <v:path arrowok="t" fillok="f" o:connecttype="none"/>
                <o:lock v:ext="edit" shapetype="t"/>
              </v:shapetype>
              <v:shape id="Straight Arrow Connector 7" o:spid="_x0000_s1026" type="#_x0000_t32" style="position:absolute;margin-left:208.9pt;margin-top:5.6pt;width:25.05pt;height:.3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" strokecolor="#4579b8 [3044]">
                <v:stroke endarrow="block"/>
              </v:shape>
            </w:pict>
          </mc:Fallback>
        </mc:AlternateContent>
      </w:r>
      <w:r w:rsidR="005E6925" w:rsidRPr="005E6925">
        <w:rPr>
          <w:lang w:val="en-CA"/>
        </w:rPr>
        <w:t xml:space="preserve">s.t  </w:t>
      </w:r>
      <m:oMath>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nt</m:t>
            </m:r>
          </m:sub>
        </m:sSub>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F</m:t>
            </m:r>
          </m:e>
          <m:sub>
            <m:r>
              <w:rPr>
                <w:rFonts w:ascii="Cambria Math" w:hAnsi="Cambria Math"/>
                <w:lang w:val="en-CA"/>
              </w:rPr>
              <m:t>nt</m:t>
            </m:r>
          </m:sub>
          <m:sup>
            <m:r>
              <w:rPr>
                <w:rFonts w:ascii="Cambria Math" w:hAnsi="Cambria Math"/>
                <w:lang w:val="en-CA"/>
              </w:rPr>
              <m:t>in</m:t>
            </m:r>
          </m:sup>
        </m:sSubSup>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nt</m:t>
            </m:r>
          </m:sub>
          <m:sup>
            <m:r>
              <w:rPr>
                <w:rFonts w:ascii="Cambria Math" w:hAnsi="Cambria Math"/>
                <w:lang w:val="en-CA"/>
              </w:rPr>
              <m:t>in</m:t>
            </m:r>
          </m:sup>
        </m:sSubSup>
        <m:r>
          <w:rPr>
            <w:rFonts w:ascii="Cambria Math" w:hAnsi="Cambria Math"/>
            <w:lang w:val="en-CA"/>
          </w:rPr>
          <m:t xml:space="preserve"> ]</m:t>
        </m:r>
      </m:oMath>
      <w:r w:rsidR="00FA7A5A">
        <w:rPr>
          <w:lang w:val="en-CA"/>
        </w:rPr>
        <w:tab/>
      </w:r>
      <m:oMath>
        <m:r>
          <w:rPr>
            <w:rFonts w:ascii="Cambria Math" w:hAnsi="Cambria Math"/>
            <w:lang w:val="en-CA"/>
          </w:rPr>
          <m:t xml:space="preserve"> </m:t>
        </m:r>
        <m:r>
          <w:rPr>
            <w:rFonts w:ascii="Cambria Math" w:eastAsiaTheme="minorEastAsia" w:hAnsi="Cambria Math"/>
          </w:rPr>
          <m:t>∀n∈</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r>
          <w:rPr>
            <w:rFonts w:ascii="Cambria Math" w:eastAsiaTheme="minorEastAsia" w:hAnsi="Cambria Math"/>
          </w:rPr>
          <m:t>, t∈</m:t>
        </m:r>
        <m:r>
          <m:rPr>
            <m:scr m:val="script"/>
          </m:rPr>
          <w:rPr>
            <w:rFonts w:ascii="Cambria Math" w:eastAsiaTheme="minorEastAsia" w:hAnsi="Cambria Math"/>
          </w:rPr>
          <m:t>T</m:t>
        </m:r>
      </m:oMath>
      <w:r w:rsidR="006A4343">
        <w:t xml:space="preserve">                     Input variables</w:t>
      </w:r>
    </w:p>
    <w:p w14:paraId="304B1EAD" w14:textId="77777777" w:rsidR="002E31A9" w:rsidRDefault="00FA7A5A" w:rsidP="005E6925">
      <w:pPr>
        <w:pStyle w:val="Els-body-text"/>
        <w:rPr>
          <w:lang w:val="en-CA"/>
        </w:rPr>
      </w:pPr>
      <m:oMath>
        <m:r>
          <w:rPr>
            <w:rFonts w:ascii="Cambria Math" w:hAnsi="Cambria Math"/>
            <w:lang w:val="en-CA"/>
          </w:rPr>
          <m:t xml:space="preserve">      </m:t>
        </m:r>
        <m:sSubSup>
          <m:sSubSupPr>
            <m:ctrlPr>
              <w:rPr>
                <w:rFonts w:ascii="Cambria Math" w:hAnsi="Cambria Math"/>
                <w:i/>
                <w:lang w:val="en-CA"/>
              </w:rPr>
            </m:ctrlPr>
          </m:sSubSupPr>
          <m:e>
            <m:sSub>
              <m:sSubPr>
                <m:ctrlPr>
                  <w:rPr>
                    <w:rFonts w:ascii="Cambria Math" w:eastAsiaTheme="minorEastAsia" w:hAnsi="Cambria Math"/>
                    <w:i/>
                  </w:rPr>
                </m:ctrlPr>
              </m:sSubPr>
              <m:e>
                <m:r>
                  <w:rPr>
                    <w:rFonts w:ascii="Cambria Math" w:eastAsiaTheme="minorEastAsia" w:hAnsi="Cambria Math"/>
                  </w:rPr>
                  <m:t>α</m:t>
                </m:r>
              </m:e>
              <m:sub>
                <m:r>
                  <w:rPr>
                    <w:rFonts w:ascii="Cambria Math" w:eastAsiaTheme="minorEastAsia" w:hAnsi="Cambria Math"/>
                  </w:rPr>
                  <m:t>nt</m:t>
                </m:r>
              </m:sub>
            </m:sSub>
            <m:r>
              <w:rPr>
                <w:rFonts w:ascii="Cambria Math" w:hAnsi="Cambria Math"/>
                <w:lang w:val="en-CA"/>
              </w:rPr>
              <m:t>= y</m:t>
            </m:r>
          </m:e>
          <m:sub>
            <m:r>
              <w:rPr>
                <w:rFonts w:ascii="Cambria Math" w:hAnsi="Cambria Math"/>
                <w:lang w:val="en-CA"/>
              </w:rPr>
              <m:t>nt</m:t>
            </m:r>
          </m:sub>
          <m:sup>
            <m:r>
              <w:rPr>
                <w:rFonts w:ascii="Cambria Math" w:hAnsi="Cambria Math"/>
                <w:lang w:val="en-CA"/>
              </w:rPr>
              <m:t>α</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r</m:t>
            </m:r>
          </m:e>
          <m:sub>
            <m:r>
              <w:rPr>
                <w:rFonts w:ascii="Cambria Math" w:hAnsi="Cambria Math"/>
                <w:lang w:val="en-CA"/>
              </w:rPr>
              <m:t>k</m:t>
            </m:r>
          </m:sub>
          <m:sup>
            <m:r>
              <w:rPr>
                <w:rFonts w:ascii="Cambria Math" w:hAnsi="Cambria Math"/>
                <w:lang w:val="en-CA"/>
              </w:rPr>
              <m:t>α</m:t>
            </m:r>
          </m:sup>
        </m:sSubSup>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nt</m:t>
                </m:r>
              </m:sub>
            </m:sSub>
          </m:e>
        </m:d>
        <m:r>
          <w:rPr>
            <w:rFonts w:ascii="Cambria Math" w:hAnsi="Cambria Math"/>
            <w:lang w:val="en-CA"/>
          </w:rPr>
          <m:t xml:space="preserve">   </m:t>
        </m:r>
        <m:r>
          <w:rPr>
            <w:rFonts w:ascii="Cambria Math" w:eastAsiaTheme="minorEastAsia" w:hAnsi="Cambria Math"/>
          </w:rPr>
          <m:t>∀n∈</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r>
          <w:rPr>
            <w:rFonts w:ascii="Cambria Math" w:eastAsiaTheme="minorEastAsia" w:hAnsi="Cambria Math"/>
          </w:rPr>
          <m:t>, t∈</m:t>
        </m:r>
        <m:r>
          <m:rPr>
            <m:scr m:val="script"/>
          </m:rPr>
          <w:rPr>
            <w:rFonts w:ascii="Cambria Math" w:eastAsiaTheme="minorEastAsia" w:hAnsi="Cambria Math"/>
          </w:rPr>
          <m:t>T</m:t>
        </m:r>
      </m:oMath>
      <w:r w:rsidR="005E6925" w:rsidRPr="005E6925">
        <w:rPr>
          <w:lang w:val="en-CA"/>
        </w:rPr>
        <w:t xml:space="preserve"> </w:t>
      </w:r>
      <w:r w:rsidR="006A4343">
        <w:rPr>
          <w:lang w:val="en-CA"/>
        </w:rPr>
        <w:t xml:space="preserve">    </w:t>
      </w:r>
    </w:p>
    <w:p w14:paraId="1DA415D1" w14:textId="7ECC9972" w:rsidR="005E6925" w:rsidRPr="005E6925" w:rsidRDefault="002E31A9" w:rsidP="005E6925">
      <w:pPr>
        <w:pStyle w:val="Els-body-text"/>
        <w:rPr>
          <w:lang w:val="en-CA"/>
        </w:rPr>
      </w:pPr>
      <m:oMath>
        <m:r>
          <w:rPr>
            <w:rFonts w:ascii="Cambria Math" w:hAnsi="Cambria Math"/>
            <w:lang w:val="en-CA"/>
          </w:rPr>
          <m:t xml:space="preserve">     OPE</m:t>
        </m:r>
        <m:sSubSup>
          <m:sSubSupPr>
            <m:ctrlPr>
              <w:rPr>
                <w:rFonts w:ascii="Cambria Math" w:hAnsi="Cambria Math"/>
                <w:i/>
                <w:lang w:val="en-CA"/>
              </w:rPr>
            </m:ctrlPr>
          </m:sSubSupPr>
          <m:e>
            <m:r>
              <w:rPr>
                <w:rFonts w:ascii="Cambria Math" w:hAnsi="Cambria Math"/>
                <w:lang w:val="en-CA"/>
              </w:rPr>
              <m:t>X</m:t>
            </m:r>
          </m:e>
          <m:sub>
            <m:r>
              <m:rPr>
                <m:sty m:val="p"/>
              </m:rPr>
              <w:rPr>
                <w:rFonts w:ascii="Cambria Math" w:hAnsi="Cambria Math"/>
                <w:lang w:val="en-CA"/>
              </w:rPr>
              <m:t>Δt</m:t>
            </m:r>
            <m:ctrlPr>
              <w:rPr>
                <w:rFonts w:ascii="Cambria Math" w:hAnsi="Cambria Math"/>
                <w:lang w:val="en-CA"/>
              </w:rPr>
            </m:ctrlPr>
          </m:sub>
          <m:sup>
            <m:r>
              <w:rPr>
                <w:rFonts w:ascii="Cambria Math" w:hAnsi="Cambria Math"/>
                <w:lang w:val="en-CA"/>
              </w:rPr>
              <m:t>nt</m:t>
            </m:r>
          </m:sup>
        </m:sSubSup>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y</m:t>
            </m:r>
          </m:e>
          <m:sub>
            <m:r>
              <w:rPr>
                <w:rFonts w:ascii="Cambria Math" w:hAnsi="Cambria Math"/>
                <w:lang w:val="en-CA"/>
              </w:rPr>
              <m:t>nt</m:t>
            </m:r>
          </m:sub>
          <m:sup>
            <m:r>
              <w:rPr>
                <w:rFonts w:ascii="Cambria Math" w:hAnsi="Cambria Math"/>
                <w:lang w:val="en-CA"/>
              </w:rPr>
              <m:t>Opex</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r</m:t>
            </m:r>
          </m:e>
          <m:sub>
            <m:r>
              <w:rPr>
                <w:rFonts w:ascii="Cambria Math" w:hAnsi="Cambria Math"/>
                <w:lang w:val="en-CA"/>
              </w:rPr>
              <m:t>k</m:t>
            </m:r>
          </m:sub>
          <m:sup>
            <m:r>
              <w:rPr>
                <w:rFonts w:ascii="Cambria Math" w:hAnsi="Cambria Math"/>
                <w:lang w:val="en-CA"/>
              </w:rPr>
              <m:t>Opex</m:t>
            </m:r>
          </m:sup>
        </m:sSubSup>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nt</m:t>
                </m:r>
              </m:sub>
            </m:sSub>
          </m:e>
        </m:d>
        <m:r>
          <w:rPr>
            <w:rFonts w:ascii="Cambria Math" w:hAnsi="Cambria Math"/>
            <w:lang w:val="en-CA"/>
          </w:rPr>
          <m:t xml:space="preserve">  ∀</m:t>
        </m:r>
        <m:r>
          <w:rPr>
            <w:rFonts w:ascii="Cambria Math" w:eastAsiaTheme="minorEastAsia" w:hAnsi="Cambria Math"/>
          </w:rPr>
          <m:t>n∈</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r>
          <w:rPr>
            <w:rFonts w:ascii="Cambria Math" w:hAnsi="Cambria Math"/>
            <w:lang w:val="en-CA"/>
          </w:rPr>
          <m:t>, t∈</m:t>
        </m:r>
        <m:r>
          <m:rPr>
            <m:scr m:val="script"/>
          </m:rPr>
          <w:rPr>
            <w:rFonts w:ascii="Cambria Math" w:hAnsi="Cambria Math"/>
            <w:lang w:val="en-CA"/>
          </w:rPr>
          <m:t>T</m:t>
        </m:r>
      </m:oMath>
      <w:r w:rsidR="006A4343">
        <w:rPr>
          <w:lang w:val="en-CA"/>
        </w:rPr>
        <w:t xml:space="preserve">      </w:t>
      </w:r>
    </w:p>
    <w:p w14:paraId="3AE5A56E" w14:textId="0FF0B3FB" w:rsidR="005E6925" w:rsidRPr="005E6925" w:rsidRDefault="005E6925" w:rsidP="005E6925">
      <w:pPr>
        <w:pStyle w:val="Els-body-text"/>
        <w:rPr>
          <w:lang w:val="en-CA"/>
        </w:rPr>
      </w:pPr>
      <m:oMathPara>
        <m:oMathParaPr>
          <m:jc m:val="left"/>
        </m:oMathParaPr>
        <m:oMath>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y</m:t>
              </m:r>
            </m:e>
            <m:sub>
              <m:r>
                <w:rPr>
                  <w:rFonts w:ascii="Cambria Math" w:hAnsi="Cambria Math"/>
                  <w:lang w:val="en-CA"/>
                </w:rPr>
                <m:t>nt</m:t>
              </m:r>
            </m:sub>
            <m:sup>
              <m:d>
                <m:dPr>
                  <m:ctrlPr>
                    <w:rPr>
                      <w:rFonts w:ascii="Cambria Math" w:hAnsi="Cambria Math"/>
                      <w:i/>
                      <w:lang w:val="en-CA"/>
                    </w:rPr>
                  </m:ctrlPr>
                </m:dPr>
                <m:e>
                  <m:r>
                    <w:rPr>
                      <w:rFonts w:ascii="Cambria Math" w:hAnsi="Cambria Math"/>
                      <w:lang w:val="en-CA"/>
                    </w:rPr>
                    <m:t>i</m:t>
                  </m:r>
                </m:e>
              </m:d>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ev</m:t>
                  </m:r>
                </m:sub>
              </m:sSub>
            </m:sup>
          </m:sSubSup>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r</m:t>
              </m:r>
            </m:e>
            <m:sub>
              <m:r>
                <w:rPr>
                  <w:rFonts w:ascii="Cambria Math" w:hAnsi="Cambria Math"/>
                  <w:lang w:val="en-CA"/>
                </w:rPr>
                <m:t>k</m:t>
              </m:r>
            </m:sub>
            <m:sup>
              <m:d>
                <m:dPr>
                  <m:ctrlPr>
                    <w:rPr>
                      <w:rFonts w:ascii="Cambria Math" w:hAnsi="Cambria Math"/>
                      <w:i/>
                      <w:lang w:val="en-CA"/>
                    </w:rPr>
                  </m:ctrlPr>
                </m:dPr>
                <m:e>
                  <m:r>
                    <w:rPr>
                      <w:rFonts w:ascii="Cambria Math" w:hAnsi="Cambria Math"/>
                      <w:lang w:val="en-CA"/>
                    </w:rPr>
                    <m:t>i</m:t>
                  </m:r>
                </m:e>
              </m:d>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ev</m:t>
                  </m:r>
                </m:sub>
              </m:sSub>
            </m:sup>
          </m:sSubSup>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nt</m:t>
                  </m:r>
                </m:sub>
              </m:sSub>
            </m:e>
          </m:d>
          <m:r>
            <w:rPr>
              <w:rFonts w:ascii="Cambria Math" w:hAnsi="Cambria Math"/>
              <w:lang w:val="en-CA"/>
            </w:rPr>
            <m:t xml:space="preserve">   ∀i∈I,n</m:t>
          </m:r>
          <m:r>
            <w:rPr>
              <w:rFonts w:ascii="Cambria Math" w:eastAsiaTheme="minorEastAsia" w:hAnsi="Cambria Math"/>
            </w:rPr>
            <m:t>∈</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r>
            <w:rPr>
              <w:rFonts w:ascii="Cambria Math" w:hAnsi="Cambria Math"/>
              <w:lang w:val="en-CA"/>
            </w:rPr>
            <m:t xml:space="preserve"> t∈</m:t>
          </m:r>
          <m:r>
            <m:rPr>
              <m:scr m:val="script"/>
            </m:rPr>
            <w:rPr>
              <w:rFonts w:ascii="Cambria Math" w:hAnsi="Cambria Math"/>
              <w:lang w:val="en-CA"/>
            </w:rPr>
            <m:t>T</m:t>
          </m:r>
        </m:oMath>
      </m:oMathPara>
    </w:p>
    <w:p w14:paraId="170830C6" w14:textId="4AEB5719" w:rsidR="005E6925" w:rsidRPr="00DE5544" w:rsidRDefault="005E6925" w:rsidP="005E6925">
      <w:pPr>
        <w:pStyle w:val="Els-body-text"/>
        <w:rPr>
          <w:lang w:val="en-CA"/>
        </w:rPr>
      </w:pPr>
      <m:oMath>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y</m:t>
            </m:r>
          </m:e>
          <m:sub>
            <m:r>
              <w:rPr>
                <w:rFonts w:ascii="Cambria Math" w:hAnsi="Cambria Math"/>
                <w:lang w:val="en-CA"/>
              </w:rPr>
              <m:t>nt</m:t>
            </m:r>
          </m:sub>
          <m:sup>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ph</m:t>
                </m:r>
              </m:sub>
            </m:sSub>
          </m:sup>
        </m:sSubSup>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r</m:t>
            </m:r>
          </m:e>
          <m:sub>
            <m:r>
              <w:rPr>
                <w:rFonts w:ascii="Cambria Math" w:hAnsi="Cambria Math"/>
                <w:lang w:val="en-CA"/>
              </w:rPr>
              <m:t>k</m:t>
            </m:r>
          </m:sub>
          <m:sup>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ph</m:t>
                </m:r>
              </m:sub>
            </m:sSub>
          </m:sup>
        </m:sSubSup>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nt</m:t>
                </m:r>
              </m:sub>
            </m:sSub>
          </m:e>
        </m:d>
        <m:r>
          <w:rPr>
            <w:rFonts w:ascii="Cambria Math" w:hAnsi="Cambria Math"/>
            <w:lang w:val="en-CA"/>
          </w:rPr>
          <m:t xml:space="preserve">          </m:t>
        </m:r>
        <m:r>
          <w:rPr>
            <w:rFonts w:ascii="Cambria Math" w:eastAsiaTheme="minorEastAsia" w:hAnsi="Cambria Math"/>
          </w:rPr>
          <m:t>∀n∈</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r>
          <w:rPr>
            <w:rFonts w:ascii="Cambria Math" w:eastAsiaTheme="minorEastAsia" w:hAnsi="Cambria Math"/>
          </w:rPr>
          <m:t>, t∈</m:t>
        </m:r>
        <m:r>
          <m:rPr>
            <m:scr m:val="script"/>
          </m:rPr>
          <w:rPr>
            <w:rFonts w:ascii="Cambria Math" w:eastAsiaTheme="minorEastAsia" w:hAnsi="Cambria Math"/>
          </w:rPr>
          <m:t>T</m:t>
        </m:r>
      </m:oMath>
      <w:r w:rsidR="006A4343" w:rsidRPr="00DE5544">
        <w:t xml:space="preserve">                   Surrogate constraints</w:t>
      </w:r>
    </w:p>
    <w:p w14:paraId="3043DE2B" w14:textId="18528FF2" w:rsidR="005E6925" w:rsidRPr="005E6925" w:rsidRDefault="005E6925" w:rsidP="005E6925">
      <w:pPr>
        <w:pStyle w:val="Els-body-text"/>
      </w:pPr>
      <m:oMathPara>
        <m:oMathParaPr>
          <m:jc m:val="left"/>
        </m:oMathParaPr>
        <m:oMath>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y</m:t>
              </m:r>
            </m:e>
            <m:sub>
              <m:r>
                <w:rPr>
                  <w:rFonts w:ascii="Cambria Math" w:hAnsi="Cambria Math"/>
                  <w:lang w:val="en-CA"/>
                </w:rPr>
                <m:t>nt</m:t>
              </m:r>
            </m:sub>
            <m:sup>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comp</m:t>
                  </m:r>
                </m:sub>
              </m:sSub>
            </m:sup>
          </m:sSubSup>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r</m:t>
              </m:r>
            </m:e>
            <m:sub>
              <m:r>
                <w:rPr>
                  <w:rFonts w:ascii="Cambria Math" w:hAnsi="Cambria Math"/>
                  <w:lang w:val="en-CA"/>
                </w:rPr>
                <m:t>k</m:t>
              </m:r>
            </m:sub>
            <m:sup>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comp</m:t>
                  </m:r>
                </m:sub>
              </m:sSub>
            </m:sup>
          </m:sSubSup>
          <m:d>
            <m:dPr>
              <m:ctrlPr>
                <w:rPr>
                  <w:rFonts w:ascii="Cambria Math" w:hAnsi="Cambria Math"/>
                  <w:i/>
                  <w:lang w:val="en-CA"/>
                </w:rPr>
              </m:ctrlPr>
            </m:dPr>
            <m:e>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nt</m:t>
                  </m:r>
                </m:sub>
              </m:sSub>
            </m:e>
          </m:d>
          <m:r>
            <w:rPr>
              <w:rFonts w:ascii="Cambria Math" w:hAnsi="Cambria Math"/>
              <w:lang w:val="en-CA"/>
            </w:rPr>
            <m:t xml:space="preserve">   </m:t>
          </m:r>
          <m:r>
            <w:rPr>
              <w:rFonts w:ascii="Cambria Math" w:eastAsiaTheme="minorEastAsia" w:hAnsi="Cambria Math"/>
            </w:rPr>
            <m:t>∀n∈</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r>
            <w:rPr>
              <w:rFonts w:ascii="Cambria Math" w:eastAsiaTheme="minorEastAsia" w:hAnsi="Cambria Math"/>
            </w:rPr>
            <m:t>, t∈</m:t>
          </m:r>
          <m:r>
            <m:rPr>
              <m:scr m:val="script"/>
            </m:rPr>
            <w:rPr>
              <w:rFonts w:ascii="Cambria Math" w:eastAsiaTheme="minorEastAsia" w:hAnsi="Cambria Math"/>
            </w:rPr>
            <m:t>T</m:t>
          </m:r>
        </m:oMath>
      </m:oMathPara>
    </w:p>
    <w:p w14:paraId="6DF9A9FD" w14:textId="26538525" w:rsidR="005E6925" w:rsidRPr="005E6925" w:rsidRDefault="000133DD" w:rsidP="005E6925">
      <w:pPr>
        <w:pStyle w:val="Els-body-text"/>
        <w:rPr>
          <w:lang w:val="en-CA"/>
        </w:rPr>
      </w:pPr>
      <w:r>
        <w:rPr>
          <w:noProof/>
        </w:rPr>
        <mc:AlternateContent>
          <mc:Choice Requires="wps">
            <w:drawing>
              <wp:anchor distT="0" distB="0" distL="114300" distR="114300" simplePos="0" relativeHeight="251668480" behindDoc="0" locked="0" layoutInCell="1" allowOverlap="1" wp14:anchorId="08467B7F" wp14:editId="44957880">
                <wp:simplePos x="0" y="0"/>
                <wp:positionH relativeFrom="column">
                  <wp:posOffset>2829877</wp:posOffset>
                </wp:positionH>
                <wp:positionV relativeFrom="paragraph">
                  <wp:posOffset>34925</wp:posOffset>
                </wp:positionV>
                <wp:extent cx="114300" cy="495935"/>
                <wp:effectExtent l="0" t="0" r="19050" b="18415"/>
                <wp:wrapNone/>
                <wp:docPr id="585305265" name="Right Brace 6"/>
                <wp:cNvGraphicFramePr/>
                <a:graphic xmlns:a="http://schemas.openxmlformats.org/drawingml/2006/main">
                  <a:graphicData uri="http://schemas.microsoft.com/office/word/2010/wordprocessingShape">
                    <wps:wsp>
                      <wps:cNvSpPr/>
                      <wps:spPr>
                        <a:xfrm>
                          <a:off x="0" y="0"/>
                          <a:ext cx="114300" cy="495935"/>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97ED56" id="Right Brace 6" o:spid="_x0000_s1026" type="#_x0000_t88" style="position:absolute;margin-left:222.8pt;margin-top:2.75pt;width:9pt;height:39.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" adj="415" strokecolor="#4579b8 [3044]"/>
            </w:pict>
          </mc:Fallback>
        </mc:AlternateContent>
      </w:r>
      <w:r w:rsidR="005E6925" w:rsidRPr="005E6925">
        <w:rPr>
          <w:lang w:val="en-CA"/>
        </w:rPr>
        <w:t xml:space="preserve">    </w:t>
      </w:r>
      <m:oMath>
        <m:sSubSup>
          <m:sSubSupPr>
            <m:ctrlPr>
              <w:rPr>
                <w:rFonts w:ascii="Cambria Math" w:hAnsi="Cambria Math"/>
                <w:i/>
                <w:lang w:val="en-CA"/>
              </w:rPr>
            </m:ctrlPr>
          </m:sSubSupPr>
          <m:e>
            <m:r>
              <w:rPr>
                <w:rFonts w:ascii="Cambria Math" w:hAnsi="Cambria Math"/>
                <w:lang w:val="en-CA"/>
              </w:rPr>
              <m:t>CAPEX</m:t>
            </m:r>
          </m:e>
          <m:sub>
            <m:r>
              <w:rPr>
                <w:rFonts w:ascii="Cambria Math" w:hAnsi="Cambria Math"/>
                <w:lang w:val="en-CA"/>
              </w:rPr>
              <m:t>n</m:t>
            </m:r>
          </m:sub>
          <m:sup>
            <m:d>
              <m:dPr>
                <m:ctrlPr>
                  <w:rPr>
                    <w:rFonts w:ascii="Cambria Math" w:hAnsi="Cambria Math"/>
                    <w:i/>
                    <w:lang w:val="en-CA"/>
                  </w:rPr>
                </m:ctrlPr>
              </m:dPr>
              <m:e>
                <m:r>
                  <w:rPr>
                    <w:rFonts w:ascii="Cambria Math" w:hAnsi="Cambria Math"/>
                    <w:lang w:val="en-CA"/>
                  </w:rPr>
                  <m:t>i</m:t>
                </m:r>
              </m:e>
            </m:d>
            <m:r>
              <w:rPr>
                <w:rFonts w:ascii="Cambria Math" w:hAnsi="Cambria Math"/>
                <w:lang w:val="en-CA"/>
              </w:rPr>
              <m:t>g,ev</m:t>
            </m:r>
          </m:sup>
        </m:sSubSup>
        <m:r>
          <w:rPr>
            <w:rFonts w:ascii="Cambria Math" w:hAnsi="Cambria Math"/>
            <w:lang w:val="en-CA"/>
          </w:rPr>
          <m:t>≥</m:t>
        </m:r>
        <m:sSubSup>
          <m:sSubSupPr>
            <m:ctrlPr>
              <w:rPr>
                <w:rFonts w:ascii="Cambria Math" w:hAnsi="Cambria Math"/>
                <w:i/>
                <w:lang w:val="en-CA"/>
              </w:rPr>
            </m:ctrlPr>
          </m:sSubSupPr>
          <m:e>
            <m:r>
              <w:rPr>
                <w:rFonts w:ascii="Cambria Math" w:hAnsi="Cambria Math"/>
                <w:lang w:val="en-CA"/>
              </w:rPr>
              <m:t>y</m:t>
            </m:r>
          </m:e>
          <m:sub>
            <m:r>
              <w:rPr>
                <w:rFonts w:ascii="Cambria Math" w:hAnsi="Cambria Math"/>
                <w:lang w:val="en-CA"/>
              </w:rPr>
              <m:t>nt</m:t>
            </m:r>
          </m:sub>
          <m:sup>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ev</m:t>
                </m:r>
              </m:sub>
            </m:sSub>
          </m:sup>
        </m:sSubSup>
        <m:r>
          <w:rPr>
            <w:rFonts w:ascii="Cambria Math" w:hAnsi="Cambria Math"/>
            <w:lang w:val="en-CA"/>
          </w:rPr>
          <m:t xml:space="preserve">       ∀i∈I,n</m:t>
        </m:r>
        <m:r>
          <w:rPr>
            <w:rFonts w:ascii="Cambria Math" w:eastAsiaTheme="minorEastAsia" w:hAnsi="Cambria Math"/>
          </w:rPr>
          <m:t>∈</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r>
          <w:rPr>
            <w:rFonts w:ascii="Cambria Math" w:hAnsi="Cambria Math"/>
            <w:lang w:val="en-CA"/>
          </w:rPr>
          <m:t xml:space="preserve"> , t∈</m:t>
        </m:r>
        <m:r>
          <m:rPr>
            <m:scr m:val="script"/>
          </m:rPr>
          <w:rPr>
            <w:rFonts w:ascii="Cambria Math" w:hAnsi="Cambria Math"/>
            <w:lang w:val="en-CA"/>
          </w:rPr>
          <m:t>T</m:t>
        </m:r>
      </m:oMath>
      <w:r w:rsidR="00694914">
        <w:rPr>
          <w:lang w:val="en-CA"/>
        </w:rPr>
        <w:t xml:space="preserve">             </w:t>
      </w:r>
    </w:p>
    <w:p w14:paraId="1DFB4094" w14:textId="2F37E0CD" w:rsidR="005E6925" w:rsidRPr="005E6925" w:rsidRDefault="00000000" w:rsidP="005E6925">
      <w:pPr>
        <w:pStyle w:val="Els-body-text"/>
        <w:rPr>
          <w:lang w:val="en-CA"/>
        </w:rPr>
      </w:pPr>
      <m:oMath>
        <m:sSubSup>
          <m:sSubSupPr>
            <m:ctrlPr>
              <w:rPr>
                <w:rFonts w:ascii="Cambria Math" w:hAnsi="Cambria Math"/>
                <w:i/>
                <w:lang w:val="en-CA"/>
              </w:rPr>
            </m:ctrlPr>
          </m:sSubSupPr>
          <m:e>
            <m:r>
              <w:rPr>
                <w:rFonts w:ascii="Cambria Math" w:hAnsi="Cambria Math"/>
                <w:lang w:val="en-CA"/>
              </w:rPr>
              <m:t xml:space="preserve">    CAPEX</m:t>
            </m:r>
          </m:e>
          <m:sub>
            <m:r>
              <w:rPr>
                <w:rFonts w:ascii="Cambria Math" w:hAnsi="Cambria Math"/>
                <w:lang w:val="en-CA"/>
              </w:rPr>
              <m:t>n</m:t>
            </m:r>
          </m:sub>
          <m:sup>
            <m:r>
              <w:rPr>
                <w:rFonts w:ascii="Cambria Math" w:hAnsi="Cambria Math"/>
                <w:lang w:val="en-CA"/>
              </w:rPr>
              <m:t>g,ph</m:t>
            </m:r>
          </m:sup>
        </m:sSubSup>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y</m:t>
            </m:r>
          </m:e>
          <m:sub>
            <m:r>
              <w:rPr>
                <w:rFonts w:ascii="Cambria Math" w:hAnsi="Cambria Math"/>
                <w:lang w:val="en-CA"/>
              </w:rPr>
              <m:t>nt</m:t>
            </m:r>
          </m:sub>
          <m:sup>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ph</m:t>
                </m:r>
              </m:sub>
            </m:sSub>
          </m:sup>
        </m:sSubSup>
        <m:r>
          <w:rPr>
            <w:rFonts w:ascii="Cambria Math" w:hAnsi="Cambria Math"/>
            <w:lang w:val="en-CA"/>
          </w:rPr>
          <m:t xml:space="preserve">         ∀n</m:t>
        </m:r>
        <m:r>
          <w:rPr>
            <w:rFonts w:ascii="Cambria Math" w:eastAsiaTheme="minorEastAsia" w:hAnsi="Cambria Math"/>
          </w:rPr>
          <m:t>∈</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r>
          <w:rPr>
            <w:rFonts w:ascii="Cambria Math" w:hAnsi="Cambria Math"/>
            <w:lang w:val="en-CA"/>
          </w:rPr>
          <m:t>, t∈</m:t>
        </m:r>
        <m:r>
          <m:rPr>
            <m:scr m:val="script"/>
          </m:rPr>
          <w:rPr>
            <w:rFonts w:ascii="Cambria Math" w:hAnsi="Cambria Math"/>
            <w:lang w:val="en-CA"/>
          </w:rPr>
          <m:t>T</m:t>
        </m:r>
      </m:oMath>
      <w:r w:rsidR="000133DD">
        <w:rPr>
          <w:lang w:val="en-CA"/>
        </w:rPr>
        <w:t xml:space="preserve">                   Global capacity constraint</w:t>
      </w:r>
      <w:r w:rsidR="00D570E5">
        <w:rPr>
          <w:lang w:val="en-CA"/>
        </w:rPr>
        <w:t>s</w:t>
      </w:r>
    </w:p>
    <w:p w14:paraId="4AE9365F" w14:textId="0DB7DA30" w:rsidR="005E6925" w:rsidRPr="005E6925" w:rsidRDefault="00000000" w:rsidP="005E6925">
      <w:pPr>
        <w:pStyle w:val="Els-body-text"/>
        <w:rPr>
          <w:lang w:val="en-CA"/>
        </w:rPr>
      </w:pPr>
      <m:oMathPara>
        <m:oMathParaPr>
          <m:jc m:val="left"/>
        </m:oMathParaPr>
        <m:oMath>
          <m:sSubSup>
            <m:sSubSupPr>
              <m:ctrlPr>
                <w:rPr>
                  <w:rFonts w:ascii="Cambria Math" w:hAnsi="Cambria Math"/>
                  <w:i/>
                  <w:lang w:val="en-CA"/>
                </w:rPr>
              </m:ctrlPr>
            </m:sSubSupPr>
            <m:e>
              <m:r>
                <w:rPr>
                  <w:rFonts w:ascii="Cambria Math" w:hAnsi="Cambria Math"/>
                  <w:lang w:val="en-CA"/>
                </w:rPr>
                <m:t xml:space="preserve">    CAPEX</m:t>
              </m:r>
            </m:e>
            <m:sub>
              <m:r>
                <w:rPr>
                  <w:rFonts w:ascii="Cambria Math" w:hAnsi="Cambria Math"/>
                  <w:lang w:val="en-CA"/>
                </w:rPr>
                <m:t>n</m:t>
              </m:r>
            </m:sub>
            <m:sup>
              <m:r>
                <w:rPr>
                  <w:rFonts w:ascii="Cambria Math" w:hAnsi="Cambria Math"/>
                  <w:lang w:val="en-CA"/>
                </w:rPr>
                <m:t>g,comp</m:t>
              </m:r>
            </m:sup>
          </m:sSubSup>
          <m:r>
            <w:rPr>
              <w:rFonts w:ascii="Cambria Math" w:hAnsi="Cambria Math"/>
              <w:lang w:val="en-CA"/>
            </w:rPr>
            <m:t xml:space="preserve">≥ </m:t>
          </m:r>
          <m:sSubSup>
            <m:sSubSupPr>
              <m:ctrlPr>
                <w:rPr>
                  <w:rFonts w:ascii="Cambria Math" w:hAnsi="Cambria Math"/>
                  <w:i/>
                  <w:lang w:val="en-CA"/>
                </w:rPr>
              </m:ctrlPr>
            </m:sSubSupPr>
            <m:e>
              <m:r>
                <w:rPr>
                  <w:rFonts w:ascii="Cambria Math" w:hAnsi="Cambria Math"/>
                  <w:lang w:val="en-CA"/>
                </w:rPr>
                <m:t>y</m:t>
              </m:r>
            </m:e>
            <m:sub>
              <m:r>
                <w:rPr>
                  <w:rFonts w:ascii="Cambria Math" w:hAnsi="Cambria Math"/>
                  <w:lang w:val="en-CA"/>
                </w:rPr>
                <m:t>nt</m:t>
              </m:r>
            </m:sub>
            <m:sup>
              <m:sSub>
                <m:sSubPr>
                  <m:ctrlPr>
                    <w:rPr>
                      <w:rFonts w:ascii="Cambria Math" w:hAnsi="Cambria Math"/>
                      <w:i/>
                      <w:lang w:val="en-CA"/>
                    </w:rPr>
                  </m:ctrlPr>
                </m:sSubPr>
                <m:e>
                  <m:r>
                    <w:rPr>
                      <w:rFonts w:ascii="Cambria Math" w:hAnsi="Cambria Math"/>
                      <w:lang w:val="en-CA"/>
                    </w:rPr>
                    <m:t>C</m:t>
                  </m:r>
                </m:e>
                <m:sub>
                  <m:r>
                    <w:rPr>
                      <w:rFonts w:ascii="Cambria Math" w:hAnsi="Cambria Math"/>
                      <w:lang w:val="en-CA"/>
                    </w:rPr>
                    <m:t>comp</m:t>
                  </m:r>
                </m:sub>
              </m:sSub>
            </m:sup>
          </m:sSubSup>
          <m:r>
            <w:rPr>
              <w:rFonts w:ascii="Cambria Math" w:hAnsi="Cambria Math"/>
              <w:lang w:val="en-CA"/>
            </w:rPr>
            <m:t xml:space="preserve"> ∀n</m:t>
          </m:r>
          <m:r>
            <w:rPr>
              <w:rFonts w:ascii="Cambria Math" w:eastAsiaTheme="minorEastAsia" w:hAnsi="Cambria Math"/>
            </w:rPr>
            <m:t>∈</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r>
            <w:rPr>
              <w:rFonts w:ascii="Cambria Math" w:hAnsi="Cambria Math"/>
              <w:lang w:val="en-CA"/>
            </w:rPr>
            <m:t>,t∈</m:t>
          </m:r>
          <m:r>
            <m:rPr>
              <m:scr m:val="script"/>
            </m:rPr>
            <w:rPr>
              <w:rFonts w:ascii="Cambria Math" w:hAnsi="Cambria Math"/>
              <w:lang w:val="en-CA"/>
            </w:rPr>
            <m:t>T</m:t>
          </m:r>
        </m:oMath>
      </m:oMathPara>
    </w:p>
    <w:p w14:paraId="413D11B9" w14:textId="22401498" w:rsidR="005E6925" w:rsidRPr="005E6925" w:rsidRDefault="000133DD" w:rsidP="005E6925">
      <w:pPr>
        <w:pStyle w:val="Els-body-text"/>
        <w:rPr>
          <w:lang w:val="en-CA"/>
        </w:rPr>
      </w:pPr>
      <w:r>
        <w:rPr>
          <w:noProof/>
        </w:rPr>
        <mc:AlternateContent>
          <mc:Choice Requires="wps">
            <w:drawing>
              <wp:anchor distT="0" distB="0" distL="114300" distR="114300" simplePos="0" relativeHeight="251666432" behindDoc="0" locked="0" layoutInCell="1" allowOverlap="1" wp14:anchorId="7B89777C" wp14:editId="1F9C271E">
                <wp:simplePos x="0" y="0"/>
                <wp:positionH relativeFrom="column">
                  <wp:posOffset>2638515</wp:posOffset>
                </wp:positionH>
                <wp:positionV relativeFrom="paragraph">
                  <wp:posOffset>276044</wp:posOffset>
                </wp:positionV>
                <wp:extent cx="318247" cy="4483"/>
                <wp:effectExtent l="0" t="76200" r="24765" b="90805"/>
                <wp:wrapNone/>
                <wp:docPr id="813296286" name="Straight Arrow Connector 7"/>
                <wp:cNvGraphicFramePr/>
                <a:graphic xmlns:a="http://schemas.openxmlformats.org/drawingml/2006/main">
                  <a:graphicData uri="http://schemas.microsoft.com/office/word/2010/wordprocessingShape">
                    <wps:wsp>
                      <wps:cNvCnPr/>
                      <wps:spPr>
                        <a:xfrm flipV="1">
                          <a:off x="0" y="0"/>
                          <a:ext cx="318247" cy="448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D587BA8" id="Straight Arrow Connector 7" o:spid="_x0000_s1026" type="#_x0000_t32" style="position:absolute;margin-left:207.75pt;margin-top:21.75pt;width:25.05pt;height:.35pt;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" strokecolor="#4579b8 [3044]">
                <v:stroke endarrow="block"/>
              </v:shape>
            </w:pict>
          </mc:Fallback>
        </mc:AlternateContent>
      </w:r>
      <w:r w:rsidR="005E6925" w:rsidRPr="005E6925">
        <w:rPr>
          <w:lang w:val="en-CA"/>
        </w:rPr>
        <w:t xml:space="preserve"> </w:t>
      </w:r>
      <m:oMath>
        <m:r>
          <w:rPr>
            <w:rFonts w:ascii="Cambria Math" w:hAnsi="Cambria Math"/>
            <w:lang w:val="en-CA"/>
          </w:rPr>
          <m:t xml:space="preserve">  </m:t>
        </m:r>
        <m:r>
          <m:rPr>
            <m:sty m:val="p"/>
          </m:rPr>
          <w:rPr>
            <w:rFonts w:ascii="Cambria Math" w:eastAsiaTheme="minorEastAsia" w:hAnsi="Cambria Math"/>
          </w:rPr>
          <m:t xml:space="preserve"> </m:t>
        </m:r>
        <m:sSubSup>
          <m:sSubSupPr>
            <m:ctrlPr>
              <w:rPr>
                <w:rFonts w:ascii="Cambria Math" w:eastAsiaTheme="minorHAnsi" w:hAnsi="Cambria Math" w:cs="Cormorant Medium"/>
                <w:i/>
                <w:color w:val="000000"/>
                <w:lang w:val="en-CA"/>
                <w14:numForm w14:val="lining"/>
              </w:rPr>
            </m:ctrlPr>
          </m:sSubSupPr>
          <m:e>
            <m:r>
              <w:rPr>
                <w:rFonts w:ascii="Cambria Math" w:hAnsi="Cambria Math"/>
              </w:rPr>
              <m:t>CAPEX</m:t>
            </m:r>
          </m:e>
          <m:sub>
            <m:r>
              <m:rPr>
                <m:sty m:val="p"/>
              </m:rPr>
              <w:rPr>
                <w:rFonts w:ascii="Cambria Math" w:hAnsi="Cambria Math"/>
              </w:rPr>
              <m:t>Δ</m:t>
            </m:r>
            <m:r>
              <w:rPr>
                <w:rFonts w:ascii="Cambria Math" w:hAnsi="Cambria Math"/>
              </w:rPr>
              <m:t>t</m:t>
            </m:r>
          </m:sub>
          <m:sup>
            <m:r>
              <w:rPr>
                <w:rFonts w:ascii="Cambria Math" w:hAnsi="Cambria Math"/>
              </w:rPr>
              <m:t>n</m:t>
            </m:r>
          </m:sup>
        </m:sSubSup>
        <m:r>
          <w:rPr>
            <w:rFonts w:ascii="Cambria Math" w:eastAsiaTheme="minorEastAsia" w:hAnsi="Cambria Math"/>
            <w:lang w:val="en-GB"/>
          </w:rPr>
          <m:t>=</m:t>
        </m:r>
        <m:sSubSup>
          <m:sSubSupPr>
            <m:ctrlPr>
              <w:rPr>
                <w:rFonts w:ascii="Cambria Math" w:eastAsiaTheme="minorEastAsia" w:hAnsi="Cambria Math"/>
                <w:i/>
                <w:lang w:val="en-GB"/>
              </w:rPr>
            </m:ctrlPr>
          </m:sSubSupPr>
          <m:e>
            <m:nary>
              <m:naryPr>
                <m:chr m:val="∑"/>
                <m:limLoc m:val="undOvr"/>
                <m:supHide m:val="1"/>
                <m:ctrlPr>
                  <w:rPr>
                    <w:rFonts w:ascii="Cambria Math" w:eastAsiaTheme="minorEastAsia" w:hAnsi="Cambria Math" w:cs="Cormorant Medium"/>
                    <w:i/>
                    <w:color w:val="000000"/>
                    <w:lang w:val="en-GB"/>
                    <w14:numForm w14:val="lining"/>
                  </w:rPr>
                </m:ctrlPr>
              </m:naryPr>
              <m:sub>
                <m:r>
                  <w:rPr>
                    <w:rFonts w:ascii="Cambria Math" w:eastAsiaTheme="minorEastAsia" w:hAnsi="Cambria Math"/>
                    <w:lang w:val="en-GB"/>
                  </w:rPr>
                  <m:t>i∈I</m:t>
                </m:r>
              </m:sub>
              <m:sup/>
              <m:e>
                <m:r>
                  <w:rPr>
                    <w:rFonts w:ascii="Cambria Math" w:eastAsiaTheme="minorEastAsia" w:hAnsi="Cambria Math"/>
                    <w:lang w:val="en-GB"/>
                  </w:rPr>
                  <m:t>CAPEX</m:t>
                </m:r>
              </m:e>
            </m:nary>
          </m:e>
          <m:sub>
            <m:r>
              <w:rPr>
                <w:rFonts w:ascii="Cambria Math" w:eastAsiaTheme="minorEastAsia" w:hAnsi="Cambria Math"/>
                <w:lang w:val="en-GB"/>
              </w:rPr>
              <m:t>n</m:t>
            </m:r>
          </m:sub>
          <m:sup>
            <m:d>
              <m:dPr>
                <m:ctrlPr>
                  <w:rPr>
                    <w:rFonts w:ascii="Cambria Math" w:eastAsiaTheme="minorEastAsia" w:hAnsi="Cambria Math"/>
                    <w:i/>
                    <w:lang w:val="en-GB"/>
                  </w:rPr>
                </m:ctrlPr>
              </m:dPr>
              <m:e>
                <m:r>
                  <w:rPr>
                    <w:rFonts w:ascii="Cambria Math" w:eastAsiaTheme="minorEastAsia" w:hAnsi="Cambria Math"/>
                    <w:lang w:val="en-GB"/>
                  </w:rPr>
                  <m:t>i</m:t>
                </m:r>
              </m:e>
            </m:d>
            <m:r>
              <w:rPr>
                <w:rFonts w:ascii="Cambria Math" w:eastAsiaTheme="minorEastAsia" w:hAnsi="Cambria Math"/>
                <w:lang w:val="en-GB"/>
              </w:rPr>
              <m:t>g,ev</m:t>
            </m:r>
          </m:sup>
        </m:sSubSup>
        <m:r>
          <w:rPr>
            <w:rFonts w:ascii="Cambria Math" w:eastAsiaTheme="minorEastAsia" w:hAnsi="Cambria Math"/>
            <w:lang w:val="en-GB"/>
          </w:rPr>
          <m:t>+</m:t>
        </m:r>
        <m:sSubSup>
          <m:sSubSupPr>
            <m:ctrlPr>
              <w:rPr>
                <w:rFonts w:ascii="Cambria Math" w:eastAsiaTheme="minorEastAsia" w:hAnsi="Cambria Math"/>
                <w:i/>
                <w:lang w:val="en-GB"/>
              </w:rPr>
            </m:ctrlPr>
          </m:sSubSupPr>
          <m:e>
            <m:r>
              <w:rPr>
                <w:rFonts w:ascii="Cambria Math" w:eastAsiaTheme="minorEastAsia" w:hAnsi="Cambria Math"/>
                <w:lang w:val="en-GB"/>
              </w:rPr>
              <m:t>CAPEX</m:t>
            </m:r>
          </m:e>
          <m:sub>
            <m:r>
              <w:rPr>
                <w:rFonts w:ascii="Cambria Math" w:eastAsiaTheme="minorEastAsia" w:hAnsi="Cambria Math"/>
                <w:lang w:val="en-GB"/>
              </w:rPr>
              <m:t>n</m:t>
            </m:r>
          </m:sub>
          <m:sup>
            <m:r>
              <w:rPr>
                <w:rFonts w:ascii="Cambria Math" w:eastAsiaTheme="minorEastAsia" w:hAnsi="Cambria Math"/>
                <w:lang w:val="en-GB"/>
              </w:rPr>
              <m:t>g,ph</m:t>
            </m:r>
          </m:sup>
        </m:sSubSup>
        <m:r>
          <w:rPr>
            <w:rFonts w:ascii="Cambria Math" w:eastAsiaTheme="minorEastAsia" w:hAnsi="Cambria Math"/>
            <w:lang w:val="en-GB"/>
          </w:rPr>
          <m:t>+</m:t>
        </m:r>
        <m:sSubSup>
          <m:sSubSupPr>
            <m:ctrlPr>
              <w:rPr>
                <w:rFonts w:ascii="Cambria Math" w:eastAsiaTheme="minorEastAsia" w:hAnsi="Cambria Math"/>
                <w:i/>
                <w:lang w:val="en-GB"/>
              </w:rPr>
            </m:ctrlPr>
          </m:sSubSupPr>
          <m:e>
            <m:r>
              <w:rPr>
                <w:rFonts w:ascii="Cambria Math" w:eastAsiaTheme="minorEastAsia" w:hAnsi="Cambria Math"/>
                <w:lang w:val="en-GB"/>
              </w:rPr>
              <m:t>CAPEX</m:t>
            </m:r>
          </m:e>
          <m:sub>
            <m:r>
              <w:rPr>
                <w:rFonts w:ascii="Cambria Math" w:eastAsiaTheme="minorEastAsia" w:hAnsi="Cambria Math"/>
                <w:lang w:val="en-GB"/>
              </w:rPr>
              <m:t>n</m:t>
            </m:r>
          </m:sub>
          <m:sup>
            <m:r>
              <w:rPr>
                <w:rFonts w:ascii="Cambria Math" w:eastAsiaTheme="minorEastAsia" w:hAnsi="Cambria Math"/>
                <w:lang w:val="en-GB"/>
              </w:rPr>
              <m:t>g,comp</m:t>
            </m:r>
          </m:sup>
        </m:sSubSup>
        <m:r>
          <w:rPr>
            <w:rFonts w:ascii="Cambria Math" w:eastAsiaTheme="minorEastAsia" w:hAnsi="Cambria Math"/>
            <w:lang w:val="en-GB"/>
          </w:rPr>
          <m:t xml:space="preserve"> </m:t>
        </m:r>
        <m:r>
          <w:rPr>
            <w:rFonts w:ascii="Cambria Math" w:eastAsiaTheme="minorEastAsia" w:hAnsi="Cambria Math"/>
          </w:rPr>
          <m:t>∀n∈</m:t>
        </m:r>
        <m:sSup>
          <m:sSupPr>
            <m:ctrlPr>
              <w:rPr>
                <w:rFonts w:ascii="Cambria Math" w:eastAsiaTheme="minorEastAsia" w:hAnsi="Cambria Math"/>
                <w:i/>
              </w:rPr>
            </m:ctrlPr>
          </m:sSupPr>
          <m:e>
            <m:r>
              <m:rPr>
                <m:scr m:val="script"/>
              </m:rPr>
              <w:rPr>
                <w:rFonts w:ascii="Cambria Math" w:eastAsiaTheme="minorEastAsia" w:hAnsi="Cambria Math"/>
              </w:rPr>
              <m:t>N</m:t>
            </m:r>
          </m:e>
          <m:sup>
            <m:r>
              <w:rPr>
                <w:rFonts w:ascii="Cambria Math" w:eastAsiaTheme="minorEastAsia" w:hAnsi="Cambria Math"/>
              </w:rPr>
              <m:t xml:space="preserve">T, In </m:t>
            </m:r>
          </m:sup>
        </m:sSup>
      </m:oMath>
    </w:p>
    <w:p w14:paraId="5EDDAB11" w14:textId="68763A7A" w:rsidR="005E6925" w:rsidRPr="005E6925" w:rsidRDefault="005E6925" w:rsidP="005E6925">
      <w:pPr>
        <w:pStyle w:val="Els-body-text"/>
        <w:rPr>
          <w:lang w:val="en-CA"/>
        </w:rPr>
      </w:pPr>
      <m:oMath>
        <m:r>
          <w:rPr>
            <w:rFonts w:ascii="Cambria Math" w:hAnsi="Cambria Math"/>
            <w:lang w:val="en-CA"/>
          </w:rPr>
          <m:t xml:space="preserve">    </m:t>
        </m:r>
        <m:d>
          <m:dPr>
            <m:begChr m:val="|"/>
            <m:endChr m:val="|"/>
            <m:ctrlPr>
              <w:rPr>
                <w:rFonts w:ascii="Cambria Math" w:hAnsi="Cambria Math"/>
                <w:i/>
                <w:lang w:val="en-CA"/>
              </w:rPr>
            </m:ctrlPr>
          </m:dPr>
          <m:e>
            <m:d>
              <m:dPr>
                <m:begChr m:val="|"/>
                <m:endChr m:val="|"/>
                <m:ctrlPr>
                  <w:rPr>
                    <w:rFonts w:ascii="Cambria Math" w:hAnsi="Cambria Math"/>
                    <w:i/>
                    <w:lang w:val="en-CA"/>
                  </w:rPr>
                </m:ctrlPr>
              </m:dPr>
              <m:e>
                <m:r>
                  <w:rPr>
                    <w:rFonts w:ascii="Cambria Math" w:hAnsi="Cambria Math"/>
                    <w:lang w:val="en-CA"/>
                  </w:rPr>
                  <m:t>u-</m:t>
                </m:r>
                <m:sSub>
                  <m:sSubPr>
                    <m:ctrlPr>
                      <w:rPr>
                        <w:rFonts w:ascii="Cambria Math" w:hAnsi="Cambria Math"/>
                        <w:i/>
                        <w:lang w:val="en-CA"/>
                      </w:rPr>
                    </m:ctrlPr>
                  </m:sSubPr>
                  <m:e>
                    <m:r>
                      <w:rPr>
                        <w:rFonts w:ascii="Cambria Math" w:hAnsi="Cambria Math"/>
                        <w:lang w:val="en-CA"/>
                      </w:rPr>
                      <m:t>u</m:t>
                    </m:r>
                  </m:e>
                  <m:sub>
                    <m:r>
                      <w:rPr>
                        <w:rFonts w:ascii="Cambria Math" w:hAnsi="Cambria Math"/>
                        <w:lang w:val="en-CA"/>
                      </w:rPr>
                      <m:t>k</m:t>
                    </m:r>
                  </m:sub>
                </m:sSub>
              </m:e>
            </m:d>
          </m:e>
        </m:d>
        <m:r>
          <w:rPr>
            <w:rFonts w:ascii="Cambria Math" w:hAnsi="Cambria Math"/>
            <w:lang w:val="en-CA"/>
          </w:rPr>
          <m:t>≤</m:t>
        </m:r>
        <m:sSub>
          <m:sSubPr>
            <m:ctrlPr>
              <w:rPr>
                <w:rFonts w:ascii="Cambria Math" w:hAnsi="Cambria Math"/>
                <w:i/>
                <w:lang w:val="en-CA"/>
              </w:rPr>
            </m:ctrlPr>
          </m:sSubPr>
          <m:e>
            <m:r>
              <m:rPr>
                <m:sty m:val="p"/>
              </m:rPr>
              <w:rPr>
                <w:rFonts w:ascii="Cambria Math" w:hAnsi="Cambria Math"/>
                <w:lang w:val="en-CA"/>
              </w:rPr>
              <m:t>Δ</m:t>
            </m:r>
          </m:e>
          <m:sub>
            <m:r>
              <w:rPr>
                <w:rFonts w:ascii="Cambria Math" w:hAnsi="Cambria Math"/>
                <w:lang w:val="en-CA"/>
              </w:rPr>
              <m:t>k</m:t>
            </m:r>
          </m:sub>
        </m:sSub>
      </m:oMath>
      <w:r w:rsidR="00694914">
        <w:rPr>
          <w:lang w:val="en-CA"/>
        </w:rPr>
        <w:t xml:space="preserve">                                                                    Trust region constraint</w:t>
      </w:r>
    </w:p>
    <w:p w14:paraId="45C39736" w14:textId="65E99F71" w:rsidR="0007324D" w:rsidRPr="00DC2497" w:rsidRDefault="005E6925" w:rsidP="00E5602B">
      <w:pPr>
        <w:pStyle w:val="PSEText"/>
        <w:spacing w:line="276" w:lineRule="auto"/>
        <w:ind w:firstLine="0"/>
        <w:jc w:val="left"/>
        <w:rPr>
          <w:rFonts w:ascii="Times New Roman" w:hAnsi="Times New Roman" w:cs="Times New Roman"/>
          <w:i/>
          <w:iCs/>
          <w:sz w:val="20"/>
        </w:rPr>
      </w:pPr>
      <w:r w:rsidRPr="005E6925">
        <w:t xml:space="preserve">    </w:t>
      </w:r>
      <w:r>
        <w:rPr>
          <w:rFonts w:ascii="Times New Roman" w:hAnsi="Times New Roman" w:cs="Times New Roman"/>
          <w:i/>
          <w:iCs/>
          <w:sz w:val="20"/>
        </w:rPr>
        <w:t xml:space="preserve">Network mass balances with concentration tracking </w:t>
      </w:r>
    </w:p>
    <w:p w14:paraId="070A0687" w14:textId="16A58A44" w:rsidR="00D52897" w:rsidRPr="00E8263E" w:rsidRDefault="00B87472" w:rsidP="001C1966">
      <w:pPr>
        <w:pStyle w:val="PSEText"/>
        <w:spacing w:line="276" w:lineRule="auto"/>
        <w:ind w:firstLine="0"/>
        <w:rPr>
          <w:rFonts w:ascii="Times New Roman" w:hAnsi="Times New Roman" w:cs="Times New Roman"/>
          <w:sz w:val="20"/>
        </w:rPr>
      </w:pPr>
      <w:r>
        <w:rPr>
          <w:rFonts w:ascii="Times New Roman" w:hAnsi="Times New Roman" w:cs="Times New Roman"/>
          <w:sz w:val="20"/>
        </w:rPr>
        <w:t xml:space="preserve">The degrees of freedom </w:t>
      </w:r>
      <m:oMath>
        <m:r>
          <w:rPr>
            <w:rFonts w:ascii="Cambria Math" w:hAnsi="Cambria Math"/>
          </w:rPr>
          <m:t>u</m:t>
        </m:r>
      </m:oMath>
      <w:r>
        <w:rPr>
          <w:rFonts w:ascii="Times New Roman" w:hAnsi="Times New Roman" w:cs="Times New Roman"/>
          <w:sz w:val="20"/>
        </w:rPr>
        <w:t xml:space="preserve"> </w:t>
      </w:r>
      <w:r w:rsidR="009556A1">
        <w:rPr>
          <w:rFonts w:ascii="Times New Roman" w:hAnsi="Times New Roman" w:cs="Times New Roman"/>
          <w:sz w:val="20"/>
        </w:rPr>
        <w:t>in the master problem</w:t>
      </w:r>
      <w:r w:rsidR="00E1684A">
        <w:rPr>
          <w:rFonts w:ascii="Times New Roman" w:hAnsi="Times New Roman" w:cs="Times New Roman"/>
          <w:sz w:val="20"/>
        </w:rPr>
        <w:t>,</w:t>
      </w:r>
      <w:r w:rsidR="009556A1">
        <w:rPr>
          <w:rFonts w:ascii="Times New Roman" w:hAnsi="Times New Roman" w:cs="Times New Roman"/>
          <w:sz w:val="20"/>
        </w:rPr>
        <w:t xml:space="preserve"> </w:t>
      </w:r>
      <w:r>
        <w:rPr>
          <w:rFonts w:ascii="Times New Roman" w:hAnsi="Times New Roman" w:cs="Times New Roman"/>
          <w:sz w:val="20"/>
        </w:rPr>
        <w:t>such as f</w:t>
      </w:r>
      <w:r w:rsidR="001B7508">
        <w:rPr>
          <w:rFonts w:ascii="Times New Roman" w:hAnsi="Times New Roman" w:cs="Times New Roman"/>
          <w:sz w:val="20"/>
        </w:rPr>
        <w:t>lowrates</w:t>
      </w:r>
      <w:r w:rsidR="001B7508">
        <w:rPr>
          <w:rFonts w:ascii="Times New Roman" w:eastAsiaTheme="minorEastAsia" w:hAnsi="Times New Roman" w:cs="Times New Roman"/>
          <w:sz w:val="20"/>
        </w:rPr>
        <w:t xml:space="preserve"> at the splitter nodes, </w:t>
      </w:r>
      <w:r w:rsidR="001B7508">
        <w:rPr>
          <w:rFonts w:ascii="Times New Roman" w:eastAsiaTheme="minorEastAsia" w:hAnsi="Times New Roman" w:cs="Times New Roman"/>
          <w:sz w:val="20"/>
        </w:rPr>
        <w:lastRenderedPageBreak/>
        <w:t xml:space="preserve">inventory levels in storage units, fresh water sourced in each period, </w:t>
      </w:r>
      <w:r w:rsidR="004A25CC">
        <w:rPr>
          <w:rFonts w:ascii="Times New Roman" w:eastAsiaTheme="minorEastAsia" w:hAnsi="Times New Roman" w:cs="Times New Roman"/>
          <w:sz w:val="20"/>
        </w:rPr>
        <w:t xml:space="preserve">produced </w:t>
      </w:r>
      <w:r w:rsidR="001B7508">
        <w:rPr>
          <w:rFonts w:ascii="Times New Roman" w:eastAsiaTheme="minorEastAsia" w:hAnsi="Times New Roman" w:cs="Times New Roman"/>
          <w:sz w:val="20"/>
        </w:rPr>
        <w:t xml:space="preserve">water sent </w:t>
      </w:r>
      <w:r w:rsidR="001C1966">
        <w:rPr>
          <w:rStyle w:val="CommentReference"/>
          <w:rFonts w:eastAsia="Times New Roman"/>
          <w:color w:val="auto"/>
          <w:lang w:val="en-GB"/>
          <w14:numForm w14:val="default"/>
        </w:rPr>
        <w:t>t</w:t>
      </w:r>
      <w:r w:rsidR="001B7508">
        <w:rPr>
          <w:rFonts w:ascii="Times New Roman" w:eastAsiaTheme="minorEastAsia" w:hAnsi="Times New Roman" w:cs="Times New Roman"/>
          <w:sz w:val="20"/>
        </w:rPr>
        <w:t>o disposal</w:t>
      </w:r>
      <w:r w:rsidR="00355C07">
        <w:rPr>
          <w:rFonts w:ascii="Times New Roman" w:eastAsiaTheme="minorEastAsia" w:hAnsi="Times New Roman" w:cs="Times New Roman"/>
          <w:sz w:val="20"/>
        </w:rPr>
        <w:t>,</w:t>
      </w:r>
      <w:r w:rsidR="001B7508">
        <w:rPr>
          <w:rFonts w:ascii="Times New Roman" w:eastAsiaTheme="minorEastAsia" w:hAnsi="Times New Roman" w:cs="Times New Roman"/>
          <w:sz w:val="20"/>
        </w:rPr>
        <w:t xml:space="preserve"> and water recovery fractions from the desalination </w:t>
      </w:r>
      <w:r w:rsidR="009556A1">
        <w:rPr>
          <w:rFonts w:ascii="Times New Roman" w:eastAsiaTheme="minorEastAsia" w:hAnsi="Times New Roman" w:cs="Times New Roman"/>
          <w:sz w:val="20"/>
        </w:rPr>
        <w:t>units are</w:t>
      </w:r>
      <w:r w:rsidR="005756FF">
        <w:rPr>
          <w:rFonts w:ascii="Times New Roman" w:eastAsiaTheme="minorEastAsia" w:hAnsi="Times New Roman" w:cs="Times New Roman"/>
          <w:sz w:val="20"/>
        </w:rPr>
        <w:t xml:space="preserve"> bounded to stay within the trust region</w:t>
      </w:r>
      <w:r w:rsidR="00D71DCB">
        <w:rPr>
          <w:rFonts w:ascii="Times New Roman" w:eastAsiaTheme="minorEastAsia" w:hAnsi="Times New Roman" w:cs="Times New Roman"/>
          <w:sz w:val="20"/>
        </w:rPr>
        <w:t xml:space="preserve"> </w:t>
      </w:r>
      <m:oMath>
        <m:sSub>
          <m:sSubPr>
            <m:ctrlPr>
              <w:rPr>
                <w:rFonts w:ascii="Cambria Math" w:eastAsia="Times New Roman" w:hAnsi="Cambria Math"/>
                <w:i/>
              </w:rPr>
            </m:ctrlPr>
          </m:sSubPr>
          <m:e>
            <m:r>
              <m:rPr>
                <m:sty m:val="p"/>
              </m:rPr>
              <w:rPr>
                <w:rFonts w:ascii="Cambria Math" w:hAnsi="Cambria Math"/>
              </w:rPr>
              <m:t>Δ</m:t>
            </m:r>
          </m:e>
          <m:sub>
            <m:r>
              <w:rPr>
                <w:rFonts w:ascii="Cambria Math" w:hAnsi="Cambria Math"/>
              </w:rPr>
              <m:t>k</m:t>
            </m:r>
          </m:sub>
        </m:sSub>
      </m:oMath>
      <w:r w:rsidR="005756FF">
        <w:rPr>
          <w:rFonts w:ascii="Times New Roman" w:eastAsiaTheme="minorEastAsia" w:hAnsi="Times New Roman" w:cs="Times New Roman"/>
          <w:sz w:val="20"/>
        </w:rPr>
        <w:t xml:space="preserve"> by the trust region constraint</w:t>
      </w:r>
      <w:r w:rsidR="001B7508">
        <w:rPr>
          <w:rFonts w:ascii="Times New Roman" w:eastAsiaTheme="minorEastAsia" w:hAnsi="Times New Roman" w:cs="Times New Roman"/>
        </w:rPr>
        <w:t>.</w:t>
      </w:r>
      <w:r w:rsidR="00D71DCB">
        <w:rPr>
          <w:rFonts w:ascii="Times New Roman" w:eastAsiaTheme="minorEastAsia" w:hAnsi="Times New Roman" w:cs="Times New Roman"/>
        </w:rPr>
        <w:t xml:space="preserve"> </w:t>
      </w:r>
      <w:r w:rsidR="00AF6033" w:rsidRPr="00AF6033">
        <w:rPr>
          <w:rFonts w:ascii="Times New Roman" w:eastAsiaTheme="minorEastAsia" w:hAnsi="Times New Roman" w:cs="Times New Roman"/>
          <w:sz w:val="20"/>
          <w:lang w:val="en-GB"/>
        </w:rPr>
        <w:t>A linear ROM</w:t>
      </w:r>
      <w:r w:rsidR="00F01AC2">
        <w:rPr>
          <w:rFonts w:ascii="Times New Roman" w:eastAsiaTheme="minorEastAsia" w:hAnsi="Times New Roman" w:cs="Times New Roman"/>
          <w:sz w:val="20"/>
          <w:lang w:val="en-GB"/>
        </w:rPr>
        <w:t xml:space="preserve"> given by</w:t>
      </w:r>
      <w:r w:rsidR="00AF6033" w:rsidRPr="00AF6033">
        <w:rPr>
          <w:rFonts w:ascii="Times New Roman" w:eastAsiaTheme="minorEastAsia" w:hAnsi="Times New Roman" w:cs="Times New Roman"/>
          <w:sz w:val="20"/>
          <w:lang w:val="en-GB"/>
        </w:rPr>
        <w:t xml:space="preserve">: </w:t>
      </w:r>
      <m:oMath>
        <m:acc>
          <m:accPr>
            <m:ctrlPr>
              <w:rPr>
                <w:rFonts w:ascii="Cambria Math" w:eastAsiaTheme="minorEastAsia" w:hAnsi="Cambria Math" w:cs="Times New Roman"/>
                <w:i/>
                <w:iCs/>
                <w:sz w:val="20"/>
                <w:lang w:val="en-US"/>
              </w:rPr>
            </m:ctrlPr>
          </m:accPr>
          <m:e>
            <m:r>
              <w:rPr>
                <w:rFonts w:ascii="Cambria Math" w:eastAsiaTheme="minorEastAsia" w:hAnsi="Cambria Math" w:cs="Times New Roman"/>
                <w:sz w:val="20"/>
                <w:lang w:val="en-GB"/>
              </w:rPr>
              <m:t>r</m:t>
            </m:r>
          </m:e>
        </m:acc>
        <m:d>
          <m:dPr>
            <m:ctrlPr>
              <w:rPr>
                <w:rFonts w:ascii="Cambria Math" w:eastAsiaTheme="minorEastAsia" w:hAnsi="Cambria Math" w:cs="Times New Roman"/>
                <w:i/>
                <w:iCs/>
                <w:sz w:val="20"/>
                <w:lang w:val="en-US"/>
              </w:rPr>
            </m:ctrlPr>
          </m:dPr>
          <m:e>
            <m:sSub>
              <m:sSubPr>
                <m:ctrlPr>
                  <w:rPr>
                    <w:rFonts w:ascii="Cambria Math" w:eastAsiaTheme="minorEastAsia" w:hAnsi="Cambria Math" w:cs="Times New Roman"/>
                    <w:i/>
                    <w:iCs/>
                    <w:sz w:val="20"/>
                    <w:lang w:val="en-GB"/>
                  </w:rPr>
                </m:ctrlPr>
              </m:sSubPr>
              <m:e>
                <m:r>
                  <w:rPr>
                    <w:rFonts w:ascii="Cambria Math" w:eastAsiaTheme="minorEastAsia" w:hAnsi="Cambria Math" w:cs="Times New Roman"/>
                    <w:sz w:val="20"/>
                    <w:lang w:val="en-GB"/>
                  </w:rPr>
                  <m:t>w</m:t>
                </m:r>
              </m:e>
              <m:sub>
                <m:r>
                  <w:rPr>
                    <w:rFonts w:ascii="Cambria Math" w:eastAsiaTheme="minorEastAsia" w:hAnsi="Cambria Math" w:cs="Times New Roman"/>
                    <w:sz w:val="20"/>
                    <w:lang w:val="en-GB"/>
                  </w:rPr>
                  <m:t>nt</m:t>
                </m:r>
              </m:sub>
            </m:sSub>
          </m:e>
        </m:d>
        <m:r>
          <w:rPr>
            <w:rFonts w:ascii="Cambria Math" w:eastAsiaTheme="minorEastAsia" w:hAnsi="Cambria Math" w:cs="Times New Roman"/>
            <w:sz w:val="20"/>
            <w:lang w:val="en-US"/>
          </w:rPr>
          <m:t>= 0.01</m:t>
        </m:r>
        <m:sSubSup>
          <m:sSubSupPr>
            <m:ctrlPr>
              <w:rPr>
                <w:rFonts w:ascii="Cambria Math" w:eastAsiaTheme="minorEastAsia" w:hAnsi="Cambria Math" w:cs="Times New Roman"/>
                <w:i/>
                <w:iCs/>
                <w:sz w:val="20"/>
                <w:lang w:val="en-GB"/>
              </w:rPr>
            </m:ctrlPr>
          </m:sSubSupPr>
          <m:e>
            <m:r>
              <w:rPr>
                <w:rFonts w:ascii="Cambria Math" w:eastAsiaTheme="minorEastAsia" w:hAnsi="Cambria Math" w:cs="Times New Roman"/>
                <w:sz w:val="20"/>
                <w:lang w:val="en-GB"/>
              </w:rPr>
              <m:t>w</m:t>
            </m:r>
          </m:e>
          <m:sub>
            <m:r>
              <w:rPr>
                <w:rFonts w:ascii="Cambria Math" w:eastAsiaTheme="minorEastAsia" w:hAnsi="Cambria Math" w:cs="Times New Roman"/>
                <w:sz w:val="20"/>
                <w:lang w:val="en-GB"/>
              </w:rPr>
              <m:t>nt</m:t>
            </m:r>
          </m:sub>
          <m:sup>
            <m:r>
              <w:rPr>
                <w:rFonts w:ascii="Cambria Math" w:eastAsiaTheme="minorEastAsia" w:hAnsi="Cambria Math" w:cs="Times New Roman"/>
                <w:sz w:val="20"/>
                <w:lang w:val="en-GB"/>
              </w:rPr>
              <m:t>(1)</m:t>
            </m:r>
          </m:sup>
        </m:sSubSup>
        <m:r>
          <w:rPr>
            <w:rFonts w:ascii="Cambria Math" w:eastAsiaTheme="minorEastAsia" w:hAnsi="Cambria Math" w:cs="Times New Roman"/>
            <w:sz w:val="20"/>
            <w:lang w:val="en-GB"/>
          </w:rPr>
          <m:t>+0.001</m:t>
        </m:r>
        <m:sSubSup>
          <m:sSubSupPr>
            <m:ctrlPr>
              <w:rPr>
                <w:rFonts w:ascii="Cambria Math" w:eastAsiaTheme="minorEastAsia" w:hAnsi="Cambria Math" w:cs="Times New Roman"/>
                <w:i/>
                <w:iCs/>
                <w:sz w:val="20"/>
                <w:lang w:val="en-GB"/>
              </w:rPr>
            </m:ctrlPr>
          </m:sSubSupPr>
          <m:e>
            <m:r>
              <w:rPr>
                <w:rFonts w:ascii="Cambria Math" w:eastAsiaTheme="minorEastAsia" w:hAnsi="Cambria Math" w:cs="Times New Roman"/>
                <w:sz w:val="20"/>
                <w:lang w:val="en-GB"/>
              </w:rPr>
              <m:t>w</m:t>
            </m:r>
          </m:e>
          <m:sub>
            <m:r>
              <w:rPr>
                <w:rFonts w:ascii="Cambria Math" w:eastAsiaTheme="minorEastAsia" w:hAnsi="Cambria Math" w:cs="Times New Roman"/>
                <w:sz w:val="20"/>
                <w:lang w:val="en-GB"/>
              </w:rPr>
              <m:t>nt</m:t>
            </m:r>
          </m:sub>
          <m:sup>
            <m:r>
              <w:rPr>
                <w:rFonts w:ascii="Cambria Math" w:eastAsiaTheme="minorEastAsia" w:hAnsi="Cambria Math" w:cs="Times New Roman"/>
                <w:sz w:val="20"/>
                <w:lang w:val="en-GB"/>
              </w:rPr>
              <m:t>(2)</m:t>
            </m:r>
          </m:sup>
        </m:sSubSup>
      </m:oMath>
      <w:r w:rsidR="00AF6033" w:rsidRPr="00AF6033">
        <w:rPr>
          <w:rFonts w:ascii="Times New Roman" w:eastAsiaTheme="minorEastAsia" w:hAnsi="Times New Roman" w:cs="Times New Roman"/>
          <w:iCs/>
          <w:sz w:val="20"/>
          <w:lang w:val="en-GB"/>
        </w:rPr>
        <w:t xml:space="preserve"> is used in the master problem to ensure that the outputs are scaled</w:t>
      </w:r>
      <w:r w:rsidR="00722268">
        <w:rPr>
          <w:rFonts w:ascii="Times New Roman" w:eastAsiaTheme="minorEastAsia" w:hAnsi="Times New Roman" w:cs="Times New Roman"/>
          <w:iCs/>
          <w:sz w:val="20"/>
          <w:lang w:val="en-GB"/>
        </w:rPr>
        <w:t>;</w:t>
      </w:r>
      <w:r w:rsidR="00AF6033" w:rsidRPr="00AF6033">
        <w:rPr>
          <w:rFonts w:ascii="Times New Roman" w:eastAsiaTheme="minorEastAsia" w:hAnsi="Times New Roman" w:cs="Times New Roman"/>
          <w:iCs/>
          <w:sz w:val="20"/>
          <w:lang w:val="en-GB"/>
        </w:rPr>
        <w:t xml:space="preserve"> </w:t>
      </w:r>
      <w:r w:rsidR="00722268">
        <w:rPr>
          <w:rFonts w:ascii="Times New Roman" w:eastAsiaTheme="minorEastAsia" w:hAnsi="Times New Roman" w:cs="Times New Roman"/>
          <w:iCs/>
          <w:sz w:val="20"/>
          <w:lang w:val="en-GB"/>
        </w:rPr>
        <w:t>t</w:t>
      </w:r>
      <w:r w:rsidR="00AF6033" w:rsidRPr="00AF6033">
        <w:rPr>
          <w:rFonts w:ascii="Times New Roman" w:eastAsiaTheme="minorEastAsia" w:hAnsi="Times New Roman" w:cs="Times New Roman"/>
          <w:iCs/>
          <w:sz w:val="20"/>
          <w:lang w:val="en-GB"/>
        </w:rPr>
        <w:t xml:space="preserve">he master problem only has bilinear terms </w:t>
      </w:r>
      <w:r w:rsidR="00E35CDD">
        <w:rPr>
          <w:rFonts w:ascii="Times New Roman" w:eastAsiaTheme="minorEastAsia" w:hAnsi="Times New Roman" w:cs="Times New Roman"/>
          <w:iCs/>
          <w:sz w:val="20"/>
          <w:lang w:val="en-GB"/>
        </w:rPr>
        <w:t>and hence is a</w:t>
      </w:r>
      <w:r w:rsidR="002D69A6">
        <w:rPr>
          <w:rFonts w:ascii="Times New Roman" w:eastAsiaTheme="minorEastAsia" w:hAnsi="Times New Roman" w:cs="Times New Roman"/>
          <w:iCs/>
          <w:sz w:val="20"/>
          <w:lang w:val="en-GB"/>
        </w:rPr>
        <w:t xml:space="preserve"> </w:t>
      </w:r>
      <w:r w:rsidR="00AF6033" w:rsidRPr="00AF6033">
        <w:rPr>
          <w:rFonts w:ascii="Times New Roman" w:eastAsiaTheme="minorEastAsia" w:hAnsi="Times New Roman" w:cs="Times New Roman"/>
          <w:iCs/>
          <w:sz w:val="20"/>
          <w:lang w:val="en-GB"/>
        </w:rPr>
        <w:t xml:space="preserve">quadratically constrained program </w:t>
      </w:r>
      <w:r w:rsidR="00E35CDD">
        <w:rPr>
          <w:rFonts w:ascii="Times New Roman" w:eastAsiaTheme="minorEastAsia" w:hAnsi="Times New Roman" w:cs="Times New Roman"/>
          <w:iCs/>
          <w:sz w:val="20"/>
          <w:lang w:val="en-GB"/>
        </w:rPr>
        <w:t>(</w:t>
      </w:r>
      <w:r w:rsidR="00AF6033" w:rsidRPr="00AF6033">
        <w:rPr>
          <w:rFonts w:ascii="Times New Roman" w:eastAsiaTheme="minorEastAsia" w:hAnsi="Times New Roman" w:cs="Times New Roman"/>
          <w:iCs/>
          <w:sz w:val="20"/>
          <w:lang w:val="en-GB"/>
        </w:rPr>
        <w:t>QCP).</w:t>
      </w:r>
      <w:r w:rsidR="00AF6033" w:rsidRPr="001927DE">
        <w:rPr>
          <w:rFonts w:ascii="Times New Roman" w:eastAsiaTheme="minorEastAsia" w:hAnsi="Times New Roman" w:cs="Times New Roman"/>
          <w:iCs/>
          <w:sz w:val="20"/>
          <w:lang w:val="en-GB"/>
        </w:rPr>
        <w:t xml:space="preserve"> </w:t>
      </w:r>
      <w:r w:rsidR="00DE116F">
        <w:rPr>
          <w:rFonts w:ascii="Times New Roman" w:eastAsiaTheme="minorEastAsia" w:hAnsi="Times New Roman" w:cs="Times New Roman"/>
          <w:iCs/>
          <w:sz w:val="20"/>
          <w:lang w:val="en-GB"/>
        </w:rPr>
        <w:t>T</w:t>
      </w:r>
      <w:r w:rsidR="00DE116F" w:rsidRPr="001927DE">
        <w:rPr>
          <w:rFonts w:ascii="Times New Roman" w:eastAsiaTheme="minorEastAsia" w:hAnsi="Times New Roman" w:cs="Times New Roman"/>
          <w:iCs/>
          <w:sz w:val="20"/>
          <w:lang w:val="en-GB"/>
        </w:rPr>
        <w:t>he surro</w:t>
      </w:r>
      <w:r w:rsidR="00DE116F">
        <w:rPr>
          <w:rFonts w:ascii="Times New Roman" w:hAnsi="Times New Roman" w:cs="Times New Roman"/>
          <w:sz w:val="20"/>
        </w:rPr>
        <w:t>gate</w:t>
      </w:r>
      <w:r w:rsidR="00DE5544">
        <w:rPr>
          <w:rFonts w:ascii="Times New Roman" w:hAnsi="Times New Roman" w:cs="Times New Roman"/>
          <w:sz w:val="20"/>
        </w:rPr>
        <w:t xml:space="preserve"> model</w:t>
      </w:r>
      <w:r w:rsidR="00DE116F">
        <w:rPr>
          <w:rFonts w:ascii="Times New Roman" w:hAnsi="Times New Roman" w:cs="Times New Roman"/>
          <w:sz w:val="20"/>
        </w:rPr>
        <w:t>s</w:t>
      </w:r>
      <w:r w:rsidR="001927DE">
        <w:rPr>
          <w:rFonts w:ascii="Times New Roman" w:hAnsi="Times New Roman" w:cs="Times New Roman"/>
          <w:sz w:val="20"/>
        </w:rPr>
        <w:t xml:space="preserve"> </w:t>
      </w:r>
      <w:r w:rsidR="00121127">
        <w:rPr>
          <w:rFonts w:ascii="Times New Roman" w:hAnsi="Times New Roman" w:cs="Times New Roman"/>
          <w:sz w:val="20"/>
        </w:rPr>
        <w:t xml:space="preserve">are updated from the </w:t>
      </w:r>
      <w:r w:rsidR="00DE116F">
        <w:rPr>
          <w:rFonts w:ascii="Times New Roman" w:hAnsi="Times New Roman" w:cs="Times New Roman"/>
          <w:sz w:val="20"/>
        </w:rPr>
        <w:t xml:space="preserve">optimal </w:t>
      </w:r>
      <w:r w:rsidR="00121127">
        <w:rPr>
          <w:rFonts w:ascii="Times New Roman" w:hAnsi="Times New Roman" w:cs="Times New Roman"/>
          <w:sz w:val="20"/>
        </w:rPr>
        <w:t>solution of</w:t>
      </w:r>
      <w:r w:rsidR="00E5602B">
        <w:rPr>
          <w:rFonts w:ascii="Times New Roman" w:hAnsi="Times New Roman" w:cs="Times New Roman"/>
          <w:sz w:val="20"/>
        </w:rPr>
        <w:t xml:space="preserve"> the rigorous </w:t>
      </w:r>
      <w:r w:rsidR="00D5126F">
        <w:rPr>
          <w:rFonts w:ascii="Times New Roman" w:hAnsi="Times New Roman" w:cs="Times New Roman"/>
          <w:sz w:val="20"/>
        </w:rPr>
        <w:t>MVR</w:t>
      </w:r>
      <w:r w:rsidR="00E5602B">
        <w:rPr>
          <w:rFonts w:ascii="Times New Roman" w:hAnsi="Times New Roman" w:cs="Times New Roman"/>
          <w:sz w:val="20"/>
        </w:rPr>
        <w:t xml:space="preserve"> </w:t>
      </w:r>
      <w:r w:rsidR="00D3728E">
        <w:rPr>
          <w:rFonts w:ascii="Times New Roman" w:hAnsi="Times New Roman" w:cs="Times New Roman"/>
          <w:sz w:val="20"/>
        </w:rPr>
        <w:t>unit subpro</w:t>
      </w:r>
      <w:r w:rsidR="00332FB7">
        <w:rPr>
          <w:rFonts w:ascii="Times New Roman" w:hAnsi="Times New Roman" w:cs="Times New Roman"/>
          <w:sz w:val="20"/>
        </w:rPr>
        <w:t>b</w:t>
      </w:r>
      <w:r w:rsidR="00D3728E">
        <w:rPr>
          <w:rFonts w:ascii="Times New Roman" w:hAnsi="Times New Roman" w:cs="Times New Roman"/>
          <w:sz w:val="20"/>
        </w:rPr>
        <w:t>lems</w:t>
      </w:r>
      <w:r w:rsidR="00E5602B">
        <w:rPr>
          <w:rFonts w:ascii="Times New Roman" w:hAnsi="Times New Roman" w:cs="Times New Roman"/>
          <w:sz w:val="20"/>
        </w:rPr>
        <w:t xml:space="preserve"> </w:t>
      </w:r>
      <w:r w:rsidR="00D5126F">
        <w:rPr>
          <w:rFonts w:ascii="Times New Roman" w:hAnsi="Times New Roman" w:cs="Times New Roman"/>
          <w:sz w:val="20"/>
        </w:rPr>
        <w:t>at</w:t>
      </w:r>
      <w:r w:rsidR="00D3728E">
        <w:rPr>
          <w:rFonts w:ascii="Times New Roman" w:hAnsi="Times New Roman" w:cs="Times New Roman"/>
          <w:sz w:val="20"/>
        </w:rPr>
        <w:t xml:space="preserve"> </w:t>
      </w:r>
      <w:r w:rsidR="00D5126F">
        <w:rPr>
          <w:rFonts w:ascii="Times New Roman" w:hAnsi="Times New Roman" w:cs="Times New Roman"/>
          <w:sz w:val="20"/>
        </w:rPr>
        <w:t>desalination site</w:t>
      </w:r>
      <m:oMath>
        <m:r>
          <w:rPr>
            <w:rFonts w:ascii="Cambria Math" w:hAnsi="Cambria Math" w:cs="Times New Roman"/>
            <w:sz w:val="20"/>
          </w:rPr>
          <m:t xml:space="preserve"> </m:t>
        </m:r>
        <m:r>
          <w:rPr>
            <w:rFonts w:ascii="Cambria Math" w:hAnsi="Cambria Math"/>
            <w:sz w:val="20"/>
          </w:rPr>
          <m:t>n</m:t>
        </m:r>
      </m:oMath>
      <w:r w:rsidR="00D5126F">
        <w:rPr>
          <w:rFonts w:ascii="Times New Roman" w:hAnsi="Times New Roman" w:cs="Times New Roman"/>
          <w:sz w:val="20"/>
        </w:rPr>
        <w:t xml:space="preserve"> </w:t>
      </w:r>
      <w:r w:rsidR="007821AC">
        <w:rPr>
          <w:rFonts w:ascii="Times New Roman" w:hAnsi="Times New Roman" w:cs="Times New Roman"/>
          <w:sz w:val="20"/>
        </w:rPr>
        <w:t xml:space="preserve">at period </w:t>
      </w:r>
      <m:oMath>
        <m:r>
          <w:rPr>
            <w:rFonts w:ascii="Cambria Math" w:hAnsi="Cambria Math"/>
          </w:rPr>
          <m:t>t</m:t>
        </m:r>
      </m:oMath>
      <w:r w:rsidR="007821AC">
        <w:rPr>
          <w:rFonts w:ascii="Times New Roman" w:hAnsi="Times New Roman" w:cs="Times New Roman"/>
          <w:sz w:val="20"/>
        </w:rPr>
        <w:t xml:space="preserve">, </w:t>
      </w:r>
      <w:r w:rsidR="00E5602B">
        <w:rPr>
          <w:rFonts w:ascii="Times New Roman" w:hAnsi="Times New Roman" w:cs="Times New Roman"/>
          <w:sz w:val="20"/>
        </w:rPr>
        <w:t>with fixed inputs</w:t>
      </w:r>
      <w:r w:rsidR="00DC2497">
        <w:rPr>
          <w:rFonts w:ascii="Times New Roman" w:hAnsi="Times New Roman" w:cs="Times New Roman"/>
          <w:sz w:val="20"/>
        </w:rPr>
        <w:t xml:space="preserve"> </w:t>
      </w:r>
      <m:oMath>
        <m:sSubSup>
          <m:sSubSupPr>
            <m:ctrlPr>
              <w:rPr>
                <w:rFonts w:ascii="Cambria Math" w:hAnsi="Cambria Math"/>
                <w:i/>
                <w:sz w:val="20"/>
              </w:rPr>
            </m:ctrlPr>
          </m:sSubSupPr>
          <m:e>
            <m:r>
              <w:rPr>
                <w:rFonts w:ascii="Cambria Math" w:hAnsi="Cambria Math"/>
                <w:sz w:val="20"/>
              </w:rPr>
              <m:t>w</m:t>
            </m:r>
          </m:e>
          <m:sub>
            <m:r>
              <w:rPr>
                <w:rFonts w:ascii="Cambria Math" w:hAnsi="Cambria Math"/>
                <w:sz w:val="20"/>
              </w:rPr>
              <m:t>nt</m:t>
            </m:r>
          </m:sub>
          <m:sup>
            <m:r>
              <w:rPr>
                <w:rFonts w:ascii="Cambria Math" w:hAnsi="Cambria Math"/>
                <w:sz w:val="20"/>
              </w:rPr>
              <m:t>*</m:t>
            </m:r>
          </m:sup>
        </m:sSubSup>
      </m:oMath>
      <w:r w:rsidR="00E5602B" w:rsidRPr="009C4FCC">
        <w:rPr>
          <w:rFonts w:ascii="Times New Roman" w:eastAsiaTheme="minorEastAsia" w:hAnsi="Times New Roman" w:cs="Times New Roman"/>
          <w:sz w:val="20"/>
        </w:rPr>
        <w:t xml:space="preserve"> </w:t>
      </w:r>
      <w:r w:rsidR="00427784" w:rsidRPr="009C4FCC">
        <w:rPr>
          <w:rFonts w:ascii="Times New Roman" w:eastAsiaTheme="minorEastAsia" w:hAnsi="Times New Roman" w:cs="Times New Roman"/>
          <w:sz w:val="20"/>
        </w:rPr>
        <w:t xml:space="preserve">obtained </w:t>
      </w:r>
      <w:r w:rsidR="00E5602B" w:rsidRPr="009C4FCC">
        <w:rPr>
          <w:rFonts w:ascii="Times New Roman" w:eastAsiaTheme="minorEastAsia" w:hAnsi="Times New Roman" w:cs="Times New Roman"/>
          <w:sz w:val="20"/>
        </w:rPr>
        <w:t>from the optimal solution of the master</w:t>
      </w:r>
      <w:r w:rsidR="00DE116F">
        <w:rPr>
          <w:rFonts w:ascii="Times New Roman" w:eastAsiaTheme="minorEastAsia" w:hAnsi="Times New Roman" w:cs="Times New Roman"/>
          <w:sz w:val="20"/>
        </w:rPr>
        <w:t xml:space="preserve"> problem</w:t>
      </w:r>
      <w:r w:rsidR="00BA7925">
        <w:rPr>
          <w:rFonts w:ascii="Times New Roman" w:eastAsiaTheme="minorEastAsia" w:hAnsi="Times New Roman" w:cs="Times New Roman"/>
          <w:sz w:val="20"/>
        </w:rPr>
        <w:t>. The</w:t>
      </w:r>
      <w:r w:rsidR="00DE116F">
        <w:rPr>
          <w:rFonts w:ascii="Times New Roman" w:eastAsiaTheme="minorEastAsia" w:hAnsi="Times New Roman" w:cs="Times New Roman"/>
          <w:sz w:val="20"/>
        </w:rPr>
        <w:t xml:space="preserve"> MVR</w:t>
      </w:r>
      <w:r w:rsidR="00BA7925">
        <w:rPr>
          <w:rFonts w:ascii="Times New Roman" w:eastAsiaTheme="minorEastAsia" w:hAnsi="Times New Roman" w:cs="Times New Roman"/>
          <w:sz w:val="20"/>
        </w:rPr>
        <w:t xml:space="preserve"> subproblem is given by:</w:t>
      </w:r>
    </w:p>
    <w:p w14:paraId="6E3284F4" w14:textId="29539864" w:rsidR="0072325F" w:rsidRPr="005E4A7A" w:rsidRDefault="00000000" w:rsidP="00E5602B">
      <w:pPr>
        <w:pStyle w:val="PSEText"/>
        <w:spacing w:line="276" w:lineRule="auto"/>
        <w:ind w:firstLine="0"/>
        <w:jc w:val="left"/>
        <w:rPr>
          <w:rFonts w:ascii="Times New Roman" w:eastAsiaTheme="minorEastAsia" w:hAnsi="Times New Roman" w:cs="Times New Roman"/>
          <w:sz w:val="20"/>
        </w:rPr>
      </w:pPr>
      <m:oMathPara>
        <m:oMathParaPr>
          <m:jc m:val="left"/>
        </m:oMathParaPr>
        <m:oMath>
          <m:func>
            <m:funcPr>
              <m:ctrlPr>
                <w:rPr>
                  <w:rFonts w:ascii="Cambria Math" w:hAnsi="Cambria Math"/>
                  <w:i/>
                  <w:sz w:val="20"/>
                </w:rPr>
              </m:ctrlPr>
            </m:funcPr>
            <m:fName>
              <m:r>
                <m:rPr>
                  <m:sty m:val="p"/>
                </m:rPr>
                <w:rPr>
                  <w:rFonts w:ascii="Cambria Math" w:hAnsi="Cambria Math"/>
                  <w:sz w:val="20"/>
                </w:rPr>
                <m:t>min</m:t>
              </m:r>
            </m:fName>
            <m:e>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CAPEX</m:t>
                      </m:r>
                    </m:e>
                  </m:acc>
                </m:e>
                <m:sub>
                  <m:r>
                    <m:rPr>
                      <m:sty m:val="p"/>
                    </m:rPr>
                    <w:rPr>
                      <w:rFonts w:ascii="Cambria Math" w:hAnsi="Cambria Math"/>
                      <w:sz w:val="20"/>
                    </w:rPr>
                    <m:t>Δ</m:t>
                  </m:r>
                  <m:r>
                    <w:rPr>
                      <w:rFonts w:ascii="Cambria Math" w:hAnsi="Cambria Math"/>
                      <w:sz w:val="20"/>
                    </w:rPr>
                    <m:t>t</m:t>
                  </m:r>
                </m:sub>
                <m:sup>
                  <m:r>
                    <w:rPr>
                      <w:rFonts w:ascii="Cambria Math" w:hAnsi="Cambria Math"/>
                      <w:sz w:val="20"/>
                    </w:rPr>
                    <m:t>n</m:t>
                  </m:r>
                </m:sup>
              </m:sSubSup>
              <m:r>
                <w:rPr>
                  <w:rFonts w:ascii="Cambria Math" w:hAnsi="Cambria Math"/>
                  <w:sz w:val="20"/>
                </w:rPr>
                <m:t>+</m:t>
              </m:r>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OPEX</m:t>
                      </m:r>
                    </m:e>
                  </m:acc>
                </m:e>
                <m:sub>
                  <m:r>
                    <m:rPr>
                      <m:sty m:val="p"/>
                    </m:rPr>
                    <w:rPr>
                      <w:rFonts w:ascii="Cambria Math" w:hAnsi="Cambria Math"/>
                      <w:sz w:val="20"/>
                    </w:rPr>
                    <m:t>Δ</m:t>
                  </m:r>
                  <m:r>
                    <w:rPr>
                      <w:rFonts w:ascii="Cambria Math" w:hAnsi="Cambria Math"/>
                      <w:sz w:val="20"/>
                    </w:rPr>
                    <m:t>t</m:t>
                  </m:r>
                </m:sub>
                <m:sup>
                  <m:r>
                    <w:rPr>
                      <w:rFonts w:ascii="Cambria Math" w:hAnsi="Cambria Math"/>
                      <w:sz w:val="20"/>
                    </w:rPr>
                    <m:t>nt</m:t>
                  </m:r>
                </m:sup>
              </m:sSubSup>
              <m:r>
                <w:rPr>
                  <w:rFonts w:ascii="Cambria Math" w:hAnsi="Cambria Math"/>
                  <w:sz w:val="20"/>
                </w:rPr>
                <m:t xml:space="preserve"> </m:t>
              </m:r>
            </m:e>
          </m:func>
        </m:oMath>
      </m:oMathPara>
    </w:p>
    <w:p w14:paraId="0EFE9162" w14:textId="6C25C358" w:rsidR="00D6098E" w:rsidRPr="005E4A7A" w:rsidRDefault="00105735" w:rsidP="00E5602B">
      <w:pPr>
        <w:pStyle w:val="PSEText"/>
        <w:spacing w:line="276" w:lineRule="auto"/>
        <w:ind w:firstLine="0"/>
        <w:jc w:val="left"/>
        <w:rPr>
          <w:rFonts w:ascii="Times New Roman" w:eastAsiaTheme="minorEastAsia" w:hAnsi="Times New Roman" w:cs="Times New Roman"/>
          <w:sz w:val="20"/>
        </w:rPr>
      </w:pPr>
      <w:r w:rsidRPr="005E4A7A">
        <w:rPr>
          <w:rFonts w:ascii="Times New Roman" w:eastAsiaTheme="minorEastAsia" w:hAnsi="Times New Roman" w:cs="Times New Roman"/>
          <w:sz w:val="20"/>
        </w:rPr>
        <w:t xml:space="preserve">s.t.    </w:t>
      </w:r>
      <m:oMath>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F</m:t>
                </m:r>
              </m:e>
            </m:acc>
          </m:e>
          <m:sub>
            <m:r>
              <w:rPr>
                <w:rFonts w:ascii="Cambria Math" w:hAnsi="Cambria Math"/>
                <w:sz w:val="20"/>
              </w:rPr>
              <m:t>nt</m:t>
            </m:r>
          </m:sub>
          <m:sup>
            <m:r>
              <w:rPr>
                <w:rFonts w:ascii="Cambria Math" w:hAnsi="Cambria Math"/>
                <w:sz w:val="20"/>
              </w:rPr>
              <m:t>in</m:t>
            </m:r>
          </m:sup>
        </m:sSubSup>
        <m:r>
          <w:rPr>
            <w:rFonts w:ascii="Cambria Math" w:eastAsiaTheme="minorEastAsia" w:hAnsi="Cambria Math" w:cs="Times New Roman"/>
            <w:sz w:val="20"/>
          </w:rPr>
          <m:t>=</m:t>
        </m:r>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w</m:t>
            </m:r>
          </m:e>
          <m:sub>
            <m:r>
              <w:rPr>
                <w:rFonts w:ascii="Cambria Math" w:eastAsiaTheme="minorEastAsia" w:hAnsi="Cambria Math" w:cs="Times New Roman"/>
                <w:sz w:val="20"/>
              </w:rPr>
              <m:t>nt</m:t>
            </m:r>
          </m:sub>
          <m:sup>
            <m:r>
              <w:rPr>
                <w:rFonts w:ascii="Cambria Math" w:eastAsiaTheme="minorEastAsia" w:hAnsi="Cambria Math" w:cs="Times New Roman"/>
                <w:sz w:val="20"/>
              </w:rPr>
              <m:t>*(1)</m:t>
            </m:r>
          </m:sup>
        </m:sSubSup>
      </m:oMath>
      <w:r w:rsidR="004D0CF6" w:rsidRPr="005E4A7A">
        <w:rPr>
          <w:rFonts w:ascii="Times New Roman" w:eastAsiaTheme="minorEastAsia" w:hAnsi="Times New Roman" w:cs="Times New Roman"/>
          <w:sz w:val="20"/>
        </w:rPr>
        <w:t xml:space="preserve"> </w:t>
      </w:r>
      <w:r w:rsidRPr="005E4A7A">
        <w:rPr>
          <w:rFonts w:ascii="Times New Roman" w:eastAsiaTheme="minorEastAsia" w:hAnsi="Times New Roman" w:cs="Times New Roman"/>
          <w:sz w:val="20"/>
        </w:rPr>
        <w:t xml:space="preserve"> </w:t>
      </w:r>
    </w:p>
    <w:p w14:paraId="5A24A008" w14:textId="2DE1E993" w:rsidR="00007501" w:rsidRPr="005E4A7A" w:rsidRDefault="00007501" w:rsidP="00E5602B">
      <w:pPr>
        <w:pStyle w:val="PSEText"/>
        <w:spacing w:line="276" w:lineRule="auto"/>
        <w:ind w:firstLine="0"/>
        <w:jc w:val="left"/>
        <w:rPr>
          <w:rFonts w:ascii="Times New Roman" w:eastAsiaTheme="minorEastAsia" w:hAnsi="Times New Roman" w:cs="Times New Roman"/>
          <w:sz w:val="20"/>
        </w:rPr>
      </w:pPr>
      <w:r w:rsidRPr="005E4A7A">
        <w:rPr>
          <w:rFonts w:ascii="Times New Roman" w:eastAsiaTheme="minorEastAsia" w:hAnsi="Times New Roman" w:cs="Times New Roman"/>
          <w:sz w:val="20"/>
        </w:rPr>
        <w:tab/>
      </w:r>
      <m:oMath>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C</m:t>
                </m:r>
              </m:e>
            </m:acc>
          </m:e>
          <m:sub>
            <m:r>
              <w:rPr>
                <w:rFonts w:ascii="Cambria Math" w:hAnsi="Cambria Math"/>
                <w:sz w:val="20"/>
              </w:rPr>
              <m:t>nt</m:t>
            </m:r>
          </m:sub>
          <m:sup>
            <m:r>
              <w:rPr>
                <w:rFonts w:ascii="Cambria Math" w:hAnsi="Cambria Math"/>
                <w:sz w:val="20"/>
              </w:rPr>
              <m:t>in</m:t>
            </m:r>
          </m:sup>
        </m:sSubSup>
        <m:r>
          <w:rPr>
            <w:rFonts w:ascii="Cambria Math" w:eastAsiaTheme="minorEastAsia" w:hAnsi="Cambria Math" w:cs="Times New Roman"/>
            <w:sz w:val="20"/>
          </w:rPr>
          <m:t>=</m:t>
        </m:r>
        <m:sSubSup>
          <m:sSubSupPr>
            <m:ctrlPr>
              <w:rPr>
                <w:rFonts w:ascii="Cambria Math" w:eastAsiaTheme="minorEastAsia" w:hAnsi="Cambria Math" w:cs="Times New Roman"/>
                <w:i/>
                <w:sz w:val="20"/>
              </w:rPr>
            </m:ctrlPr>
          </m:sSubSupPr>
          <m:e>
            <m:r>
              <w:rPr>
                <w:rFonts w:ascii="Cambria Math" w:eastAsiaTheme="minorEastAsia" w:hAnsi="Cambria Math" w:cs="Times New Roman"/>
                <w:sz w:val="20"/>
              </w:rPr>
              <m:t>w</m:t>
            </m:r>
          </m:e>
          <m:sub>
            <m:r>
              <w:rPr>
                <w:rFonts w:ascii="Cambria Math" w:eastAsiaTheme="minorEastAsia" w:hAnsi="Cambria Math" w:cs="Times New Roman"/>
                <w:sz w:val="20"/>
              </w:rPr>
              <m:t>nt</m:t>
            </m:r>
          </m:sub>
          <m:sup>
            <m:r>
              <w:rPr>
                <w:rFonts w:ascii="Cambria Math" w:eastAsiaTheme="minorEastAsia" w:hAnsi="Cambria Math" w:cs="Times New Roman"/>
                <w:sz w:val="20"/>
              </w:rPr>
              <m:t>*(2)</m:t>
            </m:r>
          </m:sup>
        </m:sSubSup>
      </m:oMath>
    </w:p>
    <w:p w14:paraId="0424B885" w14:textId="07A9C8BD" w:rsidR="00D5126F" w:rsidRPr="005E4A7A" w:rsidRDefault="00593BDB" w:rsidP="00E5602B">
      <w:pPr>
        <w:pStyle w:val="PSEText"/>
        <w:spacing w:line="276" w:lineRule="auto"/>
        <w:ind w:firstLine="0"/>
        <w:jc w:val="left"/>
        <w:rPr>
          <w:rFonts w:ascii="Times New Roman" w:eastAsiaTheme="minorEastAsia" w:hAnsi="Times New Roman" w:cs="Times New Roman"/>
          <w:sz w:val="20"/>
          <w:lang w:val="en-GB"/>
        </w:rPr>
      </w:pPr>
      <w:r w:rsidRPr="005E4A7A">
        <w:rPr>
          <w:rFonts w:ascii="Times New Roman" w:eastAsiaTheme="minorEastAsia" w:hAnsi="Times New Roman" w:cs="Times New Roman"/>
          <w:sz w:val="20"/>
        </w:rPr>
        <w:tab/>
      </w:r>
      <m:oMath>
        <m:sSubSup>
          <m:sSubSupPr>
            <m:ctrlPr>
              <w:rPr>
                <w:rFonts w:ascii="Cambria Math" w:hAnsi="Cambria Math"/>
                <w:i/>
                <w:sz w:val="20"/>
              </w:rPr>
            </m:ctrlPr>
          </m:sSubSupPr>
          <m:e>
            <m:acc>
              <m:accPr>
                <m:chr m:val="̅"/>
                <m:ctrlPr>
                  <w:rPr>
                    <w:rFonts w:ascii="Cambria Math" w:hAnsi="Cambria Math"/>
                    <w:i/>
                    <w:sz w:val="20"/>
                  </w:rPr>
                </m:ctrlPr>
              </m:accPr>
              <m:e>
                <m:r>
                  <w:rPr>
                    <w:rFonts w:ascii="Cambria Math" w:hAnsi="Cambria Math"/>
                    <w:sz w:val="20"/>
                  </w:rPr>
                  <m:t>CAPEX</m:t>
                </m:r>
              </m:e>
            </m:acc>
          </m:e>
          <m:sub>
            <m:r>
              <m:rPr>
                <m:sty m:val="p"/>
              </m:rPr>
              <w:rPr>
                <w:rFonts w:ascii="Cambria Math" w:hAnsi="Cambria Math"/>
                <w:sz w:val="20"/>
              </w:rPr>
              <m:t>Δ</m:t>
            </m:r>
            <m:r>
              <w:rPr>
                <w:rFonts w:ascii="Cambria Math" w:hAnsi="Cambria Math"/>
                <w:sz w:val="20"/>
              </w:rPr>
              <m:t>t</m:t>
            </m:r>
          </m:sub>
          <m:sup>
            <m:r>
              <w:rPr>
                <w:rFonts w:ascii="Cambria Math" w:hAnsi="Cambria Math"/>
                <w:sz w:val="20"/>
              </w:rPr>
              <m:t>n</m:t>
            </m:r>
          </m:sup>
        </m:sSubSup>
        <m:r>
          <w:rPr>
            <w:rFonts w:ascii="Cambria Math" w:eastAsiaTheme="minorEastAsia" w:hAnsi="Cambria Math"/>
            <w:sz w:val="20"/>
            <w:lang w:val="en-GB"/>
          </w:rPr>
          <m:t xml:space="preserve">= </m:t>
        </m:r>
        <m:sSubSup>
          <m:sSubSupPr>
            <m:ctrlPr>
              <w:rPr>
                <w:rFonts w:ascii="Cambria Math" w:eastAsiaTheme="minorEastAsia" w:hAnsi="Cambria Math"/>
                <w:i/>
                <w:sz w:val="20"/>
                <w:lang w:val="en-GB"/>
              </w:rPr>
            </m:ctrlPr>
          </m:sSubSupPr>
          <m:e>
            <m:nary>
              <m:naryPr>
                <m:chr m:val="∑"/>
                <m:limLoc m:val="undOvr"/>
                <m:supHide m:val="1"/>
                <m:ctrlPr>
                  <w:rPr>
                    <w:rFonts w:ascii="Cambria Math" w:eastAsiaTheme="minorEastAsia" w:hAnsi="Cambria Math"/>
                    <w:i/>
                    <w:sz w:val="20"/>
                    <w:lang w:val="en-GB"/>
                  </w:rPr>
                </m:ctrlPr>
              </m:naryPr>
              <m:sub>
                <m:r>
                  <w:rPr>
                    <w:rFonts w:ascii="Cambria Math" w:eastAsiaTheme="minorEastAsia" w:hAnsi="Cambria Math"/>
                    <w:sz w:val="20"/>
                    <w:lang w:val="en-GB"/>
                  </w:rPr>
                  <m:t>i∈I</m:t>
                </m:r>
              </m:sub>
              <m:sup/>
              <m:e>
                <m:acc>
                  <m:accPr>
                    <m:chr m:val="̅"/>
                    <m:ctrlPr>
                      <w:rPr>
                        <w:rFonts w:ascii="Cambria Math" w:eastAsiaTheme="minorEastAsia" w:hAnsi="Cambria Math"/>
                        <w:i/>
                        <w:sz w:val="20"/>
                        <w:lang w:val="en-GB"/>
                      </w:rPr>
                    </m:ctrlPr>
                  </m:accPr>
                  <m:e>
                    <m:r>
                      <w:rPr>
                        <w:rFonts w:ascii="Cambria Math" w:eastAsiaTheme="minorEastAsia" w:hAnsi="Cambria Math"/>
                        <w:sz w:val="20"/>
                        <w:lang w:val="en-GB"/>
                      </w:rPr>
                      <m:t>CAPEX</m:t>
                    </m:r>
                  </m:e>
                </m:acc>
              </m:e>
            </m:nary>
          </m:e>
          <m:sub>
            <m:r>
              <w:rPr>
                <w:rFonts w:ascii="Cambria Math" w:eastAsiaTheme="minorEastAsia" w:hAnsi="Cambria Math"/>
                <w:sz w:val="20"/>
                <w:lang w:val="en-GB"/>
              </w:rPr>
              <m:t>n</m:t>
            </m:r>
          </m:sub>
          <m:sup>
            <m:d>
              <m:dPr>
                <m:ctrlPr>
                  <w:rPr>
                    <w:rFonts w:ascii="Cambria Math" w:eastAsiaTheme="minorEastAsia" w:hAnsi="Cambria Math"/>
                    <w:i/>
                    <w:sz w:val="20"/>
                    <w:lang w:val="en-GB"/>
                  </w:rPr>
                </m:ctrlPr>
              </m:dPr>
              <m:e>
                <m:r>
                  <w:rPr>
                    <w:rFonts w:ascii="Cambria Math" w:eastAsiaTheme="minorEastAsia" w:hAnsi="Cambria Math"/>
                    <w:sz w:val="20"/>
                    <w:lang w:val="en-GB"/>
                  </w:rPr>
                  <m:t>i</m:t>
                </m:r>
              </m:e>
            </m:d>
            <m:r>
              <w:rPr>
                <w:rFonts w:ascii="Cambria Math" w:eastAsiaTheme="minorEastAsia" w:hAnsi="Cambria Math"/>
                <w:sz w:val="20"/>
                <w:lang w:val="en-GB"/>
              </w:rPr>
              <m:t>ev</m:t>
            </m:r>
          </m:sup>
        </m:sSubSup>
        <m:r>
          <w:rPr>
            <w:rFonts w:ascii="Cambria Math" w:eastAsiaTheme="minorEastAsia" w:hAnsi="Cambria Math"/>
            <w:sz w:val="20"/>
            <w:lang w:val="en-GB"/>
          </w:rPr>
          <m:t xml:space="preserve">+ </m:t>
        </m:r>
        <m:sSubSup>
          <m:sSubSupPr>
            <m:ctrlPr>
              <w:rPr>
                <w:rFonts w:ascii="Cambria Math" w:eastAsiaTheme="minorEastAsia" w:hAnsi="Cambria Math"/>
                <w:i/>
                <w:sz w:val="20"/>
                <w:lang w:val="en-GB"/>
              </w:rPr>
            </m:ctrlPr>
          </m:sSubSupPr>
          <m:e>
            <m:acc>
              <m:accPr>
                <m:chr m:val="̅"/>
                <m:ctrlPr>
                  <w:rPr>
                    <w:rFonts w:ascii="Cambria Math" w:eastAsiaTheme="minorEastAsia" w:hAnsi="Cambria Math"/>
                    <w:i/>
                    <w:sz w:val="20"/>
                    <w:lang w:val="en-GB"/>
                  </w:rPr>
                </m:ctrlPr>
              </m:accPr>
              <m:e>
                <m:r>
                  <w:rPr>
                    <w:rFonts w:ascii="Cambria Math" w:eastAsiaTheme="minorEastAsia" w:hAnsi="Cambria Math"/>
                    <w:sz w:val="20"/>
                    <w:lang w:val="en-GB"/>
                  </w:rPr>
                  <m:t>CAPEX</m:t>
                </m:r>
              </m:e>
            </m:acc>
          </m:e>
          <m:sub>
            <m:r>
              <w:rPr>
                <w:rFonts w:ascii="Cambria Math" w:eastAsiaTheme="minorEastAsia" w:hAnsi="Cambria Math"/>
                <w:sz w:val="20"/>
                <w:lang w:val="en-GB"/>
              </w:rPr>
              <m:t>n</m:t>
            </m:r>
          </m:sub>
          <m:sup>
            <m:r>
              <w:rPr>
                <w:rFonts w:ascii="Cambria Math" w:eastAsiaTheme="minorEastAsia" w:hAnsi="Cambria Math"/>
                <w:sz w:val="20"/>
                <w:lang w:val="en-GB"/>
              </w:rPr>
              <m:t>ph</m:t>
            </m:r>
          </m:sup>
        </m:sSubSup>
        <m:r>
          <w:rPr>
            <w:rFonts w:ascii="Cambria Math" w:eastAsiaTheme="minorEastAsia" w:hAnsi="Cambria Math"/>
            <w:sz w:val="20"/>
            <w:lang w:val="en-GB"/>
          </w:rPr>
          <m:t>+</m:t>
        </m:r>
        <m:sSubSup>
          <m:sSubSupPr>
            <m:ctrlPr>
              <w:rPr>
                <w:rFonts w:ascii="Cambria Math" w:eastAsiaTheme="minorEastAsia" w:hAnsi="Cambria Math"/>
                <w:i/>
                <w:sz w:val="20"/>
                <w:lang w:val="en-GB"/>
              </w:rPr>
            </m:ctrlPr>
          </m:sSubSupPr>
          <m:e>
            <m:acc>
              <m:accPr>
                <m:chr m:val="̅"/>
                <m:ctrlPr>
                  <w:rPr>
                    <w:rFonts w:ascii="Cambria Math" w:eastAsiaTheme="minorEastAsia" w:hAnsi="Cambria Math"/>
                    <w:i/>
                    <w:sz w:val="20"/>
                    <w:lang w:val="en-GB"/>
                  </w:rPr>
                </m:ctrlPr>
              </m:accPr>
              <m:e>
                <m:r>
                  <w:rPr>
                    <w:rFonts w:ascii="Cambria Math" w:eastAsiaTheme="minorEastAsia" w:hAnsi="Cambria Math"/>
                    <w:sz w:val="20"/>
                    <w:lang w:val="en-GB"/>
                  </w:rPr>
                  <m:t>CAPEX</m:t>
                </m:r>
              </m:e>
            </m:acc>
          </m:e>
          <m:sub>
            <m:r>
              <w:rPr>
                <w:rFonts w:ascii="Cambria Math" w:eastAsiaTheme="minorEastAsia" w:hAnsi="Cambria Math"/>
                <w:sz w:val="20"/>
                <w:lang w:val="en-GB"/>
              </w:rPr>
              <m:t>n</m:t>
            </m:r>
          </m:sub>
          <m:sup>
            <m:r>
              <w:rPr>
                <w:rFonts w:ascii="Cambria Math" w:eastAsiaTheme="minorEastAsia" w:hAnsi="Cambria Math"/>
                <w:sz w:val="20"/>
                <w:lang w:val="en-GB"/>
              </w:rPr>
              <m:t>comp</m:t>
            </m:r>
          </m:sup>
        </m:sSubSup>
        <m:r>
          <w:rPr>
            <w:rFonts w:ascii="Cambria Math" w:eastAsiaTheme="minorEastAsia" w:hAnsi="Cambria Math"/>
            <w:sz w:val="20"/>
            <w:lang w:val="en-GB"/>
          </w:rPr>
          <m:t xml:space="preserve"> </m:t>
        </m:r>
      </m:oMath>
    </w:p>
    <w:p w14:paraId="3BE8B2E8" w14:textId="6EF40E24" w:rsidR="004C1A80" w:rsidRDefault="008C01AC" w:rsidP="00681404">
      <w:pPr>
        <w:pStyle w:val="PSEText"/>
        <w:spacing w:line="276" w:lineRule="auto"/>
        <w:ind w:firstLine="0"/>
        <w:jc w:val="left"/>
        <w:rPr>
          <w:rFonts w:ascii="Times New Roman" w:hAnsi="Times New Roman" w:cs="Times New Roman"/>
          <w:i/>
          <w:iCs/>
          <w:sz w:val="20"/>
        </w:rPr>
      </w:pPr>
      <w:r w:rsidRPr="005E4A7A">
        <w:rPr>
          <w:rFonts w:ascii="Times New Roman" w:eastAsiaTheme="minorEastAsia" w:hAnsi="Times New Roman" w:cs="Times New Roman"/>
          <w:sz w:val="20"/>
        </w:rPr>
        <w:tab/>
      </w:r>
      <w:r w:rsidRPr="005E4A7A">
        <w:rPr>
          <w:rFonts w:ascii="Times New Roman" w:hAnsi="Times New Roman" w:cs="Times New Roman"/>
          <w:i/>
          <w:iCs/>
          <w:sz w:val="20"/>
        </w:rPr>
        <w:t xml:space="preserve">Rigorous steady state MVR model in period t at </w:t>
      </w:r>
      <w:r w:rsidR="00505F9D" w:rsidRPr="005E4A7A">
        <w:rPr>
          <w:rFonts w:ascii="Times New Roman" w:hAnsi="Times New Roman" w:cs="Times New Roman"/>
          <w:i/>
          <w:iCs/>
          <w:sz w:val="20"/>
        </w:rPr>
        <w:t xml:space="preserve">desalination </w:t>
      </w:r>
      <w:r w:rsidRPr="005E4A7A">
        <w:rPr>
          <w:rFonts w:ascii="Times New Roman" w:hAnsi="Times New Roman" w:cs="Times New Roman"/>
          <w:i/>
          <w:iCs/>
          <w:sz w:val="20"/>
        </w:rPr>
        <w:t>site n</w:t>
      </w:r>
    </w:p>
    <w:p w14:paraId="5F195398" w14:textId="157CFB35" w:rsidR="00DB53CD" w:rsidRDefault="00DB53CD" w:rsidP="00DB53CD">
      <w:pPr>
        <w:pStyle w:val="Els-body-text"/>
        <w:rPr>
          <w:rFonts w:eastAsiaTheme="minorEastAsia"/>
          <w:iCs/>
        </w:rPr>
      </w:pPr>
      <w:r>
        <w:rPr>
          <w:rFonts w:eastAsiaTheme="minorEastAsia"/>
          <w:iCs/>
        </w:rPr>
        <w:t>Table 1. Descriptions of sets and variables</w:t>
      </w:r>
    </w:p>
    <w:tbl>
      <w:tblPr>
        <w:tblStyle w:val="TableGrid"/>
        <w:tblW w:w="711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2705"/>
        <w:gridCol w:w="715"/>
        <w:gridCol w:w="2610"/>
      </w:tblGrid>
      <w:tr w:rsidR="00DB53CD" w14:paraId="56E3A217" w14:textId="77777777" w:rsidTr="0071238D">
        <w:tc>
          <w:tcPr>
            <w:tcW w:w="3785" w:type="dxa"/>
            <w:gridSpan w:val="2"/>
            <w:tcBorders>
              <w:top w:val="single" w:sz="4" w:space="0" w:color="auto"/>
              <w:bottom w:val="double" w:sz="4" w:space="0" w:color="auto"/>
              <w:right w:val="double" w:sz="4" w:space="0" w:color="auto"/>
            </w:tcBorders>
          </w:tcPr>
          <w:p w14:paraId="69A8E8A6" w14:textId="77777777" w:rsidR="00DB53CD" w:rsidRPr="005F01EC" w:rsidRDefault="00DB53CD" w:rsidP="006E3C18">
            <w:pPr>
              <w:pStyle w:val="Els-body-text"/>
              <w:jc w:val="center"/>
              <w:rPr>
                <w:rFonts w:eastAsiaTheme="minorEastAsia"/>
                <w:b/>
                <w:bCs/>
                <w:iCs/>
              </w:rPr>
            </w:pPr>
            <w:r w:rsidRPr="005F01EC">
              <w:rPr>
                <w:rFonts w:eastAsiaTheme="minorEastAsia"/>
                <w:b/>
                <w:bCs/>
                <w:iCs/>
              </w:rPr>
              <w:t>Sets</w:t>
            </w:r>
          </w:p>
        </w:tc>
        <w:tc>
          <w:tcPr>
            <w:tcW w:w="3325" w:type="dxa"/>
            <w:gridSpan w:val="2"/>
            <w:tcBorders>
              <w:top w:val="single" w:sz="4" w:space="0" w:color="auto"/>
              <w:left w:val="double" w:sz="4" w:space="0" w:color="auto"/>
              <w:bottom w:val="single" w:sz="4" w:space="0" w:color="auto"/>
            </w:tcBorders>
          </w:tcPr>
          <w:p w14:paraId="0FF220DE" w14:textId="77777777" w:rsidR="00DB53CD" w:rsidRPr="005F01EC" w:rsidRDefault="00DB53CD" w:rsidP="006E3C18">
            <w:pPr>
              <w:pStyle w:val="Els-body-text"/>
              <w:jc w:val="center"/>
              <w:rPr>
                <w:rFonts w:eastAsiaTheme="minorEastAsia"/>
                <w:b/>
                <w:bCs/>
                <w:iCs/>
              </w:rPr>
            </w:pPr>
            <w:r w:rsidRPr="005F01EC">
              <w:rPr>
                <w:rFonts w:eastAsiaTheme="minorEastAsia"/>
                <w:b/>
                <w:bCs/>
                <w:iCs/>
              </w:rPr>
              <w:t>Variables</w:t>
            </w:r>
          </w:p>
        </w:tc>
      </w:tr>
      <w:tr w:rsidR="00DB53CD" w14:paraId="7134EF5A" w14:textId="77777777" w:rsidTr="0071238D">
        <w:tc>
          <w:tcPr>
            <w:tcW w:w="1080" w:type="dxa"/>
            <w:tcBorders>
              <w:top w:val="double" w:sz="4" w:space="0" w:color="auto"/>
              <w:bottom w:val="single" w:sz="4" w:space="0" w:color="auto"/>
            </w:tcBorders>
          </w:tcPr>
          <w:p w14:paraId="75CE2418" w14:textId="77777777" w:rsidR="00DB53CD" w:rsidRPr="00121127" w:rsidRDefault="00000000" w:rsidP="006E3C18">
            <w:pPr>
              <w:pStyle w:val="Els-body-text"/>
              <w:rPr>
                <w:rFonts w:eastAsiaTheme="minorEastAsia"/>
                <w:iCs/>
                <w:sz w:val="18"/>
                <w:szCs w:val="18"/>
              </w:rPr>
            </w:pPr>
            <m:oMathPara>
              <m:oMath>
                <m:sSup>
                  <m:sSupPr>
                    <m:ctrlPr>
                      <w:rPr>
                        <w:rFonts w:ascii="Cambria Math" w:eastAsiaTheme="minorEastAsia" w:hAnsi="Cambria Math"/>
                        <w:i/>
                        <w:sz w:val="18"/>
                        <w:szCs w:val="18"/>
                      </w:rPr>
                    </m:ctrlPr>
                  </m:sSupPr>
                  <m:e>
                    <m:r>
                      <m:rPr>
                        <m:scr m:val="script"/>
                      </m:rPr>
                      <w:rPr>
                        <w:rFonts w:ascii="Cambria Math" w:eastAsiaTheme="minorEastAsia" w:hAnsi="Cambria Math"/>
                        <w:sz w:val="18"/>
                        <w:szCs w:val="18"/>
                      </w:rPr>
                      <m:t>N</m:t>
                    </m:r>
                  </m:e>
                  <m:sup>
                    <m:r>
                      <w:rPr>
                        <w:rFonts w:ascii="Cambria Math" w:eastAsiaTheme="minorEastAsia" w:hAnsi="Cambria Math"/>
                        <w:sz w:val="18"/>
                        <w:szCs w:val="18"/>
                      </w:rPr>
                      <m:t xml:space="preserve">T, In </m:t>
                    </m:r>
                  </m:sup>
                </m:sSup>
              </m:oMath>
            </m:oMathPara>
          </w:p>
        </w:tc>
        <w:tc>
          <w:tcPr>
            <w:tcW w:w="2705" w:type="dxa"/>
            <w:tcBorders>
              <w:top w:val="double" w:sz="4" w:space="0" w:color="auto"/>
              <w:bottom w:val="single" w:sz="4" w:space="0" w:color="auto"/>
              <w:right w:val="double" w:sz="4" w:space="0" w:color="auto"/>
            </w:tcBorders>
          </w:tcPr>
          <w:p w14:paraId="004BA176" w14:textId="77777777" w:rsidR="00DB53CD" w:rsidRPr="005F01EC" w:rsidRDefault="00DB53CD" w:rsidP="006E3C18">
            <w:pPr>
              <w:pStyle w:val="Els-body-text"/>
              <w:rPr>
                <w:rFonts w:eastAsiaTheme="minorEastAsia"/>
                <w:iCs/>
              </w:rPr>
            </w:pPr>
            <w:r w:rsidRPr="005F01EC">
              <w:rPr>
                <w:rFonts w:eastAsiaTheme="minorEastAsia"/>
                <w:iCs/>
              </w:rPr>
              <w:t>Desalination inlet node in the network</w:t>
            </w:r>
          </w:p>
        </w:tc>
        <w:tc>
          <w:tcPr>
            <w:tcW w:w="715" w:type="dxa"/>
            <w:tcBorders>
              <w:top w:val="double" w:sz="4" w:space="0" w:color="auto"/>
              <w:left w:val="double" w:sz="4" w:space="0" w:color="auto"/>
              <w:bottom w:val="single" w:sz="4" w:space="0" w:color="auto"/>
            </w:tcBorders>
          </w:tcPr>
          <w:p w14:paraId="707DDF57" w14:textId="77777777" w:rsidR="00DB53CD" w:rsidRPr="005F01EC" w:rsidRDefault="00000000" w:rsidP="006E3C18">
            <w:pPr>
              <w:pStyle w:val="Els-body-text"/>
              <w:rPr>
                <w:rFonts w:eastAsiaTheme="minorEastAsia"/>
                <w:iCs/>
              </w:rPr>
            </w:pPr>
            <m:oMathPara>
              <m:oMath>
                <m:sSubSup>
                  <m:sSubSupPr>
                    <m:ctrlPr>
                      <w:rPr>
                        <w:rFonts w:ascii="Cambria Math" w:eastAsiaTheme="minorEastAsia" w:hAnsi="Cambria Math"/>
                        <w:i/>
                      </w:rPr>
                    </m:ctrlPr>
                  </m:sSubSupPr>
                  <m:e>
                    <m:r>
                      <w:rPr>
                        <w:rFonts w:ascii="Cambria Math" w:eastAsiaTheme="minorEastAsia" w:hAnsi="Cambria Math"/>
                      </w:rPr>
                      <m:t>CAPEX</m:t>
                    </m:r>
                  </m:e>
                  <m:sub>
                    <m:r>
                      <w:rPr>
                        <w:rFonts w:ascii="Cambria Math" w:eastAsiaTheme="minorEastAsia" w:hAnsi="Cambria Math"/>
                      </w:rPr>
                      <m:t>n</m:t>
                    </m:r>
                  </m:sub>
                  <m:sup>
                    <m:d>
                      <m:dPr>
                        <m:ctrlPr>
                          <w:rPr>
                            <w:rFonts w:ascii="Cambria Math" w:eastAsiaTheme="minorEastAsia" w:hAnsi="Cambria Math"/>
                            <w:i/>
                          </w:rPr>
                        </m:ctrlPr>
                      </m:dPr>
                      <m:e>
                        <m:r>
                          <w:rPr>
                            <w:rFonts w:ascii="Cambria Math" w:eastAsiaTheme="minorEastAsia" w:hAnsi="Cambria Math"/>
                          </w:rPr>
                          <m:t>i</m:t>
                        </m:r>
                      </m:e>
                    </m:d>
                    <m:r>
                      <w:rPr>
                        <w:rFonts w:ascii="Cambria Math" w:eastAsiaTheme="minorEastAsia" w:hAnsi="Cambria Math"/>
                      </w:rPr>
                      <m:t>g,ev</m:t>
                    </m:r>
                  </m:sup>
                </m:sSubSup>
              </m:oMath>
            </m:oMathPara>
          </w:p>
        </w:tc>
        <w:tc>
          <w:tcPr>
            <w:tcW w:w="2610" w:type="dxa"/>
            <w:tcBorders>
              <w:top w:val="double" w:sz="4" w:space="0" w:color="auto"/>
              <w:bottom w:val="single" w:sz="4" w:space="0" w:color="auto"/>
            </w:tcBorders>
          </w:tcPr>
          <w:p w14:paraId="27EE04A5" w14:textId="77777777" w:rsidR="00DB53CD" w:rsidRPr="005F01EC" w:rsidRDefault="00DB53CD" w:rsidP="006E3C18">
            <w:pPr>
              <w:pStyle w:val="Els-body-text"/>
              <w:rPr>
                <w:rFonts w:eastAsiaTheme="minorEastAsia"/>
                <w:iCs/>
              </w:rPr>
            </w:pPr>
            <w:r w:rsidRPr="005F01EC">
              <w:rPr>
                <w:rFonts w:eastAsiaTheme="minorEastAsia"/>
                <w:iCs/>
              </w:rPr>
              <w:t>Global CAPEX for evaporator stage (i) at node n</w:t>
            </w:r>
          </w:p>
        </w:tc>
      </w:tr>
      <w:tr w:rsidR="00DB53CD" w14:paraId="7CE1D5A8" w14:textId="77777777" w:rsidTr="0071238D">
        <w:tc>
          <w:tcPr>
            <w:tcW w:w="1080" w:type="dxa"/>
            <w:tcBorders>
              <w:top w:val="single" w:sz="4" w:space="0" w:color="auto"/>
              <w:bottom w:val="single" w:sz="4" w:space="0" w:color="auto"/>
            </w:tcBorders>
          </w:tcPr>
          <w:p w14:paraId="16CF3F7E" w14:textId="77777777" w:rsidR="00DB53CD" w:rsidRPr="00121127" w:rsidRDefault="00DB53CD" w:rsidP="006E3C18">
            <w:pPr>
              <w:pStyle w:val="Els-body-text"/>
              <w:rPr>
                <w:rFonts w:eastAsiaTheme="minorEastAsia"/>
                <w:iCs/>
                <w:sz w:val="18"/>
                <w:szCs w:val="18"/>
              </w:rPr>
            </w:pPr>
            <m:oMathPara>
              <m:oMath>
                <m:r>
                  <m:rPr>
                    <m:scr m:val="script"/>
                  </m:rPr>
                  <w:rPr>
                    <w:rFonts w:ascii="Cambria Math" w:eastAsiaTheme="minorEastAsia" w:hAnsi="Cambria Math"/>
                    <w:sz w:val="18"/>
                    <w:szCs w:val="18"/>
                  </w:rPr>
                  <m:t xml:space="preserve"> T</m:t>
                </m:r>
              </m:oMath>
            </m:oMathPara>
          </w:p>
        </w:tc>
        <w:tc>
          <w:tcPr>
            <w:tcW w:w="2705" w:type="dxa"/>
            <w:tcBorders>
              <w:top w:val="single" w:sz="4" w:space="0" w:color="auto"/>
              <w:bottom w:val="single" w:sz="4" w:space="0" w:color="auto"/>
              <w:right w:val="double" w:sz="4" w:space="0" w:color="auto"/>
            </w:tcBorders>
          </w:tcPr>
          <w:p w14:paraId="27C3788D" w14:textId="77777777" w:rsidR="00DB53CD" w:rsidRPr="005F01EC" w:rsidRDefault="00DB53CD" w:rsidP="006E3C18">
            <w:pPr>
              <w:pStyle w:val="Els-body-text"/>
              <w:rPr>
                <w:rFonts w:eastAsiaTheme="minorEastAsia"/>
                <w:iCs/>
              </w:rPr>
            </w:pPr>
            <w:r w:rsidRPr="005F01EC">
              <w:rPr>
                <w:rFonts w:eastAsiaTheme="minorEastAsia"/>
                <w:iCs/>
              </w:rPr>
              <w:t>Time periods</w:t>
            </w:r>
          </w:p>
        </w:tc>
        <w:tc>
          <w:tcPr>
            <w:tcW w:w="715" w:type="dxa"/>
            <w:tcBorders>
              <w:top w:val="single" w:sz="4" w:space="0" w:color="auto"/>
              <w:left w:val="double" w:sz="4" w:space="0" w:color="auto"/>
              <w:bottom w:val="single" w:sz="4" w:space="0" w:color="auto"/>
            </w:tcBorders>
          </w:tcPr>
          <w:p w14:paraId="10F48068" w14:textId="77777777" w:rsidR="00DB53CD" w:rsidRPr="005F01EC" w:rsidRDefault="00000000" w:rsidP="006E3C18">
            <w:pPr>
              <w:pStyle w:val="Els-body-text"/>
              <w:rPr>
                <w:rFonts w:eastAsiaTheme="minorEastAsia"/>
                <w:iCs/>
              </w:rPr>
            </w:pPr>
            <m:oMathPara>
              <m:oMath>
                <m:sSubSup>
                  <m:sSubSupPr>
                    <m:ctrlPr>
                      <w:rPr>
                        <w:rFonts w:ascii="Cambria Math" w:hAnsi="Cambria Math"/>
                        <w:i/>
                        <w:lang w:val="en-CA"/>
                      </w:rPr>
                    </m:ctrlPr>
                  </m:sSubSupPr>
                  <m:e>
                    <m:r>
                      <w:rPr>
                        <w:rFonts w:ascii="Cambria Math" w:hAnsi="Cambria Math"/>
                        <w:lang w:val="en-CA"/>
                      </w:rPr>
                      <m:t>CAPEX</m:t>
                    </m:r>
                  </m:e>
                  <m:sub>
                    <m:r>
                      <w:rPr>
                        <w:rFonts w:ascii="Cambria Math" w:hAnsi="Cambria Math"/>
                        <w:lang w:val="en-CA"/>
                      </w:rPr>
                      <m:t>n</m:t>
                    </m:r>
                  </m:sub>
                  <m:sup>
                    <m:r>
                      <w:rPr>
                        <w:rFonts w:ascii="Cambria Math" w:hAnsi="Cambria Math"/>
                        <w:lang w:val="en-CA"/>
                      </w:rPr>
                      <m:t>g,ph</m:t>
                    </m:r>
                  </m:sup>
                </m:sSubSup>
              </m:oMath>
            </m:oMathPara>
          </w:p>
        </w:tc>
        <w:tc>
          <w:tcPr>
            <w:tcW w:w="2610" w:type="dxa"/>
            <w:tcBorders>
              <w:top w:val="single" w:sz="4" w:space="0" w:color="auto"/>
              <w:bottom w:val="single" w:sz="4" w:space="0" w:color="auto"/>
            </w:tcBorders>
          </w:tcPr>
          <w:p w14:paraId="0EEEDEB1" w14:textId="77777777" w:rsidR="00DB53CD" w:rsidRPr="005F01EC" w:rsidRDefault="00DB53CD" w:rsidP="006E3C18">
            <w:pPr>
              <w:pStyle w:val="Els-body-text"/>
              <w:rPr>
                <w:rFonts w:eastAsiaTheme="minorEastAsia"/>
                <w:iCs/>
              </w:rPr>
            </w:pPr>
            <w:r w:rsidRPr="005F01EC">
              <w:rPr>
                <w:rFonts w:eastAsiaTheme="minorEastAsia"/>
                <w:iCs/>
              </w:rPr>
              <w:t>Global CAPEX for preheater at node n</w:t>
            </w:r>
          </w:p>
        </w:tc>
      </w:tr>
      <w:tr w:rsidR="00DB53CD" w14:paraId="3EB5B5F6" w14:textId="77777777" w:rsidTr="0071238D">
        <w:tc>
          <w:tcPr>
            <w:tcW w:w="1080" w:type="dxa"/>
            <w:tcBorders>
              <w:top w:val="single" w:sz="4" w:space="0" w:color="auto"/>
              <w:bottom w:val="double" w:sz="4" w:space="0" w:color="auto"/>
            </w:tcBorders>
          </w:tcPr>
          <w:p w14:paraId="7ECE986C" w14:textId="77777777" w:rsidR="00DB53CD" w:rsidRPr="00121127" w:rsidRDefault="00DB53CD" w:rsidP="006E3C18">
            <w:pPr>
              <w:pStyle w:val="Els-body-text"/>
              <w:rPr>
                <w:rFonts w:eastAsiaTheme="minorEastAsia"/>
                <w:iCs/>
                <w:sz w:val="18"/>
                <w:szCs w:val="18"/>
              </w:rPr>
            </w:pPr>
            <m:oMathPara>
              <m:oMath>
                <m:r>
                  <w:rPr>
                    <w:rFonts w:ascii="Cambria Math" w:hAnsi="Cambria Math"/>
                    <w:sz w:val="18"/>
                    <w:szCs w:val="18"/>
                    <w:lang w:val="en-CA"/>
                  </w:rPr>
                  <m:t>I</m:t>
                </m:r>
              </m:oMath>
            </m:oMathPara>
          </w:p>
        </w:tc>
        <w:tc>
          <w:tcPr>
            <w:tcW w:w="2705" w:type="dxa"/>
            <w:tcBorders>
              <w:top w:val="single" w:sz="4" w:space="0" w:color="auto"/>
              <w:bottom w:val="double" w:sz="4" w:space="0" w:color="auto"/>
              <w:right w:val="double" w:sz="4" w:space="0" w:color="auto"/>
            </w:tcBorders>
          </w:tcPr>
          <w:p w14:paraId="56BA53F4" w14:textId="77777777" w:rsidR="00DB53CD" w:rsidRPr="005F01EC" w:rsidRDefault="00DB53CD" w:rsidP="006E3C18">
            <w:pPr>
              <w:pStyle w:val="Els-body-text"/>
              <w:rPr>
                <w:rFonts w:eastAsiaTheme="minorEastAsia"/>
                <w:iCs/>
              </w:rPr>
            </w:pPr>
            <w:r w:rsidRPr="005F01EC">
              <w:rPr>
                <w:rFonts w:eastAsiaTheme="minorEastAsia"/>
                <w:iCs/>
              </w:rPr>
              <w:t>Evaporator stages in the MVR unit</w:t>
            </w:r>
          </w:p>
        </w:tc>
        <w:tc>
          <w:tcPr>
            <w:tcW w:w="715" w:type="dxa"/>
            <w:tcBorders>
              <w:top w:val="single" w:sz="4" w:space="0" w:color="auto"/>
              <w:left w:val="double" w:sz="4" w:space="0" w:color="auto"/>
              <w:bottom w:val="single" w:sz="4" w:space="0" w:color="auto"/>
            </w:tcBorders>
          </w:tcPr>
          <w:p w14:paraId="4533A70F" w14:textId="77777777" w:rsidR="00DB53CD" w:rsidRPr="005F01EC" w:rsidRDefault="00000000" w:rsidP="006E3C18">
            <w:pPr>
              <w:pStyle w:val="Els-body-text"/>
              <w:rPr>
                <w:rFonts w:eastAsiaTheme="minorEastAsia"/>
                <w:iCs/>
              </w:rPr>
            </w:pPr>
            <m:oMathPara>
              <m:oMath>
                <m:sSubSup>
                  <m:sSubSupPr>
                    <m:ctrlPr>
                      <w:rPr>
                        <w:rFonts w:ascii="Cambria Math" w:hAnsi="Cambria Math"/>
                        <w:i/>
                        <w:lang w:val="en-CA"/>
                      </w:rPr>
                    </m:ctrlPr>
                  </m:sSubSupPr>
                  <m:e>
                    <m:r>
                      <w:rPr>
                        <w:rFonts w:ascii="Cambria Math" w:hAnsi="Cambria Math"/>
                        <w:lang w:val="en-CA"/>
                      </w:rPr>
                      <m:t>CAPEX</m:t>
                    </m:r>
                  </m:e>
                  <m:sub>
                    <m:r>
                      <w:rPr>
                        <w:rFonts w:ascii="Cambria Math" w:hAnsi="Cambria Math"/>
                        <w:lang w:val="en-CA"/>
                      </w:rPr>
                      <m:t>n</m:t>
                    </m:r>
                  </m:sub>
                  <m:sup>
                    <m:r>
                      <w:rPr>
                        <w:rFonts w:ascii="Cambria Math" w:hAnsi="Cambria Math"/>
                        <w:lang w:val="en-CA"/>
                      </w:rPr>
                      <m:t>g,comp</m:t>
                    </m:r>
                  </m:sup>
                </m:sSubSup>
              </m:oMath>
            </m:oMathPara>
          </w:p>
        </w:tc>
        <w:tc>
          <w:tcPr>
            <w:tcW w:w="2610" w:type="dxa"/>
            <w:tcBorders>
              <w:top w:val="single" w:sz="4" w:space="0" w:color="auto"/>
              <w:bottom w:val="single" w:sz="4" w:space="0" w:color="auto"/>
            </w:tcBorders>
          </w:tcPr>
          <w:p w14:paraId="699CC81B" w14:textId="77777777" w:rsidR="00DB53CD" w:rsidRPr="005F01EC" w:rsidRDefault="00DB53CD" w:rsidP="006E3C18">
            <w:pPr>
              <w:pStyle w:val="Els-body-text"/>
              <w:rPr>
                <w:rFonts w:eastAsiaTheme="minorEastAsia"/>
                <w:iCs/>
              </w:rPr>
            </w:pPr>
            <w:r w:rsidRPr="005F01EC">
              <w:rPr>
                <w:rFonts w:eastAsiaTheme="minorEastAsia"/>
                <w:iCs/>
              </w:rPr>
              <w:t>Global CAPEX for compressor at node n</w:t>
            </w:r>
          </w:p>
        </w:tc>
      </w:tr>
      <w:tr w:rsidR="00DB53CD" w14:paraId="644F59BD" w14:textId="77777777" w:rsidTr="0071238D">
        <w:tc>
          <w:tcPr>
            <w:tcW w:w="3785" w:type="dxa"/>
            <w:gridSpan w:val="2"/>
            <w:tcBorders>
              <w:top w:val="single" w:sz="4" w:space="0" w:color="auto"/>
              <w:bottom w:val="double" w:sz="4" w:space="0" w:color="auto"/>
              <w:right w:val="double" w:sz="4" w:space="0" w:color="auto"/>
            </w:tcBorders>
          </w:tcPr>
          <w:p w14:paraId="5C126566" w14:textId="77777777" w:rsidR="00DB53CD" w:rsidRPr="005F01EC" w:rsidRDefault="00DB53CD" w:rsidP="006E3C18">
            <w:pPr>
              <w:pStyle w:val="Els-body-text"/>
              <w:rPr>
                <w:rFonts w:eastAsiaTheme="minorEastAsia"/>
                <w:b/>
                <w:bCs/>
                <w:iCs/>
              </w:rPr>
            </w:pPr>
            <w:r w:rsidRPr="005F01EC">
              <w:rPr>
                <w:rFonts w:eastAsiaTheme="minorEastAsia"/>
                <w:b/>
                <w:bCs/>
                <w:iCs/>
              </w:rPr>
              <w:t xml:space="preserve">                      Variables</w:t>
            </w:r>
          </w:p>
        </w:tc>
        <w:tc>
          <w:tcPr>
            <w:tcW w:w="715" w:type="dxa"/>
            <w:tcBorders>
              <w:top w:val="single" w:sz="4" w:space="0" w:color="auto"/>
              <w:left w:val="double" w:sz="4" w:space="0" w:color="auto"/>
              <w:bottom w:val="single" w:sz="4" w:space="0" w:color="auto"/>
            </w:tcBorders>
          </w:tcPr>
          <w:p w14:paraId="48C8DB63" w14:textId="77777777" w:rsidR="00DB53CD" w:rsidRPr="005F01EC" w:rsidRDefault="00000000" w:rsidP="006E3C18">
            <w:pPr>
              <w:pStyle w:val="Els-body-text"/>
              <w:jc w:val="center"/>
              <w:rPr>
                <w:rFonts w:eastAsiaTheme="minorEastAsia"/>
                <w:b/>
                <w:bCs/>
                <w:iCs/>
              </w:rPr>
            </w:pPr>
            <m:oMathPara>
              <m:oMath>
                <m:sSubSup>
                  <m:sSubSupPr>
                    <m:ctrlPr>
                      <w:rPr>
                        <w:rFonts w:ascii="Cambria Math" w:hAnsi="Cambria Math"/>
                        <w:i/>
                        <w:lang w:val="en-CA"/>
                      </w:rPr>
                    </m:ctrlPr>
                  </m:sSubSupPr>
                  <m:e>
                    <m:r>
                      <w:rPr>
                        <w:rFonts w:ascii="Cambria Math" w:hAnsi="Cambria Math"/>
                        <w:lang w:val="en-CA"/>
                      </w:rPr>
                      <m:t>F</m:t>
                    </m:r>
                  </m:e>
                  <m:sub>
                    <m:r>
                      <w:rPr>
                        <w:rFonts w:ascii="Cambria Math" w:hAnsi="Cambria Math"/>
                        <w:lang w:val="en-CA"/>
                      </w:rPr>
                      <m:t>nt</m:t>
                    </m:r>
                  </m:sub>
                  <m:sup>
                    <m:r>
                      <w:rPr>
                        <w:rFonts w:ascii="Cambria Math" w:hAnsi="Cambria Math"/>
                        <w:lang w:val="en-CA"/>
                      </w:rPr>
                      <m:t>in</m:t>
                    </m:r>
                  </m:sup>
                </m:sSubSup>
              </m:oMath>
            </m:oMathPara>
          </w:p>
        </w:tc>
        <w:tc>
          <w:tcPr>
            <w:tcW w:w="2610" w:type="dxa"/>
            <w:tcBorders>
              <w:top w:val="single" w:sz="4" w:space="0" w:color="auto"/>
              <w:bottom w:val="single" w:sz="4" w:space="0" w:color="auto"/>
            </w:tcBorders>
          </w:tcPr>
          <w:p w14:paraId="5C953CEE" w14:textId="77777777" w:rsidR="00DB53CD" w:rsidRPr="005F01EC" w:rsidRDefault="00DB53CD" w:rsidP="006E3C18">
            <w:pPr>
              <w:pStyle w:val="Els-body-text"/>
              <w:jc w:val="left"/>
              <w:rPr>
                <w:rFonts w:eastAsiaTheme="minorEastAsia"/>
                <w:b/>
                <w:bCs/>
                <w:iCs/>
              </w:rPr>
            </w:pPr>
            <w:r w:rsidRPr="005F01EC">
              <w:rPr>
                <w:rFonts w:eastAsiaTheme="minorEastAsia"/>
                <w:iCs/>
              </w:rPr>
              <w:t>Inlet flow to MVR unit at node n at time t</w:t>
            </w:r>
          </w:p>
        </w:tc>
      </w:tr>
      <w:tr w:rsidR="00DB53CD" w14:paraId="3D6CC680" w14:textId="77777777" w:rsidTr="0071238D">
        <w:tc>
          <w:tcPr>
            <w:tcW w:w="1080" w:type="dxa"/>
            <w:tcBorders>
              <w:top w:val="double" w:sz="4" w:space="0" w:color="auto"/>
              <w:bottom w:val="single" w:sz="4" w:space="0" w:color="auto"/>
            </w:tcBorders>
          </w:tcPr>
          <w:p w14:paraId="53329B59" w14:textId="77777777" w:rsidR="00DB53CD" w:rsidRPr="00121127" w:rsidRDefault="00000000" w:rsidP="006E3C18">
            <w:pPr>
              <w:pStyle w:val="Els-body-text"/>
              <w:rPr>
                <w:rFonts w:eastAsiaTheme="minorEastAsia"/>
                <w:iCs/>
                <w:sz w:val="18"/>
                <w:szCs w:val="18"/>
              </w:rPr>
            </w:pPr>
            <m:oMathPara>
              <m:oMath>
                <m:sSub>
                  <m:sSubPr>
                    <m:ctrlPr>
                      <w:rPr>
                        <w:rFonts w:ascii="Cambria Math" w:hAnsi="Cambria Math"/>
                        <w:i/>
                        <w:sz w:val="18"/>
                        <w:szCs w:val="18"/>
                      </w:rPr>
                    </m:ctrlPr>
                  </m:sSubPr>
                  <m:e>
                    <m:r>
                      <w:rPr>
                        <w:rFonts w:ascii="Cambria Math" w:hAnsi="Cambria Math"/>
                        <w:sz w:val="18"/>
                        <w:szCs w:val="18"/>
                      </w:rPr>
                      <m:t>C</m:t>
                    </m:r>
                  </m:e>
                  <m:sub>
                    <m:r>
                      <w:rPr>
                        <w:rFonts w:ascii="Cambria Math" w:hAnsi="Cambria Math"/>
                        <w:sz w:val="18"/>
                        <w:szCs w:val="18"/>
                      </w:rPr>
                      <m:t>net</m:t>
                    </m:r>
                  </m:sub>
                </m:sSub>
              </m:oMath>
            </m:oMathPara>
          </w:p>
        </w:tc>
        <w:tc>
          <w:tcPr>
            <w:tcW w:w="2705" w:type="dxa"/>
            <w:tcBorders>
              <w:top w:val="double" w:sz="4" w:space="0" w:color="auto"/>
              <w:bottom w:val="single" w:sz="4" w:space="0" w:color="auto"/>
              <w:right w:val="double" w:sz="4" w:space="0" w:color="auto"/>
            </w:tcBorders>
          </w:tcPr>
          <w:p w14:paraId="577E908E" w14:textId="018A85B4" w:rsidR="00DB53CD" w:rsidRPr="005F01EC" w:rsidRDefault="00DB53CD" w:rsidP="006E3C18">
            <w:pPr>
              <w:pStyle w:val="Els-body-text"/>
              <w:rPr>
                <w:rFonts w:eastAsiaTheme="minorEastAsia"/>
                <w:iCs/>
              </w:rPr>
            </w:pPr>
            <w:r w:rsidRPr="005F01EC">
              <w:rPr>
                <w:rFonts w:eastAsiaTheme="minorEastAsia"/>
                <w:iCs/>
              </w:rPr>
              <w:t>Sum of network costs</w:t>
            </w:r>
            <w:r w:rsidR="003B60BC">
              <w:rPr>
                <w:rFonts w:eastAsiaTheme="minorEastAsia"/>
                <w:iCs/>
              </w:rPr>
              <w:t xml:space="preserve"> </w:t>
            </w:r>
            <w:r w:rsidR="003B60BC" w:rsidRPr="009E360A">
              <w:rPr>
                <w:rFonts w:eastAsiaTheme="minorEastAsia"/>
                <w:iCs/>
              </w:rPr>
              <w:t>(kUSD)</w:t>
            </w:r>
          </w:p>
        </w:tc>
        <w:tc>
          <w:tcPr>
            <w:tcW w:w="715" w:type="dxa"/>
            <w:tcBorders>
              <w:top w:val="single" w:sz="4" w:space="0" w:color="auto"/>
              <w:left w:val="double" w:sz="4" w:space="0" w:color="auto"/>
              <w:bottom w:val="single" w:sz="4" w:space="0" w:color="auto"/>
            </w:tcBorders>
          </w:tcPr>
          <w:p w14:paraId="2D7C6EA7" w14:textId="77777777" w:rsidR="00DB53CD" w:rsidRPr="005F01EC" w:rsidRDefault="00000000" w:rsidP="006E3C18">
            <w:pPr>
              <w:pStyle w:val="Els-body-text"/>
              <w:rPr>
                <w:rFonts w:eastAsiaTheme="minorEastAsia"/>
                <w:iCs/>
              </w:rPr>
            </w:pPr>
            <m:oMathPara>
              <m:oMath>
                <m:sSubSup>
                  <m:sSubSupPr>
                    <m:ctrlPr>
                      <w:rPr>
                        <w:rFonts w:ascii="Cambria Math" w:hAnsi="Cambria Math"/>
                        <w:i/>
                        <w:lang w:val="en-CA"/>
                      </w:rPr>
                    </m:ctrlPr>
                  </m:sSubSupPr>
                  <m:e>
                    <m:r>
                      <w:rPr>
                        <w:rFonts w:ascii="Cambria Math" w:hAnsi="Cambria Math"/>
                        <w:lang w:val="en-CA"/>
                      </w:rPr>
                      <m:t>C</m:t>
                    </m:r>
                  </m:e>
                  <m:sub>
                    <m:r>
                      <w:rPr>
                        <w:rFonts w:ascii="Cambria Math" w:hAnsi="Cambria Math"/>
                        <w:lang w:val="en-CA"/>
                      </w:rPr>
                      <m:t>nt</m:t>
                    </m:r>
                  </m:sub>
                  <m:sup>
                    <m:r>
                      <w:rPr>
                        <w:rFonts w:ascii="Cambria Math" w:hAnsi="Cambria Math"/>
                        <w:lang w:val="en-CA"/>
                      </w:rPr>
                      <m:t>in</m:t>
                    </m:r>
                  </m:sup>
                </m:sSubSup>
              </m:oMath>
            </m:oMathPara>
          </w:p>
        </w:tc>
        <w:tc>
          <w:tcPr>
            <w:tcW w:w="2610" w:type="dxa"/>
            <w:tcBorders>
              <w:top w:val="single" w:sz="4" w:space="0" w:color="auto"/>
              <w:bottom w:val="single" w:sz="4" w:space="0" w:color="auto"/>
            </w:tcBorders>
          </w:tcPr>
          <w:p w14:paraId="19ADD90F" w14:textId="77777777" w:rsidR="00DB53CD" w:rsidRPr="005F01EC" w:rsidRDefault="00DB53CD" w:rsidP="006E3C18">
            <w:pPr>
              <w:pStyle w:val="Els-body-text"/>
              <w:rPr>
                <w:rFonts w:eastAsiaTheme="minorEastAsia"/>
                <w:iCs/>
              </w:rPr>
            </w:pPr>
            <w:r w:rsidRPr="005F01EC">
              <w:rPr>
                <w:rFonts w:eastAsiaTheme="minorEastAsia"/>
                <w:iCs/>
              </w:rPr>
              <w:t>Inlet concentration to MVR unit at node n at time t</w:t>
            </w:r>
          </w:p>
        </w:tc>
      </w:tr>
      <w:tr w:rsidR="00DB53CD" w14:paraId="4E650010" w14:textId="77777777" w:rsidTr="0071238D">
        <w:tc>
          <w:tcPr>
            <w:tcW w:w="1080" w:type="dxa"/>
            <w:tcBorders>
              <w:top w:val="single" w:sz="4" w:space="0" w:color="auto"/>
              <w:bottom w:val="single" w:sz="4" w:space="0" w:color="auto"/>
            </w:tcBorders>
          </w:tcPr>
          <w:p w14:paraId="1108033B" w14:textId="77777777" w:rsidR="00DB53CD" w:rsidRPr="00121127" w:rsidRDefault="00000000" w:rsidP="006E3C18">
            <w:pPr>
              <w:pStyle w:val="Els-body-text"/>
              <w:rPr>
                <w:rFonts w:eastAsiaTheme="minorEastAsia"/>
                <w:iCs/>
                <w:sz w:val="18"/>
                <w:szCs w:val="18"/>
              </w:rPr>
            </w:pPr>
            <m:oMathPara>
              <m:oMath>
                <m:sSubSup>
                  <m:sSubSupPr>
                    <m:ctrlPr>
                      <w:rPr>
                        <w:rFonts w:ascii="Cambria Math" w:eastAsiaTheme="minorHAnsi" w:hAnsi="Cambria Math" w:cs="Cormorant Medium"/>
                        <w:i/>
                        <w:color w:val="000000"/>
                        <w:sz w:val="18"/>
                        <w:szCs w:val="18"/>
                        <w:lang w:val="en-CA"/>
                        <w14:numForm w14:val="lining"/>
                      </w:rPr>
                    </m:ctrlPr>
                  </m:sSubSupPr>
                  <m:e>
                    <m:r>
                      <w:rPr>
                        <w:rFonts w:ascii="Cambria Math" w:hAnsi="Cambria Math"/>
                        <w:sz w:val="18"/>
                        <w:szCs w:val="18"/>
                      </w:rPr>
                      <m:t>CAPEX</m:t>
                    </m:r>
                  </m:e>
                  <m:sub>
                    <m:r>
                      <m:rPr>
                        <m:sty m:val="p"/>
                      </m:rPr>
                      <w:rPr>
                        <w:rFonts w:ascii="Cambria Math" w:hAnsi="Cambria Math"/>
                        <w:sz w:val="18"/>
                        <w:szCs w:val="18"/>
                      </w:rPr>
                      <m:t>Δ</m:t>
                    </m:r>
                    <m:r>
                      <w:rPr>
                        <w:rFonts w:ascii="Cambria Math" w:hAnsi="Cambria Math"/>
                        <w:sz w:val="18"/>
                        <w:szCs w:val="18"/>
                      </w:rPr>
                      <m:t>t</m:t>
                    </m:r>
                  </m:sub>
                  <m:sup>
                    <m:r>
                      <w:rPr>
                        <w:rFonts w:ascii="Cambria Math" w:hAnsi="Cambria Math"/>
                        <w:sz w:val="18"/>
                        <w:szCs w:val="18"/>
                      </w:rPr>
                      <m:t>n</m:t>
                    </m:r>
                  </m:sup>
                </m:sSubSup>
              </m:oMath>
            </m:oMathPara>
          </w:p>
        </w:tc>
        <w:tc>
          <w:tcPr>
            <w:tcW w:w="2705" w:type="dxa"/>
            <w:tcBorders>
              <w:top w:val="single" w:sz="4" w:space="0" w:color="auto"/>
              <w:bottom w:val="single" w:sz="4" w:space="0" w:color="auto"/>
              <w:right w:val="double" w:sz="4" w:space="0" w:color="auto"/>
            </w:tcBorders>
          </w:tcPr>
          <w:p w14:paraId="7B70A308" w14:textId="23430890" w:rsidR="00DB53CD" w:rsidRPr="005F01EC" w:rsidRDefault="00DB53CD" w:rsidP="006E3C18">
            <w:pPr>
              <w:pStyle w:val="Els-body-text"/>
              <w:rPr>
                <w:rFonts w:eastAsiaTheme="minorEastAsia"/>
              </w:rPr>
            </w:pPr>
            <w:r w:rsidRPr="005F01EC">
              <w:rPr>
                <w:rFonts w:eastAsiaTheme="minorEastAsia"/>
                <w:iCs/>
              </w:rPr>
              <w:t xml:space="preserve">Capital cost </w:t>
            </w:r>
            <w:r w:rsidR="004F4994" w:rsidRPr="009E360A">
              <w:rPr>
                <w:rFonts w:eastAsiaTheme="minorEastAsia"/>
                <w:iCs/>
              </w:rPr>
              <w:t>(kUSD/</w:t>
            </w:r>
            <m:oMath>
              <m:r>
                <w:rPr>
                  <w:rFonts w:ascii="Cambria Math" w:eastAsiaTheme="minorEastAsia" w:hAnsi="Cambria Math"/>
                </w:rPr>
                <m:t>∆t</m:t>
              </m:r>
            </m:oMath>
            <w:r w:rsidR="004F4994" w:rsidRPr="009E360A">
              <w:rPr>
                <w:rFonts w:eastAsiaTheme="minorEastAsia"/>
                <w:iCs/>
              </w:rPr>
              <w:t>)</w:t>
            </w:r>
            <w:r w:rsidR="004F4994">
              <w:rPr>
                <w:rFonts w:eastAsiaTheme="minorEastAsia"/>
                <w:iCs/>
              </w:rPr>
              <w:t xml:space="preserve"> </w:t>
            </w:r>
            <w:r w:rsidRPr="005F01EC">
              <w:rPr>
                <w:rFonts w:eastAsiaTheme="minorEastAsia"/>
                <w:iCs/>
              </w:rPr>
              <w:t>of MVR unit at node n</w:t>
            </w:r>
          </w:p>
        </w:tc>
        <w:tc>
          <w:tcPr>
            <w:tcW w:w="715" w:type="dxa"/>
            <w:tcBorders>
              <w:top w:val="single" w:sz="4" w:space="0" w:color="auto"/>
              <w:left w:val="double" w:sz="4" w:space="0" w:color="auto"/>
              <w:bottom w:val="single" w:sz="4" w:space="0" w:color="auto"/>
            </w:tcBorders>
          </w:tcPr>
          <w:p w14:paraId="2B2B5761" w14:textId="77777777" w:rsidR="00DB53CD" w:rsidRPr="005F01EC" w:rsidRDefault="00000000" w:rsidP="006E3C18">
            <w:pPr>
              <w:pStyle w:val="Els-body-text"/>
              <w:rPr>
                <w:rFonts w:eastAsiaTheme="minorEastAsia"/>
                <w:iCs/>
              </w:rPr>
            </w:pPr>
            <m:oMathPara>
              <m:oMath>
                <m:sSub>
                  <m:sSubPr>
                    <m:ctrlPr>
                      <w:rPr>
                        <w:rFonts w:ascii="Cambria Math" w:hAnsi="Cambria Math"/>
                        <w:i/>
                        <w:lang w:val="en-CA"/>
                      </w:rPr>
                    </m:ctrlPr>
                  </m:sSubPr>
                  <m:e>
                    <m:r>
                      <w:rPr>
                        <w:rFonts w:ascii="Cambria Math" w:hAnsi="Cambria Math"/>
                        <w:lang w:val="en-CA"/>
                      </w:rPr>
                      <m:t>α</m:t>
                    </m:r>
                  </m:e>
                  <m:sub>
                    <m:r>
                      <w:rPr>
                        <w:rFonts w:ascii="Cambria Math" w:hAnsi="Cambria Math"/>
                        <w:lang w:val="en-CA"/>
                      </w:rPr>
                      <m:t>nt</m:t>
                    </m:r>
                  </m:sub>
                </m:sSub>
              </m:oMath>
            </m:oMathPara>
          </w:p>
        </w:tc>
        <w:tc>
          <w:tcPr>
            <w:tcW w:w="2610" w:type="dxa"/>
            <w:tcBorders>
              <w:top w:val="single" w:sz="4" w:space="0" w:color="auto"/>
              <w:bottom w:val="single" w:sz="4" w:space="0" w:color="auto"/>
            </w:tcBorders>
          </w:tcPr>
          <w:p w14:paraId="38C3E640" w14:textId="77777777" w:rsidR="00DB53CD" w:rsidRPr="005F01EC" w:rsidRDefault="00DB53CD" w:rsidP="006E3C18">
            <w:pPr>
              <w:pStyle w:val="Els-body-text"/>
              <w:rPr>
                <w:rFonts w:eastAsiaTheme="minorEastAsia"/>
                <w:iCs/>
              </w:rPr>
            </w:pPr>
            <w:r w:rsidRPr="005F01EC">
              <w:rPr>
                <w:rFonts w:eastAsiaTheme="minorEastAsia"/>
                <w:iCs/>
              </w:rPr>
              <w:t>Water recovery fraction from node n at time t</w:t>
            </w:r>
          </w:p>
        </w:tc>
      </w:tr>
      <w:tr w:rsidR="00DB53CD" w14:paraId="02046716" w14:textId="77777777" w:rsidTr="0071238D">
        <w:tc>
          <w:tcPr>
            <w:tcW w:w="1080" w:type="dxa"/>
            <w:tcBorders>
              <w:top w:val="single" w:sz="4" w:space="0" w:color="auto"/>
              <w:bottom w:val="single" w:sz="4" w:space="0" w:color="auto"/>
            </w:tcBorders>
          </w:tcPr>
          <w:p w14:paraId="13C04559" w14:textId="77777777" w:rsidR="00DB53CD" w:rsidRPr="00121127" w:rsidRDefault="00000000" w:rsidP="006E3C18">
            <w:pPr>
              <w:pStyle w:val="Els-body-text"/>
              <w:rPr>
                <w:rFonts w:eastAsiaTheme="minorEastAsia"/>
                <w:iCs/>
                <w:sz w:val="18"/>
                <w:szCs w:val="18"/>
              </w:rPr>
            </w:pPr>
            <m:oMathPara>
              <m:oMath>
                <m:sSubSup>
                  <m:sSubSupPr>
                    <m:ctrlPr>
                      <w:rPr>
                        <w:rFonts w:ascii="Cambria Math" w:eastAsiaTheme="minorHAnsi" w:hAnsi="Cambria Math" w:cs="Cormorant Medium"/>
                        <w:i/>
                        <w:color w:val="000000"/>
                        <w:sz w:val="18"/>
                        <w:szCs w:val="18"/>
                        <w:lang w:val="en-CA"/>
                        <w14:numForm w14:val="lining"/>
                      </w:rPr>
                    </m:ctrlPr>
                  </m:sSubSupPr>
                  <m:e>
                    <m:r>
                      <w:rPr>
                        <w:rFonts w:ascii="Cambria Math" w:eastAsiaTheme="minorHAnsi" w:hAnsi="Cambria Math" w:cs="Cormorant Medium"/>
                        <w:color w:val="000000"/>
                        <w:sz w:val="18"/>
                        <w:szCs w:val="18"/>
                        <w:lang w:val="en-CA"/>
                        <w14:numForm w14:val="lining"/>
                      </w:rPr>
                      <m:t>OPEX</m:t>
                    </m:r>
                  </m:e>
                  <m:sub>
                    <m:r>
                      <m:rPr>
                        <m:sty m:val="p"/>
                      </m:rPr>
                      <w:rPr>
                        <w:rFonts w:ascii="Cambria Math" w:hAnsi="Cambria Math"/>
                        <w:sz w:val="18"/>
                        <w:szCs w:val="18"/>
                      </w:rPr>
                      <m:t>Δ</m:t>
                    </m:r>
                    <m:r>
                      <w:rPr>
                        <w:rFonts w:ascii="Cambria Math" w:hAnsi="Cambria Math"/>
                        <w:sz w:val="18"/>
                        <w:szCs w:val="18"/>
                      </w:rPr>
                      <m:t>t</m:t>
                    </m:r>
                  </m:sub>
                  <m:sup>
                    <m:r>
                      <w:rPr>
                        <w:rFonts w:ascii="Cambria Math" w:hAnsi="Cambria Math"/>
                        <w:sz w:val="18"/>
                        <w:szCs w:val="18"/>
                      </w:rPr>
                      <m:t>nt</m:t>
                    </m:r>
                  </m:sup>
                </m:sSubSup>
              </m:oMath>
            </m:oMathPara>
          </w:p>
        </w:tc>
        <w:tc>
          <w:tcPr>
            <w:tcW w:w="2705" w:type="dxa"/>
            <w:tcBorders>
              <w:top w:val="single" w:sz="4" w:space="0" w:color="auto"/>
              <w:bottom w:val="single" w:sz="4" w:space="0" w:color="auto"/>
              <w:right w:val="double" w:sz="4" w:space="0" w:color="auto"/>
            </w:tcBorders>
          </w:tcPr>
          <w:p w14:paraId="52313183" w14:textId="40E3794E" w:rsidR="00DB53CD" w:rsidRPr="005F01EC" w:rsidRDefault="00DB53CD" w:rsidP="006E3C18">
            <w:pPr>
              <w:pStyle w:val="Els-body-text"/>
              <w:rPr>
                <w:rFonts w:eastAsiaTheme="minorEastAsia"/>
                <w:iCs/>
              </w:rPr>
            </w:pPr>
            <w:r w:rsidRPr="005F01EC">
              <w:rPr>
                <w:rFonts w:eastAsiaTheme="minorEastAsia"/>
                <w:iCs/>
              </w:rPr>
              <w:t>Operating cost</w:t>
            </w:r>
            <w:r w:rsidR="004F4994">
              <w:rPr>
                <w:rFonts w:eastAsiaTheme="minorEastAsia"/>
                <w:iCs/>
              </w:rPr>
              <w:t xml:space="preserve"> </w:t>
            </w:r>
            <w:r w:rsidR="004F4994" w:rsidRPr="009E360A">
              <w:rPr>
                <w:rFonts w:eastAsiaTheme="minorEastAsia"/>
                <w:iCs/>
              </w:rPr>
              <w:t>(kUSD/</w:t>
            </w:r>
            <m:oMath>
              <m:r>
                <w:rPr>
                  <w:rFonts w:ascii="Cambria Math" w:eastAsiaTheme="minorEastAsia" w:hAnsi="Cambria Math"/>
                </w:rPr>
                <m:t>∆t</m:t>
              </m:r>
            </m:oMath>
            <w:r w:rsidR="004F4994" w:rsidRPr="009E360A">
              <w:rPr>
                <w:rFonts w:eastAsiaTheme="minorEastAsia"/>
                <w:iCs/>
              </w:rPr>
              <w:t>)</w:t>
            </w:r>
            <w:r w:rsidRPr="005F01EC">
              <w:rPr>
                <w:rFonts w:eastAsiaTheme="minorEastAsia"/>
                <w:iCs/>
              </w:rPr>
              <w:t xml:space="preserve"> of MVR unit at node n at time t</w:t>
            </w:r>
          </w:p>
        </w:tc>
        <w:tc>
          <w:tcPr>
            <w:tcW w:w="715" w:type="dxa"/>
            <w:tcBorders>
              <w:top w:val="single" w:sz="4" w:space="0" w:color="auto"/>
              <w:left w:val="double" w:sz="4" w:space="0" w:color="auto"/>
              <w:bottom w:val="single" w:sz="4" w:space="0" w:color="auto"/>
            </w:tcBorders>
          </w:tcPr>
          <w:p w14:paraId="444541AF" w14:textId="77777777" w:rsidR="00DB53CD" w:rsidRPr="005F01EC" w:rsidRDefault="00000000" w:rsidP="006E3C18">
            <w:pPr>
              <w:pStyle w:val="Els-body-text"/>
              <w:rPr>
                <w:rFonts w:eastAsiaTheme="minorEastAsia"/>
                <w:iCs/>
              </w:rPr>
            </w:pPr>
            <m:oMathPara>
              <m:oMath>
                <m:sSub>
                  <m:sSubPr>
                    <m:ctrlPr>
                      <w:rPr>
                        <w:rFonts w:ascii="Cambria Math" w:hAnsi="Cambria Math"/>
                        <w:i/>
                        <w:lang w:val="en-CA"/>
                      </w:rPr>
                    </m:ctrlPr>
                  </m:sSubPr>
                  <m:e>
                    <m:r>
                      <w:rPr>
                        <w:rFonts w:ascii="Cambria Math" w:hAnsi="Cambria Math"/>
                        <w:lang w:val="en-CA"/>
                      </w:rPr>
                      <m:t>w</m:t>
                    </m:r>
                  </m:e>
                  <m:sub>
                    <m:r>
                      <w:rPr>
                        <w:rFonts w:ascii="Cambria Math" w:hAnsi="Cambria Math"/>
                        <w:lang w:val="en-CA"/>
                      </w:rPr>
                      <m:t>nt</m:t>
                    </m:r>
                  </m:sub>
                </m:sSub>
              </m:oMath>
            </m:oMathPara>
          </w:p>
        </w:tc>
        <w:tc>
          <w:tcPr>
            <w:tcW w:w="2610" w:type="dxa"/>
            <w:tcBorders>
              <w:top w:val="single" w:sz="4" w:space="0" w:color="auto"/>
              <w:bottom w:val="single" w:sz="4" w:space="0" w:color="auto"/>
            </w:tcBorders>
          </w:tcPr>
          <w:p w14:paraId="2FF5C146" w14:textId="77777777" w:rsidR="00DB53CD" w:rsidRPr="005F01EC" w:rsidRDefault="00DB53CD" w:rsidP="006E3C18">
            <w:pPr>
              <w:pStyle w:val="Els-body-text"/>
              <w:rPr>
                <w:rFonts w:eastAsiaTheme="minorEastAsia"/>
                <w:iCs/>
              </w:rPr>
            </w:pPr>
            <w:r w:rsidRPr="005F01EC">
              <w:rPr>
                <w:rFonts w:eastAsiaTheme="minorEastAsia"/>
                <w:iCs/>
              </w:rPr>
              <w:t>Inputs to the MVR subproblem at node n at time t</w:t>
            </w:r>
          </w:p>
        </w:tc>
      </w:tr>
    </w:tbl>
    <w:p w14:paraId="39210EAF" w14:textId="76BDD0CE" w:rsidR="00800757" w:rsidRDefault="00DB53CD" w:rsidP="00516222">
      <w:pPr>
        <w:pStyle w:val="Els-1storder-head"/>
        <w:numPr>
          <w:ilvl w:val="0"/>
          <w:numId w:val="0"/>
        </w:numPr>
      </w:pPr>
      <w:r>
        <w:rPr>
          <w:noProof/>
        </w:rPr>
        <mc:AlternateContent>
          <mc:Choice Requires="wpg">
            <w:drawing>
              <wp:anchor distT="0" distB="0" distL="114300" distR="114300" simplePos="0" relativeHeight="251678720" behindDoc="0" locked="0" layoutInCell="1" allowOverlap="1" wp14:anchorId="6A593EBE" wp14:editId="05274766">
                <wp:simplePos x="0" y="0"/>
                <wp:positionH relativeFrom="column">
                  <wp:posOffset>1783436</wp:posOffset>
                </wp:positionH>
                <wp:positionV relativeFrom="paragraph">
                  <wp:posOffset>326187</wp:posOffset>
                </wp:positionV>
                <wp:extent cx="2772460" cy="1943942"/>
                <wp:effectExtent l="0" t="0" r="8890" b="0"/>
                <wp:wrapSquare wrapText="bothSides"/>
                <wp:docPr id="138205795" name="Group 2"/>
                <wp:cNvGraphicFramePr/>
                <a:graphic xmlns:a="http://schemas.openxmlformats.org/drawingml/2006/main">
                  <a:graphicData uri="http://schemas.microsoft.com/office/word/2010/wordprocessingGroup">
                    <wpg:wgp>
                      <wpg:cNvGrpSpPr/>
                      <wpg:grpSpPr>
                        <a:xfrm>
                          <a:off x="0" y="0"/>
                          <a:ext cx="2772460" cy="1943942"/>
                          <a:chOff x="-15287" y="0"/>
                          <a:chExt cx="2897030" cy="1997118"/>
                        </a:xfrm>
                      </wpg:grpSpPr>
                      <pic:pic xmlns:pic="http://schemas.openxmlformats.org/drawingml/2006/picture">
                        <pic:nvPicPr>
                          <pic:cNvPr id="1676515347" name="Picture 10" descr="A screenshot of a video game&#10;&#10;Description automatically generated"/>
                          <pic:cNvPicPr>
                            <a:picLocks noChangeAspect="1"/>
                          </pic:cNvPicPr>
                        </pic:nvPicPr>
                        <pic:blipFill rotWithShape="1">
                          <a:blip r:embed="rId10" cstate="print">
                            <a:extLst>
                              <a:ext uri="{28A0092B-C50C-407E-A947-70E740481C1C}">
                                <a14:useLocalDpi xmlns:a14="http://schemas.microsoft.com/office/drawing/2010/main" val="0"/>
                              </a:ext>
                            </a:extLst>
                          </a:blip>
                          <a:srcRect l="986" r="8883"/>
                          <a:stretch/>
                        </pic:blipFill>
                        <pic:spPr bwMode="auto">
                          <a:xfrm>
                            <a:off x="13447" y="0"/>
                            <a:ext cx="2868296" cy="1755140"/>
                          </a:xfrm>
                          <a:prstGeom prst="rect">
                            <a:avLst/>
                          </a:prstGeom>
                          <a:ln>
                            <a:noFill/>
                          </a:ln>
                          <a:extLst>
                            <a:ext uri="{53640926-AAD7-44D8-BBD7-CCE9431645EC}">
                              <a14:shadowObscured xmlns:a14="http://schemas.microsoft.com/office/drawing/2010/main"/>
                            </a:ext>
                          </a:extLst>
                        </pic:spPr>
                      </pic:pic>
                      <wps:wsp>
                        <wps:cNvPr id="275821014" name="Text Box 2"/>
                        <wps:cNvSpPr txBox="1">
                          <a:spLocks noChangeArrowheads="1"/>
                        </wps:cNvSpPr>
                        <wps:spPr bwMode="auto">
                          <a:xfrm>
                            <a:off x="-15287" y="1750738"/>
                            <a:ext cx="2520950" cy="246380"/>
                          </a:xfrm>
                          <a:prstGeom prst="rect">
                            <a:avLst/>
                          </a:prstGeom>
                          <a:solidFill>
                            <a:srgbClr val="FFFFFF"/>
                          </a:solidFill>
                          <a:ln w="9525">
                            <a:noFill/>
                            <a:miter lim="800000"/>
                            <a:headEnd/>
                            <a:tailEnd/>
                          </a:ln>
                        </wps:spPr>
                        <wps:txbx>
                          <w:txbxContent>
                            <w:p w14:paraId="46222A2A" w14:textId="7CD76B24" w:rsidR="00197510" w:rsidRDefault="00197510">
                              <w:r>
                                <w:t>Figure 2. Produced water network case study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6A593EBE" id="Group 2" o:spid="_x0000_s1029" style="position:absolute;left:0;text-align:left;margin-left:140.45pt;margin-top:25.7pt;width:218.3pt;height:153.05pt;z-index:251678720;mso-width-relative:margin;mso-height-relative:margin" coordorigin="-152" coordsize="28970,199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0" type="#_x0000_t75" alt="A screenshot of a video game&#10;&#10;Description automatically generated" style="position:absolute;left:134;width:28683;height:175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">
                  <v:imagedata r:id="rId11" o:title="A screenshot of a video game&#10;&#10;Description automatically generated" cropleft="646f" cropright="5822f"/>
                </v:shape>
                <v:shape id="_x0000_s1031" type="#_x0000_t202" style="position:absolute;left:-152;top:17507;width:25208;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" stroked="f">
                  <v:textbox>
                    <w:txbxContent>
                      <w:p w14:paraId="46222A2A" w14:textId="7CD76B24" w:rsidR="00197510" w:rsidRDefault="00197510">
                        <w:r>
                          <w:t>Figure 2. Produced water network case study</w:t>
                        </w:r>
                      </w:p>
                    </w:txbxContent>
                  </v:textbox>
                </v:shape>
                <w10:wrap type="square"/>
              </v:group>
            </w:pict>
          </mc:Fallback>
        </mc:AlternateContent>
      </w:r>
      <w:r w:rsidR="00516222">
        <w:t>3. Case study</w:t>
      </w:r>
    </w:p>
    <w:p w14:paraId="0DD62736" w14:textId="54A40FD2" w:rsidR="00ED7195" w:rsidRPr="000A0467" w:rsidRDefault="00F3609E" w:rsidP="008D016F">
      <w:pPr>
        <w:pStyle w:val="Els-body-text"/>
        <w:rPr>
          <w:noProof/>
        </w:rPr>
      </w:pPr>
      <w:r>
        <w:rPr>
          <w:noProof/>
        </w:rPr>
        <w:t>In this section we demo</w:t>
      </w:r>
      <w:r w:rsidR="00BD1FC4">
        <w:rPr>
          <w:noProof/>
        </w:rPr>
        <w:t>n</w:t>
      </w:r>
      <w:r>
        <w:rPr>
          <w:noProof/>
        </w:rPr>
        <w:t>strate the TRF approach on a case study from the PARETO network library</w:t>
      </w:r>
      <w:r w:rsidR="006368A6">
        <w:rPr>
          <w:noProof/>
        </w:rPr>
        <w:t xml:space="preserve"> (Drouven et al.</w:t>
      </w:r>
      <w:r w:rsidR="00DE5544">
        <w:rPr>
          <w:noProof/>
        </w:rPr>
        <w:t xml:space="preserve">, </w:t>
      </w:r>
      <w:r w:rsidR="006368A6">
        <w:rPr>
          <w:noProof/>
        </w:rPr>
        <w:t xml:space="preserve"> 2022). T</w:t>
      </w:r>
      <w:r>
        <w:rPr>
          <w:noProof/>
        </w:rPr>
        <w:t>he planning horizon is 52 weeks, with one week</w:t>
      </w:r>
      <w:r w:rsidR="00722268">
        <w:rPr>
          <w:noProof/>
        </w:rPr>
        <w:t xml:space="preserve"> time periods</w:t>
      </w:r>
      <w:r>
        <w:rPr>
          <w:noProof/>
        </w:rPr>
        <w:t>.</w:t>
      </w:r>
      <w:r w:rsidR="008C6B00">
        <w:rPr>
          <w:noProof/>
        </w:rPr>
        <w:t xml:space="preserve"> </w:t>
      </w:r>
      <w:r>
        <w:rPr>
          <w:noProof/>
        </w:rPr>
        <w:t xml:space="preserve">The test network consists of four production pads producing water, </w:t>
      </w:r>
      <w:r w:rsidR="00CC2DF6" w:rsidRPr="00CC2DF6">
        <w:rPr>
          <w:noProof/>
          <w:lang w:val="en-CA"/>
        </w:rPr>
        <w:t xml:space="preserve">two disposal sites, two fresh water sources, </w:t>
      </w:r>
      <w:r w:rsidR="00722268">
        <w:rPr>
          <w:noProof/>
          <w:lang w:val="en-CA"/>
        </w:rPr>
        <w:t>a single</w:t>
      </w:r>
      <w:r w:rsidR="00722268" w:rsidRPr="00CC2DF6">
        <w:rPr>
          <w:noProof/>
          <w:lang w:val="en-CA"/>
        </w:rPr>
        <w:t xml:space="preserve"> </w:t>
      </w:r>
      <w:r w:rsidR="00CC2DF6" w:rsidRPr="00CC2DF6">
        <w:rPr>
          <w:noProof/>
          <w:lang w:val="en-CA"/>
        </w:rPr>
        <w:t xml:space="preserve">storage site, and </w:t>
      </w:r>
      <w:r w:rsidR="00722268">
        <w:rPr>
          <w:noProof/>
          <w:lang w:val="en-CA"/>
        </w:rPr>
        <w:t>a</w:t>
      </w:r>
      <w:r w:rsidR="00722268" w:rsidRPr="00CC2DF6">
        <w:rPr>
          <w:noProof/>
          <w:lang w:val="en-CA"/>
        </w:rPr>
        <w:t xml:space="preserve"> </w:t>
      </w:r>
      <w:r w:rsidR="00CC2DF6" w:rsidRPr="00CC2DF6">
        <w:rPr>
          <w:noProof/>
          <w:lang w:val="en-CA"/>
        </w:rPr>
        <w:t xml:space="preserve">prospective desalination site as shown in Figure </w:t>
      </w:r>
      <w:r w:rsidR="00CC2DF6">
        <w:rPr>
          <w:noProof/>
          <w:lang w:val="en-CA"/>
        </w:rPr>
        <w:t>2</w:t>
      </w:r>
      <w:r w:rsidR="00CC2DF6" w:rsidRPr="00CC2DF6">
        <w:rPr>
          <w:noProof/>
          <w:lang w:val="en-CA"/>
        </w:rPr>
        <w:t>.</w:t>
      </w:r>
      <w:r w:rsidR="00CC2DF6">
        <w:rPr>
          <w:noProof/>
          <w:lang w:val="en-CA"/>
        </w:rPr>
        <w:t xml:space="preserve"> The network </w:t>
      </w:r>
      <w:r w:rsidR="00CC2DF6">
        <w:rPr>
          <w:noProof/>
          <w:lang w:val="en-CA"/>
        </w:rPr>
        <w:lastRenderedPageBreak/>
        <w:t>also has</w:t>
      </w:r>
      <w:r w:rsidR="00CC2DF6">
        <w:rPr>
          <w:noProof/>
        </w:rPr>
        <w:t xml:space="preserve"> </w:t>
      </w:r>
      <w:r>
        <w:rPr>
          <w:noProof/>
        </w:rPr>
        <w:t xml:space="preserve">one completion pad </w:t>
      </w:r>
      <w:r w:rsidR="00CC2DF6">
        <w:rPr>
          <w:noProof/>
        </w:rPr>
        <w:t>with a</w:t>
      </w:r>
      <w:r w:rsidR="00CC2DF6" w:rsidRPr="00CC2DF6">
        <w:rPr>
          <w:noProof/>
          <w:lang w:val="en-CA"/>
        </w:rPr>
        <w:t xml:space="preserve"> water demand between weeks 1 to 12 and weeks 45 and 52</w:t>
      </w:r>
      <w:r w:rsidR="00CC2DF6">
        <w:rPr>
          <w:noProof/>
          <w:lang w:val="en-CA"/>
        </w:rPr>
        <w:t xml:space="preserve"> and in the remaining time there is completion flowback which means there is no demand for water in the network. </w:t>
      </w:r>
      <w:r w:rsidR="00DA03B6">
        <w:rPr>
          <w:noProof/>
          <w:lang w:val="en-CA"/>
        </w:rPr>
        <w:t>At desalination site</w:t>
      </w:r>
      <w:r w:rsidR="001E14B2">
        <w:rPr>
          <w:noProof/>
          <w:lang w:val="en-CA"/>
        </w:rPr>
        <w:t xml:space="preserve"> </w:t>
      </w:r>
      <w:r w:rsidR="00F12838">
        <w:rPr>
          <w:noProof/>
          <w:lang w:val="en-CA"/>
        </w:rPr>
        <w:t xml:space="preserve">R01, a single stage MVR unit is installed. </w:t>
      </w:r>
      <w:r w:rsidR="000A0467">
        <w:t>The TRF master problem has 4</w:t>
      </w:r>
      <w:r w:rsidR="00ED164C">
        <w:t>,</w:t>
      </w:r>
      <w:r w:rsidR="000A0467">
        <w:t>477 variables and 3</w:t>
      </w:r>
      <w:r w:rsidR="00ED164C">
        <w:t>,</w:t>
      </w:r>
      <w:r w:rsidR="000A0467">
        <w:t>624 constraints and the sub problems in each period have 51 variables and 49 equality constraints. The case study is relatively simple and can be solved using both the TRF formulation and the integrated formulation to validate the re</w:t>
      </w:r>
      <w:r w:rsidR="0069212B">
        <w:t>s</w:t>
      </w:r>
      <w:r w:rsidR="000A0467">
        <w:t xml:space="preserve">ults. </w:t>
      </w:r>
      <w:r w:rsidR="00286EF9">
        <w:rPr>
          <w:noProof/>
          <w:lang w:val="en-CA"/>
        </w:rPr>
        <w:t>The models are developed in Pyomo</w:t>
      </w:r>
      <w:r w:rsidR="00990447">
        <w:rPr>
          <w:noProof/>
          <w:lang w:val="en-CA"/>
        </w:rPr>
        <w:t xml:space="preserve"> (Hart </w:t>
      </w:r>
      <w:r w:rsidR="0038766A">
        <w:rPr>
          <w:noProof/>
          <w:lang w:val="en-CA"/>
        </w:rPr>
        <w:t xml:space="preserve">et al., </w:t>
      </w:r>
      <w:r w:rsidR="00990447">
        <w:rPr>
          <w:noProof/>
          <w:lang w:val="en-CA"/>
        </w:rPr>
        <w:t>2011)</w:t>
      </w:r>
      <w:r w:rsidR="00286EF9">
        <w:rPr>
          <w:noProof/>
          <w:lang w:val="en-CA"/>
        </w:rPr>
        <w:t>, solved using the open source NLP solver IPOPT</w:t>
      </w:r>
      <w:r w:rsidR="00990447">
        <w:rPr>
          <w:noProof/>
          <w:lang w:val="en-CA"/>
        </w:rPr>
        <w:t xml:space="preserve"> (</w:t>
      </w:r>
      <w:r w:rsidR="00990447" w:rsidRPr="00E117B9">
        <w:rPr>
          <w:noProof/>
          <w:szCs w:val="21"/>
          <w:lang w:val="en-CA"/>
        </w:rPr>
        <w:t>Wächte</w:t>
      </w:r>
      <w:r w:rsidR="0038766A">
        <w:rPr>
          <w:noProof/>
          <w:szCs w:val="21"/>
          <w:lang w:val="en-CA"/>
        </w:rPr>
        <w:t>r and Biegler</w:t>
      </w:r>
      <w:r w:rsidR="0038766A">
        <w:rPr>
          <w:noProof/>
          <w:sz w:val="18"/>
          <w:lang w:val="en-CA"/>
        </w:rPr>
        <w:t xml:space="preserve">, </w:t>
      </w:r>
      <w:r w:rsidR="0038766A">
        <w:rPr>
          <w:noProof/>
          <w:szCs w:val="21"/>
          <w:lang w:val="en-CA"/>
        </w:rPr>
        <w:t>2004</w:t>
      </w:r>
      <w:r w:rsidR="00990447">
        <w:rPr>
          <w:noProof/>
          <w:lang w:val="en-CA"/>
        </w:rPr>
        <w:t>)</w:t>
      </w:r>
      <w:r w:rsidR="00286EF9">
        <w:rPr>
          <w:noProof/>
          <w:lang w:val="en-CA"/>
        </w:rPr>
        <w:t xml:space="preserve"> and the Pyomo TRF package is used to implement the TRF approach.</w:t>
      </w:r>
    </w:p>
    <w:p w14:paraId="14F690DD" w14:textId="09E8778D" w:rsidR="001C0B13" w:rsidRDefault="00286EF9" w:rsidP="007E1D74">
      <w:pPr>
        <w:pStyle w:val="Els-body-text"/>
      </w:pPr>
      <w:r>
        <w:t>The TRF method converge</w:t>
      </w:r>
      <w:r w:rsidR="00722268">
        <w:t>s</w:t>
      </w:r>
      <w:r>
        <w:t xml:space="preserve"> in </w:t>
      </w:r>
      <w:r w:rsidR="00BA28E3">
        <w:t>3</w:t>
      </w:r>
      <w:r>
        <w:t xml:space="preserve"> iterations</w:t>
      </w:r>
      <w:r w:rsidR="00722268">
        <w:t xml:space="preserve"> and</w:t>
      </w:r>
      <w:r w:rsidR="002134A0">
        <w:t xml:space="preserve"> </w:t>
      </w:r>
      <w:r w:rsidR="00722268">
        <w:t>t</w:t>
      </w:r>
      <w:r w:rsidR="00BB6EB2">
        <w:t>he optimal flow profiles are shown in Figure 3.</w:t>
      </w:r>
      <w:r w:rsidR="00021FCA">
        <w:t xml:space="preserve"> </w:t>
      </w:r>
      <w:r w:rsidR="008D5D0F">
        <w:t xml:space="preserve">The optimal desalination unit built has an evaporator with area </w:t>
      </w:r>
      <m:oMath>
        <m:r>
          <w:rPr>
            <w:rFonts w:ascii="Cambria Math" w:hAnsi="Cambria Math"/>
          </w:rPr>
          <m:t xml:space="preserve">372 </m:t>
        </m:r>
        <m:sSup>
          <m:sSupPr>
            <m:ctrlPr>
              <w:rPr>
                <w:rFonts w:ascii="Cambria Math" w:hAnsi="Cambria Math"/>
                <w:i/>
              </w:rPr>
            </m:ctrlPr>
          </m:sSupPr>
          <m:e>
            <m:r>
              <w:rPr>
                <w:rFonts w:ascii="Cambria Math" w:hAnsi="Cambria Math"/>
              </w:rPr>
              <m:t>m</m:t>
            </m:r>
          </m:e>
          <m:sup>
            <m:r>
              <w:rPr>
                <w:rFonts w:ascii="Cambria Math" w:hAnsi="Cambria Math"/>
              </w:rPr>
              <m:t>2</m:t>
            </m:r>
          </m:sup>
        </m:sSup>
      </m:oMath>
      <w:r w:rsidR="008D5D0F">
        <w:t>, a preheater with area</w:t>
      </w:r>
      <w:r w:rsidR="00F94F7C">
        <w:t xml:space="preserve"> </w:t>
      </w:r>
      <m:oMath>
        <m:r>
          <w:rPr>
            <w:rFonts w:ascii="Cambria Math" w:hAnsi="Cambria Math"/>
          </w:rPr>
          <m:t xml:space="preserve">73.8 </m:t>
        </m:r>
        <m:sSup>
          <m:sSupPr>
            <m:ctrlPr>
              <w:rPr>
                <w:rFonts w:ascii="Cambria Math" w:hAnsi="Cambria Math"/>
                <w:i/>
              </w:rPr>
            </m:ctrlPr>
          </m:sSupPr>
          <m:e>
            <m:r>
              <w:rPr>
                <w:rFonts w:ascii="Cambria Math" w:hAnsi="Cambria Math"/>
              </w:rPr>
              <m:t>m</m:t>
            </m:r>
          </m:e>
          <m:sup>
            <m:r>
              <w:rPr>
                <w:rFonts w:ascii="Cambria Math" w:hAnsi="Cambria Math"/>
              </w:rPr>
              <m:t>2</m:t>
            </m:r>
          </m:sup>
        </m:sSup>
      </m:oMath>
      <w:r w:rsidR="008D5D0F">
        <w:t xml:space="preserve"> and a </w:t>
      </w:r>
      <w:r w:rsidR="000272C8">
        <w:t>2</w:t>
      </w:r>
      <w:r w:rsidR="00ED164C">
        <w:t>,</w:t>
      </w:r>
      <w:r w:rsidR="000272C8">
        <w:t>750</w:t>
      </w:r>
      <w:r w:rsidR="008D5D0F">
        <w:t xml:space="preserve"> Hp compressor. </w:t>
      </w:r>
      <w:r w:rsidR="001B7158">
        <w:t>The optimal solution obtained by using the TRF method matches closely with the optimal solution from the integrated model</w:t>
      </w:r>
      <w:r w:rsidR="009110DF">
        <w:t xml:space="preserve"> as shown in</w:t>
      </w:r>
      <w:r w:rsidR="006A54AD">
        <w:t xml:space="preserve"> Table 2.</w:t>
      </w:r>
      <w:r w:rsidR="009110DF">
        <w:t xml:space="preserve"> </w:t>
      </w:r>
      <w:r w:rsidR="00064CDC">
        <w:t xml:space="preserve">The overall solution time for the TRF method </w:t>
      </w:r>
      <w:r w:rsidR="00C93ABE">
        <w:t xml:space="preserve">is about 40% </w:t>
      </w:r>
      <w:r w:rsidR="00841049">
        <w:t>more</w:t>
      </w:r>
      <w:r w:rsidR="00064CDC">
        <w:t xml:space="preserve"> than the integrated formulation. However, the sensitivity calculation and output computation from the rigorous models can be parallelized for each period</w:t>
      </w:r>
      <w:r w:rsidR="00446583">
        <w:t>. We estimate that this would reduce the overall TRF solution time by a factor of t</w:t>
      </w:r>
      <w:r w:rsidR="009C7508">
        <w:t>wo</w:t>
      </w:r>
      <w:r w:rsidR="00446583">
        <w:t xml:space="preserve">. </w:t>
      </w:r>
    </w:p>
    <w:p w14:paraId="6507ABBC" w14:textId="40D97395" w:rsidR="00C272DB" w:rsidRDefault="00A55D84" w:rsidP="006C4A1D">
      <w:pPr>
        <w:pStyle w:val="Els-body-text"/>
        <w:jc w:val="center"/>
      </w:pPr>
      <w:r>
        <w:rPr>
          <w:noProof/>
        </w:rPr>
        <w:drawing>
          <wp:inline distT="0" distB="0" distL="0" distR="0" wp14:anchorId="7133EF45" wp14:editId="53FD4593">
            <wp:extent cx="3765550" cy="3285690"/>
            <wp:effectExtent l="0" t="0" r="6350" b="0"/>
            <wp:docPr id="2003088758" name="Picture 1" descr="A graph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088758" name="Picture 1" descr="A graph of a diagram&#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765550" cy="3285690"/>
                    </a:xfrm>
                    <a:prstGeom prst="rect">
                      <a:avLst/>
                    </a:prstGeom>
                  </pic:spPr>
                </pic:pic>
              </a:graphicData>
            </a:graphic>
          </wp:inline>
        </w:drawing>
      </w:r>
    </w:p>
    <w:p w14:paraId="19F2E6D3" w14:textId="69C50E5C" w:rsidR="00C272DB" w:rsidRDefault="00C272DB" w:rsidP="00056F2D">
      <w:pPr>
        <w:pStyle w:val="Els-body-text"/>
        <w:jc w:val="center"/>
      </w:pPr>
      <w:r>
        <w:t>Figure 3. Optimal solution obtained by the TRF method.</w:t>
      </w:r>
    </w:p>
    <w:p w14:paraId="5D52E300" w14:textId="2C46278B" w:rsidR="001C1966" w:rsidRDefault="001C1966" w:rsidP="001C1966">
      <w:pPr>
        <w:pStyle w:val="Els-body-text"/>
      </w:pPr>
      <w:r>
        <w:t>Table 2. Optimal costs obtained by the TRF approach and the integrated approach.</w:t>
      </w:r>
    </w:p>
    <w:tbl>
      <w:tblPr>
        <w:tblStyle w:val="TableGrid"/>
        <w:tblW w:w="0" w:type="auto"/>
        <w:tblLook w:val="04A0" w:firstRow="1" w:lastRow="0" w:firstColumn="1" w:lastColumn="0" w:noHBand="0" w:noVBand="1"/>
      </w:tblPr>
      <w:tblGrid>
        <w:gridCol w:w="2358"/>
        <w:gridCol w:w="2359"/>
        <w:gridCol w:w="2359"/>
      </w:tblGrid>
      <w:tr w:rsidR="001C1966" w14:paraId="6B79E18C" w14:textId="77777777" w:rsidTr="006E3C18">
        <w:trPr>
          <w:trHeight w:val="163"/>
        </w:trPr>
        <w:tc>
          <w:tcPr>
            <w:tcW w:w="2358" w:type="dxa"/>
          </w:tcPr>
          <w:p w14:paraId="4FDB53C3" w14:textId="77777777" w:rsidR="001C1966" w:rsidRPr="00C233A5" w:rsidRDefault="001C1966" w:rsidP="006E3C18">
            <w:pPr>
              <w:pStyle w:val="Els-body-text"/>
              <w:rPr>
                <w:b/>
                <w:bCs/>
              </w:rPr>
            </w:pPr>
            <w:r>
              <w:rPr>
                <w:b/>
                <w:bCs/>
              </w:rPr>
              <w:t xml:space="preserve">      </w:t>
            </w:r>
            <w:r w:rsidRPr="00C233A5">
              <w:rPr>
                <w:b/>
                <w:bCs/>
              </w:rPr>
              <w:t>Solution approach</w:t>
            </w:r>
            <w:r>
              <w:rPr>
                <w:b/>
                <w:bCs/>
              </w:rPr>
              <w:t xml:space="preserve"> →</w:t>
            </w:r>
          </w:p>
        </w:tc>
        <w:tc>
          <w:tcPr>
            <w:tcW w:w="2359" w:type="dxa"/>
            <w:vMerge w:val="restart"/>
          </w:tcPr>
          <w:p w14:paraId="2C2934BC" w14:textId="77777777" w:rsidR="001C1966" w:rsidRDefault="001C1966" w:rsidP="006E3C18">
            <w:pPr>
              <w:pStyle w:val="Els-body-text"/>
              <w:jc w:val="center"/>
              <w:rPr>
                <w:b/>
                <w:bCs/>
              </w:rPr>
            </w:pPr>
            <w:r w:rsidRPr="00C233A5">
              <w:rPr>
                <w:b/>
                <w:bCs/>
              </w:rPr>
              <w:t>TRF formulation</w:t>
            </w:r>
          </w:p>
          <w:p w14:paraId="43D8E26B" w14:textId="77777777" w:rsidR="001C1966" w:rsidRPr="00C233A5" w:rsidRDefault="001C1966" w:rsidP="006E3C18">
            <w:pPr>
              <w:pStyle w:val="Els-body-text"/>
              <w:jc w:val="center"/>
              <w:rPr>
                <w:b/>
                <w:bCs/>
              </w:rPr>
            </w:pPr>
            <w:r>
              <w:rPr>
                <w:b/>
                <w:bCs/>
              </w:rPr>
              <w:t>(kUSD)</w:t>
            </w:r>
          </w:p>
        </w:tc>
        <w:tc>
          <w:tcPr>
            <w:tcW w:w="2359" w:type="dxa"/>
            <w:vMerge w:val="restart"/>
          </w:tcPr>
          <w:p w14:paraId="7272FFB4" w14:textId="77777777" w:rsidR="001C1966" w:rsidRDefault="001C1966" w:rsidP="006E3C18">
            <w:pPr>
              <w:pStyle w:val="Els-body-text"/>
              <w:jc w:val="center"/>
              <w:rPr>
                <w:b/>
                <w:bCs/>
              </w:rPr>
            </w:pPr>
            <w:r w:rsidRPr="00C233A5">
              <w:rPr>
                <w:b/>
                <w:bCs/>
              </w:rPr>
              <w:t>Integrated formulation</w:t>
            </w:r>
          </w:p>
          <w:p w14:paraId="40C89E9E" w14:textId="77777777" w:rsidR="001C1966" w:rsidRPr="00C233A5" w:rsidRDefault="001C1966" w:rsidP="006E3C18">
            <w:pPr>
              <w:pStyle w:val="Els-body-text"/>
              <w:jc w:val="center"/>
              <w:rPr>
                <w:b/>
                <w:bCs/>
              </w:rPr>
            </w:pPr>
            <w:r>
              <w:rPr>
                <w:b/>
                <w:bCs/>
              </w:rPr>
              <w:t>(kUSD)</w:t>
            </w:r>
          </w:p>
        </w:tc>
      </w:tr>
      <w:tr w:rsidR="001C1966" w14:paraId="3DFC1EB8" w14:textId="77777777" w:rsidTr="006E3C18">
        <w:trPr>
          <w:trHeight w:val="163"/>
        </w:trPr>
        <w:tc>
          <w:tcPr>
            <w:tcW w:w="2358" w:type="dxa"/>
          </w:tcPr>
          <w:p w14:paraId="3DCEA302" w14:textId="77777777" w:rsidR="001C1966" w:rsidRDefault="001C1966" w:rsidP="006E3C18">
            <w:pPr>
              <w:pStyle w:val="Els-body-text"/>
              <w:rPr>
                <w:b/>
                <w:bCs/>
              </w:rPr>
            </w:pPr>
            <w:r w:rsidRPr="00C233A5">
              <w:rPr>
                <w:b/>
                <w:bCs/>
              </w:rPr>
              <w:t xml:space="preserve">Costs </w:t>
            </w:r>
            <w:r>
              <w:rPr>
                <w:b/>
                <w:bCs/>
              </w:rPr>
              <w:t>↓</w:t>
            </w:r>
          </w:p>
        </w:tc>
        <w:tc>
          <w:tcPr>
            <w:tcW w:w="2359" w:type="dxa"/>
            <w:vMerge/>
          </w:tcPr>
          <w:p w14:paraId="3B5053FA" w14:textId="77777777" w:rsidR="001C1966" w:rsidRPr="00C233A5" w:rsidRDefault="001C1966" w:rsidP="006E3C18">
            <w:pPr>
              <w:pStyle w:val="Els-body-text"/>
              <w:jc w:val="center"/>
              <w:rPr>
                <w:b/>
                <w:bCs/>
              </w:rPr>
            </w:pPr>
          </w:p>
        </w:tc>
        <w:tc>
          <w:tcPr>
            <w:tcW w:w="2359" w:type="dxa"/>
            <w:vMerge/>
          </w:tcPr>
          <w:p w14:paraId="13B265E8" w14:textId="77777777" w:rsidR="001C1966" w:rsidRPr="00C233A5" w:rsidRDefault="001C1966" w:rsidP="006E3C18">
            <w:pPr>
              <w:pStyle w:val="Els-body-text"/>
              <w:jc w:val="center"/>
              <w:rPr>
                <w:b/>
                <w:bCs/>
              </w:rPr>
            </w:pPr>
          </w:p>
        </w:tc>
      </w:tr>
      <w:tr w:rsidR="001C1966" w14:paraId="60A6E7A2" w14:textId="77777777" w:rsidTr="006E3C18">
        <w:tc>
          <w:tcPr>
            <w:tcW w:w="2358" w:type="dxa"/>
          </w:tcPr>
          <w:p w14:paraId="0C333D7B" w14:textId="77777777" w:rsidR="001C1966" w:rsidRDefault="001C1966" w:rsidP="006E3C18">
            <w:pPr>
              <w:pStyle w:val="Els-body-text"/>
            </w:pPr>
            <w:r>
              <w:t>Objective value</w:t>
            </w:r>
          </w:p>
        </w:tc>
        <w:tc>
          <w:tcPr>
            <w:tcW w:w="2359" w:type="dxa"/>
          </w:tcPr>
          <w:p w14:paraId="24CA59D9" w14:textId="77777777" w:rsidR="001C1966" w:rsidRDefault="001C1966" w:rsidP="006E3C18">
            <w:pPr>
              <w:pStyle w:val="Els-body-text"/>
              <w:jc w:val="center"/>
            </w:pPr>
            <w:r w:rsidRPr="00021E6A">
              <w:t>9</w:t>
            </w:r>
            <w:r>
              <w:t>,</w:t>
            </w:r>
            <w:r w:rsidRPr="00021E6A">
              <w:t>88</w:t>
            </w:r>
            <w:r>
              <w:t>4.5</w:t>
            </w:r>
          </w:p>
        </w:tc>
        <w:tc>
          <w:tcPr>
            <w:tcW w:w="2359" w:type="dxa"/>
          </w:tcPr>
          <w:p w14:paraId="01E59C39" w14:textId="77777777" w:rsidR="001C1966" w:rsidRDefault="001C1966" w:rsidP="006E3C18">
            <w:pPr>
              <w:pStyle w:val="Els-body-text"/>
              <w:jc w:val="center"/>
            </w:pPr>
            <w:r>
              <w:t>9,884.46</w:t>
            </w:r>
          </w:p>
        </w:tc>
      </w:tr>
      <w:tr w:rsidR="001C1966" w14:paraId="534C89C6" w14:textId="77777777" w:rsidTr="006E3C18">
        <w:tc>
          <w:tcPr>
            <w:tcW w:w="2358" w:type="dxa"/>
          </w:tcPr>
          <w:p w14:paraId="7E112324" w14:textId="77777777" w:rsidR="001C1966" w:rsidRDefault="001C1966" w:rsidP="006E3C18">
            <w:pPr>
              <w:pStyle w:val="Els-body-text"/>
            </w:pPr>
            <w:r>
              <w:t>Piping cost</w:t>
            </w:r>
          </w:p>
        </w:tc>
        <w:tc>
          <w:tcPr>
            <w:tcW w:w="2359" w:type="dxa"/>
          </w:tcPr>
          <w:p w14:paraId="727E257E" w14:textId="77777777" w:rsidR="001C1966" w:rsidRDefault="001C1966" w:rsidP="006E3C18">
            <w:pPr>
              <w:pStyle w:val="Els-body-text"/>
              <w:jc w:val="center"/>
            </w:pPr>
            <w:r>
              <w:t>370.05</w:t>
            </w:r>
          </w:p>
        </w:tc>
        <w:tc>
          <w:tcPr>
            <w:tcW w:w="2359" w:type="dxa"/>
          </w:tcPr>
          <w:p w14:paraId="6C715812" w14:textId="77777777" w:rsidR="001C1966" w:rsidRDefault="001C1966" w:rsidP="006E3C18">
            <w:pPr>
              <w:pStyle w:val="Els-body-text"/>
              <w:jc w:val="center"/>
            </w:pPr>
            <w:r>
              <w:t>370.04</w:t>
            </w:r>
          </w:p>
        </w:tc>
      </w:tr>
      <w:tr w:rsidR="001C1966" w14:paraId="20384BA9" w14:textId="77777777" w:rsidTr="006E3C18">
        <w:tc>
          <w:tcPr>
            <w:tcW w:w="2358" w:type="dxa"/>
          </w:tcPr>
          <w:p w14:paraId="3A4E45AD" w14:textId="77777777" w:rsidR="001C1966" w:rsidRDefault="001C1966" w:rsidP="006E3C18">
            <w:pPr>
              <w:pStyle w:val="Els-body-text"/>
            </w:pPr>
            <w:r>
              <w:t>Disposal</w:t>
            </w:r>
          </w:p>
        </w:tc>
        <w:tc>
          <w:tcPr>
            <w:tcW w:w="2359" w:type="dxa"/>
          </w:tcPr>
          <w:p w14:paraId="67D3C208" w14:textId="77777777" w:rsidR="001C1966" w:rsidRDefault="001C1966" w:rsidP="006E3C18">
            <w:pPr>
              <w:pStyle w:val="Els-body-text"/>
              <w:jc w:val="center"/>
            </w:pPr>
            <w:r w:rsidRPr="00D57D83">
              <w:t>917.56</w:t>
            </w:r>
          </w:p>
        </w:tc>
        <w:tc>
          <w:tcPr>
            <w:tcW w:w="2359" w:type="dxa"/>
          </w:tcPr>
          <w:p w14:paraId="41C791FC" w14:textId="77777777" w:rsidR="001C1966" w:rsidRDefault="001C1966" w:rsidP="006E3C18">
            <w:pPr>
              <w:pStyle w:val="Els-body-text"/>
              <w:jc w:val="center"/>
            </w:pPr>
            <w:r w:rsidRPr="00D57D83">
              <w:t>917.56</w:t>
            </w:r>
          </w:p>
        </w:tc>
      </w:tr>
      <w:tr w:rsidR="001C1966" w14:paraId="4AC52BDF" w14:textId="77777777" w:rsidTr="006E3C18">
        <w:tc>
          <w:tcPr>
            <w:tcW w:w="2358" w:type="dxa"/>
          </w:tcPr>
          <w:p w14:paraId="2ABB6771" w14:textId="77777777" w:rsidR="001C1966" w:rsidRDefault="001C1966" w:rsidP="006E3C18">
            <w:pPr>
              <w:pStyle w:val="Els-body-text"/>
            </w:pPr>
            <w:r>
              <w:t>Storage</w:t>
            </w:r>
          </w:p>
        </w:tc>
        <w:tc>
          <w:tcPr>
            <w:tcW w:w="2359" w:type="dxa"/>
          </w:tcPr>
          <w:p w14:paraId="727C13BE" w14:textId="77777777" w:rsidR="001C1966" w:rsidRDefault="001C1966" w:rsidP="006E3C18">
            <w:pPr>
              <w:pStyle w:val="Els-body-text"/>
              <w:jc w:val="center"/>
            </w:pPr>
            <w:r>
              <w:t>6.58</w:t>
            </w:r>
          </w:p>
        </w:tc>
        <w:tc>
          <w:tcPr>
            <w:tcW w:w="2359" w:type="dxa"/>
          </w:tcPr>
          <w:p w14:paraId="1D0E5AFC" w14:textId="77777777" w:rsidR="001C1966" w:rsidRDefault="001C1966" w:rsidP="006E3C18">
            <w:pPr>
              <w:pStyle w:val="Els-body-text"/>
              <w:jc w:val="center"/>
            </w:pPr>
            <w:r>
              <w:t>6.57</w:t>
            </w:r>
          </w:p>
        </w:tc>
      </w:tr>
      <w:tr w:rsidR="001C1966" w14:paraId="2E6C2E9F" w14:textId="77777777" w:rsidTr="006E3C18">
        <w:tc>
          <w:tcPr>
            <w:tcW w:w="2358" w:type="dxa"/>
          </w:tcPr>
          <w:p w14:paraId="0930D7F1" w14:textId="77777777" w:rsidR="001C1966" w:rsidRDefault="001C1966" w:rsidP="006E3C18">
            <w:pPr>
              <w:pStyle w:val="Els-body-text"/>
            </w:pPr>
            <w:r>
              <w:t>Fresh water sourcing</w:t>
            </w:r>
          </w:p>
        </w:tc>
        <w:tc>
          <w:tcPr>
            <w:tcW w:w="2359" w:type="dxa"/>
          </w:tcPr>
          <w:p w14:paraId="31D8E86E" w14:textId="77777777" w:rsidR="001C1966" w:rsidRDefault="001C1966" w:rsidP="006E3C18">
            <w:pPr>
              <w:pStyle w:val="Els-body-text"/>
              <w:jc w:val="center"/>
            </w:pPr>
            <w:r>
              <w:t>12,684</w:t>
            </w:r>
          </w:p>
        </w:tc>
        <w:tc>
          <w:tcPr>
            <w:tcW w:w="2359" w:type="dxa"/>
          </w:tcPr>
          <w:p w14:paraId="6959A06C" w14:textId="77777777" w:rsidR="001C1966" w:rsidRPr="00D57D83" w:rsidRDefault="001C1966" w:rsidP="006E3C18">
            <w:pPr>
              <w:pStyle w:val="Els-body-text"/>
              <w:jc w:val="center"/>
            </w:pPr>
            <w:r>
              <w:t>12,684</w:t>
            </w:r>
          </w:p>
        </w:tc>
      </w:tr>
      <w:tr w:rsidR="001C1966" w14:paraId="6986BD83" w14:textId="77777777" w:rsidTr="006E3C18">
        <w:tc>
          <w:tcPr>
            <w:tcW w:w="2358" w:type="dxa"/>
          </w:tcPr>
          <w:p w14:paraId="07454602" w14:textId="77777777" w:rsidR="001C1966" w:rsidRDefault="001C1966" w:rsidP="006E3C18">
            <w:pPr>
              <w:pStyle w:val="Els-body-text"/>
            </w:pPr>
            <w:r>
              <w:t>Desalination CAPEX</w:t>
            </w:r>
          </w:p>
        </w:tc>
        <w:tc>
          <w:tcPr>
            <w:tcW w:w="2359" w:type="dxa"/>
          </w:tcPr>
          <w:p w14:paraId="079B6FB4" w14:textId="77777777" w:rsidR="001C1966" w:rsidRDefault="001C1966" w:rsidP="006E3C18">
            <w:pPr>
              <w:pStyle w:val="Els-body-text"/>
              <w:jc w:val="center"/>
            </w:pPr>
            <w:r>
              <w:t>405.93</w:t>
            </w:r>
          </w:p>
        </w:tc>
        <w:tc>
          <w:tcPr>
            <w:tcW w:w="2359" w:type="dxa"/>
          </w:tcPr>
          <w:p w14:paraId="71190FF9" w14:textId="77777777" w:rsidR="001C1966" w:rsidRDefault="001C1966" w:rsidP="006E3C18">
            <w:pPr>
              <w:pStyle w:val="Els-body-text"/>
              <w:jc w:val="center"/>
            </w:pPr>
            <w:r>
              <w:t>405.93</w:t>
            </w:r>
          </w:p>
        </w:tc>
      </w:tr>
      <w:tr w:rsidR="001C1966" w14:paraId="057A5E9F" w14:textId="77777777" w:rsidTr="006E3C18">
        <w:tc>
          <w:tcPr>
            <w:tcW w:w="2358" w:type="dxa"/>
          </w:tcPr>
          <w:p w14:paraId="712146BE" w14:textId="77777777" w:rsidR="001C1966" w:rsidRDefault="001C1966" w:rsidP="006E3C18">
            <w:pPr>
              <w:pStyle w:val="Els-body-text"/>
            </w:pPr>
            <w:r>
              <w:lastRenderedPageBreak/>
              <w:t>Desalination OPEX</w:t>
            </w:r>
          </w:p>
        </w:tc>
        <w:tc>
          <w:tcPr>
            <w:tcW w:w="2359" w:type="dxa"/>
          </w:tcPr>
          <w:p w14:paraId="24A3E667" w14:textId="77777777" w:rsidR="001C1966" w:rsidRDefault="001C1966" w:rsidP="006E3C18">
            <w:pPr>
              <w:pStyle w:val="Els-body-text"/>
              <w:jc w:val="center"/>
            </w:pPr>
            <w:r>
              <w:t>2,144.37</w:t>
            </w:r>
          </w:p>
        </w:tc>
        <w:tc>
          <w:tcPr>
            <w:tcW w:w="2359" w:type="dxa"/>
          </w:tcPr>
          <w:p w14:paraId="3ECACF2A" w14:textId="77777777" w:rsidR="001C1966" w:rsidRDefault="001C1966" w:rsidP="006E3C18">
            <w:pPr>
              <w:pStyle w:val="Els-body-text"/>
              <w:jc w:val="center"/>
            </w:pPr>
            <w:r>
              <w:t>2,144.37</w:t>
            </w:r>
          </w:p>
        </w:tc>
      </w:tr>
      <w:tr w:rsidR="001C1966" w14:paraId="7AF17B35" w14:textId="77777777" w:rsidTr="006E3C18">
        <w:tc>
          <w:tcPr>
            <w:tcW w:w="2358" w:type="dxa"/>
          </w:tcPr>
          <w:p w14:paraId="428C9D81" w14:textId="64B2E15A" w:rsidR="001C1966" w:rsidRDefault="001C1966" w:rsidP="006E3C18">
            <w:pPr>
              <w:pStyle w:val="Els-body-text"/>
            </w:pPr>
            <w:r>
              <w:t>Storage</w:t>
            </w:r>
            <w:r w:rsidR="00DB53CD">
              <w:t xml:space="preserve"> credit</w:t>
            </w:r>
          </w:p>
        </w:tc>
        <w:tc>
          <w:tcPr>
            <w:tcW w:w="2359" w:type="dxa"/>
          </w:tcPr>
          <w:p w14:paraId="278329FE" w14:textId="77777777" w:rsidR="001C1966" w:rsidRDefault="001C1966" w:rsidP="006E3C18">
            <w:pPr>
              <w:pStyle w:val="Els-body-text"/>
              <w:jc w:val="center"/>
            </w:pPr>
            <w:r>
              <w:t>0.50</w:t>
            </w:r>
          </w:p>
        </w:tc>
        <w:tc>
          <w:tcPr>
            <w:tcW w:w="2359" w:type="dxa"/>
          </w:tcPr>
          <w:p w14:paraId="6DEEBDBA" w14:textId="77777777" w:rsidR="001C1966" w:rsidRDefault="001C1966" w:rsidP="006E3C18">
            <w:pPr>
              <w:pStyle w:val="Els-body-text"/>
              <w:jc w:val="center"/>
            </w:pPr>
            <w:r>
              <w:t>0.50</w:t>
            </w:r>
          </w:p>
        </w:tc>
      </w:tr>
      <w:tr w:rsidR="001C1966" w14:paraId="7E7366DA" w14:textId="77777777" w:rsidTr="006E3C18">
        <w:tc>
          <w:tcPr>
            <w:tcW w:w="2358" w:type="dxa"/>
          </w:tcPr>
          <w:p w14:paraId="1D109D29" w14:textId="00F37143" w:rsidR="001C1966" w:rsidRDefault="001C1966" w:rsidP="006E3C18">
            <w:pPr>
              <w:pStyle w:val="Els-body-text"/>
            </w:pPr>
            <w:r>
              <w:t>Desalination</w:t>
            </w:r>
            <w:r w:rsidR="00DB53CD">
              <w:t xml:space="preserve"> credit</w:t>
            </w:r>
          </w:p>
        </w:tc>
        <w:tc>
          <w:tcPr>
            <w:tcW w:w="2359" w:type="dxa"/>
          </w:tcPr>
          <w:p w14:paraId="2169FFF1" w14:textId="77777777" w:rsidR="001C1966" w:rsidRDefault="001C1966" w:rsidP="006E3C18">
            <w:pPr>
              <w:pStyle w:val="Els-body-text"/>
              <w:jc w:val="center"/>
            </w:pPr>
            <w:r>
              <w:t>6,643.51</w:t>
            </w:r>
          </w:p>
        </w:tc>
        <w:tc>
          <w:tcPr>
            <w:tcW w:w="2359" w:type="dxa"/>
          </w:tcPr>
          <w:p w14:paraId="7A8C966A" w14:textId="77777777" w:rsidR="001C1966" w:rsidRDefault="001C1966" w:rsidP="006E3C18">
            <w:pPr>
              <w:pStyle w:val="Els-body-text"/>
              <w:jc w:val="center"/>
            </w:pPr>
            <w:r>
              <w:t>6,643.53</w:t>
            </w:r>
          </w:p>
        </w:tc>
      </w:tr>
    </w:tbl>
    <w:p w14:paraId="0F337812" w14:textId="77777777" w:rsidR="0040460A" w:rsidRDefault="0040460A" w:rsidP="001C1966">
      <w:pPr>
        <w:pStyle w:val="Els-body-text"/>
      </w:pPr>
    </w:p>
    <w:p w14:paraId="2C3DAD43" w14:textId="2A3004C3" w:rsidR="001C1966" w:rsidRDefault="001C1966" w:rsidP="001C1966">
      <w:pPr>
        <w:pStyle w:val="Els-body-text"/>
      </w:pPr>
      <w:r>
        <w:t>Table 3. Computational times</w:t>
      </w:r>
    </w:p>
    <w:tbl>
      <w:tblPr>
        <w:tblStyle w:val="TableGrid"/>
        <w:tblW w:w="0" w:type="auto"/>
        <w:tblLook w:val="04A0" w:firstRow="1" w:lastRow="0" w:firstColumn="1" w:lastColumn="0" w:noHBand="0" w:noVBand="1"/>
      </w:tblPr>
      <w:tblGrid>
        <w:gridCol w:w="2425"/>
        <w:gridCol w:w="4651"/>
      </w:tblGrid>
      <w:tr w:rsidR="001C1966" w14:paraId="5B4733A2" w14:textId="77777777" w:rsidTr="006E3C18">
        <w:tc>
          <w:tcPr>
            <w:tcW w:w="2425" w:type="dxa"/>
          </w:tcPr>
          <w:p w14:paraId="552CA4C0" w14:textId="77777777" w:rsidR="001C1966" w:rsidRPr="00A00371" w:rsidRDefault="001C1966" w:rsidP="006E3C18">
            <w:pPr>
              <w:pStyle w:val="Els-body-text"/>
              <w:rPr>
                <w:b/>
                <w:bCs/>
              </w:rPr>
            </w:pPr>
            <w:r w:rsidRPr="00A00371">
              <w:rPr>
                <w:b/>
                <w:bCs/>
              </w:rPr>
              <w:t>Method</w:t>
            </w:r>
          </w:p>
        </w:tc>
        <w:tc>
          <w:tcPr>
            <w:tcW w:w="4651" w:type="dxa"/>
          </w:tcPr>
          <w:p w14:paraId="2CB9498B" w14:textId="77777777" w:rsidR="001C1966" w:rsidRPr="00A00371" w:rsidRDefault="001C1966" w:rsidP="006E3C18">
            <w:pPr>
              <w:pStyle w:val="Els-body-text"/>
              <w:rPr>
                <w:b/>
                <w:bCs/>
              </w:rPr>
            </w:pPr>
            <w:r w:rsidRPr="00A00371">
              <w:rPr>
                <w:b/>
                <w:bCs/>
              </w:rPr>
              <w:t>Total time</w:t>
            </w:r>
          </w:p>
        </w:tc>
      </w:tr>
      <w:tr w:rsidR="001C1966" w14:paraId="23BFAD18" w14:textId="77777777" w:rsidTr="006E3C18">
        <w:tc>
          <w:tcPr>
            <w:tcW w:w="2425" w:type="dxa"/>
          </w:tcPr>
          <w:p w14:paraId="5594BB65" w14:textId="77777777" w:rsidR="001C1966" w:rsidRDefault="001C1966" w:rsidP="006E3C18">
            <w:pPr>
              <w:pStyle w:val="Els-body-text"/>
            </w:pPr>
            <w:r>
              <w:t>Integrated formulation</w:t>
            </w:r>
          </w:p>
        </w:tc>
        <w:tc>
          <w:tcPr>
            <w:tcW w:w="4651" w:type="dxa"/>
          </w:tcPr>
          <w:p w14:paraId="45E600F6" w14:textId="77777777" w:rsidR="001C1966" w:rsidRDefault="001C1966" w:rsidP="006E3C18">
            <w:pPr>
              <w:pStyle w:val="Els-body-text"/>
            </w:pPr>
            <w:r>
              <w:t>111 s</w:t>
            </w:r>
          </w:p>
        </w:tc>
      </w:tr>
      <w:tr w:rsidR="001C1966" w14:paraId="70FEA7A4" w14:textId="77777777" w:rsidTr="006E3C18">
        <w:trPr>
          <w:trHeight w:val="728"/>
        </w:trPr>
        <w:tc>
          <w:tcPr>
            <w:tcW w:w="2425" w:type="dxa"/>
          </w:tcPr>
          <w:p w14:paraId="0B602F63" w14:textId="77777777" w:rsidR="001C1966" w:rsidRDefault="001C1966" w:rsidP="006E3C18">
            <w:pPr>
              <w:pStyle w:val="Els-body-text"/>
            </w:pPr>
          </w:p>
          <w:p w14:paraId="0406AF40" w14:textId="77777777" w:rsidR="001C1966" w:rsidRDefault="001C1966" w:rsidP="006E3C18">
            <w:pPr>
              <w:pStyle w:val="Els-body-text"/>
            </w:pPr>
            <w:r>
              <w:t>TRF formulation</w:t>
            </w:r>
          </w:p>
        </w:tc>
        <w:tc>
          <w:tcPr>
            <w:tcW w:w="4651" w:type="dxa"/>
          </w:tcPr>
          <w:p w14:paraId="0F7DEC44" w14:textId="77777777" w:rsidR="001C1966" w:rsidRDefault="001C1966" w:rsidP="006E3C18">
            <w:pPr>
              <w:pStyle w:val="Els-body-text"/>
            </w:pPr>
            <w:r>
              <w:rPr>
                <w:noProof/>
              </w:rPr>
              <mc:AlternateContent>
                <mc:Choice Requires="wps">
                  <w:drawing>
                    <wp:anchor distT="0" distB="0" distL="114300" distR="114300" simplePos="0" relativeHeight="251680768" behindDoc="0" locked="0" layoutInCell="1" allowOverlap="1" wp14:anchorId="74723F01" wp14:editId="5DE7F017">
                      <wp:simplePos x="0" y="0"/>
                      <wp:positionH relativeFrom="column">
                        <wp:posOffset>342323</wp:posOffset>
                      </wp:positionH>
                      <wp:positionV relativeFrom="paragraph">
                        <wp:posOffset>73833</wp:posOffset>
                      </wp:positionV>
                      <wp:extent cx="152400" cy="318654"/>
                      <wp:effectExtent l="0" t="0" r="19050" b="24765"/>
                      <wp:wrapNone/>
                      <wp:docPr id="512988722" name="Left Brace 2"/>
                      <wp:cNvGraphicFramePr/>
                      <a:graphic xmlns:a="http://schemas.openxmlformats.org/drawingml/2006/main">
                        <a:graphicData uri="http://schemas.microsoft.com/office/word/2010/wordprocessingShape">
                          <wps:wsp>
                            <wps:cNvSpPr/>
                            <wps:spPr>
                              <a:xfrm>
                                <a:off x="0" y="0"/>
                                <a:ext cx="152400" cy="318654"/>
                              </a:xfrm>
                              <a:prstGeom prst="lef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BCFB4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6.95pt;margin-top:5.8pt;width:12pt;height:25.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" adj="861" strokecolor="#4579b8 [3044]"/>
                  </w:pict>
                </mc:Fallback>
              </mc:AlternateContent>
            </w:r>
            <w:r>
              <w:t xml:space="preserve">                  101 s – Sensitivity calculation (</w:t>
            </w:r>
            <m:oMath>
              <m:r>
                <m:rPr>
                  <m:sty m:val="p"/>
                </m:rPr>
                <w:rPr>
                  <w:rFonts w:ascii="Cambria Math" w:hAnsi="Cambria Math"/>
                </w:rPr>
                <m:t>∇</m:t>
              </m:r>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k</m:t>
                  </m:r>
                </m:sub>
              </m:sSub>
              <m:r>
                <w:rPr>
                  <w:rFonts w:ascii="Cambria Math" w:hAnsi="Cambria Math"/>
                </w:rPr>
                <m:t>)</m:t>
              </m:r>
            </m:oMath>
            <w:r>
              <w:t>)</w:t>
            </w:r>
          </w:p>
          <w:p w14:paraId="6CDDA127" w14:textId="77777777" w:rsidR="001C1966" w:rsidRDefault="001C1966" w:rsidP="006E3C18">
            <w:pPr>
              <w:pStyle w:val="Els-body-text"/>
            </w:pPr>
            <w:r>
              <w:t>158 s         12.5 s – Output calculation (</w:t>
            </w:r>
            <m:oMath>
              <m:r>
                <w:rPr>
                  <w:rFonts w:ascii="Cambria Math" w:hAnsi="Cambria Math"/>
                </w:rPr>
                <m:t>d(</m:t>
              </m:r>
              <m:sSub>
                <m:sSubPr>
                  <m:ctrlPr>
                    <w:rPr>
                      <w:rFonts w:ascii="Cambria Math" w:hAnsi="Cambria Math"/>
                      <w:i/>
                    </w:rPr>
                  </m:ctrlPr>
                </m:sSubPr>
                <m:e>
                  <m:r>
                    <w:rPr>
                      <w:rFonts w:ascii="Cambria Math" w:hAnsi="Cambria Math"/>
                    </w:rPr>
                    <m:t>w</m:t>
                  </m:r>
                </m:e>
                <m:sub>
                  <m:r>
                    <w:rPr>
                      <w:rFonts w:ascii="Cambria Math" w:hAnsi="Cambria Math"/>
                    </w:rPr>
                    <m:t>k</m:t>
                  </m:r>
                </m:sub>
              </m:sSub>
              <m:r>
                <w:rPr>
                  <w:rFonts w:ascii="Cambria Math" w:hAnsi="Cambria Math"/>
                </w:rPr>
                <m:t>)</m:t>
              </m:r>
            </m:oMath>
            <w:r>
              <w:t>)</w:t>
            </w:r>
          </w:p>
          <w:p w14:paraId="0D7C34B4" w14:textId="77777777" w:rsidR="001C1966" w:rsidRDefault="001C1966" w:rsidP="006E3C18">
            <w:pPr>
              <w:pStyle w:val="Els-body-text"/>
            </w:pPr>
            <w:r>
              <w:t xml:space="preserve">                  44.8 s – Other </w:t>
            </w:r>
          </w:p>
        </w:tc>
      </w:tr>
    </w:tbl>
    <w:p w14:paraId="536753D3" w14:textId="2018B840" w:rsidR="00E2489F" w:rsidRDefault="008B5A6B" w:rsidP="008B5A6B">
      <w:pPr>
        <w:pStyle w:val="Els-1storder-head"/>
        <w:numPr>
          <w:ilvl w:val="0"/>
          <w:numId w:val="0"/>
        </w:numPr>
      </w:pPr>
      <w:r>
        <w:t xml:space="preserve">4. </w:t>
      </w:r>
      <w:r w:rsidR="00E2489F">
        <w:t>Conclusions and Future Work</w:t>
      </w:r>
    </w:p>
    <w:p w14:paraId="4428A691" w14:textId="7ADD0402" w:rsidR="004C1A80" w:rsidRDefault="00ED164C" w:rsidP="008D2649">
      <w:pPr>
        <w:pStyle w:val="Els-body-text"/>
      </w:pPr>
      <w:r>
        <w:t xml:space="preserve">The </w:t>
      </w:r>
      <w:r w:rsidR="00CF3F2E">
        <w:t xml:space="preserve">TRF approach </w:t>
      </w:r>
      <w:r w:rsidR="00722268">
        <w:t>is applied</w:t>
      </w:r>
      <w:r w:rsidR="00CF3F2E">
        <w:t xml:space="preserve"> to co-optimize rigorous desalination unit design and produced water network operation. </w:t>
      </w:r>
      <w:r w:rsidR="00F930FD">
        <w:t>The TRF method decompose</w:t>
      </w:r>
      <w:r w:rsidR="00571516">
        <w:t>s</w:t>
      </w:r>
      <w:r w:rsidR="00F930FD">
        <w:t xml:space="preserve"> the integrated problem into a</w:t>
      </w:r>
      <w:r w:rsidR="000D54FD">
        <w:t xml:space="preserve"> computationally efficient</w:t>
      </w:r>
      <w:r w:rsidR="00F930FD">
        <w:t xml:space="preserve"> QCP and smaller NLP subproblems without loss of solution accuracy.</w:t>
      </w:r>
      <w:r w:rsidR="000D54FD">
        <w:t xml:space="preserve"> The approach provides a </w:t>
      </w:r>
      <w:r w:rsidR="00A47199">
        <w:t>scalable framework</w:t>
      </w:r>
      <w:r w:rsidR="000D54FD">
        <w:t xml:space="preserve"> to integrate </w:t>
      </w:r>
      <w:r w:rsidR="00A96DBB">
        <w:t>rigorous</w:t>
      </w:r>
      <w:r w:rsidR="000D54FD">
        <w:t xml:space="preserve"> desalination units into larger network case</w:t>
      </w:r>
      <w:r w:rsidR="00422275">
        <w:t xml:space="preserve"> </w:t>
      </w:r>
      <w:r w:rsidR="000D54FD">
        <w:t>studie</w:t>
      </w:r>
      <w:r w:rsidR="00A47199">
        <w:t xml:space="preserve">s. </w:t>
      </w:r>
      <w:r w:rsidR="00644CF4">
        <w:t>The decomposition also allows for an extension of the network formulation to a mixed integer QCP</w:t>
      </w:r>
      <w:r w:rsidR="0024706C">
        <w:t xml:space="preserve"> (MIQCP)</w:t>
      </w:r>
      <w:r w:rsidR="00644CF4">
        <w:t xml:space="preserve"> to make discrete strategic decisions such as capacity expansion, building additional pipelines, etc. while solving desalination design optimization as NLP subproblems.</w:t>
      </w:r>
      <w:r w:rsidR="00FA4553">
        <w:t xml:space="preserve"> </w:t>
      </w:r>
      <w:r w:rsidR="000229C2">
        <w:t xml:space="preserve">Future work involves </w:t>
      </w:r>
      <w:r w:rsidR="00300C44">
        <w:t>parallelization of the sub-problem optimization in each period to decrease the time taken to c</w:t>
      </w:r>
      <w:r w:rsidR="00123CDF">
        <w:t>ompute</w:t>
      </w:r>
      <w:r w:rsidR="00300C44">
        <w:t xml:space="preserve"> outputs and sensitivities from the rigorous model</w:t>
      </w:r>
      <w:r w:rsidR="002309ED">
        <w:t>s</w:t>
      </w:r>
      <w:r w:rsidR="00E91F20">
        <w:t xml:space="preserve"> in each period</w:t>
      </w:r>
      <w:r w:rsidR="00300C44">
        <w:t>.</w:t>
      </w:r>
      <w:r w:rsidR="00446583">
        <w:t xml:space="preserve"> </w:t>
      </w:r>
    </w:p>
    <w:p w14:paraId="1CE693E2" w14:textId="234C4649" w:rsidR="00990447" w:rsidRDefault="00990447" w:rsidP="00990447">
      <w:pPr>
        <w:pStyle w:val="Els-reference-head"/>
      </w:pPr>
      <w:r>
        <w:t>Acknowledgements</w:t>
      </w:r>
    </w:p>
    <w:p w14:paraId="6FF0CC90" w14:textId="3F31FEF4" w:rsidR="00ED6718" w:rsidRDefault="00990447" w:rsidP="00990447">
      <w:pPr>
        <w:pStyle w:val="Els-body-text"/>
        <w:tabs>
          <w:tab w:val="left" w:pos="1356"/>
        </w:tabs>
        <w:rPr>
          <w:sz w:val="18"/>
          <w:szCs w:val="18"/>
        </w:rPr>
      </w:pPr>
      <w:r w:rsidRPr="00196AFD">
        <w:rPr>
          <w:sz w:val="18"/>
          <w:szCs w:val="18"/>
        </w:rPr>
        <w:t>We gratefully acknowledge support from the U.S. Department of Energy, Office of Fossil Energy and Carbon Management, through the Environmentally Prudent Stewardship Program.</w:t>
      </w:r>
    </w:p>
    <w:p w14:paraId="5ED74C33" w14:textId="6D01A905" w:rsidR="00990447" w:rsidRPr="00990447" w:rsidRDefault="00990447" w:rsidP="00990447">
      <w:pPr>
        <w:pStyle w:val="Els-body-text"/>
        <w:tabs>
          <w:tab w:val="left" w:pos="1356"/>
        </w:tabs>
        <w:rPr>
          <w:sz w:val="16"/>
          <w:szCs w:val="16"/>
        </w:rPr>
      </w:pPr>
      <w:r w:rsidRPr="00990447">
        <w:rPr>
          <w:b/>
          <w:bCs/>
          <w:u w:val="single"/>
        </w:rPr>
        <w:t>Disclaimer:</w:t>
      </w:r>
      <w:r w:rsidR="00ED6718">
        <w:rPr>
          <w:sz w:val="16"/>
          <w:szCs w:val="16"/>
        </w:rPr>
        <w:t xml:space="preserve"> </w:t>
      </w:r>
      <w:r w:rsidRPr="00990447">
        <w:rPr>
          <w:sz w:val="16"/>
          <w:szCs w:val="16"/>
        </w:rPr>
        <w:t>This project was funded by the Department of Energy, National Energy Technology Laboratory an agency of the United States Government, through a support contract. Neither the United States Government nor any agency thereof, nor any of their employees, nor the support contractor, nor any of their employees, makes any warranty, express or implied, or assumes any legal liability or responsibility for the accuracy, completeness, or usefulness of any information, apparatus, product, or process disclosed, or represents that its use would not infringe privately owned rights. Reference herein to any specific commercial product, process, or service by trade name, trademark, manufacturer, or otherwise does not necessarily constitute or imply its endorsement, recommendation, or favoring by the United States Government or any agency thereof. The views and opinions of authors expressed herein do not necessarily state or reflect those of the United States Government or any agency thereof.</w:t>
      </w:r>
    </w:p>
    <w:p w14:paraId="643484E9" w14:textId="7EE9CF5B" w:rsidR="004901DF" w:rsidRDefault="004901DF" w:rsidP="00751AED">
      <w:pPr>
        <w:pStyle w:val="Els-reference-head"/>
      </w:pPr>
      <w:r>
        <w:t>References</w:t>
      </w:r>
    </w:p>
    <w:p w14:paraId="0A53F722" w14:textId="77777777" w:rsidR="00C22D9D" w:rsidRDefault="00C22D9D" w:rsidP="00C22D9D">
      <w:pPr>
        <w:pStyle w:val="Els-referenceno-number"/>
        <w:rPr>
          <w:lang w:val="en-CA"/>
        </w:rPr>
      </w:pPr>
      <w:r w:rsidRPr="004901DF">
        <w:rPr>
          <w:lang w:val="en-CA"/>
        </w:rPr>
        <w:t>A. Wächter, L.T. Biegler, 2004, On the implementation of an interior-point filter line-search algorithm for large-scale nonlinear programming, Mat</w:t>
      </w:r>
      <w:r>
        <w:rPr>
          <w:lang w:val="en-CA"/>
        </w:rPr>
        <w:t xml:space="preserve">h. </w:t>
      </w:r>
      <w:r w:rsidRPr="004901DF">
        <w:rPr>
          <w:lang w:val="en-CA"/>
        </w:rPr>
        <w:t xml:space="preserve"> Programming</w:t>
      </w:r>
      <w:r>
        <w:rPr>
          <w:lang w:val="en-CA"/>
        </w:rPr>
        <w:t>, vol 106, pp</w:t>
      </w:r>
      <w:r w:rsidRPr="004901DF">
        <w:rPr>
          <w:lang w:val="en-CA"/>
        </w:rPr>
        <w:t>.</w:t>
      </w:r>
      <w:r>
        <w:rPr>
          <w:lang w:val="en-CA"/>
        </w:rPr>
        <w:t xml:space="preserve"> 25-57</w:t>
      </w:r>
    </w:p>
    <w:p w14:paraId="280AC834" w14:textId="148D7BDC" w:rsidR="00C22D9D" w:rsidRDefault="00C22D9D" w:rsidP="00C22D9D">
      <w:pPr>
        <w:pStyle w:val="Els-referenceno-number"/>
        <w:rPr>
          <w:lang w:val="en-CA"/>
        </w:rPr>
      </w:pPr>
      <w:r w:rsidRPr="00C22D9D">
        <w:rPr>
          <w:lang w:val="en-CA"/>
        </w:rPr>
        <w:t xml:space="preserve">M. Drouven, A. Caldéron, M. Zamarripa, K. Beattie 2022, PARETO: An open-source produced water optimization framework, Optimization and Engineering, vol 24. pp. 2229-2249 </w:t>
      </w:r>
    </w:p>
    <w:p w14:paraId="7E6AE905" w14:textId="77777777" w:rsidR="00C22D9D" w:rsidRPr="00250E28" w:rsidRDefault="00C22D9D" w:rsidP="00C22D9D">
      <w:pPr>
        <w:pStyle w:val="Els-referenceno-number"/>
      </w:pPr>
      <w:r w:rsidRPr="004901DF">
        <w:rPr>
          <w:lang w:val="en-CA"/>
        </w:rPr>
        <w:t xml:space="preserve">N. Yoshio, L. T. Biegler, 2020, </w:t>
      </w:r>
      <w:r w:rsidRPr="004901DF">
        <w:rPr>
          <w:lang w:val="en-US"/>
        </w:rPr>
        <w:t>Demand-based optimization of chlorobenzene process</w:t>
      </w:r>
      <w:r>
        <w:rPr>
          <w:lang w:val="en-US"/>
        </w:rPr>
        <w:t xml:space="preserve"> </w:t>
      </w:r>
      <w:r w:rsidRPr="004901DF">
        <w:rPr>
          <w:lang w:val="en-US"/>
        </w:rPr>
        <w:t xml:space="preserve">with high-fidelity </w:t>
      </w:r>
      <w:r>
        <w:rPr>
          <w:lang w:val="en-US"/>
        </w:rPr>
        <w:t>&amp;</w:t>
      </w:r>
      <w:r w:rsidRPr="004901DF">
        <w:rPr>
          <w:lang w:val="en-US"/>
        </w:rPr>
        <w:t xml:space="preserve"> surrogate reactor models under trust </w:t>
      </w:r>
      <w:r w:rsidRPr="004901DF">
        <w:t xml:space="preserve">region strategies, AIChE </w:t>
      </w:r>
      <w:r>
        <w:t xml:space="preserve">J., vol 67, </w:t>
      </w:r>
      <w:r w:rsidRPr="00ED6718">
        <w:t>e17054</w:t>
      </w:r>
    </w:p>
    <w:p w14:paraId="4655FD65" w14:textId="0038E638" w:rsidR="004901DF" w:rsidRPr="004901DF" w:rsidRDefault="004901DF" w:rsidP="004901DF">
      <w:pPr>
        <w:pStyle w:val="Els-referenceno-number"/>
        <w:rPr>
          <w:lang w:val="en-CA"/>
        </w:rPr>
      </w:pPr>
      <w:r w:rsidRPr="004901DF">
        <w:rPr>
          <w:lang w:val="en-US"/>
        </w:rPr>
        <w:t xml:space="preserve">S. Naik, M. Zamarripa, M. Drouven, L.T. Biegler, 2023, </w:t>
      </w:r>
      <w:r w:rsidRPr="004901DF">
        <w:rPr>
          <w:lang w:val="en-CA"/>
        </w:rPr>
        <w:t xml:space="preserve">Integrating the </w:t>
      </w:r>
      <w:r w:rsidR="00832CDF">
        <w:rPr>
          <w:lang w:val="en-CA"/>
        </w:rPr>
        <w:t>d</w:t>
      </w:r>
      <w:r w:rsidRPr="004901DF">
        <w:rPr>
          <w:lang w:val="en-CA"/>
        </w:rPr>
        <w:t xml:space="preserve">esign of </w:t>
      </w:r>
      <w:r w:rsidR="00832CDF">
        <w:rPr>
          <w:lang w:val="en-CA"/>
        </w:rPr>
        <w:t>d</w:t>
      </w:r>
      <w:r w:rsidRPr="004901DF">
        <w:rPr>
          <w:lang w:val="en-CA"/>
        </w:rPr>
        <w:t xml:space="preserve">esalination </w:t>
      </w:r>
      <w:r w:rsidR="00832CDF">
        <w:rPr>
          <w:lang w:val="en-CA"/>
        </w:rPr>
        <w:t>t</w:t>
      </w:r>
      <w:r w:rsidRPr="004901DF">
        <w:rPr>
          <w:lang w:val="en-CA"/>
        </w:rPr>
        <w:t xml:space="preserve">echnologies into </w:t>
      </w:r>
      <w:r w:rsidR="00832CDF">
        <w:rPr>
          <w:lang w:val="en-CA"/>
        </w:rPr>
        <w:t>p</w:t>
      </w:r>
      <w:r w:rsidRPr="004901DF">
        <w:rPr>
          <w:lang w:val="en-CA"/>
        </w:rPr>
        <w:t xml:space="preserve">roduced </w:t>
      </w:r>
      <w:r w:rsidR="00832CDF">
        <w:rPr>
          <w:lang w:val="en-CA"/>
        </w:rPr>
        <w:t>w</w:t>
      </w:r>
      <w:r w:rsidRPr="004901DF">
        <w:rPr>
          <w:lang w:val="en-CA"/>
        </w:rPr>
        <w:t xml:space="preserve">ater </w:t>
      </w:r>
      <w:r w:rsidR="00832CDF">
        <w:rPr>
          <w:lang w:val="en-CA"/>
        </w:rPr>
        <w:t>n</w:t>
      </w:r>
      <w:r w:rsidRPr="004901DF">
        <w:rPr>
          <w:lang w:val="en-CA"/>
        </w:rPr>
        <w:t xml:space="preserve">etwork </w:t>
      </w:r>
      <w:r w:rsidR="00832CDF">
        <w:rPr>
          <w:lang w:val="en-CA"/>
        </w:rPr>
        <w:t>o</w:t>
      </w:r>
      <w:r w:rsidRPr="004901DF">
        <w:rPr>
          <w:lang w:val="en-CA"/>
        </w:rPr>
        <w:t xml:space="preserve">ptimization, Systems &amp; Control Transactions (Accepted - FOCAPD 2024) </w:t>
      </w:r>
    </w:p>
    <w:p w14:paraId="65BA7A00" w14:textId="5FB1FE47" w:rsidR="004901DF" w:rsidRPr="004901DF" w:rsidRDefault="004901DF" w:rsidP="004901DF">
      <w:pPr>
        <w:pStyle w:val="Els-referenceno-number"/>
        <w:rPr>
          <w:lang w:val="en-CA"/>
        </w:rPr>
      </w:pPr>
      <w:r w:rsidRPr="004901DF">
        <w:rPr>
          <w:lang w:val="en-CA"/>
        </w:rPr>
        <w:t xml:space="preserve">V. Onishi, A. C. Parreño, J. R. Labarta, R. R. Femenia, R. S. Díaz, E. Fraga </w:t>
      </w:r>
      <w:r w:rsidR="00F62E4D" w:rsidRPr="004901DF">
        <w:rPr>
          <w:lang w:val="en-CA"/>
        </w:rPr>
        <w:t xml:space="preserve">2017, </w:t>
      </w:r>
      <w:r w:rsidRPr="004901DF">
        <w:rPr>
          <w:lang w:val="en-CA"/>
        </w:rPr>
        <w:t>Shale gas flowback water desalination: Single vs multiple-effect evaporation with vapor recompression cycle and thermal integration, Desalination, vol. 404, pp. 230–248.</w:t>
      </w:r>
    </w:p>
    <w:p w14:paraId="3DE733EF" w14:textId="453CC64C" w:rsidR="004901DF" w:rsidRPr="004901DF" w:rsidRDefault="004901DF" w:rsidP="004901DF">
      <w:pPr>
        <w:pStyle w:val="Els-referenceno-number"/>
        <w:rPr>
          <w:lang w:val="en-CA"/>
        </w:rPr>
      </w:pPr>
      <w:r w:rsidRPr="004901DF">
        <w:rPr>
          <w:lang w:val="en-CA"/>
        </w:rPr>
        <w:t>W. Hart, J. P. Watson, and D.  Woodruff 2011, Pyomo: modeling and solving mathematical programs in Python, Mathematical Programming Computation, vol.3, no. 3, pp. 219-260.</w:t>
      </w:r>
    </w:p>
    <w:sectPr w:rsidR="004901DF" w:rsidRPr="004901DF" w:rsidSect="008B0184">
      <w:headerReference w:type="even" r:id="rId13"/>
      <w:headerReference w:type="default" r:id="rId14"/>
      <w:headerReference w:type="first" r:id="rId15"/>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35314" w14:textId="77777777" w:rsidR="00783269" w:rsidRDefault="00783269">
      <w:r>
        <w:separator/>
      </w:r>
    </w:p>
  </w:endnote>
  <w:endnote w:type="continuationSeparator" w:id="0">
    <w:p w14:paraId="1932A249" w14:textId="77777777" w:rsidR="00783269" w:rsidRDefault="00783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Inter">
    <w:altName w:val="Calibri"/>
    <w:charset w:val="00"/>
    <w:family w:val="auto"/>
    <w:pitch w:val="variable"/>
    <w:sig w:usb0="E00002FF" w:usb1="1200A1FF" w:usb2="00000001" w:usb3="00000000" w:csb0="0000019F" w:csb1="00000000"/>
  </w:font>
  <w:font w:name="Calibri">
    <w:panose1 w:val="020F0502020204030204"/>
    <w:charset w:val="00"/>
    <w:family w:val="swiss"/>
    <w:pitch w:val="variable"/>
    <w:sig w:usb0="E4002EFF" w:usb1="C000247B" w:usb2="00000009" w:usb3="00000000" w:csb0="000001FF" w:csb1="00000000"/>
  </w:font>
  <w:font w:name="Cormorant Medium">
    <w:altName w:val="Calibri"/>
    <w:charset w:val="00"/>
    <w:family w:val="auto"/>
    <w:pitch w:val="variable"/>
    <w:sig w:usb0="20000207" w:usb1="00000001"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5C80A" w14:textId="77777777" w:rsidR="00783269" w:rsidRDefault="00783269">
      <w:r>
        <w:separator/>
      </w:r>
    </w:p>
  </w:footnote>
  <w:footnote w:type="continuationSeparator" w:id="0">
    <w:p w14:paraId="1EC04B75" w14:textId="77777777" w:rsidR="00783269" w:rsidRDefault="00783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7A5D93DB" w:rsidR="00DD3D9E" w:rsidRDefault="00DD3D9E">
    <w:pPr>
      <w:pStyle w:val="Header"/>
      <w:tabs>
        <w:tab w:val="clear" w:pos="7200"/>
        <w:tab w:val="right" w:pos="7088"/>
      </w:tabs>
    </w:pPr>
    <w:r>
      <w:rPr>
        <w:rStyle w:val="PageNumber"/>
      </w:rPr>
      <w:tab/>
    </w:r>
    <w:r>
      <w:rPr>
        <w:rStyle w:val="PageNumber"/>
        <w:i/>
      </w:rPr>
      <w:tab/>
    </w:r>
    <w:r w:rsidR="00EA6C82">
      <w:rPr>
        <w:rStyle w:val="PageNumber"/>
        <w:i/>
      </w:rPr>
      <w:t>S. Naik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0C01314" w:rsidR="00DD3D9E" w:rsidRPr="00EA6C82" w:rsidRDefault="00EA6C82" w:rsidP="00EA6C82">
    <w:pPr>
      <w:pStyle w:val="Header"/>
      <w:tabs>
        <w:tab w:val="right" w:pos="7088"/>
      </w:tabs>
      <w:rPr>
        <w:bCs/>
        <w:i/>
        <w:lang w:val="en-US"/>
      </w:rPr>
    </w:pPr>
    <w:r w:rsidRPr="00EA6C82">
      <w:rPr>
        <w:bCs/>
        <w:i/>
        <w:lang w:val="en-US"/>
      </w:rPr>
      <w:t>Scale-bridging Optimization Framework for Desalination Integrated Produced Water Network</w:t>
    </w:r>
    <w:r>
      <w:rPr>
        <w:bCs/>
        <w:i/>
        <w:lang w:val="en-US"/>
      </w:rPr>
      <w:t>s</w:t>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1170" w:firstLine="0"/>
      </w:pPr>
      <w:rPr>
        <w:rFonts w:hint="default"/>
      </w:rPr>
    </w:lvl>
    <w:lvl w:ilvl="2">
      <w:start w:val="1"/>
      <w:numFmt w:val="decimal"/>
      <w:pStyle w:val="Els-2ndorder-head"/>
      <w:suff w:val="space"/>
      <w:lvlText w:val="%2.%3."/>
      <w:lvlJc w:val="left"/>
      <w:pPr>
        <w:ind w:left="135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01DAA"/>
    <w:rsid w:val="00004DA7"/>
    <w:rsid w:val="00007501"/>
    <w:rsid w:val="000133DD"/>
    <w:rsid w:val="00014191"/>
    <w:rsid w:val="00015686"/>
    <w:rsid w:val="000174C4"/>
    <w:rsid w:val="00021E6A"/>
    <w:rsid w:val="00021FCA"/>
    <w:rsid w:val="000229C2"/>
    <w:rsid w:val="000269D1"/>
    <w:rsid w:val="000272C8"/>
    <w:rsid w:val="0003130A"/>
    <w:rsid w:val="000334A4"/>
    <w:rsid w:val="00036DF1"/>
    <w:rsid w:val="000438F3"/>
    <w:rsid w:val="00043DCF"/>
    <w:rsid w:val="000454C5"/>
    <w:rsid w:val="00050FE8"/>
    <w:rsid w:val="000515A2"/>
    <w:rsid w:val="000552F2"/>
    <w:rsid w:val="00055B32"/>
    <w:rsid w:val="00056F2D"/>
    <w:rsid w:val="00062818"/>
    <w:rsid w:val="00063FCD"/>
    <w:rsid w:val="00064CDC"/>
    <w:rsid w:val="00066333"/>
    <w:rsid w:val="000712E3"/>
    <w:rsid w:val="0007324D"/>
    <w:rsid w:val="0007419A"/>
    <w:rsid w:val="00074F1A"/>
    <w:rsid w:val="00081069"/>
    <w:rsid w:val="00084349"/>
    <w:rsid w:val="00086A97"/>
    <w:rsid w:val="00093D89"/>
    <w:rsid w:val="000A0467"/>
    <w:rsid w:val="000A04F0"/>
    <w:rsid w:val="000A4A98"/>
    <w:rsid w:val="000A5D10"/>
    <w:rsid w:val="000A60E5"/>
    <w:rsid w:val="000C07AB"/>
    <w:rsid w:val="000C280B"/>
    <w:rsid w:val="000D327F"/>
    <w:rsid w:val="000D3D9B"/>
    <w:rsid w:val="000D54FD"/>
    <w:rsid w:val="000D75F7"/>
    <w:rsid w:val="000E749B"/>
    <w:rsid w:val="00103312"/>
    <w:rsid w:val="00105735"/>
    <w:rsid w:val="001105C9"/>
    <w:rsid w:val="00111DE6"/>
    <w:rsid w:val="00117B5E"/>
    <w:rsid w:val="00121127"/>
    <w:rsid w:val="0012288D"/>
    <w:rsid w:val="00123CDF"/>
    <w:rsid w:val="001246DF"/>
    <w:rsid w:val="001302F6"/>
    <w:rsid w:val="00136EA7"/>
    <w:rsid w:val="00144349"/>
    <w:rsid w:val="001508F5"/>
    <w:rsid w:val="0015414E"/>
    <w:rsid w:val="0015759B"/>
    <w:rsid w:val="0016032F"/>
    <w:rsid w:val="00165970"/>
    <w:rsid w:val="0017786D"/>
    <w:rsid w:val="00182DD6"/>
    <w:rsid w:val="001861CE"/>
    <w:rsid w:val="001879F6"/>
    <w:rsid w:val="0019154C"/>
    <w:rsid w:val="001927DE"/>
    <w:rsid w:val="00194661"/>
    <w:rsid w:val="00196AFD"/>
    <w:rsid w:val="00197510"/>
    <w:rsid w:val="001A41D1"/>
    <w:rsid w:val="001A66F1"/>
    <w:rsid w:val="001B7158"/>
    <w:rsid w:val="001B7508"/>
    <w:rsid w:val="001C0148"/>
    <w:rsid w:val="001C0B13"/>
    <w:rsid w:val="001C1966"/>
    <w:rsid w:val="001C2B1D"/>
    <w:rsid w:val="001C2D40"/>
    <w:rsid w:val="001C757E"/>
    <w:rsid w:val="001C75A9"/>
    <w:rsid w:val="001D0B5D"/>
    <w:rsid w:val="001E14B2"/>
    <w:rsid w:val="001E7771"/>
    <w:rsid w:val="0020147F"/>
    <w:rsid w:val="0020390F"/>
    <w:rsid w:val="00211299"/>
    <w:rsid w:val="00211D24"/>
    <w:rsid w:val="00212F68"/>
    <w:rsid w:val="002134A0"/>
    <w:rsid w:val="00226574"/>
    <w:rsid w:val="002309ED"/>
    <w:rsid w:val="00233DAD"/>
    <w:rsid w:val="00236FEB"/>
    <w:rsid w:val="0024706C"/>
    <w:rsid w:val="0024727D"/>
    <w:rsid w:val="00250021"/>
    <w:rsid w:val="00250E28"/>
    <w:rsid w:val="002562B7"/>
    <w:rsid w:val="0026340D"/>
    <w:rsid w:val="00264436"/>
    <w:rsid w:val="00264926"/>
    <w:rsid w:val="00267830"/>
    <w:rsid w:val="00274A9E"/>
    <w:rsid w:val="002766B6"/>
    <w:rsid w:val="00283369"/>
    <w:rsid w:val="00286DE3"/>
    <w:rsid w:val="00286EF9"/>
    <w:rsid w:val="002963BE"/>
    <w:rsid w:val="002B0EA1"/>
    <w:rsid w:val="002B2AE0"/>
    <w:rsid w:val="002B2E83"/>
    <w:rsid w:val="002B3D48"/>
    <w:rsid w:val="002C138C"/>
    <w:rsid w:val="002C32CE"/>
    <w:rsid w:val="002C49FA"/>
    <w:rsid w:val="002D3ACA"/>
    <w:rsid w:val="002D5B62"/>
    <w:rsid w:val="002D69A6"/>
    <w:rsid w:val="002E15C1"/>
    <w:rsid w:val="002E31A9"/>
    <w:rsid w:val="002F1B8A"/>
    <w:rsid w:val="002F1FD0"/>
    <w:rsid w:val="002F491A"/>
    <w:rsid w:val="002F4F26"/>
    <w:rsid w:val="002F6A03"/>
    <w:rsid w:val="00300C44"/>
    <w:rsid w:val="00301F50"/>
    <w:rsid w:val="003067DA"/>
    <w:rsid w:val="0031023B"/>
    <w:rsid w:val="00311E64"/>
    <w:rsid w:val="00314BF3"/>
    <w:rsid w:val="003171CF"/>
    <w:rsid w:val="00317428"/>
    <w:rsid w:val="003176B5"/>
    <w:rsid w:val="00317B00"/>
    <w:rsid w:val="003212F6"/>
    <w:rsid w:val="00321C6C"/>
    <w:rsid w:val="00322829"/>
    <w:rsid w:val="00324078"/>
    <w:rsid w:val="003242D6"/>
    <w:rsid w:val="003259D3"/>
    <w:rsid w:val="00330BB7"/>
    <w:rsid w:val="003314E8"/>
    <w:rsid w:val="00331700"/>
    <w:rsid w:val="00332FB7"/>
    <w:rsid w:val="003409F7"/>
    <w:rsid w:val="003470A9"/>
    <w:rsid w:val="00355829"/>
    <w:rsid w:val="003558F9"/>
    <w:rsid w:val="00355C07"/>
    <w:rsid w:val="00356119"/>
    <w:rsid w:val="003630C6"/>
    <w:rsid w:val="00367D9D"/>
    <w:rsid w:val="00370C1F"/>
    <w:rsid w:val="003723A3"/>
    <w:rsid w:val="0038099D"/>
    <w:rsid w:val="00382C9D"/>
    <w:rsid w:val="0038766A"/>
    <w:rsid w:val="00390F80"/>
    <w:rsid w:val="003A07BD"/>
    <w:rsid w:val="003A50FF"/>
    <w:rsid w:val="003B5C75"/>
    <w:rsid w:val="003B60BC"/>
    <w:rsid w:val="003B7A26"/>
    <w:rsid w:val="003C2C63"/>
    <w:rsid w:val="003C479A"/>
    <w:rsid w:val="003D06AF"/>
    <w:rsid w:val="003D1582"/>
    <w:rsid w:val="003D7E1E"/>
    <w:rsid w:val="003D7E4C"/>
    <w:rsid w:val="003E01A4"/>
    <w:rsid w:val="003E41C2"/>
    <w:rsid w:val="003E6A67"/>
    <w:rsid w:val="003F191C"/>
    <w:rsid w:val="003F3715"/>
    <w:rsid w:val="0040309F"/>
    <w:rsid w:val="0040460A"/>
    <w:rsid w:val="00422275"/>
    <w:rsid w:val="00426683"/>
    <w:rsid w:val="00427784"/>
    <w:rsid w:val="00436CAE"/>
    <w:rsid w:val="00443339"/>
    <w:rsid w:val="00446583"/>
    <w:rsid w:val="00451328"/>
    <w:rsid w:val="00452163"/>
    <w:rsid w:val="00460EFF"/>
    <w:rsid w:val="004621F7"/>
    <w:rsid w:val="00463C8F"/>
    <w:rsid w:val="004727BD"/>
    <w:rsid w:val="004758DA"/>
    <w:rsid w:val="004762F8"/>
    <w:rsid w:val="00487C21"/>
    <w:rsid w:val="004901DF"/>
    <w:rsid w:val="0049020F"/>
    <w:rsid w:val="00494A08"/>
    <w:rsid w:val="0049772C"/>
    <w:rsid w:val="004A25CC"/>
    <w:rsid w:val="004B25F8"/>
    <w:rsid w:val="004B5DEF"/>
    <w:rsid w:val="004C03A8"/>
    <w:rsid w:val="004C1A80"/>
    <w:rsid w:val="004D0CF6"/>
    <w:rsid w:val="004D2069"/>
    <w:rsid w:val="004D392F"/>
    <w:rsid w:val="004D3A65"/>
    <w:rsid w:val="004D3D8B"/>
    <w:rsid w:val="004D77F0"/>
    <w:rsid w:val="004E67AD"/>
    <w:rsid w:val="004F4994"/>
    <w:rsid w:val="004F522A"/>
    <w:rsid w:val="004F7C4B"/>
    <w:rsid w:val="00503CD0"/>
    <w:rsid w:val="00505F9D"/>
    <w:rsid w:val="00516222"/>
    <w:rsid w:val="005172C0"/>
    <w:rsid w:val="005202A9"/>
    <w:rsid w:val="005273F0"/>
    <w:rsid w:val="0053650D"/>
    <w:rsid w:val="00536D34"/>
    <w:rsid w:val="00537904"/>
    <w:rsid w:val="005407F8"/>
    <w:rsid w:val="00552313"/>
    <w:rsid w:val="00552EEB"/>
    <w:rsid w:val="00552F97"/>
    <w:rsid w:val="005627F7"/>
    <w:rsid w:val="00571516"/>
    <w:rsid w:val="0057280A"/>
    <w:rsid w:val="0057406A"/>
    <w:rsid w:val="005756FF"/>
    <w:rsid w:val="005757BD"/>
    <w:rsid w:val="005810D0"/>
    <w:rsid w:val="005814AA"/>
    <w:rsid w:val="00584E8E"/>
    <w:rsid w:val="00591A2F"/>
    <w:rsid w:val="00593BDB"/>
    <w:rsid w:val="00594C99"/>
    <w:rsid w:val="0059685A"/>
    <w:rsid w:val="005A7D13"/>
    <w:rsid w:val="005B44D7"/>
    <w:rsid w:val="005C7C6A"/>
    <w:rsid w:val="005D1496"/>
    <w:rsid w:val="005D2322"/>
    <w:rsid w:val="005D25ED"/>
    <w:rsid w:val="005D3DFC"/>
    <w:rsid w:val="005D565B"/>
    <w:rsid w:val="005E23B1"/>
    <w:rsid w:val="005E4A7A"/>
    <w:rsid w:val="005E6925"/>
    <w:rsid w:val="005F01EC"/>
    <w:rsid w:val="005F6FC7"/>
    <w:rsid w:val="00600531"/>
    <w:rsid w:val="00601CF6"/>
    <w:rsid w:val="00602B05"/>
    <w:rsid w:val="0060428F"/>
    <w:rsid w:val="00607AE3"/>
    <w:rsid w:val="0061557E"/>
    <w:rsid w:val="00623B1E"/>
    <w:rsid w:val="00624134"/>
    <w:rsid w:val="00630B99"/>
    <w:rsid w:val="00631656"/>
    <w:rsid w:val="00633923"/>
    <w:rsid w:val="0063550C"/>
    <w:rsid w:val="006368A6"/>
    <w:rsid w:val="00637E9E"/>
    <w:rsid w:val="00640D6E"/>
    <w:rsid w:val="00642E28"/>
    <w:rsid w:val="00644CF4"/>
    <w:rsid w:val="00647BF6"/>
    <w:rsid w:val="00653846"/>
    <w:rsid w:val="0065553B"/>
    <w:rsid w:val="00661E18"/>
    <w:rsid w:val="006669E3"/>
    <w:rsid w:val="0066772D"/>
    <w:rsid w:val="006712A2"/>
    <w:rsid w:val="00674CB9"/>
    <w:rsid w:val="006750EF"/>
    <w:rsid w:val="00681404"/>
    <w:rsid w:val="00685B7D"/>
    <w:rsid w:val="0069212B"/>
    <w:rsid w:val="00694914"/>
    <w:rsid w:val="006A4343"/>
    <w:rsid w:val="006A54AD"/>
    <w:rsid w:val="006A59B2"/>
    <w:rsid w:val="006A69BF"/>
    <w:rsid w:val="006B15F1"/>
    <w:rsid w:val="006B5E5D"/>
    <w:rsid w:val="006C0AC3"/>
    <w:rsid w:val="006C4A1D"/>
    <w:rsid w:val="006D24C8"/>
    <w:rsid w:val="006D2D95"/>
    <w:rsid w:val="006E5AA0"/>
    <w:rsid w:val="006F69BB"/>
    <w:rsid w:val="007034D5"/>
    <w:rsid w:val="00705B6E"/>
    <w:rsid w:val="0070779F"/>
    <w:rsid w:val="00710108"/>
    <w:rsid w:val="0071160D"/>
    <w:rsid w:val="00711DF4"/>
    <w:rsid w:val="0071238D"/>
    <w:rsid w:val="007134DD"/>
    <w:rsid w:val="007213E8"/>
    <w:rsid w:val="00721DAD"/>
    <w:rsid w:val="00722268"/>
    <w:rsid w:val="0072325F"/>
    <w:rsid w:val="00723CB9"/>
    <w:rsid w:val="00737230"/>
    <w:rsid w:val="0074116C"/>
    <w:rsid w:val="007418FB"/>
    <w:rsid w:val="00743BC4"/>
    <w:rsid w:val="0074519E"/>
    <w:rsid w:val="0074589C"/>
    <w:rsid w:val="0074795A"/>
    <w:rsid w:val="00751AED"/>
    <w:rsid w:val="00754711"/>
    <w:rsid w:val="00756779"/>
    <w:rsid w:val="007640F2"/>
    <w:rsid w:val="00766628"/>
    <w:rsid w:val="00775684"/>
    <w:rsid w:val="00781D6D"/>
    <w:rsid w:val="007821AC"/>
    <w:rsid w:val="00783269"/>
    <w:rsid w:val="00785548"/>
    <w:rsid w:val="00787D2E"/>
    <w:rsid w:val="00795A8E"/>
    <w:rsid w:val="007A41B5"/>
    <w:rsid w:val="007B6E7F"/>
    <w:rsid w:val="007C1FA8"/>
    <w:rsid w:val="007D5F33"/>
    <w:rsid w:val="007D70A1"/>
    <w:rsid w:val="007E07C8"/>
    <w:rsid w:val="007E1D74"/>
    <w:rsid w:val="007E5321"/>
    <w:rsid w:val="007F2BF8"/>
    <w:rsid w:val="0080016A"/>
    <w:rsid w:val="008004A8"/>
    <w:rsid w:val="00800757"/>
    <w:rsid w:val="008132E8"/>
    <w:rsid w:val="008228DE"/>
    <w:rsid w:val="00823407"/>
    <w:rsid w:val="00826F05"/>
    <w:rsid w:val="008318F6"/>
    <w:rsid w:val="00831DCB"/>
    <w:rsid w:val="00832A54"/>
    <w:rsid w:val="00832CDF"/>
    <w:rsid w:val="00837385"/>
    <w:rsid w:val="008373E2"/>
    <w:rsid w:val="00841049"/>
    <w:rsid w:val="008429D9"/>
    <w:rsid w:val="008435E0"/>
    <w:rsid w:val="00845697"/>
    <w:rsid w:val="008457F3"/>
    <w:rsid w:val="00847FEE"/>
    <w:rsid w:val="00851748"/>
    <w:rsid w:val="00851C4D"/>
    <w:rsid w:val="00854C28"/>
    <w:rsid w:val="00856231"/>
    <w:rsid w:val="0085691F"/>
    <w:rsid w:val="00856A56"/>
    <w:rsid w:val="008653FF"/>
    <w:rsid w:val="008714B1"/>
    <w:rsid w:val="008869E6"/>
    <w:rsid w:val="00886E72"/>
    <w:rsid w:val="00892175"/>
    <w:rsid w:val="00893320"/>
    <w:rsid w:val="00893F71"/>
    <w:rsid w:val="008A6FA7"/>
    <w:rsid w:val="008B0184"/>
    <w:rsid w:val="008B3FED"/>
    <w:rsid w:val="008B59C0"/>
    <w:rsid w:val="008B5A6B"/>
    <w:rsid w:val="008B726F"/>
    <w:rsid w:val="008C01AC"/>
    <w:rsid w:val="008C0AC6"/>
    <w:rsid w:val="008C576D"/>
    <w:rsid w:val="008C5D02"/>
    <w:rsid w:val="008C6284"/>
    <w:rsid w:val="008C6B00"/>
    <w:rsid w:val="008D016F"/>
    <w:rsid w:val="008D2649"/>
    <w:rsid w:val="008D3A31"/>
    <w:rsid w:val="008D40E0"/>
    <w:rsid w:val="008D4C88"/>
    <w:rsid w:val="008D5D0F"/>
    <w:rsid w:val="008E06AE"/>
    <w:rsid w:val="008E172C"/>
    <w:rsid w:val="008E77F5"/>
    <w:rsid w:val="008F0E87"/>
    <w:rsid w:val="008F6769"/>
    <w:rsid w:val="0090153B"/>
    <w:rsid w:val="0090568D"/>
    <w:rsid w:val="009102A8"/>
    <w:rsid w:val="00910E62"/>
    <w:rsid w:val="009110DF"/>
    <w:rsid w:val="009125C9"/>
    <w:rsid w:val="00913577"/>
    <w:rsid w:val="00913879"/>
    <w:rsid w:val="00917661"/>
    <w:rsid w:val="0092734D"/>
    <w:rsid w:val="00931F99"/>
    <w:rsid w:val="00932506"/>
    <w:rsid w:val="00932AFD"/>
    <w:rsid w:val="00936C38"/>
    <w:rsid w:val="00943014"/>
    <w:rsid w:val="00945D0D"/>
    <w:rsid w:val="00945F78"/>
    <w:rsid w:val="009556A1"/>
    <w:rsid w:val="009569C7"/>
    <w:rsid w:val="00962C60"/>
    <w:rsid w:val="009641C6"/>
    <w:rsid w:val="00970E5D"/>
    <w:rsid w:val="009720C5"/>
    <w:rsid w:val="00973500"/>
    <w:rsid w:val="00974487"/>
    <w:rsid w:val="0097609B"/>
    <w:rsid w:val="00976B5E"/>
    <w:rsid w:val="0097701C"/>
    <w:rsid w:val="0098006D"/>
    <w:rsid w:val="00980A65"/>
    <w:rsid w:val="00990447"/>
    <w:rsid w:val="0099290B"/>
    <w:rsid w:val="00995183"/>
    <w:rsid w:val="009B71BC"/>
    <w:rsid w:val="009C4FCC"/>
    <w:rsid w:val="009C7508"/>
    <w:rsid w:val="009D2882"/>
    <w:rsid w:val="009E072E"/>
    <w:rsid w:val="009E360A"/>
    <w:rsid w:val="009F47A7"/>
    <w:rsid w:val="009F4FD2"/>
    <w:rsid w:val="009F6A84"/>
    <w:rsid w:val="00A00371"/>
    <w:rsid w:val="00A025B4"/>
    <w:rsid w:val="00A16925"/>
    <w:rsid w:val="00A172C3"/>
    <w:rsid w:val="00A2333D"/>
    <w:rsid w:val="00A244B5"/>
    <w:rsid w:val="00A25E70"/>
    <w:rsid w:val="00A33765"/>
    <w:rsid w:val="00A3405D"/>
    <w:rsid w:val="00A47199"/>
    <w:rsid w:val="00A53EB1"/>
    <w:rsid w:val="00A54531"/>
    <w:rsid w:val="00A55D84"/>
    <w:rsid w:val="00A561CE"/>
    <w:rsid w:val="00A56EBC"/>
    <w:rsid w:val="00A63269"/>
    <w:rsid w:val="00A63A54"/>
    <w:rsid w:val="00A72F6D"/>
    <w:rsid w:val="00A73251"/>
    <w:rsid w:val="00A8024B"/>
    <w:rsid w:val="00A83C8A"/>
    <w:rsid w:val="00A83DC6"/>
    <w:rsid w:val="00A85053"/>
    <w:rsid w:val="00A854BE"/>
    <w:rsid w:val="00A92377"/>
    <w:rsid w:val="00A96DBB"/>
    <w:rsid w:val="00A97E8F"/>
    <w:rsid w:val="00AB29ED"/>
    <w:rsid w:val="00AB4CD1"/>
    <w:rsid w:val="00AC2B8B"/>
    <w:rsid w:val="00AD4144"/>
    <w:rsid w:val="00AE1BB5"/>
    <w:rsid w:val="00AE3422"/>
    <w:rsid w:val="00AE4BD8"/>
    <w:rsid w:val="00AF197D"/>
    <w:rsid w:val="00AF20CF"/>
    <w:rsid w:val="00AF6033"/>
    <w:rsid w:val="00B02D69"/>
    <w:rsid w:val="00B10B56"/>
    <w:rsid w:val="00B17771"/>
    <w:rsid w:val="00B20784"/>
    <w:rsid w:val="00B411B0"/>
    <w:rsid w:val="00B4388F"/>
    <w:rsid w:val="00B44BF6"/>
    <w:rsid w:val="00B518E2"/>
    <w:rsid w:val="00B54129"/>
    <w:rsid w:val="00B54582"/>
    <w:rsid w:val="00B62463"/>
    <w:rsid w:val="00B63237"/>
    <w:rsid w:val="00B6572C"/>
    <w:rsid w:val="00B675DC"/>
    <w:rsid w:val="00B704D3"/>
    <w:rsid w:val="00B7744F"/>
    <w:rsid w:val="00B84DB5"/>
    <w:rsid w:val="00B85B57"/>
    <w:rsid w:val="00B87472"/>
    <w:rsid w:val="00B91739"/>
    <w:rsid w:val="00BA28E3"/>
    <w:rsid w:val="00BA3375"/>
    <w:rsid w:val="00BA408F"/>
    <w:rsid w:val="00BA7925"/>
    <w:rsid w:val="00BB4736"/>
    <w:rsid w:val="00BB6EB2"/>
    <w:rsid w:val="00BB7EC2"/>
    <w:rsid w:val="00BC7E0B"/>
    <w:rsid w:val="00BD1FC4"/>
    <w:rsid w:val="00BE37ED"/>
    <w:rsid w:val="00BF4E93"/>
    <w:rsid w:val="00C00B85"/>
    <w:rsid w:val="00C131FF"/>
    <w:rsid w:val="00C14E7D"/>
    <w:rsid w:val="00C22D9D"/>
    <w:rsid w:val="00C232CF"/>
    <w:rsid w:val="00C233A5"/>
    <w:rsid w:val="00C235F9"/>
    <w:rsid w:val="00C248E2"/>
    <w:rsid w:val="00C252C1"/>
    <w:rsid w:val="00C252F9"/>
    <w:rsid w:val="00C25DA6"/>
    <w:rsid w:val="00C272DB"/>
    <w:rsid w:val="00C27521"/>
    <w:rsid w:val="00C453FD"/>
    <w:rsid w:val="00C5455C"/>
    <w:rsid w:val="00C551C7"/>
    <w:rsid w:val="00C557A7"/>
    <w:rsid w:val="00C75370"/>
    <w:rsid w:val="00C8426C"/>
    <w:rsid w:val="00C92735"/>
    <w:rsid w:val="00C93ABE"/>
    <w:rsid w:val="00C94985"/>
    <w:rsid w:val="00C960DC"/>
    <w:rsid w:val="00CA2822"/>
    <w:rsid w:val="00CB089E"/>
    <w:rsid w:val="00CC2DF6"/>
    <w:rsid w:val="00CC7E21"/>
    <w:rsid w:val="00CD12CE"/>
    <w:rsid w:val="00CD6BAF"/>
    <w:rsid w:val="00CE022B"/>
    <w:rsid w:val="00CE205D"/>
    <w:rsid w:val="00CF1B35"/>
    <w:rsid w:val="00CF3F2E"/>
    <w:rsid w:val="00CF679A"/>
    <w:rsid w:val="00D0193F"/>
    <w:rsid w:val="00D01D29"/>
    <w:rsid w:val="00D02C75"/>
    <w:rsid w:val="00D10E22"/>
    <w:rsid w:val="00D11395"/>
    <w:rsid w:val="00D125FF"/>
    <w:rsid w:val="00D13D2C"/>
    <w:rsid w:val="00D1560E"/>
    <w:rsid w:val="00D27633"/>
    <w:rsid w:val="00D34082"/>
    <w:rsid w:val="00D34837"/>
    <w:rsid w:val="00D3728E"/>
    <w:rsid w:val="00D42AAA"/>
    <w:rsid w:val="00D4410E"/>
    <w:rsid w:val="00D5126F"/>
    <w:rsid w:val="00D51E7B"/>
    <w:rsid w:val="00D52897"/>
    <w:rsid w:val="00D53967"/>
    <w:rsid w:val="00D5510C"/>
    <w:rsid w:val="00D570E5"/>
    <w:rsid w:val="00D57D83"/>
    <w:rsid w:val="00D57DAD"/>
    <w:rsid w:val="00D601F1"/>
    <w:rsid w:val="00D6098E"/>
    <w:rsid w:val="00D634A5"/>
    <w:rsid w:val="00D66BDC"/>
    <w:rsid w:val="00D66E2C"/>
    <w:rsid w:val="00D67F08"/>
    <w:rsid w:val="00D71DCB"/>
    <w:rsid w:val="00D72415"/>
    <w:rsid w:val="00D81E44"/>
    <w:rsid w:val="00D8247C"/>
    <w:rsid w:val="00D825C0"/>
    <w:rsid w:val="00D908D7"/>
    <w:rsid w:val="00D91E34"/>
    <w:rsid w:val="00DA03B6"/>
    <w:rsid w:val="00DA28C3"/>
    <w:rsid w:val="00DB0D73"/>
    <w:rsid w:val="00DB4DC0"/>
    <w:rsid w:val="00DB53CD"/>
    <w:rsid w:val="00DC2497"/>
    <w:rsid w:val="00DC2F94"/>
    <w:rsid w:val="00DC5D6A"/>
    <w:rsid w:val="00DC6311"/>
    <w:rsid w:val="00DD0A9A"/>
    <w:rsid w:val="00DD2DE7"/>
    <w:rsid w:val="00DD3D9E"/>
    <w:rsid w:val="00DD4831"/>
    <w:rsid w:val="00DD7908"/>
    <w:rsid w:val="00DE116F"/>
    <w:rsid w:val="00DE1E36"/>
    <w:rsid w:val="00DE5544"/>
    <w:rsid w:val="00DF5E86"/>
    <w:rsid w:val="00E016BF"/>
    <w:rsid w:val="00E01FB6"/>
    <w:rsid w:val="00E046EC"/>
    <w:rsid w:val="00E075D2"/>
    <w:rsid w:val="00E117B9"/>
    <w:rsid w:val="00E12FE3"/>
    <w:rsid w:val="00E14AFF"/>
    <w:rsid w:val="00E1684A"/>
    <w:rsid w:val="00E2489F"/>
    <w:rsid w:val="00E30EF5"/>
    <w:rsid w:val="00E35CDD"/>
    <w:rsid w:val="00E37C79"/>
    <w:rsid w:val="00E44785"/>
    <w:rsid w:val="00E5602B"/>
    <w:rsid w:val="00E57851"/>
    <w:rsid w:val="00E645A2"/>
    <w:rsid w:val="00E67BFA"/>
    <w:rsid w:val="00E74BB7"/>
    <w:rsid w:val="00E82297"/>
    <w:rsid w:val="00E8263E"/>
    <w:rsid w:val="00E91F20"/>
    <w:rsid w:val="00EA6C82"/>
    <w:rsid w:val="00EB4A29"/>
    <w:rsid w:val="00EB5FC2"/>
    <w:rsid w:val="00EC0C5B"/>
    <w:rsid w:val="00EC1BB5"/>
    <w:rsid w:val="00EC2C86"/>
    <w:rsid w:val="00EC618A"/>
    <w:rsid w:val="00EC64FA"/>
    <w:rsid w:val="00ED164C"/>
    <w:rsid w:val="00ED3EC9"/>
    <w:rsid w:val="00ED6718"/>
    <w:rsid w:val="00ED7195"/>
    <w:rsid w:val="00EE3A3A"/>
    <w:rsid w:val="00EF143B"/>
    <w:rsid w:val="00EF39FD"/>
    <w:rsid w:val="00F01AC2"/>
    <w:rsid w:val="00F027C4"/>
    <w:rsid w:val="00F04783"/>
    <w:rsid w:val="00F056E5"/>
    <w:rsid w:val="00F06842"/>
    <w:rsid w:val="00F107FD"/>
    <w:rsid w:val="00F112EF"/>
    <w:rsid w:val="00F12838"/>
    <w:rsid w:val="00F135A0"/>
    <w:rsid w:val="00F151D2"/>
    <w:rsid w:val="00F167FF"/>
    <w:rsid w:val="00F309AF"/>
    <w:rsid w:val="00F33B50"/>
    <w:rsid w:val="00F3609E"/>
    <w:rsid w:val="00F373D9"/>
    <w:rsid w:val="00F454E9"/>
    <w:rsid w:val="00F47DBA"/>
    <w:rsid w:val="00F545B6"/>
    <w:rsid w:val="00F61170"/>
    <w:rsid w:val="00F62E4D"/>
    <w:rsid w:val="00F62FAE"/>
    <w:rsid w:val="00F6438F"/>
    <w:rsid w:val="00F70CE7"/>
    <w:rsid w:val="00F77ACE"/>
    <w:rsid w:val="00F854E6"/>
    <w:rsid w:val="00F930FD"/>
    <w:rsid w:val="00F94F7C"/>
    <w:rsid w:val="00FA4553"/>
    <w:rsid w:val="00FA530C"/>
    <w:rsid w:val="00FA6F46"/>
    <w:rsid w:val="00FA7A5A"/>
    <w:rsid w:val="00FB292D"/>
    <w:rsid w:val="00FB4412"/>
    <w:rsid w:val="00FB64A8"/>
    <w:rsid w:val="00FC05A0"/>
    <w:rsid w:val="00FE19C7"/>
    <w:rsid w:val="00FE2B42"/>
    <w:rsid w:val="00FF07DE"/>
    <w:rsid w:val="00FF5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ind w:left="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uiPriority w:val="99"/>
    <w:semiHidden/>
    <w:rsid w:val="008B0184"/>
    <w:rPr>
      <w:sz w:val="16"/>
      <w:szCs w:val="16"/>
    </w:rPr>
  </w:style>
  <w:style w:type="paragraph" w:styleId="CommentText">
    <w:name w:val="annotation text"/>
    <w:basedOn w:val="Normal"/>
    <w:link w:val="CommentTextChar"/>
    <w:uiPriority w:val="99"/>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styleId="NormalWeb">
    <w:name w:val="Normal (Web)"/>
    <w:basedOn w:val="Normal"/>
    <w:uiPriority w:val="99"/>
    <w:semiHidden/>
    <w:unhideWhenUsed/>
    <w:rsid w:val="002D5B62"/>
    <w:pPr>
      <w:spacing w:before="100" w:beforeAutospacing="1" w:after="100" w:afterAutospacing="1"/>
    </w:pPr>
    <w:rPr>
      <w:sz w:val="24"/>
      <w:szCs w:val="24"/>
      <w:lang w:val="en-US"/>
    </w:rPr>
  </w:style>
  <w:style w:type="character" w:styleId="PlaceholderText">
    <w:name w:val="Placeholder Text"/>
    <w:basedOn w:val="DefaultParagraphFont"/>
    <w:uiPriority w:val="99"/>
    <w:semiHidden/>
    <w:rsid w:val="002F1FD0"/>
    <w:rPr>
      <w:color w:val="666666"/>
    </w:rPr>
  </w:style>
  <w:style w:type="paragraph" w:customStyle="1" w:styleId="PSEText">
    <w:name w:val="PSE_Text"/>
    <w:basedOn w:val="Normal"/>
    <w:qFormat/>
    <w:rsid w:val="005A7D13"/>
    <w:pPr>
      <w:widowControl w:val="0"/>
      <w:tabs>
        <w:tab w:val="left" w:pos="425"/>
      </w:tabs>
      <w:autoSpaceDE w:val="0"/>
      <w:autoSpaceDN w:val="0"/>
      <w:adjustRightInd w:val="0"/>
      <w:spacing w:line="264" w:lineRule="auto"/>
      <w:ind w:firstLine="425"/>
      <w:jc w:val="both"/>
    </w:pPr>
    <w:rPr>
      <w:rFonts w:ascii="Inter" w:eastAsiaTheme="minorHAnsi" w:hAnsi="Inter" w:cs="Cormorant Medium"/>
      <w:color w:val="000000"/>
      <w:sz w:val="18"/>
      <w:lang w:val="en-CA"/>
      <w14:numForm w14:val="lining"/>
    </w:rPr>
  </w:style>
  <w:style w:type="character" w:customStyle="1" w:styleId="CommentTextChar">
    <w:name w:val="Comment Text Char"/>
    <w:basedOn w:val="DefaultParagraphFont"/>
    <w:link w:val="CommentText"/>
    <w:uiPriority w:val="99"/>
    <w:rsid w:val="005A7D13"/>
    <w:rPr>
      <w:lang w:eastAsia="en-US"/>
    </w:rPr>
  </w:style>
  <w:style w:type="table" w:styleId="TableGrid">
    <w:name w:val="Table Grid"/>
    <w:basedOn w:val="TableNormal"/>
    <w:rsid w:val="0084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D3A65"/>
    <w:rPr>
      <w:lang w:eastAsia="en-US"/>
    </w:rPr>
  </w:style>
  <w:style w:type="character" w:styleId="UnresolvedMention">
    <w:name w:val="Unresolved Mention"/>
    <w:basedOn w:val="DefaultParagraphFont"/>
    <w:uiPriority w:val="99"/>
    <w:semiHidden/>
    <w:unhideWhenUsed/>
    <w:rsid w:val="00325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1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roject-pareto.org"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Template>
  <TotalTime>11910</TotalTime>
  <Pages>6</Pages>
  <Words>2523</Words>
  <Characters>14385</Characters>
  <Application>Microsoft Office Word</Application>
  <DocSecurity>0</DocSecurity>
  <Lines>119</Lines>
  <Paragraphs>33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Sakshi Sushant Naik</cp:lastModifiedBy>
  <cp:revision>596</cp:revision>
  <cp:lastPrinted>2004-12-17T09:20:00Z</cp:lastPrinted>
  <dcterms:created xsi:type="dcterms:W3CDTF">2023-10-02T07:50:00Z</dcterms:created>
  <dcterms:modified xsi:type="dcterms:W3CDTF">2023-12-23T04:53:00Z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