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16CE70C2" w:rsidR="00DD3D9E" w:rsidRPr="00B4388F" w:rsidRDefault="0014707F">
      <w:pPr>
        <w:pStyle w:val="Els-Title"/>
        <w:rPr>
          <w:color w:val="000000" w:themeColor="text1"/>
        </w:rPr>
      </w:pPr>
      <w:r>
        <w:rPr>
          <w:color w:val="000000" w:themeColor="text1"/>
        </w:rPr>
        <w:t>A Reinforcement Learning Framework for Online Batch Process Scheduling</w:t>
      </w:r>
    </w:p>
    <w:p w14:paraId="144DE680" w14:textId="0FB65BFA" w:rsidR="00DD3D9E" w:rsidRPr="0014707F" w:rsidRDefault="0014707F">
      <w:pPr>
        <w:pStyle w:val="Els-Author"/>
        <w:rPr>
          <w:vertAlign w:val="superscript"/>
        </w:rPr>
      </w:pPr>
      <w:r>
        <w:t xml:space="preserve">Syu-Ning Johnn, </w:t>
      </w:r>
      <w:r w:rsidRPr="00D47F53">
        <w:t>Vassilis M. Charitopoulos</w:t>
      </w:r>
      <w:r>
        <w:t xml:space="preserve"> </w:t>
      </w:r>
      <w:r>
        <w:rPr>
          <w:vertAlign w:val="superscript"/>
        </w:rPr>
        <w:t>*</w:t>
      </w:r>
    </w:p>
    <w:p w14:paraId="1E6E1FB9" w14:textId="77777777" w:rsidR="0014707F" w:rsidRDefault="0014707F" w:rsidP="0014707F">
      <w:pPr>
        <w:pStyle w:val="Els-Affiliation"/>
      </w:pPr>
      <w:r>
        <w:t xml:space="preserve">Department </w:t>
      </w:r>
      <w:r w:rsidRPr="0014707F">
        <w:rPr>
          <w:b/>
          <w:bCs/>
        </w:rPr>
        <w:t xml:space="preserve">of </w:t>
      </w:r>
      <w:r w:rsidRPr="0014707F">
        <w:rPr>
          <w:rStyle w:val="Strong"/>
          <w:b w:val="0"/>
          <w:bCs w:val="0"/>
        </w:rPr>
        <w:t>Chemical Engineering, The Sargent Centre for Process Systems Engineering, University College London, Torrington Place, London WC1E 7JE, United Kingdom</w:t>
      </w:r>
    </w:p>
    <w:p w14:paraId="144DE683" w14:textId="7F99C01C" w:rsidR="008D2649" w:rsidRPr="00A94774" w:rsidRDefault="00AB1BB2" w:rsidP="008D2649">
      <w:pPr>
        <w:pStyle w:val="Els-Affiliation"/>
        <w:spacing w:after="120"/>
      </w:pPr>
      <w:r w:rsidRPr="00AB1BB2">
        <w:rPr>
          <w:vertAlign w:val="superscript"/>
        </w:rPr>
        <w:t>*</w:t>
      </w:r>
      <w:r>
        <w:t xml:space="preserve"> v.charitopoulos</w:t>
      </w:r>
      <w:r w:rsidRPr="00D22E38">
        <w:t>@</w:t>
      </w:r>
      <w:r>
        <w:t>ucl.ac</w:t>
      </w:r>
      <w:r w:rsidRPr="00D22E38">
        <w:t>.</w:t>
      </w:r>
      <w:r>
        <w:t>uk</w:t>
      </w:r>
    </w:p>
    <w:p w14:paraId="144DE684" w14:textId="77777777" w:rsidR="008D2649" w:rsidRDefault="008D2649" w:rsidP="008D2649">
      <w:pPr>
        <w:pStyle w:val="Els-Abstract"/>
      </w:pPr>
      <w:r>
        <w:t>Abstract</w:t>
      </w:r>
    </w:p>
    <w:p w14:paraId="0C4515EB" w14:textId="729E2C36" w:rsidR="00713FDD" w:rsidRPr="000D3D4D" w:rsidRDefault="00F34C29" w:rsidP="008D2649">
      <w:pPr>
        <w:pStyle w:val="Els-body-text"/>
        <w:spacing w:after="120"/>
        <w:rPr>
          <w:lang w:val="en-GB"/>
        </w:rPr>
      </w:pPr>
      <w:r w:rsidRPr="000D3D4D">
        <w:rPr>
          <w:lang w:val="en-GB"/>
        </w:rPr>
        <w:t xml:space="preserve">Optimisation-based batch scheduling methods serve as a practical response strategy in the process industries as a coordination of planning and execution. </w:t>
      </w:r>
      <w:r w:rsidR="00421E06" w:rsidRPr="000D3D4D">
        <w:rPr>
          <w:lang w:val="en-GB"/>
        </w:rPr>
        <w:t>The efficiency and adaptability of the method are of paramount importance, especially</w:t>
      </w:r>
      <w:r w:rsidRPr="000D3D4D">
        <w:rPr>
          <w:lang w:val="en-GB"/>
        </w:rPr>
        <w:t xml:space="preserve"> when </w:t>
      </w:r>
      <w:r w:rsidR="00421E06" w:rsidRPr="000D3D4D">
        <w:rPr>
          <w:lang w:val="en-GB"/>
        </w:rPr>
        <w:t>dealing with</w:t>
      </w:r>
      <w:r w:rsidRPr="000D3D4D">
        <w:rPr>
          <w:lang w:val="en-GB"/>
        </w:rPr>
        <w:t xml:space="preserve"> frequent modifications </w:t>
      </w:r>
      <w:r w:rsidR="00421E06" w:rsidRPr="000D3D4D">
        <w:rPr>
          <w:lang w:val="en-GB"/>
        </w:rPr>
        <w:t>to</w:t>
      </w:r>
      <w:r w:rsidRPr="000D3D4D">
        <w:rPr>
          <w:lang w:val="en-GB"/>
        </w:rPr>
        <w:t xml:space="preserve"> existing decisions caused by uncertainties and unforeseen real-world disturbances, </w:t>
      </w:r>
      <w:r w:rsidR="00421E06" w:rsidRPr="000D3D4D">
        <w:rPr>
          <w:lang w:val="en-GB"/>
        </w:rPr>
        <w:t>with</w:t>
      </w:r>
      <w:r w:rsidRPr="000D3D4D">
        <w:rPr>
          <w:lang w:val="en-GB"/>
        </w:rPr>
        <w:t xml:space="preserve"> </w:t>
      </w:r>
      <w:r w:rsidR="00C91B6F" w:rsidRPr="000D3D4D">
        <w:rPr>
          <w:lang w:val="en-GB"/>
        </w:rPr>
        <w:t>goal</w:t>
      </w:r>
      <w:r w:rsidRPr="000D3D4D">
        <w:rPr>
          <w:lang w:val="en-GB"/>
        </w:rPr>
        <w:t xml:space="preserve"> of achieving substantial financial profitability. </w:t>
      </w:r>
    </w:p>
    <w:p w14:paraId="3D61CFBC" w14:textId="5629EDCA" w:rsidR="00F34C29" w:rsidRPr="00717CED" w:rsidRDefault="00F34C29" w:rsidP="00F34C29">
      <w:pPr>
        <w:pStyle w:val="Els-body-text"/>
        <w:spacing w:after="120"/>
        <w:rPr>
          <w:lang w:val="en-GB"/>
        </w:rPr>
      </w:pPr>
      <w:r w:rsidRPr="00717CED">
        <w:rPr>
          <w:lang w:val="en-GB"/>
        </w:rPr>
        <w:t xml:space="preserve">Reinforcement Learning, compared to many classic techniques, has the advantages of learning from existed experiment and generalise to unknown scenarios, and thus automating the process with higher flexibility and adaptability. In this work, we propose a RL-based method by </w:t>
      </w:r>
      <w:r>
        <w:rPr>
          <w:lang w:val="en-GB"/>
        </w:rPr>
        <w:t>transferring</w:t>
      </w:r>
      <w:r w:rsidRPr="00717CED">
        <w:rPr>
          <w:lang w:val="en-GB"/>
        </w:rPr>
        <w:t xml:space="preserve"> a batch process scheduling problem into </w:t>
      </w:r>
      <w:r w:rsidR="001474C8" w:rsidRPr="00717CED">
        <w:rPr>
          <w:lang w:val="en-GB"/>
        </w:rPr>
        <w:t>a</w:t>
      </w:r>
      <w:r w:rsidRPr="00717CED">
        <w:rPr>
          <w:lang w:val="en-GB"/>
        </w:rPr>
        <w:t xml:space="preserve"> </w:t>
      </w:r>
      <w:r>
        <w:rPr>
          <w:lang w:val="en-GB"/>
        </w:rPr>
        <w:t>Markov Decision Process</w:t>
      </w:r>
      <w:r w:rsidRPr="00717CED">
        <w:rPr>
          <w:lang w:val="en-GB"/>
        </w:rPr>
        <w:t xml:space="preserve"> framework and train the agent to learn to </w:t>
      </w:r>
      <w:r w:rsidR="00126781">
        <w:rPr>
          <w:lang w:val="en-GB"/>
        </w:rPr>
        <w:t>build up</w:t>
      </w:r>
      <w:r w:rsidRPr="00717CED">
        <w:rPr>
          <w:lang w:val="en-GB"/>
        </w:rPr>
        <w:t xml:space="preserve"> task</w:t>
      </w:r>
      <w:r>
        <w:rPr>
          <w:lang w:val="en-GB"/>
        </w:rPr>
        <w:t xml:space="preserve"> sequence</w:t>
      </w:r>
      <w:r w:rsidR="00126781">
        <w:rPr>
          <w:lang w:val="en-GB"/>
        </w:rPr>
        <w:t>s</w:t>
      </w:r>
      <w:r w:rsidRPr="00717CED">
        <w:rPr>
          <w:lang w:val="en-GB"/>
        </w:rPr>
        <w:t xml:space="preserve"> to optimise the production</w:t>
      </w:r>
      <w:r w:rsidR="00B8030A">
        <w:rPr>
          <w:lang w:val="en-GB"/>
        </w:rPr>
        <w:t xml:space="preserve"> schedule</w:t>
      </w:r>
      <w:r w:rsidRPr="00717CED">
        <w:rPr>
          <w:lang w:val="en-GB"/>
        </w:rPr>
        <w:t xml:space="preserve">. </w:t>
      </w:r>
      <w:r w:rsidR="00B8030A">
        <w:rPr>
          <w:lang w:val="en-GB"/>
        </w:rPr>
        <w:t>The</w:t>
      </w:r>
      <w:r w:rsidRPr="00717CED">
        <w:rPr>
          <w:lang w:val="en-GB"/>
        </w:rPr>
        <w:t xml:space="preserve"> results show that </w:t>
      </w:r>
      <w:r w:rsidR="00B8030A">
        <w:rPr>
          <w:lang w:val="en-GB"/>
        </w:rPr>
        <w:t>our</w:t>
      </w:r>
      <w:r w:rsidRPr="00717CED">
        <w:rPr>
          <w:lang w:val="en-GB"/>
        </w:rPr>
        <w:t xml:space="preserve"> method achieves </w:t>
      </w:r>
      <w:r w:rsidR="00F940D6">
        <w:rPr>
          <w:lang w:val="en-GB"/>
        </w:rPr>
        <w:t>good computational efficiency and</w:t>
      </w:r>
      <w:r>
        <w:rPr>
          <w:lang w:val="en-GB"/>
        </w:rPr>
        <w:t xml:space="preserve"> adaptabilit</w:t>
      </w:r>
      <w:r w:rsidR="00DC54ED">
        <w:rPr>
          <w:lang w:val="en-GB"/>
        </w:rPr>
        <w:t xml:space="preserve">y. </w:t>
      </w:r>
    </w:p>
    <w:p w14:paraId="144DE687" w14:textId="7077A94A" w:rsidR="008D2649" w:rsidRDefault="008D2649" w:rsidP="008D2649">
      <w:pPr>
        <w:pStyle w:val="Els-body-text"/>
        <w:spacing w:after="120"/>
        <w:rPr>
          <w:lang w:val="en-GB"/>
        </w:rPr>
      </w:pPr>
      <w:r>
        <w:rPr>
          <w:b/>
          <w:bCs/>
          <w:lang w:val="en-GB"/>
        </w:rPr>
        <w:t>Keywords</w:t>
      </w:r>
      <w:r>
        <w:rPr>
          <w:lang w:val="en-GB"/>
        </w:rPr>
        <w:t xml:space="preserve">: </w:t>
      </w:r>
      <w:r w:rsidR="00296390" w:rsidRPr="00912945">
        <w:rPr>
          <w:lang w:val="en-GB"/>
        </w:rPr>
        <w:t>Autonomous Online Scheduling</w:t>
      </w:r>
      <w:r w:rsidR="00296390">
        <w:rPr>
          <w:lang w:val="en-GB"/>
        </w:rPr>
        <w:t>,</w:t>
      </w:r>
      <w:r w:rsidR="00296390" w:rsidRPr="00912945">
        <w:rPr>
          <w:lang w:val="en-GB"/>
        </w:rPr>
        <w:t xml:space="preserve"> </w:t>
      </w:r>
      <w:r w:rsidR="00296390">
        <w:rPr>
          <w:lang w:val="en-GB"/>
        </w:rPr>
        <w:t>Reinforcement</w:t>
      </w:r>
      <w:r w:rsidR="00296390" w:rsidRPr="00912945">
        <w:rPr>
          <w:lang w:val="en-GB"/>
        </w:rPr>
        <w:t xml:space="preserve"> Learning (</w:t>
      </w:r>
      <w:r w:rsidR="00296390">
        <w:rPr>
          <w:lang w:val="en-GB"/>
        </w:rPr>
        <w:t>R</w:t>
      </w:r>
      <w:r w:rsidR="00296390" w:rsidRPr="00912945">
        <w:rPr>
          <w:lang w:val="en-GB"/>
        </w:rPr>
        <w:t>L)</w:t>
      </w:r>
      <w:r w:rsidR="00296390">
        <w:rPr>
          <w:lang w:val="en-GB"/>
        </w:rPr>
        <w:t>,</w:t>
      </w:r>
      <w:r w:rsidR="00296390" w:rsidRPr="00912945">
        <w:rPr>
          <w:lang w:val="en-GB"/>
        </w:rPr>
        <w:t xml:space="preserve"> </w:t>
      </w:r>
      <w:r w:rsidR="00040428">
        <w:rPr>
          <w:lang w:val="en-GB"/>
        </w:rPr>
        <w:t xml:space="preserve">Neural Network, </w:t>
      </w:r>
      <w:r w:rsidR="00296390" w:rsidRPr="00912945">
        <w:rPr>
          <w:lang w:val="en-GB"/>
        </w:rPr>
        <w:t>Optimisation</w:t>
      </w:r>
      <w:r w:rsidR="00296390">
        <w:rPr>
          <w:lang w:val="en-GB"/>
        </w:rPr>
        <w:t>,</w:t>
      </w:r>
      <w:r w:rsidR="00296390" w:rsidRPr="00912945">
        <w:rPr>
          <w:lang w:val="en-GB"/>
        </w:rPr>
        <w:t xml:space="preserve"> </w:t>
      </w:r>
      <w:r w:rsidR="00296390">
        <w:rPr>
          <w:lang w:val="en-GB"/>
        </w:rPr>
        <w:t>Batch Process</w:t>
      </w:r>
      <w:r w:rsidR="00DE5671">
        <w:rPr>
          <w:lang w:val="en-GB"/>
        </w:rPr>
        <w:t>ing</w:t>
      </w:r>
      <w:r>
        <w:rPr>
          <w:lang w:val="en-GB"/>
        </w:rPr>
        <w:t>.</w:t>
      </w:r>
    </w:p>
    <w:p w14:paraId="144DE689" w14:textId="26CA5E20" w:rsidR="008D2649" w:rsidRDefault="00141E3C" w:rsidP="00DE154E">
      <w:pPr>
        <w:pStyle w:val="Els-1storder-head"/>
        <w:spacing w:before="360"/>
      </w:pPr>
      <w:r>
        <w:t>Introduction</w:t>
      </w:r>
    </w:p>
    <w:p w14:paraId="144DE68B" w14:textId="34325E76" w:rsidR="008D2649" w:rsidRDefault="004934C4" w:rsidP="00767E17">
      <w:pPr>
        <w:pStyle w:val="Els-body-text"/>
        <w:spacing w:after="120"/>
      </w:pPr>
      <w:r w:rsidRPr="004934C4">
        <w:t xml:space="preserve">Batch process scheduling constitutes a fundamental </w:t>
      </w:r>
      <w:r w:rsidR="00FF0C2A">
        <w:t>problem</w:t>
      </w:r>
      <w:r w:rsidRPr="004934C4">
        <w:t xml:space="preserve"> in the process industries. </w:t>
      </w:r>
      <w:proofErr w:type="spellStart"/>
      <w:r w:rsidRPr="004934C4">
        <w:t>Optimising</w:t>
      </w:r>
      <w:proofErr w:type="spellEnd"/>
      <w:r w:rsidRPr="004934C4">
        <w:t xml:space="preserve"> the coordination of planning and execution is imperative for enhancing scheduling efficiency, yet it necessitates frequent modifications owing to unforeseen real-world disturbances. Diverse sources of uncertainty encompassing market demand fluctuations, due date adjustments, equipment reliabilities, and regulatory changes in a dynamic industrial environment pose the potential to swiftly render any pre-established optimal schedule inefficacious or obsolete (Gupta et al., 2016). As a result, optimisation-based scheduling methods serve as a practical response strategy deployed to address uncertainties with the aim of achieving substantial financial profitability.</w:t>
      </w:r>
    </w:p>
    <w:p w14:paraId="395703B9" w14:textId="34B6B414" w:rsidR="009F57C1" w:rsidRPr="00341542" w:rsidRDefault="004934C4" w:rsidP="00767E17">
      <w:pPr>
        <w:pStyle w:val="Els-body-text"/>
        <w:spacing w:after="120"/>
        <w:rPr>
          <w:u w:val="single"/>
          <w:lang w:val="en-GB"/>
        </w:rPr>
      </w:pPr>
      <w:r w:rsidRPr="00214202">
        <w:t xml:space="preserve">When uncertainty is considered, existing approaches can be grouped into preventive or reactive based (Castro et al., 2018). Many studies in the literature aim to address the challenges associated with tackling the batch scheduling model and </w:t>
      </w:r>
      <w:proofErr w:type="spellStart"/>
      <w:r w:rsidRPr="00214202">
        <w:t>minimising</w:t>
      </w:r>
      <w:proofErr w:type="spellEnd"/>
      <w:r w:rsidRPr="00214202">
        <w:t xml:space="preserve"> the disparity between the theoretical models and their industrial applicability (</w:t>
      </w:r>
      <w:proofErr w:type="spellStart"/>
      <w:r w:rsidRPr="00214202">
        <w:t>Basán</w:t>
      </w:r>
      <w:proofErr w:type="spellEnd"/>
      <w:r w:rsidRPr="00214202">
        <w:t xml:space="preserve"> et al., 2020). </w:t>
      </w:r>
      <w:r w:rsidR="009F57C1" w:rsidRPr="001271D8">
        <w:rPr>
          <w:lang w:val="en-GB"/>
        </w:rPr>
        <w:t xml:space="preserve">In recent years, the integration of Machine Learning (ML) into process scheduling receives emerging attention (Hubbs et al., 2020). </w:t>
      </w:r>
      <w:r w:rsidR="009F57C1">
        <w:rPr>
          <w:lang w:val="en-GB"/>
        </w:rPr>
        <w:t xml:space="preserve">The </w:t>
      </w:r>
      <w:r w:rsidR="009F57C1" w:rsidRPr="001271D8">
        <w:rPr>
          <w:lang w:val="en-GB"/>
        </w:rPr>
        <w:t>ML techniques, especially</w:t>
      </w:r>
      <w:r w:rsidR="009F57C1">
        <w:rPr>
          <w:lang w:val="en-GB"/>
        </w:rPr>
        <w:t xml:space="preserve"> those</w:t>
      </w:r>
      <w:r w:rsidR="009F57C1" w:rsidRPr="001271D8">
        <w:rPr>
          <w:lang w:val="en-GB"/>
        </w:rPr>
        <w:t xml:space="preserve"> </w:t>
      </w:r>
      <w:r w:rsidR="009F57C1">
        <w:rPr>
          <w:lang w:val="en-GB"/>
        </w:rPr>
        <w:t xml:space="preserve">in the field of </w:t>
      </w:r>
      <w:r w:rsidR="009F57C1" w:rsidRPr="001271D8">
        <w:rPr>
          <w:lang w:val="en-GB"/>
        </w:rPr>
        <w:t>Reinforcement Learning</w:t>
      </w:r>
      <w:r w:rsidR="009F57C1">
        <w:rPr>
          <w:lang w:val="en-GB"/>
        </w:rPr>
        <w:t xml:space="preserve"> (RL)</w:t>
      </w:r>
      <w:r w:rsidR="009F57C1" w:rsidRPr="001271D8">
        <w:rPr>
          <w:lang w:val="en-GB"/>
        </w:rPr>
        <w:t xml:space="preserve">, </w:t>
      </w:r>
      <w:r w:rsidR="009F57C1">
        <w:rPr>
          <w:lang w:val="en-GB"/>
        </w:rPr>
        <w:t xml:space="preserve">have </w:t>
      </w:r>
      <w:r w:rsidR="009F57C1" w:rsidRPr="001271D8">
        <w:rPr>
          <w:lang w:val="en-GB"/>
        </w:rPr>
        <w:t>demonstrate</w:t>
      </w:r>
      <w:r w:rsidR="009F57C1">
        <w:rPr>
          <w:lang w:val="en-GB"/>
        </w:rPr>
        <w:t>d</w:t>
      </w:r>
      <w:r w:rsidR="009F57C1" w:rsidRPr="001271D8">
        <w:rPr>
          <w:lang w:val="en-GB"/>
        </w:rPr>
        <w:t xml:space="preserve"> the potential to effectively handle uncertainties with lower evaluation expense.</w:t>
      </w:r>
      <w:r w:rsidR="009F57C1" w:rsidRPr="00C36F3F">
        <w:t xml:space="preserve"> </w:t>
      </w:r>
      <w:r w:rsidR="009F57C1" w:rsidRPr="00B03344">
        <w:rPr>
          <w:lang w:val="en-GB"/>
        </w:rPr>
        <w:t xml:space="preserve">In this work, we introduce </w:t>
      </w:r>
      <w:r w:rsidR="009004B4" w:rsidRPr="00B03344">
        <w:rPr>
          <w:lang w:val="en-GB"/>
        </w:rPr>
        <w:t>d</w:t>
      </w:r>
      <w:r w:rsidR="009F57C1" w:rsidRPr="00B03344">
        <w:rPr>
          <w:lang w:val="en-GB"/>
        </w:rPr>
        <w:t>eep Q-</w:t>
      </w:r>
      <w:r w:rsidR="009004B4" w:rsidRPr="00B03344">
        <w:rPr>
          <w:lang w:val="en-GB"/>
        </w:rPr>
        <w:t>l</w:t>
      </w:r>
      <w:r w:rsidR="009F57C1" w:rsidRPr="00B03344">
        <w:rPr>
          <w:lang w:val="en-GB"/>
        </w:rPr>
        <w:t xml:space="preserve">earning, a model-free RL technique, to </w:t>
      </w:r>
      <w:r w:rsidR="009004B4" w:rsidRPr="00B03344">
        <w:rPr>
          <w:lang w:val="en-GB"/>
        </w:rPr>
        <w:t>address</w:t>
      </w:r>
      <w:r w:rsidR="009F57C1" w:rsidRPr="00B03344">
        <w:rPr>
          <w:lang w:val="en-GB"/>
        </w:rPr>
        <w:t xml:space="preserve"> the batch process scheduling problem. </w:t>
      </w:r>
      <w:r w:rsidR="009F57C1" w:rsidRPr="00B03344">
        <w:rPr>
          <w:lang w:val="en-GB"/>
        </w:rPr>
        <w:lastRenderedPageBreak/>
        <w:t>We formulate the problem as a Markov Decision process (MDP), based on which the learning takes place to train a neural network as a function approximator</w:t>
      </w:r>
      <w:r w:rsidR="00F1115A" w:rsidRPr="00B03344">
        <w:rPr>
          <w:lang w:val="en-GB"/>
        </w:rPr>
        <w:t xml:space="preserve"> </w:t>
      </w:r>
      <w:r w:rsidR="009004B4" w:rsidRPr="00B03344">
        <w:rPr>
          <w:lang w:val="en-GB"/>
        </w:rPr>
        <w:t xml:space="preserve">to </w:t>
      </w:r>
      <w:r w:rsidR="00F1115A" w:rsidRPr="00B03344">
        <w:rPr>
          <w:lang w:val="en-GB"/>
        </w:rPr>
        <w:t xml:space="preserve">estimate the </w:t>
      </w:r>
      <w:r w:rsidR="009004B4" w:rsidRPr="00B03344">
        <w:rPr>
          <w:lang w:val="en-GB"/>
        </w:rPr>
        <w:t>optimal</w:t>
      </w:r>
      <w:r w:rsidR="00F1115A" w:rsidRPr="00B03344">
        <w:rPr>
          <w:lang w:val="en-GB"/>
        </w:rPr>
        <w:t xml:space="preserve"> decision for </w:t>
      </w:r>
      <w:r w:rsidR="00F209A7">
        <w:rPr>
          <w:lang w:val="en-GB"/>
        </w:rPr>
        <w:t>building up the task sequence to form a schedule</w:t>
      </w:r>
      <w:r w:rsidR="009F57C1" w:rsidRPr="00B03344">
        <w:rPr>
          <w:lang w:val="en-GB"/>
        </w:rPr>
        <w:t>.</w:t>
      </w:r>
      <w:r w:rsidR="00341542" w:rsidRPr="00341542">
        <w:rPr>
          <w:lang w:val="en-GB"/>
        </w:rPr>
        <w:t xml:space="preserve"> </w:t>
      </w:r>
      <w:r w:rsidR="00341542">
        <w:rPr>
          <w:lang w:val="en-GB"/>
        </w:rPr>
        <w:t>From our case study, our RL-based</w:t>
      </w:r>
      <w:r w:rsidR="00341542" w:rsidRPr="001271D8">
        <w:rPr>
          <w:lang w:val="en-GB"/>
        </w:rPr>
        <w:t xml:space="preserve"> </w:t>
      </w:r>
      <w:r w:rsidR="00341542">
        <w:rPr>
          <w:lang w:val="en-GB"/>
        </w:rPr>
        <w:t xml:space="preserve">approach </w:t>
      </w:r>
      <w:r w:rsidR="00341542" w:rsidRPr="001271D8">
        <w:rPr>
          <w:lang w:val="en-GB"/>
        </w:rPr>
        <w:t>achieve</w:t>
      </w:r>
      <w:r w:rsidR="00341542">
        <w:rPr>
          <w:lang w:val="en-GB"/>
        </w:rPr>
        <w:t>s</w:t>
      </w:r>
      <w:r w:rsidR="00341542" w:rsidRPr="001271D8">
        <w:rPr>
          <w:lang w:val="en-GB"/>
        </w:rPr>
        <w:t xml:space="preserve"> good </w:t>
      </w:r>
      <w:r w:rsidR="00341542">
        <w:rPr>
          <w:lang w:val="en-GB"/>
        </w:rPr>
        <w:t>adaptability</w:t>
      </w:r>
      <w:r w:rsidR="00341542" w:rsidRPr="001271D8">
        <w:rPr>
          <w:lang w:val="en-GB"/>
        </w:rPr>
        <w:t xml:space="preserve"> for online schedule optimisation while preserving reasonably high solution qualit</w:t>
      </w:r>
      <w:r w:rsidR="00341542">
        <w:rPr>
          <w:lang w:val="en-GB"/>
        </w:rPr>
        <w:t xml:space="preserve">y. </w:t>
      </w:r>
    </w:p>
    <w:p w14:paraId="42FE00AB" w14:textId="4E906C37" w:rsidR="00251362" w:rsidRDefault="009F57C1" w:rsidP="00767E17">
      <w:pPr>
        <w:pStyle w:val="Els-body-text"/>
        <w:spacing w:after="120"/>
        <w:rPr>
          <w:u w:val="single"/>
          <w:lang w:val="en-GB"/>
        </w:rPr>
      </w:pPr>
      <w:r>
        <w:t xml:space="preserve">As a popular training approach, </w:t>
      </w:r>
      <w:r w:rsidRPr="00066161">
        <w:rPr>
          <w:lang w:val="en-GB"/>
        </w:rPr>
        <w:t>RL learns optimal strategies through trial</w:t>
      </w:r>
      <w:r w:rsidR="00341542">
        <w:rPr>
          <w:lang w:val="en-GB"/>
        </w:rPr>
        <w:t>-</w:t>
      </w:r>
      <w:r w:rsidRPr="00066161">
        <w:rPr>
          <w:lang w:val="en-GB"/>
        </w:rPr>
        <w:t>and</w:t>
      </w:r>
      <w:r w:rsidR="00341542">
        <w:rPr>
          <w:lang w:val="en-GB"/>
        </w:rPr>
        <w:t>-</w:t>
      </w:r>
      <w:r w:rsidRPr="00066161">
        <w:rPr>
          <w:lang w:val="en-GB"/>
        </w:rPr>
        <w:t>error</w:t>
      </w:r>
      <w:r>
        <w:rPr>
          <w:lang w:val="en-GB"/>
        </w:rPr>
        <w:t xml:space="preserve"> by </w:t>
      </w:r>
      <w:r w:rsidRPr="00066161">
        <w:rPr>
          <w:lang w:val="en-GB"/>
        </w:rPr>
        <w:t>in</w:t>
      </w:r>
      <w:r>
        <w:rPr>
          <w:lang w:val="en-GB"/>
        </w:rPr>
        <w:t>teracting with a dynamic</w:t>
      </w:r>
      <w:r w:rsidRPr="00066161">
        <w:rPr>
          <w:lang w:val="en-GB"/>
        </w:rPr>
        <w:t xml:space="preserve"> environment</w:t>
      </w:r>
      <w:r>
        <w:rPr>
          <w:lang w:val="en-GB"/>
        </w:rPr>
        <w:t>, and u</w:t>
      </w:r>
      <w:r w:rsidRPr="00066161">
        <w:rPr>
          <w:lang w:val="en-GB"/>
        </w:rPr>
        <w:t>nlike traditional rule-based systems,</w:t>
      </w:r>
      <w:r w:rsidRPr="00C01901">
        <w:t xml:space="preserve"> </w:t>
      </w:r>
      <w:r w:rsidRPr="00C36F3F">
        <w:t xml:space="preserve">RL exhibits the potential to discover optimal decision-making strategies </w:t>
      </w:r>
      <w:r w:rsidRPr="00066161">
        <w:rPr>
          <w:lang w:val="en-GB"/>
        </w:rPr>
        <w:t>generali</w:t>
      </w:r>
      <w:r>
        <w:rPr>
          <w:lang w:val="en-GB"/>
        </w:rPr>
        <w:t>s</w:t>
      </w:r>
      <w:r w:rsidRPr="00066161">
        <w:rPr>
          <w:lang w:val="en-GB"/>
        </w:rPr>
        <w:t>e</w:t>
      </w:r>
      <w:r>
        <w:rPr>
          <w:lang w:val="en-GB"/>
        </w:rPr>
        <w:t>d</w:t>
      </w:r>
      <w:r w:rsidRPr="00066161">
        <w:rPr>
          <w:lang w:val="en-GB"/>
        </w:rPr>
        <w:t xml:space="preserve"> from </w:t>
      </w:r>
      <w:r>
        <w:rPr>
          <w:lang w:val="en-GB"/>
        </w:rPr>
        <w:t xml:space="preserve">its </w:t>
      </w:r>
      <w:r w:rsidRPr="00066161">
        <w:rPr>
          <w:lang w:val="en-GB"/>
        </w:rPr>
        <w:t>learned experiences</w:t>
      </w:r>
      <w:r>
        <w:rPr>
          <w:lang w:val="en-GB"/>
        </w:rPr>
        <w:t xml:space="preserve">. </w:t>
      </w:r>
      <w:r w:rsidR="001F3A6B">
        <w:rPr>
          <w:lang w:val="en-GB"/>
        </w:rPr>
        <w:t xml:space="preserve">In the literature, </w:t>
      </w:r>
      <w:r w:rsidRPr="00C81D01">
        <w:rPr>
          <w:lang w:val="en-GB"/>
        </w:rPr>
        <w:t>Wang</w:t>
      </w:r>
      <w:r w:rsidR="00A8293C" w:rsidRPr="00C81D01">
        <w:rPr>
          <w:lang w:val="en-GB"/>
        </w:rPr>
        <w:t xml:space="preserve"> et al.</w:t>
      </w:r>
      <w:r w:rsidRPr="00C81D01">
        <w:rPr>
          <w:lang w:val="en-GB"/>
        </w:rPr>
        <w:t xml:space="preserve"> </w:t>
      </w:r>
      <w:r w:rsidR="00A8293C" w:rsidRPr="00C81D01">
        <w:rPr>
          <w:lang w:val="en-GB"/>
        </w:rPr>
        <w:t>(</w:t>
      </w:r>
      <w:r w:rsidRPr="00C81D01">
        <w:rPr>
          <w:lang w:val="en-GB"/>
        </w:rPr>
        <w:t>2023</w:t>
      </w:r>
      <w:r w:rsidR="00A8293C" w:rsidRPr="00C81D01">
        <w:rPr>
          <w:lang w:val="en-GB"/>
        </w:rPr>
        <w:t>)</w:t>
      </w:r>
      <w:r w:rsidRPr="00C81D01">
        <w:rPr>
          <w:lang w:val="en-GB"/>
        </w:rPr>
        <w:t xml:space="preserve"> formulated a flow-shop scheduling problem as a MDP for a </w:t>
      </w:r>
      <w:r w:rsidRPr="00C81D01">
        <w:t>deep RL algorithm with long short-term memory network to capture state sequences. Yang</w:t>
      </w:r>
      <w:r w:rsidR="005A564C" w:rsidRPr="00C81D01">
        <w:t xml:space="preserve"> et al.</w:t>
      </w:r>
      <w:r w:rsidRPr="00C81D01">
        <w:t xml:space="preserve"> </w:t>
      </w:r>
      <w:r w:rsidR="005A564C" w:rsidRPr="00C81D01">
        <w:t>(</w:t>
      </w:r>
      <w:r w:rsidRPr="00C81D01">
        <w:t>2023</w:t>
      </w:r>
      <w:r w:rsidR="005A564C" w:rsidRPr="00C81D01">
        <w:t>)</w:t>
      </w:r>
      <w:r w:rsidRPr="00C81D01">
        <w:t xml:space="preserve"> applied Graph Neural Network </w:t>
      </w:r>
      <w:r w:rsidR="00C81D01" w:rsidRPr="00C81D01">
        <w:t>for</w:t>
      </w:r>
      <w:r w:rsidRPr="00C81D01">
        <w:t xml:space="preserve"> learning representation </w:t>
      </w:r>
      <w:r w:rsidR="00C81D01" w:rsidRPr="00C81D01">
        <w:t>in</w:t>
      </w:r>
      <w:r w:rsidRPr="00C81D01">
        <w:t xml:space="preserve"> RL to </w:t>
      </w:r>
      <w:r w:rsidR="00C81D01" w:rsidRPr="00C81D01">
        <w:t>address</w:t>
      </w:r>
      <w:r w:rsidRPr="00C81D01">
        <w:t xml:space="preserve"> a dynamic scheduling problem with </w:t>
      </w:r>
      <w:r w:rsidR="00C81D01" w:rsidRPr="00C81D01">
        <w:t xml:space="preserve">the objective of </w:t>
      </w:r>
      <w:proofErr w:type="spellStart"/>
      <w:r w:rsidRPr="00C81D01">
        <w:t>minimi</w:t>
      </w:r>
      <w:r w:rsidR="00C81D01" w:rsidRPr="00C81D01">
        <w:t>sing</w:t>
      </w:r>
      <w:proofErr w:type="spellEnd"/>
      <w:r w:rsidRPr="00C81D01">
        <w:t xml:space="preserve"> makespan. </w:t>
      </w:r>
      <w:r w:rsidR="00C81D01" w:rsidRPr="00C81D01">
        <w:t xml:space="preserve">Additionally, </w:t>
      </w:r>
      <w:r w:rsidRPr="00C81D01">
        <w:rPr>
          <w:lang w:val="en-GB"/>
        </w:rPr>
        <w:t>Ren</w:t>
      </w:r>
      <w:r w:rsidR="005A564C" w:rsidRPr="00C81D01">
        <w:rPr>
          <w:lang w:val="en-GB"/>
        </w:rPr>
        <w:t xml:space="preserve"> et al.</w:t>
      </w:r>
      <w:r w:rsidRPr="00C81D01">
        <w:rPr>
          <w:lang w:val="en-GB"/>
        </w:rPr>
        <w:t xml:space="preserve"> </w:t>
      </w:r>
      <w:r w:rsidR="005A564C" w:rsidRPr="00C81D01">
        <w:rPr>
          <w:lang w:val="en-GB"/>
        </w:rPr>
        <w:t>(</w:t>
      </w:r>
      <w:r w:rsidRPr="00C81D01">
        <w:rPr>
          <w:lang w:val="en-GB"/>
        </w:rPr>
        <w:t>2021</w:t>
      </w:r>
      <w:r w:rsidR="005A564C" w:rsidRPr="00C81D01">
        <w:rPr>
          <w:lang w:val="en-GB"/>
        </w:rPr>
        <w:t>)</w:t>
      </w:r>
      <w:r w:rsidRPr="00C81D01">
        <w:rPr>
          <w:lang w:val="en-GB"/>
        </w:rPr>
        <w:t xml:space="preserve"> tackled the scheduling problem by </w:t>
      </w:r>
      <w:r w:rsidR="00C81D01" w:rsidRPr="00C81D01">
        <w:rPr>
          <w:lang w:val="en-GB"/>
        </w:rPr>
        <w:t xml:space="preserve">transforming </w:t>
      </w:r>
      <w:r w:rsidRPr="00C81D01">
        <w:rPr>
          <w:lang w:val="en-GB"/>
        </w:rPr>
        <w:t>it into a directed graph and applied RL technique for multistage sequential decision-making</w:t>
      </w:r>
      <w:r w:rsidR="000B2985" w:rsidRPr="00C81D01">
        <w:rPr>
          <w:lang w:val="en-GB"/>
        </w:rPr>
        <w:t>, utilising</w:t>
      </w:r>
      <w:r w:rsidRPr="00C81D01">
        <w:rPr>
          <w:lang w:val="en-GB"/>
        </w:rPr>
        <w:t xml:space="preserve"> a nonlinear state-and-action neural network to approximate the reward function.</w:t>
      </w:r>
    </w:p>
    <w:p w14:paraId="144DE699" w14:textId="328E24E4" w:rsidR="008D2649" w:rsidRDefault="00767E17" w:rsidP="00373C1E">
      <w:pPr>
        <w:pStyle w:val="Els-1storder-head"/>
        <w:spacing w:after="120"/>
      </w:pPr>
      <w:r>
        <w:t>Methodology</w:t>
      </w:r>
    </w:p>
    <w:p w14:paraId="144DE69A" w14:textId="626F14FE" w:rsidR="008D2649" w:rsidRDefault="00A218F5" w:rsidP="00767E17">
      <w:pPr>
        <w:pStyle w:val="Els-2ndorder-head"/>
        <w:spacing w:before="0" w:after="120"/>
      </w:pPr>
      <w:r>
        <w:t xml:space="preserve">Markov Decision Process </w:t>
      </w:r>
    </w:p>
    <w:p w14:paraId="5C9CE6AF" w14:textId="77777777" w:rsidR="0041109E" w:rsidRDefault="00E1031B" w:rsidP="00767E17">
      <w:pPr>
        <w:pStyle w:val="Els-body-text"/>
        <w:spacing w:after="120"/>
        <w:rPr>
          <w:lang w:val="en-GB"/>
        </w:rPr>
      </w:pPr>
      <w:r>
        <w:t>RL is a learning method mapping states to actions to maximise the expected future rewards (</w:t>
      </w:r>
      <w:r w:rsidRPr="00867496">
        <w:t>Sutton</w:t>
      </w:r>
      <w:r>
        <w:t xml:space="preserve"> and </w:t>
      </w:r>
      <w:proofErr w:type="spellStart"/>
      <w:r>
        <w:t>Barto</w:t>
      </w:r>
      <w:proofErr w:type="spellEnd"/>
      <w:r>
        <w:t xml:space="preserve">, 2018). </w:t>
      </w:r>
      <w:r w:rsidR="00FD49F0" w:rsidRPr="0076092A">
        <w:rPr>
          <w:lang w:val="en-GB"/>
        </w:rPr>
        <w:t xml:space="preserve">Markov Decision Process (MDP) is a fundamental mathematical framework </w:t>
      </w:r>
      <w:r w:rsidR="00FD49F0">
        <w:rPr>
          <w:lang w:val="en-GB"/>
        </w:rPr>
        <w:t xml:space="preserve">that models </w:t>
      </w:r>
      <w:r w:rsidR="00FD49F0" w:rsidRPr="0076092A">
        <w:rPr>
          <w:lang w:val="en-GB"/>
        </w:rPr>
        <w:t>a sequential decision-making process</w:t>
      </w:r>
      <w:r w:rsidR="00FD49F0">
        <w:rPr>
          <w:lang w:val="en-GB"/>
        </w:rPr>
        <w:t>, based on which we can apply the RL techniques</w:t>
      </w:r>
      <w:r w:rsidR="00FD49F0" w:rsidRPr="0076092A">
        <w:rPr>
          <w:lang w:val="en-GB"/>
        </w:rPr>
        <w:t xml:space="preserve">. </w:t>
      </w:r>
    </w:p>
    <w:p w14:paraId="60263DEA" w14:textId="002C7A4F" w:rsidR="00FD49F0" w:rsidRPr="003505FD" w:rsidRDefault="00FD49F0" w:rsidP="00767E17">
      <w:pPr>
        <w:pStyle w:val="Els-body-text"/>
        <w:spacing w:after="120"/>
      </w:pPr>
      <w:r w:rsidRPr="0076092A">
        <w:rPr>
          <w:lang w:val="en-GB"/>
        </w:rPr>
        <w:t xml:space="preserve">An MDP </w:t>
      </w:r>
      <w:r>
        <w:rPr>
          <w:lang w:val="en-GB"/>
        </w:rPr>
        <w:t>can be</w:t>
      </w:r>
      <w:r w:rsidRPr="0076092A">
        <w:rPr>
          <w:lang w:val="en-GB"/>
        </w:rPr>
        <w:t xml:space="preserve"> </w:t>
      </w:r>
      <w:r w:rsidRPr="00F60186">
        <w:rPr>
          <w:lang w:val="en-GB"/>
        </w:rPr>
        <w:t xml:space="preserve">represented by a tuple </w:t>
      </w:r>
      <m:oMath>
        <m:r>
          <w:rPr>
            <w:rFonts w:ascii="Cambria Math" w:hAnsi="Cambria Math"/>
            <w:lang w:eastAsia="en-GB"/>
          </w:rPr>
          <m:t>(S,A, P,R)</m:t>
        </m:r>
        <m:r>
          <w:rPr>
            <w:rFonts w:ascii="Cambria Math" w:hAnsi="Cambria Math"/>
            <w:lang w:val="en-GB"/>
          </w:rPr>
          <m:t>,</m:t>
        </m:r>
      </m:oMath>
      <w:r w:rsidRPr="00F60186">
        <w:rPr>
          <w:lang w:val="en-GB"/>
        </w:rPr>
        <w:t xml:space="preserve"> where a state</w:t>
      </w:r>
      <w:r>
        <w:rPr>
          <w:lang w:val="en-GB"/>
        </w:rPr>
        <w:t xml:space="preserve"> </w:t>
      </w:r>
      <m:oMath>
        <m:r>
          <w:rPr>
            <w:rFonts w:ascii="Cambria Math" w:hAnsi="Cambria Math"/>
            <w:lang w:val="en-GB"/>
          </w:rPr>
          <m:t>s∈S</m:t>
        </m:r>
      </m:oMath>
      <w:r w:rsidRPr="00F60186">
        <w:rPr>
          <w:lang w:val="en-GB"/>
        </w:rPr>
        <w:t xml:space="preserve"> is a representation of the specific time step within the environment that the agent can be in</w:t>
      </w:r>
      <w:r>
        <w:rPr>
          <w:lang w:val="en-GB"/>
        </w:rPr>
        <w:t xml:space="preserve">. At each non-terminal state </w:t>
      </w:r>
      <m:oMath>
        <m:r>
          <w:rPr>
            <w:rFonts w:ascii="Cambria Math" w:hAnsi="Cambria Math"/>
            <w:lang w:val="en-GB"/>
          </w:rPr>
          <m:t>s</m:t>
        </m:r>
      </m:oMath>
      <w:r>
        <w:rPr>
          <w:lang w:val="en-GB"/>
        </w:rPr>
        <w:t xml:space="preserve">, the agent selects an action </w:t>
      </w:r>
      <m:oMath>
        <m:r>
          <w:rPr>
            <w:rFonts w:ascii="Cambria Math" w:hAnsi="Cambria Math"/>
            <w:lang w:val="en-GB"/>
          </w:rPr>
          <m:t>a∈A</m:t>
        </m:r>
      </m:oMath>
      <w:r>
        <w:rPr>
          <w:lang w:val="en-GB"/>
        </w:rPr>
        <w:t xml:space="preserve"> from the set of actions </w:t>
      </w:r>
      <m:oMath>
        <m:r>
          <w:rPr>
            <w:rFonts w:ascii="Cambria Math" w:hAnsi="Cambria Math"/>
            <w:lang w:val="en-GB"/>
          </w:rPr>
          <m:t>A(s)</m:t>
        </m:r>
      </m:oMath>
      <w:r>
        <w:rPr>
          <w:lang w:val="en-GB"/>
        </w:rPr>
        <w:t xml:space="preserve"> </w:t>
      </w:r>
      <w:r w:rsidR="00E2688F">
        <w:rPr>
          <w:lang w:val="en-GB"/>
        </w:rPr>
        <w:t>available</w:t>
      </w:r>
      <w:r>
        <w:rPr>
          <w:lang w:val="en-GB"/>
        </w:rPr>
        <w:t xml:space="preserve"> at this </w:t>
      </w:r>
      <w:r w:rsidR="005F426C">
        <w:rPr>
          <w:lang w:val="en-GB"/>
        </w:rPr>
        <w:t>state and</w:t>
      </w:r>
      <w:r>
        <w:rPr>
          <w:lang w:val="en-GB"/>
        </w:rPr>
        <w:t xml:space="preserve"> receives a reward </w:t>
      </w:r>
      <m:oMath>
        <m:r>
          <w:rPr>
            <w:rFonts w:ascii="Cambria Math" w:hAnsi="Cambria Math"/>
            <w:lang w:val="en-GB"/>
          </w:rPr>
          <m:t>r</m:t>
        </m:r>
      </m:oMath>
      <w:r>
        <w:rPr>
          <w:lang w:val="en-GB"/>
        </w:rPr>
        <w:t xml:space="preserve"> according to a given reward function </w:t>
      </w:r>
      <m:oMath>
        <m:r>
          <w:rPr>
            <w:rFonts w:ascii="Cambria Math" w:hAnsi="Cambria Math"/>
            <w:lang w:val="en-GB"/>
          </w:rPr>
          <m:t>R(s,a)</m:t>
        </m:r>
      </m:oMath>
      <w:r>
        <w:rPr>
          <w:lang w:val="en-GB"/>
        </w:rPr>
        <w:t xml:space="preserve">, </w:t>
      </w:r>
      <w:r w:rsidR="005F426C">
        <w:rPr>
          <w:lang w:val="en-GB"/>
        </w:rPr>
        <w:t>which is</w:t>
      </w:r>
      <w:r w:rsidR="00C66132">
        <w:rPr>
          <w:lang w:val="en-GB"/>
        </w:rPr>
        <w:t xml:space="preserve"> </w:t>
      </w:r>
      <w:r w:rsidR="005F426C">
        <w:rPr>
          <w:lang w:val="en-GB"/>
        </w:rPr>
        <w:t>the</w:t>
      </w:r>
      <w:r w:rsidRPr="0076092A">
        <w:rPr>
          <w:lang w:val="en-GB"/>
        </w:rPr>
        <w:t xml:space="preserve"> immediate benefit </w:t>
      </w:r>
      <w:r w:rsidR="005F426C">
        <w:rPr>
          <w:lang w:val="en-GB"/>
        </w:rPr>
        <w:t>for</w:t>
      </w:r>
      <w:r w:rsidRPr="0076092A">
        <w:rPr>
          <w:lang w:val="en-GB"/>
        </w:rPr>
        <w:t xml:space="preserve"> taking </w:t>
      </w:r>
      <w:r>
        <w:rPr>
          <w:lang w:val="en-GB"/>
        </w:rPr>
        <w:t>the</w:t>
      </w:r>
      <w:r w:rsidRPr="0076092A">
        <w:rPr>
          <w:lang w:val="en-GB"/>
        </w:rPr>
        <w:t xml:space="preserve"> </w:t>
      </w:r>
      <w:r w:rsidR="00C66132">
        <w:rPr>
          <w:lang w:val="en-GB"/>
        </w:rPr>
        <w:t>state-</w:t>
      </w:r>
      <w:r>
        <w:rPr>
          <w:lang w:val="en-GB"/>
        </w:rPr>
        <w:t>action</w:t>
      </w:r>
      <w:r w:rsidR="00C66132">
        <w:rPr>
          <w:lang w:val="en-GB"/>
        </w:rPr>
        <w:t xml:space="preserve"> pair. </w:t>
      </w:r>
      <w:r>
        <w:rPr>
          <w:lang w:val="en-GB"/>
        </w:rPr>
        <w:t xml:space="preserve">Afterwards, the agent </w:t>
      </w:r>
      <w:r w:rsidR="0041109E">
        <w:rPr>
          <w:lang w:val="en-GB"/>
        </w:rPr>
        <w:t>reaches</w:t>
      </w:r>
      <w:r>
        <w:rPr>
          <w:lang w:val="en-GB"/>
        </w:rPr>
        <w:t xml:space="preserve"> a new state based on the </w:t>
      </w:r>
      <w:r w:rsidRPr="0076092A">
        <w:rPr>
          <w:lang w:val="en-GB"/>
        </w:rPr>
        <w:t>transition probabilit</w:t>
      </w:r>
      <w:r>
        <w:rPr>
          <w:lang w:val="en-GB"/>
        </w:rPr>
        <w:t>y that</w:t>
      </w:r>
      <w:r w:rsidRPr="0076092A">
        <w:rPr>
          <w:lang w:val="en-GB"/>
        </w:rPr>
        <w:t xml:space="preserve"> describe</w:t>
      </w:r>
      <w:r>
        <w:rPr>
          <w:lang w:val="en-GB"/>
        </w:rPr>
        <w:t>s</w:t>
      </w:r>
      <w:r w:rsidRPr="0076092A">
        <w:rPr>
          <w:lang w:val="en-GB"/>
        </w:rPr>
        <w:t xml:space="preserve"> the likelihood of moving from one state to another given an action</w:t>
      </w:r>
      <w:r>
        <w:rPr>
          <w:lang w:val="en-GB"/>
        </w:rPr>
        <w:t xml:space="preserve">. </w:t>
      </w:r>
      <w:r w:rsidRPr="00516C6B">
        <w:rPr>
          <w:lang w:val="en-GB"/>
        </w:rPr>
        <w:t xml:space="preserve">The key defining feature </w:t>
      </w:r>
      <w:r>
        <w:rPr>
          <w:lang w:val="en-GB"/>
        </w:rPr>
        <w:t xml:space="preserve">of an MDP </w:t>
      </w:r>
      <w:r w:rsidRPr="00516C6B">
        <w:rPr>
          <w:lang w:val="en-GB"/>
        </w:rPr>
        <w:t xml:space="preserve">is the Markov property, that the future state of the system is solely dependent on the </w:t>
      </w:r>
      <w:r>
        <w:rPr>
          <w:lang w:val="en-GB"/>
        </w:rPr>
        <w:t>preceding</w:t>
      </w:r>
      <w:r w:rsidRPr="00516C6B">
        <w:rPr>
          <w:lang w:val="en-GB"/>
        </w:rPr>
        <w:t xml:space="preserve"> state</w:t>
      </w:r>
      <w:r w:rsidR="008D5862">
        <w:rPr>
          <w:lang w:val="en-GB"/>
        </w:rPr>
        <w:t>-</w:t>
      </w:r>
      <w:r w:rsidRPr="00516C6B">
        <w:rPr>
          <w:lang w:val="en-GB"/>
        </w:rPr>
        <w:t>action</w:t>
      </w:r>
      <w:r w:rsidR="008D5862">
        <w:rPr>
          <w:lang w:val="en-GB"/>
        </w:rPr>
        <w:t xml:space="preserve"> pair</w:t>
      </w:r>
      <w:r w:rsidRPr="00516C6B">
        <w:rPr>
          <w:lang w:val="en-GB"/>
        </w:rPr>
        <w:t>, rendering the history of events irrelevant.</w:t>
      </w:r>
    </w:p>
    <w:p w14:paraId="144DE69C" w14:textId="30039E5D" w:rsidR="008D2649" w:rsidRDefault="001701BC" w:rsidP="00767E17">
      <w:pPr>
        <w:pStyle w:val="Els-body-text"/>
        <w:spacing w:after="120"/>
      </w:pPr>
      <w:r w:rsidRPr="008D1E42">
        <w:rPr>
          <w:lang w:val="en-GB"/>
        </w:rPr>
        <w:t xml:space="preserve">The agent engages with the environment through episodes, each </w:t>
      </w:r>
      <w:r>
        <w:rPr>
          <w:lang w:val="en-GB"/>
        </w:rPr>
        <w:t>of which</w:t>
      </w:r>
      <w:r w:rsidRPr="008D1E42">
        <w:rPr>
          <w:lang w:val="en-GB"/>
        </w:rPr>
        <w:t xml:space="preserve"> encapsulat</w:t>
      </w:r>
      <w:r>
        <w:rPr>
          <w:lang w:val="en-GB"/>
        </w:rPr>
        <w:t>es</w:t>
      </w:r>
      <w:r w:rsidRPr="008D1E42">
        <w:rPr>
          <w:lang w:val="en-GB"/>
        </w:rPr>
        <w:t xml:space="preserve"> the agent's interactions over time</w:t>
      </w:r>
      <w:r>
        <w:rPr>
          <w:lang w:val="en-GB"/>
        </w:rPr>
        <w:t xml:space="preserve"> as</w:t>
      </w:r>
      <w:r w:rsidRPr="008D1E42">
        <w:rPr>
          <w:lang w:val="en-GB"/>
        </w:rPr>
        <w:t xml:space="preserve"> a sequential chain of states</w:t>
      </w:r>
      <w:r>
        <w:rPr>
          <w:lang w:val="en-GB"/>
        </w:rPr>
        <w:t xml:space="preserve">, </w:t>
      </w:r>
      <w:r w:rsidRPr="008D1E42">
        <w:rPr>
          <w:lang w:val="en-GB"/>
        </w:rPr>
        <w:t>actions,</w:t>
      </w:r>
      <w:r>
        <w:rPr>
          <w:lang w:val="en-GB"/>
        </w:rPr>
        <w:t xml:space="preserve"> and rewards. </w:t>
      </w:r>
      <w:r w:rsidRPr="008D1E42">
        <w:rPr>
          <w:lang w:val="en-GB"/>
        </w:rPr>
        <w:t>By receiving feedback in the form of rewards from the environment</w:t>
      </w:r>
      <w:r>
        <w:rPr>
          <w:lang w:val="en-GB"/>
        </w:rPr>
        <w:t xml:space="preserve">, the agent is trained to </w:t>
      </w:r>
      <w:r w:rsidRPr="008D1E42">
        <w:rPr>
          <w:lang w:val="en-GB"/>
        </w:rPr>
        <w:t xml:space="preserve">refines </w:t>
      </w:r>
      <w:r>
        <w:rPr>
          <w:lang w:val="en-GB"/>
        </w:rPr>
        <w:t xml:space="preserve">its strategy with actions in dynamic states and </w:t>
      </w:r>
      <w:r w:rsidRPr="008D1E42">
        <w:rPr>
          <w:lang w:val="en-GB"/>
        </w:rPr>
        <w:t>formulate</w:t>
      </w:r>
      <w:r w:rsidRPr="00BE67C3">
        <w:rPr>
          <w:lang w:val="en-GB"/>
        </w:rPr>
        <w:t xml:space="preserve"> a</w:t>
      </w:r>
      <w:r>
        <w:rPr>
          <w:lang w:val="en-GB"/>
        </w:rPr>
        <w:t>n optimal</w:t>
      </w:r>
      <w:r w:rsidRPr="00BE67C3">
        <w:rPr>
          <w:lang w:val="en-GB"/>
        </w:rPr>
        <w:t xml:space="preserve"> policy </w:t>
      </w:r>
      <m:oMath>
        <m:r>
          <w:rPr>
            <w:rFonts w:ascii="Cambria Math" w:hAnsi="Cambria Math"/>
            <w:lang w:eastAsia="en-GB"/>
          </w:rPr>
          <m:t>π</m:t>
        </m:r>
        <m:d>
          <m:dPr>
            <m:endChr m:val="|"/>
            <m:ctrlPr>
              <w:rPr>
                <w:rFonts w:ascii="Cambria Math" w:hAnsi="Cambria Math"/>
                <w:i/>
                <w:lang w:eastAsia="en-GB"/>
              </w:rPr>
            </m:ctrlPr>
          </m:dPr>
          <m:e>
            <m:r>
              <w:rPr>
                <w:rFonts w:ascii="Cambria Math" w:hAnsi="Cambria Math"/>
                <w:lang w:eastAsia="en-GB"/>
              </w:rPr>
              <m:t>a</m:t>
            </m:r>
          </m:e>
        </m:d>
        <m:r>
          <w:rPr>
            <w:rFonts w:ascii="Cambria Math" w:hAnsi="Cambria Math"/>
            <w:lang w:eastAsia="en-GB"/>
          </w:rPr>
          <m:t>s)</m:t>
        </m:r>
      </m:oMath>
      <w:r w:rsidRPr="00BE67C3">
        <w:rPr>
          <w:lang w:eastAsia="en-GB"/>
        </w:rPr>
        <w:t xml:space="preserve"> that</w:t>
      </w:r>
      <w:r w:rsidRPr="00BE67C3">
        <w:rPr>
          <w:lang w:val="en-GB"/>
        </w:rPr>
        <w:t xml:space="preserve"> </w:t>
      </w:r>
      <w:r w:rsidRPr="008D1E42">
        <w:rPr>
          <w:lang w:val="en-GB"/>
        </w:rPr>
        <w:t xml:space="preserve">dictates </w:t>
      </w:r>
      <w:r w:rsidRPr="00BE67C3">
        <w:rPr>
          <w:lang w:val="en-GB"/>
        </w:rPr>
        <w:t xml:space="preserve">the agent's </w:t>
      </w:r>
      <w:r>
        <w:rPr>
          <w:lang w:val="en-GB"/>
        </w:rPr>
        <w:t xml:space="preserve">behaviour to </w:t>
      </w:r>
      <w:r w:rsidRPr="00BE67C3">
        <w:rPr>
          <w:lang w:val="en-GB"/>
        </w:rPr>
        <w:t>maximise the cumulative future rewards.</w:t>
      </w:r>
      <w:r>
        <w:rPr>
          <w:lang w:val="en-GB"/>
        </w:rPr>
        <w:t xml:space="preserve"> </w:t>
      </w:r>
      <w:r w:rsidRPr="008D1E42">
        <w:rPr>
          <w:lang w:val="en-GB"/>
        </w:rPr>
        <w:t xml:space="preserve">Central to this learning is the state-action value function </w:t>
      </w:r>
      <m:oMath>
        <m:r>
          <w:rPr>
            <w:rFonts w:ascii="Cambria Math" w:hAnsi="Cambria Math"/>
            <w:lang w:val="en-GB"/>
          </w:rPr>
          <m:t>Q(s, a),</m:t>
        </m:r>
      </m:oMath>
      <w:r>
        <w:rPr>
          <w:lang w:val="en-GB"/>
        </w:rPr>
        <w:t xml:space="preserve"> also denoted as Q-value</w:t>
      </w:r>
      <w:r w:rsidR="00317053">
        <w:rPr>
          <w:lang w:val="en-GB"/>
        </w:rPr>
        <w:t>s</w:t>
      </w:r>
      <w:r>
        <w:rPr>
          <w:lang w:val="en-GB"/>
        </w:rPr>
        <w:t xml:space="preserve">, </w:t>
      </w:r>
      <w:r w:rsidRPr="008D1E42">
        <w:rPr>
          <w:lang w:val="en-GB"/>
        </w:rPr>
        <w:t>which quantif</w:t>
      </w:r>
      <w:r w:rsidR="00317053">
        <w:rPr>
          <w:lang w:val="en-GB"/>
        </w:rPr>
        <w:t>y</w:t>
      </w:r>
      <w:r w:rsidRPr="008D1E42">
        <w:rPr>
          <w:lang w:val="en-GB"/>
        </w:rPr>
        <w:t xml:space="preserve"> the expected rewards associated with taking </w:t>
      </w:r>
      <w:r w:rsidR="00317053">
        <w:rPr>
          <w:lang w:val="en-GB"/>
        </w:rPr>
        <w:t>any</w:t>
      </w:r>
      <w:r w:rsidRPr="008D1E42">
        <w:rPr>
          <w:lang w:val="en-GB"/>
        </w:rPr>
        <w:t xml:space="preserve"> particular </w:t>
      </w:r>
      <w:r>
        <w:rPr>
          <w:lang w:val="en-GB"/>
        </w:rPr>
        <w:t>state-</w:t>
      </w:r>
      <w:r w:rsidRPr="008D1E42">
        <w:rPr>
          <w:lang w:val="en-GB"/>
        </w:rPr>
        <w:t xml:space="preserve">action </w:t>
      </w:r>
      <w:r>
        <w:rPr>
          <w:lang w:val="en-GB"/>
        </w:rPr>
        <w:t xml:space="preserve">pair by following </w:t>
      </w:r>
      <m:oMath>
        <m:r>
          <w:rPr>
            <w:rFonts w:ascii="Cambria Math" w:hAnsi="Cambria Math"/>
            <w:lang w:eastAsia="en-GB"/>
          </w:rPr>
          <m:t>π</m:t>
        </m:r>
      </m:oMath>
      <w:r w:rsidRPr="008D1E42">
        <w:rPr>
          <w:lang w:val="en-GB"/>
        </w:rPr>
        <w:t>.</w:t>
      </w:r>
    </w:p>
    <w:p w14:paraId="144DE69D" w14:textId="5E7669DF" w:rsidR="008D2649" w:rsidRDefault="00A218F5" w:rsidP="00767E17">
      <w:pPr>
        <w:pStyle w:val="Els-2ndorder-head"/>
        <w:spacing w:after="120"/>
      </w:pPr>
      <w:r>
        <w:t>Problem Formulation</w:t>
      </w:r>
    </w:p>
    <w:p w14:paraId="7C1C6EDE" w14:textId="3082E5B1" w:rsidR="00FC0A2F" w:rsidRPr="00AD1A6F" w:rsidRDefault="00FC0A2F" w:rsidP="00767E17">
      <w:pPr>
        <w:pStyle w:val="Els-body-text"/>
        <w:spacing w:after="120"/>
        <w:rPr>
          <w:lang w:val="en-GB"/>
        </w:rPr>
      </w:pPr>
      <w:r>
        <w:rPr>
          <w:lang w:val="en-GB"/>
        </w:rPr>
        <w:t xml:space="preserve">We </w:t>
      </w:r>
      <w:r w:rsidRPr="00C07362">
        <w:rPr>
          <w:lang w:val="en-GB"/>
        </w:rPr>
        <w:t xml:space="preserve">transform </w:t>
      </w:r>
      <w:r>
        <w:rPr>
          <w:lang w:val="en-GB"/>
        </w:rPr>
        <w:t>the batch process scheduling problem with continuous time into an episodic task</w:t>
      </w:r>
      <w:r w:rsidR="00984269">
        <w:rPr>
          <w:lang w:val="en-GB"/>
        </w:rPr>
        <w:t xml:space="preserve"> trajectory</w:t>
      </w:r>
      <w:r>
        <w:rPr>
          <w:lang w:val="en-GB"/>
        </w:rPr>
        <w:t xml:space="preserve">, </w:t>
      </w:r>
      <w:r w:rsidRPr="00C07362">
        <w:rPr>
          <w:lang w:val="en-GB"/>
        </w:rPr>
        <w:t xml:space="preserve">incorporating </w:t>
      </w:r>
      <w:r>
        <w:rPr>
          <w:lang w:val="en-GB"/>
        </w:rPr>
        <w:t xml:space="preserve">node insertion as </w:t>
      </w:r>
      <w:r w:rsidR="00506BB5">
        <w:rPr>
          <w:lang w:val="en-GB"/>
        </w:rPr>
        <w:t>the</w:t>
      </w:r>
      <w:r>
        <w:rPr>
          <w:lang w:val="en-GB"/>
        </w:rPr>
        <w:t xml:space="preserve"> action. </w:t>
      </w:r>
      <w:r w:rsidRPr="00C07362">
        <w:rPr>
          <w:lang w:val="en-GB"/>
        </w:rPr>
        <w:t xml:space="preserve">Figure 1 provides </w:t>
      </w:r>
      <w:r>
        <w:rPr>
          <w:lang w:val="en-GB"/>
        </w:rPr>
        <w:t xml:space="preserve">the visualisation of a sample process schedule </w:t>
      </w:r>
      <w:r w:rsidRPr="00C07362">
        <w:rPr>
          <w:lang w:val="en-GB"/>
        </w:rPr>
        <w:t xml:space="preserve">involving </w:t>
      </w:r>
      <w:r>
        <w:rPr>
          <w:lang w:val="en-GB"/>
        </w:rPr>
        <w:t>2 machines and 2 lines of tasks</w:t>
      </w:r>
      <w:r w:rsidR="006943A8">
        <w:rPr>
          <w:lang w:val="en-GB"/>
        </w:rPr>
        <w:t xml:space="preserve">, which </w:t>
      </w:r>
      <w:r w:rsidR="00EF23AB">
        <w:rPr>
          <w:lang w:val="en-GB"/>
        </w:rPr>
        <w:t>has</w:t>
      </w:r>
      <w:r w:rsidR="006943A8">
        <w:rPr>
          <w:lang w:val="en-GB"/>
        </w:rPr>
        <w:t xml:space="preserve"> </w:t>
      </w:r>
      <w:r w:rsidR="00EF23AB">
        <w:rPr>
          <w:lang w:val="en-GB"/>
        </w:rPr>
        <w:t>a</w:t>
      </w:r>
      <w:r w:rsidR="00051CA2">
        <w:rPr>
          <w:lang w:val="en-GB"/>
        </w:rPr>
        <w:t xml:space="preserve"> problem</w:t>
      </w:r>
      <w:r w:rsidR="006943A8">
        <w:rPr>
          <w:lang w:val="en-GB"/>
        </w:rPr>
        <w:t xml:space="preserve"> size </w:t>
      </w:r>
      <w:r w:rsidR="006C74FF">
        <w:rPr>
          <w:lang w:val="en-GB"/>
        </w:rPr>
        <w:t>equals</w:t>
      </w:r>
      <w:r w:rsidR="006943A8">
        <w:rPr>
          <w:lang w:val="en-GB"/>
        </w:rPr>
        <w:t xml:space="preserve"> 2</w:t>
      </w:r>
      <w:r w:rsidR="00051CA2">
        <w:rPr>
          <w:lang w:val="en-GB"/>
        </w:rPr>
        <w:t xml:space="preserve"> for simplicity</w:t>
      </w:r>
      <w:r w:rsidR="006943A8">
        <w:rPr>
          <w:lang w:val="en-GB"/>
        </w:rPr>
        <w:t xml:space="preserve">. </w:t>
      </w:r>
      <w:r>
        <w:rPr>
          <w:lang w:val="en-GB"/>
        </w:rPr>
        <w:t xml:space="preserve">The </w:t>
      </w:r>
      <w:r w:rsidR="008B617E">
        <w:rPr>
          <w:lang w:val="en-GB"/>
        </w:rPr>
        <w:t>schedule</w:t>
      </w:r>
      <w:r>
        <w:rPr>
          <w:lang w:val="en-GB"/>
        </w:rPr>
        <w:t xml:space="preserve"> </w:t>
      </w:r>
      <w:r w:rsidRPr="00827ED3">
        <w:rPr>
          <w:lang w:val="en-GB"/>
        </w:rPr>
        <w:t xml:space="preserve">illustrates </w:t>
      </w:r>
      <w:r>
        <w:rPr>
          <w:lang w:val="en-GB"/>
        </w:rPr>
        <w:t xml:space="preserve">the execution sequence as well as the </w:t>
      </w:r>
      <w:r w:rsidRPr="00827ED3">
        <w:rPr>
          <w:lang w:val="en-GB"/>
        </w:rPr>
        <w:t xml:space="preserve">corresponding processing machine for </w:t>
      </w:r>
      <w:r w:rsidR="00FD1DCB">
        <w:rPr>
          <w:lang w:val="en-GB"/>
        </w:rPr>
        <w:t>all</w:t>
      </w:r>
      <w:r w:rsidRPr="00827ED3">
        <w:rPr>
          <w:lang w:val="en-GB"/>
        </w:rPr>
        <w:t xml:space="preserve"> task</w:t>
      </w:r>
      <w:r w:rsidR="00FD1DCB">
        <w:rPr>
          <w:lang w:val="en-GB"/>
        </w:rPr>
        <w:t>s</w:t>
      </w:r>
      <w:r>
        <w:rPr>
          <w:lang w:val="en-GB"/>
        </w:rPr>
        <w:t xml:space="preserve">. The notation for </w:t>
      </w:r>
      <w:r>
        <w:rPr>
          <w:lang w:val="en-GB"/>
        </w:rPr>
        <w:lastRenderedPageBreak/>
        <w:t xml:space="preserve">each task follows a </w:t>
      </w:r>
      <w:r w:rsidRPr="00C07362">
        <w:rPr>
          <w:lang w:val="en-GB"/>
        </w:rPr>
        <w:t>specific format</w:t>
      </w:r>
      <w:r>
        <w:rPr>
          <w:lang w:val="en-GB"/>
        </w:rPr>
        <w:t xml:space="preserve">: (flow sequence index, machine index, copy index), representing the ranking of each task in its </w:t>
      </w:r>
      <w:r w:rsidRPr="00C07362">
        <w:rPr>
          <w:lang w:val="en-GB"/>
        </w:rPr>
        <w:t xml:space="preserve">respective </w:t>
      </w:r>
      <w:r>
        <w:rPr>
          <w:lang w:val="en-GB"/>
        </w:rPr>
        <w:t xml:space="preserve">line, </w:t>
      </w:r>
      <w:r w:rsidRPr="00C07362">
        <w:rPr>
          <w:lang w:val="en-GB"/>
        </w:rPr>
        <w:t>the assigned machine's index</w:t>
      </w:r>
      <w:r>
        <w:rPr>
          <w:lang w:val="en-GB"/>
        </w:rPr>
        <w:t xml:space="preserve">, </w:t>
      </w:r>
      <w:r w:rsidRPr="00C07362">
        <w:rPr>
          <w:lang w:val="en-GB"/>
        </w:rPr>
        <w:t>and the copy index</w:t>
      </w:r>
      <w:r w:rsidR="00D155F5">
        <w:rPr>
          <w:lang w:val="en-GB"/>
        </w:rPr>
        <w:t xml:space="preserve"> of the task</w:t>
      </w:r>
      <w:r>
        <w:rPr>
          <w:lang w:val="en-GB"/>
        </w:rPr>
        <w:t xml:space="preserve">, </w:t>
      </w:r>
      <w:r w:rsidRPr="00C07362">
        <w:rPr>
          <w:lang w:val="en-GB"/>
        </w:rPr>
        <w:t>respectively</w:t>
      </w:r>
      <w:r>
        <w:rPr>
          <w:lang w:val="en-GB"/>
        </w:rPr>
        <w:t xml:space="preserve">. For instance, </w:t>
      </w:r>
      <m:oMath>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1,2,3</m:t>
            </m:r>
          </m:sub>
        </m:sSub>
      </m:oMath>
      <w:r>
        <w:rPr>
          <w:lang w:val="en-GB"/>
        </w:rPr>
        <w:t xml:space="preserve"> </w:t>
      </w:r>
      <w:r w:rsidRPr="00C07362">
        <w:rPr>
          <w:lang w:val="en-GB"/>
        </w:rPr>
        <w:t xml:space="preserve">signifies </w:t>
      </w:r>
      <w:r>
        <w:rPr>
          <w:lang w:val="en-GB"/>
        </w:rPr>
        <w:t xml:space="preserve">the first task in the sequence within an individual production line that is processed by the second machine, and this task is the third copy of its kind in the entire production </w:t>
      </w:r>
      <w:r w:rsidRPr="00C07362">
        <w:rPr>
          <w:lang w:val="en-GB"/>
        </w:rPr>
        <w:t>process</w:t>
      </w:r>
      <w:r>
        <w:rPr>
          <w:lang w:val="en-GB"/>
        </w:rPr>
        <w:t xml:space="preserve">. </w:t>
      </w:r>
      <w:r w:rsidR="00184499">
        <w:rPr>
          <w:lang w:val="en-GB"/>
        </w:rPr>
        <w:t>All tasks scheduled on the same line are sequentially connected, and all tasks assigned to the same machine must be processed with no time overlap</w:t>
      </w:r>
      <w:r w:rsidR="00D376CA">
        <w:rPr>
          <w:lang w:val="en-GB"/>
        </w:rPr>
        <w:t>ping</w:t>
      </w:r>
      <w:r w:rsidR="00184499">
        <w:rPr>
          <w:lang w:val="en-GB"/>
        </w:rPr>
        <w:t xml:space="preserve">. </w:t>
      </w:r>
    </w:p>
    <w:p w14:paraId="55790721" w14:textId="1B6F9DD9" w:rsidR="009B5928" w:rsidRDefault="00812528" w:rsidP="00767E17">
      <w:pPr>
        <w:pStyle w:val="Els-body-text"/>
        <w:spacing w:after="120"/>
        <w:rPr>
          <w:lang w:val="en-GB"/>
        </w:rPr>
      </w:pPr>
      <w:r>
        <w:rPr>
          <w:lang w:val="en-GB"/>
        </w:rPr>
        <w:t xml:space="preserve">Bringing in the MDP terminology, each state is a </w:t>
      </w:r>
      <w:r w:rsidRPr="00D452F9">
        <w:rPr>
          <w:lang w:val="en-GB"/>
        </w:rPr>
        <w:t xml:space="preserve">tuple </w:t>
      </w:r>
      <m:oMath>
        <m:d>
          <m:dPr>
            <m:ctrlPr>
              <w:rPr>
                <w:rFonts w:ascii="Cambria Math" w:hAnsi="Cambria Math"/>
                <w:i/>
                <w:lang w:val="en-GB"/>
              </w:rPr>
            </m:ctrlPr>
          </m:dPr>
          <m:e>
            <m:r>
              <w:rPr>
                <w:rFonts w:ascii="Cambria Math" w:hAnsi="Cambria Math"/>
                <w:lang w:val="en-GB"/>
              </w:rPr>
              <m:t>G,X,ϕ</m:t>
            </m:r>
          </m:e>
        </m:d>
      </m:oMath>
      <w:r w:rsidRPr="00D452F9">
        <w:rPr>
          <w:lang w:val="en-GB"/>
        </w:rPr>
        <w:t xml:space="preserve">, wherein the </w:t>
      </w:r>
      <w:r>
        <w:rPr>
          <w:lang w:val="en-GB"/>
        </w:rPr>
        <w:t>graph</w:t>
      </w:r>
      <w:r w:rsidRPr="00D452F9">
        <w:rPr>
          <w:lang w:val="en-GB"/>
        </w:rPr>
        <w:t xml:space="preserve"> </w:t>
      </w:r>
      <m:oMath>
        <m:r>
          <w:rPr>
            <w:rFonts w:ascii="Cambria Math" w:hAnsi="Cambria Math"/>
            <w:lang w:val="en-GB"/>
          </w:rPr>
          <m:t>G</m:t>
        </m:r>
      </m:oMath>
      <w:r w:rsidRPr="00D452F9">
        <w:rPr>
          <w:lang w:val="en-GB"/>
        </w:rPr>
        <w:t xml:space="preserve"> contains all the existing </w:t>
      </w:r>
      <w:r>
        <w:rPr>
          <w:lang w:val="en-GB"/>
        </w:rPr>
        <w:t>tasks (</w:t>
      </w:r>
      <w:r w:rsidR="0000685A">
        <w:rPr>
          <w:lang w:val="en-GB"/>
        </w:rPr>
        <w:t xml:space="preserve">represented by </w:t>
      </w:r>
      <w:r w:rsidRPr="00D452F9">
        <w:rPr>
          <w:lang w:val="en-GB"/>
        </w:rPr>
        <w:t>nodes</w:t>
      </w:r>
      <w:r>
        <w:rPr>
          <w:lang w:val="en-GB"/>
        </w:rPr>
        <w:t>)</w:t>
      </w:r>
      <w:r w:rsidRPr="00D452F9">
        <w:rPr>
          <w:lang w:val="en-GB"/>
        </w:rPr>
        <w:t xml:space="preserve"> and </w:t>
      </w:r>
      <w:r>
        <w:rPr>
          <w:lang w:val="en-GB"/>
        </w:rPr>
        <w:t>the sequence between them (</w:t>
      </w:r>
      <w:r w:rsidR="0000685A">
        <w:rPr>
          <w:lang w:val="en-GB"/>
        </w:rPr>
        <w:t xml:space="preserve">represented by </w:t>
      </w:r>
      <w:r w:rsidRPr="00D452F9">
        <w:rPr>
          <w:lang w:val="en-GB"/>
        </w:rPr>
        <w:t>arcs</w:t>
      </w:r>
      <w:r>
        <w:rPr>
          <w:lang w:val="en-GB"/>
        </w:rPr>
        <w:t>)</w:t>
      </w:r>
      <w:r w:rsidRPr="00D452F9">
        <w:rPr>
          <w:lang w:val="en-GB"/>
        </w:rPr>
        <w:t xml:space="preserve">, the feature matrix </w:t>
      </w:r>
      <m:oMath>
        <m:r>
          <w:rPr>
            <w:rFonts w:ascii="Cambria Math" w:hAnsi="Cambria Math"/>
            <w:lang w:val="en-GB"/>
          </w:rPr>
          <m:t>X</m:t>
        </m:r>
      </m:oMath>
      <w:r w:rsidRPr="00D452F9">
        <w:rPr>
          <w:lang w:val="en-GB"/>
        </w:rPr>
        <w:t xml:space="preserve"> contains information for the node </w:t>
      </w:r>
      <w:r>
        <w:rPr>
          <w:lang w:val="en-GB"/>
        </w:rPr>
        <w:t xml:space="preserve">process </w:t>
      </w:r>
      <w:r w:rsidRPr="00D452F9">
        <w:rPr>
          <w:lang w:val="en-GB"/>
        </w:rPr>
        <w:t>sequence</w:t>
      </w:r>
      <w:r>
        <w:rPr>
          <w:lang w:val="en-GB"/>
        </w:rPr>
        <w:t xml:space="preserve">, </w:t>
      </w:r>
      <w:r w:rsidRPr="00D452F9">
        <w:rPr>
          <w:lang w:val="en-GB"/>
        </w:rPr>
        <w:t>the number of</w:t>
      </w:r>
      <w:r>
        <w:rPr>
          <w:lang w:val="en-GB"/>
        </w:rPr>
        <w:t xml:space="preserve"> copies, and the </w:t>
      </w:r>
      <w:r w:rsidRPr="00D452F9">
        <w:rPr>
          <w:lang w:val="en-GB"/>
        </w:rPr>
        <w:t xml:space="preserve">starting time </w:t>
      </w:r>
      <m:oMath>
        <m:r>
          <w:rPr>
            <w:rFonts w:ascii="Cambria Math" w:hAnsi="Cambria Math"/>
            <w:lang w:val="en-GB"/>
          </w:rPr>
          <m:t>t</m:t>
        </m:r>
      </m:oMath>
      <w:r>
        <w:rPr>
          <w:lang w:val="en-GB"/>
        </w:rPr>
        <w:t xml:space="preserve"> for each task</w:t>
      </w:r>
      <w:r w:rsidR="00587DE6">
        <w:rPr>
          <w:lang w:val="en-GB"/>
        </w:rPr>
        <w:t xml:space="preserve">. The starting time for each task </w:t>
      </w:r>
      <w:r>
        <w:rPr>
          <w:lang w:val="en-GB"/>
        </w:rPr>
        <w:t xml:space="preserve">is </w:t>
      </w:r>
      <w:r w:rsidRPr="00D452F9">
        <w:rPr>
          <w:lang w:val="en-GB"/>
        </w:rPr>
        <w:t xml:space="preserve">computed by </w:t>
      </w:r>
      <m:oMath>
        <m:r>
          <w:rPr>
            <w:rFonts w:ascii="Cambria Math" w:hAnsi="Cambria Math"/>
            <w:lang w:val="en-GB"/>
          </w:rPr>
          <m:t>t</m:t>
        </m:r>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i,j,c</m:t>
                </m:r>
              </m:sub>
            </m:sSub>
          </m:e>
        </m:d>
        <m:r>
          <w:rPr>
            <w:rFonts w:ascii="Cambria Math" w:hAnsi="Cambria Math"/>
            <w:lang w:val="en-GB"/>
          </w:rPr>
          <m:t>=</m:t>
        </m:r>
        <m:func>
          <m:funcPr>
            <m:ctrlPr>
              <w:rPr>
                <w:rFonts w:ascii="Cambria Math" w:hAnsi="Cambria Math"/>
                <w:i/>
                <w:lang w:val="en-GB"/>
              </w:rPr>
            </m:ctrlPr>
          </m:funcPr>
          <m:fName>
            <m:r>
              <m:rPr>
                <m:sty m:val="p"/>
              </m:rPr>
              <w:rPr>
                <w:rFonts w:ascii="Cambria Math" w:hAnsi="Cambria Math"/>
                <w:lang w:val="en-GB"/>
              </w:rPr>
              <m:t>max</m:t>
            </m:r>
          </m:fName>
          <m:e>
            <m:d>
              <m:dPr>
                <m:begChr m:val="["/>
                <m:endChr m:val="]"/>
                <m:ctrlPr>
                  <w:rPr>
                    <w:rFonts w:ascii="Cambria Math" w:hAnsi="Cambria Math"/>
                    <w:i/>
                    <w:lang w:val="en-GB"/>
                  </w:rPr>
                </m:ctrlPr>
              </m:dPr>
              <m:e>
                <m:r>
                  <w:rPr>
                    <w:rFonts w:ascii="Cambria Math" w:hAnsi="Cambria Math"/>
                    <w:lang w:val="en-GB"/>
                  </w:rPr>
                  <m:t>t</m:t>
                </m:r>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i-1,j,c</m:t>
                        </m:r>
                      </m:sub>
                    </m:sSub>
                  </m:e>
                </m:d>
                <m:r>
                  <w:rPr>
                    <w:rFonts w:ascii="Cambria Math" w:hAnsi="Cambria Math"/>
                    <w:lang w:val="en-GB"/>
                  </w:rPr>
                  <m:t>, t</m:t>
                </m:r>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i,j-1,c</m:t>
                        </m:r>
                      </m:sub>
                    </m:sSub>
                  </m:e>
                </m:d>
              </m:e>
            </m:d>
          </m:e>
        </m:func>
      </m:oMath>
      <w:r>
        <w:rPr>
          <w:lang w:val="en-GB"/>
        </w:rPr>
        <w:t xml:space="preserve"> </w:t>
      </w:r>
      <w:r w:rsidR="00587DE6">
        <w:rPr>
          <w:lang w:val="en-GB"/>
        </w:rPr>
        <w:t>if assigned to any</w:t>
      </w:r>
      <w:r>
        <w:rPr>
          <w:lang w:val="en-GB"/>
        </w:rPr>
        <w:t xml:space="preserve"> machines that </w:t>
      </w:r>
      <w:r w:rsidR="00587DE6">
        <w:rPr>
          <w:lang w:val="en-GB"/>
        </w:rPr>
        <w:t>is</w:t>
      </w:r>
      <w:r>
        <w:rPr>
          <w:lang w:val="en-GB"/>
        </w:rPr>
        <w:t xml:space="preserve"> not the first to run, and </w:t>
      </w:r>
      <m:oMath>
        <m:r>
          <w:rPr>
            <w:rFonts w:ascii="Cambria Math" w:hAnsi="Cambria Math"/>
            <w:lang w:val="en-GB"/>
          </w:rPr>
          <m:t>t</m:t>
        </m:r>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i,1,c</m:t>
                </m:r>
              </m:sub>
            </m:sSub>
          </m:e>
        </m:d>
        <m:r>
          <w:rPr>
            <w:rFonts w:ascii="Cambria Math" w:hAnsi="Cambria Math"/>
            <w:lang w:val="en-GB"/>
          </w:rPr>
          <m:t>=t</m:t>
        </m:r>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i-1,1,c</m:t>
                </m:r>
              </m:sub>
            </m:sSub>
          </m:e>
        </m:d>
      </m:oMath>
      <w:r>
        <w:rPr>
          <w:lang w:val="en-GB"/>
        </w:rPr>
        <w:t xml:space="preserve"> for </w:t>
      </w:r>
      <w:r w:rsidR="00A76C0E">
        <w:rPr>
          <w:lang w:val="en-GB"/>
        </w:rPr>
        <w:t xml:space="preserve">all tasks assigned to </w:t>
      </w:r>
      <w:r>
        <w:rPr>
          <w:lang w:val="en-GB"/>
        </w:rPr>
        <w:t>the first machine</w:t>
      </w:r>
      <w:r w:rsidRPr="00D452F9">
        <w:rPr>
          <w:lang w:val="en-GB"/>
        </w:rPr>
        <w:t>.</w:t>
      </w:r>
      <w:r>
        <w:rPr>
          <w:lang w:val="en-GB"/>
        </w:rPr>
        <w:t xml:space="preserve"> Finally, </w:t>
      </w:r>
      <m:oMath>
        <m:r>
          <w:rPr>
            <w:rFonts w:ascii="Cambria Math" w:hAnsi="Cambria Math"/>
            <w:lang w:val="en-GB"/>
          </w:rPr>
          <m:t>ϕ</m:t>
        </m:r>
      </m:oMath>
      <w:r>
        <w:rPr>
          <w:lang w:val="en-GB"/>
        </w:rPr>
        <w:t xml:space="preserve"> is a Boolean variable indicating </w:t>
      </w:r>
      <w:r w:rsidRPr="00E81DC5">
        <w:rPr>
          <w:lang w:val="en-GB"/>
        </w:rPr>
        <w:t xml:space="preserve">whether </w:t>
      </w:r>
      <w:r>
        <w:rPr>
          <w:lang w:val="en-GB"/>
        </w:rPr>
        <w:t>a state is a terminal one.</w:t>
      </w:r>
      <w:r w:rsidRPr="00D452F9">
        <w:rPr>
          <w:lang w:val="en-GB"/>
        </w:rPr>
        <w:t xml:space="preserve"> </w:t>
      </w:r>
      <w:r w:rsidRPr="00E81DC5">
        <w:rPr>
          <w:lang w:val="en-GB"/>
        </w:rPr>
        <w:t xml:space="preserve">The agent's </w:t>
      </w:r>
      <w:r>
        <w:rPr>
          <w:lang w:val="en-GB"/>
        </w:rPr>
        <w:t xml:space="preserve">set of </w:t>
      </w:r>
      <w:r w:rsidRPr="00E81DC5">
        <w:rPr>
          <w:lang w:val="en-GB"/>
        </w:rPr>
        <w:t>action</w:t>
      </w:r>
      <w:r>
        <w:rPr>
          <w:lang w:val="en-GB"/>
        </w:rPr>
        <w:t>s</w:t>
      </w:r>
      <w:r w:rsidRPr="00E81DC5">
        <w:rPr>
          <w:lang w:val="en-GB"/>
        </w:rPr>
        <w:t xml:space="preserve"> involves inserting nodes with increasing cop</w:t>
      </w:r>
      <w:r>
        <w:rPr>
          <w:lang w:val="en-GB"/>
        </w:rPr>
        <w:t>y index</w:t>
      </w:r>
      <w:r w:rsidRPr="00E81DC5">
        <w:rPr>
          <w:lang w:val="en-GB"/>
        </w:rPr>
        <w:t xml:space="preserve"> into the feasible arc within the graph, ensuring compliance with machine availability capacity and time restrictions imposed by the given time horizon.</w:t>
      </w:r>
      <w:r>
        <w:rPr>
          <w:lang w:val="en-GB"/>
        </w:rPr>
        <w:t xml:space="preserve"> Notably, we require that any additional copy </w:t>
      </w:r>
      <m:oMath>
        <m:r>
          <w:rPr>
            <w:rFonts w:ascii="Cambria Math" w:hAnsi="Cambria Math"/>
            <w:lang w:val="en-GB"/>
          </w:rPr>
          <m:t>c+1</m:t>
        </m:r>
      </m:oMath>
      <w:r>
        <w:rPr>
          <w:lang w:val="en-GB"/>
        </w:rPr>
        <w:t xml:space="preserve"> cannot occur </w:t>
      </w:r>
      <w:r w:rsidR="00F4557B">
        <w:rPr>
          <w:lang w:val="en-GB"/>
        </w:rPr>
        <w:t>earlier</w:t>
      </w:r>
      <w:r>
        <w:rPr>
          <w:lang w:val="en-GB"/>
        </w:rPr>
        <w:t xml:space="preserve"> than the existing copy </w:t>
      </w:r>
      <m:oMath>
        <m:r>
          <w:rPr>
            <w:rFonts w:ascii="Cambria Math" w:hAnsi="Cambria Math"/>
            <w:lang w:val="en-GB"/>
          </w:rPr>
          <m:t>c</m:t>
        </m:r>
      </m:oMath>
      <w:r>
        <w:rPr>
          <w:lang w:val="en-GB"/>
        </w:rPr>
        <w:t>.</w:t>
      </w:r>
    </w:p>
    <w:p w14:paraId="36F9A3B2" w14:textId="249106C7" w:rsidR="005F619D" w:rsidRDefault="00702B34" w:rsidP="00767E17">
      <w:pPr>
        <w:pStyle w:val="Els-body-text"/>
        <w:spacing w:after="120"/>
        <w:rPr>
          <w:lang w:val="en-GB"/>
        </w:rPr>
      </w:pPr>
      <w:r>
        <w:rPr>
          <w:noProof/>
          <w:lang w:val="en-GB"/>
        </w:rPr>
        <w:drawing>
          <wp:inline distT="0" distB="0" distL="0" distR="0" wp14:anchorId="2CF079D6" wp14:editId="5C5C0F22">
            <wp:extent cx="4499610" cy="1511300"/>
            <wp:effectExtent l="0" t="0" r="0" b="0"/>
            <wp:docPr id="1" name="Picture 1" descr="A diagram of a task&#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task&#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99610" cy="1511300"/>
                    </a:xfrm>
                    <a:prstGeom prst="rect">
                      <a:avLst/>
                    </a:prstGeom>
                  </pic:spPr>
                </pic:pic>
              </a:graphicData>
            </a:graphic>
          </wp:inline>
        </w:drawing>
      </w:r>
    </w:p>
    <w:p w14:paraId="707E3C72" w14:textId="6A64028B" w:rsidR="005F619D" w:rsidRDefault="005F619D" w:rsidP="00767E17">
      <w:pPr>
        <w:pStyle w:val="Els-body-text"/>
        <w:spacing w:after="120"/>
        <w:rPr>
          <w:lang w:val="en-GB"/>
        </w:rPr>
      </w:pPr>
      <w:r>
        <w:rPr>
          <w:lang w:val="en-GB"/>
        </w:rPr>
        <w:t xml:space="preserve">(Left) Figure 1. </w:t>
      </w:r>
      <w:r w:rsidR="00D746FC">
        <w:rPr>
          <w:lang w:val="en-GB"/>
        </w:rPr>
        <w:t>A sample b</w:t>
      </w:r>
      <w:r>
        <w:rPr>
          <w:lang w:val="en-GB"/>
        </w:rPr>
        <w:t>atch process problem</w:t>
      </w:r>
      <w:r w:rsidR="00D746FC">
        <w:rPr>
          <w:lang w:val="en-GB"/>
        </w:rPr>
        <w:t xml:space="preserve"> of size 2</w:t>
      </w:r>
      <w:r>
        <w:rPr>
          <w:lang w:val="en-GB"/>
        </w:rPr>
        <w:t xml:space="preserve">; (Right) Figure 2. Batch process in a MDP framework as a </w:t>
      </w:r>
      <w:r w:rsidR="004F4D2C">
        <w:rPr>
          <w:lang w:val="en-GB"/>
        </w:rPr>
        <w:t xml:space="preserve">directed graph from start node </w:t>
      </w:r>
      <m:oMath>
        <m:r>
          <w:rPr>
            <w:rFonts w:ascii="Cambria Math" w:hAnsi="Cambria Math"/>
            <w:lang w:val="en-GB"/>
          </w:rPr>
          <m:t>S</m:t>
        </m:r>
      </m:oMath>
      <w:r w:rsidR="004F4D2C">
        <w:rPr>
          <w:lang w:val="en-GB"/>
        </w:rPr>
        <w:t xml:space="preserve"> to end node </w:t>
      </w:r>
      <m:oMath>
        <m:r>
          <w:rPr>
            <w:rFonts w:ascii="Cambria Math" w:hAnsi="Cambria Math"/>
            <w:lang w:val="en-GB"/>
          </w:rPr>
          <m:t>E</m:t>
        </m:r>
      </m:oMath>
      <w:r w:rsidR="009B5928">
        <w:rPr>
          <w:lang w:val="en-GB"/>
        </w:rPr>
        <w:t>.</w:t>
      </w:r>
    </w:p>
    <w:p w14:paraId="4393282E" w14:textId="675A78BD" w:rsidR="00D752A0" w:rsidRDefault="00E42FF5" w:rsidP="00767E17">
      <w:pPr>
        <w:pStyle w:val="Els-body-text"/>
        <w:spacing w:after="120"/>
        <w:rPr>
          <w:lang w:val="en-GB"/>
        </w:rPr>
      </w:pPr>
      <w:r w:rsidRPr="00575E2F">
        <w:rPr>
          <w:lang w:val="en-GB"/>
        </w:rPr>
        <w:t xml:space="preserve">The upper row in Figure 2 </w:t>
      </w:r>
      <w:r w:rsidRPr="003F08FF">
        <w:rPr>
          <w:lang w:val="en-GB"/>
        </w:rPr>
        <w:t xml:space="preserve">illustrates </w:t>
      </w:r>
      <w:r>
        <w:rPr>
          <w:lang w:val="en-GB"/>
        </w:rPr>
        <w:t xml:space="preserve">part of </w:t>
      </w:r>
      <w:r w:rsidRPr="00575E2F">
        <w:rPr>
          <w:lang w:val="en-GB"/>
        </w:rPr>
        <w:t xml:space="preserve">an episodic task </w:t>
      </w:r>
      <w:r w:rsidRPr="003F08FF">
        <w:rPr>
          <w:lang w:val="en-GB"/>
        </w:rPr>
        <w:t xml:space="preserve">spanning </w:t>
      </w:r>
      <w:r w:rsidRPr="00575E2F">
        <w:rPr>
          <w:lang w:val="en-GB"/>
        </w:rPr>
        <w:t xml:space="preserve">3 </w:t>
      </w:r>
      <w:r w:rsidR="00466F9F">
        <w:rPr>
          <w:lang w:val="en-GB"/>
        </w:rPr>
        <w:t xml:space="preserve">sequential </w:t>
      </w:r>
      <w:r w:rsidRPr="00575E2F">
        <w:rPr>
          <w:lang w:val="en-GB"/>
        </w:rPr>
        <w:t>episodes</w:t>
      </w:r>
      <w:r>
        <w:rPr>
          <w:lang w:val="en-GB"/>
        </w:rPr>
        <w:t xml:space="preserve">, where </w:t>
      </w:r>
      <w:r w:rsidRPr="00575E2F">
        <w:rPr>
          <w:lang w:val="en-GB"/>
        </w:rPr>
        <w:t xml:space="preserve">the agent iteratively </w:t>
      </w:r>
      <w:r w:rsidRPr="003F08FF">
        <w:rPr>
          <w:lang w:val="en-GB"/>
        </w:rPr>
        <w:t xml:space="preserve">makes </w:t>
      </w:r>
      <w:r w:rsidRPr="00575E2F">
        <w:rPr>
          <w:lang w:val="en-GB"/>
        </w:rPr>
        <w:t xml:space="preserve">3 </w:t>
      </w:r>
      <w:r w:rsidR="00950A48">
        <w:rPr>
          <w:lang w:val="en-GB"/>
        </w:rPr>
        <w:t>node insertions</w:t>
      </w:r>
      <w:r>
        <w:rPr>
          <w:lang w:val="en-GB"/>
        </w:rPr>
        <w:t xml:space="preserve"> according to its learnt policy</w:t>
      </w:r>
      <w:r w:rsidRPr="00575E2F">
        <w:rPr>
          <w:lang w:val="en-GB"/>
        </w:rPr>
        <w:t xml:space="preserve">. The bottom row </w:t>
      </w:r>
      <w:r w:rsidRPr="003F08FF">
        <w:rPr>
          <w:lang w:val="en-GB"/>
        </w:rPr>
        <w:t xml:space="preserve">depicts </w:t>
      </w:r>
      <w:r w:rsidRPr="00575E2F">
        <w:rPr>
          <w:lang w:val="en-GB"/>
        </w:rPr>
        <w:t xml:space="preserve">the timeline with </w:t>
      </w:r>
      <w:r>
        <w:rPr>
          <w:lang w:val="en-GB"/>
        </w:rPr>
        <w:t xml:space="preserve">the </w:t>
      </w:r>
      <w:r w:rsidRPr="00575E2F">
        <w:rPr>
          <w:lang w:val="en-GB"/>
        </w:rPr>
        <w:t>task schedule</w:t>
      </w:r>
      <w:r>
        <w:rPr>
          <w:lang w:val="en-GB"/>
        </w:rPr>
        <w:t>s</w:t>
      </w:r>
      <w:r w:rsidRPr="00575E2F">
        <w:rPr>
          <w:lang w:val="en-GB"/>
        </w:rPr>
        <w:t>, categorised by the allocated</w:t>
      </w:r>
      <w:r w:rsidR="00054ED3">
        <w:rPr>
          <w:lang w:val="en-GB"/>
        </w:rPr>
        <w:t xml:space="preserve"> machine</w:t>
      </w:r>
      <w:r w:rsidRPr="00575E2F">
        <w:rPr>
          <w:lang w:val="en-GB"/>
        </w:rPr>
        <w:t xml:space="preserve">. We start from the left-most </w:t>
      </w:r>
      <w:r w:rsidR="00910129">
        <w:rPr>
          <w:lang w:val="en-GB"/>
        </w:rPr>
        <w:t xml:space="preserve">column of </w:t>
      </w:r>
      <w:r w:rsidRPr="00575E2F">
        <w:rPr>
          <w:lang w:val="en-GB"/>
        </w:rPr>
        <w:t>graph</w:t>
      </w:r>
      <w:r w:rsidR="00910129">
        <w:rPr>
          <w:lang w:val="en-GB"/>
        </w:rPr>
        <w:t>s</w:t>
      </w:r>
      <w:r w:rsidRPr="00575E2F">
        <w:rPr>
          <w:lang w:val="en-GB"/>
        </w:rPr>
        <w:t xml:space="preserve"> where there are four tasks</w:t>
      </w:r>
      <w:r w:rsidR="009077D0">
        <w:rPr>
          <w:lang w:val="en-GB"/>
        </w:rPr>
        <w:t>,</w:t>
      </w:r>
      <w:r w:rsidRPr="00575E2F">
        <w:rPr>
          <w:lang w:val="en-GB"/>
        </w:rPr>
        <w:t xml:space="preserve"> each of which </w:t>
      </w:r>
      <w:r w:rsidR="00930317">
        <w:rPr>
          <w:lang w:val="en-GB"/>
        </w:rPr>
        <w:t>has</w:t>
      </w:r>
      <w:r w:rsidRPr="00575E2F">
        <w:rPr>
          <w:lang w:val="en-GB"/>
        </w:rPr>
        <w:t xml:space="preserve"> a single copy. We assume </w:t>
      </w:r>
      <w:r>
        <w:rPr>
          <w:lang w:val="en-GB"/>
        </w:rPr>
        <w:t>an</w:t>
      </w:r>
      <w:r w:rsidRPr="00575E2F">
        <w:rPr>
          <w:lang w:val="en-GB"/>
        </w:rPr>
        <w:t xml:space="preserve"> inventory consumption</w:t>
      </w:r>
      <w:r w:rsidRPr="00741F53">
        <w:rPr>
          <w:lang w:val="en-GB"/>
        </w:rPr>
        <w:t xml:space="preserve"> </w:t>
      </w:r>
      <w:r w:rsidRPr="003F08FF">
        <w:rPr>
          <w:lang w:val="en-GB"/>
        </w:rPr>
        <w:t>of 1 unit for each task</w:t>
      </w:r>
      <w:r>
        <w:rPr>
          <w:lang w:val="en-GB"/>
        </w:rPr>
        <w:t>,</w:t>
      </w:r>
      <w:r w:rsidRPr="00575E2F">
        <w:rPr>
          <w:lang w:val="en-GB"/>
        </w:rPr>
        <w:t xml:space="preserve"> and the processing time</w:t>
      </w:r>
      <w:r>
        <w:rPr>
          <w:lang w:val="en-GB"/>
        </w:rPr>
        <w:t>s are at</w:t>
      </w:r>
      <w:r w:rsidRPr="00575E2F">
        <w:rPr>
          <w:lang w:val="en-GB"/>
        </w:rPr>
        <w:t xml:space="preserve"> 1.5h for both tasks </w:t>
      </w:r>
      <w:r>
        <w:rPr>
          <w:lang w:val="en-GB"/>
        </w:rPr>
        <w:t>on</w:t>
      </w:r>
      <w:r w:rsidRPr="00575E2F">
        <w:rPr>
          <w:lang w:val="en-GB"/>
        </w:rPr>
        <w:t xml:space="preserve"> machine 1, and for machine 2 the tasks are </w:t>
      </w:r>
      <w:r>
        <w:rPr>
          <w:lang w:val="en-GB"/>
        </w:rPr>
        <w:t xml:space="preserve">set to be </w:t>
      </w:r>
      <w:r w:rsidRPr="00575E2F">
        <w:rPr>
          <w:lang w:val="en-GB"/>
        </w:rPr>
        <w:t>1</w:t>
      </w:r>
      <w:r>
        <w:rPr>
          <w:lang w:val="en-GB"/>
        </w:rPr>
        <w:t>h</w:t>
      </w:r>
      <w:r w:rsidRPr="00575E2F">
        <w:rPr>
          <w:lang w:val="en-GB"/>
        </w:rPr>
        <w:t xml:space="preserve"> and 2h. </w:t>
      </w:r>
    </w:p>
    <w:p w14:paraId="47330A8E" w14:textId="38713C1B" w:rsidR="00270E02" w:rsidRPr="00812528" w:rsidRDefault="007D7565" w:rsidP="00767E17">
      <w:pPr>
        <w:pStyle w:val="Els-body-text"/>
        <w:spacing w:after="120"/>
        <w:rPr>
          <w:lang w:val="en-GB"/>
        </w:rPr>
      </w:pPr>
      <w:r>
        <w:rPr>
          <w:lang w:val="en-GB"/>
        </w:rPr>
        <w:t>In the</w:t>
      </w:r>
      <w:r w:rsidR="00E42FF5" w:rsidRPr="00A14A7C">
        <w:rPr>
          <w:lang w:val="en-GB"/>
        </w:rPr>
        <w:t xml:space="preserve"> leftmost </w:t>
      </w:r>
      <w:r w:rsidR="00E42FF5">
        <w:rPr>
          <w:lang w:val="en-GB"/>
        </w:rPr>
        <w:t xml:space="preserve">upper </w:t>
      </w:r>
      <w:r w:rsidR="00E42FF5" w:rsidRPr="00A14A7C">
        <w:rPr>
          <w:lang w:val="en-GB"/>
        </w:rPr>
        <w:t>graph</w:t>
      </w:r>
      <w:r w:rsidR="00A63B89">
        <w:rPr>
          <w:lang w:val="en-GB"/>
        </w:rPr>
        <w:t xml:space="preserve"> in Figure 2</w:t>
      </w:r>
      <w:r w:rsidR="00E42FF5">
        <w:rPr>
          <w:lang w:val="en-GB"/>
        </w:rPr>
        <w:t>, the</w:t>
      </w:r>
      <w:r w:rsidR="00E42FF5" w:rsidRPr="00A14A7C">
        <w:rPr>
          <w:lang w:val="en-GB"/>
        </w:rPr>
        <w:t xml:space="preserve"> </w:t>
      </w:r>
      <w:r w:rsidR="00E42FF5">
        <w:rPr>
          <w:lang w:val="en-GB"/>
        </w:rPr>
        <w:t xml:space="preserve">initial sequence </w:t>
      </w:r>
      <w:r w:rsidR="007611ED">
        <w:rPr>
          <w:lang w:val="en-GB"/>
        </w:rPr>
        <w:t>can be written</w:t>
      </w:r>
      <w:r w:rsidR="00E42FF5">
        <w:rPr>
          <w:lang w:val="en-GB"/>
        </w:rPr>
        <w:t xml:space="preserve"> as</w:t>
      </w:r>
      <w:r w:rsidR="00E42FF5" w:rsidRPr="00D452F9">
        <w:rPr>
          <w:lang w:val="en-GB"/>
        </w:rPr>
        <w:t xml:space="preserve"> </w:t>
      </w:r>
      <m:oMath>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111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211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121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221</m:t>
            </m:r>
          </m:sub>
        </m:sSub>
        <m:r>
          <w:rPr>
            <w:rFonts w:ascii="Cambria Math" w:hAnsi="Cambria Math"/>
            <w:lang w:val="en-GB"/>
          </w:rPr>
          <m:t>)]</m:t>
        </m:r>
      </m:oMath>
      <w:r w:rsidR="00E42FF5" w:rsidRPr="00D452F9">
        <w:rPr>
          <w:lang w:val="en-GB"/>
        </w:rPr>
        <w:t xml:space="preserve">, </w:t>
      </w:r>
      <w:r w:rsidR="00E42FF5">
        <w:rPr>
          <w:lang w:val="en-GB"/>
        </w:rPr>
        <w:t>with</w:t>
      </w:r>
      <w:r w:rsidR="00E42FF5" w:rsidRPr="00D452F9">
        <w:rPr>
          <w:lang w:val="en-GB"/>
        </w:rPr>
        <w:t xml:space="preserve"> the </w:t>
      </w:r>
      <w:r w:rsidR="00E42FF5">
        <w:rPr>
          <w:lang w:val="en-GB"/>
        </w:rPr>
        <w:t xml:space="preserve">list of starting times as </w:t>
      </w:r>
      <m:oMath>
        <m:d>
          <m:dPr>
            <m:begChr m:val="["/>
            <m:endChr m:val="]"/>
            <m:ctrlPr>
              <w:rPr>
                <w:rFonts w:ascii="Cambria Math" w:hAnsi="Cambria Math"/>
                <w:i/>
                <w:lang w:val="en-GB"/>
              </w:rPr>
            </m:ctrlPr>
          </m:dPr>
          <m:e>
            <m:d>
              <m:dPr>
                <m:ctrlPr>
                  <w:rPr>
                    <w:rFonts w:ascii="Cambria Math" w:hAnsi="Cambria Math"/>
                    <w:i/>
                    <w:lang w:val="en-GB"/>
                  </w:rPr>
                </m:ctrlPr>
              </m:dPr>
              <m:e>
                <m:r>
                  <w:rPr>
                    <w:rFonts w:ascii="Cambria Math" w:hAnsi="Cambria Math"/>
                    <w:lang w:val="en-GB"/>
                  </w:rPr>
                  <m:t>0, 1.5</m:t>
                </m:r>
              </m:e>
            </m:d>
            <m:r>
              <w:rPr>
                <w:rFonts w:ascii="Cambria Math" w:hAnsi="Cambria Math"/>
                <w:lang w:val="en-GB"/>
              </w:rPr>
              <m:t>,</m:t>
            </m:r>
            <m:d>
              <m:dPr>
                <m:ctrlPr>
                  <w:rPr>
                    <w:rFonts w:ascii="Cambria Math" w:hAnsi="Cambria Math"/>
                    <w:i/>
                    <w:lang w:val="en-GB"/>
                  </w:rPr>
                </m:ctrlPr>
              </m:dPr>
              <m:e>
                <m:r>
                  <w:rPr>
                    <w:rFonts w:ascii="Cambria Math" w:hAnsi="Cambria Math"/>
                    <w:lang w:val="en-GB"/>
                  </w:rPr>
                  <m:t>1.5, 3</m:t>
                </m:r>
              </m:e>
            </m:d>
          </m:e>
        </m:d>
      </m:oMath>
      <w:r w:rsidR="00E42FF5">
        <w:rPr>
          <w:lang w:val="en-GB"/>
        </w:rPr>
        <w:t xml:space="preserve">. Based on flow balance and machine availability, the agent </w:t>
      </w:r>
      <w:r w:rsidR="00171070">
        <w:rPr>
          <w:lang w:val="en-GB"/>
        </w:rPr>
        <w:t xml:space="preserve">at this state </w:t>
      </w:r>
      <w:r w:rsidR="00FC4ECA">
        <w:rPr>
          <w:lang w:val="en-GB"/>
        </w:rPr>
        <w:t xml:space="preserve">is given </w:t>
      </w:r>
      <w:r w:rsidR="0004081A">
        <w:rPr>
          <w:lang w:val="en-GB"/>
        </w:rPr>
        <w:t>two</w:t>
      </w:r>
      <w:r w:rsidR="00FC4ECA">
        <w:rPr>
          <w:lang w:val="en-GB"/>
        </w:rPr>
        <w:t xml:space="preserve"> actions: to </w:t>
      </w:r>
      <w:r w:rsidR="00E42FF5">
        <w:rPr>
          <w:lang w:val="en-GB"/>
        </w:rPr>
        <w:t>insert another copy of</w:t>
      </w:r>
      <w:r w:rsidR="00EF0194">
        <w:rPr>
          <w:lang w:val="en-GB"/>
        </w:rPr>
        <w:t xml:space="preserve"> either</w:t>
      </w:r>
      <w:r w:rsidR="00E42FF5">
        <w:rPr>
          <w:lang w:val="en-GB"/>
        </w:rPr>
        <w:t xml:space="preserve"> </w:t>
      </w:r>
      <m:oMath>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11</m:t>
            </m:r>
          </m:sub>
        </m:sSub>
      </m:oMath>
      <w:r w:rsidR="00E42FF5">
        <w:rPr>
          <w:lang w:val="en-GB"/>
        </w:rPr>
        <w:t xml:space="preserve"> or </w:t>
      </w:r>
      <m:oMath>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21</m:t>
            </m:r>
          </m:sub>
        </m:sSub>
      </m:oMath>
      <w:r w:rsidR="00E42FF5">
        <w:rPr>
          <w:lang w:val="en-GB"/>
        </w:rPr>
        <w:t xml:space="preserve"> into the graph.</w:t>
      </w:r>
      <w:r w:rsidR="00E42FF5" w:rsidRPr="00575E2F">
        <w:rPr>
          <w:lang w:val="en-GB"/>
        </w:rPr>
        <w:t xml:space="preserve"> </w:t>
      </w:r>
      <w:r w:rsidR="00E42FF5">
        <w:rPr>
          <w:lang w:val="en-GB"/>
        </w:rPr>
        <w:t>T</w:t>
      </w:r>
      <w:r w:rsidR="00E42FF5" w:rsidRPr="00575E2F">
        <w:rPr>
          <w:lang w:val="en-GB"/>
        </w:rPr>
        <w:t>he agent selects</w:t>
      </w:r>
      <w:r w:rsidR="00E42FF5">
        <w:rPr>
          <w:lang w:val="en-GB"/>
        </w:rPr>
        <w:t xml:space="preserve"> </w:t>
      </w:r>
      <m:oMath>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11</m:t>
            </m:r>
          </m:sub>
        </m:sSub>
      </m:oMath>
      <w:r w:rsidR="00E42FF5" w:rsidRPr="00575E2F">
        <w:rPr>
          <w:lang w:val="en-GB"/>
        </w:rPr>
        <w:t xml:space="preserve">, </w:t>
      </w:r>
      <w:r w:rsidR="000975C1">
        <w:rPr>
          <w:lang w:val="en-GB"/>
        </w:rPr>
        <w:t xml:space="preserve">creating </w:t>
      </w:r>
      <m:oMath>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112</m:t>
            </m:r>
          </m:sub>
        </m:sSub>
      </m:oMath>
      <w:r w:rsidR="00EF3020">
        <w:rPr>
          <w:lang w:val="en-GB"/>
        </w:rPr>
        <w:t xml:space="preserve"> as a new copy of task and </w:t>
      </w:r>
      <w:r w:rsidR="00E42FF5" w:rsidRPr="003F08FF">
        <w:rPr>
          <w:lang w:val="en-GB"/>
        </w:rPr>
        <w:t xml:space="preserve">transitioning </w:t>
      </w:r>
      <w:r w:rsidR="00E42FF5" w:rsidRPr="00575E2F">
        <w:rPr>
          <w:lang w:val="en-GB"/>
        </w:rPr>
        <w:t xml:space="preserve">to the second </w:t>
      </w:r>
      <w:r w:rsidR="00E42FF5">
        <w:rPr>
          <w:lang w:val="en-GB"/>
        </w:rPr>
        <w:t>graph</w:t>
      </w:r>
      <w:r w:rsidR="00E42FF5" w:rsidRPr="00575E2F">
        <w:rPr>
          <w:lang w:val="en-GB"/>
        </w:rPr>
        <w:t xml:space="preserve"> with</w:t>
      </w:r>
      <w:r w:rsidR="00E42FF5">
        <w:rPr>
          <w:lang w:val="en-GB"/>
        </w:rPr>
        <w:t xml:space="preserve"> a processing sequence of</w:t>
      </w:r>
      <w:r w:rsidR="00E42FF5" w:rsidRPr="00D452F9">
        <w:rPr>
          <w:lang w:val="en-GB"/>
        </w:rPr>
        <w:t xml:space="preserve"> </w:t>
      </w:r>
      <m:oMath>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111</m:t>
            </m:r>
          </m:sub>
        </m:sSub>
        <m:r>
          <w:rPr>
            <w:rFonts w:ascii="Cambria Math" w:hAnsi="Cambria Math"/>
            <w:lang w:val="en-GB"/>
          </w:rPr>
          <m:t>,</m:t>
        </m:r>
        <m:sSub>
          <m:sSubPr>
            <m:ctrlPr>
              <w:rPr>
                <w:rFonts w:ascii="Cambria Math" w:hAnsi="Cambria Math"/>
                <w:i/>
                <w:lang w:val="en-GB"/>
              </w:rPr>
            </m:ctrlPr>
          </m:sSubPr>
          <m:e>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112</m:t>
                </m:r>
              </m:sub>
            </m:sSub>
            <m:r>
              <w:rPr>
                <w:rFonts w:ascii="Cambria Math" w:hAnsi="Cambria Math"/>
                <w:lang w:val="en-GB"/>
              </w:rPr>
              <m:t>,T</m:t>
            </m:r>
          </m:e>
          <m:sub>
            <m:r>
              <w:rPr>
                <w:rFonts w:ascii="Cambria Math" w:hAnsi="Cambria Math"/>
                <w:lang w:val="en-GB"/>
              </w:rPr>
              <m:t>211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121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221</m:t>
            </m:r>
          </m:sub>
        </m:sSub>
        <m:r>
          <w:rPr>
            <w:rFonts w:ascii="Cambria Math" w:hAnsi="Cambria Math"/>
            <w:lang w:val="en-GB"/>
          </w:rPr>
          <m:t>)]</m:t>
        </m:r>
      </m:oMath>
      <w:r w:rsidR="00E42FF5">
        <w:rPr>
          <w:lang w:val="en-GB"/>
        </w:rPr>
        <w:t xml:space="preserve"> and an updated processing time </w:t>
      </w:r>
      <m:oMath>
        <m:d>
          <m:dPr>
            <m:begChr m:val="["/>
            <m:endChr m:val="]"/>
            <m:ctrlPr>
              <w:rPr>
                <w:rFonts w:ascii="Cambria Math" w:hAnsi="Cambria Math"/>
                <w:i/>
                <w:lang w:val="en-GB"/>
              </w:rPr>
            </m:ctrlPr>
          </m:dPr>
          <m:e>
            <m:d>
              <m:dPr>
                <m:ctrlPr>
                  <w:rPr>
                    <w:rFonts w:ascii="Cambria Math" w:hAnsi="Cambria Math"/>
                    <w:i/>
                    <w:lang w:val="en-GB"/>
                  </w:rPr>
                </m:ctrlPr>
              </m:dPr>
              <m:e>
                <m:r>
                  <w:rPr>
                    <w:rFonts w:ascii="Cambria Math" w:hAnsi="Cambria Math"/>
                    <w:lang w:val="en-GB"/>
                  </w:rPr>
                  <m:t>0, 1.5, 3</m:t>
                </m:r>
              </m:e>
            </m:d>
            <m:r>
              <w:rPr>
                <w:rFonts w:ascii="Cambria Math" w:hAnsi="Cambria Math"/>
                <w:lang w:val="en-GB"/>
              </w:rPr>
              <m:t>,</m:t>
            </m:r>
            <m:d>
              <m:dPr>
                <m:ctrlPr>
                  <w:rPr>
                    <w:rFonts w:ascii="Cambria Math" w:hAnsi="Cambria Math"/>
                    <w:i/>
                    <w:lang w:val="en-GB"/>
                  </w:rPr>
                </m:ctrlPr>
              </m:dPr>
              <m:e>
                <m:r>
                  <w:rPr>
                    <w:rFonts w:ascii="Cambria Math" w:hAnsi="Cambria Math"/>
                    <w:lang w:val="en-GB"/>
                  </w:rPr>
                  <m:t>1.5, 4.5</m:t>
                </m:r>
              </m:e>
            </m:d>
          </m:e>
        </m:d>
      </m:oMath>
      <w:r w:rsidR="00E42FF5">
        <w:rPr>
          <w:lang w:val="en-GB"/>
        </w:rPr>
        <w:t xml:space="preserve">. At this state, </w:t>
      </w:r>
      <w:r w:rsidR="00E42FF5" w:rsidRPr="003F08FF">
        <w:rPr>
          <w:lang w:val="en-GB"/>
        </w:rPr>
        <w:t xml:space="preserve">the agent </w:t>
      </w:r>
      <w:r w:rsidR="00E42FF5">
        <w:rPr>
          <w:lang w:val="en-GB"/>
        </w:rPr>
        <w:t>is presented with the options to</w:t>
      </w:r>
      <w:r w:rsidR="00E42FF5" w:rsidRPr="003F08FF">
        <w:rPr>
          <w:lang w:val="en-GB"/>
        </w:rPr>
        <w:t xml:space="preserve"> insert another copy of</w:t>
      </w:r>
      <w:r w:rsidR="00E42FF5">
        <w:rPr>
          <w:lang w:val="en-GB"/>
        </w:rPr>
        <w:t xml:space="preserve"> </w:t>
      </w:r>
      <m:oMath>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11</m:t>
            </m:r>
          </m:sub>
        </m:sSub>
      </m:oMath>
      <w:r w:rsidR="00E42FF5">
        <w:rPr>
          <w:lang w:val="en-GB"/>
        </w:rPr>
        <w:t xml:space="preserve">, </w:t>
      </w:r>
      <m:oMath>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21</m:t>
            </m:r>
          </m:sub>
        </m:sSub>
      </m:oMath>
      <w:r w:rsidR="00E42FF5">
        <w:rPr>
          <w:lang w:val="en-GB"/>
        </w:rPr>
        <w:t xml:space="preserve"> or </w:t>
      </w:r>
      <m:oMath>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12</m:t>
            </m:r>
          </m:sub>
        </m:sSub>
      </m:oMath>
      <w:r w:rsidR="00E42FF5">
        <w:rPr>
          <w:lang w:val="en-GB"/>
        </w:rPr>
        <w:t xml:space="preserve"> into the graph and it </w:t>
      </w:r>
      <w:r w:rsidR="00EC5798">
        <w:rPr>
          <w:lang w:val="en-GB"/>
        </w:rPr>
        <w:t>chooses to create another copy of task</w:t>
      </w:r>
      <w:r w:rsidR="00E42FF5">
        <w:rPr>
          <w:lang w:val="en-GB"/>
        </w:rPr>
        <w:t xml:space="preserve"> </w:t>
      </w:r>
      <m:oMath>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12</m:t>
            </m:r>
          </m:sub>
        </m:sSub>
      </m:oMath>
      <w:r w:rsidR="00E42FF5">
        <w:rPr>
          <w:lang w:val="en-GB"/>
        </w:rPr>
        <w:t xml:space="preserve">, hence </w:t>
      </w:r>
      <w:r w:rsidR="00E42FF5" w:rsidRPr="003F08FF">
        <w:rPr>
          <w:lang w:val="en-GB"/>
        </w:rPr>
        <w:t>transitioning</w:t>
      </w:r>
      <w:r w:rsidR="00E42FF5">
        <w:rPr>
          <w:lang w:val="en-GB"/>
        </w:rPr>
        <w:t xml:space="preserve"> to the third graph. This process continues until reaching a terminal state where </w:t>
      </w:r>
      <w:r w:rsidR="00E42FF5" w:rsidRPr="003F08FF">
        <w:rPr>
          <w:lang w:val="en-GB"/>
        </w:rPr>
        <w:t xml:space="preserve">no </w:t>
      </w:r>
      <w:r w:rsidR="00E42FF5" w:rsidRPr="003F08FF">
        <w:rPr>
          <w:lang w:val="en-GB"/>
        </w:rPr>
        <w:lastRenderedPageBreak/>
        <w:t>additional node can be inserted without</w:t>
      </w:r>
      <w:r w:rsidR="00E42FF5">
        <w:rPr>
          <w:lang w:val="en-GB"/>
        </w:rPr>
        <w:t xml:space="preserve"> violating the machine availability or inventory flow balance. The </w:t>
      </w:r>
      <w:r w:rsidR="007611ED">
        <w:rPr>
          <w:lang w:val="en-GB"/>
        </w:rPr>
        <w:t>reward</w:t>
      </w:r>
      <w:r w:rsidR="00E42FF5">
        <w:rPr>
          <w:lang w:val="en-GB"/>
        </w:rPr>
        <w:t xml:space="preserve"> for the episode is computed as the improvement in total production at the terminal state </w:t>
      </w:r>
      <m:oMath>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m:t>
            </m:r>
          </m:sub>
        </m:sSub>
      </m:oMath>
      <w:r w:rsidR="00A853BD">
        <w:rPr>
          <w:lang w:val="en-GB"/>
        </w:rPr>
        <w:t xml:space="preserve"> </w:t>
      </w:r>
      <w:r w:rsidR="00E42FF5">
        <w:rPr>
          <w:lang w:val="en-GB"/>
        </w:rPr>
        <w:t xml:space="preserve">compared to the initial state </w:t>
      </w:r>
      <m:oMath>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0</m:t>
            </m:r>
          </m:sub>
        </m:sSub>
        <m:r>
          <w:rPr>
            <w:rFonts w:ascii="Cambria Math" w:hAnsi="Cambria Math"/>
            <w:lang w:val="en-GB"/>
          </w:rPr>
          <m:t xml:space="preserve"> </m:t>
        </m:r>
      </m:oMath>
      <w:r w:rsidR="00E42FF5">
        <w:rPr>
          <w:lang w:val="en-GB"/>
        </w:rPr>
        <w:t xml:space="preserve">using the reward function </w:t>
      </w:r>
      <m:oMath>
        <m:r>
          <w:rPr>
            <w:rFonts w:ascii="Cambria Math" w:hAnsi="Cambria Math"/>
            <w:lang w:val="en-GB"/>
          </w:rPr>
          <m:t>R=F</m:t>
        </m:r>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m:t>
                </m:r>
              </m:sub>
            </m:sSub>
          </m:e>
        </m:d>
        <m:r>
          <w:rPr>
            <w:rFonts w:ascii="Cambria Math" w:hAnsi="Cambria Math"/>
            <w:lang w:val="en-GB"/>
          </w:rPr>
          <m:t>-F</m:t>
        </m:r>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0</m:t>
                </m:r>
              </m:sub>
            </m:sSub>
          </m:e>
        </m:d>
      </m:oMath>
      <w:r w:rsidR="00E42FF5">
        <w:rPr>
          <w:lang w:val="en-GB"/>
        </w:rPr>
        <w:t xml:space="preserve">, and </w:t>
      </w:r>
      <m:oMath>
        <m:r>
          <w:rPr>
            <w:rFonts w:ascii="Cambria Math" w:hAnsi="Cambria Math"/>
            <w:lang w:val="en-GB"/>
          </w:rPr>
          <m:t>R=0</m:t>
        </m:r>
      </m:oMath>
      <w:r w:rsidR="00E42FF5">
        <w:rPr>
          <w:lang w:val="en-GB"/>
        </w:rPr>
        <w:t xml:space="preserve"> for </w:t>
      </w:r>
      <w:r w:rsidR="00696D62">
        <w:rPr>
          <w:lang w:val="en-GB"/>
        </w:rPr>
        <w:t xml:space="preserve">the </w:t>
      </w:r>
      <w:r w:rsidR="00E42FF5">
        <w:rPr>
          <w:lang w:val="en-GB"/>
        </w:rPr>
        <w:t>non-terminal states</w:t>
      </w:r>
      <w:r w:rsidR="0084608A">
        <w:rPr>
          <w:lang w:val="en-GB"/>
        </w:rPr>
        <w:t xml:space="preserve">. </w:t>
      </w:r>
    </w:p>
    <w:p w14:paraId="0CD41EDC" w14:textId="48AFA7C4" w:rsidR="00A218F5" w:rsidRDefault="00A218F5" w:rsidP="00767E17">
      <w:pPr>
        <w:pStyle w:val="Els-2ndorder-head"/>
        <w:spacing w:after="120"/>
      </w:pPr>
      <w:r>
        <w:t>Q-Learning</w:t>
      </w:r>
    </w:p>
    <w:p w14:paraId="54DBBC50" w14:textId="0CB52A45" w:rsidR="00A218F5" w:rsidRDefault="005E65EC" w:rsidP="00767E17">
      <w:pPr>
        <w:pStyle w:val="Els-body-text"/>
        <w:spacing w:after="120"/>
        <w:rPr>
          <w:lang w:val="en-GB"/>
        </w:rPr>
      </w:pPr>
      <w:r w:rsidRPr="00E95AF1">
        <w:rPr>
          <w:lang w:val="en-GB"/>
        </w:rPr>
        <w:t>Q-learning (</w:t>
      </w:r>
      <w:r w:rsidRPr="00E95AF1">
        <w:t>Watkins and</w:t>
      </w:r>
      <w:r w:rsidRPr="00E95AF1">
        <w:rPr>
          <w:lang w:val="en-GB"/>
        </w:rPr>
        <w:t xml:space="preserve"> Dayan</w:t>
      </w:r>
      <w:r w:rsidR="007A3D74" w:rsidRPr="00E95AF1">
        <w:rPr>
          <w:lang w:val="en-GB"/>
        </w:rPr>
        <w:t xml:space="preserve">, </w:t>
      </w:r>
      <w:r w:rsidRPr="00E95AF1">
        <w:rPr>
          <w:lang w:val="en-GB"/>
        </w:rPr>
        <w:t>1992) is a popular</w:t>
      </w:r>
      <w:r>
        <w:rPr>
          <w:lang w:val="en-GB"/>
        </w:rPr>
        <w:t xml:space="preserve"> </w:t>
      </w:r>
      <w:r w:rsidRPr="00FD2D24">
        <w:rPr>
          <w:lang w:val="en-GB"/>
        </w:rPr>
        <w:t xml:space="preserve">model-free RL approach employed to solve MDPs by </w:t>
      </w:r>
      <w:r>
        <w:rPr>
          <w:lang w:val="en-GB"/>
        </w:rPr>
        <w:t>iteratively updating</w:t>
      </w:r>
      <w:r w:rsidRPr="00FD2D24">
        <w:rPr>
          <w:lang w:val="en-GB"/>
        </w:rPr>
        <w:t xml:space="preserve"> the Q-values</w:t>
      </w:r>
      <w:r>
        <w:rPr>
          <w:lang w:val="en-GB"/>
        </w:rPr>
        <w:t xml:space="preserve"> according to the rule</w:t>
      </w:r>
      <w:r w:rsidR="00270E02">
        <w:rPr>
          <w:lang w:val="en-GB"/>
        </w:rPr>
        <w:t xml:space="preserve">: </w:t>
      </w:r>
    </w:p>
    <w:p w14:paraId="488D7122" w14:textId="34DD4BC7" w:rsidR="00270E02" w:rsidRPr="00270E02" w:rsidRDefault="00CF3C35" w:rsidP="00767E17">
      <w:pPr>
        <w:pStyle w:val="Els-body-text"/>
        <w:spacing w:before="120" w:after="120"/>
        <w:jc w:val="center"/>
        <w:rPr>
          <w:sz w:val="22"/>
          <w:szCs w:val="22"/>
          <w:lang w:eastAsia="en-GB"/>
        </w:rPr>
      </w:pPr>
      <m:oMath>
        <m:sSup>
          <m:sSupPr>
            <m:ctrlPr>
              <w:rPr>
                <w:rFonts w:ascii="Cambria Math" w:hAnsi="Cambria Math"/>
                <w:i/>
                <w:sz w:val="22"/>
                <w:szCs w:val="22"/>
                <w:lang w:eastAsia="en-GB"/>
              </w:rPr>
            </m:ctrlPr>
          </m:sSupPr>
          <m:e>
            <m:r>
              <w:rPr>
                <w:rFonts w:ascii="Cambria Math" w:hAnsi="Cambria Math"/>
                <w:sz w:val="22"/>
                <w:szCs w:val="22"/>
                <w:lang w:eastAsia="en-GB"/>
              </w:rPr>
              <m:t>Q</m:t>
            </m:r>
          </m:e>
          <m:sup>
            <m:r>
              <w:rPr>
                <w:rFonts w:ascii="Cambria Math" w:hAnsi="Cambria Math"/>
                <w:sz w:val="22"/>
                <w:szCs w:val="22"/>
                <w:lang w:eastAsia="en-GB"/>
              </w:rPr>
              <m:t>new</m:t>
            </m:r>
          </m:sup>
        </m:sSup>
        <m:d>
          <m:dPr>
            <m:ctrlPr>
              <w:rPr>
                <w:rFonts w:ascii="Cambria Math" w:hAnsi="Cambria Math"/>
                <w:i/>
                <w:sz w:val="22"/>
                <w:szCs w:val="22"/>
                <w:lang w:eastAsia="en-GB"/>
              </w:rPr>
            </m:ctrlPr>
          </m:dPr>
          <m:e>
            <m:r>
              <w:rPr>
                <w:rFonts w:ascii="Cambria Math" w:hAnsi="Cambria Math"/>
                <w:sz w:val="22"/>
                <w:szCs w:val="22"/>
                <w:lang w:eastAsia="en-GB"/>
              </w:rPr>
              <m:t>s, a</m:t>
            </m:r>
          </m:e>
        </m:d>
        <m:r>
          <w:rPr>
            <w:rFonts w:ascii="Cambria Math" w:hAnsi="Cambria Math"/>
            <w:sz w:val="22"/>
            <w:szCs w:val="22"/>
            <w:lang w:eastAsia="en-GB"/>
          </w:rPr>
          <m:t>←Q</m:t>
        </m:r>
        <m:d>
          <m:dPr>
            <m:ctrlPr>
              <w:rPr>
                <w:rFonts w:ascii="Cambria Math" w:hAnsi="Cambria Math"/>
                <w:i/>
                <w:sz w:val="22"/>
                <w:szCs w:val="22"/>
                <w:lang w:eastAsia="en-GB"/>
              </w:rPr>
            </m:ctrlPr>
          </m:dPr>
          <m:e>
            <m:r>
              <w:rPr>
                <w:rFonts w:ascii="Cambria Math" w:hAnsi="Cambria Math"/>
                <w:sz w:val="22"/>
                <w:szCs w:val="22"/>
                <w:lang w:eastAsia="en-GB"/>
              </w:rPr>
              <m:t>s,a</m:t>
            </m:r>
          </m:e>
        </m:d>
        <m:r>
          <w:rPr>
            <w:rFonts w:ascii="Cambria Math" w:hAnsi="Cambria Math"/>
            <w:sz w:val="22"/>
            <w:szCs w:val="22"/>
            <w:lang w:eastAsia="en-GB"/>
          </w:rPr>
          <m:t>+α</m:t>
        </m:r>
        <m:d>
          <m:dPr>
            <m:ctrlPr>
              <w:rPr>
                <w:rFonts w:ascii="Cambria Math" w:hAnsi="Cambria Math"/>
                <w:i/>
                <w:sz w:val="22"/>
                <w:szCs w:val="22"/>
                <w:lang w:eastAsia="en-GB"/>
              </w:rPr>
            </m:ctrlPr>
          </m:dPr>
          <m:e>
            <m:r>
              <w:rPr>
                <w:rFonts w:ascii="Cambria Math" w:hAnsi="Cambria Math"/>
                <w:sz w:val="22"/>
                <w:szCs w:val="22"/>
                <w:lang w:eastAsia="en-GB"/>
              </w:rPr>
              <m:t>r+ γ∙</m:t>
            </m:r>
            <m:func>
              <m:funcPr>
                <m:ctrlPr>
                  <w:rPr>
                    <w:rFonts w:ascii="Cambria Math" w:hAnsi="Cambria Math"/>
                    <w:i/>
                    <w:sz w:val="22"/>
                    <w:szCs w:val="22"/>
                    <w:lang w:eastAsia="en-GB"/>
                  </w:rPr>
                </m:ctrlPr>
              </m:funcPr>
              <m:fName>
                <m:limLow>
                  <m:limLowPr>
                    <m:ctrlPr>
                      <w:rPr>
                        <w:rFonts w:ascii="Cambria Math" w:hAnsi="Cambria Math"/>
                        <w:i/>
                        <w:sz w:val="22"/>
                        <w:szCs w:val="22"/>
                        <w:lang w:eastAsia="en-GB"/>
                      </w:rPr>
                    </m:ctrlPr>
                  </m:limLowPr>
                  <m:e>
                    <m:r>
                      <m:rPr>
                        <m:sty m:val="p"/>
                      </m:rPr>
                      <w:rPr>
                        <w:rFonts w:ascii="Cambria Math" w:hAnsi="Cambria Math"/>
                        <w:sz w:val="22"/>
                        <w:szCs w:val="22"/>
                        <w:lang w:eastAsia="en-GB"/>
                      </w:rPr>
                      <m:t>max</m:t>
                    </m:r>
                  </m:e>
                  <m:lim>
                    <m:r>
                      <w:rPr>
                        <w:rFonts w:ascii="Cambria Math" w:hAnsi="Cambria Math"/>
                        <w:sz w:val="22"/>
                        <w:szCs w:val="22"/>
                        <w:lang w:eastAsia="en-GB"/>
                      </w:rPr>
                      <m:t>a</m:t>
                    </m:r>
                  </m:lim>
                </m:limLow>
              </m:fName>
              <m:e>
                <m:r>
                  <w:rPr>
                    <w:rFonts w:ascii="Cambria Math" w:hAnsi="Cambria Math"/>
                    <w:sz w:val="22"/>
                    <w:szCs w:val="22"/>
                    <w:lang w:eastAsia="en-GB"/>
                  </w:rPr>
                  <m:t>Q</m:t>
                </m:r>
                <m:d>
                  <m:dPr>
                    <m:ctrlPr>
                      <w:rPr>
                        <w:rFonts w:ascii="Cambria Math" w:hAnsi="Cambria Math"/>
                        <w:i/>
                        <w:sz w:val="22"/>
                        <w:szCs w:val="22"/>
                        <w:lang w:eastAsia="en-GB"/>
                      </w:rPr>
                    </m:ctrlPr>
                  </m:dPr>
                  <m:e>
                    <m:sSup>
                      <m:sSupPr>
                        <m:ctrlPr>
                          <w:rPr>
                            <w:rFonts w:ascii="Cambria Math" w:hAnsi="Cambria Math"/>
                            <w:i/>
                            <w:sz w:val="22"/>
                            <w:szCs w:val="22"/>
                            <w:lang w:eastAsia="en-GB"/>
                          </w:rPr>
                        </m:ctrlPr>
                      </m:sSupPr>
                      <m:e>
                        <m:r>
                          <w:rPr>
                            <w:rFonts w:ascii="Cambria Math" w:hAnsi="Cambria Math"/>
                            <w:sz w:val="22"/>
                            <w:szCs w:val="22"/>
                            <w:lang w:eastAsia="en-GB"/>
                          </w:rPr>
                          <m:t>s</m:t>
                        </m:r>
                      </m:e>
                      <m:sup>
                        <m:r>
                          <w:rPr>
                            <w:rFonts w:ascii="Cambria Math" w:hAnsi="Cambria Math"/>
                            <w:sz w:val="22"/>
                            <w:szCs w:val="22"/>
                            <w:lang w:eastAsia="en-GB"/>
                          </w:rPr>
                          <m:t>'</m:t>
                        </m:r>
                      </m:sup>
                    </m:sSup>
                    <m:r>
                      <w:rPr>
                        <w:rFonts w:ascii="Cambria Math" w:hAnsi="Cambria Math"/>
                        <w:sz w:val="22"/>
                        <w:szCs w:val="22"/>
                        <w:lang w:eastAsia="en-GB"/>
                      </w:rPr>
                      <m:t>, a</m:t>
                    </m:r>
                  </m:e>
                </m:d>
              </m:e>
            </m:func>
            <m:r>
              <w:rPr>
                <w:rFonts w:ascii="Cambria Math" w:hAnsi="Cambria Math"/>
                <w:sz w:val="22"/>
                <w:szCs w:val="22"/>
                <w:lang w:eastAsia="en-GB"/>
              </w:rPr>
              <m:t>-Q(s,a)</m:t>
            </m:r>
          </m:e>
        </m:d>
      </m:oMath>
      <w:r w:rsidR="00983467">
        <w:rPr>
          <w:sz w:val="22"/>
          <w:szCs w:val="22"/>
          <w:lang w:eastAsia="en-GB"/>
        </w:rPr>
        <w:t xml:space="preserve">                   </w:t>
      </w:r>
      <w:r w:rsidR="00694A9A">
        <w:rPr>
          <w:sz w:val="22"/>
          <w:szCs w:val="22"/>
          <w:lang w:eastAsia="en-GB"/>
        </w:rPr>
        <w:t xml:space="preserve"> </w:t>
      </w:r>
      <w:r w:rsidR="00983467">
        <w:rPr>
          <w:sz w:val="22"/>
          <w:szCs w:val="22"/>
          <w:lang w:eastAsia="en-GB"/>
        </w:rPr>
        <w:t xml:space="preserve">     (1)</w:t>
      </w:r>
    </w:p>
    <w:p w14:paraId="7C5D51C7" w14:textId="2E80F9CE" w:rsidR="00270E02" w:rsidRDefault="00270E02" w:rsidP="00767E17">
      <w:pPr>
        <w:pStyle w:val="Els-body-text"/>
        <w:spacing w:after="120"/>
        <w:rPr>
          <w:lang w:val="en-GB"/>
        </w:rPr>
      </w:pPr>
      <w:r>
        <w:rPr>
          <w:lang w:val="en-GB"/>
        </w:rPr>
        <w:t>w</w:t>
      </w:r>
      <w:r w:rsidRPr="00FB6855">
        <w:rPr>
          <w:lang w:val="en-GB"/>
        </w:rPr>
        <w:t>here</w:t>
      </w:r>
      <w:r>
        <w:rPr>
          <w:lang w:val="en-GB"/>
        </w:rPr>
        <w:t xml:space="preserve"> </w:t>
      </w:r>
      <m:oMath>
        <m:r>
          <w:rPr>
            <w:rFonts w:ascii="Cambria Math" w:hAnsi="Cambria Math"/>
            <w:lang w:eastAsia="en-GB"/>
          </w:rPr>
          <m:t>Q</m:t>
        </m:r>
        <m:d>
          <m:dPr>
            <m:ctrlPr>
              <w:rPr>
                <w:rFonts w:ascii="Cambria Math" w:hAnsi="Cambria Math"/>
                <w:i/>
                <w:lang w:eastAsia="en-GB"/>
              </w:rPr>
            </m:ctrlPr>
          </m:dPr>
          <m:e>
            <m:r>
              <w:rPr>
                <w:rFonts w:ascii="Cambria Math" w:hAnsi="Cambria Math"/>
                <w:lang w:eastAsia="en-GB"/>
              </w:rPr>
              <m:t>s,a</m:t>
            </m:r>
          </m:e>
        </m:d>
      </m:oMath>
      <w:r w:rsidRPr="00FB6855">
        <w:rPr>
          <w:lang w:eastAsia="en-GB"/>
        </w:rPr>
        <w:t xml:space="preserve"> is the </w:t>
      </w:r>
      <w:r>
        <w:rPr>
          <w:lang w:eastAsia="en-GB"/>
        </w:rPr>
        <w:t>prev</w:t>
      </w:r>
      <w:r w:rsidRPr="006F47E2">
        <w:rPr>
          <w:lang w:eastAsia="en-GB"/>
        </w:rPr>
        <w:t xml:space="preserve">ious Q-value, the term </w:t>
      </w:r>
      <m:oMath>
        <m:func>
          <m:funcPr>
            <m:ctrlPr>
              <w:rPr>
                <w:rFonts w:ascii="Cambria Math" w:hAnsi="Cambria Math"/>
                <w:i/>
                <w:lang w:eastAsia="en-GB"/>
              </w:rPr>
            </m:ctrlPr>
          </m:funcPr>
          <m:fName>
            <m:r>
              <m:rPr>
                <m:sty m:val="p"/>
              </m:rPr>
              <w:rPr>
                <w:rFonts w:ascii="Cambria Math" w:hAnsi="Cambria Math"/>
                <w:lang w:eastAsia="en-GB"/>
              </w:rPr>
              <m:t>max</m:t>
            </m:r>
          </m:fName>
          <m:e>
            <m:r>
              <w:rPr>
                <w:rFonts w:ascii="Cambria Math" w:hAnsi="Cambria Math"/>
                <w:lang w:eastAsia="en-GB"/>
              </w:rPr>
              <m:t>Q</m:t>
            </m:r>
            <m:d>
              <m:dPr>
                <m:ctrlPr>
                  <w:rPr>
                    <w:rFonts w:ascii="Cambria Math" w:hAnsi="Cambria Math"/>
                    <w:i/>
                    <w:lang w:eastAsia="en-GB"/>
                  </w:rPr>
                </m:ctrlPr>
              </m:dPr>
              <m:e>
                <m:r>
                  <w:rPr>
                    <w:rFonts w:ascii="Cambria Math" w:hAnsi="Cambria Math"/>
                    <w:lang w:eastAsia="en-GB"/>
                  </w:rPr>
                  <m:t>s',a</m:t>
                </m:r>
              </m:e>
            </m:d>
          </m:e>
        </m:func>
      </m:oMath>
      <w:r w:rsidRPr="006F47E2">
        <w:rPr>
          <w:lang w:eastAsia="en-GB"/>
        </w:rPr>
        <w:t xml:space="preserve"> denotes the maximum Q-value amongst all the available actions in the subsequent state</w:t>
      </w:r>
      <w:r w:rsidRPr="006F47E2">
        <w:rPr>
          <w:rFonts w:ascii="Cambria Math" w:hAnsi="Cambria Math"/>
          <w:i/>
          <w:lang w:eastAsia="en-GB"/>
        </w:rPr>
        <w:t xml:space="preserve"> </w:t>
      </w:r>
      <m:oMath>
        <m:r>
          <w:rPr>
            <w:rFonts w:ascii="Cambria Math" w:hAnsi="Cambria Math"/>
            <w:lang w:eastAsia="en-GB"/>
          </w:rPr>
          <m:t>s'</m:t>
        </m:r>
      </m:oMath>
      <w:r w:rsidRPr="006F47E2">
        <w:rPr>
          <w:lang w:eastAsia="en-GB"/>
        </w:rPr>
        <w:t xml:space="preserve">, and </w:t>
      </w:r>
      <m:oMath>
        <m:r>
          <w:rPr>
            <w:rFonts w:ascii="Cambria Math" w:hAnsi="Cambria Math"/>
            <w:lang w:eastAsia="en-GB"/>
          </w:rPr>
          <m:t>r</m:t>
        </m:r>
      </m:oMath>
      <w:r w:rsidRPr="006F47E2">
        <w:rPr>
          <w:lang w:eastAsia="en-GB"/>
        </w:rPr>
        <w:t xml:space="preserve"> represents the immediate reward the agent receives by performing the </w:t>
      </w:r>
      <m:oMath>
        <m:r>
          <w:rPr>
            <w:rFonts w:ascii="Cambria Math" w:hAnsi="Cambria Math"/>
            <w:lang w:eastAsia="en-GB"/>
          </w:rPr>
          <m:t>(s, a)</m:t>
        </m:r>
      </m:oMath>
      <w:r w:rsidRPr="006F47E2">
        <w:rPr>
          <w:lang w:eastAsia="en-GB"/>
        </w:rPr>
        <w:t xml:space="preserve"> pair.</w:t>
      </w:r>
      <w:r>
        <w:rPr>
          <w:sz w:val="22"/>
          <w:szCs w:val="22"/>
          <w:lang w:eastAsia="en-GB"/>
        </w:rPr>
        <w:t xml:space="preserve"> </w:t>
      </w:r>
      <w:r w:rsidRPr="009412CF">
        <w:rPr>
          <w:lang w:val="en-GB"/>
        </w:rPr>
        <w:t>The dis</w:t>
      </w:r>
      <w:r w:rsidRPr="000E64B1">
        <w:rPr>
          <w:lang w:val="en-GB"/>
        </w:rPr>
        <w:t xml:space="preserve">count factor </w:t>
      </w:r>
      <m:oMath>
        <m:r>
          <w:rPr>
            <w:rFonts w:ascii="Cambria Math" w:hAnsi="Cambria Math"/>
            <w:lang w:eastAsia="en-GB"/>
          </w:rPr>
          <m:t>γ</m:t>
        </m:r>
      </m:oMath>
      <w:r w:rsidRPr="009412CF">
        <w:rPr>
          <w:lang w:val="en-GB"/>
        </w:rPr>
        <w:t xml:space="preserve"> balances immediate rewards against future rewards, influencing the agent's preference for short-term gains </w:t>
      </w:r>
      <w:r>
        <w:rPr>
          <w:lang w:val="en-GB"/>
        </w:rPr>
        <w:t>versus</w:t>
      </w:r>
      <w:r w:rsidRPr="009412CF">
        <w:rPr>
          <w:lang w:val="en-GB"/>
        </w:rPr>
        <w:t xml:space="preserve"> long-term benefits.</w:t>
      </w:r>
      <w:r>
        <w:rPr>
          <w:lang w:val="en-GB"/>
        </w:rPr>
        <w:t xml:space="preserve"> Through the iterative refinement in the MDP, the agent refines its policy to estimate the optimal Q-values. </w:t>
      </w:r>
    </w:p>
    <w:p w14:paraId="24FC1CAB" w14:textId="3A21BB7D" w:rsidR="00270E02" w:rsidRDefault="00F8426C" w:rsidP="00767E17">
      <w:pPr>
        <w:pStyle w:val="Els-body-text"/>
        <w:spacing w:after="120"/>
        <w:rPr>
          <w:lang w:val="en-GB"/>
        </w:rPr>
      </w:pPr>
      <w:r>
        <w:rPr>
          <w:lang w:val="en-GB"/>
        </w:rPr>
        <w:t xml:space="preserve">Deep </w:t>
      </w:r>
      <w:r w:rsidRPr="006B286F">
        <w:rPr>
          <w:lang w:val="en-GB"/>
        </w:rPr>
        <w:t xml:space="preserve">neural networks are </w:t>
      </w:r>
      <w:r>
        <w:rPr>
          <w:lang w:val="en-GB"/>
        </w:rPr>
        <w:t>frequently</w:t>
      </w:r>
      <w:r w:rsidRPr="006B286F">
        <w:rPr>
          <w:lang w:val="en-GB"/>
        </w:rPr>
        <w:t xml:space="preserve"> </w:t>
      </w:r>
      <w:r>
        <w:rPr>
          <w:lang w:val="en-GB"/>
        </w:rPr>
        <w:t>utilised</w:t>
      </w:r>
      <w:r w:rsidRPr="006B286F">
        <w:rPr>
          <w:lang w:val="en-GB"/>
        </w:rPr>
        <w:t xml:space="preserve"> </w:t>
      </w:r>
      <w:r>
        <w:rPr>
          <w:lang w:val="en-GB"/>
        </w:rPr>
        <w:t>as</w:t>
      </w:r>
      <w:r w:rsidRPr="006B286F">
        <w:rPr>
          <w:lang w:val="en-GB"/>
        </w:rPr>
        <w:t xml:space="preserve"> function approximat</w:t>
      </w:r>
      <w:r>
        <w:rPr>
          <w:lang w:val="en-GB"/>
        </w:rPr>
        <w:t>ors for</w:t>
      </w:r>
      <w:r w:rsidRPr="006B286F">
        <w:rPr>
          <w:lang w:val="en-GB"/>
        </w:rPr>
        <w:t xml:space="preserve"> the </w:t>
      </w:r>
      <m:oMath>
        <m:r>
          <w:rPr>
            <w:rFonts w:ascii="Cambria Math" w:hAnsi="Cambria Math"/>
            <w:lang w:val="en-GB"/>
          </w:rPr>
          <m:t>Q(s, a)</m:t>
        </m:r>
      </m:oMath>
      <w:r w:rsidRPr="006B286F">
        <w:rPr>
          <w:lang w:val="en-GB"/>
        </w:rPr>
        <w:t xml:space="preserve"> function</w:t>
      </w:r>
      <w:r>
        <w:rPr>
          <w:lang w:val="en-GB"/>
        </w:rPr>
        <w:t>, which facilitates</w:t>
      </w:r>
      <w:r w:rsidRPr="006B286F">
        <w:rPr>
          <w:lang w:val="en-GB"/>
        </w:rPr>
        <w:t xml:space="preserve"> </w:t>
      </w:r>
      <w:r>
        <w:rPr>
          <w:lang w:val="en-GB"/>
        </w:rPr>
        <w:t xml:space="preserve">the </w:t>
      </w:r>
      <w:r w:rsidRPr="006B286F">
        <w:rPr>
          <w:lang w:val="en-GB"/>
        </w:rPr>
        <w:t>generali</w:t>
      </w:r>
      <w:r>
        <w:rPr>
          <w:lang w:val="en-GB"/>
        </w:rPr>
        <w:t xml:space="preserve">sation of Q-values across states that </w:t>
      </w:r>
      <w:r w:rsidRPr="006B286F">
        <w:rPr>
          <w:lang w:val="en-GB"/>
        </w:rPr>
        <w:t xml:space="preserve">share common characteristics and </w:t>
      </w:r>
      <w:r w:rsidR="007968C2">
        <w:rPr>
          <w:lang w:val="en-GB"/>
        </w:rPr>
        <w:t xml:space="preserve">therefore </w:t>
      </w:r>
      <w:r w:rsidRPr="006B286F">
        <w:rPr>
          <w:lang w:val="en-GB"/>
        </w:rPr>
        <w:t>may consequently yield similar future rewards.</w:t>
      </w:r>
      <w:r>
        <w:rPr>
          <w:lang w:val="en-GB"/>
        </w:rPr>
        <w:t xml:space="preserve"> Function approximation is </w:t>
      </w:r>
      <w:r w:rsidRPr="00F4620B">
        <w:rPr>
          <w:lang w:val="en-GB"/>
        </w:rPr>
        <w:t>particularly advantageous</w:t>
      </w:r>
      <w:r>
        <w:rPr>
          <w:lang w:val="en-GB"/>
        </w:rPr>
        <w:t xml:space="preserve"> for </w:t>
      </w:r>
      <w:r w:rsidRPr="00F5396F">
        <w:rPr>
          <w:lang w:val="en-GB"/>
        </w:rPr>
        <w:t xml:space="preserve">problems </w:t>
      </w:r>
      <w:r>
        <w:rPr>
          <w:lang w:val="en-GB"/>
        </w:rPr>
        <w:t>with</w:t>
      </w:r>
      <w:r w:rsidRPr="006B286F">
        <w:rPr>
          <w:lang w:val="en-GB"/>
        </w:rPr>
        <w:t xml:space="preserve"> </w:t>
      </w:r>
      <w:r w:rsidRPr="00F5396F">
        <w:rPr>
          <w:lang w:val="en-GB"/>
        </w:rPr>
        <w:t>large state space</w:t>
      </w:r>
      <w:r>
        <w:rPr>
          <w:lang w:val="en-GB"/>
        </w:rPr>
        <w:t xml:space="preserve">s, which </w:t>
      </w:r>
      <w:r w:rsidRPr="006B286F">
        <w:rPr>
          <w:lang w:val="en-GB"/>
        </w:rPr>
        <w:t>contrasts with the traditional Q-table</w:t>
      </w:r>
      <w:r>
        <w:rPr>
          <w:lang w:val="en-GB"/>
        </w:rPr>
        <w:t xml:space="preserve"> </w:t>
      </w:r>
      <w:r w:rsidRPr="00F4620B">
        <w:rPr>
          <w:lang w:val="en-GB"/>
        </w:rPr>
        <w:t>approach</w:t>
      </w:r>
      <w:r w:rsidR="007968C2">
        <w:rPr>
          <w:lang w:val="en-GB"/>
        </w:rPr>
        <w:t>:</w:t>
      </w:r>
      <w:r>
        <w:rPr>
          <w:lang w:val="en-GB"/>
        </w:rPr>
        <w:t xml:space="preserve"> Unlike Q-tables that </w:t>
      </w:r>
      <w:r w:rsidRPr="006B286F">
        <w:rPr>
          <w:lang w:val="en-GB"/>
        </w:rPr>
        <w:t>explicit record Q-values</w:t>
      </w:r>
      <w:r>
        <w:rPr>
          <w:lang w:val="en-GB"/>
        </w:rPr>
        <w:t xml:space="preserve"> for every </w:t>
      </w:r>
      <w:r w:rsidRPr="006B286F">
        <w:rPr>
          <w:lang w:val="en-GB"/>
        </w:rPr>
        <w:t>state-action combination</w:t>
      </w:r>
      <w:r>
        <w:rPr>
          <w:lang w:val="en-GB"/>
        </w:rPr>
        <w:t xml:space="preserve">, DQN </w:t>
      </w:r>
      <w:r w:rsidR="00C4359B" w:rsidRPr="00F4620B">
        <w:rPr>
          <w:lang w:val="en-GB"/>
        </w:rPr>
        <w:t>provid</w:t>
      </w:r>
      <w:r w:rsidR="00C4359B">
        <w:rPr>
          <w:lang w:val="en-GB"/>
        </w:rPr>
        <w:t>es</w:t>
      </w:r>
      <w:r w:rsidR="00C4359B" w:rsidRPr="00F4620B">
        <w:rPr>
          <w:lang w:val="en-GB"/>
        </w:rPr>
        <w:t xml:space="preserve"> a more scalable and efficient</w:t>
      </w:r>
      <w:r w:rsidR="00C4359B">
        <w:rPr>
          <w:lang w:val="en-GB"/>
        </w:rPr>
        <w:t xml:space="preserve"> means of approximating the Q-values by </w:t>
      </w:r>
      <w:r>
        <w:rPr>
          <w:lang w:val="en-GB"/>
        </w:rPr>
        <w:t>bypass</w:t>
      </w:r>
      <w:r w:rsidR="00C4359B">
        <w:rPr>
          <w:lang w:val="en-GB"/>
        </w:rPr>
        <w:t>ing</w:t>
      </w:r>
      <w:r>
        <w:rPr>
          <w:lang w:val="en-GB"/>
        </w:rPr>
        <w:t xml:space="preserve"> the memory challenges </w:t>
      </w:r>
      <w:r w:rsidRPr="006B286F">
        <w:rPr>
          <w:lang w:val="en-GB"/>
        </w:rPr>
        <w:t xml:space="preserve">associated with maintaining </w:t>
      </w:r>
      <w:r>
        <w:rPr>
          <w:lang w:val="en-GB"/>
        </w:rPr>
        <w:t xml:space="preserve">extensive records. </w:t>
      </w:r>
    </w:p>
    <w:p w14:paraId="0648C4DC" w14:textId="70C02FBB" w:rsidR="00F8426C" w:rsidRDefault="00F8426C" w:rsidP="00767E17">
      <w:pPr>
        <w:pStyle w:val="Els-body-text"/>
        <w:spacing w:after="120"/>
      </w:pPr>
      <w:r>
        <w:rPr>
          <w:lang w:val="en-GB"/>
        </w:rPr>
        <w:t xml:space="preserve">We employ the Deep Q-Network (DQN) by </w:t>
      </w:r>
      <w:proofErr w:type="spellStart"/>
      <w:r>
        <w:rPr>
          <w:lang w:val="en-GB"/>
        </w:rPr>
        <w:t>Mnih</w:t>
      </w:r>
      <w:proofErr w:type="spellEnd"/>
      <w:r>
        <w:rPr>
          <w:lang w:val="en-GB"/>
        </w:rPr>
        <w:t xml:space="preserve"> et al. (2015)</w:t>
      </w:r>
      <w:r w:rsidRPr="00133CDF">
        <w:rPr>
          <w:lang w:val="en-GB"/>
        </w:rPr>
        <w:t xml:space="preserve"> for agent training, incorporating key techniques </w:t>
      </w:r>
      <w:r>
        <w:rPr>
          <w:lang w:val="en-GB"/>
        </w:rPr>
        <w:t>including the</w:t>
      </w:r>
      <w:r w:rsidRPr="00133CDF">
        <w:rPr>
          <w:lang w:val="en-GB"/>
        </w:rPr>
        <w:t xml:space="preserve"> replay buffer and target network</w:t>
      </w:r>
      <w:r>
        <w:rPr>
          <w:lang w:val="en-GB"/>
        </w:rPr>
        <w:t xml:space="preserve">. During training, the </w:t>
      </w:r>
      <w:r w:rsidRPr="00C81938">
        <w:rPr>
          <w:lang w:val="en-GB"/>
        </w:rPr>
        <w:t xml:space="preserve">DQN </w:t>
      </w:r>
      <w:r>
        <w:rPr>
          <w:lang w:val="en-GB"/>
        </w:rPr>
        <w:t xml:space="preserve">algorithm </w:t>
      </w:r>
      <w:r w:rsidRPr="00133CDF">
        <w:rPr>
          <w:lang w:val="en-GB"/>
        </w:rPr>
        <w:t>samples iterative batches of previously taken actions from the replay buffer</w:t>
      </w:r>
      <w:r>
        <w:rPr>
          <w:lang w:val="en-GB"/>
        </w:rPr>
        <w:t xml:space="preserve"> to train the main network. In this step, the algorithm takes the current state of the </w:t>
      </w:r>
      <w:r w:rsidRPr="00C81938">
        <w:rPr>
          <w:lang w:val="en-GB"/>
        </w:rPr>
        <w:t xml:space="preserve">environment as input and outputs a vector of Q-values corresponding to the </w:t>
      </w:r>
      <w:r>
        <w:rPr>
          <w:lang w:val="en-GB"/>
        </w:rPr>
        <w:t>list</w:t>
      </w:r>
      <w:r w:rsidRPr="00C81938">
        <w:rPr>
          <w:lang w:val="en-GB"/>
        </w:rPr>
        <w:t xml:space="preserve"> of available</w:t>
      </w:r>
      <w:r>
        <w:rPr>
          <w:lang w:val="en-GB"/>
        </w:rPr>
        <w:t xml:space="preserve"> </w:t>
      </w:r>
      <w:r w:rsidRPr="00C81938">
        <w:rPr>
          <w:lang w:val="en-GB"/>
        </w:rPr>
        <w:t>actions</w:t>
      </w:r>
      <w:r>
        <w:rPr>
          <w:lang w:val="en-GB"/>
        </w:rPr>
        <w:t xml:space="preserve">. The main network parameters are periodically transferred to the target network at every </w:t>
      </w:r>
      <w:r w:rsidRPr="00105F22">
        <w:rPr>
          <w:lang w:val="en-GB"/>
        </w:rPr>
        <w:t>certain number of episodes</w:t>
      </w:r>
      <w:r>
        <w:rPr>
          <w:lang w:val="en-GB"/>
        </w:rPr>
        <w:t xml:space="preserve"> to stabilise the training process. </w:t>
      </w:r>
      <w:r w:rsidRPr="00133CDF">
        <w:rPr>
          <w:lang w:val="en-GB"/>
        </w:rPr>
        <w:t>Th</w:t>
      </w:r>
      <w:r w:rsidR="00324DE2">
        <w:rPr>
          <w:lang w:val="en-GB"/>
        </w:rPr>
        <w:t>e</w:t>
      </w:r>
      <w:r w:rsidRPr="00133CDF">
        <w:rPr>
          <w:lang w:val="en-GB"/>
        </w:rPr>
        <w:t xml:space="preserve"> target network</w:t>
      </w:r>
      <w:r>
        <w:rPr>
          <w:lang w:val="en-GB"/>
        </w:rPr>
        <w:t xml:space="preserve"> remain</w:t>
      </w:r>
      <w:r w:rsidR="00324DE2">
        <w:rPr>
          <w:lang w:val="en-GB"/>
        </w:rPr>
        <w:t>s</w:t>
      </w:r>
      <w:r>
        <w:rPr>
          <w:lang w:val="en-GB"/>
        </w:rPr>
        <w:t xml:space="preserve"> consistent over </w:t>
      </w:r>
      <w:r w:rsidR="00324DE2">
        <w:rPr>
          <w:lang w:val="en-GB"/>
        </w:rPr>
        <w:t>this</w:t>
      </w:r>
      <w:r>
        <w:rPr>
          <w:lang w:val="en-GB"/>
        </w:rPr>
        <w:t xml:space="preserve"> certain interval</w:t>
      </w:r>
      <w:r w:rsidR="00324DE2">
        <w:rPr>
          <w:lang w:val="en-GB"/>
        </w:rPr>
        <w:t xml:space="preserve"> and</w:t>
      </w:r>
      <w:r>
        <w:rPr>
          <w:lang w:val="en-GB"/>
        </w:rPr>
        <w:t xml:space="preserve"> is used to predict the future Q-values for state-action pair</w:t>
      </w:r>
      <w:r w:rsidR="00777B77">
        <w:rPr>
          <w:lang w:val="en-GB"/>
        </w:rPr>
        <w:t>s</w:t>
      </w:r>
      <w:r>
        <w:rPr>
          <w:lang w:val="en-GB"/>
        </w:rPr>
        <w:t xml:space="preserve">. </w:t>
      </w:r>
    </w:p>
    <w:p w14:paraId="144DE6A5" w14:textId="319958E5" w:rsidR="008D2649" w:rsidRPr="00A94774" w:rsidRDefault="00C52475" w:rsidP="009D5A8C">
      <w:pPr>
        <w:pStyle w:val="Els-1storder-head"/>
        <w:spacing w:after="120" w:line="240" w:lineRule="auto"/>
        <w:rPr>
          <w:lang w:val="en-GB"/>
        </w:rPr>
      </w:pPr>
      <w:r>
        <w:rPr>
          <w:lang w:val="en-GB"/>
        </w:rPr>
        <w:t>Case Study</w:t>
      </w:r>
    </w:p>
    <w:p w14:paraId="04190F44" w14:textId="5D3A1686" w:rsidR="00C52475" w:rsidRPr="00C52475" w:rsidRDefault="00C52475" w:rsidP="009D5A8C">
      <w:pPr>
        <w:pStyle w:val="Els-2ndorder-head"/>
        <w:spacing w:after="120"/>
        <w:rPr>
          <w:lang w:val="en-GB"/>
        </w:rPr>
      </w:pPr>
      <w:r>
        <w:rPr>
          <w:lang w:val="en-GB"/>
        </w:rPr>
        <w:t>Experiment Setup</w:t>
      </w:r>
    </w:p>
    <w:p w14:paraId="144DE6AA" w14:textId="55248018" w:rsidR="008D2649" w:rsidRDefault="0032071D" w:rsidP="009D5A8C">
      <w:pPr>
        <w:pStyle w:val="Els-body-text"/>
        <w:spacing w:after="120"/>
        <w:rPr>
          <w:lang w:val="en-GB"/>
        </w:rPr>
      </w:pPr>
      <w:r w:rsidRPr="00821B2F">
        <w:rPr>
          <w:lang w:val="en-GB"/>
        </w:rPr>
        <w:t xml:space="preserve">For the neural network in the DQN algorithm, the main network parameters are updated by stochastic gradient descent using the Q-learning loss. We employ 3 hidden layers with the first layer containing 512 neurons and half the size for the subsequent layers, followed by a </w:t>
      </w:r>
      <w:proofErr w:type="spellStart"/>
      <w:r w:rsidRPr="00821B2F">
        <w:rPr>
          <w:lang w:val="en-GB"/>
        </w:rPr>
        <w:t>ReLU</w:t>
      </w:r>
      <w:proofErr w:type="spellEnd"/>
      <w:r w:rsidRPr="00821B2F">
        <w:rPr>
          <w:lang w:val="en-GB"/>
        </w:rPr>
        <w:t xml:space="preserve"> activation function. The feature matrix inputted into the network encompasses task-related information for each state, including the node sequence, number of copies for each task, and the </w:t>
      </w:r>
      <w:r w:rsidR="00144326">
        <w:rPr>
          <w:lang w:val="en-GB"/>
        </w:rPr>
        <w:t>starting</w:t>
      </w:r>
      <w:r w:rsidRPr="00821B2F">
        <w:rPr>
          <w:lang w:val="en-GB"/>
        </w:rPr>
        <w:t xml:space="preserve"> time for each task. Prior to input for the training, the feature matrix associated with each state is flattened into a vector, undergoes one-hot encoding,</w:t>
      </w:r>
      <w:r>
        <w:rPr>
          <w:lang w:val="en-GB"/>
        </w:rPr>
        <w:t xml:space="preserve"> and normalised using the min-max normalisation function. </w:t>
      </w:r>
    </w:p>
    <w:p w14:paraId="6AF9594B" w14:textId="608D148D" w:rsidR="003970D3" w:rsidRDefault="003970D3" w:rsidP="009D5A8C">
      <w:pPr>
        <w:pStyle w:val="Els-body-text"/>
        <w:spacing w:after="120"/>
        <w:rPr>
          <w:lang w:val="en-GB"/>
        </w:rPr>
      </w:pPr>
      <w:r w:rsidRPr="00AC19F4">
        <w:rPr>
          <w:lang w:val="en-GB"/>
        </w:rPr>
        <w:t>The training steps is linear to the instance size</w:t>
      </w:r>
      <w:r w:rsidR="00321EE5" w:rsidRPr="00AC19F4">
        <w:rPr>
          <w:lang w:val="en-GB"/>
        </w:rPr>
        <w:t>,</w:t>
      </w:r>
      <w:r w:rsidRPr="00AC19F4">
        <w:rPr>
          <w:lang w:val="en-GB"/>
        </w:rPr>
        <w:t xml:space="preserve"> increas</w:t>
      </w:r>
      <w:r w:rsidR="00321EE5" w:rsidRPr="00AC19F4">
        <w:rPr>
          <w:lang w:val="en-GB"/>
        </w:rPr>
        <w:t>ing</w:t>
      </w:r>
      <w:r w:rsidRPr="00AC19F4">
        <w:rPr>
          <w:lang w:val="en-GB"/>
        </w:rPr>
        <w:t xml:space="preserve"> by 1000 for every 1 additional production line</w:t>
      </w:r>
      <w:r w:rsidR="00A42D59" w:rsidRPr="00AC19F4">
        <w:rPr>
          <w:lang w:val="en-GB"/>
        </w:rPr>
        <w:t xml:space="preserve"> or </w:t>
      </w:r>
      <w:r w:rsidRPr="00AC19F4">
        <w:rPr>
          <w:lang w:val="en-GB"/>
        </w:rPr>
        <w:t>machine included.</w:t>
      </w:r>
      <w:r>
        <w:rPr>
          <w:lang w:val="en-GB"/>
        </w:rPr>
        <w:t xml:space="preserve"> The evaluation contains 500 steps</w:t>
      </w:r>
      <w:r w:rsidR="00A76C0E">
        <w:rPr>
          <w:lang w:val="en-GB"/>
        </w:rPr>
        <w:t xml:space="preserve"> for all instances</w:t>
      </w:r>
      <w:r>
        <w:rPr>
          <w:lang w:val="en-GB"/>
        </w:rPr>
        <w:t>.</w:t>
      </w:r>
      <w:r w:rsidRPr="00F1088A">
        <w:rPr>
          <w:lang w:val="en-GB"/>
        </w:rPr>
        <w:t xml:space="preserve"> </w:t>
      </w:r>
      <w:r>
        <w:rPr>
          <w:lang w:val="en-GB"/>
        </w:rPr>
        <w:lastRenderedPageBreak/>
        <w:t xml:space="preserve">We apply a learning rate </w:t>
      </w:r>
      <m:oMath>
        <m:r>
          <w:rPr>
            <w:rFonts w:ascii="Cambria Math" w:hAnsi="Cambria Math"/>
            <w:lang w:val="en-GB"/>
          </w:rPr>
          <m:t>α=0.0002</m:t>
        </m:r>
      </m:oMath>
      <w:r>
        <w:rPr>
          <w:lang w:val="en-GB"/>
        </w:rPr>
        <w:t xml:space="preserve">, the epsilon initial value of 0.1 that decreases by 0.00005 until either reaching </w:t>
      </w:r>
      <w:r w:rsidR="007307B9">
        <w:rPr>
          <w:lang w:val="en-GB"/>
        </w:rPr>
        <w:t xml:space="preserve">a threshold of </w:t>
      </w:r>
      <w:r>
        <w:rPr>
          <w:lang w:val="en-GB"/>
        </w:rPr>
        <w:t xml:space="preserve">0.01 or </w:t>
      </w:r>
      <w:r w:rsidR="00A76C0E">
        <w:rPr>
          <w:lang w:val="en-GB"/>
        </w:rPr>
        <w:t>when</w:t>
      </w:r>
      <w:r>
        <w:rPr>
          <w:lang w:val="en-GB"/>
        </w:rPr>
        <w:t xml:space="preserve"> the first 20% of the steps</w:t>
      </w:r>
      <w:r w:rsidR="00A76C0E">
        <w:rPr>
          <w:lang w:val="en-GB"/>
        </w:rPr>
        <w:t xml:space="preserve"> are completed</w:t>
      </w:r>
      <w:r>
        <w:rPr>
          <w:lang w:val="en-GB"/>
        </w:rPr>
        <w:t xml:space="preserve">. The replay buffer contains 900 steps and each time a random sample batch of 300 is generated for training the main network. For the parameter setting, each </w:t>
      </w:r>
      <w:r w:rsidR="00700C2B">
        <w:rPr>
          <w:lang w:val="en-GB"/>
        </w:rPr>
        <w:t xml:space="preserve">task requires one </w:t>
      </w:r>
      <w:r>
        <w:rPr>
          <w:lang w:val="en-GB"/>
        </w:rPr>
        <w:t xml:space="preserve">inventory </w:t>
      </w:r>
      <w:r w:rsidR="00700C2B">
        <w:rPr>
          <w:lang w:val="en-GB"/>
        </w:rPr>
        <w:t>unit from the preceding task</w:t>
      </w:r>
      <w:r>
        <w:rPr>
          <w:lang w:val="en-GB"/>
        </w:rPr>
        <w:t xml:space="preserve">, the task processing time is randomly generated </w:t>
      </w:r>
      <w:r w:rsidR="00624943">
        <w:rPr>
          <w:lang w:val="en-GB"/>
        </w:rPr>
        <w:t xml:space="preserve">uniformly </w:t>
      </w:r>
      <w:r>
        <w:rPr>
          <w:lang w:val="en-GB"/>
        </w:rPr>
        <w:t xml:space="preserve">from interval </w:t>
      </w:r>
      <m:oMath>
        <m:d>
          <m:dPr>
            <m:begChr m:val="["/>
            <m:endChr m:val="]"/>
            <m:ctrlPr>
              <w:rPr>
                <w:rFonts w:ascii="Cambria Math" w:hAnsi="Cambria Math"/>
                <w:i/>
                <w:lang w:val="en-GB"/>
              </w:rPr>
            </m:ctrlPr>
          </m:dPr>
          <m:e>
            <m:r>
              <w:rPr>
                <w:rFonts w:ascii="Cambria Math" w:hAnsi="Cambria Math"/>
                <w:lang w:val="en-GB"/>
              </w:rPr>
              <m:t>1, 5</m:t>
            </m:r>
          </m:e>
        </m:d>
      </m:oMath>
      <w:r>
        <w:rPr>
          <w:lang w:val="en-GB"/>
        </w:rPr>
        <w:t xml:space="preserve">. The time horizon is 10 times the size of instance. </w:t>
      </w:r>
    </w:p>
    <w:p w14:paraId="144DE6AF" w14:textId="420ACAE3" w:rsidR="008D2649" w:rsidRPr="00A94774" w:rsidRDefault="00100BE5" w:rsidP="009D5A8C">
      <w:pPr>
        <w:pStyle w:val="Els-2ndorder-head"/>
        <w:spacing w:after="120"/>
        <w:rPr>
          <w:lang w:val="en-GB"/>
        </w:rPr>
      </w:pPr>
      <w:r>
        <w:rPr>
          <w:lang w:val="en-GB"/>
        </w:rPr>
        <w:t>Results</w:t>
      </w:r>
    </w:p>
    <w:p w14:paraId="144DE6B3" w14:textId="3F1F5919" w:rsidR="008D2649" w:rsidRPr="00A94774" w:rsidRDefault="00FA083A" w:rsidP="00FA083A">
      <w:pPr>
        <w:pStyle w:val="Els-3rdorder-head"/>
      </w:pPr>
      <w:r>
        <w:t>Evaluation Result</w:t>
      </w:r>
    </w:p>
    <w:p w14:paraId="7158EF4D" w14:textId="119B2C30" w:rsidR="00FA083A" w:rsidRPr="006060C0" w:rsidRDefault="00226A64" w:rsidP="00FA083A">
      <w:pPr>
        <w:pStyle w:val="Els-body-text"/>
        <w:spacing w:after="120"/>
        <w:rPr>
          <w:color w:val="000000" w:themeColor="text1"/>
          <w:lang w:val="en-GB"/>
        </w:rPr>
      </w:pPr>
      <w:r w:rsidRPr="006060C0">
        <w:rPr>
          <w:color w:val="000000" w:themeColor="text1"/>
          <w:lang w:val="en-GB"/>
        </w:rPr>
        <w:t>From the</w:t>
      </w:r>
      <w:r w:rsidR="00FA083A" w:rsidRPr="006060C0">
        <w:rPr>
          <w:color w:val="000000" w:themeColor="text1"/>
          <w:lang w:val="en-GB"/>
        </w:rPr>
        <w:t xml:space="preserve"> </w:t>
      </w:r>
      <w:r w:rsidRPr="006060C0">
        <w:rPr>
          <w:color w:val="000000" w:themeColor="text1"/>
          <w:lang w:val="en-GB"/>
        </w:rPr>
        <w:t xml:space="preserve">evaluation result in </w:t>
      </w:r>
      <w:r w:rsidR="00F93A85" w:rsidRPr="006060C0">
        <w:rPr>
          <w:color w:val="000000" w:themeColor="text1"/>
          <w:lang w:val="en-GB"/>
        </w:rPr>
        <w:t xml:space="preserve">Figure 3, the RL agent </w:t>
      </w:r>
      <w:proofErr w:type="gramStart"/>
      <w:r w:rsidR="00F93A85" w:rsidRPr="006060C0">
        <w:rPr>
          <w:color w:val="000000" w:themeColor="text1"/>
          <w:lang w:val="en-GB"/>
        </w:rPr>
        <w:t>is able to</w:t>
      </w:r>
      <w:proofErr w:type="gramEnd"/>
      <w:r w:rsidR="00F93A85" w:rsidRPr="006060C0">
        <w:rPr>
          <w:color w:val="000000" w:themeColor="text1"/>
          <w:lang w:val="en-GB"/>
        </w:rPr>
        <w:t xml:space="preserve"> cumulate reward for all different instance sizes by sequencing tasks to maximise final products</w:t>
      </w:r>
      <w:r w:rsidR="00FD5EED" w:rsidRPr="006060C0">
        <w:rPr>
          <w:color w:val="000000" w:themeColor="text1"/>
          <w:lang w:val="en-GB"/>
        </w:rPr>
        <w:t xml:space="preserve"> whereas the random agent fails to secure any positive sum of reward</w:t>
      </w:r>
      <w:r w:rsidR="00F93A85" w:rsidRPr="006060C0">
        <w:rPr>
          <w:color w:val="000000" w:themeColor="text1"/>
          <w:lang w:val="en-GB"/>
        </w:rPr>
        <w:t xml:space="preserve">. </w:t>
      </w:r>
      <w:r w:rsidR="00624943" w:rsidRPr="006060C0">
        <w:rPr>
          <w:color w:val="000000" w:themeColor="text1"/>
          <w:lang w:val="en-GB"/>
        </w:rPr>
        <w:t xml:space="preserve">Both agents in Figure 4 have a confidence interval of 99%. Despite the large variation caused by </w:t>
      </w:r>
      <w:r w:rsidR="0023592A" w:rsidRPr="006060C0">
        <w:rPr>
          <w:color w:val="000000" w:themeColor="text1"/>
          <w:lang w:val="en-GB"/>
        </w:rPr>
        <w:t>randomly generated processing time, the RL agent produced a higher objective value on average</w:t>
      </w:r>
      <w:r w:rsidR="00567F1B" w:rsidRPr="006060C0">
        <w:rPr>
          <w:color w:val="000000" w:themeColor="text1"/>
          <w:lang w:val="en-GB"/>
        </w:rPr>
        <w:t xml:space="preserve"> for all instance sizes</w:t>
      </w:r>
      <w:r w:rsidR="0023592A" w:rsidRPr="006060C0">
        <w:rPr>
          <w:color w:val="000000" w:themeColor="text1"/>
          <w:lang w:val="en-GB"/>
        </w:rPr>
        <w:t xml:space="preserve">.   </w:t>
      </w:r>
    </w:p>
    <w:p w14:paraId="35ACA461" w14:textId="6B537D83" w:rsidR="001824B7" w:rsidRDefault="006B2E42" w:rsidP="00713609">
      <w:pPr>
        <w:pStyle w:val="Els-body-text"/>
        <w:spacing w:after="120"/>
        <w:jc w:val="center"/>
        <w:rPr>
          <w:lang w:val="en-GB"/>
        </w:rPr>
      </w:pPr>
      <w:r>
        <w:rPr>
          <w:noProof/>
          <w:lang w:val="en-GB"/>
        </w:rPr>
        <w:drawing>
          <wp:inline distT="0" distB="0" distL="0" distR="0" wp14:anchorId="3106C681" wp14:editId="0944ECEF">
            <wp:extent cx="2040255" cy="1224267"/>
            <wp:effectExtent l="0" t="0" r="4445" b="0"/>
            <wp:docPr id="3" name="Picture 3" descr="A graph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aph of a graph&#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93217" cy="1256047"/>
                    </a:xfrm>
                    <a:prstGeom prst="rect">
                      <a:avLst/>
                    </a:prstGeom>
                  </pic:spPr>
                </pic:pic>
              </a:graphicData>
            </a:graphic>
          </wp:inline>
        </w:drawing>
      </w:r>
      <w:r w:rsidR="00D27360">
        <w:rPr>
          <w:lang w:val="en-GB"/>
        </w:rPr>
        <w:t xml:space="preserve">    </w:t>
      </w:r>
      <w:r w:rsidR="00714FCD">
        <w:rPr>
          <w:noProof/>
          <w:lang w:val="en-GB"/>
        </w:rPr>
        <w:drawing>
          <wp:inline distT="0" distB="0" distL="0" distR="0" wp14:anchorId="275916C1" wp14:editId="66C4F25F">
            <wp:extent cx="2067339" cy="1240522"/>
            <wp:effectExtent l="0" t="0" r="3175" b="4445"/>
            <wp:docPr id="4" name="Picture 4" descr="A graph showing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aph showing a graph&#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33489" cy="1280216"/>
                    </a:xfrm>
                    <a:prstGeom prst="rect">
                      <a:avLst/>
                    </a:prstGeom>
                  </pic:spPr>
                </pic:pic>
              </a:graphicData>
            </a:graphic>
          </wp:inline>
        </w:drawing>
      </w:r>
    </w:p>
    <w:p w14:paraId="03F865D0" w14:textId="603DF00E" w:rsidR="00DE0680" w:rsidRPr="00155B7C" w:rsidRDefault="00726486" w:rsidP="00155B7C">
      <w:pPr>
        <w:pStyle w:val="Els-body-text"/>
        <w:spacing w:after="120"/>
        <w:jc w:val="left"/>
        <w:rPr>
          <w:lang w:val="en-GB"/>
        </w:rPr>
      </w:pPr>
      <w:r>
        <w:rPr>
          <w:lang w:val="en-GB"/>
        </w:rPr>
        <w:t xml:space="preserve">(Left) </w:t>
      </w:r>
      <w:r w:rsidR="001824B7">
        <w:rPr>
          <w:lang w:val="en-GB"/>
        </w:rPr>
        <w:t xml:space="preserve">Figure 3. Reward evaluation for the RL-based agent and random </w:t>
      </w:r>
      <w:r w:rsidR="009871DB">
        <w:rPr>
          <w:lang w:val="en-GB"/>
        </w:rPr>
        <w:t>agent</w:t>
      </w:r>
      <w:r>
        <w:rPr>
          <w:lang w:val="en-GB"/>
        </w:rPr>
        <w:t>; (Right) Figure 4. Objective function evaluation for the RL-based agent</w:t>
      </w:r>
      <w:r w:rsidR="00611780">
        <w:rPr>
          <w:lang w:val="en-GB"/>
        </w:rPr>
        <w:t xml:space="preserve"> and</w:t>
      </w:r>
      <w:r>
        <w:rPr>
          <w:lang w:val="en-GB"/>
        </w:rPr>
        <w:t xml:space="preserve"> random agent. </w:t>
      </w:r>
      <w:r w:rsidR="00155B7C">
        <w:rPr>
          <w:lang w:val="en-GB"/>
        </w:rPr>
        <w:br/>
      </w:r>
    </w:p>
    <w:p w14:paraId="7291AC3D" w14:textId="13FBC4E7" w:rsidR="008C22F0" w:rsidRPr="00A94774" w:rsidRDefault="003F2620" w:rsidP="008C22F0">
      <w:pPr>
        <w:pStyle w:val="Els-3rdorder-head"/>
      </w:pPr>
      <w:r>
        <w:t xml:space="preserve">Computational Time </w:t>
      </w:r>
    </w:p>
    <w:p w14:paraId="3E8AEC22" w14:textId="5B55D528" w:rsidR="008C22F0" w:rsidRDefault="006F1EB9" w:rsidP="009D5A8C">
      <w:pPr>
        <w:pStyle w:val="Els-body-text"/>
        <w:spacing w:after="120"/>
        <w:rPr>
          <w:lang w:val="en-GB"/>
        </w:rPr>
      </w:pPr>
      <w:r>
        <w:rPr>
          <w:lang w:val="en-GB"/>
        </w:rPr>
        <w:t xml:space="preserve">The computational time from Table 2 indicates that </w:t>
      </w:r>
      <w:r w:rsidR="006405CC">
        <w:rPr>
          <w:lang w:val="en-GB"/>
        </w:rPr>
        <w:t xml:space="preserve">our RL framework is time efficient in the way that once trained, the agent </w:t>
      </w:r>
      <w:proofErr w:type="gramStart"/>
      <w:r w:rsidR="006405CC">
        <w:rPr>
          <w:lang w:val="en-GB"/>
        </w:rPr>
        <w:t>is able to</w:t>
      </w:r>
      <w:proofErr w:type="gramEnd"/>
      <w:r w:rsidR="006405CC">
        <w:rPr>
          <w:lang w:val="en-GB"/>
        </w:rPr>
        <w:t xml:space="preserve"> build up task sequences within 1.5 seconds </w:t>
      </w:r>
      <w:r w:rsidR="006943A8">
        <w:rPr>
          <w:lang w:val="en-GB"/>
        </w:rPr>
        <w:t xml:space="preserve">on average for an instance with 6 machines and 6 jobs. </w:t>
      </w:r>
    </w:p>
    <w:p w14:paraId="4DE56E2F" w14:textId="0330ACCC" w:rsidR="000E402D" w:rsidRPr="00E90769" w:rsidRDefault="000E402D" w:rsidP="000E402D">
      <w:pPr>
        <w:pStyle w:val="Els-body-text"/>
      </w:pPr>
      <w:r w:rsidRPr="00E90769">
        <w:t xml:space="preserve">Table </w:t>
      </w:r>
      <w:r w:rsidR="0010002F">
        <w:t>1</w:t>
      </w:r>
      <w:r w:rsidR="007D22C3">
        <w:t>.</w:t>
      </w:r>
      <w:r w:rsidRPr="00E90769">
        <w:t xml:space="preserve"> </w:t>
      </w:r>
      <w:r w:rsidR="00E90769" w:rsidRPr="00E90769">
        <w:t xml:space="preserve">Computational time </w:t>
      </w:r>
      <w:r w:rsidR="00D2673A">
        <w:t xml:space="preserve">(second) </w:t>
      </w:r>
      <w:r w:rsidR="005C4A58">
        <w:t>consumed by</w:t>
      </w:r>
      <w:r w:rsidR="00E90769" w:rsidRPr="00E90769">
        <w:t xml:space="preserve"> </w:t>
      </w:r>
      <w:r w:rsidR="00E92075">
        <w:t>500</w:t>
      </w:r>
      <w:r w:rsidR="00E90769" w:rsidRPr="00E90769">
        <w:t xml:space="preserve"> evaluation steps for the RL-based agent and the random agent</w:t>
      </w:r>
      <w:r w:rsidR="0051217C">
        <w:t xml:space="preserve"> without prior-training</w:t>
      </w:r>
      <w:r w:rsidR="005C4A58">
        <w:t xml:space="preserve">. </w:t>
      </w:r>
      <w:r w:rsidR="00E92075">
        <w:t>Equivalent</w:t>
      </w:r>
      <w:r w:rsidR="005C4A58">
        <w:t xml:space="preserve"> to solving the batch process </w:t>
      </w:r>
      <w:r w:rsidR="00E92075">
        <w:t>problem for 500 times</w:t>
      </w:r>
      <w:r w:rsidR="0010002F">
        <w:t>.</w:t>
      </w:r>
    </w:p>
    <w:tbl>
      <w:tblPr>
        <w:tblStyle w:val="GridTable1Light"/>
        <w:tblW w:w="7044" w:type="dxa"/>
        <w:jc w:val="center"/>
        <w:tblLook w:val="04A0" w:firstRow="1" w:lastRow="0" w:firstColumn="1" w:lastColumn="0" w:noHBand="0" w:noVBand="1"/>
      </w:tblPr>
      <w:tblGrid>
        <w:gridCol w:w="1129"/>
        <w:gridCol w:w="1151"/>
        <w:gridCol w:w="1131"/>
        <w:gridCol w:w="1110"/>
        <w:gridCol w:w="1244"/>
        <w:gridCol w:w="1279"/>
      </w:tblGrid>
      <w:tr w:rsidR="007544EA" w14:paraId="529BD066" w14:textId="77777777" w:rsidTr="007544EA">
        <w:trPr>
          <w:cnfStyle w:val="100000000000" w:firstRow="1" w:lastRow="0" w:firstColumn="0" w:lastColumn="0" w:oddVBand="0" w:evenVBand="0" w:oddHBand="0"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1129" w:type="dxa"/>
          </w:tcPr>
          <w:p w14:paraId="75C0DF08" w14:textId="77777777" w:rsidR="00270D21" w:rsidRPr="002219CE" w:rsidRDefault="00270D21" w:rsidP="00993117">
            <w:pPr>
              <w:pStyle w:val="Els-body-text"/>
              <w:jc w:val="center"/>
              <w:rPr>
                <w:b w:val="0"/>
                <w:bCs w:val="0"/>
                <w:sz w:val="18"/>
                <w:szCs w:val="18"/>
              </w:rPr>
            </w:pPr>
          </w:p>
        </w:tc>
        <w:tc>
          <w:tcPr>
            <w:tcW w:w="1151" w:type="dxa"/>
          </w:tcPr>
          <w:p w14:paraId="03392D92" w14:textId="244356E0" w:rsidR="00270D21" w:rsidRPr="002219CE" w:rsidRDefault="00270D21" w:rsidP="00993117">
            <w:pPr>
              <w:pStyle w:val="Els-body-text"/>
              <w:jc w:val="cente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Size = 2</w:t>
            </w:r>
          </w:p>
        </w:tc>
        <w:tc>
          <w:tcPr>
            <w:tcW w:w="1131" w:type="dxa"/>
          </w:tcPr>
          <w:p w14:paraId="4395F0A9" w14:textId="75779A0F" w:rsidR="00270D21" w:rsidRPr="002219CE" w:rsidRDefault="00270D21" w:rsidP="00993117">
            <w:pPr>
              <w:pStyle w:val="Els-body-text"/>
              <w:jc w:val="cente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Size = 3</w:t>
            </w:r>
          </w:p>
        </w:tc>
        <w:tc>
          <w:tcPr>
            <w:tcW w:w="1110" w:type="dxa"/>
          </w:tcPr>
          <w:p w14:paraId="6A3E6D32" w14:textId="2A3DF242" w:rsidR="00270D21" w:rsidRPr="002219CE" w:rsidRDefault="00270D21" w:rsidP="00993117">
            <w:pPr>
              <w:pStyle w:val="Els-body-text"/>
              <w:jc w:val="cente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Size = 4</w:t>
            </w:r>
          </w:p>
        </w:tc>
        <w:tc>
          <w:tcPr>
            <w:tcW w:w="1244" w:type="dxa"/>
          </w:tcPr>
          <w:p w14:paraId="77EFF3EC" w14:textId="3E429605" w:rsidR="00270D21" w:rsidRPr="002219CE" w:rsidRDefault="00270D21" w:rsidP="00993117">
            <w:pPr>
              <w:pStyle w:val="Els-body-text"/>
              <w:jc w:val="cente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Size = 5</w:t>
            </w:r>
          </w:p>
        </w:tc>
        <w:tc>
          <w:tcPr>
            <w:tcW w:w="1279" w:type="dxa"/>
          </w:tcPr>
          <w:p w14:paraId="4B6D9FFE" w14:textId="0E09DEAB" w:rsidR="00270D21" w:rsidRPr="002219CE" w:rsidRDefault="00270D21" w:rsidP="00993117">
            <w:pPr>
              <w:pStyle w:val="Els-body-text"/>
              <w:jc w:val="cente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Size = 6</w:t>
            </w:r>
          </w:p>
        </w:tc>
      </w:tr>
      <w:tr w:rsidR="007544EA" w14:paraId="674A9B58" w14:textId="77777777" w:rsidTr="007544EA">
        <w:trPr>
          <w:trHeight w:val="199"/>
          <w:jc w:val="center"/>
        </w:trPr>
        <w:tc>
          <w:tcPr>
            <w:cnfStyle w:val="001000000000" w:firstRow="0" w:lastRow="0" w:firstColumn="1" w:lastColumn="0" w:oddVBand="0" w:evenVBand="0" w:oddHBand="0" w:evenHBand="0" w:firstRowFirstColumn="0" w:firstRowLastColumn="0" w:lastRowFirstColumn="0" w:lastRowLastColumn="0"/>
            <w:tcW w:w="1129" w:type="dxa"/>
          </w:tcPr>
          <w:p w14:paraId="3E96B0CC" w14:textId="63218075" w:rsidR="00270D21" w:rsidRPr="002219CE" w:rsidRDefault="00270D21" w:rsidP="00993117">
            <w:pPr>
              <w:pStyle w:val="Els-body-text"/>
              <w:jc w:val="center"/>
              <w:rPr>
                <w:sz w:val="18"/>
                <w:szCs w:val="18"/>
              </w:rPr>
            </w:pPr>
            <w:r>
              <w:rPr>
                <w:sz w:val="18"/>
                <w:szCs w:val="18"/>
              </w:rPr>
              <w:t>DQN</w:t>
            </w:r>
          </w:p>
        </w:tc>
        <w:tc>
          <w:tcPr>
            <w:tcW w:w="1151" w:type="dxa"/>
          </w:tcPr>
          <w:p w14:paraId="3609507C" w14:textId="0EDEE316" w:rsidR="00270D21" w:rsidRPr="002219CE" w:rsidRDefault="00D2673A" w:rsidP="00993117">
            <w:pPr>
              <w:pStyle w:val="Els-body-text"/>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21.72</w:t>
            </w:r>
          </w:p>
        </w:tc>
        <w:tc>
          <w:tcPr>
            <w:tcW w:w="1131" w:type="dxa"/>
          </w:tcPr>
          <w:p w14:paraId="1E617EBD" w14:textId="307FEADB" w:rsidR="00270D21" w:rsidRPr="002219CE" w:rsidRDefault="00D2673A" w:rsidP="00993117">
            <w:pPr>
              <w:pStyle w:val="Els-body-text"/>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44.84</w:t>
            </w:r>
          </w:p>
        </w:tc>
        <w:tc>
          <w:tcPr>
            <w:tcW w:w="1110" w:type="dxa"/>
          </w:tcPr>
          <w:p w14:paraId="1D47DC66" w14:textId="712C3135" w:rsidR="00270D21" w:rsidRPr="002219CE" w:rsidRDefault="00D2673A" w:rsidP="00993117">
            <w:pPr>
              <w:pStyle w:val="Els-body-text"/>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111.89</w:t>
            </w:r>
          </w:p>
        </w:tc>
        <w:tc>
          <w:tcPr>
            <w:tcW w:w="1244" w:type="dxa"/>
          </w:tcPr>
          <w:p w14:paraId="68DEF052" w14:textId="2196B505" w:rsidR="00270D21" w:rsidRPr="002219CE" w:rsidRDefault="00D2673A" w:rsidP="00993117">
            <w:pPr>
              <w:pStyle w:val="Els-body-text"/>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311.07</w:t>
            </w:r>
          </w:p>
        </w:tc>
        <w:tc>
          <w:tcPr>
            <w:tcW w:w="1279" w:type="dxa"/>
          </w:tcPr>
          <w:p w14:paraId="4BB66DA1" w14:textId="440562DC" w:rsidR="00270D21" w:rsidRPr="002219CE" w:rsidRDefault="00D2673A" w:rsidP="00993117">
            <w:pPr>
              <w:pStyle w:val="Els-body-text"/>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632.83</w:t>
            </w:r>
          </w:p>
        </w:tc>
      </w:tr>
      <w:tr w:rsidR="007544EA" w14:paraId="50C4A23C" w14:textId="77777777" w:rsidTr="007544EA">
        <w:trPr>
          <w:trHeight w:val="199"/>
          <w:jc w:val="center"/>
        </w:trPr>
        <w:tc>
          <w:tcPr>
            <w:cnfStyle w:val="001000000000" w:firstRow="0" w:lastRow="0" w:firstColumn="1" w:lastColumn="0" w:oddVBand="0" w:evenVBand="0" w:oddHBand="0" w:evenHBand="0" w:firstRowFirstColumn="0" w:firstRowLastColumn="0" w:lastRowFirstColumn="0" w:lastRowLastColumn="0"/>
            <w:tcW w:w="1129" w:type="dxa"/>
          </w:tcPr>
          <w:p w14:paraId="4018A595" w14:textId="4F93D9B8" w:rsidR="00270D21" w:rsidRPr="002219CE" w:rsidRDefault="00270D21" w:rsidP="00993117">
            <w:pPr>
              <w:pStyle w:val="Els-body-text"/>
              <w:jc w:val="center"/>
              <w:rPr>
                <w:sz w:val="18"/>
                <w:szCs w:val="18"/>
              </w:rPr>
            </w:pPr>
            <w:r>
              <w:rPr>
                <w:sz w:val="18"/>
                <w:szCs w:val="18"/>
              </w:rPr>
              <w:t>Random</w:t>
            </w:r>
          </w:p>
        </w:tc>
        <w:tc>
          <w:tcPr>
            <w:tcW w:w="1151" w:type="dxa"/>
          </w:tcPr>
          <w:p w14:paraId="0C952890" w14:textId="5F8C38DC" w:rsidR="00270D21" w:rsidRPr="002219CE" w:rsidRDefault="00D2673A" w:rsidP="00993117">
            <w:pPr>
              <w:pStyle w:val="Els-body-text"/>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19.94</w:t>
            </w:r>
          </w:p>
        </w:tc>
        <w:tc>
          <w:tcPr>
            <w:tcW w:w="1131" w:type="dxa"/>
          </w:tcPr>
          <w:p w14:paraId="5141D136" w14:textId="46CB6066" w:rsidR="00270D21" w:rsidRPr="002219CE" w:rsidRDefault="00D2673A" w:rsidP="00993117">
            <w:pPr>
              <w:pStyle w:val="Els-body-text"/>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33.37</w:t>
            </w:r>
          </w:p>
        </w:tc>
        <w:tc>
          <w:tcPr>
            <w:tcW w:w="1110" w:type="dxa"/>
          </w:tcPr>
          <w:p w14:paraId="6503E798" w14:textId="596E4B37" w:rsidR="00270D21" w:rsidRPr="002219CE" w:rsidRDefault="00D2673A" w:rsidP="00993117">
            <w:pPr>
              <w:pStyle w:val="Els-body-text"/>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72.1</w:t>
            </w:r>
          </w:p>
        </w:tc>
        <w:tc>
          <w:tcPr>
            <w:tcW w:w="1244" w:type="dxa"/>
          </w:tcPr>
          <w:p w14:paraId="61D8B065" w14:textId="6F85DBE6" w:rsidR="00270D21" w:rsidRPr="002219CE" w:rsidRDefault="00D2673A" w:rsidP="00993117">
            <w:pPr>
              <w:pStyle w:val="Els-body-text"/>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172.35</w:t>
            </w:r>
          </w:p>
        </w:tc>
        <w:tc>
          <w:tcPr>
            <w:tcW w:w="1279" w:type="dxa"/>
          </w:tcPr>
          <w:p w14:paraId="50F40E66" w14:textId="6314F14E" w:rsidR="00270D21" w:rsidRPr="002219CE" w:rsidRDefault="00D2673A" w:rsidP="00993117">
            <w:pPr>
              <w:pStyle w:val="Els-body-text"/>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379.45</w:t>
            </w:r>
          </w:p>
        </w:tc>
      </w:tr>
    </w:tbl>
    <w:p w14:paraId="118C4951" w14:textId="77777777" w:rsidR="000E402D" w:rsidRPr="00A94774" w:rsidRDefault="000E402D" w:rsidP="009D5A8C">
      <w:pPr>
        <w:pStyle w:val="Els-body-text"/>
        <w:spacing w:after="120"/>
        <w:rPr>
          <w:lang w:val="en-GB"/>
        </w:rPr>
      </w:pPr>
    </w:p>
    <w:p w14:paraId="144DE6BA" w14:textId="77777777" w:rsidR="008D2649" w:rsidRPr="00A94774" w:rsidRDefault="008D2649" w:rsidP="009D5A8C">
      <w:pPr>
        <w:pStyle w:val="Els-1storder-head"/>
        <w:spacing w:after="120" w:line="240" w:lineRule="auto"/>
        <w:rPr>
          <w:lang w:val="en-GB"/>
        </w:rPr>
      </w:pPr>
      <w:r w:rsidRPr="00A94774">
        <w:rPr>
          <w:lang w:val="en-GB"/>
        </w:rPr>
        <w:t>Conclusions</w:t>
      </w:r>
    </w:p>
    <w:p w14:paraId="6A987AD2" w14:textId="6633ED9A" w:rsidR="00834211" w:rsidRPr="00F17EEB" w:rsidRDefault="00BC7346" w:rsidP="00217643">
      <w:pPr>
        <w:pStyle w:val="Els-body-text"/>
        <w:spacing w:after="120"/>
        <w:rPr>
          <w:color w:val="000000" w:themeColor="text1"/>
          <w:lang w:val="en-GB"/>
        </w:rPr>
      </w:pPr>
      <w:r w:rsidRPr="00F17EEB">
        <w:rPr>
          <w:color w:val="000000" w:themeColor="text1"/>
          <w:lang w:val="en-GB"/>
        </w:rPr>
        <w:t>In c</w:t>
      </w:r>
      <w:r w:rsidR="00834211" w:rsidRPr="00F17EEB">
        <w:rPr>
          <w:color w:val="000000" w:themeColor="text1"/>
          <w:lang w:val="en-GB"/>
        </w:rPr>
        <w:t>onclusion</w:t>
      </w:r>
      <w:r w:rsidRPr="00F17EEB">
        <w:rPr>
          <w:color w:val="000000" w:themeColor="text1"/>
          <w:lang w:val="en-GB"/>
        </w:rPr>
        <w:t>, we have</w:t>
      </w:r>
      <w:r w:rsidR="00834211" w:rsidRPr="00F17EEB">
        <w:rPr>
          <w:color w:val="000000" w:themeColor="text1"/>
          <w:lang w:val="en-GB"/>
        </w:rPr>
        <w:t xml:space="preserve"> </w:t>
      </w:r>
      <w:r w:rsidRPr="00F17EEB">
        <w:rPr>
          <w:color w:val="000000" w:themeColor="text1"/>
          <w:lang w:val="en-GB"/>
        </w:rPr>
        <w:t xml:space="preserve">addressed a batch </w:t>
      </w:r>
      <w:r w:rsidR="00FA7FCF">
        <w:rPr>
          <w:color w:val="000000" w:themeColor="text1"/>
          <w:lang w:val="en-GB"/>
        </w:rPr>
        <w:t xml:space="preserve">process </w:t>
      </w:r>
      <w:r w:rsidRPr="00F17EEB">
        <w:rPr>
          <w:color w:val="000000" w:themeColor="text1"/>
          <w:lang w:val="en-GB"/>
        </w:rPr>
        <w:t xml:space="preserve">scheduling problem by </w:t>
      </w:r>
      <w:r w:rsidR="00A96AA8" w:rsidRPr="00F17EEB">
        <w:rPr>
          <w:color w:val="000000" w:themeColor="text1"/>
          <w:lang w:val="en-GB"/>
        </w:rPr>
        <w:t xml:space="preserve">first </w:t>
      </w:r>
      <w:r w:rsidRPr="00F17EEB">
        <w:rPr>
          <w:color w:val="000000" w:themeColor="text1"/>
          <w:lang w:val="en-GB"/>
        </w:rPr>
        <w:t xml:space="preserve">formulating it into a </w:t>
      </w:r>
      <w:r w:rsidR="00834211" w:rsidRPr="00F17EEB">
        <w:rPr>
          <w:color w:val="000000" w:themeColor="text1"/>
          <w:lang w:val="en-GB"/>
        </w:rPr>
        <w:t>M</w:t>
      </w:r>
      <w:r w:rsidRPr="00F17EEB">
        <w:rPr>
          <w:color w:val="000000" w:themeColor="text1"/>
          <w:lang w:val="en-GB"/>
        </w:rPr>
        <w:t xml:space="preserve">arkov </w:t>
      </w:r>
      <w:r w:rsidR="00834211" w:rsidRPr="00F17EEB">
        <w:rPr>
          <w:color w:val="000000" w:themeColor="text1"/>
          <w:lang w:val="en-GB"/>
        </w:rPr>
        <w:t>D</w:t>
      </w:r>
      <w:r w:rsidRPr="00F17EEB">
        <w:rPr>
          <w:color w:val="000000" w:themeColor="text1"/>
          <w:lang w:val="en-GB"/>
        </w:rPr>
        <w:t xml:space="preserve">ecision </w:t>
      </w:r>
      <w:r w:rsidR="00834211" w:rsidRPr="00F17EEB">
        <w:rPr>
          <w:color w:val="000000" w:themeColor="text1"/>
          <w:lang w:val="en-GB"/>
        </w:rPr>
        <w:t>P</w:t>
      </w:r>
      <w:r w:rsidRPr="00F17EEB">
        <w:rPr>
          <w:color w:val="000000" w:themeColor="text1"/>
          <w:lang w:val="en-GB"/>
        </w:rPr>
        <w:t>rocess</w:t>
      </w:r>
      <w:r w:rsidR="00A96AA8" w:rsidRPr="00F17EEB">
        <w:rPr>
          <w:color w:val="000000" w:themeColor="text1"/>
          <w:lang w:val="en-GB"/>
        </w:rPr>
        <w:t>.</w:t>
      </w:r>
      <w:r w:rsidRPr="00F17EEB">
        <w:rPr>
          <w:color w:val="000000" w:themeColor="text1"/>
          <w:lang w:val="en-GB"/>
        </w:rPr>
        <w:t xml:space="preserve"> </w:t>
      </w:r>
      <w:r w:rsidR="00A96AA8" w:rsidRPr="00F17EEB">
        <w:rPr>
          <w:color w:val="000000" w:themeColor="text1"/>
          <w:lang w:val="en-GB"/>
        </w:rPr>
        <w:t xml:space="preserve">We </w:t>
      </w:r>
      <w:r w:rsidR="00217643" w:rsidRPr="00F17EEB">
        <w:rPr>
          <w:color w:val="000000" w:themeColor="text1"/>
          <w:lang w:val="en-GB"/>
        </w:rPr>
        <w:t xml:space="preserve">subsequently employ </w:t>
      </w:r>
      <w:r w:rsidRPr="00F17EEB">
        <w:rPr>
          <w:color w:val="000000" w:themeColor="text1"/>
          <w:lang w:val="en-GB"/>
        </w:rPr>
        <w:t>d</w:t>
      </w:r>
      <w:r w:rsidR="00834211" w:rsidRPr="00F17EEB">
        <w:rPr>
          <w:color w:val="000000" w:themeColor="text1"/>
          <w:lang w:val="en-GB"/>
        </w:rPr>
        <w:t>eep Q</w:t>
      </w:r>
      <w:r w:rsidRPr="00F17EEB">
        <w:rPr>
          <w:color w:val="000000" w:themeColor="text1"/>
          <w:lang w:val="en-GB"/>
        </w:rPr>
        <w:t>-</w:t>
      </w:r>
      <w:r w:rsidR="00834211" w:rsidRPr="00F17EEB">
        <w:rPr>
          <w:color w:val="000000" w:themeColor="text1"/>
          <w:lang w:val="en-GB"/>
        </w:rPr>
        <w:t xml:space="preserve">Learning </w:t>
      </w:r>
      <w:r w:rsidRPr="00F17EEB">
        <w:rPr>
          <w:color w:val="000000" w:themeColor="text1"/>
          <w:lang w:val="en-GB"/>
        </w:rPr>
        <w:t xml:space="preserve">to </w:t>
      </w:r>
      <w:r w:rsidR="00EF3D24" w:rsidRPr="00F17EEB">
        <w:rPr>
          <w:color w:val="000000" w:themeColor="text1"/>
          <w:lang w:val="en-GB"/>
        </w:rPr>
        <w:t>estimate the</w:t>
      </w:r>
      <w:r w:rsidR="00A96AA8" w:rsidRPr="00F17EEB">
        <w:rPr>
          <w:color w:val="000000" w:themeColor="text1"/>
          <w:lang w:val="en-GB"/>
        </w:rPr>
        <w:t xml:space="preserve"> expected</w:t>
      </w:r>
      <w:r w:rsidR="00EF3D24" w:rsidRPr="00F17EEB">
        <w:rPr>
          <w:color w:val="000000" w:themeColor="text1"/>
          <w:lang w:val="en-GB"/>
        </w:rPr>
        <w:t xml:space="preserve"> </w:t>
      </w:r>
      <w:r w:rsidR="00A96AA8" w:rsidRPr="00F17EEB">
        <w:rPr>
          <w:color w:val="000000" w:themeColor="text1"/>
          <w:lang w:val="en-GB"/>
        </w:rPr>
        <w:t xml:space="preserve">future rewards for each </w:t>
      </w:r>
      <w:r w:rsidR="000F07BC" w:rsidRPr="00F17EEB">
        <w:rPr>
          <w:color w:val="000000" w:themeColor="text1"/>
          <w:lang w:val="en-GB"/>
        </w:rPr>
        <w:t>action and</w:t>
      </w:r>
      <w:r w:rsidR="00A96AA8" w:rsidRPr="00F17EEB">
        <w:rPr>
          <w:color w:val="000000" w:themeColor="text1"/>
          <w:lang w:val="en-GB"/>
        </w:rPr>
        <w:t xml:space="preserve"> train the agent to build up the production schedule </w:t>
      </w:r>
      <w:r w:rsidR="00057AAB">
        <w:rPr>
          <w:color w:val="000000" w:themeColor="text1"/>
          <w:lang w:val="en-GB"/>
        </w:rPr>
        <w:t xml:space="preserve">in an online manner </w:t>
      </w:r>
      <w:r w:rsidR="000F07BC" w:rsidRPr="00F17EEB">
        <w:rPr>
          <w:color w:val="000000" w:themeColor="text1"/>
          <w:lang w:val="en-GB"/>
        </w:rPr>
        <w:t>by iteratively engaging in</w:t>
      </w:r>
      <w:r w:rsidR="00A96AA8" w:rsidRPr="00F17EEB">
        <w:rPr>
          <w:color w:val="000000" w:themeColor="text1"/>
          <w:lang w:val="en-GB"/>
        </w:rPr>
        <w:t xml:space="preserve"> trial-and-error </w:t>
      </w:r>
      <w:r w:rsidR="000F07BC" w:rsidRPr="00F17EEB">
        <w:rPr>
          <w:color w:val="000000" w:themeColor="text1"/>
          <w:lang w:val="en-GB"/>
        </w:rPr>
        <w:t xml:space="preserve">interactions with </w:t>
      </w:r>
      <w:r w:rsidR="00A96AA8" w:rsidRPr="00F17EEB">
        <w:rPr>
          <w:color w:val="000000" w:themeColor="text1"/>
          <w:lang w:val="en-GB"/>
        </w:rPr>
        <w:t>t</w:t>
      </w:r>
      <w:r w:rsidR="000F07BC" w:rsidRPr="00F17EEB">
        <w:rPr>
          <w:color w:val="000000" w:themeColor="text1"/>
          <w:lang w:val="en-GB"/>
        </w:rPr>
        <w:t xml:space="preserve">he </w:t>
      </w:r>
      <w:r w:rsidR="00A96AA8" w:rsidRPr="00F17EEB">
        <w:rPr>
          <w:color w:val="000000" w:themeColor="text1"/>
          <w:lang w:val="en-GB"/>
        </w:rPr>
        <w:t xml:space="preserve">environment. </w:t>
      </w:r>
      <w:r w:rsidR="00EF3D24" w:rsidRPr="00F17EEB">
        <w:rPr>
          <w:color w:val="000000" w:themeColor="text1"/>
          <w:lang w:eastAsia="en-GB"/>
        </w:rPr>
        <w:t>Preliminary experiment results demonstrate the ability</w:t>
      </w:r>
      <w:r w:rsidR="00E47211" w:rsidRPr="00F17EEB">
        <w:rPr>
          <w:color w:val="000000" w:themeColor="text1"/>
          <w:lang w:val="en-GB"/>
        </w:rPr>
        <w:t xml:space="preserve"> </w:t>
      </w:r>
      <w:r w:rsidR="00EF3D24" w:rsidRPr="00F17EEB">
        <w:rPr>
          <w:color w:val="000000" w:themeColor="text1"/>
        </w:rPr>
        <w:t>of our learning-based approach in solving the problem with good computational efficiency and model</w:t>
      </w:r>
      <w:r w:rsidR="00EF3D24" w:rsidRPr="00F17EEB">
        <w:rPr>
          <w:color w:val="000000" w:themeColor="text1"/>
          <w:lang w:val="en-GB"/>
        </w:rPr>
        <w:t xml:space="preserve"> adaptability.</w:t>
      </w:r>
      <w:r w:rsidR="00EF3D24" w:rsidRPr="00F17EEB">
        <w:rPr>
          <w:color w:val="000000" w:themeColor="text1"/>
        </w:rPr>
        <w:t xml:space="preserve"> </w:t>
      </w:r>
    </w:p>
    <w:p w14:paraId="27983317" w14:textId="77777777" w:rsidR="00EF3D24" w:rsidRPr="00EF3D24" w:rsidRDefault="00EF3D24" w:rsidP="00EF3D24">
      <w:pPr>
        <w:autoSpaceDE w:val="0"/>
        <w:autoSpaceDN w:val="0"/>
        <w:adjustRightInd w:val="0"/>
        <w:rPr>
          <w:lang w:eastAsia="en-GB"/>
        </w:rPr>
      </w:pPr>
    </w:p>
    <w:p w14:paraId="1B108C61" w14:textId="42EEC817" w:rsidR="00834211" w:rsidRDefault="00D8500F" w:rsidP="009D5A8C">
      <w:pPr>
        <w:pStyle w:val="Els-body-text"/>
        <w:spacing w:after="120"/>
        <w:rPr>
          <w:color w:val="000000" w:themeColor="text1"/>
          <w:lang w:val="en-GB"/>
        </w:rPr>
      </w:pPr>
      <w:r w:rsidRPr="009E5090">
        <w:rPr>
          <w:color w:val="000000" w:themeColor="text1"/>
          <w:lang w:val="en-GB"/>
        </w:rPr>
        <w:t>Plans for f</w:t>
      </w:r>
      <w:r w:rsidR="00834211" w:rsidRPr="009E5090">
        <w:rPr>
          <w:color w:val="000000" w:themeColor="text1"/>
          <w:lang w:val="en-GB"/>
        </w:rPr>
        <w:t>uture research</w:t>
      </w:r>
      <w:r w:rsidRPr="009E5090">
        <w:rPr>
          <w:color w:val="000000" w:themeColor="text1"/>
          <w:lang w:val="en-GB"/>
        </w:rPr>
        <w:t xml:space="preserve"> involve the</w:t>
      </w:r>
      <w:r w:rsidR="00834211" w:rsidRPr="009E5090">
        <w:rPr>
          <w:color w:val="000000" w:themeColor="text1"/>
          <w:lang w:val="en-GB"/>
        </w:rPr>
        <w:t xml:space="preserve"> </w:t>
      </w:r>
      <w:r w:rsidR="00A7441B" w:rsidRPr="009E5090">
        <w:rPr>
          <w:color w:val="000000" w:themeColor="text1"/>
          <w:lang w:val="en-GB"/>
        </w:rPr>
        <w:t>generalisation</w:t>
      </w:r>
      <w:r w:rsidRPr="009E5090">
        <w:rPr>
          <w:color w:val="000000" w:themeColor="text1"/>
          <w:lang w:val="en-GB"/>
        </w:rPr>
        <w:t xml:space="preserve"> of learning framework to larger industrial instance size</w:t>
      </w:r>
      <w:r w:rsidR="00834211" w:rsidRPr="009E5090">
        <w:rPr>
          <w:color w:val="000000" w:themeColor="text1"/>
          <w:lang w:val="en-GB"/>
        </w:rPr>
        <w:t>,</w:t>
      </w:r>
      <w:r w:rsidR="00D24951" w:rsidRPr="009E5090">
        <w:rPr>
          <w:color w:val="000000" w:themeColor="text1"/>
          <w:lang w:val="en-GB"/>
        </w:rPr>
        <w:t xml:space="preserve"> </w:t>
      </w:r>
      <w:r w:rsidRPr="009E5090">
        <w:rPr>
          <w:color w:val="000000" w:themeColor="text1"/>
          <w:lang w:val="en-GB"/>
        </w:rPr>
        <w:t xml:space="preserve">the </w:t>
      </w:r>
      <w:r w:rsidR="00197FED" w:rsidRPr="009E5090">
        <w:rPr>
          <w:color w:val="000000" w:themeColor="text1"/>
          <w:lang w:val="en-GB"/>
        </w:rPr>
        <w:t>adaptation</w:t>
      </w:r>
      <w:r w:rsidRPr="009E5090">
        <w:rPr>
          <w:color w:val="000000" w:themeColor="text1"/>
          <w:lang w:val="en-GB"/>
        </w:rPr>
        <w:t xml:space="preserve"> of a larger</w:t>
      </w:r>
      <w:r w:rsidR="00D24951" w:rsidRPr="009E5090">
        <w:rPr>
          <w:color w:val="000000" w:themeColor="text1"/>
          <w:lang w:val="en-GB"/>
        </w:rPr>
        <w:t xml:space="preserve"> action set,</w:t>
      </w:r>
      <w:r w:rsidR="00834211" w:rsidRPr="009E5090">
        <w:rPr>
          <w:color w:val="000000" w:themeColor="text1"/>
          <w:lang w:val="en-GB"/>
        </w:rPr>
        <w:t xml:space="preserve"> </w:t>
      </w:r>
      <w:r w:rsidRPr="009E5090">
        <w:rPr>
          <w:color w:val="000000" w:themeColor="text1"/>
          <w:lang w:val="en-GB"/>
        </w:rPr>
        <w:t>and the</w:t>
      </w:r>
      <w:r w:rsidR="00834211" w:rsidRPr="009E5090">
        <w:rPr>
          <w:color w:val="000000" w:themeColor="text1"/>
          <w:lang w:val="en-GB"/>
        </w:rPr>
        <w:t xml:space="preserve"> hybridisation of RL</w:t>
      </w:r>
      <w:r w:rsidRPr="009E5090">
        <w:rPr>
          <w:color w:val="000000" w:themeColor="text1"/>
          <w:lang w:val="en-GB"/>
        </w:rPr>
        <w:t xml:space="preserve">-based learning approach with mixed-integer linear programming </w:t>
      </w:r>
      <w:r w:rsidR="00057AAB">
        <w:rPr>
          <w:color w:val="000000" w:themeColor="text1"/>
          <w:lang w:val="en-GB"/>
        </w:rPr>
        <w:t>models</w:t>
      </w:r>
      <w:r w:rsidRPr="009E5090">
        <w:rPr>
          <w:color w:val="000000" w:themeColor="text1"/>
          <w:lang w:val="en-GB"/>
        </w:rPr>
        <w:t xml:space="preserve"> to reach optimality</w:t>
      </w:r>
      <w:r w:rsidR="00D80F65" w:rsidRPr="009E5090">
        <w:rPr>
          <w:color w:val="000000" w:themeColor="text1"/>
          <w:lang w:val="en-GB"/>
        </w:rPr>
        <w:t xml:space="preserve"> more efficiently</w:t>
      </w:r>
      <w:r w:rsidRPr="009E5090">
        <w:rPr>
          <w:color w:val="000000" w:themeColor="text1"/>
          <w:lang w:val="en-GB"/>
        </w:rPr>
        <w:t xml:space="preserve">. </w:t>
      </w:r>
    </w:p>
    <w:p w14:paraId="7B583901" w14:textId="77777777" w:rsidR="000A6870" w:rsidRDefault="000A6870" w:rsidP="000A6870">
      <w:pPr>
        <w:pStyle w:val="Els-reference-head"/>
      </w:pPr>
      <w:r>
        <w:t xml:space="preserve">Acknowledgement </w:t>
      </w:r>
    </w:p>
    <w:p w14:paraId="20B5D926" w14:textId="22F753D7" w:rsidR="000A6870" w:rsidRPr="000A6870" w:rsidRDefault="001261C9" w:rsidP="009D5A8C">
      <w:pPr>
        <w:pStyle w:val="Els-body-text"/>
        <w:spacing w:after="120"/>
        <w:rPr>
          <w:lang w:val="en-GB"/>
        </w:rPr>
      </w:pPr>
      <w:r w:rsidRPr="001261C9">
        <w:rPr>
          <w:lang w:val="en-GB"/>
        </w:rPr>
        <w:t xml:space="preserve">Financial support from the </w:t>
      </w:r>
      <w:r w:rsidR="00CD483B" w:rsidRPr="00CD483B">
        <w:rPr>
          <w:lang w:val="en-GB"/>
        </w:rPr>
        <w:t>Engineering &amp; Physical Sciences Research Council</w:t>
      </w:r>
      <w:r w:rsidR="00CD483B">
        <w:rPr>
          <w:lang w:val="en-GB"/>
        </w:rPr>
        <w:t xml:space="preserve"> </w:t>
      </w:r>
      <w:r w:rsidRPr="001261C9">
        <w:rPr>
          <w:lang w:val="en-GB"/>
        </w:rPr>
        <w:t>grant EP/V051008/1 is gratefully acknowledged by the authors.</w:t>
      </w:r>
    </w:p>
    <w:p w14:paraId="1D506900" w14:textId="0A740C4E" w:rsidR="00E37FB0" w:rsidRPr="00E37FB0" w:rsidRDefault="00E37FB0" w:rsidP="00E37FB0">
      <w:pPr>
        <w:pStyle w:val="Els-reference-head"/>
      </w:pPr>
      <w:r>
        <w:t>References</w:t>
      </w:r>
    </w:p>
    <w:p w14:paraId="4E6815B3" w14:textId="0F973489" w:rsidR="00B90F1F" w:rsidRPr="003C6CC6" w:rsidRDefault="00711C8D" w:rsidP="00271A5E">
      <w:pPr>
        <w:pStyle w:val="Els-referenceno-number"/>
        <w:jc w:val="both"/>
        <w:rPr>
          <w:lang w:val="en-US"/>
        </w:rPr>
      </w:pPr>
      <w:r>
        <w:rPr>
          <w:lang w:val="en-US"/>
        </w:rPr>
        <w:t xml:space="preserve">N. </w:t>
      </w:r>
      <w:r w:rsidR="00B90F1F" w:rsidRPr="003C6CC6">
        <w:rPr>
          <w:lang w:val="en-US"/>
        </w:rPr>
        <w:t xml:space="preserve">Basán, </w:t>
      </w:r>
      <w:r>
        <w:rPr>
          <w:lang w:val="en-US"/>
        </w:rPr>
        <w:t xml:space="preserve">M. </w:t>
      </w:r>
      <w:r w:rsidR="00B90F1F" w:rsidRPr="003C6CC6">
        <w:rPr>
          <w:lang w:val="en-US"/>
        </w:rPr>
        <w:t xml:space="preserve">Cóccola, </w:t>
      </w:r>
      <w:r>
        <w:rPr>
          <w:lang w:val="en-US"/>
        </w:rPr>
        <w:t xml:space="preserve">A. </w:t>
      </w:r>
      <w:r w:rsidR="00B90F1F" w:rsidRPr="003C6CC6">
        <w:rPr>
          <w:lang w:val="en-US"/>
        </w:rPr>
        <w:t xml:space="preserve">del Valle, </w:t>
      </w:r>
      <w:r w:rsidR="009A6AFA">
        <w:rPr>
          <w:lang w:val="en-US"/>
        </w:rPr>
        <w:t xml:space="preserve">C. </w:t>
      </w:r>
      <w:r w:rsidR="00B90F1F" w:rsidRPr="003C6CC6">
        <w:rPr>
          <w:lang w:val="en-US"/>
        </w:rPr>
        <w:t>Méndez, 2020</w:t>
      </w:r>
      <w:r w:rsidR="003C2721">
        <w:rPr>
          <w:lang w:val="en-US"/>
        </w:rPr>
        <w:t>,</w:t>
      </w:r>
      <w:r w:rsidR="00B90F1F" w:rsidRPr="003C6CC6">
        <w:rPr>
          <w:lang w:val="en-US"/>
        </w:rPr>
        <w:t xml:space="preserve"> Scheduling of flexible manufacturing plants with redesign options: A MILP-based decomposition algorithm and case studies</w:t>
      </w:r>
      <w:r w:rsidR="00553EA4">
        <w:rPr>
          <w:lang w:val="en-US"/>
        </w:rPr>
        <w:t>,</w:t>
      </w:r>
      <w:r w:rsidR="00B90F1F" w:rsidRPr="003C6CC6">
        <w:rPr>
          <w:lang w:val="en-US"/>
        </w:rPr>
        <w:t xml:space="preserve"> Computers &amp; Chemical Engineering, 136, p.106777</w:t>
      </w:r>
    </w:p>
    <w:p w14:paraId="0A154F5E" w14:textId="519E1E2A" w:rsidR="00B90F1F" w:rsidRPr="003C6CC6" w:rsidRDefault="003C2721" w:rsidP="00271A5E">
      <w:pPr>
        <w:pStyle w:val="Els-referenceno-number"/>
        <w:jc w:val="both"/>
        <w:rPr>
          <w:lang w:val="en-US"/>
        </w:rPr>
      </w:pPr>
      <w:r>
        <w:rPr>
          <w:lang w:val="en-US"/>
        </w:rPr>
        <w:t xml:space="preserve">P. </w:t>
      </w:r>
      <w:r w:rsidR="00B90F1F" w:rsidRPr="003C6CC6">
        <w:rPr>
          <w:lang w:val="en-US"/>
        </w:rPr>
        <w:t>Castro</w:t>
      </w:r>
      <w:r>
        <w:rPr>
          <w:lang w:val="en-US"/>
        </w:rPr>
        <w:t xml:space="preserve">, I. </w:t>
      </w:r>
      <w:r w:rsidR="00B90F1F" w:rsidRPr="003C6CC6">
        <w:rPr>
          <w:lang w:val="en-US"/>
        </w:rPr>
        <w:t xml:space="preserve">Grossmann, </w:t>
      </w:r>
      <w:r>
        <w:rPr>
          <w:lang w:val="en-US"/>
        </w:rPr>
        <w:t>Q.</w:t>
      </w:r>
      <w:r w:rsidR="00B90F1F" w:rsidRPr="003C6CC6">
        <w:rPr>
          <w:lang w:val="en-US"/>
        </w:rPr>
        <w:t xml:space="preserve"> Zhang, 2018</w:t>
      </w:r>
      <w:r>
        <w:rPr>
          <w:lang w:val="en-US"/>
        </w:rPr>
        <w:t>,</w:t>
      </w:r>
      <w:r w:rsidR="00B90F1F" w:rsidRPr="003C6CC6">
        <w:rPr>
          <w:lang w:val="en-US"/>
        </w:rPr>
        <w:t xml:space="preserve"> Expanding scope and computational challenges in process scheduling</w:t>
      </w:r>
      <w:r>
        <w:rPr>
          <w:lang w:val="en-US"/>
        </w:rPr>
        <w:t>,</w:t>
      </w:r>
      <w:r w:rsidR="00B90F1F" w:rsidRPr="003C6CC6">
        <w:rPr>
          <w:lang w:val="en-US"/>
        </w:rPr>
        <w:t xml:space="preserve"> Computers &amp; Chemical Engineering, 114, pp.14-42</w:t>
      </w:r>
    </w:p>
    <w:p w14:paraId="6E928CBB" w14:textId="44E6A703" w:rsidR="00B90F1F" w:rsidRPr="003C6CC6" w:rsidRDefault="00494519" w:rsidP="00271A5E">
      <w:pPr>
        <w:pStyle w:val="Els-referenceno-number"/>
        <w:jc w:val="both"/>
        <w:rPr>
          <w:lang w:val="en-US"/>
        </w:rPr>
      </w:pPr>
      <w:r>
        <w:rPr>
          <w:lang w:val="en-US"/>
        </w:rPr>
        <w:t xml:space="preserve">D. </w:t>
      </w:r>
      <w:r w:rsidR="00B90F1F" w:rsidRPr="003C6CC6">
        <w:rPr>
          <w:lang w:val="en-US"/>
        </w:rPr>
        <w:t>Gupta,</w:t>
      </w:r>
      <w:r>
        <w:rPr>
          <w:lang w:val="en-US"/>
        </w:rPr>
        <w:t xml:space="preserve"> C.</w:t>
      </w:r>
      <w:r w:rsidR="00B90F1F" w:rsidRPr="003C6CC6">
        <w:rPr>
          <w:lang w:val="en-US"/>
        </w:rPr>
        <w:t xml:space="preserve"> Maravelias, </w:t>
      </w:r>
      <w:r>
        <w:rPr>
          <w:lang w:val="en-US"/>
        </w:rPr>
        <w:t>J.</w:t>
      </w:r>
      <w:r w:rsidR="00B90F1F" w:rsidRPr="003C6CC6">
        <w:rPr>
          <w:lang w:val="en-US"/>
        </w:rPr>
        <w:t xml:space="preserve"> Wassick, 2016</w:t>
      </w:r>
      <w:r>
        <w:rPr>
          <w:lang w:val="en-US"/>
        </w:rPr>
        <w:t>,</w:t>
      </w:r>
      <w:r w:rsidR="00B90F1F" w:rsidRPr="003C6CC6">
        <w:rPr>
          <w:lang w:val="en-US"/>
        </w:rPr>
        <w:t xml:space="preserve"> From rescheduling to online scheduling</w:t>
      </w:r>
      <w:r>
        <w:rPr>
          <w:lang w:val="en-US"/>
        </w:rPr>
        <w:t>,</w:t>
      </w:r>
      <w:r w:rsidR="00B90F1F" w:rsidRPr="003C6CC6">
        <w:rPr>
          <w:lang w:val="en-US"/>
        </w:rPr>
        <w:t xml:space="preserve"> Chemical Engineering Research and Design, 116, pp.83-97</w:t>
      </w:r>
    </w:p>
    <w:p w14:paraId="072DDBFF" w14:textId="13A90956" w:rsidR="00B90F1F" w:rsidRPr="003C6CC6" w:rsidRDefault="002E1B50" w:rsidP="00271A5E">
      <w:pPr>
        <w:pStyle w:val="Els-referenceno-number"/>
        <w:jc w:val="both"/>
        <w:rPr>
          <w:lang w:val="en-US"/>
        </w:rPr>
      </w:pPr>
      <w:r>
        <w:rPr>
          <w:lang w:val="en-US"/>
        </w:rPr>
        <w:t xml:space="preserve">C. </w:t>
      </w:r>
      <w:r w:rsidR="00B90F1F" w:rsidRPr="003C6CC6">
        <w:rPr>
          <w:lang w:val="en-US"/>
        </w:rPr>
        <w:t>Hubbs, C</w:t>
      </w:r>
      <w:r>
        <w:rPr>
          <w:lang w:val="en-US"/>
        </w:rPr>
        <w:t xml:space="preserve">. </w:t>
      </w:r>
      <w:r w:rsidR="00B90F1F" w:rsidRPr="003C6CC6">
        <w:rPr>
          <w:lang w:val="en-US"/>
        </w:rPr>
        <w:t xml:space="preserve">Li, </w:t>
      </w:r>
      <w:r>
        <w:rPr>
          <w:lang w:val="en-US"/>
        </w:rPr>
        <w:t xml:space="preserve">N. </w:t>
      </w:r>
      <w:r w:rsidR="00B90F1F" w:rsidRPr="003C6CC6">
        <w:rPr>
          <w:lang w:val="en-US"/>
        </w:rPr>
        <w:t>Sahinidis,</w:t>
      </w:r>
      <w:r>
        <w:rPr>
          <w:lang w:val="en-US"/>
        </w:rPr>
        <w:t xml:space="preserve"> I.</w:t>
      </w:r>
      <w:r w:rsidR="00B90F1F" w:rsidRPr="003C6CC6">
        <w:rPr>
          <w:lang w:val="en-US"/>
        </w:rPr>
        <w:t xml:space="preserve"> Grossmann, </w:t>
      </w:r>
      <w:r>
        <w:rPr>
          <w:lang w:val="en-US"/>
        </w:rPr>
        <w:t xml:space="preserve">J. </w:t>
      </w:r>
      <w:r w:rsidR="00B90F1F" w:rsidRPr="003C6CC6">
        <w:rPr>
          <w:lang w:val="en-US"/>
        </w:rPr>
        <w:t>Wassick, 2020</w:t>
      </w:r>
      <w:r w:rsidR="00294E3B">
        <w:rPr>
          <w:lang w:val="en-US"/>
        </w:rPr>
        <w:t>,</w:t>
      </w:r>
      <w:r w:rsidR="00B90F1F" w:rsidRPr="003C6CC6">
        <w:rPr>
          <w:lang w:val="en-US"/>
        </w:rPr>
        <w:t xml:space="preserve"> A deep reinforcement learning approach for chemical production scheduling</w:t>
      </w:r>
      <w:r w:rsidR="00294E3B">
        <w:rPr>
          <w:lang w:val="en-US"/>
        </w:rPr>
        <w:t>,</w:t>
      </w:r>
      <w:r w:rsidR="00B90F1F" w:rsidRPr="003C6CC6">
        <w:rPr>
          <w:lang w:val="en-US"/>
        </w:rPr>
        <w:t xml:space="preserve"> Computers &amp; Chemical Engineering, 141, p.106982</w:t>
      </w:r>
    </w:p>
    <w:p w14:paraId="055D7512" w14:textId="064526B6" w:rsidR="00B90F1F" w:rsidRPr="003C6CC6" w:rsidRDefault="00FF2A8D" w:rsidP="00271A5E">
      <w:pPr>
        <w:pStyle w:val="Els-referenceno-number"/>
        <w:jc w:val="both"/>
        <w:rPr>
          <w:lang w:val="en-US"/>
        </w:rPr>
      </w:pPr>
      <w:r>
        <w:rPr>
          <w:lang w:val="en-US"/>
        </w:rPr>
        <w:t xml:space="preserve">V. </w:t>
      </w:r>
      <w:r w:rsidR="00B90F1F" w:rsidRPr="003C6CC6">
        <w:rPr>
          <w:lang w:val="en-US"/>
        </w:rPr>
        <w:t xml:space="preserve">Jain, </w:t>
      </w:r>
      <w:r>
        <w:rPr>
          <w:lang w:val="en-US"/>
        </w:rPr>
        <w:t>I.</w:t>
      </w:r>
      <w:r w:rsidR="00B90F1F" w:rsidRPr="003C6CC6">
        <w:rPr>
          <w:lang w:val="en-US"/>
        </w:rPr>
        <w:t xml:space="preserve"> Grossmann, 2001</w:t>
      </w:r>
      <w:r>
        <w:rPr>
          <w:lang w:val="en-US"/>
        </w:rPr>
        <w:t>,</w:t>
      </w:r>
      <w:r w:rsidR="00B90F1F" w:rsidRPr="003C6CC6">
        <w:rPr>
          <w:lang w:val="en-US"/>
        </w:rPr>
        <w:t xml:space="preserve"> Algorithms for hybrid MILP/CP models for a class of optimization problems. INFORMS Journal on computing, 13(4), pp.258-276.</w:t>
      </w:r>
    </w:p>
    <w:p w14:paraId="6D60E630" w14:textId="32D7FC73" w:rsidR="00B90F1F" w:rsidRPr="003C6CC6" w:rsidRDefault="00BA0F1B" w:rsidP="00271A5E">
      <w:pPr>
        <w:pStyle w:val="Els-referenceno-number"/>
        <w:jc w:val="both"/>
        <w:rPr>
          <w:lang w:val="en-US"/>
        </w:rPr>
      </w:pPr>
      <w:r>
        <w:rPr>
          <w:lang w:val="en-US"/>
        </w:rPr>
        <w:t xml:space="preserve">S. </w:t>
      </w:r>
      <w:r w:rsidR="00B90F1F" w:rsidRPr="003C6CC6">
        <w:rPr>
          <w:lang w:val="en-US"/>
        </w:rPr>
        <w:t xml:space="preserve">Jiang, </w:t>
      </w:r>
      <w:r>
        <w:rPr>
          <w:lang w:val="en-US"/>
        </w:rPr>
        <w:t>C.</w:t>
      </w:r>
      <w:r w:rsidR="00B90F1F" w:rsidRPr="003C6CC6">
        <w:rPr>
          <w:lang w:val="en-US"/>
        </w:rPr>
        <w:t xml:space="preserve"> Xu,</w:t>
      </w:r>
      <w:r>
        <w:rPr>
          <w:lang w:val="en-US"/>
        </w:rPr>
        <w:t xml:space="preserve"> L.</w:t>
      </w:r>
      <w:r w:rsidR="00B90F1F" w:rsidRPr="003C6CC6">
        <w:rPr>
          <w:lang w:val="en-US"/>
        </w:rPr>
        <w:t xml:space="preserve"> Zhang, </w:t>
      </w:r>
      <w:r>
        <w:rPr>
          <w:lang w:val="en-US"/>
        </w:rPr>
        <w:t>Y.</w:t>
      </w:r>
      <w:r w:rsidR="00B90F1F" w:rsidRPr="003C6CC6">
        <w:rPr>
          <w:lang w:val="en-US"/>
        </w:rPr>
        <w:t xml:space="preserve"> Ma, 2023</w:t>
      </w:r>
      <w:r>
        <w:rPr>
          <w:lang w:val="en-US"/>
        </w:rPr>
        <w:t>,</w:t>
      </w:r>
      <w:r w:rsidR="00B90F1F" w:rsidRPr="003C6CC6">
        <w:rPr>
          <w:lang w:val="en-US"/>
        </w:rPr>
        <w:t xml:space="preserve"> A decomposition-based two-stage online scheduling approach and its integrated system in the hybrid flow shop of steel industry. Expert Systems with Applications, 213, p.119200.</w:t>
      </w:r>
    </w:p>
    <w:p w14:paraId="4F8417A8" w14:textId="6149B292" w:rsidR="000C00D4" w:rsidRDefault="00A402C4" w:rsidP="00271A5E">
      <w:pPr>
        <w:pStyle w:val="Els-referenceno-number"/>
        <w:jc w:val="both"/>
        <w:rPr>
          <w:lang w:val="en-US"/>
        </w:rPr>
      </w:pPr>
      <w:r>
        <w:rPr>
          <w:lang w:val="en-US"/>
        </w:rPr>
        <w:t xml:space="preserve">C. </w:t>
      </w:r>
      <w:r w:rsidR="00B90F1F" w:rsidRPr="003C6CC6">
        <w:rPr>
          <w:lang w:val="en-US"/>
        </w:rPr>
        <w:t xml:space="preserve">Maravelias, </w:t>
      </w:r>
      <w:r>
        <w:rPr>
          <w:lang w:val="en-US"/>
        </w:rPr>
        <w:t>I.</w:t>
      </w:r>
      <w:r w:rsidR="00B90F1F" w:rsidRPr="003C6CC6">
        <w:rPr>
          <w:lang w:val="en-US"/>
        </w:rPr>
        <w:t xml:space="preserve"> Grossmann, 2004</w:t>
      </w:r>
      <w:r w:rsidR="00CF7494">
        <w:rPr>
          <w:lang w:val="en-US"/>
        </w:rPr>
        <w:t xml:space="preserve">, </w:t>
      </w:r>
      <w:r w:rsidR="00B90F1F" w:rsidRPr="003C6CC6">
        <w:rPr>
          <w:lang w:val="en-US"/>
        </w:rPr>
        <w:t>A hybrid MILP/CP decomposition approach for the continuous time scheduling of multipurpose batch plants</w:t>
      </w:r>
      <w:r w:rsidR="00014516">
        <w:rPr>
          <w:lang w:val="en-US"/>
        </w:rPr>
        <w:t>,</w:t>
      </w:r>
      <w:r w:rsidR="00B90F1F" w:rsidRPr="003C6CC6">
        <w:rPr>
          <w:lang w:val="en-US"/>
        </w:rPr>
        <w:t xml:space="preserve"> Computers &amp; chemical engineering, 28(10), pp.1921-1949</w:t>
      </w:r>
    </w:p>
    <w:p w14:paraId="1E029637" w14:textId="635487A5" w:rsidR="005935DF" w:rsidRDefault="005935DF" w:rsidP="00271A5E">
      <w:pPr>
        <w:pStyle w:val="Els-referenceno-number"/>
        <w:jc w:val="both"/>
        <w:rPr>
          <w:lang w:val="en-US"/>
        </w:rPr>
      </w:pPr>
      <w:r w:rsidRPr="005F2D65">
        <w:rPr>
          <w:lang w:val="en-US"/>
        </w:rPr>
        <w:t xml:space="preserve">V. Mnih, K. Kavukcuoglu, D. Silver, A. Rusu, </w:t>
      </w:r>
      <w:r>
        <w:rPr>
          <w:lang w:val="en-US"/>
        </w:rPr>
        <w:t xml:space="preserve">J. </w:t>
      </w:r>
      <w:r w:rsidRPr="005F2D65">
        <w:rPr>
          <w:lang w:val="en-US"/>
        </w:rPr>
        <w:t>Veness</w:t>
      </w:r>
      <w:r>
        <w:rPr>
          <w:lang w:val="en-US"/>
        </w:rPr>
        <w:t xml:space="preserve">, M. </w:t>
      </w:r>
      <w:r w:rsidRPr="005F2D65">
        <w:rPr>
          <w:lang w:val="en-US"/>
        </w:rPr>
        <w:t>Bellemare</w:t>
      </w:r>
      <w:r>
        <w:rPr>
          <w:lang w:val="en-US"/>
        </w:rPr>
        <w:t xml:space="preserve">, A. Graves, M. Riedmiller, A. Fidjeland, </w:t>
      </w:r>
      <w:r w:rsidRPr="005F2D65">
        <w:rPr>
          <w:lang w:val="en-US"/>
        </w:rPr>
        <w:t xml:space="preserve"> </w:t>
      </w:r>
      <w:r>
        <w:rPr>
          <w:lang w:val="en-US"/>
        </w:rPr>
        <w:t xml:space="preserve">G. </w:t>
      </w:r>
      <w:r w:rsidRPr="005F2D65">
        <w:rPr>
          <w:lang w:val="en-US"/>
        </w:rPr>
        <w:t>Ostrovski</w:t>
      </w:r>
      <w:r>
        <w:rPr>
          <w:lang w:val="en-US"/>
        </w:rPr>
        <w:t>, S.</w:t>
      </w:r>
      <w:r w:rsidRPr="005F2D65">
        <w:rPr>
          <w:lang w:val="en-US"/>
        </w:rPr>
        <w:t xml:space="preserve"> Petersen</w:t>
      </w:r>
      <w:r>
        <w:rPr>
          <w:lang w:val="en-US"/>
        </w:rPr>
        <w:t xml:space="preserve">, 2015, </w:t>
      </w:r>
      <w:r w:rsidRPr="005F2D65">
        <w:rPr>
          <w:lang w:val="en-US"/>
        </w:rPr>
        <w:t>Human-level control through deep reinforcement learning</w:t>
      </w:r>
      <w:r>
        <w:rPr>
          <w:lang w:val="en-US"/>
        </w:rPr>
        <w:t xml:space="preserve">, </w:t>
      </w:r>
      <w:r w:rsidRPr="005F2D65">
        <w:rPr>
          <w:lang w:val="en-US"/>
        </w:rPr>
        <w:t>Nature, 518(7540), pp.529-533</w:t>
      </w:r>
    </w:p>
    <w:p w14:paraId="154D94D0" w14:textId="3CE4A167" w:rsidR="002D1B8A" w:rsidRDefault="000C00D4" w:rsidP="00271A5E">
      <w:pPr>
        <w:pStyle w:val="Els-referenceno-number"/>
        <w:jc w:val="both"/>
        <w:rPr>
          <w:lang w:val="en-US"/>
        </w:rPr>
      </w:pPr>
      <w:r>
        <w:rPr>
          <w:lang w:val="en-US"/>
        </w:rPr>
        <w:t xml:space="preserve">J. </w:t>
      </w:r>
      <w:r w:rsidRPr="006446F0">
        <w:rPr>
          <w:lang w:val="en-US"/>
        </w:rPr>
        <w:t xml:space="preserve">Ren, </w:t>
      </w:r>
      <w:r>
        <w:rPr>
          <w:lang w:val="en-US"/>
        </w:rPr>
        <w:t xml:space="preserve">C. </w:t>
      </w:r>
      <w:r w:rsidRPr="006446F0">
        <w:rPr>
          <w:lang w:val="en-US"/>
        </w:rPr>
        <w:t xml:space="preserve">Ye, </w:t>
      </w:r>
      <w:r>
        <w:rPr>
          <w:lang w:val="en-US"/>
        </w:rPr>
        <w:t>F.</w:t>
      </w:r>
      <w:r w:rsidRPr="006446F0">
        <w:rPr>
          <w:lang w:val="en-US"/>
        </w:rPr>
        <w:t xml:space="preserve"> Yang, 2021</w:t>
      </w:r>
      <w:r>
        <w:rPr>
          <w:lang w:val="en-US"/>
        </w:rPr>
        <w:t>,</w:t>
      </w:r>
      <w:r w:rsidRPr="006446F0">
        <w:rPr>
          <w:lang w:val="en-US"/>
        </w:rPr>
        <w:t xml:space="preserve"> Solving flow-shop scheduling problem with a reinforcement learning algorithm that generalizes the value function with neural network</w:t>
      </w:r>
      <w:r>
        <w:rPr>
          <w:lang w:val="en-US"/>
        </w:rPr>
        <w:t>,</w:t>
      </w:r>
      <w:r w:rsidRPr="006446F0">
        <w:rPr>
          <w:lang w:val="en-US"/>
        </w:rPr>
        <w:t xml:space="preserve"> Alexandria Engineering Journal, 60(3), pp.2787-2800</w:t>
      </w:r>
    </w:p>
    <w:p w14:paraId="17DC790A" w14:textId="2A10CBCE" w:rsidR="009F3447" w:rsidRDefault="009F3447" w:rsidP="00271A5E">
      <w:pPr>
        <w:pStyle w:val="Els-referenceno-number"/>
        <w:jc w:val="both"/>
        <w:rPr>
          <w:lang w:val="en-US"/>
        </w:rPr>
      </w:pPr>
      <w:r w:rsidRPr="00867496">
        <w:rPr>
          <w:lang w:val="en-US"/>
        </w:rPr>
        <w:t>R. Sutton</w:t>
      </w:r>
      <w:r>
        <w:rPr>
          <w:lang w:val="en-US"/>
        </w:rPr>
        <w:t>,</w:t>
      </w:r>
      <w:r w:rsidRPr="00867496">
        <w:rPr>
          <w:lang w:val="en-US"/>
        </w:rPr>
        <w:t xml:space="preserve"> A. Barto</w:t>
      </w:r>
      <w:r>
        <w:rPr>
          <w:lang w:val="en-US"/>
        </w:rPr>
        <w:t>, 2018,</w:t>
      </w:r>
      <w:r w:rsidRPr="00867496">
        <w:rPr>
          <w:lang w:val="en-US"/>
        </w:rPr>
        <w:t xml:space="preserve"> Reinforcement learning: An introduction. MIT press</w:t>
      </w:r>
    </w:p>
    <w:p w14:paraId="5C52BE50" w14:textId="61675A14" w:rsidR="002D1B8A" w:rsidRDefault="00233EAA" w:rsidP="00271A5E">
      <w:pPr>
        <w:pStyle w:val="Els-referenceno-number"/>
        <w:jc w:val="both"/>
        <w:rPr>
          <w:lang w:val="en-US"/>
        </w:rPr>
      </w:pPr>
      <w:r>
        <w:rPr>
          <w:lang w:val="en-US"/>
        </w:rPr>
        <w:t xml:space="preserve">Z. </w:t>
      </w:r>
      <w:r w:rsidRPr="00233EAA">
        <w:rPr>
          <w:lang w:val="en-US"/>
        </w:rPr>
        <w:t xml:space="preserve">Wang, </w:t>
      </w:r>
      <w:r>
        <w:rPr>
          <w:lang w:val="en-US"/>
        </w:rPr>
        <w:t>B.</w:t>
      </w:r>
      <w:r w:rsidRPr="00233EAA">
        <w:rPr>
          <w:lang w:val="en-US"/>
        </w:rPr>
        <w:t xml:space="preserve"> Cai, </w:t>
      </w:r>
      <w:r>
        <w:rPr>
          <w:lang w:val="en-US"/>
        </w:rPr>
        <w:t>J.</w:t>
      </w:r>
      <w:r w:rsidRPr="00233EAA">
        <w:rPr>
          <w:lang w:val="en-US"/>
        </w:rPr>
        <w:t xml:space="preserve"> Li</w:t>
      </w:r>
      <w:r>
        <w:rPr>
          <w:lang w:val="en-US"/>
        </w:rPr>
        <w:t>, D.</w:t>
      </w:r>
      <w:r w:rsidRPr="00233EAA">
        <w:rPr>
          <w:lang w:val="en-US"/>
        </w:rPr>
        <w:t xml:space="preserve"> Yang, </w:t>
      </w:r>
      <w:r>
        <w:rPr>
          <w:lang w:val="en-US"/>
        </w:rPr>
        <w:t>Y.</w:t>
      </w:r>
      <w:r w:rsidRPr="00233EAA">
        <w:rPr>
          <w:lang w:val="en-US"/>
        </w:rPr>
        <w:t xml:space="preserve"> Zhao, </w:t>
      </w:r>
      <w:r>
        <w:rPr>
          <w:lang w:val="en-US"/>
        </w:rPr>
        <w:t>H.</w:t>
      </w:r>
      <w:r w:rsidRPr="00233EAA">
        <w:rPr>
          <w:lang w:val="en-US"/>
        </w:rPr>
        <w:t xml:space="preserve"> Xie, 2023</w:t>
      </w:r>
      <w:r>
        <w:rPr>
          <w:lang w:val="en-US"/>
        </w:rPr>
        <w:t>,</w:t>
      </w:r>
      <w:r w:rsidRPr="00233EAA">
        <w:rPr>
          <w:lang w:val="en-US"/>
        </w:rPr>
        <w:t xml:space="preserve"> Solving non-permutation flow-shop scheduling problem via a novel deep reinforcement learning approach</w:t>
      </w:r>
      <w:r>
        <w:rPr>
          <w:lang w:val="en-US"/>
        </w:rPr>
        <w:t>,</w:t>
      </w:r>
      <w:r w:rsidRPr="00233EAA">
        <w:rPr>
          <w:lang w:val="en-US"/>
        </w:rPr>
        <w:t xml:space="preserve"> Computers &amp; Operations Research, 151, p.106095</w:t>
      </w:r>
    </w:p>
    <w:p w14:paraId="0657EBC0" w14:textId="54F78C9A" w:rsidR="00B0723C" w:rsidRDefault="00B0723C" w:rsidP="00271A5E">
      <w:pPr>
        <w:pStyle w:val="Els-referenceno-number"/>
        <w:jc w:val="both"/>
        <w:rPr>
          <w:lang w:val="en-US"/>
        </w:rPr>
      </w:pPr>
      <w:r w:rsidRPr="00424C49">
        <w:rPr>
          <w:lang w:val="en-US"/>
        </w:rPr>
        <w:t>C. Watkins</w:t>
      </w:r>
      <w:r>
        <w:rPr>
          <w:lang w:val="en-US"/>
        </w:rPr>
        <w:t>,</w:t>
      </w:r>
      <w:r w:rsidRPr="00424C49">
        <w:rPr>
          <w:lang w:val="en-US"/>
        </w:rPr>
        <w:t xml:space="preserve"> P. Dayan. </w:t>
      </w:r>
      <w:r>
        <w:rPr>
          <w:lang w:val="en-US"/>
        </w:rPr>
        <w:t xml:space="preserve">1992, </w:t>
      </w:r>
      <w:r w:rsidRPr="00424C49">
        <w:rPr>
          <w:lang w:val="en-US"/>
        </w:rPr>
        <w:t>Q-learning</w:t>
      </w:r>
      <w:r>
        <w:rPr>
          <w:lang w:val="en-US"/>
        </w:rPr>
        <w:t>,</w:t>
      </w:r>
      <w:r w:rsidRPr="00424C49">
        <w:rPr>
          <w:lang w:val="en-US"/>
        </w:rPr>
        <w:t xml:space="preserve"> Machine Learning, 8(3-4):279–292</w:t>
      </w:r>
    </w:p>
    <w:p w14:paraId="65508A8E" w14:textId="56E59A4C" w:rsidR="00F639F7" w:rsidRDefault="002D1B8A" w:rsidP="00271A5E">
      <w:pPr>
        <w:pStyle w:val="Els-referenceno-number"/>
        <w:jc w:val="both"/>
        <w:rPr>
          <w:lang w:val="en-US"/>
        </w:rPr>
      </w:pPr>
      <w:r>
        <w:rPr>
          <w:lang w:val="en-US"/>
        </w:rPr>
        <w:t xml:space="preserve">Z. </w:t>
      </w:r>
      <w:r w:rsidRPr="005A668D">
        <w:rPr>
          <w:lang w:val="en-US"/>
        </w:rPr>
        <w:t xml:space="preserve">Yang, </w:t>
      </w:r>
      <w:r>
        <w:rPr>
          <w:lang w:val="en-US"/>
        </w:rPr>
        <w:t>L.</w:t>
      </w:r>
      <w:r w:rsidRPr="005A668D">
        <w:rPr>
          <w:lang w:val="en-US"/>
        </w:rPr>
        <w:t xml:space="preserve"> Bi, </w:t>
      </w:r>
      <w:r>
        <w:rPr>
          <w:lang w:val="en-US"/>
        </w:rPr>
        <w:t>X.</w:t>
      </w:r>
      <w:r w:rsidRPr="005A668D">
        <w:rPr>
          <w:lang w:val="en-US"/>
        </w:rPr>
        <w:t xml:space="preserve"> Jiao, 2023</w:t>
      </w:r>
      <w:r>
        <w:rPr>
          <w:lang w:val="en-US"/>
        </w:rPr>
        <w:t>,</w:t>
      </w:r>
      <w:r w:rsidRPr="005A668D">
        <w:rPr>
          <w:lang w:val="en-US"/>
        </w:rPr>
        <w:t xml:space="preserve"> Combining Reinforcement Learning Algorithms with Graph Neural Networks to Solve Dynamic Job Shop Scheduling Problems</w:t>
      </w:r>
      <w:r>
        <w:rPr>
          <w:lang w:val="en-US"/>
        </w:rPr>
        <w:t>,</w:t>
      </w:r>
      <w:r w:rsidRPr="005A668D">
        <w:rPr>
          <w:lang w:val="en-US"/>
        </w:rPr>
        <w:t xml:space="preserve"> Processes, 11(5), p.1571</w:t>
      </w:r>
    </w:p>
    <w:sectPr w:rsidR="00F639F7" w:rsidSect="008B0184">
      <w:headerReference w:type="even" r:id="rId11"/>
      <w:headerReference w:type="default" r:id="rId12"/>
      <w:headerReference w:type="first" r:id="rId13"/>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8FFA0" w14:textId="77777777" w:rsidR="00CF3C35" w:rsidRDefault="00CF3C35">
      <w:r>
        <w:separator/>
      </w:r>
    </w:p>
  </w:endnote>
  <w:endnote w:type="continuationSeparator" w:id="0">
    <w:p w14:paraId="40AB6099" w14:textId="77777777" w:rsidR="00CF3C35" w:rsidRDefault="00CF3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Univers">
    <w:altName w:val="Arial"/>
    <w:panose1 w:val="020B0503020202020204"/>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F7F5B" w14:textId="77777777" w:rsidR="00CF3C35" w:rsidRDefault="00CF3C35">
      <w:r>
        <w:separator/>
      </w:r>
    </w:p>
  </w:footnote>
  <w:footnote w:type="continuationSeparator" w:id="0">
    <w:p w14:paraId="4BF090C5" w14:textId="77777777" w:rsidR="00CF3C35" w:rsidRDefault="00CF3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640892AA" w:rsidR="00DD3D9E" w:rsidRDefault="00DD3D9E">
    <w:pPr>
      <w:pStyle w:val="Header"/>
      <w:tabs>
        <w:tab w:val="clear" w:pos="7200"/>
        <w:tab w:val="right" w:pos="7088"/>
      </w:tabs>
      <w:rPr>
        <w:i/>
      </w:rPr>
    </w:pPr>
    <w:r>
      <w:rPr>
        <w:rStyle w:val="PageNumber"/>
      </w:rPr>
      <w:tab/>
    </w:r>
    <w:r>
      <w:rPr>
        <w:rStyle w:val="PageNumber"/>
        <w:i/>
      </w:rPr>
      <w:tab/>
    </w:r>
    <w:r w:rsidR="009C3E62">
      <w:rPr>
        <w:i/>
      </w:rPr>
      <w:t>S Johnn et al</w:t>
    </w:r>
    <w:r w:rsidR="004C4F2C">
      <w:rPr>
        <w:i/>
      </w:rPr>
      <w:t>.</w:t>
    </w:r>
  </w:p>
  <w:p w14:paraId="4BD96CF9" w14:textId="77777777" w:rsidR="009C3E62" w:rsidRDefault="009C3E62">
    <w:pPr>
      <w:pStyle w:val="Header"/>
      <w:tabs>
        <w:tab w:val="clear" w:pos="7200"/>
        <w:tab w:val="right" w:pos="708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B6B8D" w14:textId="4DFA6E7E" w:rsidR="00F336FD" w:rsidRDefault="00F336FD" w:rsidP="00F336FD">
    <w:pPr>
      <w:pStyle w:val="Header"/>
      <w:tabs>
        <w:tab w:val="clear" w:pos="7200"/>
        <w:tab w:val="right" w:pos="7088"/>
      </w:tabs>
      <w:ind w:right="400"/>
      <w:rPr>
        <w:i/>
      </w:rPr>
    </w:pPr>
    <w:r>
      <w:rPr>
        <w:i/>
      </w:rPr>
      <w:t>RL Framework for Online Batch Process Scheduling</w:t>
    </w:r>
  </w:p>
  <w:p w14:paraId="18F9E1B5" w14:textId="77777777" w:rsidR="00F336FD" w:rsidRDefault="00F336FD" w:rsidP="00F336FD">
    <w:pPr>
      <w:pStyle w:val="Header"/>
      <w:tabs>
        <w:tab w:val="clear" w:pos="7200"/>
        <w:tab w:val="right" w:pos="7088"/>
      </w:tabs>
      <w:ind w:right="860"/>
      <w:jc w:val="right"/>
      <w:rPr>
        <w:sz w:val="24"/>
      </w:rPr>
    </w:pPr>
    <w:r>
      <w:rPr>
        <w:rStyle w:val="PageNumber"/>
        <w:i/>
        <w:sz w:val="24"/>
      </w:rPr>
      <w:tab/>
    </w:r>
    <w:r>
      <w:rPr>
        <w:rStyle w:val="PageNumber"/>
        <w:sz w:val="24"/>
      </w:rPr>
      <w:tab/>
    </w:r>
  </w:p>
  <w:p w14:paraId="144DE6CA" w14:textId="79219565" w:rsidR="00DD3D9E" w:rsidRDefault="00DD3D9E" w:rsidP="00F336FD">
    <w:pPr>
      <w:pStyle w:val="Header"/>
      <w:tabs>
        <w:tab w:val="clear" w:pos="7200"/>
        <w:tab w:val="right" w:pos="7088"/>
      </w:tabs>
      <w:ind w:right="940"/>
      <w:jc w:val="right"/>
      <w:rPr>
        <w:sz w:val="24"/>
      </w:rPr>
    </w:pPr>
    <w:r>
      <w:rPr>
        <w:rStyle w:val="PageNumber"/>
        <w:i/>
        <w:sz w:val="24"/>
      </w:rPr>
      <w:tab/>
    </w:r>
    <w:r>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w:t>
    </w:r>
    <w:proofErr w:type="spellStart"/>
    <w:r w:rsidRPr="0068162C">
      <w:rPr>
        <w:color w:val="auto"/>
        <w:sz w:val="18"/>
        <w:szCs w:val="18"/>
      </w:rPr>
      <w:t>Manenti</w:t>
    </w:r>
    <w:proofErr w:type="spellEnd"/>
    <w:r w:rsidRPr="0068162C">
      <w:rPr>
        <w:color w:val="auto"/>
        <w:sz w:val="18"/>
        <w:szCs w:val="18"/>
      </w:rPr>
      <w:t xml:space="preserve">, </w:t>
    </w:r>
    <w:proofErr w:type="spellStart"/>
    <w:r w:rsidRPr="0068162C">
      <w:rPr>
        <w:color w:val="auto"/>
        <w:sz w:val="18"/>
        <w:szCs w:val="18"/>
      </w:rPr>
      <w:t>Gintaras</w:t>
    </w:r>
    <w:proofErr w:type="spellEnd"/>
    <w:r w:rsidRPr="0068162C">
      <w:rPr>
        <w:color w:val="auto"/>
        <w:sz w:val="18"/>
        <w:szCs w:val="18"/>
      </w:rPr>
      <w:t xml:space="preserve">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1"/>
  </w:num>
  <w:num w:numId="3">
    <w:abstractNumId w:val="11"/>
  </w:num>
  <w:num w:numId="4">
    <w:abstractNumId w:val="11"/>
  </w:num>
  <w:num w:numId="5">
    <w:abstractNumId w:val="0"/>
  </w:num>
  <w:num w:numId="6">
    <w:abstractNumId w:val="6"/>
  </w:num>
  <w:num w:numId="7">
    <w:abstractNumId w:val="12"/>
  </w:num>
  <w:num w:numId="8">
    <w:abstractNumId w:val="1"/>
  </w:num>
  <w:num w:numId="9">
    <w:abstractNumId w:val="10"/>
  </w:num>
  <w:num w:numId="10">
    <w:abstractNumId w:val="14"/>
  </w:num>
  <w:num w:numId="11">
    <w:abstractNumId w:val="13"/>
  </w:num>
  <w:num w:numId="12">
    <w:abstractNumId w:val="5"/>
  </w:num>
  <w:num w:numId="13">
    <w:abstractNumId w:val="8"/>
  </w:num>
  <w:num w:numId="14">
    <w:abstractNumId w:val="2"/>
  </w:num>
  <w:num w:numId="15">
    <w:abstractNumId w:val="7"/>
  </w:num>
  <w:num w:numId="16">
    <w:abstractNumId w:val="3"/>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3D6E"/>
    <w:rsid w:val="00005503"/>
    <w:rsid w:val="0000685A"/>
    <w:rsid w:val="00014516"/>
    <w:rsid w:val="0002233B"/>
    <w:rsid w:val="00026C0D"/>
    <w:rsid w:val="00037B37"/>
    <w:rsid w:val="00040428"/>
    <w:rsid w:val="0004081A"/>
    <w:rsid w:val="00044E20"/>
    <w:rsid w:val="000459A4"/>
    <w:rsid w:val="00050439"/>
    <w:rsid w:val="00051CA2"/>
    <w:rsid w:val="00054ED3"/>
    <w:rsid w:val="00057AAB"/>
    <w:rsid w:val="0006200D"/>
    <w:rsid w:val="000756AC"/>
    <w:rsid w:val="00090089"/>
    <w:rsid w:val="000975C1"/>
    <w:rsid w:val="000A6870"/>
    <w:rsid w:val="000B2985"/>
    <w:rsid w:val="000C00D4"/>
    <w:rsid w:val="000D2A53"/>
    <w:rsid w:val="000D3D4D"/>
    <w:rsid w:val="000D3D9B"/>
    <w:rsid w:val="000E402D"/>
    <w:rsid w:val="000E4563"/>
    <w:rsid w:val="000F07BC"/>
    <w:rsid w:val="000F0CEF"/>
    <w:rsid w:val="000F211A"/>
    <w:rsid w:val="0010002F"/>
    <w:rsid w:val="00100BE5"/>
    <w:rsid w:val="001216A5"/>
    <w:rsid w:val="001261C9"/>
    <w:rsid w:val="00126781"/>
    <w:rsid w:val="00141E3C"/>
    <w:rsid w:val="00144326"/>
    <w:rsid w:val="0014707F"/>
    <w:rsid w:val="001474C8"/>
    <w:rsid w:val="00155B7C"/>
    <w:rsid w:val="0016032F"/>
    <w:rsid w:val="001701BC"/>
    <w:rsid w:val="00171070"/>
    <w:rsid w:val="00171614"/>
    <w:rsid w:val="001724DA"/>
    <w:rsid w:val="001824B7"/>
    <w:rsid w:val="001825D2"/>
    <w:rsid w:val="00184499"/>
    <w:rsid w:val="001879F6"/>
    <w:rsid w:val="001933CC"/>
    <w:rsid w:val="0019509B"/>
    <w:rsid w:val="00197FED"/>
    <w:rsid w:val="001C0148"/>
    <w:rsid w:val="001C6C25"/>
    <w:rsid w:val="001C757E"/>
    <w:rsid w:val="001E283C"/>
    <w:rsid w:val="001E323F"/>
    <w:rsid w:val="001F3A6B"/>
    <w:rsid w:val="0020390F"/>
    <w:rsid w:val="002061C0"/>
    <w:rsid w:val="00206354"/>
    <w:rsid w:val="00217643"/>
    <w:rsid w:val="0021772D"/>
    <w:rsid w:val="00221D38"/>
    <w:rsid w:val="00226A64"/>
    <w:rsid w:val="002329D8"/>
    <w:rsid w:val="00233EAA"/>
    <w:rsid w:val="0023592A"/>
    <w:rsid w:val="0024379B"/>
    <w:rsid w:val="00251362"/>
    <w:rsid w:val="00264926"/>
    <w:rsid w:val="00270D21"/>
    <w:rsid w:val="00270E02"/>
    <w:rsid w:val="00271A5E"/>
    <w:rsid w:val="00271B4B"/>
    <w:rsid w:val="00294E3B"/>
    <w:rsid w:val="00296390"/>
    <w:rsid w:val="002A7215"/>
    <w:rsid w:val="002D1B8A"/>
    <w:rsid w:val="002E1B50"/>
    <w:rsid w:val="002F5B59"/>
    <w:rsid w:val="00317053"/>
    <w:rsid w:val="0032071D"/>
    <w:rsid w:val="00320760"/>
    <w:rsid w:val="003208C8"/>
    <w:rsid w:val="00321EE5"/>
    <w:rsid w:val="00324DE2"/>
    <w:rsid w:val="00341542"/>
    <w:rsid w:val="003678F8"/>
    <w:rsid w:val="00373C1E"/>
    <w:rsid w:val="003970D3"/>
    <w:rsid w:val="003C2721"/>
    <w:rsid w:val="003D1582"/>
    <w:rsid w:val="003D767F"/>
    <w:rsid w:val="003D7E4C"/>
    <w:rsid w:val="003E41C2"/>
    <w:rsid w:val="003E4425"/>
    <w:rsid w:val="003E6D66"/>
    <w:rsid w:val="003F2620"/>
    <w:rsid w:val="003F5461"/>
    <w:rsid w:val="004109DA"/>
    <w:rsid w:val="0041109E"/>
    <w:rsid w:val="004167D0"/>
    <w:rsid w:val="004205EF"/>
    <w:rsid w:val="00421E06"/>
    <w:rsid w:val="00424D4E"/>
    <w:rsid w:val="004357A6"/>
    <w:rsid w:val="0045116B"/>
    <w:rsid w:val="0046066A"/>
    <w:rsid w:val="004618A0"/>
    <w:rsid w:val="00466F9F"/>
    <w:rsid w:val="004747C0"/>
    <w:rsid w:val="004842D8"/>
    <w:rsid w:val="004934C4"/>
    <w:rsid w:val="00494519"/>
    <w:rsid w:val="0049772C"/>
    <w:rsid w:val="004B151A"/>
    <w:rsid w:val="004C4F2C"/>
    <w:rsid w:val="004D3211"/>
    <w:rsid w:val="004D3C2A"/>
    <w:rsid w:val="004D4FA2"/>
    <w:rsid w:val="004F4D2C"/>
    <w:rsid w:val="00506BB5"/>
    <w:rsid w:val="00511AA3"/>
    <w:rsid w:val="0051217C"/>
    <w:rsid w:val="00525D4F"/>
    <w:rsid w:val="00552EEB"/>
    <w:rsid w:val="00553EA4"/>
    <w:rsid w:val="00554C76"/>
    <w:rsid w:val="00564B03"/>
    <w:rsid w:val="0056553C"/>
    <w:rsid w:val="00567F1B"/>
    <w:rsid w:val="005711C5"/>
    <w:rsid w:val="00587DE6"/>
    <w:rsid w:val="005935DF"/>
    <w:rsid w:val="00596466"/>
    <w:rsid w:val="005A564C"/>
    <w:rsid w:val="005A668D"/>
    <w:rsid w:val="005B6CA4"/>
    <w:rsid w:val="005C2A6A"/>
    <w:rsid w:val="005C4A58"/>
    <w:rsid w:val="005E65EC"/>
    <w:rsid w:val="005F1C1F"/>
    <w:rsid w:val="005F2D65"/>
    <w:rsid w:val="005F426C"/>
    <w:rsid w:val="005F619D"/>
    <w:rsid w:val="006060C0"/>
    <w:rsid w:val="00607129"/>
    <w:rsid w:val="00611780"/>
    <w:rsid w:val="00624943"/>
    <w:rsid w:val="00626F98"/>
    <w:rsid w:val="006405CC"/>
    <w:rsid w:val="006446F0"/>
    <w:rsid w:val="0065258A"/>
    <w:rsid w:val="0065287B"/>
    <w:rsid w:val="00674A43"/>
    <w:rsid w:val="00675EC6"/>
    <w:rsid w:val="006943A8"/>
    <w:rsid w:val="00694A9A"/>
    <w:rsid w:val="00696D62"/>
    <w:rsid w:val="006A69BF"/>
    <w:rsid w:val="006B2E42"/>
    <w:rsid w:val="006B5D81"/>
    <w:rsid w:val="006C57D3"/>
    <w:rsid w:val="006C74FF"/>
    <w:rsid w:val="006D6A2F"/>
    <w:rsid w:val="006F1EB9"/>
    <w:rsid w:val="00700C2B"/>
    <w:rsid w:val="00701F67"/>
    <w:rsid w:val="00702B34"/>
    <w:rsid w:val="00711C8D"/>
    <w:rsid w:val="00711DF4"/>
    <w:rsid w:val="00713609"/>
    <w:rsid w:val="00713FDD"/>
    <w:rsid w:val="00714FCD"/>
    <w:rsid w:val="00726486"/>
    <w:rsid w:val="007307B9"/>
    <w:rsid w:val="007311DD"/>
    <w:rsid w:val="007425AB"/>
    <w:rsid w:val="007544EA"/>
    <w:rsid w:val="007611ED"/>
    <w:rsid w:val="00767E17"/>
    <w:rsid w:val="00777B77"/>
    <w:rsid w:val="007842E8"/>
    <w:rsid w:val="00792FDD"/>
    <w:rsid w:val="007968C2"/>
    <w:rsid w:val="007A3D74"/>
    <w:rsid w:val="007A72D2"/>
    <w:rsid w:val="007B29C6"/>
    <w:rsid w:val="007B6058"/>
    <w:rsid w:val="007D22C3"/>
    <w:rsid w:val="007D70A1"/>
    <w:rsid w:val="007D7565"/>
    <w:rsid w:val="007F5601"/>
    <w:rsid w:val="008061F2"/>
    <w:rsid w:val="00807F80"/>
    <w:rsid w:val="00812528"/>
    <w:rsid w:val="008132E8"/>
    <w:rsid w:val="00823407"/>
    <w:rsid w:val="0082448B"/>
    <w:rsid w:val="00830CDD"/>
    <w:rsid w:val="008333BD"/>
    <w:rsid w:val="00834211"/>
    <w:rsid w:val="008442AD"/>
    <w:rsid w:val="0084608A"/>
    <w:rsid w:val="00877F78"/>
    <w:rsid w:val="0088745F"/>
    <w:rsid w:val="008875A7"/>
    <w:rsid w:val="008B0184"/>
    <w:rsid w:val="008B617E"/>
    <w:rsid w:val="008C22F0"/>
    <w:rsid w:val="008C5D02"/>
    <w:rsid w:val="008C6DA5"/>
    <w:rsid w:val="008D2649"/>
    <w:rsid w:val="008D5862"/>
    <w:rsid w:val="008D7953"/>
    <w:rsid w:val="008F5042"/>
    <w:rsid w:val="009004B4"/>
    <w:rsid w:val="00904865"/>
    <w:rsid w:val="0090568D"/>
    <w:rsid w:val="009077D0"/>
    <w:rsid w:val="00910129"/>
    <w:rsid w:val="009125C9"/>
    <w:rsid w:val="00913879"/>
    <w:rsid w:val="00917661"/>
    <w:rsid w:val="00921689"/>
    <w:rsid w:val="00930317"/>
    <w:rsid w:val="00931068"/>
    <w:rsid w:val="00936040"/>
    <w:rsid w:val="00946491"/>
    <w:rsid w:val="00950A48"/>
    <w:rsid w:val="00970E5D"/>
    <w:rsid w:val="0097701C"/>
    <w:rsid w:val="00977320"/>
    <w:rsid w:val="00980A65"/>
    <w:rsid w:val="00983467"/>
    <w:rsid w:val="00984269"/>
    <w:rsid w:val="00984F1A"/>
    <w:rsid w:val="009871DB"/>
    <w:rsid w:val="0099073B"/>
    <w:rsid w:val="0099265A"/>
    <w:rsid w:val="009A6AFA"/>
    <w:rsid w:val="009B0BA4"/>
    <w:rsid w:val="009B5928"/>
    <w:rsid w:val="009C3E62"/>
    <w:rsid w:val="009D5A8C"/>
    <w:rsid w:val="009D610F"/>
    <w:rsid w:val="009E5090"/>
    <w:rsid w:val="009F3447"/>
    <w:rsid w:val="009F49B8"/>
    <w:rsid w:val="009F57C1"/>
    <w:rsid w:val="00A21290"/>
    <w:rsid w:val="00A218F5"/>
    <w:rsid w:val="00A25E70"/>
    <w:rsid w:val="00A33765"/>
    <w:rsid w:val="00A35B43"/>
    <w:rsid w:val="00A402C4"/>
    <w:rsid w:val="00A42D59"/>
    <w:rsid w:val="00A47D7C"/>
    <w:rsid w:val="00A53BB9"/>
    <w:rsid w:val="00A63269"/>
    <w:rsid w:val="00A63B89"/>
    <w:rsid w:val="00A65908"/>
    <w:rsid w:val="00A6596D"/>
    <w:rsid w:val="00A7441B"/>
    <w:rsid w:val="00A76C0E"/>
    <w:rsid w:val="00A8293C"/>
    <w:rsid w:val="00A853BD"/>
    <w:rsid w:val="00A92377"/>
    <w:rsid w:val="00A9697D"/>
    <w:rsid w:val="00A96AA8"/>
    <w:rsid w:val="00AB1BB2"/>
    <w:rsid w:val="00AB29ED"/>
    <w:rsid w:val="00AC19D6"/>
    <w:rsid w:val="00AC19F4"/>
    <w:rsid w:val="00AD1A6F"/>
    <w:rsid w:val="00AE4BD8"/>
    <w:rsid w:val="00AF0A2D"/>
    <w:rsid w:val="00B03344"/>
    <w:rsid w:val="00B0723C"/>
    <w:rsid w:val="00B16BC3"/>
    <w:rsid w:val="00B27425"/>
    <w:rsid w:val="00B4388F"/>
    <w:rsid w:val="00B442D7"/>
    <w:rsid w:val="00B63237"/>
    <w:rsid w:val="00B65125"/>
    <w:rsid w:val="00B72DDA"/>
    <w:rsid w:val="00B732A6"/>
    <w:rsid w:val="00B8030A"/>
    <w:rsid w:val="00B90F1F"/>
    <w:rsid w:val="00B966CE"/>
    <w:rsid w:val="00BA0F1B"/>
    <w:rsid w:val="00BB5664"/>
    <w:rsid w:val="00BC18EF"/>
    <w:rsid w:val="00BC7346"/>
    <w:rsid w:val="00BF2D3A"/>
    <w:rsid w:val="00C04B10"/>
    <w:rsid w:val="00C14258"/>
    <w:rsid w:val="00C242AB"/>
    <w:rsid w:val="00C30F21"/>
    <w:rsid w:val="00C408BC"/>
    <w:rsid w:val="00C4359B"/>
    <w:rsid w:val="00C52475"/>
    <w:rsid w:val="00C66132"/>
    <w:rsid w:val="00C81D01"/>
    <w:rsid w:val="00C91B6F"/>
    <w:rsid w:val="00C960DC"/>
    <w:rsid w:val="00CA35B4"/>
    <w:rsid w:val="00CA60E6"/>
    <w:rsid w:val="00CB0030"/>
    <w:rsid w:val="00CC706E"/>
    <w:rsid w:val="00CD483B"/>
    <w:rsid w:val="00CF3C35"/>
    <w:rsid w:val="00CF7494"/>
    <w:rsid w:val="00D02C75"/>
    <w:rsid w:val="00D10E22"/>
    <w:rsid w:val="00D13D2C"/>
    <w:rsid w:val="00D155F5"/>
    <w:rsid w:val="00D16985"/>
    <w:rsid w:val="00D24951"/>
    <w:rsid w:val="00D2673A"/>
    <w:rsid w:val="00D27360"/>
    <w:rsid w:val="00D376CA"/>
    <w:rsid w:val="00D4298C"/>
    <w:rsid w:val="00D43FD8"/>
    <w:rsid w:val="00D61AC9"/>
    <w:rsid w:val="00D645F8"/>
    <w:rsid w:val="00D65180"/>
    <w:rsid w:val="00D746FC"/>
    <w:rsid w:val="00D752A0"/>
    <w:rsid w:val="00D80F65"/>
    <w:rsid w:val="00D8500F"/>
    <w:rsid w:val="00DB20BB"/>
    <w:rsid w:val="00DC2A47"/>
    <w:rsid w:val="00DC2F94"/>
    <w:rsid w:val="00DC54ED"/>
    <w:rsid w:val="00DD3D9E"/>
    <w:rsid w:val="00DD7908"/>
    <w:rsid w:val="00DE0680"/>
    <w:rsid w:val="00DE154E"/>
    <w:rsid w:val="00DE5671"/>
    <w:rsid w:val="00E03DF4"/>
    <w:rsid w:val="00E1031B"/>
    <w:rsid w:val="00E25DCA"/>
    <w:rsid w:val="00E2688F"/>
    <w:rsid w:val="00E37FB0"/>
    <w:rsid w:val="00E42FF5"/>
    <w:rsid w:val="00E47211"/>
    <w:rsid w:val="00E76B74"/>
    <w:rsid w:val="00E82297"/>
    <w:rsid w:val="00E90769"/>
    <w:rsid w:val="00E9118F"/>
    <w:rsid w:val="00E92075"/>
    <w:rsid w:val="00E95AF1"/>
    <w:rsid w:val="00EA20FE"/>
    <w:rsid w:val="00EA52CC"/>
    <w:rsid w:val="00EC5798"/>
    <w:rsid w:val="00ED3AD8"/>
    <w:rsid w:val="00EE5E8D"/>
    <w:rsid w:val="00EF0194"/>
    <w:rsid w:val="00EF11A9"/>
    <w:rsid w:val="00EF23AB"/>
    <w:rsid w:val="00EF3020"/>
    <w:rsid w:val="00EF39FD"/>
    <w:rsid w:val="00EF3D24"/>
    <w:rsid w:val="00F06842"/>
    <w:rsid w:val="00F107FD"/>
    <w:rsid w:val="00F1115A"/>
    <w:rsid w:val="00F17EEB"/>
    <w:rsid w:val="00F209A7"/>
    <w:rsid w:val="00F336FD"/>
    <w:rsid w:val="00F34C29"/>
    <w:rsid w:val="00F37E51"/>
    <w:rsid w:val="00F4557B"/>
    <w:rsid w:val="00F46937"/>
    <w:rsid w:val="00F639F7"/>
    <w:rsid w:val="00F64DE6"/>
    <w:rsid w:val="00F67A73"/>
    <w:rsid w:val="00F76891"/>
    <w:rsid w:val="00F77230"/>
    <w:rsid w:val="00F8426C"/>
    <w:rsid w:val="00F846B4"/>
    <w:rsid w:val="00F93A85"/>
    <w:rsid w:val="00F940D6"/>
    <w:rsid w:val="00FA083A"/>
    <w:rsid w:val="00FA7FCF"/>
    <w:rsid w:val="00FB3A0D"/>
    <w:rsid w:val="00FB64A8"/>
    <w:rsid w:val="00FC0A2F"/>
    <w:rsid w:val="00FC4ECA"/>
    <w:rsid w:val="00FD1DCB"/>
    <w:rsid w:val="00FD49F0"/>
    <w:rsid w:val="00FD5EED"/>
    <w:rsid w:val="00FE776F"/>
    <w:rsid w:val="00FF0C2A"/>
    <w:rsid w:val="00FF2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character" w:styleId="PlaceholderText">
    <w:name w:val="Placeholder Text"/>
    <w:basedOn w:val="DefaultParagraphFont"/>
    <w:uiPriority w:val="99"/>
    <w:semiHidden/>
    <w:rsid w:val="00270E02"/>
    <w:rPr>
      <w:color w:val="808080"/>
    </w:rPr>
  </w:style>
  <w:style w:type="character" w:styleId="Strong">
    <w:name w:val="Strong"/>
    <w:uiPriority w:val="22"/>
    <w:qFormat/>
    <w:rsid w:val="0014707F"/>
    <w:rPr>
      <w:rFonts w:cs="Times New Roman"/>
      <w:b/>
      <w:bCs/>
    </w:rPr>
  </w:style>
  <w:style w:type="table" w:styleId="GridTable1Light">
    <w:name w:val="Grid Table 1 Light"/>
    <w:basedOn w:val="TableNormal"/>
    <w:uiPriority w:val="46"/>
    <w:rsid w:val="000E402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74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C:\Users\marinakisk\KOSTAS-10 July 2017\books\book proposals\Computer Aided Chemical Engineering\Instructions\Chapter.dotx</Template>
  <TotalTime>28</TotalTime>
  <Pages>6</Pages>
  <Words>2698</Words>
  <Characters>15384</Characters>
  <Application>Microsoft Office Word</Application>
  <DocSecurity>0</DocSecurity>
  <Lines>128</Lines>
  <Paragraphs>36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18046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Shunee Johnn</cp:lastModifiedBy>
  <cp:revision>20</cp:revision>
  <cp:lastPrinted>2004-12-17T09:20:00Z</cp:lastPrinted>
  <dcterms:created xsi:type="dcterms:W3CDTF">2023-11-30T21:51:00Z</dcterms:created>
  <dcterms:modified xsi:type="dcterms:W3CDTF">2023-12-13T16:51:00Z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