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71F1D252" w:rsidR="00DD3D9E" w:rsidRPr="00CC197C" w:rsidRDefault="00D01896">
      <w:pPr>
        <w:pStyle w:val="Els-Title"/>
      </w:pPr>
      <w:r w:rsidRPr="00CC197C">
        <w:t xml:space="preserve">A </w:t>
      </w:r>
      <w:bookmarkStart w:id="0" w:name="_Hlk151355427"/>
      <w:r w:rsidRPr="00CC197C">
        <w:t>Physics</w:t>
      </w:r>
      <w:r w:rsidR="0043366C" w:rsidRPr="00CC197C">
        <w:t>-</w:t>
      </w:r>
      <w:r w:rsidRPr="00CC197C">
        <w:t>Guided Data</w:t>
      </w:r>
      <w:r w:rsidR="0043366C" w:rsidRPr="00CC197C">
        <w:t>-</w:t>
      </w:r>
      <w:r w:rsidRPr="00CC197C">
        <w:t xml:space="preserve">Driven </w:t>
      </w:r>
      <w:r w:rsidR="0043366C" w:rsidRPr="00CC197C">
        <w:t>Model</w:t>
      </w:r>
      <w:bookmarkEnd w:id="0"/>
      <w:r w:rsidR="0043366C" w:rsidRPr="00CC197C">
        <w:t xml:space="preserve"> for </w:t>
      </w:r>
      <w:r w:rsidRPr="00CC197C">
        <w:t xml:space="preserve">Capacity </w:t>
      </w:r>
      <w:r w:rsidR="0043366C" w:rsidRPr="00CC197C">
        <w:t>Loss Prediction in Lithium-Ion Batteries</w:t>
      </w:r>
    </w:p>
    <w:p w14:paraId="144DE680" w14:textId="49ADE65D" w:rsidR="00DD3D9E" w:rsidRPr="00CC197C" w:rsidRDefault="00D01896">
      <w:pPr>
        <w:pStyle w:val="Els-Author"/>
      </w:pPr>
      <w:r w:rsidRPr="00CC197C">
        <w:t>Keng-Sheng Lin</w:t>
      </w:r>
      <w:r w:rsidRPr="00CC197C">
        <w:rPr>
          <w:vertAlign w:val="superscript"/>
        </w:rPr>
        <w:t>a</w:t>
      </w:r>
      <w:r w:rsidRPr="00CC197C">
        <w:t>, Chia-Hsi Wu</w:t>
      </w:r>
      <w:r w:rsidRPr="00CC197C">
        <w:rPr>
          <w:vertAlign w:val="superscript"/>
        </w:rPr>
        <w:t>b</w:t>
      </w:r>
      <w:r w:rsidRPr="00CC197C">
        <w:t>, Chia-Hui Kuan</w:t>
      </w:r>
      <w:r w:rsidRPr="00CC197C">
        <w:rPr>
          <w:vertAlign w:val="superscript"/>
        </w:rPr>
        <w:t>b</w:t>
      </w:r>
      <w:r w:rsidRPr="00CC197C">
        <w:t>, Yuan Yao</w:t>
      </w:r>
      <w:r w:rsidRPr="00CC197C">
        <w:rPr>
          <w:vertAlign w:val="superscript"/>
        </w:rPr>
        <w:t>a*</w:t>
      </w:r>
      <w:r w:rsidRPr="00CC197C">
        <w:t>, Hung-Ping Tung</w:t>
      </w:r>
      <w:r w:rsidRPr="00CC197C">
        <w:rPr>
          <w:vertAlign w:val="superscript"/>
        </w:rPr>
        <w:t>b</w:t>
      </w:r>
      <w:r w:rsidRPr="00CC197C">
        <w:t>, David Shan Hill Wong</w:t>
      </w:r>
      <w:r w:rsidRPr="00CC197C">
        <w:rPr>
          <w:vertAlign w:val="superscript"/>
        </w:rPr>
        <w:t>a</w:t>
      </w:r>
      <w:r w:rsidRPr="00CC197C">
        <w:t>, Sheng-Tsaing Tseng</w:t>
      </w:r>
      <w:r w:rsidRPr="00CC197C">
        <w:rPr>
          <w:vertAlign w:val="superscript"/>
        </w:rPr>
        <w:t>c</w:t>
      </w:r>
      <w:r w:rsidRPr="00CC197C">
        <w:t>, Nan-Jung Hsu</w:t>
      </w:r>
      <w:r w:rsidRPr="00CC197C">
        <w:rPr>
          <w:vertAlign w:val="superscript"/>
        </w:rPr>
        <w:t>c</w:t>
      </w:r>
    </w:p>
    <w:p w14:paraId="45E4D196" w14:textId="6B5D89FF" w:rsidR="00D01896" w:rsidRPr="00CC197C" w:rsidRDefault="00D01896" w:rsidP="00D01896">
      <w:pPr>
        <w:pStyle w:val="Els-Affiliation"/>
        <w:adjustRightInd w:val="0"/>
        <w:snapToGrid w:val="0"/>
        <w:spacing w:line="240" w:lineRule="auto"/>
        <w:rPr>
          <w:lang w:eastAsia="zh-TW"/>
        </w:rPr>
      </w:pPr>
      <w:r w:rsidRPr="00CC197C">
        <w:rPr>
          <w:vertAlign w:val="superscript"/>
        </w:rPr>
        <w:t>a</w:t>
      </w:r>
      <w:r w:rsidRPr="00CC197C">
        <w:t>Department of Chemical Engineering, National Tsing Hua University, Hsinchu, 300044,</w:t>
      </w:r>
      <w:r w:rsidRPr="00CC197C">
        <w:rPr>
          <w:lang w:eastAsia="zh-TW"/>
        </w:rPr>
        <w:t xml:space="preserve"> Taiwan, ROC</w:t>
      </w:r>
    </w:p>
    <w:p w14:paraId="29779ADA" w14:textId="27AD5100" w:rsidR="00D01896" w:rsidRPr="00CC197C" w:rsidRDefault="00D01896" w:rsidP="00D01896">
      <w:pPr>
        <w:pStyle w:val="Els-Affiliation"/>
        <w:adjustRightInd w:val="0"/>
        <w:snapToGrid w:val="0"/>
        <w:spacing w:line="240" w:lineRule="auto"/>
        <w:rPr>
          <w:lang w:eastAsia="zh-TW"/>
        </w:rPr>
      </w:pPr>
      <w:r w:rsidRPr="00CC197C">
        <w:rPr>
          <w:vertAlign w:val="superscript"/>
        </w:rPr>
        <w:t>b</w:t>
      </w:r>
      <w:r w:rsidRPr="00CC197C">
        <w:t>Department of Industrial Engineering and Management, National Yang Ming Chao Tung University, Hsinchu, 300093,</w:t>
      </w:r>
      <w:r w:rsidRPr="00CC197C">
        <w:rPr>
          <w:lang w:eastAsia="zh-TW"/>
        </w:rPr>
        <w:t xml:space="preserve"> Taiwan, ROC</w:t>
      </w:r>
    </w:p>
    <w:p w14:paraId="23A16690" w14:textId="1DAE05BB" w:rsidR="00D01896" w:rsidRPr="00CC197C" w:rsidRDefault="00D01896" w:rsidP="00D01896">
      <w:pPr>
        <w:pStyle w:val="Els-Affiliation"/>
        <w:adjustRightInd w:val="0"/>
        <w:snapToGrid w:val="0"/>
        <w:spacing w:line="240" w:lineRule="auto"/>
        <w:rPr>
          <w:lang w:eastAsia="zh-TW"/>
        </w:rPr>
      </w:pPr>
      <w:r w:rsidRPr="00CC197C">
        <w:rPr>
          <w:vertAlign w:val="superscript"/>
        </w:rPr>
        <w:t xml:space="preserve"> c</w:t>
      </w:r>
      <w:r w:rsidRPr="00CC197C">
        <w:t>Institute of Statistics, National Tsing Hua University, Hsinchu, 300044,</w:t>
      </w:r>
      <w:r w:rsidRPr="00CC197C">
        <w:rPr>
          <w:lang w:eastAsia="zh-TW"/>
        </w:rPr>
        <w:t xml:space="preserve"> Taiwan, ROC</w:t>
      </w:r>
    </w:p>
    <w:p w14:paraId="61C141B6" w14:textId="408649DF" w:rsidR="00F35A24" w:rsidRPr="00CC197C" w:rsidRDefault="00397E07" w:rsidP="00CB1BA2">
      <w:pPr>
        <w:pStyle w:val="Els-Affiliation"/>
        <w:adjustRightInd w:val="0"/>
        <w:snapToGrid w:val="0"/>
        <w:spacing w:line="240" w:lineRule="auto"/>
      </w:pPr>
      <w:r w:rsidRPr="00CC197C">
        <w:rPr>
          <w:vertAlign w:val="superscript"/>
          <w:lang w:eastAsia="zh-TW"/>
        </w:rPr>
        <w:t>*</w:t>
      </w:r>
      <w:r w:rsidRPr="00CC197C">
        <w:rPr>
          <w:lang w:eastAsia="zh-TW"/>
        </w:rPr>
        <w:t xml:space="preserve"> Corresponding Author’s Email: </w:t>
      </w:r>
      <w:hyperlink r:id="rId8" w:history="1">
        <w:r w:rsidRPr="00CC197C">
          <w:rPr>
            <w:rStyle w:val="a9"/>
            <w:color w:val="auto"/>
            <w:lang w:eastAsia="zh-TW"/>
          </w:rPr>
          <w:t>yyao@mx.nthu.edu.tw</w:t>
        </w:r>
      </w:hyperlink>
    </w:p>
    <w:p w14:paraId="25D6EAE8" w14:textId="77777777" w:rsidR="003A23E7" w:rsidRPr="00CC197C" w:rsidRDefault="003A23E7" w:rsidP="003A23E7">
      <w:pPr>
        <w:pStyle w:val="Els-Abstract"/>
      </w:pPr>
      <w:bookmarkStart w:id="1" w:name="_Hlk152021914"/>
      <w:r w:rsidRPr="00CC197C">
        <w:t>Abstract</w:t>
      </w:r>
    </w:p>
    <w:bookmarkEnd w:id="1"/>
    <w:p w14:paraId="144DE686" w14:textId="7F0B0D53" w:rsidR="008D2649" w:rsidRPr="00CC197C" w:rsidRDefault="00277BF8" w:rsidP="005E0F3F">
      <w:pPr>
        <w:jc w:val="both"/>
      </w:pPr>
      <w:r w:rsidRPr="00CC197C">
        <w:rPr>
          <w:szCs w:val="24"/>
        </w:rPr>
        <w:t>In this study, we utilize a physics</w:t>
      </w:r>
      <w:r w:rsidR="00987CD3" w:rsidRPr="00CC197C">
        <w:rPr>
          <w:szCs w:val="24"/>
        </w:rPr>
        <w:t>-</w:t>
      </w:r>
      <w:r w:rsidRPr="00CC197C">
        <w:rPr>
          <w:szCs w:val="24"/>
        </w:rPr>
        <w:t xml:space="preserve">guided </w:t>
      </w:r>
      <w:r w:rsidR="00F06121" w:rsidRPr="00CC197C">
        <w:rPr>
          <w:szCs w:val="24"/>
        </w:rPr>
        <w:t>data-</w:t>
      </w:r>
      <w:r w:rsidRPr="00CC197C">
        <w:rPr>
          <w:szCs w:val="24"/>
        </w:rPr>
        <w:t>driven approach to model capacity loss</w:t>
      </w:r>
      <w:r w:rsidR="00F06121" w:rsidRPr="00CC197C">
        <w:rPr>
          <w:szCs w:val="24"/>
        </w:rPr>
        <w:t xml:space="preserve"> in lithium-ion batteries</w:t>
      </w:r>
      <w:r w:rsidRPr="00CC197C">
        <w:rPr>
          <w:szCs w:val="24"/>
        </w:rPr>
        <w:t>. Spline fitting is used for fitting currently available data</w:t>
      </w:r>
      <w:r w:rsidR="00F06121" w:rsidRPr="00CC197C">
        <w:rPr>
          <w:szCs w:val="24"/>
        </w:rPr>
        <w:t>,</w:t>
      </w:r>
      <w:r w:rsidRPr="00CC197C">
        <w:rPr>
          <w:szCs w:val="24"/>
        </w:rPr>
        <w:t xml:space="preserve"> </w:t>
      </w:r>
      <w:r w:rsidR="00F06121" w:rsidRPr="00CC197C">
        <w:rPr>
          <w:szCs w:val="24"/>
        </w:rPr>
        <w:t>with</w:t>
      </w:r>
      <w:r w:rsidRPr="00CC197C">
        <w:rPr>
          <w:szCs w:val="24"/>
        </w:rPr>
        <w:t xml:space="preserve"> additional constraints imposed by the physical model. For </w:t>
      </w:r>
      <w:r w:rsidR="00F06121" w:rsidRPr="00CC197C">
        <w:rPr>
          <w:szCs w:val="24"/>
        </w:rPr>
        <w:t xml:space="preserve">future </w:t>
      </w:r>
      <w:r w:rsidRPr="00CC197C">
        <w:rPr>
          <w:szCs w:val="24"/>
        </w:rPr>
        <w:t>data</w:t>
      </w:r>
      <w:r w:rsidR="00F06121" w:rsidRPr="00CC197C">
        <w:rPr>
          <w:szCs w:val="24"/>
        </w:rPr>
        <w:t>,</w:t>
      </w:r>
      <w:r w:rsidRPr="00CC197C">
        <w:rPr>
          <w:szCs w:val="24"/>
        </w:rPr>
        <w:t xml:space="preserve"> the extension of the spline fit is governed by the physical model</w:t>
      </w:r>
      <w:r w:rsidR="00147094" w:rsidRPr="00CC197C">
        <w:rPr>
          <w:szCs w:val="24"/>
        </w:rPr>
        <w:t xml:space="preserve"> </w:t>
      </w:r>
      <w:r w:rsidR="00147094" w:rsidRPr="00CC197C">
        <w:t>that</w:t>
      </w:r>
      <w:r w:rsidR="00147094" w:rsidRPr="00CC197C">
        <w:rPr>
          <w:szCs w:val="24"/>
        </w:rPr>
        <w:t xml:space="preserve"> accounts for </w:t>
      </w:r>
      <w:r w:rsidRPr="00CC197C">
        <w:rPr>
          <w:szCs w:val="24"/>
        </w:rPr>
        <w:t>reaction diffusion</w:t>
      </w:r>
      <w:r w:rsidR="00F06121" w:rsidRPr="00CC197C">
        <w:rPr>
          <w:szCs w:val="24"/>
        </w:rPr>
        <w:t>,</w:t>
      </w:r>
      <w:r w:rsidRPr="00CC197C">
        <w:rPr>
          <w:szCs w:val="24"/>
        </w:rPr>
        <w:t xml:space="preserve"> </w:t>
      </w:r>
      <w:r w:rsidR="00147094" w:rsidRPr="00CC197C">
        <w:rPr>
          <w:szCs w:val="24"/>
        </w:rPr>
        <w:t>solid electrolyte interphase growth</w:t>
      </w:r>
      <w:r w:rsidR="00F06121" w:rsidRPr="00CC197C">
        <w:rPr>
          <w:szCs w:val="24"/>
        </w:rPr>
        <w:t>,</w:t>
      </w:r>
      <w:r w:rsidR="00147094" w:rsidRPr="00CC197C">
        <w:rPr>
          <w:szCs w:val="24"/>
        </w:rPr>
        <w:t xml:space="preserve"> and </w:t>
      </w:r>
      <w:r w:rsidR="005E0F3F" w:rsidRPr="00CC197C">
        <w:rPr>
          <w:szCs w:val="24"/>
        </w:rPr>
        <w:t>lithium plating</w:t>
      </w:r>
      <w:r w:rsidR="00147094" w:rsidRPr="00CC197C">
        <w:rPr>
          <w:szCs w:val="24"/>
        </w:rPr>
        <w:t xml:space="preserve">.  </w:t>
      </w:r>
      <w:r w:rsidR="00F06121" w:rsidRPr="00CC197C">
        <w:rPr>
          <w:szCs w:val="24"/>
        </w:rPr>
        <w:t xml:space="preserve">While </w:t>
      </w:r>
      <w:r w:rsidR="00147094" w:rsidRPr="00CC197C">
        <w:rPr>
          <w:szCs w:val="24"/>
        </w:rPr>
        <w:t xml:space="preserve">both </w:t>
      </w:r>
      <w:r w:rsidR="00F06121" w:rsidRPr="00CC197C">
        <w:rPr>
          <w:szCs w:val="24"/>
        </w:rPr>
        <w:t xml:space="preserve">the </w:t>
      </w:r>
      <w:r w:rsidRPr="00CC197C">
        <w:rPr>
          <w:szCs w:val="24"/>
        </w:rPr>
        <w:t xml:space="preserve">physical model </w:t>
      </w:r>
      <w:r w:rsidR="00147094" w:rsidRPr="00CC197C">
        <w:rPr>
          <w:szCs w:val="24"/>
        </w:rPr>
        <w:t>and spline fitti</w:t>
      </w:r>
      <w:r w:rsidR="00A3768A" w:rsidRPr="00CC197C">
        <w:rPr>
          <w:szCs w:val="24"/>
        </w:rPr>
        <w:t>n</w:t>
      </w:r>
      <w:r w:rsidR="00147094" w:rsidRPr="00CC197C">
        <w:rPr>
          <w:szCs w:val="24"/>
        </w:rPr>
        <w:t>g are</w:t>
      </w:r>
      <w:r w:rsidRPr="00CC197C">
        <w:rPr>
          <w:szCs w:val="24"/>
        </w:rPr>
        <w:t xml:space="preserve"> able to </w:t>
      </w:r>
      <w:r w:rsidR="00147094" w:rsidRPr="00CC197C">
        <w:rPr>
          <w:szCs w:val="24"/>
        </w:rPr>
        <w:t xml:space="preserve">model </w:t>
      </w:r>
      <w:r w:rsidRPr="00CC197C">
        <w:rPr>
          <w:szCs w:val="24"/>
        </w:rPr>
        <w:t xml:space="preserve">data </w:t>
      </w:r>
      <w:r w:rsidR="00F06121" w:rsidRPr="00CC197C">
        <w:rPr>
          <w:szCs w:val="24"/>
        </w:rPr>
        <w:t xml:space="preserve">across </w:t>
      </w:r>
      <w:r w:rsidRPr="00CC197C">
        <w:rPr>
          <w:szCs w:val="24"/>
        </w:rPr>
        <w:t>a large capacity range</w:t>
      </w:r>
      <w:r w:rsidR="00147094" w:rsidRPr="00CC197C">
        <w:rPr>
          <w:szCs w:val="24"/>
        </w:rPr>
        <w:t>, only t</w:t>
      </w:r>
      <w:r w:rsidRPr="00CC197C">
        <w:rPr>
          <w:szCs w:val="24"/>
        </w:rPr>
        <w:t xml:space="preserve">he proposed approach </w:t>
      </w:r>
      <w:r w:rsidR="00147094" w:rsidRPr="00CC197C">
        <w:rPr>
          <w:szCs w:val="24"/>
        </w:rPr>
        <w:t>can</w:t>
      </w:r>
      <w:r w:rsidRPr="00CC197C">
        <w:rPr>
          <w:szCs w:val="24"/>
        </w:rPr>
        <w:t xml:space="preserve"> predict degradation over time with </w:t>
      </w:r>
      <w:r w:rsidR="00F06121" w:rsidRPr="00CC197C">
        <w:rPr>
          <w:szCs w:val="24"/>
        </w:rPr>
        <w:t xml:space="preserve">a </w:t>
      </w:r>
      <w:r w:rsidRPr="00CC197C">
        <w:rPr>
          <w:szCs w:val="24"/>
        </w:rPr>
        <w:t xml:space="preserve">limited amount of data </w:t>
      </w:r>
      <w:r w:rsidR="00F06121" w:rsidRPr="00CC197C">
        <w:rPr>
          <w:szCs w:val="24"/>
        </w:rPr>
        <w:t>dur</w:t>
      </w:r>
      <w:r w:rsidR="00147094" w:rsidRPr="00CC197C">
        <w:rPr>
          <w:szCs w:val="24"/>
        </w:rPr>
        <w:t>in</w:t>
      </w:r>
      <w:r w:rsidR="00F06121" w:rsidRPr="00CC197C">
        <w:rPr>
          <w:szCs w:val="24"/>
        </w:rPr>
        <w:t>g</w:t>
      </w:r>
      <w:r w:rsidR="00147094" w:rsidRPr="00CC197C">
        <w:rPr>
          <w:szCs w:val="24"/>
        </w:rPr>
        <w:t xml:space="preserve"> </w:t>
      </w:r>
      <w:r w:rsidRPr="00CC197C">
        <w:rPr>
          <w:szCs w:val="24"/>
        </w:rPr>
        <w:t xml:space="preserve">the period when reaction-diffusion </w:t>
      </w:r>
      <w:r w:rsidR="00F06121" w:rsidRPr="00CC197C">
        <w:rPr>
          <w:szCs w:val="24"/>
        </w:rPr>
        <w:t>pre</w:t>
      </w:r>
      <w:r w:rsidRPr="00CC197C">
        <w:rPr>
          <w:szCs w:val="24"/>
        </w:rPr>
        <w:t>dominates</w:t>
      </w:r>
      <w:r w:rsidR="00147094" w:rsidRPr="00CC197C">
        <w:rPr>
          <w:szCs w:val="24"/>
        </w:rPr>
        <w:t xml:space="preserve">.  </w:t>
      </w:r>
      <w:r w:rsidR="0093437D" w:rsidRPr="00CC197C">
        <w:rPr>
          <w:szCs w:val="24"/>
        </w:rPr>
        <w:t xml:space="preserve">The ability to detect onset of a fast degradation behavior substantially enhances </w:t>
      </w:r>
      <w:r w:rsidR="00F06121" w:rsidRPr="00CC197C">
        <w:rPr>
          <w:szCs w:val="24"/>
        </w:rPr>
        <w:t xml:space="preserve">the </w:t>
      </w:r>
      <w:r w:rsidR="0093437D" w:rsidRPr="00CC197C">
        <w:rPr>
          <w:szCs w:val="24"/>
        </w:rPr>
        <w:t xml:space="preserve">accuracy </w:t>
      </w:r>
      <w:r w:rsidR="00C57723" w:rsidRPr="00CC197C">
        <w:rPr>
          <w:szCs w:val="24"/>
        </w:rPr>
        <w:t xml:space="preserve">of </w:t>
      </w:r>
      <w:r w:rsidR="0093437D" w:rsidRPr="00CC197C">
        <w:rPr>
          <w:szCs w:val="24"/>
        </w:rPr>
        <w:t xml:space="preserve">remaining useful life predictions </w:t>
      </w:r>
      <w:r w:rsidR="00F06121" w:rsidRPr="00CC197C">
        <w:rPr>
          <w:szCs w:val="24"/>
        </w:rPr>
        <w:t xml:space="preserve">for batteries </w:t>
      </w:r>
      <w:r w:rsidRPr="00CC197C">
        <w:rPr>
          <w:szCs w:val="24"/>
        </w:rPr>
        <w:t>and improv</w:t>
      </w:r>
      <w:r w:rsidR="0093437D" w:rsidRPr="00CC197C">
        <w:rPr>
          <w:szCs w:val="24"/>
        </w:rPr>
        <w:t>es</w:t>
      </w:r>
      <w:r w:rsidRPr="00CC197C">
        <w:rPr>
          <w:szCs w:val="24"/>
        </w:rPr>
        <w:t xml:space="preserve"> battery management systems</w:t>
      </w:r>
      <w:r w:rsidR="008D2649" w:rsidRPr="00CC197C">
        <w:t>.</w:t>
      </w:r>
    </w:p>
    <w:p w14:paraId="144DE687" w14:textId="070B34F3" w:rsidR="008D2649" w:rsidRPr="00CC197C" w:rsidRDefault="008D2649" w:rsidP="00BD4E82">
      <w:pPr>
        <w:pStyle w:val="Els-body-text"/>
        <w:spacing w:after="120"/>
        <w:rPr>
          <w:lang w:val="en-GB"/>
        </w:rPr>
      </w:pPr>
      <w:r w:rsidRPr="00CC197C">
        <w:rPr>
          <w:b/>
          <w:bCs/>
          <w:lang w:val="en-GB"/>
        </w:rPr>
        <w:t>Keywords</w:t>
      </w:r>
      <w:r w:rsidRPr="00CC197C">
        <w:rPr>
          <w:lang w:val="en-GB"/>
        </w:rPr>
        <w:t xml:space="preserve">: </w:t>
      </w:r>
      <w:r w:rsidR="00277BF8" w:rsidRPr="00CC197C">
        <w:rPr>
          <w:szCs w:val="24"/>
          <w:lang w:val="en-GB"/>
        </w:rPr>
        <w:t>lithium-ion battery</w:t>
      </w:r>
      <w:r w:rsidR="0093437D" w:rsidRPr="00CC197C">
        <w:rPr>
          <w:szCs w:val="24"/>
          <w:lang w:val="en-GB"/>
        </w:rPr>
        <w:t xml:space="preserve">, </w:t>
      </w:r>
      <w:r w:rsidR="00277BF8" w:rsidRPr="00CC197C">
        <w:rPr>
          <w:szCs w:val="24"/>
          <w:lang w:val="en-GB"/>
        </w:rPr>
        <w:t xml:space="preserve">capacity loss, </w:t>
      </w:r>
      <w:r w:rsidR="0093437D" w:rsidRPr="00CC197C">
        <w:rPr>
          <w:szCs w:val="24"/>
          <w:lang w:val="en-GB"/>
        </w:rPr>
        <w:t xml:space="preserve">reaction-diffusion, </w:t>
      </w:r>
      <w:r w:rsidR="00277BF8" w:rsidRPr="00CC197C">
        <w:rPr>
          <w:szCs w:val="24"/>
          <w:lang w:val="en-GB"/>
        </w:rPr>
        <w:t>lithium plating, physics-guided data driven model</w:t>
      </w:r>
    </w:p>
    <w:p w14:paraId="144DE689" w14:textId="060EAB79" w:rsidR="008D2649" w:rsidRPr="00CC197C" w:rsidRDefault="008E6366" w:rsidP="00CB1BA2">
      <w:pPr>
        <w:pStyle w:val="Section"/>
        <w:spacing w:before="240" w:after="60" w:line="240" w:lineRule="exact"/>
      </w:pPr>
      <w:r w:rsidRPr="00CC197C">
        <w:t xml:space="preserve">Introduction </w:t>
      </w:r>
    </w:p>
    <w:p w14:paraId="232D1997" w14:textId="0C5F3D50" w:rsidR="00BE3CBE" w:rsidRPr="00CC197C" w:rsidRDefault="008E6366" w:rsidP="00BE3CBE">
      <w:pPr>
        <w:pStyle w:val="Els-body-text"/>
        <w:spacing w:after="120"/>
        <w:rPr>
          <w:lang w:val="en-GB"/>
        </w:rPr>
      </w:pPr>
      <w:r w:rsidRPr="00CC197C">
        <w:t xml:space="preserve">Modelling and predicting </w:t>
      </w:r>
      <w:r w:rsidR="0014131E" w:rsidRPr="00CC197C">
        <w:t xml:space="preserve">the </w:t>
      </w:r>
      <w:r w:rsidRPr="00CC197C">
        <w:t>capacity loss of lithium-ion batteries is a challenging research problem, due to the complexity</w:t>
      </w:r>
      <w:r w:rsidR="0014131E" w:rsidRPr="00CC197C">
        <w:t xml:space="preserve"> of</w:t>
      </w:r>
      <w:r w:rsidRPr="00CC197C">
        <w:t xml:space="preserve"> loss mechanism</w:t>
      </w:r>
      <w:r w:rsidR="0014131E" w:rsidRPr="00CC197C">
        <w:t>s</w:t>
      </w:r>
      <w:r w:rsidRPr="00CC197C">
        <w:t>, unit-to-unit variations</w:t>
      </w:r>
      <w:r w:rsidR="0014131E" w:rsidRPr="00CC197C">
        <w:t>,</w:t>
      </w:r>
      <w:r w:rsidRPr="00CC197C">
        <w:t xml:space="preserve"> and </w:t>
      </w:r>
      <w:r w:rsidR="0014131E" w:rsidRPr="00CC197C">
        <w:t xml:space="preserve">different </w:t>
      </w:r>
      <w:r w:rsidRPr="00CC197C">
        <w:t xml:space="preserve">charge-discharge </w:t>
      </w:r>
      <w:r w:rsidR="0014131E" w:rsidRPr="00CC197C">
        <w:t>histories</w:t>
      </w:r>
      <w:r w:rsidRPr="00CC197C">
        <w:t xml:space="preserve">. It is known that capacity loss in a battery can be primarily attributed to </w:t>
      </w:r>
      <w:r w:rsidR="0014131E" w:rsidRPr="00CC197C">
        <w:t xml:space="preserve">the </w:t>
      </w:r>
      <w:r w:rsidRPr="00CC197C">
        <w:t>formation the solid electrolyte interphase (SEI)</w:t>
      </w:r>
      <w:r w:rsidR="00EA7746" w:rsidRPr="00CC197C">
        <w:t xml:space="preserve"> (</w:t>
      </w:r>
      <w:r w:rsidR="00EA7746" w:rsidRPr="00CC197C">
        <w:rPr>
          <w:lang w:val="en-GB"/>
        </w:rPr>
        <w:t xml:space="preserve">von </w:t>
      </w:r>
      <w:proofErr w:type="spellStart"/>
      <w:r w:rsidR="00EA7746" w:rsidRPr="00CC197C">
        <w:rPr>
          <w:lang w:val="en-GB"/>
        </w:rPr>
        <w:t>Kolzenberg</w:t>
      </w:r>
      <w:proofErr w:type="spellEnd"/>
      <w:r w:rsidR="00EA7746" w:rsidRPr="00CC197C">
        <w:t xml:space="preserve"> et al., 2020)</w:t>
      </w:r>
      <w:r w:rsidRPr="00CC197C">
        <w:t xml:space="preserve"> and lithium plating </w:t>
      </w:r>
      <w:r w:rsidR="00EA7746" w:rsidRPr="00CC197C">
        <w:t>(Yang et al., 2017)</w:t>
      </w:r>
      <w:r w:rsidRPr="00CC197C">
        <w:t>. The onset of lithium plating causes rapid</w:t>
      </w:r>
      <w:r w:rsidR="00BE3CBE" w:rsidRPr="00CC197C">
        <w:t>,</w:t>
      </w:r>
      <w:r w:rsidRPr="00CC197C">
        <w:t xml:space="preserve"> accelerated capacity loss. However, </w:t>
      </w:r>
      <w:r w:rsidR="00BE3CBE" w:rsidRPr="00CC197C">
        <w:t xml:space="preserve">such </w:t>
      </w:r>
      <w:r w:rsidRPr="00CC197C">
        <w:t>onset varies from unit to unit and depends on the charging rate</w:t>
      </w:r>
      <w:r w:rsidR="0093437D" w:rsidRPr="00CC197C">
        <w:t>.  P</w:t>
      </w:r>
      <w:r w:rsidRPr="00CC197C">
        <w:t xml:space="preserve">arameters </w:t>
      </w:r>
      <w:r w:rsidR="0093437D" w:rsidRPr="00CC197C">
        <w:t xml:space="preserve">of physical models </w:t>
      </w:r>
      <w:r w:rsidRPr="00CC197C">
        <w:t xml:space="preserve">must be obtained </w:t>
      </w:r>
      <w:r w:rsidR="0093437D" w:rsidRPr="00CC197C">
        <w:t>only</w:t>
      </w:r>
      <w:r w:rsidRPr="00CC197C">
        <w:t xml:space="preserve"> after</w:t>
      </w:r>
      <w:r w:rsidR="0093437D" w:rsidRPr="00CC197C">
        <w:t xml:space="preserve"> sufficient</w:t>
      </w:r>
      <w:r w:rsidRPr="00CC197C">
        <w:t xml:space="preserve"> data </w:t>
      </w:r>
      <w:r w:rsidR="00BE3CBE" w:rsidRPr="00CC197C">
        <w:t>on various</w:t>
      </w:r>
      <w:r w:rsidR="0093437D" w:rsidRPr="00CC197C">
        <w:t xml:space="preserve"> phenomena has been collected</w:t>
      </w:r>
      <w:r w:rsidRPr="00CC197C">
        <w:t xml:space="preserve">. On the other hand, </w:t>
      </w:r>
      <w:r w:rsidR="00BE3CBE" w:rsidRPr="00CC197C">
        <w:t xml:space="preserve">despite of </w:t>
      </w:r>
      <w:r w:rsidRPr="00CC197C">
        <w:t xml:space="preserve">the prevalence of data-driven models in battery research </w:t>
      </w:r>
      <w:r w:rsidR="00EA7746" w:rsidRPr="00CC197C">
        <w:t>(</w:t>
      </w:r>
      <w:r w:rsidR="00EA7746" w:rsidRPr="00CC197C">
        <w:rPr>
          <w:lang w:val="en-GB"/>
        </w:rPr>
        <w:t>Severson</w:t>
      </w:r>
      <w:r w:rsidR="00EA7746" w:rsidRPr="00CC197C">
        <w:t xml:space="preserve"> et al., 2019)</w:t>
      </w:r>
      <w:r w:rsidRPr="00CC197C">
        <w:t xml:space="preserve">, few of them take the underlying physical mechanisms into consideration and hence lacks the ability to predict </w:t>
      </w:r>
      <w:r w:rsidR="00BE3CBE" w:rsidRPr="00CC197C">
        <w:t xml:space="preserve">future </w:t>
      </w:r>
      <w:r w:rsidRPr="00CC197C">
        <w:t>decay behavior</w:t>
      </w:r>
      <w:r w:rsidR="00BE3CBE" w:rsidRPr="00CC197C">
        <w:t>s</w:t>
      </w:r>
      <w:r w:rsidRPr="00CC197C">
        <w:t xml:space="preserve">. </w:t>
      </w:r>
      <w:r w:rsidR="00917921" w:rsidRPr="00CC197C">
        <w:t xml:space="preserve">In recent years, </w:t>
      </w:r>
      <w:r w:rsidR="00BE3CBE" w:rsidRPr="00CC197C">
        <w:t>physics-</w:t>
      </w:r>
      <w:r w:rsidR="0093437D" w:rsidRPr="00CC197C">
        <w:t>guided machine learning</w:t>
      </w:r>
      <w:r w:rsidR="00917921" w:rsidRPr="00CC197C">
        <w:t xml:space="preserve"> has attracted interest in many engineering</w:t>
      </w:r>
      <w:r w:rsidR="00BE3CBE" w:rsidRPr="00CC197C">
        <w:t xml:space="preserve"> fields</w:t>
      </w:r>
      <w:r w:rsidR="00917921" w:rsidRPr="00CC197C">
        <w:t xml:space="preserve"> (</w:t>
      </w:r>
      <w:proofErr w:type="spellStart"/>
      <w:r w:rsidR="00917921" w:rsidRPr="00CC197C">
        <w:t>Williard</w:t>
      </w:r>
      <w:proofErr w:type="spellEnd"/>
      <w:r w:rsidR="00917921" w:rsidRPr="00CC197C">
        <w:t xml:space="preserve"> et al. 2020)</w:t>
      </w:r>
      <w:r w:rsidR="00BF3115" w:rsidRPr="00CC197C">
        <w:t xml:space="preserve">. </w:t>
      </w:r>
      <w:r w:rsidRPr="00CC197C">
        <w:t xml:space="preserve">In this </w:t>
      </w:r>
      <w:r w:rsidRPr="00CC197C">
        <w:lastRenderedPageBreak/>
        <w:t xml:space="preserve">study, we </w:t>
      </w:r>
      <w:r w:rsidR="00BE3CBE" w:rsidRPr="00CC197C">
        <w:t xml:space="preserve">will </w:t>
      </w:r>
      <w:r w:rsidR="00BF3115" w:rsidRPr="00CC197C">
        <w:t xml:space="preserve">examine the advantage of this approach by </w:t>
      </w:r>
      <w:r w:rsidRPr="00CC197C">
        <w:t>model</w:t>
      </w:r>
      <w:r w:rsidR="00BF3115" w:rsidRPr="00CC197C">
        <w:t xml:space="preserve">ling </w:t>
      </w:r>
      <w:r w:rsidR="00BE3CBE" w:rsidRPr="00CC197C">
        <w:t xml:space="preserve">the </w:t>
      </w:r>
      <w:r w:rsidRPr="00CC197C">
        <w:t>capacity loss</w:t>
      </w:r>
      <w:r w:rsidR="00BF3115" w:rsidRPr="00CC197C">
        <w:t xml:space="preserve"> data we have collected.  </w:t>
      </w:r>
    </w:p>
    <w:p w14:paraId="144DE699" w14:textId="593A08F1" w:rsidR="008D2649" w:rsidRPr="00CC197C" w:rsidRDefault="008D2649" w:rsidP="00CB1BA2">
      <w:pPr>
        <w:pStyle w:val="Section"/>
        <w:spacing w:before="240" w:after="60" w:line="240" w:lineRule="exact"/>
      </w:pPr>
      <w:r w:rsidRPr="00CC197C">
        <w:t>Ex</w:t>
      </w:r>
      <w:r w:rsidR="00FB5024" w:rsidRPr="00CC197C">
        <w:t>perimental</w:t>
      </w:r>
    </w:p>
    <w:p w14:paraId="49C8DF24" w14:textId="45518F51" w:rsidR="0020067D" w:rsidRPr="00CC197C" w:rsidRDefault="00BF3115" w:rsidP="00CB1BA2">
      <w:pPr>
        <w:pStyle w:val="Els-body-text"/>
        <w:rPr>
          <w:b/>
          <w:bCs/>
        </w:rPr>
      </w:pPr>
      <w:r w:rsidRPr="00CC197C">
        <w:rPr>
          <w:lang w:val="en-GB"/>
        </w:rPr>
        <w:t>C</w:t>
      </w:r>
      <w:r w:rsidR="0020067D" w:rsidRPr="00CC197C">
        <w:rPr>
          <w:lang w:val="en-GB"/>
        </w:rPr>
        <w:t xml:space="preserve">ommercially available 3350mAh, 18650 cylindrical cells </w:t>
      </w:r>
      <w:r w:rsidRPr="00CC197C">
        <w:rPr>
          <w:lang w:val="en-GB"/>
        </w:rPr>
        <w:t>(</w:t>
      </w:r>
      <w:r w:rsidR="00B50DA4" w:rsidRPr="00CC197C">
        <w:t>Panasonic NCR18650B</w:t>
      </w:r>
      <w:r w:rsidRPr="00CC197C">
        <w:rPr>
          <w:lang w:val="en-GB"/>
        </w:rPr>
        <w:t xml:space="preserve">) were used in </w:t>
      </w:r>
      <w:r w:rsidR="0020067D" w:rsidRPr="00CC197C">
        <w:rPr>
          <w:lang w:val="en-GB"/>
        </w:rPr>
        <w:t xml:space="preserve">our </w:t>
      </w:r>
      <w:r w:rsidRPr="00CC197C">
        <w:rPr>
          <w:lang w:val="en-GB"/>
        </w:rPr>
        <w:t>experiments</w:t>
      </w:r>
      <w:r w:rsidR="0020067D" w:rsidRPr="00CC197C">
        <w:rPr>
          <w:lang w:val="en-GB"/>
        </w:rPr>
        <w:t xml:space="preserve">. </w:t>
      </w:r>
      <w:r w:rsidRPr="00CC197C">
        <w:rPr>
          <w:rFonts w:hint="eastAsia"/>
          <w:lang w:eastAsia="zh-CN"/>
        </w:rPr>
        <w:t>A</w:t>
      </w:r>
      <w:r w:rsidRPr="00CC197C">
        <w:t xml:space="preserve"> </w:t>
      </w:r>
      <w:r w:rsidRPr="00CC197C">
        <w:rPr>
          <w:lang w:eastAsia="zh-CN"/>
        </w:rPr>
        <w:t>char</w:t>
      </w:r>
      <w:r w:rsidRPr="00CC197C">
        <w:rPr>
          <w:rFonts w:hint="eastAsia"/>
          <w:lang w:eastAsia="zh-CN"/>
        </w:rPr>
        <w:t>ge-discharge</w:t>
      </w:r>
      <w:r w:rsidRPr="00CC197C">
        <w:t xml:space="preserve"> </w:t>
      </w:r>
      <w:r w:rsidRPr="00CC197C">
        <w:rPr>
          <w:lang w:eastAsia="zh-CN"/>
        </w:rPr>
        <w:t>tes</w:t>
      </w:r>
      <w:r w:rsidRPr="00CC197C">
        <w:rPr>
          <w:rFonts w:hint="eastAsia"/>
          <w:lang w:eastAsia="zh-CN"/>
        </w:rPr>
        <w:t>t</w:t>
      </w:r>
      <w:r w:rsidRPr="00CC197C">
        <w:t xml:space="preserve"> </w:t>
      </w:r>
      <w:r w:rsidRPr="00CC197C">
        <w:rPr>
          <w:lang w:eastAsia="zh-CN"/>
        </w:rPr>
        <w:t>chamber (</w:t>
      </w:r>
      <w:r w:rsidR="00BB7508" w:rsidRPr="00CC197C">
        <w:rPr>
          <w:rFonts w:hint="eastAsia"/>
          <w:lang w:eastAsia="zh-TW"/>
        </w:rPr>
        <w:t>NEWARE</w:t>
      </w:r>
      <w:r w:rsidRPr="00CC197C">
        <w:rPr>
          <w:lang w:eastAsia="zh-CN"/>
        </w:rPr>
        <w:t>,</w:t>
      </w:r>
      <w:r w:rsidR="00BB7508" w:rsidRPr="00CC197C">
        <w:rPr>
          <w:rFonts w:ascii="Segoe UI" w:hAnsi="Segoe UI" w:cs="Segoe UI"/>
          <w:shd w:val="clear" w:color="auto" w:fill="FFFFFF"/>
        </w:rPr>
        <w:t xml:space="preserve"> </w:t>
      </w:r>
      <w:r w:rsidR="00BB7508" w:rsidRPr="00CC197C">
        <w:rPr>
          <w:lang w:eastAsia="zh-CN"/>
        </w:rPr>
        <w:t>CT-4008T-5V6A-S1</w:t>
      </w:r>
      <w:r w:rsidRPr="00CC197C">
        <w:rPr>
          <w:lang w:eastAsia="zh-CN"/>
        </w:rPr>
        <w:t>)</w:t>
      </w:r>
      <w:r w:rsidRPr="00CC197C">
        <w:rPr>
          <w:rFonts w:ascii="SimSun" w:eastAsia="SimSun" w:hAnsi="SimSun"/>
          <w:lang w:val="en-GB" w:eastAsia="zh-CN"/>
        </w:rPr>
        <w:t xml:space="preserve"> </w:t>
      </w:r>
      <w:r w:rsidRPr="00CC197C">
        <w:t xml:space="preserve">with temperature control was </w:t>
      </w:r>
      <w:r w:rsidR="00FE177E" w:rsidRPr="00CC197C">
        <w:t>utilized</w:t>
      </w:r>
      <w:r w:rsidRPr="00CC197C">
        <w:t xml:space="preserve">. </w:t>
      </w:r>
      <w:r w:rsidR="0020067D" w:rsidRPr="00CC197C">
        <w:rPr>
          <w:lang w:val="en-GB"/>
        </w:rPr>
        <w:t>The</w:t>
      </w:r>
      <w:r w:rsidR="0020067D" w:rsidRPr="00CC197C">
        <w:t xml:space="preserve"> </w:t>
      </w:r>
      <w:r w:rsidRPr="00CC197C">
        <w:rPr>
          <w:lang w:eastAsia="zh-CN"/>
        </w:rPr>
        <w:t>chamber</w:t>
      </w:r>
      <w:r w:rsidR="0020067D" w:rsidRPr="00CC197C">
        <w:t xml:space="preserve"> </w:t>
      </w:r>
      <w:r w:rsidR="0020067D" w:rsidRPr="00CC197C">
        <w:rPr>
          <w:lang w:val="en-GB"/>
        </w:rPr>
        <w:t xml:space="preserve">temperature was set at </w:t>
      </w:r>
      <w:r w:rsidR="00C57723" w:rsidRPr="00CC197C">
        <w:rPr>
          <w:lang w:val="en-GB"/>
        </w:rPr>
        <w:t>25</w:t>
      </w:r>
      <w:r w:rsidR="0020067D" w:rsidRPr="00CC197C">
        <w:rPr>
          <w:lang w:val="en-GB"/>
        </w:rPr>
        <w:t>°</w:t>
      </w:r>
      <w:r w:rsidRPr="00CC197C">
        <w:rPr>
          <w:lang w:val="en-GB"/>
        </w:rPr>
        <w:t>C</w:t>
      </w:r>
      <w:r w:rsidRPr="00CC197C">
        <w:rPr>
          <w:rFonts w:ascii="SimSun" w:eastAsia="SimSun" w:hAnsi="SimSun" w:hint="eastAsia"/>
          <w:lang w:val="en-GB" w:eastAsia="zh-CN"/>
        </w:rPr>
        <w:t>.</w:t>
      </w:r>
      <w:r w:rsidR="0020067D" w:rsidRPr="00CC197C">
        <w:rPr>
          <w:lang w:val="en-GB"/>
        </w:rPr>
        <w:t xml:space="preserve"> </w:t>
      </w:r>
      <w:r w:rsidRPr="00CC197C">
        <w:rPr>
          <w:lang w:val="en-GB"/>
        </w:rPr>
        <w:t>C</w:t>
      </w:r>
      <w:r w:rsidR="0020067D" w:rsidRPr="00CC197C">
        <w:rPr>
          <w:lang w:val="en-GB"/>
        </w:rPr>
        <w:t>harging</w:t>
      </w:r>
      <w:r w:rsidRPr="00CC197C">
        <w:rPr>
          <w:lang w:val="en-GB"/>
        </w:rPr>
        <w:t xml:space="preserve"> </w:t>
      </w:r>
      <w:r w:rsidR="00FE177E" w:rsidRPr="00CC197C">
        <w:rPr>
          <w:lang w:val="en-GB"/>
        </w:rPr>
        <w:t xml:space="preserve">was </w:t>
      </w:r>
      <w:r w:rsidRPr="00CC197C">
        <w:rPr>
          <w:lang w:val="en-GB"/>
        </w:rPr>
        <w:t xml:space="preserve">carried out at </w:t>
      </w:r>
      <w:r w:rsidR="0020067D" w:rsidRPr="00CC197C">
        <w:rPr>
          <w:lang w:val="en-GB"/>
        </w:rPr>
        <w:t>0.5C</w:t>
      </w:r>
      <w:r w:rsidR="00FE177E" w:rsidRPr="00CC197C">
        <w:rPr>
          <w:lang w:val="en-GB"/>
        </w:rPr>
        <w:t>, involving a</w:t>
      </w:r>
      <w:r w:rsidR="002B5C11" w:rsidRPr="00CC197C">
        <w:t xml:space="preserve"> constant current charging process until the battery reached a cut-off voltage of 4.2V, </w:t>
      </w:r>
      <w:r w:rsidR="00FE177E" w:rsidRPr="00CC197C">
        <w:t>followed by</w:t>
      </w:r>
      <w:r w:rsidR="002B5C11" w:rsidRPr="00CC197C">
        <w:t xml:space="preserve"> maintain</w:t>
      </w:r>
      <w:r w:rsidR="00FE177E" w:rsidRPr="00CC197C">
        <w:t>ing</w:t>
      </w:r>
      <w:r w:rsidR="002B5C11" w:rsidRPr="00CC197C">
        <w:t xml:space="preserve"> a constant voltage of 4.2V until the current dropped to 0.02C. T</w:t>
      </w:r>
      <w:r w:rsidRPr="00CC197C">
        <w:rPr>
          <w:lang w:val="en-GB"/>
        </w:rPr>
        <w:t xml:space="preserve">he battery was </w:t>
      </w:r>
      <w:r w:rsidR="00FE177E" w:rsidRPr="00CC197C">
        <w:rPr>
          <w:lang w:val="en-GB"/>
        </w:rPr>
        <w:t xml:space="preserve">then </w:t>
      </w:r>
      <w:r w:rsidRPr="00CC197C">
        <w:rPr>
          <w:lang w:val="en-GB"/>
        </w:rPr>
        <w:t>discharged at</w:t>
      </w:r>
      <w:r w:rsidR="0020067D" w:rsidRPr="00CC197C">
        <w:rPr>
          <w:lang w:val="en-GB"/>
        </w:rPr>
        <w:t xml:space="preserve"> 1C. Between each charge and discharge cycle, there was a resting period of 1.5 hours</w:t>
      </w:r>
      <w:r w:rsidR="00FE177E" w:rsidRPr="00CC197C">
        <w:rPr>
          <w:lang w:val="en-GB"/>
        </w:rPr>
        <w:t>.</w:t>
      </w:r>
    </w:p>
    <w:p w14:paraId="4CE451B9" w14:textId="4C37B94C" w:rsidR="00313E32" w:rsidRPr="00CC197C" w:rsidRDefault="00313E32" w:rsidP="00CB1BA2">
      <w:pPr>
        <w:pStyle w:val="Section"/>
        <w:spacing w:before="240" w:after="60" w:line="240" w:lineRule="exact"/>
      </w:pPr>
      <w:r w:rsidRPr="00CC197C">
        <w:t xml:space="preserve">Physical </w:t>
      </w:r>
      <w:r w:rsidR="008C3866">
        <w:t>M</w:t>
      </w:r>
      <w:r w:rsidRPr="00CC197C">
        <w:t>odel</w:t>
      </w:r>
    </w:p>
    <w:p w14:paraId="5D63CBDB" w14:textId="310C23F7" w:rsidR="00313E32" w:rsidRPr="00CC197C" w:rsidRDefault="00313E32" w:rsidP="00CB1BA2">
      <w:pPr>
        <w:pStyle w:val="Els-body-text"/>
        <w:rPr>
          <w:lang w:val="en-GB"/>
        </w:rPr>
      </w:pPr>
      <w:r w:rsidRPr="00CC197C">
        <w:rPr>
          <w:lang w:val="en-GB"/>
        </w:rPr>
        <w:t xml:space="preserve">This study models capacity fade by considering lithium </w:t>
      </w:r>
      <w:r w:rsidR="00C74A8C" w:rsidRPr="00CC197C">
        <w:rPr>
          <w:lang w:val="en-GB"/>
        </w:rPr>
        <w:t xml:space="preserve">loss due to </w:t>
      </w:r>
      <w:r w:rsidRPr="00CC197C">
        <w:rPr>
          <w:lang w:val="en-GB"/>
        </w:rPr>
        <w:t xml:space="preserve">both the </w:t>
      </w:r>
      <w:r w:rsidR="00C74A8C" w:rsidRPr="00CC197C">
        <w:rPr>
          <w:lang w:val="en-GB"/>
        </w:rPr>
        <w:t xml:space="preserve">formation of the </w:t>
      </w:r>
      <w:r w:rsidR="002B5C11" w:rsidRPr="00CC197C">
        <w:rPr>
          <w:lang w:val="en-GB"/>
        </w:rPr>
        <w:t>solid electrolyte interface (</w:t>
      </w:r>
      <w:r w:rsidRPr="00CC197C">
        <w:rPr>
          <w:lang w:val="en-GB"/>
        </w:rPr>
        <w:t>SEI</w:t>
      </w:r>
      <w:r w:rsidR="00B50DA4" w:rsidRPr="00CC197C">
        <w:rPr>
          <w:rFonts w:hint="eastAsia"/>
          <w:lang w:val="en-GB" w:eastAsia="zh-TW"/>
        </w:rPr>
        <w:t>)</w:t>
      </w:r>
      <w:r w:rsidRPr="00CC197C">
        <w:rPr>
          <w:lang w:val="en-GB"/>
        </w:rPr>
        <w:t xml:space="preserve"> on the negative electrode and lithium plating on the interface between </w:t>
      </w:r>
      <w:r w:rsidR="00C74A8C" w:rsidRPr="00CC197C">
        <w:rPr>
          <w:lang w:val="en-GB"/>
        </w:rPr>
        <w:t xml:space="preserve">the </w:t>
      </w:r>
      <w:r w:rsidRPr="00CC197C">
        <w:rPr>
          <w:lang w:val="en-GB"/>
        </w:rPr>
        <w:t>negative electrode and</w:t>
      </w:r>
      <w:r w:rsidR="00C74A8C" w:rsidRPr="00CC197C">
        <w:rPr>
          <w:lang w:val="en-GB"/>
        </w:rPr>
        <w:t xml:space="preserve"> the</w:t>
      </w:r>
      <w:r w:rsidRPr="00CC197C">
        <w:rPr>
          <w:lang w:val="en-GB"/>
        </w:rPr>
        <w:t xml:space="preserve"> separator.</w:t>
      </w:r>
    </w:p>
    <w:p w14:paraId="6E1FF52E" w14:textId="039B1F9D" w:rsidR="00313E32" w:rsidRPr="00CC197C" w:rsidRDefault="00313E32" w:rsidP="001239AF">
      <w:pPr>
        <w:pStyle w:val="Subsectiobn"/>
        <w:rPr>
          <w:sz w:val="20"/>
        </w:rPr>
      </w:pPr>
      <w:r w:rsidRPr="00CC197C">
        <w:rPr>
          <w:sz w:val="20"/>
        </w:rPr>
        <w:t>SEI formation</w:t>
      </w:r>
    </w:p>
    <w:p w14:paraId="40FA8EAB" w14:textId="39CC8762" w:rsidR="002B5C11" w:rsidRPr="00CC197C" w:rsidRDefault="003675AD" w:rsidP="00CB1BA2">
      <w:pPr>
        <w:pStyle w:val="Els-body-text"/>
      </w:pPr>
      <w:r w:rsidRPr="00CC197C">
        <w:rPr>
          <w:lang w:eastAsia="zh-TW"/>
        </w:rPr>
        <w:t xml:space="preserve">The SEI </w:t>
      </w:r>
      <w:r w:rsidR="002B5C11" w:rsidRPr="00CC197C">
        <w:rPr>
          <w:lang w:eastAsia="zh-TW"/>
        </w:rPr>
        <w:t xml:space="preserve">is composed of </w:t>
      </w:r>
      <w:r w:rsidRPr="00CC197C">
        <w:rPr>
          <w:lang w:val="en-GB" w:eastAsia="zh-TW"/>
        </w:rPr>
        <w:t>lithium ethylene decarb</w:t>
      </w:r>
      <w:r w:rsidR="0047192B" w:rsidRPr="00CC197C">
        <w:rPr>
          <w:lang w:val="en-GB" w:eastAsia="zh-TW"/>
        </w:rPr>
        <w:t>o</w:t>
      </w:r>
      <w:r w:rsidRPr="00CC197C">
        <w:rPr>
          <w:lang w:val="en-GB" w:eastAsia="zh-TW"/>
        </w:rPr>
        <w:t>nate</w:t>
      </w:r>
      <w:r w:rsidR="0047192B" w:rsidRPr="00CC197C">
        <w:rPr>
          <w:lang w:val="en-GB" w:eastAsia="zh-TW"/>
        </w:rPr>
        <w:t>,</w:t>
      </w:r>
      <w:r w:rsidRPr="00CC197C">
        <w:rPr>
          <w:lang w:val="en-GB" w:eastAsia="zh-TW"/>
        </w:rPr>
        <w:t xml:space="preserve"> and the reaction </w:t>
      </w:r>
      <w:r w:rsidR="0047192B" w:rsidRPr="00CC197C">
        <w:t xml:space="preserve">is </w:t>
      </w:r>
      <w:r w:rsidRPr="00CC197C">
        <w:t xml:space="preserve">depicted </w:t>
      </w:r>
      <w:r w:rsidR="002B5C11" w:rsidRPr="00CC197C">
        <w:t>as follows</w:t>
      </w:r>
      <w:r w:rsidR="0047192B" w:rsidRPr="00CC197C">
        <w:t>:</w:t>
      </w:r>
    </w:p>
    <w:p w14:paraId="207D38DC" w14:textId="18E6DD9A" w:rsidR="002B5C11" w:rsidRPr="00CC197C" w:rsidRDefault="002B5C11" w:rsidP="002B5C11">
      <w:pPr>
        <w:pStyle w:val="Els-body-text"/>
        <w:rPr>
          <w:lang w:eastAsia="zh-TW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GB" w:eastAsia="zh-TW"/>
            </w:rPr>
            <m:t>2</m:t>
          </m:r>
          <m:sSub>
            <m:sSubPr>
              <m:ctrlPr>
                <w:rPr>
                  <w:rFonts w:ascii="Cambria Math" w:hAnsi="Cambria Math"/>
                  <w:i/>
                  <w:iCs/>
                  <w:lang w:val="en-GB" w:eastAsia="zh-TW"/>
                </w:rPr>
              </m:ctrlPr>
            </m:sSubPr>
            <m:e>
              <m:r>
                <w:rPr>
                  <w:rFonts w:ascii="Cambria Math" w:hAnsi="Cambria Math"/>
                  <w:lang w:val="en-GB" w:eastAsia="zh-TW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GB" w:eastAsia="zh-TW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  <w:lang w:val="en-GB" w:eastAsia="zh-TW"/>
                </w:rPr>
              </m:ctrlPr>
            </m:sSubPr>
            <m:e>
              <m:r>
                <w:rPr>
                  <w:rFonts w:ascii="Cambria Math" w:hAnsi="Cambria Math"/>
                  <w:lang w:val="en-GB" w:eastAsia="zh-TW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GB" w:eastAsia="zh-TW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  <w:lang w:val="en-GB" w:eastAsia="zh-TW"/>
                </w:rPr>
              </m:ctrlPr>
            </m:sSubPr>
            <m:e>
              <m:r>
                <w:rPr>
                  <w:rFonts w:ascii="Cambria Math" w:hAnsi="Cambria Math"/>
                  <w:lang w:val="en-GB" w:eastAsia="zh-TW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GB" w:eastAsia="zh-TW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GB" w:eastAsia="zh-TW"/>
            </w:rPr>
            <m:t>+2</m:t>
          </m:r>
          <m:sSup>
            <m:sSupPr>
              <m:ctrlPr>
                <w:rPr>
                  <w:rFonts w:ascii="Cambria Math" w:hAnsi="Cambria Math"/>
                  <w:i/>
                  <w:iCs/>
                  <w:lang w:val="en-GB" w:eastAsia="zh-TW"/>
                </w:rPr>
              </m:ctrlPr>
            </m:sSupPr>
            <m:e>
              <m:r>
                <w:rPr>
                  <w:rFonts w:ascii="Cambria Math" w:hAnsi="Cambria Math"/>
                  <w:lang w:val="en-GB" w:eastAsia="zh-TW"/>
                </w:rPr>
                <m:t>Li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GB" w:eastAsia="zh-TW"/>
                </w:rPr>
                <m:t>+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GB" w:eastAsia="zh-TW"/>
            </w:rPr>
            <m:t>+2</m:t>
          </m:r>
          <m:sSup>
            <m:sSupPr>
              <m:ctrlPr>
                <w:rPr>
                  <w:rFonts w:ascii="Cambria Math" w:hAnsi="Cambria Math"/>
                  <w:i/>
                  <w:iCs/>
                  <w:lang w:val="en-GB" w:eastAsia="zh-TW"/>
                </w:rPr>
              </m:ctrlPr>
            </m:sSupPr>
            <m:e>
              <m:r>
                <w:rPr>
                  <w:rFonts w:ascii="Cambria Math" w:hAnsi="Cambria Math"/>
                  <w:lang w:val="en-GB" w:eastAsia="zh-TW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GB" w:eastAsia="zh-TW"/>
                </w:rPr>
                <m:t>-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GB" w:eastAsia="zh-TW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iCs/>
                  <w:lang w:val="en-GB" w:eastAsia="zh-TW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GB" w:eastAsia="zh-TW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GB" w:eastAsia="zh-T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 w:eastAsia="zh-TW"/>
                        </w:rPr>
                        <m:t>CH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 w:eastAsia="zh-TW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GB" w:eastAsia="zh-TW"/>
                    </w:rPr>
                    <m:t>O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GB" w:eastAsia="zh-T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 w:eastAsia="zh-TW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 w:eastAsia="zh-TW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GB" w:eastAsia="zh-TW"/>
                    </w:rPr>
                    <m:t>Li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GB" w:eastAsia="zh-TW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lang w:val="en-GB" w:eastAsia="zh-TW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GB" w:eastAsia="zh-TW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/>
              <w:lang w:val="en-GB" w:eastAsia="zh-TW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lang w:val="en-GB" w:eastAsia="zh-TW"/>
                </w:rPr>
              </m:ctrlPr>
            </m:sSubPr>
            <m:e>
              <m:r>
                <w:rPr>
                  <w:rFonts w:ascii="Cambria Math" w:hAnsi="Cambria Math"/>
                  <w:lang w:val="en-GB" w:eastAsia="zh-TW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GB" w:eastAsia="zh-TW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  <w:lang w:val="en-GB" w:eastAsia="zh-TW"/>
                </w:rPr>
              </m:ctrlPr>
            </m:sSubPr>
            <m:e>
              <m:r>
                <w:rPr>
                  <w:rFonts w:ascii="Cambria Math" w:hAnsi="Cambria Math"/>
                  <w:lang w:val="en-GB" w:eastAsia="zh-TW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GB" w:eastAsia="zh-TW"/>
                </w:rPr>
                <m:t>4</m:t>
              </m:r>
            </m:sub>
          </m:sSub>
        </m:oMath>
      </m:oMathPara>
    </w:p>
    <w:p w14:paraId="79027AC6" w14:textId="2DECD2C6" w:rsidR="00313E32" w:rsidRPr="00CC197C" w:rsidRDefault="002B5C11" w:rsidP="00CB1BA2">
      <w:pPr>
        <w:pStyle w:val="Els-body-text"/>
        <w:rPr>
          <w:iCs/>
          <w:lang w:val="en-GB" w:eastAsia="zh-TW"/>
        </w:rPr>
      </w:pPr>
      <w:r w:rsidRPr="00CC197C">
        <w:rPr>
          <w:lang w:eastAsia="zh-TW"/>
        </w:rPr>
        <w:t>A</w:t>
      </w:r>
      <w:r w:rsidR="00C20933" w:rsidRPr="00CC197C">
        <w:rPr>
          <w:lang w:eastAsia="zh-TW"/>
        </w:rPr>
        <w:t xml:space="preserve">s an </w:t>
      </w:r>
      <w:r w:rsidR="00486AF2" w:rsidRPr="00CC197C">
        <w:rPr>
          <w:lang w:eastAsia="zh-TW"/>
        </w:rPr>
        <w:t>electrochemical</w:t>
      </w:r>
      <w:r w:rsidR="00C20933" w:rsidRPr="00CC197C">
        <w:rPr>
          <w:lang w:eastAsia="zh-TW"/>
        </w:rPr>
        <w:t xml:space="preserve"> reaction, </w:t>
      </w:r>
      <w:r w:rsidR="0047192B" w:rsidRPr="00CC197C">
        <w:rPr>
          <w:lang w:eastAsia="zh-TW"/>
        </w:rPr>
        <w:t xml:space="preserve">the </w:t>
      </w:r>
      <w:r w:rsidR="00C20933" w:rsidRPr="00CC197C">
        <w:rPr>
          <w:lang w:eastAsia="zh-TW"/>
        </w:rPr>
        <w:t>SEI reaction obeys the Butler-Volmer equation</w:t>
      </w:r>
      <w:r w:rsidR="003705F4" w:rsidRPr="00CC197C">
        <w:rPr>
          <w:lang w:eastAsia="zh-TW"/>
        </w:rPr>
        <w:t xml:space="preserve">, </w:t>
      </w:r>
      <w:r w:rsidR="00C20933" w:rsidRPr="00CC197C">
        <w:rPr>
          <w:lang w:eastAsia="zh-TW"/>
        </w:rPr>
        <w:t>combine</w:t>
      </w:r>
      <w:r w:rsidR="003705F4" w:rsidRPr="00CC197C">
        <w:rPr>
          <w:lang w:eastAsia="zh-TW"/>
        </w:rPr>
        <w:t>d</w:t>
      </w:r>
      <w:r w:rsidR="00C20933" w:rsidRPr="00CC197C">
        <w:rPr>
          <w:lang w:eastAsia="zh-TW"/>
        </w:rPr>
        <w:t xml:space="preserve"> </w:t>
      </w:r>
      <w:r w:rsidR="0047192B" w:rsidRPr="00CC197C">
        <w:rPr>
          <w:lang w:eastAsia="zh-TW"/>
        </w:rPr>
        <w:t xml:space="preserve">with </w:t>
      </w:r>
      <w:r w:rsidR="00C20933" w:rsidRPr="00CC197C">
        <w:rPr>
          <w:lang w:eastAsia="zh-TW"/>
        </w:rPr>
        <w:t>species conservation of diffusion</w:t>
      </w:r>
      <w:r w:rsidR="003705F4" w:rsidRPr="00CC197C">
        <w:rPr>
          <w:lang w:eastAsia="zh-TW"/>
        </w:rPr>
        <w:t>.</w:t>
      </w:r>
      <w:r w:rsidR="00C20933" w:rsidRPr="00CC197C">
        <w:rPr>
          <w:lang w:eastAsia="zh-TW"/>
        </w:rPr>
        <w:t xml:space="preserve"> </w:t>
      </w:r>
      <w:r w:rsidR="003705F4" w:rsidRPr="00CC197C">
        <w:rPr>
          <w:lang w:eastAsia="zh-TW"/>
        </w:rPr>
        <w:t>W</w:t>
      </w:r>
      <w:r w:rsidR="00C20933" w:rsidRPr="00CC197C">
        <w:rPr>
          <w:lang w:eastAsia="zh-TW"/>
        </w:rPr>
        <w:t xml:space="preserve">e can get the differential equation of capacity loss </w:t>
      </w:r>
      <w:r w:rsidR="0047192B" w:rsidRPr="00CC197C">
        <w:rPr>
          <w:lang w:eastAsia="zh-TW"/>
        </w:rPr>
        <w:t xml:space="preserve">due </w:t>
      </w:r>
      <w:r w:rsidR="00C20933" w:rsidRPr="00CC197C">
        <w:rPr>
          <w:lang w:eastAsia="zh-TW"/>
        </w:rPr>
        <w:t>to SEI formation as depicted in Eq. (</w:t>
      </w:r>
      <w:r w:rsidR="00F35A24" w:rsidRPr="00CC197C">
        <w:rPr>
          <w:rFonts w:ascii="SimSun" w:eastAsia="SimSun" w:hAnsi="SimSun" w:hint="eastAsia"/>
          <w:lang w:eastAsia="zh-CN"/>
        </w:rPr>
        <w:t>1</w:t>
      </w:r>
      <w:r w:rsidR="00C20933" w:rsidRPr="00CC197C">
        <w:rPr>
          <w:lang w:eastAsia="zh-TW"/>
        </w:rPr>
        <w:t>)</w:t>
      </w:r>
      <w:r w:rsidR="0034236A" w:rsidRPr="00CC197C">
        <w:rPr>
          <w:lang w:eastAsia="zh-TW"/>
        </w:rPr>
        <w:t xml:space="preserve">, </w:t>
      </w:r>
      <w:r w:rsidR="00F35A24" w:rsidRPr="00CC197C">
        <w:rPr>
          <w:lang w:eastAsia="zh-CN"/>
        </w:rPr>
        <w:t>in</w:t>
      </w:r>
      <w:r w:rsidR="00F35A24" w:rsidRPr="00CC197C">
        <w:t xml:space="preserve"> </w:t>
      </w:r>
      <w:r w:rsidR="00F35A24" w:rsidRPr="00CC197C">
        <w:rPr>
          <w:lang w:eastAsia="zh-CN"/>
        </w:rPr>
        <w:t xml:space="preserve">which </w:t>
      </w:r>
      <m:oMath>
        <m:sSub>
          <m:sSubPr>
            <m:ctrlPr>
              <w:rPr>
                <w:rFonts w:ascii="Cambria Math" w:hAnsi="Cambria Math"/>
                <w:i/>
                <w:iCs/>
                <w:lang w:val="en-GB" w:eastAsia="zh-TW"/>
              </w:rPr>
            </m:ctrlPr>
          </m:sSubPr>
          <m:e>
            <m:r>
              <w:rPr>
                <w:rFonts w:ascii="Cambria Math" w:hAnsi="Cambria Math"/>
                <w:lang w:val="en-GB" w:eastAsia="zh-TW"/>
              </w:rPr>
              <m:t>CL</m:t>
            </m:r>
          </m:e>
          <m:sub>
            <m:r>
              <w:rPr>
                <w:rFonts w:ascii="Cambria Math" w:hAnsi="Cambria Math"/>
                <w:lang w:val="en-GB" w:eastAsia="zh-TW"/>
              </w:rPr>
              <m:t>SEI</m:t>
            </m:r>
          </m:sub>
        </m:sSub>
      </m:oMath>
      <w:r w:rsidR="0034236A" w:rsidRPr="00CC197C">
        <w:rPr>
          <w:lang w:eastAsia="zh-TW"/>
        </w:rPr>
        <w:t xml:space="preserve"> </w:t>
      </w:r>
      <w:r w:rsidR="00F35A24" w:rsidRPr="00CC197C">
        <w:rPr>
          <w:lang w:eastAsia="zh-TW"/>
        </w:rPr>
        <w:t xml:space="preserve">is </w:t>
      </w:r>
      <w:r w:rsidR="0034236A" w:rsidRPr="00CC197C">
        <w:rPr>
          <w:lang w:eastAsia="zh-TW"/>
        </w:rPr>
        <w:t xml:space="preserve">the capacity loss </w:t>
      </w:r>
      <w:r w:rsidR="0047192B" w:rsidRPr="00CC197C">
        <w:rPr>
          <w:lang w:eastAsia="zh-TW"/>
        </w:rPr>
        <w:t xml:space="preserve">due </w:t>
      </w:r>
      <w:r w:rsidR="0034236A" w:rsidRPr="00CC197C">
        <w:rPr>
          <w:lang w:eastAsia="zh-TW"/>
        </w:rPr>
        <w:t>to SEI formation</w:t>
      </w:r>
      <w:r w:rsidR="0034236A" w:rsidRPr="00CC197C">
        <w:rPr>
          <w:iCs/>
          <w:lang w:val="en-GB" w:eastAsia="zh-TW"/>
        </w:rPr>
        <w:t xml:space="preserve">, </w:t>
      </w:r>
      <m:oMath>
        <m:r>
          <w:rPr>
            <w:rFonts w:ascii="Cambria Math" w:hAnsi="Cambria Math"/>
            <w:lang w:val="en-GB" w:eastAsia="zh-TW"/>
          </w:rPr>
          <m:t>t</m:t>
        </m:r>
      </m:oMath>
      <w:r w:rsidR="00F35A24" w:rsidRPr="00CC197C">
        <w:rPr>
          <w:rFonts w:hint="eastAsia"/>
          <w:iCs/>
          <w:lang w:val="en-GB" w:eastAsia="zh-TW"/>
        </w:rPr>
        <w:t xml:space="preserve"> </w:t>
      </w:r>
      <w:r w:rsidR="0047192B" w:rsidRPr="00CC197C">
        <w:rPr>
          <w:iCs/>
          <w:lang w:val="en-GB" w:eastAsia="zh-TW"/>
        </w:rPr>
        <w:t xml:space="preserve">is the </w:t>
      </w:r>
      <w:r w:rsidR="0034236A" w:rsidRPr="00CC197C">
        <w:rPr>
          <w:lang w:val="en-GB" w:eastAsia="zh-TW"/>
        </w:rPr>
        <w:t xml:space="preserve">cumulative charging time, </w:t>
      </w:r>
      <m:oMath>
        <m:r>
          <w:rPr>
            <w:rFonts w:ascii="Cambria Math" w:hAnsi="Cambria Math"/>
            <w:lang w:val="en-GB" w:eastAsia="zh-TW"/>
          </w:rPr>
          <m:t>V</m:t>
        </m:r>
      </m:oMath>
      <w:r w:rsidR="00632ED3">
        <w:rPr>
          <w:lang w:val="en-GB" w:eastAsia="zh-TW"/>
        </w:rPr>
        <w:t xml:space="preserve"> is the </w:t>
      </w:r>
      <w:r w:rsidR="006E6E09">
        <w:rPr>
          <w:lang w:val="en-GB" w:eastAsia="zh-TW"/>
        </w:rPr>
        <w:t xml:space="preserve">initial </w:t>
      </w:r>
      <w:r w:rsidR="006E6E09" w:rsidRPr="006E6E09">
        <w:rPr>
          <w:lang w:eastAsia="zh-TW"/>
        </w:rPr>
        <w:t>negative electrode void volume</w:t>
      </w:r>
      <w:r w:rsidR="00632ED3">
        <w:rPr>
          <w:lang w:val="en-GB" w:eastAsia="zh-TW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iCs/>
                <w:lang w:val="en-GB" w:eastAsia="zh-TW"/>
              </w:rPr>
            </m:ctrlPr>
          </m:sSubSupPr>
          <m:e>
            <m:r>
              <w:rPr>
                <w:rFonts w:ascii="Cambria Math" w:hAnsi="Cambria Math"/>
                <w:lang w:val="en-GB" w:eastAsia="zh-TW"/>
              </w:rPr>
              <m:t>c</m:t>
            </m:r>
          </m:e>
          <m:sub>
            <m:r>
              <w:rPr>
                <w:rFonts w:ascii="Cambria Math" w:hAnsi="Cambria Math"/>
                <w:lang w:val="en-GB" w:eastAsia="zh-TW"/>
              </w:rPr>
              <m:t>EC</m:t>
            </m:r>
          </m:sub>
          <m:sup>
            <m:r>
              <w:rPr>
                <w:rFonts w:ascii="Cambria Math" w:hAnsi="Cambria Math"/>
                <w:lang w:val="en-GB" w:eastAsia="zh-TW"/>
              </w:rPr>
              <m:t>0</m:t>
            </m:r>
          </m:sup>
        </m:sSubSup>
      </m:oMath>
      <w:r w:rsidR="00632ED3">
        <w:rPr>
          <w:lang w:val="en-GB" w:eastAsia="zh-TW"/>
        </w:rPr>
        <w:t xml:space="preserve"> is the bulk concentration of EC, </w:t>
      </w:r>
      <m:oMath>
        <m:sSub>
          <m:sSubPr>
            <m:ctrlPr>
              <w:rPr>
                <w:rFonts w:ascii="Cambria Math" w:hAnsi="Cambria Math"/>
                <w:i/>
                <w:iCs/>
                <w:lang w:val="en-GB" w:eastAsia="zh-TW"/>
              </w:rPr>
            </m:ctrlPr>
          </m:sSubPr>
          <m:e>
            <m:r>
              <w:rPr>
                <w:rFonts w:ascii="Cambria Math" w:hAnsi="Cambria Math"/>
                <w:lang w:val="en-GB" w:eastAsia="zh-TW"/>
              </w:rPr>
              <m:t>a</m:t>
            </m:r>
          </m:e>
          <m:sub>
            <m:r>
              <w:rPr>
                <w:rFonts w:ascii="Cambria Math" w:hAnsi="Cambria Math"/>
                <w:lang w:val="en-GB" w:eastAsia="zh-TW"/>
              </w:rPr>
              <m:t>s</m:t>
            </m:r>
          </m:sub>
        </m:sSub>
      </m:oMath>
      <w:r w:rsidR="0047192B" w:rsidRPr="00CC197C">
        <w:rPr>
          <w:rFonts w:eastAsia="SimSun" w:hint="eastAsia"/>
          <w:iCs/>
          <w:lang w:val="en-GB" w:eastAsia="zh-CN"/>
        </w:rPr>
        <w:t xml:space="preserve"> </w:t>
      </w:r>
      <w:r w:rsidR="0047192B" w:rsidRPr="00CC197C">
        <w:rPr>
          <w:rFonts w:eastAsia="SimSun"/>
          <w:iCs/>
          <w:lang w:val="en-GB" w:eastAsia="zh-CN"/>
        </w:rPr>
        <w:t xml:space="preserve">is the </w:t>
      </w:r>
      <w:r w:rsidR="0034236A" w:rsidRPr="00CC197C">
        <w:rPr>
          <w:lang w:val="en-GB" w:eastAsia="zh-TW"/>
        </w:rPr>
        <w:t>specific interfacial surface area of graphite</w:t>
      </w:r>
      <w:r w:rsidR="0034236A" w:rsidRPr="00CC197C">
        <w:rPr>
          <w:rFonts w:hint="eastAsia"/>
          <w:iCs/>
          <w:lang w:val="en-GB" w:eastAsia="zh-TW"/>
        </w:rPr>
        <w:t>,</w:t>
      </w:r>
      <w:r w:rsidR="0034236A" w:rsidRPr="00CC197C">
        <w:rPr>
          <w:iCs/>
          <w:lang w:val="en-GB" w:eastAsia="zh-TW"/>
        </w:rPr>
        <w:t xml:space="preserve"> </w:t>
      </w:r>
      <m:oMath>
        <m:r>
          <w:rPr>
            <w:rFonts w:ascii="Cambria Math" w:hAnsi="Cambria Math"/>
            <w:lang w:val="en-GB" w:eastAsia="zh-TW"/>
          </w:rPr>
          <m:t>F</m:t>
        </m:r>
      </m:oMath>
      <w:r w:rsidR="00F35A24" w:rsidRPr="00CC197C">
        <w:rPr>
          <w:iCs/>
          <w:lang w:val="en-GB" w:eastAsia="zh-TW"/>
        </w:rPr>
        <w:t xml:space="preserve"> is </w:t>
      </w:r>
      <w:r w:rsidR="0034236A" w:rsidRPr="00CC197C">
        <w:rPr>
          <w:iCs/>
          <w:lang w:val="en-GB" w:eastAsia="zh-TW"/>
        </w:rPr>
        <w:t>Faraday’s constant,</w:t>
      </w:r>
      <w:r w:rsidR="00F35A24" w:rsidRPr="00CC197C">
        <w:rPr>
          <w:rFonts w:asciiTheme="minorHAnsi" w:hAnsi="Arial" w:cstheme="minorBidi"/>
          <w:kern w:val="24"/>
          <w:lang w:val="en-GB" w:eastAsia="zh-TW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en-GB" w:eastAsia="zh-TW"/>
              </w:rPr>
            </m:ctrlPr>
          </m:sSubPr>
          <m:e>
            <m:r>
              <w:rPr>
                <w:rFonts w:ascii="Cambria Math" w:hAnsi="Cambria Math"/>
                <w:lang w:val="en-GB" w:eastAsia="zh-TW"/>
              </w:rPr>
              <m:t>k</m:t>
            </m:r>
          </m:e>
          <m:sub>
            <m:r>
              <w:rPr>
                <w:rFonts w:ascii="Cambria Math" w:hAnsi="Cambria Math"/>
                <w:lang w:val="en-GB" w:eastAsia="zh-TW"/>
              </w:rPr>
              <m:t>0,SEI</m:t>
            </m:r>
          </m:sub>
        </m:sSub>
      </m:oMath>
      <w:r w:rsidR="00F35A24" w:rsidRPr="00CC197C">
        <w:rPr>
          <w:rFonts w:asciiTheme="minorHAnsi" w:hAnsi="Arial" w:cstheme="minorBidi" w:hint="eastAsia"/>
          <w:iCs/>
          <w:lang w:val="en-GB" w:eastAsia="zh-TW"/>
        </w:rPr>
        <w:t xml:space="preserve"> </w:t>
      </w:r>
      <w:r w:rsidR="00F35A24" w:rsidRPr="00CC197C">
        <w:rPr>
          <w:rFonts w:asciiTheme="minorHAnsi" w:hAnsi="Arial" w:cstheme="minorBidi"/>
          <w:iCs/>
          <w:lang w:val="en-GB" w:eastAsia="zh-TW"/>
        </w:rPr>
        <w:t xml:space="preserve">is the </w:t>
      </w:r>
      <w:r w:rsidR="0034236A" w:rsidRPr="00CC197C">
        <w:rPr>
          <w:iCs/>
          <w:lang w:eastAsia="zh-TW"/>
        </w:rPr>
        <w:t xml:space="preserve">kinetic rate constant of </w:t>
      </w:r>
      <w:r w:rsidR="0047192B" w:rsidRPr="00CC197C">
        <w:rPr>
          <w:iCs/>
          <w:lang w:eastAsia="zh-TW"/>
        </w:rPr>
        <w:t xml:space="preserve">the </w:t>
      </w:r>
      <w:r w:rsidR="0034236A" w:rsidRPr="00CC197C">
        <w:rPr>
          <w:iCs/>
          <w:lang w:eastAsia="zh-TW"/>
        </w:rPr>
        <w:t>SEI reaction</w:t>
      </w:r>
      <w:r w:rsidR="0034236A" w:rsidRPr="00CC197C">
        <w:rPr>
          <w:rFonts w:hint="eastAsia"/>
          <w:iCs/>
          <w:lang w:val="en-GB" w:eastAsia="zh-TW"/>
        </w:rPr>
        <w:t>,</w:t>
      </w:r>
      <w:r w:rsidR="0034236A" w:rsidRPr="00CC197C">
        <w:rPr>
          <w:iCs/>
          <w:lang w:val="en-GB" w:eastAsia="zh-TW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en-GB" w:eastAsia="zh-TW"/>
              </w:rPr>
            </m:ctrlPr>
          </m:sSubPr>
          <m:e>
            <m:r>
              <w:rPr>
                <w:rFonts w:ascii="Cambria Math" w:hAnsi="Cambria Math"/>
                <w:lang w:val="en-GB" w:eastAsia="zh-TW"/>
              </w:rPr>
              <m:t>α</m:t>
            </m:r>
          </m:e>
          <m:sub>
            <m:r>
              <w:rPr>
                <w:rFonts w:ascii="Cambria Math" w:hAnsi="Cambria Math"/>
                <w:lang w:val="en-GB" w:eastAsia="zh-TW"/>
              </w:rPr>
              <m:t>c,SEI</m:t>
            </m:r>
          </m:sub>
        </m:sSub>
      </m:oMath>
      <w:r w:rsidR="00E9661D" w:rsidRPr="00CC197C">
        <w:rPr>
          <w:rFonts w:eastAsia="SimSun" w:hint="eastAsia"/>
          <w:iCs/>
          <w:lang w:val="en-GB" w:eastAsia="zh-CN"/>
        </w:rPr>
        <w:t xml:space="preserve"> </w:t>
      </w:r>
      <w:r w:rsidR="00E9661D" w:rsidRPr="00CC197C">
        <w:rPr>
          <w:rFonts w:eastAsia="SimSun"/>
          <w:iCs/>
          <w:lang w:val="en-GB" w:eastAsia="zh-CN"/>
        </w:rPr>
        <w:t xml:space="preserve">is the </w:t>
      </w:r>
      <w:r w:rsidR="0034236A" w:rsidRPr="00CC197C">
        <w:rPr>
          <w:iCs/>
          <w:lang w:val="en-GB" w:eastAsia="zh-TW"/>
        </w:rPr>
        <w:t xml:space="preserve">cathodic transfer coefficients of </w:t>
      </w:r>
      <w:r w:rsidR="00E9661D" w:rsidRPr="00CC197C">
        <w:rPr>
          <w:iCs/>
          <w:lang w:val="en-GB" w:eastAsia="zh-TW"/>
        </w:rPr>
        <w:t xml:space="preserve">the </w:t>
      </w:r>
      <w:r w:rsidR="0034236A" w:rsidRPr="00CC197C">
        <w:rPr>
          <w:iCs/>
          <w:lang w:val="en-GB" w:eastAsia="zh-TW"/>
        </w:rPr>
        <w:t>SEI reaction</w:t>
      </w:r>
      <w:r w:rsidR="0034236A" w:rsidRPr="00CC197C">
        <w:rPr>
          <w:rFonts w:hint="eastAsia"/>
          <w:iCs/>
          <w:lang w:val="en-GB" w:eastAsia="zh-TW"/>
        </w:rPr>
        <w:t>,</w:t>
      </w:r>
      <w:r w:rsidR="0034236A" w:rsidRPr="00CC197C">
        <w:rPr>
          <w:iCs/>
          <w:lang w:val="en-GB" w:eastAsia="zh-TW"/>
        </w:rPr>
        <w:t xml:space="preserve"> </w:t>
      </w:r>
      <m:oMath>
        <m:r>
          <w:rPr>
            <w:rFonts w:ascii="Cambria Math" w:hAnsi="Cambria Math"/>
            <w:lang w:val="en-GB" w:eastAsia="zh-TW"/>
          </w:rPr>
          <m:t>R</m:t>
        </m:r>
      </m:oMath>
      <w:r w:rsidR="00E9661D" w:rsidRPr="00CC197C">
        <w:rPr>
          <w:iCs/>
          <w:lang w:val="en-GB" w:eastAsia="zh-TW"/>
        </w:rPr>
        <w:t xml:space="preserve"> is the </w:t>
      </w:r>
      <w:r w:rsidR="0034236A" w:rsidRPr="00CC197C">
        <w:rPr>
          <w:iCs/>
          <w:lang w:val="en-GB" w:eastAsia="zh-TW"/>
        </w:rPr>
        <w:t>universal gas constant</w:t>
      </w:r>
      <w:r w:rsidR="0034236A" w:rsidRPr="00CC197C">
        <w:rPr>
          <w:rFonts w:hint="eastAsia"/>
          <w:iCs/>
          <w:lang w:val="en-GB" w:eastAsia="zh-TW"/>
        </w:rPr>
        <w:t>,</w:t>
      </w:r>
      <w:r w:rsidR="0034236A" w:rsidRPr="00CC197C">
        <w:rPr>
          <w:iCs/>
          <w:lang w:val="en-GB" w:eastAsia="zh-TW"/>
        </w:rPr>
        <w:t xml:space="preserve"> </w:t>
      </w:r>
      <m:oMath>
        <m:r>
          <w:rPr>
            <w:rFonts w:ascii="Cambria Math" w:hAnsi="Cambria Math"/>
            <w:lang w:val="en-GB" w:eastAsia="zh-TW"/>
          </w:rPr>
          <m:t>T</m:t>
        </m:r>
      </m:oMath>
      <w:r w:rsidR="00E9661D" w:rsidRPr="00CC197C">
        <w:rPr>
          <w:iCs/>
          <w:lang w:val="en-GB" w:eastAsia="zh-TW"/>
        </w:rPr>
        <w:t xml:space="preserve"> is the </w:t>
      </w:r>
      <w:r w:rsidR="0034236A" w:rsidRPr="00CC197C">
        <w:rPr>
          <w:iCs/>
          <w:lang w:val="en-GB" w:eastAsia="zh-TW"/>
        </w:rPr>
        <w:t>absolute temperature</w:t>
      </w:r>
      <w:r w:rsidR="0034236A" w:rsidRPr="00CC197C">
        <w:rPr>
          <w:rFonts w:hint="eastAsia"/>
          <w:iCs/>
          <w:lang w:val="en-GB" w:eastAsia="zh-TW"/>
        </w:rPr>
        <w:t>,</w:t>
      </w:r>
      <w:r w:rsidR="0034236A" w:rsidRPr="00CC197C">
        <w:rPr>
          <w:iCs/>
          <w:lang w:val="en-GB" w:eastAsia="zh-TW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en-GB" w:eastAsia="zh-TW"/>
              </w:rPr>
            </m:ctrlPr>
          </m:sSubPr>
          <m:e>
            <m:r>
              <w:rPr>
                <w:rFonts w:ascii="Cambria Math" w:hAnsi="Cambria Math"/>
                <w:lang w:val="en-GB" w:eastAsia="zh-TW"/>
              </w:rPr>
              <m:t>η</m:t>
            </m:r>
          </m:e>
          <m:sub>
            <m:r>
              <w:rPr>
                <w:rFonts w:ascii="Cambria Math" w:hAnsi="Cambria Math"/>
                <w:lang w:val="en-GB" w:eastAsia="zh-TW"/>
              </w:rPr>
              <m:t>SEI</m:t>
            </m:r>
          </m:sub>
        </m:sSub>
      </m:oMath>
      <w:r w:rsidR="00E9661D" w:rsidRPr="00CC197C">
        <w:rPr>
          <w:iCs/>
          <w:lang w:val="en-GB" w:eastAsia="zh-TW"/>
        </w:rPr>
        <w:t xml:space="preserve"> is the </w:t>
      </w:r>
      <w:r w:rsidR="0076379E" w:rsidRPr="00CC197C">
        <w:rPr>
          <w:iCs/>
          <w:lang w:eastAsia="zh-TW"/>
        </w:rPr>
        <w:t>o</w:t>
      </w:r>
      <w:r w:rsidR="0034236A" w:rsidRPr="00CC197C">
        <w:rPr>
          <w:iCs/>
          <w:lang w:eastAsia="zh-TW"/>
        </w:rPr>
        <w:t xml:space="preserve">verpotential of SEI </w:t>
      </w:r>
      <w:r w:rsidR="00E9661D" w:rsidRPr="00CC197C">
        <w:rPr>
          <w:iCs/>
          <w:lang w:eastAsia="zh-TW"/>
        </w:rPr>
        <w:t xml:space="preserve">the </w:t>
      </w:r>
      <w:r w:rsidR="0034236A" w:rsidRPr="00CC197C">
        <w:rPr>
          <w:iCs/>
          <w:lang w:eastAsia="zh-TW"/>
        </w:rPr>
        <w:t>reaction</w:t>
      </w:r>
      <w:r w:rsidR="00E9661D" w:rsidRPr="00CC197C">
        <w:rPr>
          <w:iCs/>
          <w:lang w:eastAsia="zh-TW"/>
        </w:rPr>
        <w:t>,</w:t>
      </w:r>
      <w:r w:rsidR="0034236A" w:rsidRPr="00CC197C">
        <w:rPr>
          <w:iCs/>
          <w:lang w:val="en-GB" w:eastAsia="zh-TW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en-GB" w:eastAsia="zh-TW"/>
              </w:rPr>
            </m:ctrlPr>
          </m:sSubPr>
          <m:e>
            <m:r>
              <w:rPr>
                <w:rFonts w:ascii="Cambria Math" w:hAnsi="Cambria Math"/>
                <w:lang w:val="en-GB" w:eastAsia="zh-TW"/>
              </w:rPr>
              <m:t>M</m:t>
            </m:r>
          </m:e>
          <m:sub>
            <m:r>
              <w:rPr>
                <w:rFonts w:ascii="Cambria Math" w:hAnsi="Cambria Math"/>
                <w:lang w:val="en-GB" w:eastAsia="zh-TW"/>
              </w:rPr>
              <m:t>SEI</m:t>
            </m:r>
          </m:sub>
        </m:sSub>
      </m:oMath>
      <w:r w:rsidR="00E9661D" w:rsidRPr="00CC197C">
        <w:rPr>
          <w:rFonts w:eastAsia="SimSun" w:hint="eastAsia"/>
          <w:iCs/>
          <w:lang w:val="en-GB" w:eastAsia="zh-CN"/>
        </w:rPr>
        <w:t xml:space="preserve"> </w:t>
      </w:r>
      <w:r w:rsidR="00E9661D" w:rsidRPr="00CC197C">
        <w:rPr>
          <w:rFonts w:eastAsia="SimSun"/>
          <w:iCs/>
          <w:lang w:val="en-GB" w:eastAsia="zh-CN"/>
        </w:rPr>
        <w:t xml:space="preserve">is the </w:t>
      </w:r>
      <w:r w:rsidR="0034236A" w:rsidRPr="00CC197C">
        <w:rPr>
          <w:iCs/>
          <w:lang w:eastAsia="zh-TW"/>
        </w:rPr>
        <w:t xml:space="preserve">molar weight of </w:t>
      </w:r>
      <w:r w:rsidR="00E9661D" w:rsidRPr="00CC197C">
        <w:rPr>
          <w:iCs/>
          <w:lang w:eastAsia="zh-TW"/>
        </w:rPr>
        <w:t xml:space="preserve">the </w:t>
      </w:r>
      <w:r w:rsidR="0034236A" w:rsidRPr="00CC197C">
        <w:rPr>
          <w:iCs/>
          <w:lang w:eastAsia="zh-TW"/>
        </w:rPr>
        <w:t>SEI</w:t>
      </w:r>
      <w:r w:rsidR="0034236A" w:rsidRPr="00CC197C">
        <w:rPr>
          <w:rFonts w:hint="eastAsia"/>
          <w:iCs/>
          <w:lang w:val="en-GB" w:eastAsia="zh-TW"/>
        </w:rPr>
        <w:t>,</w:t>
      </w:r>
      <w:r w:rsidR="0034236A" w:rsidRPr="00CC197C">
        <w:rPr>
          <w:iCs/>
          <w:lang w:val="en-GB" w:eastAsia="zh-TW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lang w:val="en-GB" w:eastAsia="zh-TW"/>
              </w:rPr>
            </m:ctrlPr>
          </m:sSubSupPr>
          <m:e>
            <m:r>
              <w:rPr>
                <w:rFonts w:ascii="Cambria Math" w:hAnsi="Cambria Math"/>
                <w:lang w:val="en-GB" w:eastAsia="zh-TW"/>
              </w:rPr>
              <m:t>D</m:t>
            </m:r>
          </m:e>
          <m:sub>
            <m:r>
              <w:rPr>
                <w:rFonts w:ascii="Cambria Math" w:hAnsi="Cambria Math"/>
                <w:lang w:val="en-GB" w:eastAsia="zh-TW"/>
              </w:rPr>
              <m:t>EC</m:t>
            </m:r>
          </m:sub>
          <m:sup/>
        </m:sSubSup>
      </m:oMath>
      <w:r w:rsidR="00E9661D" w:rsidRPr="00CC197C">
        <w:rPr>
          <w:rFonts w:eastAsia="SimSun" w:hint="eastAsia"/>
          <w:iCs/>
          <w:lang w:val="en-GB" w:eastAsia="zh-CN"/>
        </w:rPr>
        <w:t xml:space="preserve"> </w:t>
      </w:r>
      <w:r w:rsidR="00E9661D" w:rsidRPr="00CC197C">
        <w:rPr>
          <w:rFonts w:eastAsia="SimSun"/>
          <w:iCs/>
          <w:lang w:val="en-GB" w:eastAsia="zh-CN"/>
        </w:rPr>
        <w:t xml:space="preserve">is the </w:t>
      </w:r>
      <w:r w:rsidR="0034236A" w:rsidRPr="00CC197C">
        <w:rPr>
          <w:iCs/>
          <w:lang w:eastAsia="zh-TW"/>
        </w:rPr>
        <w:t xml:space="preserve">diffusivity of EC in </w:t>
      </w:r>
      <w:r w:rsidR="00E9661D" w:rsidRPr="00CC197C">
        <w:rPr>
          <w:iCs/>
          <w:lang w:eastAsia="zh-TW"/>
        </w:rPr>
        <w:t xml:space="preserve">the </w:t>
      </w:r>
      <w:r w:rsidR="0034236A" w:rsidRPr="00CC197C">
        <w:rPr>
          <w:iCs/>
          <w:lang w:eastAsia="zh-TW"/>
        </w:rPr>
        <w:t>SEI</w:t>
      </w:r>
      <w:r w:rsidR="003705F4" w:rsidRPr="00CC197C">
        <w:rPr>
          <w:rFonts w:hint="eastAsia"/>
          <w:iCs/>
          <w:lang w:val="en-GB" w:eastAsia="zh-TW"/>
        </w:rPr>
        <w:t>,</w:t>
      </w:r>
      <w:r w:rsidR="003705F4" w:rsidRPr="00CC197C">
        <w:rPr>
          <w:iCs/>
          <w:lang w:val="en-GB" w:eastAsia="zh-TW"/>
        </w:rPr>
        <w:t xml:space="preserve"> </w:t>
      </w:r>
      <w:r w:rsidR="00E9661D" w:rsidRPr="00CC197C">
        <w:rPr>
          <w:iCs/>
          <w:lang w:val="en-GB" w:eastAsia="zh-TW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iCs/>
                <w:lang w:val="en-GB" w:eastAsia="zh-TW"/>
              </w:rPr>
            </m:ctrlPr>
          </m:sSubPr>
          <m:e>
            <m:r>
              <w:rPr>
                <w:rFonts w:ascii="Cambria Math" w:hAnsi="Cambria Math"/>
                <w:lang w:val="en-GB" w:eastAsia="zh-TW"/>
              </w:rPr>
              <m:t>ρ</m:t>
            </m:r>
          </m:e>
          <m:sub>
            <m:r>
              <w:rPr>
                <w:rFonts w:ascii="Cambria Math" w:hAnsi="Cambria Math"/>
                <w:lang w:val="en-GB" w:eastAsia="zh-TW"/>
              </w:rPr>
              <m:t>SEI</m:t>
            </m:r>
          </m:sub>
        </m:sSub>
      </m:oMath>
      <w:r w:rsidR="00E9661D" w:rsidRPr="00CC197C">
        <w:rPr>
          <w:rFonts w:eastAsia="SimSun" w:hint="eastAsia"/>
          <w:iCs/>
          <w:lang w:val="en-GB" w:eastAsia="zh-CN"/>
        </w:rPr>
        <w:t xml:space="preserve"> </w:t>
      </w:r>
      <w:r w:rsidR="00E9661D" w:rsidRPr="00CC197C">
        <w:rPr>
          <w:rFonts w:eastAsia="SimSun"/>
          <w:iCs/>
          <w:lang w:val="en-GB" w:eastAsia="zh-CN"/>
        </w:rPr>
        <w:t xml:space="preserve">is the </w:t>
      </w:r>
      <w:r w:rsidR="00FB0017" w:rsidRPr="00CC197C">
        <w:rPr>
          <w:iCs/>
          <w:lang w:eastAsia="zh-TW"/>
        </w:rPr>
        <w:t>d</w:t>
      </w:r>
      <w:r w:rsidR="003705F4" w:rsidRPr="00CC197C">
        <w:rPr>
          <w:iCs/>
          <w:lang w:eastAsia="zh-TW"/>
        </w:rPr>
        <w:t xml:space="preserve">ensity of </w:t>
      </w:r>
      <w:r w:rsidR="00E9661D" w:rsidRPr="00CC197C">
        <w:rPr>
          <w:iCs/>
          <w:lang w:eastAsia="zh-TW"/>
        </w:rPr>
        <w:t xml:space="preserve">the </w:t>
      </w:r>
      <w:r w:rsidR="003705F4" w:rsidRPr="00CC197C">
        <w:rPr>
          <w:iCs/>
          <w:lang w:eastAsia="zh-TW"/>
        </w:rPr>
        <w:t>SEI</w:t>
      </w:r>
      <w:r w:rsidR="003705F4" w:rsidRPr="00CC197C">
        <w:rPr>
          <w:rFonts w:hint="eastAsia"/>
          <w:iCs/>
          <w:lang w:val="en-GB" w:eastAsia="zh-TW"/>
        </w:rPr>
        <w:t>.</w:t>
      </w:r>
    </w:p>
    <w:tbl>
      <w:tblPr>
        <w:tblStyle w:val="a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669"/>
        <w:gridCol w:w="709"/>
      </w:tblGrid>
      <w:tr w:rsidR="00CC197C" w:rsidRPr="00CC197C" w14:paraId="17723E5A" w14:textId="77777777" w:rsidTr="00F35A24">
        <w:trPr>
          <w:jc w:val="center"/>
        </w:trPr>
        <w:tc>
          <w:tcPr>
            <w:tcW w:w="500" w:type="pct"/>
            <w:vAlign w:val="center"/>
          </w:tcPr>
          <w:p w14:paraId="0D483856" w14:textId="77777777" w:rsidR="002B5C11" w:rsidRPr="00CC197C" w:rsidRDefault="002B5C11" w:rsidP="00F35A24">
            <w:pPr>
              <w:pStyle w:val="Els-body-text"/>
              <w:jc w:val="center"/>
              <w:rPr>
                <w:iCs/>
                <w:lang w:val="en-GB" w:eastAsia="zh-TW"/>
              </w:rPr>
            </w:pPr>
          </w:p>
        </w:tc>
        <w:tc>
          <w:tcPr>
            <w:tcW w:w="4000" w:type="pct"/>
            <w:vAlign w:val="center"/>
          </w:tcPr>
          <w:p w14:paraId="26A5FD1B" w14:textId="5901D2D8" w:rsidR="002B5C11" w:rsidRPr="00CC197C" w:rsidRDefault="00E66456" w:rsidP="00F35A24">
            <w:pPr>
              <w:pStyle w:val="Els-body-text"/>
              <w:jc w:val="center"/>
              <w:rPr>
                <w:iCs/>
                <w:lang w:val="en-GB" w:eastAsia="zh-T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GB" w:eastAsia="zh-T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 w:eastAsia="zh-TW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GB"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CL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SEI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GB" w:eastAsia="zh-TW"/>
                      </w:rPr>
                      <m:t>∂t</m:t>
                    </m:r>
                  </m:den>
                </m:f>
                <m:r>
                  <w:rPr>
                    <w:rFonts w:ascii="Cambria Math" w:hAnsi="Cambria Math"/>
                    <w:lang w:val="en-GB" w:eastAsia="zh-TW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GB" w:eastAsia="zh-T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 w:eastAsia="zh-TW"/>
                      </w:rPr>
                      <m:t>V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lang w:val="en-GB" w:eastAsia="zh-T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EC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0</m:t>
                        </m:r>
                      </m:sup>
                    </m:sSubSup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lang w:val="en-GB" w:eastAsia="zh-T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2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GB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F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GB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0,SEI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exp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GB" w:eastAsia="zh-TW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lang w:val="en-GB" w:eastAsia="zh-TW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lang w:val="en-GB" w:eastAsia="zh-T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GB" w:eastAsia="zh-TW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GB" w:eastAsia="zh-TW"/>
                                      </w:rPr>
                                      <m:t>c,SEI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n-GB" w:eastAsia="zh-TW"/>
                                  </w:rPr>
                                  <m:t>F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GB" w:eastAsia="zh-TW"/>
                                  </w:rPr>
                                  <m:t>RT</m:t>
                                </m:r>
                              </m:den>
                            </m:f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lang w:val="en-GB" w:eastAsia="zh-TW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GB" w:eastAsia="zh-TW"/>
                                  </w:rPr>
                                  <m:t>η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GB" w:eastAsia="zh-TW"/>
                                  </w:rPr>
                                  <m:t>SEI</m:t>
                                </m:r>
                              </m:sub>
                            </m:sSub>
                          </m:e>
                        </m:d>
                      </m:den>
                    </m:f>
                    <m:r>
                      <w:rPr>
                        <w:rFonts w:ascii="Cambria Math" w:hAnsi="Cambria Math"/>
                        <w:lang w:val="en-GB" w:eastAsia="zh-TW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lang w:val="en-GB" w:eastAsia="zh-T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GB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SEI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GB" w:eastAsia="zh-TW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2</m:t>
                            </m:r>
                          </m:sup>
                        </m:sSup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GB"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EC</m:t>
                            </m:r>
                          </m:sub>
                          <m:sup/>
                        </m:sSub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GB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SEI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V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GB"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CL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SEI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500" w:type="pct"/>
            <w:vAlign w:val="center"/>
          </w:tcPr>
          <w:p w14:paraId="48EBC1AF" w14:textId="27913FE3" w:rsidR="002B5C11" w:rsidRPr="00CC197C" w:rsidRDefault="00F35A24" w:rsidP="00F35A24">
            <w:pPr>
              <w:pStyle w:val="Els-body-text"/>
              <w:jc w:val="center"/>
              <w:rPr>
                <w:iCs/>
                <w:lang w:val="en-GB" w:eastAsia="zh-TW"/>
              </w:rPr>
            </w:pPr>
            <w:r w:rsidRPr="00CC197C">
              <w:rPr>
                <w:lang w:val="en-GB"/>
              </w:rPr>
              <w:t>(</w:t>
            </w:r>
            <w:r w:rsidRPr="00CC197C">
              <w:rPr>
                <w:rFonts w:ascii="SimSun" w:eastAsia="SimSun" w:hAnsi="SimSun" w:hint="eastAsia"/>
                <w:lang w:val="en-GB" w:eastAsia="zh-CN"/>
              </w:rPr>
              <w:t>1</w:t>
            </w:r>
            <w:r w:rsidRPr="00CC197C">
              <w:rPr>
                <w:lang w:val="en-GB"/>
              </w:rPr>
              <w:t>)</w:t>
            </w:r>
          </w:p>
        </w:tc>
      </w:tr>
    </w:tbl>
    <w:p w14:paraId="38840E4E" w14:textId="3F3363ED" w:rsidR="00313E32" w:rsidRPr="00CC197C" w:rsidRDefault="003705F4" w:rsidP="001239AF">
      <w:pPr>
        <w:pStyle w:val="Subsectiobn"/>
        <w:rPr>
          <w:sz w:val="20"/>
        </w:rPr>
      </w:pPr>
      <w:r w:rsidRPr="00CC197C">
        <w:rPr>
          <w:sz w:val="20"/>
        </w:rPr>
        <w:t>Lithium plating</w:t>
      </w:r>
    </w:p>
    <w:p w14:paraId="3283BDEB" w14:textId="69691CAF" w:rsidR="00EB74E6" w:rsidRPr="00CC197C" w:rsidRDefault="0092521A" w:rsidP="00CB1BA2">
      <w:pPr>
        <w:pStyle w:val="Els-body-text"/>
        <w:rPr>
          <w:lang w:eastAsia="zh-TW"/>
        </w:rPr>
      </w:pPr>
      <w:r w:rsidRPr="00CC197C">
        <w:rPr>
          <w:lang w:eastAsia="zh-TW"/>
        </w:rPr>
        <w:t xml:space="preserve">Lithium plating is </w:t>
      </w:r>
      <w:r w:rsidR="00EB74E6" w:rsidRPr="00CC197C">
        <w:rPr>
          <w:lang w:eastAsia="zh-TW"/>
        </w:rPr>
        <w:t>a</w:t>
      </w:r>
      <w:r w:rsidR="00CB1014" w:rsidRPr="00CC197C">
        <w:rPr>
          <w:lang w:eastAsia="zh-TW"/>
        </w:rPr>
        <w:t>n</w:t>
      </w:r>
      <w:r w:rsidR="00EB74E6" w:rsidRPr="00CC197C">
        <w:rPr>
          <w:lang w:eastAsia="zh-TW"/>
        </w:rPr>
        <w:t xml:space="preserve"> irreversible</w:t>
      </w:r>
      <w:r w:rsidRPr="00CC197C">
        <w:rPr>
          <w:lang w:eastAsia="zh-TW"/>
        </w:rPr>
        <w:t xml:space="preserve"> side reaction</w:t>
      </w:r>
      <w:r w:rsidR="0002275B" w:rsidRPr="00CC197C">
        <w:rPr>
          <w:lang w:eastAsia="zh-TW"/>
        </w:rPr>
        <w:t xml:space="preserve"> occurring</w:t>
      </w:r>
      <w:r w:rsidRPr="00CC197C">
        <w:rPr>
          <w:lang w:eastAsia="zh-TW"/>
        </w:rPr>
        <w:t xml:space="preserve"> in the anode</w:t>
      </w:r>
      <w:r w:rsidR="0002275B" w:rsidRPr="00CC197C">
        <w:rPr>
          <w:lang w:eastAsia="zh-TW"/>
        </w:rPr>
        <w:t>, represented as</w:t>
      </w:r>
      <w:r w:rsidRPr="00CC197C">
        <w:rPr>
          <w:lang w:eastAsia="zh-TW"/>
        </w:rPr>
        <w:t xml:space="preserve"> </w:t>
      </w:r>
    </w:p>
    <w:p w14:paraId="57D53D4D" w14:textId="77777777" w:rsidR="00EB74E6" w:rsidRPr="00CC197C" w:rsidRDefault="00E66456" w:rsidP="00EB74E6">
      <w:pPr>
        <w:pStyle w:val="Els-body-text"/>
        <w:rPr>
          <w:lang w:eastAsia="zh-TW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lang w:val="en-GB" w:eastAsia="zh-TW"/>
                </w:rPr>
              </m:ctrlPr>
            </m:sSupPr>
            <m:e>
              <m:r>
                <w:rPr>
                  <w:rFonts w:ascii="Cambria Math" w:hAnsi="Cambria Math"/>
                  <w:lang w:val="en-GB" w:eastAsia="zh-TW"/>
                </w:rPr>
                <m:t>Li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GB" w:eastAsia="zh-TW"/>
                </w:rPr>
                <m:t>+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GB" w:eastAsia="zh-TW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GB" w:eastAsia="zh-TW"/>
                </w:rPr>
              </m:ctrlPr>
            </m:sSupPr>
            <m:e>
              <m:r>
                <w:rPr>
                  <w:rFonts w:ascii="Cambria Math" w:hAnsi="Cambria Math"/>
                  <w:lang w:val="en-GB" w:eastAsia="zh-TW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GB" w:eastAsia="zh-TW"/>
                </w:rPr>
                <m:t>-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GB" w:eastAsia="zh-TW"/>
            </w:rPr>
            <m:t>→</m:t>
          </m:r>
          <m:r>
            <w:rPr>
              <w:rFonts w:ascii="Cambria Math" w:hAnsi="Cambria Math"/>
              <w:lang w:val="en-GB" w:eastAsia="zh-TW"/>
            </w:rPr>
            <m:t>Li</m:t>
          </m:r>
          <m:d>
            <m:dPr>
              <m:ctrlPr>
                <w:rPr>
                  <w:rFonts w:ascii="Cambria Math" w:hAnsi="Cambria Math"/>
                  <w:i/>
                  <w:iCs/>
                  <w:lang w:val="en-GB" w:eastAsia="zh-TW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GB" w:eastAsia="zh-TW"/>
                </w:rPr>
                <m:t>s</m:t>
              </m:r>
            </m:e>
          </m:d>
        </m:oMath>
      </m:oMathPara>
    </w:p>
    <w:p w14:paraId="78D3C6AE" w14:textId="089AE26C" w:rsidR="00EB74E6" w:rsidRPr="00CC197C" w:rsidRDefault="00EB74E6" w:rsidP="00EB74E6">
      <w:pPr>
        <w:pStyle w:val="Els-body-text"/>
        <w:rPr>
          <w:lang w:eastAsia="zh-TW"/>
        </w:rPr>
      </w:pPr>
      <w:r w:rsidRPr="00CC197C">
        <w:rPr>
          <w:lang w:eastAsia="zh-TW"/>
        </w:rPr>
        <w:t>Th</w:t>
      </w:r>
      <w:r w:rsidR="0092521A" w:rsidRPr="00CC197C">
        <w:rPr>
          <w:lang w:eastAsia="zh-TW"/>
        </w:rPr>
        <w:t xml:space="preserve">e </w:t>
      </w:r>
      <w:r w:rsidRPr="00CC197C">
        <w:rPr>
          <w:lang w:eastAsia="zh-TW"/>
        </w:rPr>
        <w:t>c</w:t>
      </w:r>
      <w:r w:rsidR="0092521A" w:rsidRPr="00CC197C">
        <w:rPr>
          <w:lang w:eastAsia="zh-TW"/>
        </w:rPr>
        <w:t xml:space="preserve">apacity loss </w:t>
      </w:r>
      <w:r w:rsidR="0002275B" w:rsidRPr="00CC197C">
        <w:rPr>
          <w:lang w:eastAsia="zh-TW"/>
        </w:rPr>
        <w:t xml:space="preserve">due </w:t>
      </w:r>
      <w:r w:rsidR="0092521A" w:rsidRPr="00CC197C">
        <w:rPr>
          <w:lang w:eastAsia="zh-TW"/>
        </w:rPr>
        <w:t>to lithium platin</w:t>
      </w:r>
      <w:r w:rsidR="0002275B" w:rsidRPr="00CC197C">
        <w:rPr>
          <w:lang w:eastAsia="zh-TW"/>
        </w:rPr>
        <w:t>g</w:t>
      </w:r>
      <w:r w:rsidRPr="00CC197C">
        <w:rPr>
          <w:lang w:eastAsia="zh-TW"/>
        </w:rPr>
        <w:t xml:space="preserve"> is given </w:t>
      </w:r>
      <w:r w:rsidR="002A6F04" w:rsidRPr="00CC197C">
        <w:rPr>
          <w:lang w:eastAsia="zh-TW"/>
        </w:rPr>
        <w:t>by</w:t>
      </w:r>
    </w:p>
    <w:tbl>
      <w:tblPr>
        <w:tblStyle w:val="a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669"/>
        <w:gridCol w:w="709"/>
      </w:tblGrid>
      <w:tr w:rsidR="00CC197C" w:rsidRPr="00CC197C" w14:paraId="12FE0185" w14:textId="77777777" w:rsidTr="00EB74E6">
        <w:trPr>
          <w:jc w:val="center"/>
        </w:trPr>
        <w:tc>
          <w:tcPr>
            <w:tcW w:w="500" w:type="pct"/>
            <w:vAlign w:val="center"/>
          </w:tcPr>
          <w:p w14:paraId="567A089F" w14:textId="77777777" w:rsidR="00EB74E6" w:rsidRPr="00CC197C" w:rsidRDefault="00EB74E6" w:rsidP="00EB74E6">
            <w:pPr>
              <w:pStyle w:val="Els-body-text"/>
              <w:jc w:val="center"/>
              <w:rPr>
                <w:iCs/>
                <w:lang w:val="en-GB" w:eastAsia="zh-TW"/>
              </w:rPr>
            </w:pPr>
          </w:p>
        </w:tc>
        <w:tc>
          <w:tcPr>
            <w:tcW w:w="4000" w:type="pct"/>
            <w:vAlign w:val="center"/>
          </w:tcPr>
          <w:p w14:paraId="22A9AB08" w14:textId="3D165930" w:rsidR="00EB74E6" w:rsidRPr="00CC197C" w:rsidRDefault="00E66456" w:rsidP="00EB74E6">
            <w:pPr>
              <w:pStyle w:val="Els-body-text"/>
              <w:jc w:val="center"/>
              <w:rPr>
                <w:iCs/>
                <w:lang w:val="en-GB" w:eastAsia="zh-T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GB" w:eastAsia="zh-T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 w:eastAsia="zh-TW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GB"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CL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lpl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GB" w:eastAsia="zh-TW"/>
                      </w:rPr>
                      <m:t>∂t</m:t>
                    </m:r>
                  </m:den>
                </m:f>
                <m:r>
                  <w:rPr>
                    <w:rFonts w:ascii="Cambria Math" w:hAnsi="Cambria Math"/>
                    <w:lang w:val="en-GB" w:eastAsia="zh-TW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GB" w:eastAsia="zh-T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 w:eastAsia="zh-TW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GB" w:eastAsia="zh-TW"/>
                      </w:rPr>
                      <m:t>s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GB" w:eastAsia="zh-T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 w:eastAsia="zh-TW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lang w:val="en-GB" w:eastAsia="zh-TW"/>
                      </w:rPr>
                      <m:t>0,lpl</m:t>
                    </m:r>
                  </m:sub>
                </m:sSub>
                <m:r>
                  <w:rPr>
                    <w:rFonts w:ascii="Cambria Math" w:hAnsi="Cambria Math"/>
                    <w:lang w:val="en-GB" w:eastAsia="zh-TW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val="en-GB" w:eastAsia="zh-TW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 w:eastAsia="zh-TW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lang w:val="en-GB" w:eastAsia="zh-TW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GB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c,lpl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RT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GB"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lpl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500" w:type="pct"/>
            <w:vAlign w:val="center"/>
          </w:tcPr>
          <w:p w14:paraId="621321A1" w14:textId="3510410E" w:rsidR="00EB74E6" w:rsidRPr="00CC197C" w:rsidRDefault="00EB74E6" w:rsidP="00EB74E6">
            <w:pPr>
              <w:pStyle w:val="Els-body-text"/>
              <w:jc w:val="center"/>
              <w:rPr>
                <w:iCs/>
                <w:lang w:val="en-GB" w:eastAsia="zh-TW"/>
              </w:rPr>
            </w:pPr>
            <w:r w:rsidRPr="00CC197C">
              <w:rPr>
                <w:lang w:val="en-GB"/>
              </w:rPr>
              <w:t>(2)</w:t>
            </w:r>
          </w:p>
        </w:tc>
      </w:tr>
    </w:tbl>
    <w:p w14:paraId="318D62E0" w14:textId="38ED0DF2" w:rsidR="003705F4" w:rsidRPr="00CC197C" w:rsidRDefault="00EB74E6" w:rsidP="00EB74E6">
      <w:pPr>
        <w:pStyle w:val="Els-body-text"/>
        <w:rPr>
          <w:lang w:eastAsia="zh-TW"/>
        </w:rPr>
      </w:pPr>
      <w:r w:rsidRPr="00CC197C">
        <w:rPr>
          <w:lang w:eastAsia="zh-TW"/>
        </w:rPr>
        <w:t>in</w:t>
      </w:r>
      <w:r w:rsidR="00066CEA" w:rsidRPr="00CC197C">
        <w:rPr>
          <w:lang w:eastAsia="zh-TW"/>
        </w:rPr>
        <w:t xml:space="preserve"> wh</w:t>
      </w:r>
      <w:r w:rsidRPr="00CC197C">
        <w:rPr>
          <w:lang w:eastAsia="zh-TW"/>
        </w:rPr>
        <w:t xml:space="preserve">ich </w:t>
      </w:r>
      <m:oMath>
        <m:sSub>
          <m:sSubPr>
            <m:ctrlPr>
              <w:rPr>
                <w:rFonts w:ascii="Cambria Math" w:hAnsi="Cambria Math"/>
                <w:i/>
                <w:iCs/>
                <w:lang w:val="en-GB" w:eastAsia="zh-TW"/>
              </w:rPr>
            </m:ctrlPr>
          </m:sSubPr>
          <m:e>
            <m:r>
              <w:rPr>
                <w:rFonts w:ascii="Cambria Math" w:hAnsi="Cambria Math"/>
                <w:lang w:val="en-GB" w:eastAsia="zh-TW"/>
              </w:rPr>
              <m:t>i</m:t>
            </m:r>
          </m:e>
          <m:sub>
            <m:r>
              <w:rPr>
                <w:rFonts w:ascii="Cambria Math" w:hAnsi="Cambria Math"/>
                <w:lang w:val="en-GB" w:eastAsia="zh-TW"/>
              </w:rPr>
              <m:t>0,lpl</m:t>
            </m:r>
          </m:sub>
        </m:sSub>
        <m:r>
          <w:rPr>
            <w:rFonts w:ascii="Cambria Math" w:hAnsi="Cambria Math"/>
            <w:lang w:val="en-GB" w:eastAsia="zh-TW"/>
          </w:rPr>
          <m:t xml:space="preserve"> </m:t>
        </m:r>
      </m:oMath>
      <w:r w:rsidR="001239AF" w:rsidRPr="00CC197C">
        <w:rPr>
          <w:lang w:eastAsia="zh-TW"/>
        </w:rPr>
        <w:t xml:space="preserve">is the </w:t>
      </w:r>
      <w:r w:rsidR="00066CEA" w:rsidRPr="00CC197C">
        <w:rPr>
          <w:lang w:val="en-GB" w:eastAsia="zh-TW"/>
        </w:rPr>
        <w:t>exchange current density of lithium plating</w:t>
      </w:r>
      <w:r w:rsidR="00066CEA" w:rsidRPr="00CC197C">
        <w:rPr>
          <w:rFonts w:hint="eastAsia"/>
          <w:iCs/>
          <w:lang w:val="en-GB" w:eastAsia="zh-TW"/>
        </w:rPr>
        <w:t>,</w:t>
      </w:r>
      <w:r w:rsidR="00066CEA" w:rsidRPr="00CC197C">
        <w:rPr>
          <w:iCs/>
          <w:lang w:val="en-GB" w:eastAsia="zh-TW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en-GB" w:eastAsia="zh-TW"/>
              </w:rPr>
            </m:ctrlPr>
          </m:sSubPr>
          <m:e>
            <m:r>
              <w:rPr>
                <w:rFonts w:ascii="Cambria Math" w:hAnsi="Cambria Math"/>
                <w:lang w:val="en-GB" w:eastAsia="zh-TW"/>
              </w:rPr>
              <m:t>α</m:t>
            </m:r>
          </m:e>
          <m:sub>
            <m:r>
              <w:rPr>
                <w:rFonts w:ascii="Cambria Math" w:hAnsi="Cambria Math"/>
                <w:lang w:val="en-GB" w:eastAsia="zh-TW"/>
              </w:rPr>
              <m:t>c,lpl</m:t>
            </m:r>
          </m:sub>
        </m:sSub>
      </m:oMath>
      <w:r w:rsidR="001239AF" w:rsidRPr="00CC197C">
        <w:rPr>
          <w:rFonts w:hint="eastAsia"/>
          <w:iCs/>
          <w:lang w:val="en-GB" w:eastAsia="zh-TW"/>
        </w:rPr>
        <w:t xml:space="preserve"> </w:t>
      </w:r>
      <w:r w:rsidR="001239AF" w:rsidRPr="00CC197C">
        <w:rPr>
          <w:iCs/>
          <w:lang w:val="en-GB" w:eastAsia="zh-TW"/>
        </w:rPr>
        <w:t xml:space="preserve">is </w:t>
      </w:r>
      <w:r w:rsidR="002A6F04" w:rsidRPr="00CC197C">
        <w:rPr>
          <w:iCs/>
          <w:lang w:val="en-GB" w:eastAsia="zh-TW"/>
        </w:rPr>
        <w:t xml:space="preserve">the </w:t>
      </w:r>
      <w:r w:rsidR="00066CEA" w:rsidRPr="00CC197C">
        <w:rPr>
          <w:iCs/>
          <w:lang w:val="en-GB" w:eastAsia="zh-TW"/>
        </w:rPr>
        <w:t>cathodic transfer coefficient of lithium plating</w:t>
      </w:r>
      <w:r w:rsidR="001239AF" w:rsidRPr="00CC197C">
        <w:rPr>
          <w:iCs/>
          <w:lang w:val="en-GB" w:eastAsia="zh-TW"/>
        </w:rPr>
        <w:t xml:space="preserve">, </w:t>
      </w:r>
      <w:r w:rsidR="002A6F04" w:rsidRPr="00CC197C">
        <w:rPr>
          <w:iCs/>
          <w:lang w:val="en-GB" w:eastAsia="zh-TW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iCs/>
                <w:lang w:val="en-GB" w:eastAsia="zh-TW"/>
              </w:rPr>
            </m:ctrlPr>
          </m:sSubPr>
          <m:e>
            <m:r>
              <w:rPr>
                <w:rFonts w:ascii="Cambria Math" w:hAnsi="Cambria Math"/>
                <w:lang w:val="en-GB" w:eastAsia="zh-TW"/>
              </w:rPr>
              <m:t>η</m:t>
            </m:r>
          </m:e>
          <m:sub>
            <m:r>
              <w:rPr>
                <w:rFonts w:ascii="Cambria Math" w:hAnsi="Cambria Math"/>
                <w:lang w:val="en-GB" w:eastAsia="zh-TW"/>
              </w:rPr>
              <m:t>lpl</m:t>
            </m:r>
          </m:sub>
        </m:sSub>
      </m:oMath>
      <w:r w:rsidR="001239AF" w:rsidRPr="00CC197C">
        <w:rPr>
          <w:rFonts w:hint="eastAsia"/>
          <w:iCs/>
          <w:lang w:val="en-GB" w:eastAsia="zh-TW"/>
        </w:rPr>
        <w:t xml:space="preserve"> </w:t>
      </w:r>
      <w:r w:rsidR="001239AF" w:rsidRPr="00CC197C">
        <w:rPr>
          <w:iCs/>
          <w:lang w:val="en-GB" w:eastAsia="zh-TW"/>
        </w:rPr>
        <w:t xml:space="preserve">is the </w:t>
      </w:r>
      <w:r w:rsidR="00066CEA" w:rsidRPr="00CC197C">
        <w:rPr>
          <w:iCs/>
          <w:lang w:eastAsia="zh-TW"/>
        </w:rPr>
        <w:t>overpotential of lithium plating</w:t>
      </w:r>
      <w:r w:rsidR="001239AF" w:rsidRPr="00CC197C">
        <w:rPr>
          <w:iCs/>
          <w:lang w:eastAsia="zh-TW"/>
        </w:rPr>
        <w:t>.</w:t>
      </w:r>
    </w:p>
    <w:p w14:paraId="5AE04D68" w14:textId="77777777" w:rsidR="001239AF" w:rsidRPr="00CC197C" w:rsidRDefault="001239AF" w:rsidP="001239AF">
      <w:pPr>
        <w:pStyle w:val="Subsectiobn"/>
        <w:rPr>
          <w:sz w:val="20"/>
        </w:rPr>
      </w:pPr>
      <w:r w:rsidRPr="00CC197C">
        <w:rPr>
          <w:sz w:val="20"/>
        </w:rPr>
        <w:t xml:space="preserve">Simplified model </w:t>
      </w:r>
    </w:p>
    <w:p w14:paraId="6BD52D53" w14:textId="6AC5BD53" w:rsidR="0076379E" w:rsidRPr="00CC197C" w:rsidRDefault="001239AF" w:rsidP="00CB1BA2">
      <w:pPr>
        <w:pStyle w:val="Els-body-text"/>
        <w:rPr>
          <w:lang w:eastAsia="zh-TW"/>
        </w:rPr>
      </w:pPr>
      <w:r w:rsidRPr="00CC197C">
        <w:t xml:space="preserve">The following </w:t>
      </w:r>
      <w:r w:rsidR="0076379E" w:rsidRPr="00CC197C">
        <w:t>assumptions</w:t>
      </w:r>
      <w:r w:rsidRPr="00CC197C">
        <w:t xml:space="preserve"> were made to simplify the model</w:t>
      </w:r>
      <w:r w:rsidR="0076379E" w:rsidRPr="00CC197C">
        <w:rPr>
          <w:rFonts w:hint="eastAsia"/>
          <w:lang w:eastAsia="zh-TW"/>
        </w:rPr>
        <w:t>:</w:t>
      </w:r>
    </w:p>
    <w:p w14:paraId="075A138A" w14:textId="2B8678A0" w:rsidR="0076379E" w:rsidRPr="00CC197C" w:rsidRDefault="00B30694" w:rsidP="001239AF">
      <w:pPr>
        <w:pStyle w:val="Els-body-text"/>
        <w:numPr>
          <w:ilvl w:val="0"/>
          <w:numId w:val="21"/>
        </w:numPr>
        <w:rPr>
          <w:lang w:eastAsia="zh-TW"/>
        </w:rPr>
      </w:pPr>
      <w:r w:rsidRPr="00CC197C">
        <w:rPr>
          <w:rFonts w:hint="eastAsia"/>
          <w:lang w:eastAsia="zh-TW"/>
        </w:rPr>
        <w:t>S</w:t>
      </w:r>
      <w:r w:rsidR="0076379E" w:rsidRPr="00CC197C">
        <w:rPr>
          <w:lang w:eastAsia="zh-TW"/>
        </w:rPr>
        <w:t xml:space="preserve">ide reactions </w:t>
      </w:r>
      <w:r w:rsidR="00250D4C" w:rsidRPr="00CC197C">
        <w:rPr>
          <w:lang w:eastAsia="zh-TW"/>
        </w:rPr>
        <w:t xml:space="preserve">occur </w:t>
      </w:r>
      <w:r w:rsidR="0076379E" w:rsidRPr="00CC197C">
        <w:rPr>
          <w:lang w:eastAsia="zh-TW"/>
        </w:rPr>
        <w:t xml:space="preserve">only </w:t>
      </w:r>
      <w:r w:rsidR="00250D4C" w:rsidRPr="00CC197C">
        <w:rPr>
          <w:lang w:eastAsia="zh-TW"/>
        </w:rPr>
        <w:t>during the</w:t>
      </w:r>
      <w:r w:rsidR="0076379E" w:rsidRPr="00CC197C">
        <w:rPr>
          <w:lang w:eastAsia="zh-TW"/>
        </w:rPr>
        <w:t xml:space="preserve"> </w:t>
      </w:r>
      <w:r w:rsidR="00250D4C" w:rsidRPr="00CC197C">
        <w:rPr>
          <w:lang w:eastAsia="zh-TW"/>
        </w:rPr>
        <w:t xml:space="preserve">charging </w:t>
      </w:r>
      <w:r w:rsidR="0076379E" w:rsidRPr="00CC197C">
        <w:rPr>
          <w:lang w:eastAsia="zh-TW"/>
        </w:rPr>
        <w:t>phase.</w:t>
      </w:r>
    </w:p>
    <w:p w14:paraId="6C4BCF43" w14:textId="69C03805" w:rsidR="0076379E" w:rsidRPr="00CC197C" w:rsidRDefault="00B30694" w:rsidP="001239AF">
      <w:pPr>
        <w:pStyle w:val="Els-body-text"/>
        <w:numPr>
          <w:ilvl w:val="0"/>
          <w:numId w:val="21"/>
        </w:numPr>
        <w:rPr>
          <w:iCs/>
          <w:lang w:eastAsia="zh-TW"/>
        </w:rPr>
      </w:pPr>
      <w:r w:rsidRPr="00CC197C">
        <w:rPr>
          <w:lang w:eastAsia="zh-TW"/>
        </w:rPr>
        <w:lastRenderedPageBreak/>
        <w:t>T</w:t>
      </w:r>
      <w:r w:rsidR="0076379E" w:rsidRPr="00CC197C">
        <w:rPr>
          <w:lang w:eastAsia="zh-TW"/>
        </w:rPr>
        <w:t xml:space="preserve">he rate of SEI formation </w:t>
      </w:r>
      <w:r w:rsidR="00250D4C" w:rsidRPr="00CC197C">
        <w:rPr>
          <w:lang w:eastAsia="zh-TW"/>
        </w:rPr>
        <w:t xml:space="preserve">depends </w:t>
      </w:r>
      <w:r w:rsidR="0076379E" w:rsidRPr="00CC197C">
        <w:rPr>
          <w:lang w:eastAsia="zh-TW"/>
        </w:rPr>
        <w:t xml:space="preserve">only on </w:t>
      </w:r>
      <w:r w:rsidR="00250D4C" w:rsidRPr="00CC197C">
        <w:rPr>
          <w:lang w:eastAsia="zh-TW"/>
        </w:rPr>
        <w:t xml:space="preserve">the </w:t>
      </w:r>
      <w:r w:rsidR="0076379E" w:rsidRPr="00CC197C">
        <w:rPr>
          <w:lang w:eastAsia="zh-TW"/>
        </w:rPr>
        <w:t xml:space="preserve">electrolyte solvent concentration, which means </w:t>
      </w:r>
      <w:r w:rsidR="00250D4C" w:rsidRPr="00CC197C">
        <w:rPr>
          <w:lang w:eastAsia="zh-TW"/>
        </w:rPr>
        <w:t xml:space="preserve">that the </w:t>
      </w:r>
      <w:r w:rsidR="0076379E" w:rsidRPr="00CC197C">
        <w:rPr>
          <w:iCs/>
          <w:lang w:eastAsia="zh-TW"/>
        </w:rPr>
        <w:t xml:space="preserve">overpotential of </w:t>
      </w:r>
      <w:r w:rsidR="00250D4C" w:rsidRPr="00CC197C">
        <w:rPr>
          <w:iCs/>
          <w:lang w:eastAsia="zh-TW"/>
        </w:rPr>
        <w:t xml:space="preserve">the </w:t>
      </w:r>
      <w:r w:rsidR="0076379E" w:rsidRPr="00CC197C">
        <w:rPr>
          <w:iCs/>
          <w:lang w:eastAsia="zh-TW"/>
        </w:rPr>
        <w:t>SEI reaction remain</w:t>
      </w:r>
      <w:r w:rsidR="00250D4C" w:rsidRPr="00CC197C">
        <w:rPr>
          <w:iCs/>
          <w:lang w:eastAsia="zh-TW"/>
        </w:rPr>
        <w:t>s</w:t>
      </w:r>
      <w:r w:rsidR="0076379E" w:rsidRPr="00CC197C">
        <w:rPr>
          <w:iCs/>
          <w:lang w:eastAsia="zh-TW"/>
        </w:rPr>
        <w:t xml:space="preserve"> constant.</w:t>
      </w:r>
    </w:p>
    <w:p w14:paraId="10588C1E" w14:textId="77777777" w:rsidR="001239AF" w:rsidRPr="00CC197C" w:rsidRDefault="00B30694" w:rsidP="001239AF">
      <w:pPr>
        <w:pStyle w:val="Els-body-text"/>
        <w:numPr>
          <w:ilvl w:val="0"/>
          <w:numId w:val="21"/>
        </w:numPr>
        <w:rPr>
          <w:iCs/>
          <w:lang w:eastAsia="zh-TW"/>
        </w:rPr>
      </w:pPr>
      <w:r w:rsidRPr="00CC197C">
        <w:rPr>
          <w:lang w:eastAsia="zh-TW"/>
        </w:rPr>
        <w:t xml:space="preserve">The </w:t>
      </w:r>
      <w:r w:rsidR="005F5AAA" w:rsidRPr="00CC197C">
        <w:rPr>
          <w:lang w:val="en-GB" w:eastAsia="zh-TW"/>
        </w:rPr>
        <w:t>exchange</w:t>
      </w:r>
      <w:r w:rsidR="0043366C" w:rsidRPr="00CC197C">
        <w:rPr>
          <w:lang w:val="en-GB" w:eastAsia="zh-TW"/>
        </w:rPr>
        <w:t xml:space="preserve"> current density of lithium plating</w:t>
      </w:r>
      <w:r w:rsidR="0043366C" w:rsidRPr="00CC197C">
        <w:rPr>
          <w:iCs/>
          <w:lang w:eastAsia="zh-TW"/>
        </w:rPr>
        <w:t xml:space="preserve"> is constant</w:t>
      </w:r>
    </w:p>
    <w:p w14:paraId="2D9B818F" w14:textId="4171FB4B" w:rsidR="0076379E" w:rsidRPr="00CC197C" w:rsidRDefault="001239AF" w:rsidP="001239AF">
      <w:pPr>
        <w:pStyle w:val="Els-body-text"/>
        <w:numPr>
          <w:ilvl w:val="0"/>
          <w:numId w:val="21"/>
        </w:numPr>
        <w:rPr>
          <w:iCs/>
          <w:lang w:eastAsia="zh-TW"/>
        </w:rPr>
      </w:pPr>
      <w:r w:rsidRPr="00CC197C">
        <w:rPr>
          <w:iCs/>
          <w:lang w:eastAsia="zh-TW"/>
        </w:rPr>
        <w:t xml:space="preserve">The </w:t>
      </w:r>
      <w:r w:rsidR="0043366C" w:rsidRPr="00CC197C">
        <w:rPr>
          <w:iCs/>
          <w:lang w:eastAsia="zh-TW"/>
        </w:rPr>
        <w:t>overpotential of lithium plating</w:t>
      </w:r>
      <w:r w:rsidR="0043366C" w:rsidRPr="00CC197C">
        <w:rPr>
          <w:rFonts w:hint="eastAsia"/>
          <w:iCs/>
          <w:lang w:eastAsia="zh-TW"/>
        </w:rPr>
        <w:t xml:space="preserve"> </w:t>
      </w:r>
      <w:r w:rsidR="002004F1" w:rsidRPr="00CC197C">
        <w:rPr>
          <w:iCs/>
          <w:lang w:eastAsia="zh-TW"/>
        </w:rPr>
        <w:t>increase</w:t>
      </w:r>
      <w:r w:rsidR="00250D4C" w:rsidRPr="00CC197C">
        <w:rPr>
          <w:iCs/>
          <w:lang w:eastAsia="zh-TW"/>
        </w:rPr>
        <w:t>s</w:t>
      </w:r>
      <w:r w:rsidR="002004F1" w:rsidRPr="00CC197C">
        <w:rPr>
          <w:iCs/>
          <w:lang w:eastAsia="zh-TW"/>
        </w:rPr>
        <w:t xml:space="preserve"> </w:t>
      </w:r>
      <w:r w:rsidR="0043366C" w:rsidRPr="00CC197C">
        <w:rPr>
          <w:iCs/>
          <w:lang w:eastAsia="zh-TW"/>
        </w:rPr>
        <w:t>linear</w:t>
      </w:r>
      <w:r w:rsidR="00250D4C" w:rsidRPr="00CC197C">
        <w:rPr>
          <w:iCs/>
          <w:lang w:eastAsia="zh-TW"/>
        </w:rPr>
        <w:t>ly</w:t>
      </w:r>
      <w:r w:rsidR="0043366C" w:rsidRPr="00CC197C">
        <w:rPr>
          <w:iCs/>
          <w:lang w:eastAsia="zh-TW"/>
        </w:rPr>
        <w:t xml:space="preserve"> </w:t>
      </w:r>
      <w:r w:rsidR="00250D4C" w:rsidRPr="00CC197C">
        <w:rPr>
          <w:iCs/>
          <w:lang w:eastAsia="zh-TW"/>
        </w:rPr>
        <w:t xml:space="preserve">with </w:t>
      </w:r>
      <w:r w:rsidR="0043366C" w:rsidRPr="00CC197C">
        <w:rPr>
          <w:lang w:val="en-GB" w:eastAsia="zh-TW"/>
        </w:rPr>
        <w:t>cumulative charging time</w:t>
      </w:r>
      <w:r w:rsidR="00250D4C" w:rsidRPr="00CC197C">
        <w:rPr>
          <w:lang w:val="en-GB" w:eastAsia="zh-TW"/>
        </w:rPr>
        <w:t>,</w:t>
      </w:r>
      <w:r w:rsidR="002004F1" w:rsidRPr="00CC197C">
        <w:rPr>
          <w:iCs/>
          <w:lang w:val="en-GB" w:eastAsia="zh-TW"/>
        </w:rPr>
        <w:t xml:space="preserve"> and exponential growth </w:t>
      </w:r>
      <w:r w:rsidR="00250D4C" w:rsidRPr="00CC197C">
        <w:rPr>
          <w:iCs/>
          <w:lang w:val="en-GB" w:eastAsia="zh-TW"/>
        </w:rPr>
        <w:t xml:space="preserve">in </w:t>
      </w:r>
      <w:r w:rsidR="002004F1" w:rsidRPr="00CC197C">
        <w:rPr>
          <w:iCs/>
          <w:lang w:val="en-GB" w:eastAsia="zh-TW"/>
        </w:rPr>
        <w:t>l</w:t>
      </w:r>
      <w:r w:rsidR="00B50DA4" w:rsidRPr="00CC197C">
        <w:rPr>
          <w:rFonts w:hint="eastAsia"/>
          <w:iCs/>
          <w:lang w:val="en-GB" w:eastAsia="zh-TW"/>
        </w:rPr>
        <w:t>i</w:t>
      </w:r>
      <w:r w:rsidR="002004F1" w:rsidRPr="00CC197C">
        <w:rPr>
          <w:iCs/>
          <w:lang w:val="en-GB" w:eastAsia="zh-TW"/>
        </w:rPr>
        <w:t>thium plating become</w:t>
      </w:r>
      <w:r w:rsidR="00250D4C" w:rsidRPr="00CC197C">
        <w:rPr>
          <w:iCs/>
          <w:lang w:val="en-GB" w:eastAsia="zh-TW"/>
        </w:rPr>
        <w:t>s</w:t>
      </w:r>
      <w:r w:rsidR="002004F1" w:rsidRPr="00CC197C">
        <w:rPr>
          <w:iCs/>
          <w:lang w:val="en-GB" w:eastAsia="zh-TW"/>
        </w:rPr>
        <w:t xml:space="preserve"> prominent only after a period of charging.</w:t>
      </w:r>
    </w:p>
    <w:p w14:paraId="19FBCB25" w14:textId="2E29DAE6" w:rsidR="007F3A9C" w:rsidRPr="00CC197C" w:rsidRDefault="007F3A9C" w:rsidP="001239AF">
      <w:pPr>
        <w:pStyle w:val="Els-body-text"/>
        <w:numPr>
          <w:ilvl w:val="0"/>
          <w:numId w:val="21"/>
        </w:numPr>
        <w:rPr>
          <w:iCs/>
          <w:lang w:eastAsia="zh-TW"/>
        </w:rPr>
      </w:pPr>
      <w:r w:rsidRPr="00CC197C">
        <w:rPr>
          <w:rFonts w:hint="eastAsia"/>
          <w:iCs/>
          <w:lang w:eastAsia="zh-TW"/>
        </w:rPr>
        <w:t>T</w:t>
      </w:r>
      <w:r w:rsidRPr="00CC197C">
        <w:rPr>
          <w:iCs/>
          <w:lang w:eastAsia="zh-TW"/>
        </w:rPr>
        <w:t>he cap</w:t>
      </w:r>
      <w:r w:rsidR="00B50DA4" w:rsidRPr="00CC197C">
        <w:rPr>
          <w:iCs/>
          <w:lang w:eastAsia="zh-TW"/>
        </w:rPr>
        <w:t>a</w:t>
      </w:r>
      <w:r w:rsidRPr="00CC197C">
        <w:rPr>
          <w:iCs/>
          <w:lang w:eastAsia="zh-TW"/>
        </w:rPr>
        <w:t>city loss due to the two mechanism</w:t>
      </w:r>
      <w:r w:rsidR="00B50DA4" w:rsidRPr="00CC197C">
        <w:rPr>
          <w:iCs/>
          <w:lang w:eastAsia="zh-TW"/>
        </w:rPr>
        <w:t>s</w:t>
      </w:r>
      <w:r w:rsidR="00B5354D" w:rsidRPr="00CC197C">
        <w:rPr>
          <w:iCs/>
          <w:lang w:eastAsia="zh-TW"/>
        </w:rPr>
        <w:t xml:space="preserve"> can be integrated independent</w:t>
      </w:r>
      <w:r w:rsidR="00DA62A1" w:rsidRPr="00CC197C">
        <w:rPr>
          <w:iCs/>
          <w:lang w:eastAsia="zh-TW"/>
        </w:rPr>
        <w:t>ly</w:t>
      </w:r>
      <w:r w:rsidR="00B5354D" w:rsidRPr="00CC197C">
        <w:rPr>
          <w:iCs/>
          <w:lang w:eastAsia="zh-TW"/>
        </w:rPr>
        <w:t xml:space="preserve"> and </w:t>
      </w:r>
      <w:r w:rsidRPr="00CC197C">
        <w:rPr>
          <w:iCs/>
          <w:lang w:eastAsia="zh-TW"/>
        </w:rPr>
        <w:t>is additive.</w:t>
      </w:r>
    </w:p>
    <w:p w14:paraId="4A6CAAAC" w14:textId="7D3A2D1E" w:rsidR="00AB6077" w:rsidRPr="00CC197C" w:rsidRDefault="00AB6077" w:rsidP="001239AF">
      <w:pPr>
        <w:pStyle w:val="Els-body-text"/>
        <w:numPr>
          <w:ilvl w:val="0"/>
          <w:numId w:val="21"/>
        </w:numPr>
        <w:rPr>
          <w:iCs/>
          <w:lang w:eastAsia="zh-TW"/>
        </w:rPr>
      </w:pPr>
      <w:r w:rsidRPr="00CC197C">
        <w:rPr>
          <w:rFonts w:hint="eastAsia"/>
          <w:iCs/>
          <w:lang w:eastAsia="zh-TW"/>
        </w:rPr>
        <w:t>T</w:t>
      </w:r>
      <w:r w:rsidRPr="00CC197C">
        <w:rPr>
          <w:iCs/>
          <w:lang w:eastAsia="zh-TW"/>
        </w:rPr>
        <w:t>he cap</w:t>
      </w:r>
      <w:r w:rsidR="00B50DA4" w:rsidRPr="00CC197C">
        <w:rPr>
          <w:iCs/>
          <w:lang w:eastAsia="zh-TW"/>
        </w:rPr>
        <w:t>a</w:t>
      </w:r>
      <w:r w:rsidRPr="00CC197C">
        <w:rPr>
          <w:iCs/>
          <w:lang w:eastAsia="zh-TW"/>
        </w:rPr>
        <w:t>city</w:t>
      </w:r>
      <w:r w:rsidR="00B50DA4" w:rsidRPr="00CC197C">
        <w:rPr>
          <w:iCs/>
          <w:lang w:eastAsia="zh-TW"/>
        </w:rPr>
        <w:t xml:space="preserve"> </w:t>
      </w:r>
      <w:r w:rsidRPr="00CC197C">
        <w:rPr>
          <w:iCs/>
          <w:lang w:eastAsia="zh-TW"/>
        </w:rPr>
        <w:t>loss can be normalized to</w:t>
      </w:r>
      <w:r w:rsidR="00DA62A1" w:rsidRPr="00CC197C">
        <w:rPr>
          <w:iCs/>
          <w:lang w:eastAsia="zh-TW"/>
        </w:rPr>
        <w:t xml:space="preserve"> the range</w:t>
      </w:r>
      <w:r w:rsidRPr="00CC197C">
        <w:rPr>
          <w:iCs/>
          <w:lang w:eastAsia="zh-TW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eastAsia="zh-TW"/>
              </w:rPr>
            </m:ctrlPr>
          </m:dPr>
          <m:e>
            <m:r>
              <w:rPr>
                <w:rFonts w:ascii="Cambria Math" w:hAnsi="Cambria Math"/>
                <w:lang w:eastAsia="zh-TW"/>
              </w:rPr>
              <m:t>0,1</m:t>
            </m:r>
          </m:e>
        </m:d>
      </m:oMath>
      <w:r w:rsidRPr="00CC197C">
        <w:rPr>
          <w:rFonts w:hint="eastAsia"/>
          <w:iCs/>
          <w:lang w:eastAsia="zh-TW"/>
        </w:rPr>
        <w:t xml:space="preserve"> </w:t>
      </w:r>
      <w:r w:rsidR="00DA62A1" w:rsidRPr="00CC197C">
        <w:rPr>
          <w:iCs/>
          <w:lang w:eastAsia="zh-TW"/>
        </w:rPr>
        <w:t xml:space="preserve">over </w:t>
      </w:r>
      <w:r w:rsidRPr="00CC197C">
        <w:rPr>
          <w:iCs/>
          <w:lang w:eastAsia="zh-TW"/>
        </w:rPr>
        <w:t>the time period</w:t>
      </w:r>
      <w:r w:rsidR="00BD5EB5" w:rsidRPr="00BD5EB5">
        <w:rPr>
          <w:rFonts w:ascii="Cambria Math" w:hAnsi="Cambria Math" w:cstheme="minorBidi"/>
          <w:i/>
          <w:iCs/>
          <w:color w:val="000000" w:themeColor="text1"/>
          <w:kern w:val="24"/>
          <w:sz w:val="44"/>
          <w:szCs w:val="44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iCs/>
                <w:lang w:eastAsia="zh-TW"/>
              </w:rPr>
            </m:ctrlPr>
          </m:dPr>
          <m:e>
            <m:r>
              <w:rPr>
                <w:rFonts w:ascii="Cambria Math" w:hAnsi="Cambria Math"/>
                <w:lang w:eastAsia="zh-TW"/>
              </w:rPr>
              <m:t>0</m:t>
            </m:r>
          </m:e>
        </m:d>
        <m:r>
          <w:rPr>
            <w:rFonts w:ascii="Cambria Math" w:hAnsi="Cambria Math"/>
            <w:lang w:eastAsia="zh-TW"/>
          </w:rPr>
          <m:t>,</m:t>
        </m:r>
        <m:d>
          <m:dPr>
            <m:begChr m:val=""/>
            <m:ctrlPr>
              <w:rPr>
                <w:rFonts w:ascii="Cambria Math" w:hAnsi="Cambria Math"/>
                <w:i/>
                <w:iCs/>
                <w:lang w:eastAsia="zh-TW"/>
              </w:rPr>
            </m:ctrlPr>
          </m:dPr>
          <m:e>
            <m:r>
              <w:rPr>
                <w:rFonts w:ascii="Cambria Math" w:hAnsi="Cambria Math"/>
                <w:lang w:eastAsia="zh-TW"/>
              </w:rPr>
              <m:t>∞</m:t>
            </m:r>
          </m:e>
        </m:d>
      </m:oMath>
      <w:r w:rsidRPr="00CC197C">
        <w:rPr>
          <w:iCs/>
          <w:lang w:eastAsia="zh-TW"/>
        </w:rPr>
        <w:t>.</w:t>
      </w:r>
    </w:p>
    <w:p w14:paraId="6F36F341" w14:textId="77777777" w:rsidR="00026E77" w:rsidRPr="00CC197C" w:rsidRDefault="007F73AF" w:rsidP="00CB1BA2">
      <w:pPr>
        <w:pStyle w:val="ElsevierBodyTextCentredNospace"/>
        <w:ind w:firstLineChars="0" w:firstLine="0"/>
        <w:rPr>
          <w:color w:val="auto"/>
          <w:sz w:val="20"/>
          <w:szCs w:val="22"/>
        </w:rPr>
      </w:pPr>
      <w:r w:rsidRPr="00CC197C">
        <w:rPr>
          <w:color w:val="auto"/>
          <w:sz w:val="20"/>
          <w:szCs w:val="22"/>
        </w:rPr>
        <w:t xml:space="preserve">Based on the </w:t>
      </w:r>
      <w:r w:rsidR="00FB0017" w:rsidRPr="00CC197C">
        <w:rPr>
          <w:color w:val="auto"/>
          <w:sz w:val="20"/>
          <w:szCs w:val="22"/>
        </w:rPr>
        <w:t>above-mentioned</w:t>
      </w:r>
      <w:r w:rsidRPr="00CC197C">
        <w:rPr>
          <w:color w:val="auto"/>
          <w:sz w:val="20"/>
          <w:szCs w:val="22"/>
        </w:rPr>
        <w:t xml:space="preserve"> equation</w:t>
      </w:r>
      <w:r w:rsidR="00FB0017" w:rsidRPr="00CC197C">
        <w:rPr>
          <w:color w:val="auto"/>
          <w:sz w:val="20"/>
          <w:szCs w:val="22"/>
        </w:rPr>
        <w:t>s</w:t>
      </w:r>
      <w:r w:rsidRPr="00CC197C">
        <w:rPr>
          <w:color w:val="auto"/>
          <w:sz w:val="20"/>
          <w:szCs w:val="22"/>
        </w:rPr>
        <w:t xml:space="preserve"> and </w:t>
      </w:r>
      <w:r w:rsidR="00FB0017" w:rsidRPr="00CC197C">
        <w:rPr>
          <w:color w:val="auto"/>
          <w:sz w:val="20"/>
          <w:szCs w:val="22"/>
        </w:rPr>
        <w:t>assumptions, we can derive a simplified model of capacity loss</w:t>
      </w:r>
      <w:r w:rsidR="007F3A9C" w:rsidRPr="00CC197C">
        <w:rPr>
          <w:color w:val="auto"/>
          <w:sz w:val="20"/>
          <w:szCs w:val="22"/>
        </w:rPr>
        <w:t>:</w:t>
      </w:r>
      <w:r w:rsidR="005860C8" w:rsidRPr="00CC197C">
        <w:rPr>
          <w:color w:val="auto"/>
          <w:sz w:val="20"/>
          <w:szCs w:val="22"/>
        </w:rPr>
        <w:t xml:space="preserve"> </w:t>
      </w:r>
    </w:p>
    <w:tbl>
      <w:tblPr>
        <w:tblStyle w:val="a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669"/>
        <w:gridCol w:w="709"/>
      </w:tblGrid>
      <w:tr w:rsidR="00CC197C" w:rsidRPr="00CC197C" w14:paraId="6A617085" w14:textId="77777777" w:rsidTr="00021612">
        <w:trPr>
          <w:jc w:val="center"/>
        </w:trPr>
        <w:tc>
          <w:tcPr>
            <w:tcW w:w="500" w:type="pct"/>
            <w:vAlign w:val="center"/>
          </w:tcPr>
          <w:p w14:paraId="21F14E2C" w14:textId="77777777" w:rsidR="00026E77" w:rsidRPr="00CC197C" w:rsidRDefault="00026E77" w:rsidP="00021612">
            <w:pPr>
              <w:pStyle w:val="Els-body-text"/>
              <w:jc w:val="center"/>
              <w:rPr>
                <w:iCs/>
                <w:lang w:val="en-GB" w:eastAsia="zh-TW"/>
              </w:rPr>
            </w:pPr>
          </w:p>
        </w:tc>
        <w:tc>
          <w:tcPr>
            <w:tcW w:w="4000" w:type="pct"/>
            <w:vAlign w:val="center"/>
          </w:tcPr>
          <w:p w14:paraId="4150A176" w14:textId="6629EF83" w:rsidR="00026E77" w:rsidRPr="00CC197C" w:rsidRDefault="00E66456">
            <w:pPr>
              <w:pStyle w:val="Els-body-text"/>
              <w:jc w:val="center"/>
              <w:rPr>
                <w:iCs/>
                <w:lang w:val="en-GB" w:eastAsia="zh-TW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GB" w:eastAsia="zh-TW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 w:eastAsia="zh-TW"/>
                      </w:rPr>
                      <m:t>CL</m:t>
                    </m:r>
                  </m:e>
                  <m:sup>
                    <m:r>
                      <w:rPr>
                        <w:rFonts w:ascii="Cambria Math" w:hAnsi="Cambria Math"/>
                        <w:lang w:val="en-GB" w:eastAsia="zh-TW"/>
                      </w:rPr>
                      <m:t>phy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lang w:val="en-GB" w:eastAsia="zh-TW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 w:eastAsia="zh-TW"/>
                      </w:rPr>
                      <m:t>t|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 w:eastAsia="zh-TW"/>
                      </w:rPr>
                      <m:t>β</m:t>
                    </m:r>
                  </m:e>
                </m:d>
                <m:r>
                  <w:rPr>
                    <w:rFonts w:ascii="Cambria Math" w:hAnsi="Cambria Math"/>
                    <w:lang w:val="en-GB" w:eastAsia="zh-TW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GB" w:eastAsia="zh-TW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lang w:val="en-GB" w:eastAsia="zh-TW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GB" w:eastAsia="zh-TW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tan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-1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GB" w:eastAsia="zh-TW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lang w:val="en-GB" w:eastAsia="zh-TW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GB" w:eastAsia="zh-TW"/>
                                  </w:rPr>
                                  <m:t>1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lang w:val="en-GB" w:eastAsia="zh-TW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lang w:val="en-GB" w:eastAsia="zh-TW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GB" w:eastAsia="zh-TW"/>
                                      </w:rPr>
                                      <m:t>1+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lang w:val="en-GB" w:eastAsia="zh-TW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β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n-GB" w:eastAsia="zh-TW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lang w:val="en-GB" w:eastAsia="zh-TW"/>
                                      </w:rPr>
                                      <m:t>t</m:t>
                                    </m:r>
                                  </m:e>
                                </m:rad>
                                <m:r>
                                  <w:rPr>
                                    <w:rFonts w:ascii="MS Gothic" w:eastAsia="MS Gothic" w:hAnsi="MS Gothic" w:cs="MS Gothic" w:hint="eastAsia"/>
                                    <w:lang w:val="en-GB" w:eastAsia="zh-TW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hint="eastAsia"/>
                                    <w:lang w:val="en-GB" w:eastAsia="zh-TW"/>
                                  </w:rPr>
                                  <m:t>1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lang w:val="en-GB" w:eastAsia="zh-TW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GB" w:eastAsia="zh-TW"/>
                                  </w:rPr>
                                  <m:t>3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lang w:val="en-GB" w:eastAsia="zh-TW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lang w:val="en-GB" w:eastAsia="zh-TW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GB" w:eastAsia="zh-TW"/>
                                      </w:rPr>
                                      <m:t>e</m:t>
                                    </m:r>
                                  </m:e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lang w:val="en-GB" w:eastAsia="zh-TW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β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n-GB" w:eastAsia="zh-TW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lang w:val="en-GB" w:eastAsia="zh-TW"/>
                                          </w:rPr>
                                        </m:ctrlPr>
                                      </m:sSub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lang w:val="en-GB" w:eastAsia="zh-TW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n-GB" w:eastAsia="zh-TW"/>
                                              </w:rPr>
                                              <m:t>t-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lang w:val="en-GB" w:eastAsia="zh-TW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β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n-GB" w:eastAsia="zh-TW"/>
                                                  </w:rPr>
                                                  <m:t>5</m:t>
                                                </m:r>
                                              </m:sub>
                                            </m:sSub>
                                          </m:e>
                                        </m:d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hint="eastAsia"/>
                                            <w:lang w:val="en-GB" w:eastAsia="zh-TW"/>
                                          </w:rPr>
                                          <m:t>+</m:t>
                                        </m:r>
                                      </m:sub>
                                    </m:sSub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lang w:val="en-GB" w:eastAsia="zh-TW"/>
                                  </w:rPr>
                                  <m:t>-1</m:t>
                                </m:r>
                              </m:e>
                            </m:d>
                          </m:e>
                        </m:d>
                      </m:e>
                    </m:func>
                  </m:num>
                  <m:den>
                    <m:r>
                      <w:rPr>
                        <w:rFonts w:ascii="Cambria Math" w:hAnsi="Cambria Math"/>
                        <w:lang w:val="en-GB" w:eastAsia="zh-TW"/>
                      </w:rPr>
                      <m:t>(π/2)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GB" w:eastAsia="zh-TW"/>
                  </w:rPr>
                  <m:t>,</m:t>
                </m:r>
              </m:oMath>
            </m:oMathPara>
          </w:p>
        </w:tc>
        <w:tc>
          <w:tcPr>
            <w:tcW w:w="500" w:type="pct"/>
            <w:vAlign w:val="center"/>
          </w:tcPr>
          <w:p w14:paraId="4D4EFD8A" w14:textId="77777777" w:rsidR="00026E77" w:rsidRPr="00CC197C" w:rsidRDefault="00026E77" w:rsidP="00021612">
            <w:pPr>
              <w:pStyle w:val="Els-body-text"/>
              <w:jc w:val="center"/>
              <w:rPr>
                <w:lang w:val="en-GB"/>
              </w:rPr>
            </w:pPr>
            <w:r w:rsidRPr="00CC197C">
              <w:rPr>
                <w:lang w:val="en-GB"/>
              </w:rPr>
              <w:t>(3)</w:t>
            </w:r>
          </w:p>
        </w:tc>
      </w:tr>
    </w:tbl>
    <w:p w14:paraId="584437FE" w14:textId="3F093754" w:rsidR="0043366C" w:rsidRPr="00CC197C" w:rsidRDefault="00026E77" w:rsidP="00CB1BA2">
      <w:pPr>
        <w:pStyle w:val="ElsevierBodyTextCentredNospace"/>
        <w:ind w:firstLineChars="0" w:firstLine="0"/>
        <w:rPr>
          <w:color w:val="auto"/>
          <w:sz w:val="20"/>
          <w:szCs w:val="20"/>
          <w:lang w:eastAsia="zh-TW"/>
        </w:rPr>
      </w:pPr>
      <w:r w:rsidRPr="00CC197C">
        <w:rPr>
          <w:rFonts w:eastAsia="SimSun"/>
          <w:color w:val="auto"/>
          <w:sz w:val="20"/>
          <w:szCs w:val="20"/>
          <w:lang w:eastAsia="zh-CN"/>
        </w:rPr>
        <w:t xml:space="preserve">where </w:t>
      </w:r>
      <m:oMath>
        <m:r>
          <m:rPr>
            <m:sty m:val="b"/>
          </m:rPr>
          <w:rPr>
            <w:rFonts w:ascii="Cambria Math" w:eastAsia="SimSun" w:hAnsi="Cambria Math"/>
            <w:color w:val="auto"/>
            <w:sz w:val="20"/>
            <w:szCs w:val="20"/>
            <w:lang w:eastAsia="zh-CN"/>
          </w:rPr>
          <m:t>β=</m:t>
        </m:r>
        <m:sSup>
          <m:sSupPr>
            <m:ctrlPr>
              <w:rPr>
                <w:rFonts w:ascii="Cambria Math" w:eastAsia="SimSun" w:hAnsi="Cambria Math"/>
                <w:i/>
                <w:color w:val="auto"/>
                <w:sz w:val="20"/>
                <w:szCs w:val="20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color w:val="auto"/>
                    <w:sz w:val="20"/>
                    <w:szCs w:val="20"/>
                    <w:lang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SimSun" w:hAnsi="Cambria Math"/>
                        <w:color w:val="auto"/>
                        <w:sz w:val="20"/>
                        <w:szCs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color w:val="auto"/>
                        <w:sz w:val="20"/>
                        <w:szCs w:val="20"/>
                        <w:lang w:eastAsia="zh-CN"/>
                      </w:rPr>
                      <m:t>β</m:t>
                    </m:r>
                  </m:e>
                  <m:sub>
                    <m:r>
                      <w:rPr>
                        <w:rFonts w:ascii="Cambria Math" w:eastAsia="SimSun" w:hAnsi="Cambria Math"/>
                        <w:color w:val="auto"/>
                        <w:sz w:val="20"/>
                        <w:szCs w:val="20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/>
                    <w:color w:val="auto"/>
                    <w:sz w:val="20"/>
                    <w:szCs w:val="20"/>
                    <w:lang w:eastAsia="zh-CN"/>
                  </w:rPr>
                  <m:t>,</m:t>
                </m:r>
                <m:sSub>
                  <m:sSubPr>
                    <m:ctrlPr>
                      <w:rPr>
                        <w:rFonts w:ascii="Cambria Math" w:eastAsia="SimSun" w:hAnsi="Cambria Math"/>
                        <w:color w:val="auto"/>
                        <w:sz w:val="20"/>
                        <w:szCs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color w:val="auto"/>
                        <w:sz w:val="20"/>
                        <w:szCs w:val="20"/>
                        <w:lang w:eastAsia="zh-CN"/>
                      </w:rPr>
                      <m:t>β</m:t>
                    </m:r>
                  </m:e>
                  <m:sub>
                    <m:r>
                      <w:rPr>
                        <w:rFonts w:ascii="Cambria Math" w:eastAsia="SimSun" w:hAnsi="Cambria Math"/>
                        <w:color w:val="auto"/>
                        <w:sz w:val="20"/>
                        <w:szCs w:val="20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SimSun" w:hAnsi="Cambria Math"/>
                    <w:color w:val="auto"/>
                    <w:sz w:val="20"/>
                    <w:szCs w:val="20"/>
                    <w:lang w:eastAsia="zh-CN"/>
                  </w:rPr>
                  <m:t>,…,</m:t>
                </m:r>
                <m:sSub>
                  <m:sSubPr>
                    <m:ctrlPr>
                      <w:rPr>
                        <w:rFonts w:ascii="Cambria Math" w:eastAsia="SimSun" w:hAnsi="Cambria Math"/>
                        <w:color w:val="auto"/>
                        <w:sz w:val="20"/>
                        <w:szCs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color w:val="auto"/>
                        <w:sz w:val="20"/>
                        <w:szCs w:val="20"/>
                        <w:lang w:eastAsia="zh-CN"/>
                      </w:rPr>
                      <m:t>β</m:t>
                    </m:r>
                  </m:e>
                  <m:sub>
                    <m:r>
                      <w:rPr>
                        <w:rFonts w:ascii="Cambria Math" w:eastAsia="SimSun" w:hAnsi="Cambria Math"/>
                        <w:color w:val="auto"/>
                        <w:sz w:val="20"/>
                        <w:szCs w:val="20"/>
                        <w:lang w:eastAsia="zh-CN"/>
                      </w:rPr>
                      <m:t>5</m:t>
                    </m:r>
                  </m:sub>
                </m:sSub>
                <m:r>
                  <w:rPr>
                    <w:rFonts w:ascii="Cambria Math" w:eastAsia="SimSun" w:hAnsi="Cambria Math"/>
                    <w:color w:val="auto"/>
                    <w:sz w:val="20"/>
                    <w:szCs w:val="20"/>
                    <w:lang w:eastAsia="zh-CN"/>
                  </w:rPr>
                  <m:t xml:space="preserve"> </m:t>
                </m:r>
              </m:e>
            </m:d>
          </m:e>
          <m:sup>
            <m:r>
              <w:rPr>
                <w:rFonts w:ascii="Cambria Math" w:eastAsia="SimSun" w:hAnsi="Cambria Math"/>
                <w:color w:val="auto"/>
                <w:sz w:val="20"/>
                <w:szCs w:val="20"/>
                <w:lang w:eastAsia="zh-CN"/>
              </w:rPr>
              <m:t>'</m:t>
            </m:r>
          </m:sup>
        </m:sSup>
      </m:oMath>
      <w:r w:rsidRPr="00CC197C">
        <w:rPr>
          <w:color w:val="auto"/>
          <w:sz w:val="20"/>
          <w:szCs w:val="20"/>
          <w:lang w:eastAsia="zh-TW"/>
        </w:rPr>
        <w:t>.</w:t>
      </w:r>
    </w:p>
    <w:p w14:paraId="5B7DEFF3" w14:textId="36C983C0" w:rsidR="00EB74E6" w:rsidRPr="00CC197C" w:rsidRDefault="00EB74E6" w:rsidP="00CB1BA2">
      <w:pPr>
        <w:pStyle w:val="Section"/>
        <w:spacing w:before="240" w:after="60" w:line="240" w:lineRule="exact"/>
        <w:rPr>
          <w:lang w:val="en-GB"/>
        </w:rPr>
      </w:pPr>
      <w:r w:rsidRPr="00CC197C">
        <w:rPr>
          <w:lang w:val="en-GB"/>
        </w:rPr>
        <w:t xml:space="preserve">Physics Guided </w:t>
      </w:r>
      <w:r w:rsidR="004E0A03" w:rsidRPr="00CC197C">
        <w:rPr>
          <w:lang w:val="en-GB"/>
        </w:rPr>
        <w:t>Spline</w:t>
      </w:r>
      <w:r w:rsidRPr="00CC197C">
        <w:rPr>
          <w:lang w:val="en-GB"/>
        </w:rPr>
        <w:t xml:space="preserve"> Fitting</w:t>
      </w:r>
    </w:p>
    <w:p w14:paraId="6D6F4845" w14:textId="37C3D39C" w:rsidR="007F3A9C" w:rsidRPr="00CC197C" w:rsidRDefault="007F3A9C" w:rsidP="00CB1BA2">
      <w:pPr>
        <w:pStyle w:val="ElsevierBodyTextCentredNospace"/>
        <w:ind w:firstLineChars="0" w:firstLine="0"/>
        <w:rPr>
          <w:color w:val="auto"/>
          <w:sz w:val="20"/>
          <w:szCs w:val="20"/>
        </w:rPr>
      </w:pPr>
      <w:r w:rsidRPr="00CC197C">
        <w:rPr>
          <w:color w:val="auto"/>
          <w:sz w:val="20"/>
          <w:szCs w:val="20"/>
        </w:rPr>
        <w:t>I-spline</w:t>
      </w:r>
      <w:r w:rsidR="00CB0CFF" w:rsidRPr="00CC197C">
        <w:rPr>
          <w:color w:val="auto"/>
          <w:sz w:val="20"/>
          <w:szCs w:val="20"/>
        </w:rPr>
        <w:t xml:space="preserve"> (Ramsay, 1988)</w:t>
      </w:r>
      <w:r w:rsidR="004B7616" w:rsidRPr="00CC197C">
        <w:rPr>
          <w:color w:val="auto"/>
          <w:sz w:val="20"/>
          <w:szCs w:val="20"/>
        </w:rPr>
        <w:t>,</w:t>
      </w:r>
      <w:r w:rsidRPr="00CC197C">
        <w:rPr>
          <w:color w:val="auto"/>
          <w:sz w:val="20"/>
          <w:szCs w:val="20"/>
        </w:rPr>
        <w:t xml:space="preserve"> widely used as </w:t>
      </w:r>
      <w:r w:rsidR="004B7616" w:rsidRPr="00CC197C">
        <w:rPr>
          <w:color w:val="auto"/>
          <w:sz w:val="20"/>
          <w:szCs w:val="20"/>
        </w:rPr>
        <w:t xml:space="preserve">a </w:t>
      </w:r>
      <w:r w:rsidRPr="00CC197C">
        <w:rPr>
          <w:color w:val="auto"/>
          <w:sz w:val="20"/>
          <w:szCs w:val="20"/>
        </w:rPr>
        <w:t xml:space="preserve">spline </w:t>
      </w:r>
      <w:r w:rsidR="0025370E" w:rsidRPr="00CC197C">
        <w:rPr>
          <w:color w:val="auto"/>
          <w:sz w:val="20"/>
          <w:szCs w:val="20"/>
          <w:lang w:eastAsia="zh-TW"/>
        </w:rPr>
        <w:t xml:space="preserve">basis </w:t>
      </w:r>
      <w:r w:rsidRPr="00CC197C">
        <w:rPr>
          <w:color w:val="auto"/>
          <w:sz w:val="20"/>
          <w:szCs w:val="20"/>
        </w:rPr>
        <w:t xml:space="preserve">for regression analysis </w:t>
      </w:r>
      <w:r w:rsidR="004B7616" w:rsidRPr="00CC197C">
        <w:rPr>
          <w:color w:val="auto"/>
          <w:sz w:val="20"/>
          <w:szCs w:val="20"/>
        </w:rPr>
        <w:t xml:space="preserve">where </w:t>
      </w:r>
      <w:r w:rsidRPr="00CC197C">
        <w:rPr>
          <w:color w:val="auto"/>
          <w:sz w:val="20"/>
          <w:szCs w:val="20"/>
        </w:rPr>
        <w:t>monotonicity is desired</w:t>
      </w:r>
      <w:r w:rsidR="004B7616" w:rsidRPr="00CC197C">
        <w:rPr>
          <w:color w:val="auto"/>
          <w:sz w:val="20"/>
          <w:szCs w:val="20"/>
        </w:rPr>
        <w:t>,</w:t>
      </w:r>
      <w:r w:rsidRPr="00CC197C">
        <w:rPr>
          <w:color w:val="auto"/>
          <w:sz w:val="20"/>
          <w:szCs w:val="20"/>
        </w:rPr>
        <w:t xml:space="preserve"> </w:t>
      </w:r>
      <w:r w:rsidR="00916634" w:rsidRPr="00CC197C">
        <w:rPr>
          <w:color w:val="auto"/>
          <w:sz w:val="20"/>
          <w:szCs w:val="20"/>
        </w:rPr>
        <w:t xml:space="preserve">is </w:t>
      </w:r>
      <w:r w:rsidR="004B7616" w:rsidRPr="00CC197C">
        <w:rPr>
          <w:color w:val="auto"/>
          <w:sz w:val="20"/>
          <w:szCs w:val="20"/>
        </w:rPr>
        <w:t xml:space="preserve">defined </w:t>
      </w:r>
      <w:r w:rsidR="00916634" w:rsidRPr="00CC197C">
        <w:rPr>
          <w:color w:val="auto"/>
          <w:sz w:val="20"/>
          <w:szCs w:val="20"/>
        </w:rPr>
        <w:t>as</w:t>
      </w:r>
    </w:p>
    <w:tbl>
      <w:tblPr>
        <w:tblStyle w:val="a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669"/>
        <w:gridCol w:w="709"/>
      </w:tblGrid>
      <w:tr w:rsidR="00CC197C" w:rsidRPr="00CC197C" w14:paraId="06B8AE52" w14:textId="77777777" w:rsidTr="00F17CFD">
        <w:trPr>
          <w:jc w:val="center"/>
        </w:trPr>
        <w:tc>
          <w:tcPr>
            <w:tcW w:w="500" w:type="pct"/>
            <w:vAlign w:val="center"/>
          </w:tcPr>
          <w:p w14:paraId="26AE021C" w14:textId="77777777" w:rsidR="00916634" w:rsidRPr="00CC197C" w:rsidRDefault="00916634" w:rsidP="00F17CFD">
            <w:pPr>
              <w:pStyle w:val="Els-body-text"/>
              <w:jc w:val="center"/>
              <w:rPr>
                <w:iCs/>
                <w:lang w:val="en-GB" w:eastAsia="zh-TW"/>
              </w:rPr>
            </w:pPr>
          </w:p>
        </w:tc>
        <w:tc>
          <w:tcPr>
            <w:tcW w:w="4000" w:type="pct"/>
            <w:vAlign w:val="center"/>
          </w:tcPr>
          <w:p w14:paraId="7C93B6DF" w14:textId="40DD9503" w:rsidR="00916634" w:rsidRPr="00CC197C" w:rsidRDefault="00E66456" w:rsidP="00F17CFD">
            <w:pPr>
              <w:pStyle w:val="Els-body-text"/>
              <w:jc w:val="center"/>
              <w:rPr>
                <w:iCs/>
                <w:lang w:val="en-GB" w:eastAsia="zh-TW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GB" w:eastAsia="zh-T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 w:eastAsia="zh-TW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lang w:val="en-GB" w:eastAsia="zh-TW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val="en-GB" w:eastAsia="zh-TW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 w:eastAsia="zh-TW"/>
                      </w:rPr>
                      <m:t>t</m:t>
                    </m:r>
                  </m:e>
                  <m:e>
                    <m:r>
                      <w:rPr>
                        <w:rFonts w:ascii="Cambria Math" w:hAnsi="Cambria Math"/>
                        <w:lang w:val="en-GB" w:eastAsia="zh-TW"/>
                      </w:rPr>
                      <m:t>p,</m:t>
                    </m:r>
                    <m:r>
                      <m:rPr>
                        <m:scr m:val="script"/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K</m:t>
                    </m:r>
                  </m:e>
                </m:d>
                <m:r>
                  <w:rPr>
                    <w:rFonts w:ascii="Cambria Math" w:hAnsi="Cambria Math"/>
                    <w:lang w:val="en-GB" w:eastAsia="zh-TW"/>
                  </w:rPr>
                  <m:t>≡</m:t>
                </m:r>
                <m:nary>
                  <m:naryPr>
                    <m:ctrlPr>
                      <w:rPr>
                        <w:rFonts w:ascii="Cambria Math" w:hAnsi="Cambria Math"/>
                        <w:i/>
                        <w:iCs/>
                        <w:lang w:val="en-GB" w:eastAsia="zh-TW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GB" w:eastAsia="zh-TW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/>
                        <w:lang w:val="en-GB" w:eastAsia="zh-TW"/>
                      </w:rPr>
                      <m:t>t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GB"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lang w:val="en-GB" w:eastAsia="zh-TW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u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p,</m:t>
                        </m:r>
                        <m:r>
                          <m:rPr>
                            <m:scr m:val="script"/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K</m:t>
                        </m:r>
                      </m:e>
                    </m:d>
                  </m:e>
                </m:nary>
                <m:r>
                  <w:rPr>
                    <w:rFonts w:ascii="Cambria Math" w:hAnsi="Cambria Math"/>
                    <w:lang w:val="en-GB" w:eastAsia="zh-TW"/>
                  </w:rPr>
                  <m:t>du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 w:eastAsia="zh-TW"/>
                  </w:rPr>
                  <m:t xml:space="preserve">,  </m:t>
                </m:r>
                <m:r>
                  <w:rPr>
                    <w:rFonts w:ascii="Cambria Math" w:hAnsi="Cambria Math"/>
                    <w:lang w:val="en-GB" w:eastAsia="zh-TW"/>
                  </w:rPr>
                  <m:t>i=1,2,…,N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 w:eastAsia="zh-TW"/>
                  </w:rPr>
                  <m:t xml:space="preserve">, </m:t>
                </m:r>
              </m:oMath>
            </m:oMathPara>
          </w:p>
        </w:tc>
        <w:tc>
          <w:tcPr>
            <w:tcW w:w="500" w:type="pct"/>
            <w:vAlign w:val="center"/>
          </w:tcPr>
          <w:p w14:paraId="49DB8CE3" w14:textId="018C984D" w:rsidR="00916634" w:rsidRPr="00CC197C" w:rsidRDefault="00916634" w:rsidP="00F17CFD">
            <w:pPr>
              <w:pStyle w:val="Els-body-text"/>
              <w:jc w:val="center"/>
              <w:rPr>
                <w:iCs/>
                <w:lang w:val="en-GB" w:eastAsia="zh-TW"/>
              </w:rPr>
            </w:pPr>
            <w:r w:rsidRPr="00CC197C">
              <w:rPr>
                <w:lang w:val="en-GB"/>
              </w:rPr>
              <w:t>(4)</w:t>
            </w:r>
          </w:p>
        </w:tc>
      </w:tr>
    </w:tbl>
    <w:p w14:paraId="04C94B2F" w14:textId="1D33BBD4" w:rsidR="00CB1014" w:rsidRPr="00F86FD8" w:rsidRDefault="00916634" w:rsidP="00B5354D">
      <w:pPr>
        <w:pStyle w:val="ElsevierBodyTextCentredNospace"/>
        <w:ind w:firstLineChars="0" w:firstLine="0"/>
        <w:rPr>
          <w:bCs w:val="0"/>
          <w:color w:val="auto"/>
          <w:sz w:val="20"/>
          <w:szCs w:val="20"/>
          <w:lang w:val="en-GB" w:eastAsia="zh-TW"/>
        </w:rPr>
      </w:pPr>
      <w:r w:rsidRPr="00CC197C">
        <w:rPr>
          <w:color w:val="auto"/>
          <w:sz w:val="20"/>
          <w:szCs w:val="20"/>
        </w:rPr>
        <w:t xml:space="preserve">in which </w:t>
      </w:r>
      <m:oMath>
        <m:r>
          <w:rPr>
            <w:rFonts w:ascii="Cambria Math" w:hAnsi="Cambria Math"/>
            <w:color w:val="auto"/>
            <w:sz w:val="20"/>
            <w:szCs w:val="20"/>
          </w:rPr>
          <m:t>p</m:t>
        </m:r>
      </m:oMath>
      <w:r w:rsidRPr="00CC197C">
        <w:rPr>
          <w:color w:val="auto"/>
          <w:sz w:val="20"/>
          <w:szCs w:val="20"/>
        </w:rPr>
        <w:t xml:space="preserve"> is</w:t>
      </w:r>
      <w:r w:rsidRPr="00F86FD8">
        <w:rPr>
          <w:color w:val="auto"/>
          <w:sz w:val="20"/>
          <w:szCs w:val="20"/>
        </w:rPr>
        <w:t xml:space="preserve"> the order of </w:t>
      </w:r>
      <w:r w:rsidR="004B7616" w:rsidRPr="00F86FD8">
        <w:rPr>
          <w:color w:val="auto"/>
          <w:sz w:val="20"/>
          <w:szCs w:val="20"/>
        </w:rPr>
        <w:t xml:space="preserve">the </w:t>
      </w:r>
      <w:r w:rsidRPr="00F86FD8">
        <w:rPr>
          <w:color w:val="auto"/>
          <w:sz w:val="20"/>
          <w:szCs w:val="20"/>
        </w:rPr>
        <w:t>piecewise polynomial,</w:t>
      </w:r>
      <w:r w:rsidR="004B7616" w:rsidRPr="00F86FD8">
        <w:rPr>
          <w:rFonts w:eastAsia="SimSun"/>
          <w:color w:val="auto"/>
          <w:sz w:val="20"/>
          <w:szCs w:val="20"/>
          <w:lang w:eastAsia="zh-CN"/>
        </w:rPr>
        <w:t xml:space="preserve"> </w:t>
      </w:r>
      <m:oMath>
        <m:r>
          <m:rPr>
            <m:scr m:val="script"/>
            <m:sty m:val="p"/>
          </m:rPr>
          <w:rPr>
            <w:rFonts w:ascii="Cambria Math" w:eastAsia="SimSun" w:hAnsi="Cambria Math"/>
            <w:color w:val="auto"/>
            <w:sz w:val="20"/>
            <w:szCs w:val="20"/>
            <w:lang w:eastAsia="zh-CN"/>
          </w:rPr>
          <m:t>K</m:t>
        </m:r>
        <m:r>
          <m:rPr>
            <m:sty m:val="p"/>
          </m:rPr>
          <w:rPr>
            <w:rFonts w:ascii="Cambria Math" w:eastAsia="SimSun" w:hAnsi="Cambria Math" w:hint="eastAsia"/>
            <w:color w:val="auto"/>
            <w:sz w:val="20"/>
            <w:szCs w:val="20"/>
            <w:lang w:eastAsia="zh-CN"/>
          </w:rPr>
          <m:t>≡</m:t>
        </m:r>
        <m:r>
          <m:rPr>
            <m:sty m:val="p"/>
          </m:rPr>
          <w:rPr>
            <w:rFonts w:ascii="Cambria Math" w:eastAsia="SimSun" w:hAnsi="Cambria Math"/>
            <w:color w:val="auto"/>
            <w:sz w:val="20"/>
            <w:szCs w:val="20"/>
            <w:lang w:eastAsia="zh-CN"/>
          </w:rPr>
          <m:t>{</m:t>
        </m:r>
        <m:sSub>
          <m:sSubPr>
            <m:ctrlPr>
              <w:rPr>
                <w:rFonts w:ascii="Cambria Math" w:eastAsia="SimSun" w:hAnsi="Cambria Math"/>
                <w:color w:val="auto"/>
                <w:sz w:val="20"/>
                <w:szCs w:val="20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color w:val="auto"/>
                <w:sz w:val="20"/>
                <w:szCs w:val="20"/>
                <w:lang w:eastAsia="zh-CN"/>
              </w:rPr>
              <m:t>k</m:t>
            </m:r>
          </m:e>
          <m:sub>
            <m:r>
              <w:rPr>
                <w:rFonts w:ascii="Cambria Math" w:eastAsia="SimSun" w:hAnsi="Cambria Math"/>
                <w:color w:val="auto"/>
                <w:sz w:val="20"/>
                <w:szCs w:val="20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color w:val="auto"/>
            <w:sz w:val="20"/>
            <w:szCs w:val="20"/>
            <w:lang w:eastAsia="zh-CN"/>
          </w:rPr>
          <m:t>,</m:t>
        </m:r>
        <m:sSub>
          <m:sSubPr>
            <m:ctrlPr>
              <w:rPr>
                <w:rFonts w:ascii="Cambria Math" w:eastAsia="SimSun" w:hAnsi="Cambria Math"/>
                <w:color w:val="auto"/>
                <w:sz w:val="20"/>
                <w:szCs w:val="20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color w:val="auto"/>
                <w:sz w:val="20"/>
                <w:szCs w:val="20"/>
                <w:lang w:eastAsia="zh-CN"/>
              </w:rPr>
              <m:t>k</m:t>
            </m:r>
          </m:e>
          <m:sub>
            <m:r>
              <w:rPr>
                <w:rFonts w:ascii="Cambria Math" w:eastAsia="SimSun" w:hAnsi="Cambria Math"/>
                <w:color w:val="auto"/>
                <w:sz w:val="20"/>
                <w:szCs w:val="20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color w:val="auto"/>
            <w:sz w:val="20"/>
            <w:szCs w:val="20"/>
            <w:lang w:eastAsia="zh-CN"/>
          </w:rPr>
          <m:t>,…,</m:t>
        </m:r>
        <m:sSub>
          <m:sSubPr>
            <m:ctrlPr>
              <w:rPr>
                <w:rFonts w:ascii="Cambria Math" w:eastAsia="SimSun" w:hAnsi="Cambria Math"/>
                <w:color w:val="auto"/>
                <w:sz w:val="20"/>
                <w:szCs w:val="20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color w:val="auto"/>
                <w:sz w:val="20"/>
                <w:szCs w:val="20"/>
                <w:lang w:eastAsia="zh-CN"/>
              </w:rPr>
              <m:t>k</m:t>
            </m:r>
          </m:e>
          <m:sub>
            <m:r>
              <w:rPr>
                <w:rFonts w:ascii="Cambria Math" w:eastAsia="SimSun" w:hAnsi="Cambria Math"/>
                <w:color w:val="auto"/>
                <w:sz w:val="20"/>
                <w:szCs w:val="20"/>
                <w:lang w:eastAsia="zh-CN"/>
              </w:rPr>
              <m:t>N+p</m:t>
            </m:r>
          </m:sub>
        </m:sSub>
        <m:r>
          <m:rPr>
            <m:sty m:val="p"/>
          </m:rPr>
          <w:rPr>
            <w:rFonts w:ascii="Cambria Math" w:eastAsia="SimSun" w:hAnsi="Cambria Math"/>
            <w:color w:val="auto"/>
            <w:sz w:val="20"/>
            <w:szCs w:val="20"/>
            <w:lang w:eastAsia="zh-CN"/>
          </w:rPr>
          <m:t>}</m:t>
        </m:r>
      </m:oMath>
      <w:r w:rsidRPr="00F86FD8">
        <w:rPr>
          <w:color w:val="auto"/>
          <w:sz w:val="20"/>
          <w:szCs w:val="20"/>
        </w:rPr>
        <w:t xml:space="preserve"> is a </w:t>
      </w:r>
      <w:r w:rsidR="0025370E" w:rsidRPr="00F86FD8">
        <w:rPr>
          <w:color w:val="auto"/>
          <w:sz w:val="20"/>
          <w:szCs w:val="20"/>
        </w:rPr>
        <w:t xml:space="preserve">set of </w:t>
      </w:r>
      <w:r w:rsidRPr="00F86FD8">
        <w:rPr>
          <w:color w:val="auto"/>
          <w:sz w:val="20"/>
          <w:szCs w:val="20"/>
        </w:rPr>
        <w:t>knot</w:t>
      </w:r>
      <w:r w:rsidR="00476156" w:rsidRPr="00F86FD8">
        <w:rPr>
          <w:color w:val="auto"/>
          <w:sz w:val="20"/>
          <w:szCs w:val="20"/>
        </w:rPr>
        <w:t xml:space="preserve">s in ascending </w:t>
      </w:r>
      <w:r w:rsidR="002615C4" w:rsidRPr="00F86FD8">
        <w:rPr>
          <w:color w:val="auto"/>
          <w:sz w:val="20"/>
          <w:szCs w:val="20"/>
        </w:rPr>
        <w:t>order, and</w:t>
      </w:r>
      <w:r w:rsidR="002615C4" w:rsidRPr="00F86FD8">
        <w:rPr>
          <w:color w:val="auto"/>
          <w:sz w:val="20"/>
          <w:szCs w:val="20"/>
          <w:lang w:val="en-GB"/>
        </w:rPr>
        <w:t xml:space="preserve"> </w:t>
      </w:r>
      <m:oMath>
        <m:r>
          <w:rPr>
            <w:rFonts w:ascii="Cambria Math" w:hAnsi="Cambria Math"/>
            <w:color w:val="auto"/>
            <w:sz w:val="20"/>
            <w:szCs w:val="20"/>
            <w:lang w:val="en-GB" w:eastAsia="zh-TW"/>
          </w:rPr>
          <m:t>N</m:t>
        </m:r>
      </m:oMath>
      <w:r w:rsidR="002615C4" w:rsidRPr="00F86FD8">
        <w:rPr>
          <w:color w:val="auto"/>
          <w:sz w:val="20"/>
          <w:szCs w:val="20"/>
          <w:lang w:val="en-GB" w:eastAsia="zh-TW"/>
        </w:rPr>
        <w:t xml:space="preserve"> is the number of free parameters that I-splines having the specified continuity </w:t>
      </w:r>
      <w:proofErr w:type="gramStart"/>
      <w:r w:rsidR="00DB786F" w:rsidRPr="00F86FD8">
        <w:rPr>
          <w:color w:val="auto"/>
          <w:sz w:val="20"/>
          <w:szCs w:val="20"/>
          <w:lang w:val="en-GB" w:eastAsia="zh-TW"/>
        </w:rPr>
        <w:t>properties</w:t>
      </w:r>
      <w:r w:rsidR="002615C4" w:rsidRPr="00F86FD8">
        <w:rPr>
          <w:rFonts w:ascii="SimSun" w:eastAsia="SimSun" w:hAnsi="SimSun"/>
          <w:color w:val="auto"/>
          <w:sz w:val="20"/>
          <w:szCs w:val="20"/>
          <w:lang w:eastAsia="zh-CN"/>
        </w:rPr>
        <w:t>.</w:t>
      </w:r>
      <w:proofErr w:type="gramEnd"/>
      <w:r w:rsidR="002615C4" w:rsidRPr="00F86FD8">
        <w:rPr>
          <w:rFonts w:ascii="SimSun" w:eastAsia="SimSun" w:hAnsi="SimSun"/>
          <w:color w:val="auto"/>
          <w:sz w:val="20"/>
          <w:szCs w:val="20"/>
          <w:lang w:eastAsia="zh-CN"/>
        </w:rPr>
        <w:t xml:space="preserve"> </w:t>
      </w:r>
      <w:r w:rsidR="006A0B19" w:rsidRPr="00F86FD8">
        <w:rPr>
          <w:color w:val="auto"/>
          <w:sz w:val="20"/>
          <w:szCs w:val="20"/>
        </w:rPr>
        <w:t>With</w:t>
      </w:r>
      <w:r w:rsidR="006A0B19" w:rsidRPr="00F86FD8">
        <w:rPr>
          <w:rFonts w:eastAsia="SimSun"/>
          <w:color w:val="auto"/>
          <w:sz w:val="20"/>
          <w:szCs w:val="20"/>
          <w:lang w:eastAsia="zh-CN"/>
        </w:rPr>
        <w:t xml:space="preserve"> </w:t>
      </w:r>
      <m:oMath>
        <m:r>
          <w:rPr>
            <w:rFonts w:ascii="Cambria Math" w:hAnsi="Cambria Math"/>
            <w:color w:val="auto"/>
            <w:sz w:val="20"/>
            <w:szCs w:val="20"/>
          </w:rPr>
          <m:t>p</m:t>
        </m:r>
        <m:r>
          <m:rPr>
            <m:sty m:val="p"/>
          </m:rPr>
          <w:rPr>
            <w:rFonts w:ascii="Cambria Math" w:hAnsi="Cambria Math"/>
            <w:color w:val="auto"/>
            <w:sz w:val="20"/>
            <w:szCs w:val="20"/>
          </w:rPr>
          <m:t>=1</m:t>
        </m:r>
      </m:oMath>
      <w:r w:rsidR="00380A79" w:rsidRPr="00F86FD8">
        <w:rPr>
          <w:rFonts w:ascii="SimSun" w:eastAsia="SimSun" w:hAnsi="SimSun"/>
          <w:color w:val="auto"/>
          <w:sz w:val="20"/>
          <w:szCs w:val="20"/>
          <w:lang w:eastAsia="zh-CN"/>
        </w:rPr>
        <w:t>,</w:t>
      </w:r>
      <w:r w:rsidR="00AD43CB" w:rsidRPr="00F86FD8" w:rsidDel="00380A79">
        <w:rPr>
          <w:bCs w:val="0"/>
          <w:color w:val="auto"/>
          <w:sz w:val="20"/>
          <w:szCs w:val="20"/>
          <w:lang w:val="en-GB" w:eastAsia="zh-TW"/>
        </w:rPr>
        <w:t xml:space="preserve"> </w:t>
      </w:r>
    </w:p>
    <w:tbl>
      <w:tblPr>
        <w:tblStyle w:val="a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669"/>
        <w:gridCol w:w="709"/>
      </w:tblGrid>
      <w:tr w:rsidR="00F86FD8" w:rsidRPr="00F86FD8" w14:paraId="004EA57D" w14:textId="77777777" w:rsidTr="00F17CFD">
        <w:trPr>
          <w:jc w:val="center"/>
        </w:trPr>
        <w:tc>
          <w:tcPr>
            <w:tcW w:w="500" w:type="pct"/>
            <w:vAlign w:val="center"/>
          </w:tcPr>
          <w:p w14:paraId="24D9148A" w14:textId="77777777" w:rsidR="00CB1014" w:rsidRPr="00F86FD8" w:rsidRDefault="00CB1014" w:rsidP="00F17CFD">
            <w:pPr>
              <w:pStyle w:val="Els-body-text"/>
              <w:jc w:val="center"/>
              <w:rPr>
                <w:iCs/>
                <w:lang w:val="en-GB" w:eastAsia="zh-TW"/>
              </w:rPr>
            </w:pPr>
          </w:p>
        </w:tc>
        <w:tc>
          <w:tcPr>
            <w:tcW w:w="4000" w:type="pct"/>
            <w:vAlign w:val="center"/>
          </w:tcPr>
          <w:p w14:paraId="36F5C71A" w14:textId="14DA2F28" w:rsidR="00CB1014" w:rsidRPr="00F86FD8" w:rsidRDefault="00E66456" w:rsidP="00CB7D4E">
            <w:pPr>
              <w:pStyle w:val="Els-body-text"/>
              <w:jc w:val="center"/>
              <w:rPr>
                <w:iCs/>
                <w:lang w:val="en-GB" w:eastAsia="zh-TW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GB" w:eastAsia="zh-T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 w:eastAsia="zh-TW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GB" w:eastAsia="zh-TW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val="en-GB" w:eastAsia="zh-TW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 w:eastAsia="zh-TW"/>
                      </w:rPr>
                      <m:t>u</m:t>
                    </m:r>
                  </m:e>
                  <m:e>
                    <m:r>
                      <w:rPr>
                        <w:rFonts w:ascii="Cambria Math" w:hAnsi="Cambria Math"/>
                        <w:lang w:val="en-GB" w:eastAsia="zh-TW"/>
                      </w:rPr>
                      <m:t>1,</m:t>
                    </m:r>
                    <m:r>
                      <m:rPr>
                        <m:scr m:val="script"/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K</m:t>
                    </m:r>
                  </m:e>
                </m:d>
                <m:r>
                  <w:rPr>
                    <w:rFonts w:ascii="Cambria Math" w:hAnsi="Cambria Math"/>
                    <w:lang w:val="en-GB" w:eastAsia="zh-TW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iCs/>
                        <w:lang w:val="en-GB" w:eastAsia="zh-TW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lang w:val="en-GB" w:eastAsia="zh-TW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GB" w:eastAsia="zh-TW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lang w:val="en-GB" w:eastAsia="zh-TW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GB" w:eastAsia="zh-TW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GB" w:eastAsia="zh-TW"/>
                                  </w:rPr>
                                  <m:t>i+1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lang w:val="en-GB" w:eastAsia="zh-TW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GB" w:eastAsia="zh-TW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GB" w:eastAsia="zh-TW"/>
                                  </w:rPr>
                                  <m:t>i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 xml:space="preserve">,        for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GB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>≤u&lt;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GB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i+1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 xml:space="preserve">, 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GB" w:eastAsia="zh-TW"/>
                          </w:rPr>
                          <m:t xml:space="preserve">0,                         otherwise.            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00" w:type="pct"/>
            <w:vAlign w:val="center"/>
          </w:tcPr>
          <w:p w14:paraId="0DE4098A" w14:textId="75758870" w:rsidR="00CB1014" w:rsidRPr="00F86FD8" w:rsidRDefault="00CB1014" w:rsidP="00F17CFD">
            <w:pPr>
              <w:pStyle w:val="Els-body-text"/>
              <w:jc w:val="center"/>
              <w:rPr>
                <w:iCs/>
                <w:lang w:val="en-GB" w:eastAsia="zh-TW"/>
              </w:rPr>
            </w:pPr>
            <w:r w:rsidRPr="00F86FD8">
              <w:rPr>
                <w:lang w:val="en-GB"/>
              </w:rPr>
              <w:t>(</w:t>
            </w:r>
            <w:r w:rsidR="00CB7D4E" w:rsidRPr="00F86FD8">
              <w:rPr>
                <w:lang w:val="en-GB"/>
              </w:rPr>
              <w:t>5</w:t>
            </w:r>
            <w:r w:rsidRPr="00F86FD8">
              <w:rPr>
                <w:lang w:val="en-GB"/>
              </w:rPr>
              <w:t>)</w:t>
            </w:r>
          </w:p>
        </w:tc>
      </w:tr>
    </w:tbl>
    <w:p w14:paraId="0E66960D" w14:textId="732CE4A3" w:rsidR="00476156" w:rsidRPr="00F86FD8" w:rsidRDefault="00476156" w:rsidP="00E30FA4">
      <w:pPr>
        <w:pStyle w:val="ElsevierBodyTextCentredNospace"/>
        <w:ind w:firstLineChars="0" w:firstLine="0"/>
        <w:rPr>
          <w:color w:val="auto"/>
          <w:sz w:val="20"/>
          <w:szCs w:val="20"/>
          <w:lang w:eastAsia="zh-TW"/>
        </w:rPr>
      </w:pPr>
      <w:r w:rsidRPr="00F86FD8">
        <w:rPr>
          <w:rFonts w:hint="eastAsia"/>
          <w:color w:val="auto"/>
          <w:sz w:val="20"/>
          <w:szCs w:val="20"/>
          <w:lang w:eastAsia="zh-TW"/>
        </w:rPr>
        <w:t>F</w:t>
      </w:r>
      <w:r w:rsidRPr="00F86FD8">
        <w:rPr>
          <w:color w:val="auto"/>
          <w:sz w:val="20"/>
          <w:szCs w:val="20"/>
          <w:lang w:eastAsia="zh-TW"/>
        </w:rPr>
        <w:t xml:space="preserve">or </w:t>
      </w:r>
      <m:oMath>
        <m:r>
          <w:rPr>
            <w:rFonts w:ascii="Cambria Math" w:hAnsi="Cambria Math"/>
            <w:color w:val="auto"/>
            <w:sz w:val="20"/>
            <w:szCs w:val="20"/>
          </w:rPr>
          <m:t>p</m:t>
        </m:r>
        <m:r>
          <m:rPr>
            <m:sty m:val="p"/>
          </m:rPr>
          <w:rPr>
            <w:rFonts w:ascii="Cambria Math" w:hAnsi="Cambria Math"/>
            <w:color w:val="auto"/>
            <w:sz w:val="20"/>
            <w:szCs w:val="20"/>
          </w:rPr>
          <m:t>&gt;1</m:t>
        </m:r>
      </m:oMath>
      <w:r w:rsidRPr="00F86FD8">
        <w:rPr>
          <w:rFonts w:ascii="SimSun" w:eastAsia="SimSun" w:hAnsi="SimSun"/>
          <w:color w:val="auto"/>
          <w:sz w:val="20"/>
          <w:szCs w:val="20"/>
          <w:lang w:eastAsia="zh-CN"/>
        </w:rPr>
        <w:t>,</w:t>
      </w:r>
    </w:p>
    <w:p w14:paraId="6BA0A154" w14:textId="0B13CEA8" w:rsidR="00CB1014" w:rsidRPr="00F86FD8" w:rsidRDefault="00E66456" w:rsidP="00C9715B">
      <w:pPr>
        <w:pStyle w:val="ElsevierBodyTextCentredNospace"/>
        <w:ind w:leftChars="100" w:left="200" w:firstLineChars="0" w:firstLine="0"/>
        <w:jc w:val="center"/>
        <w:rPr>
          <w:color w:val="auto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color w:val="auto"/>
                <w:szCs w:val="22"/>
                <w:lang w:val="en-GB" w:eastAsia="zh-TW"/>
              </w:rPr>
            </m:ctrlPr>
          </m:sSubPr>
          <m:e>
            <m:r>
              <w:rPr>
                <w:rFonts w:ascii="Cambria Math" w:hAnsi="Cambria Math"/>
                <w:color w:val="auto"/>
                <w:szCs w:val="22"/>
                <w:lang w:val="en-GB" w:eastAsia="zh-TW"/>
              </w:rPr>
              <m:t>M</m:t>
            </m:r>
          </m:e>
          <m:sub>
            <m:r>
              <w:rPr>
                <w:rFonts w:ascii="Cambria Math" w:hAnsi="Cambria Math"/>
                <w:color w:val="auto"/>
                <w:szCs w:val="22"/>
                <w:lang w:val="en-GB" w:eastAsia="zh-TW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color w:val="auto"/>
                <w:szCs w:val="22"/>
                <w:lang w:val="en-GB" w:eastAsia="zh-TW"/>
              </w:rPr>
            </m:ctrlPr>
          </m:dPr>
          <m:e>
            <m:r>
              <w:rPr>
                <w:rFonts w:ascii="Cambria Math" w:hAnsi="Cambria Math"/>
                <w:color w:val="auto"/>
                <w:szCs w:val="22"/>
                <w:lang w:val="en-GB" w:eastAsia="zh-TW"/>
              </w:rPr>
              <m:t>u</m:t>
            </m:r>
          </m:e>
          <m:e>
            <m:r>
              <w:rPr>
                <w:rFonts w:ascii="Cambria Math" w:hAnsi="Cambria Math"/>
                <w:color w:val="auto"/>
                <w:szCs w:val="22"/>
                <w:lang w:val="en-GB" w:eastAsia="zh-TW"/>
              </w:rPr>
              <m:t>p,</m:t>
            </m:r>
            <m:r>
              <m:rPr>
                <m:scr m:val="script"/>
                <m:sty m:val="p"/>
              </m:rPr>
              <w:rPr>
                <w:rFonts w:ascii="Cambria Math" w:eastAsia="SimSun" w:hAnsi="Cambria Math"/>
                <w:color w:val="auto"/>
                <w:szCs w:val="22"/>
                <w:lang w:eastAsia="zh-CN"/>
              </w:rPr>
              <m:t>K</m:t>
            </m:r>
          </m:e>
        </m:d>
        <m:r>
          <w:rPr>
            <w:rFonts w:ascii="Cambria Math" w:hAnsi="Cambria Math"/>
            <w:color w:val="auto"/>
            <w:szCs w:val="22"/>
            <w:lang w:val="en-GB" w:eastAsia="zh-TW"/>
          </w:rPr>
          <m:t xml:space="preserve"> =</m:t>
        </m:r>
        <m:f>
          <m:fPr>
            <m:ctrlPr>
              <w:rPr>
                <w:rFonts w:ascii="Cambria Math" w:hAnsi="Cambria Math"/>
                <w:i/>
                <w:color w:val="auto"/>
                <w:szCs w:val="22"/>
                <w:lang w:val="en-GB" w:eastAsia="zh-TW"/>
              </w:rPr>
            </m:ctrlPr>
          </m:fPr>
          <m:num>
            <m:r>
              <w:rPr>
                <w:rFonts w:ascii="Cambria Math" w:hAnsi="Cambria Math"/>
                <w:color w:val="auto"/>
                <w:szCs w:val="22"/>
                <w:lang w:val="en-GB" w:eastAsia="zh-TW"/>
              </w:rPr>
              <m:t xml:space="preserve">p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auto"/>
                    <w:szCs w:val="22"/>
                    <w:lang w:val="en-GB" w:eastAsia="zh-TW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zCs w:val="22"/>
                    <w:lang w:val="en-GB" w:eastAsia="zh-TW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auto"/>
                        <w:szCs w:val="22"/>
                        <w:lang w:val="en-GB" w:eastAsia="zh-TW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auto"/>
                        <w:szCs w:val="22"/>
                        <w:lang w:val="en-GB" w:eastAsia="zh-TW"/>
                      </w:rPr>
                      <m:t>u-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auto"/>
                            <w:szCs w:val="22"/>
                            <w:lang w:val="en-GB"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auto"/>
                            <w:szCs w:val="22"/>
                            <w:lang w:val="en-GB" w:eastAsia="zh-TW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auto"/>
                            <w:szCs w:val="22"/>
                            <w:lang w:val="en-GB" w:eastAsia="zh-TW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auto"/>
                    <w:szCs w:val="22"/>
                    <w:lang w:val="en-GB" w:eastAsia="zh-TW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Cs w:val="22"/>
                        <w:lang w:val="en-GB" w:eastAsia="zh-T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szCs w:val="22"/>
                        <w:lang w:val="en-GB" w:eastAsia="zh-TW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szCs w:val="22"/>
                        <w:lang w:val="en-GB" w:eastAsia="zh-TW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auto"/>
                        <w:szCs w:val="22"/>
                        <w:lang w:val="en-GB" w:eastAsia="zh-TW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auto"/>
                        <w:szCs w:val="22"/>
                        <w:lang w:val="en-GB" w:eastAsia="zh-TW"/>
                      </w:rPr>
                      <m:t>u</m:t>
                    </m:r>
                  </m:e>
                  <m:e>
                    <m:r>
                      <w:rPr>
                        <w:rFonts w:ascii="Cambria Math" w:hAnsi="Cambria Math"/>
                        <w:color w:val="auto"/>
                        <w:szCs w:val="22"/>
                        <w:lang w:val="en-GB" w:eastAsia="zh-TW"/>
                      </w:rPr>
                      <m:t>p-1,</m:t>
                    </m:r>
                    <m:r>
                      <m:rPr>
                        <m:scr m:val="script"/>
                        <m:sty m:val="p"/>
                      </m:rPr>
                      <w:rPr>
                        <w:rFonts w:ascii="Cambria Math" w:eastAsia="SimSun" w:hAnsi="Cambria Math"/>
                        <w:color w:val="auto"/>
                        <w:szCs w:val="22"/>
                        <w:lang w:eastAsia="zh-CN"/>
                      </w:rPr>
                      <m:t>K</m:t>
                    </m:r>
                  </m:e>
                </m:d>
                <m:r>
                  <w:rPr>
                    <w:rFonts w:ascii="Cambria Math" w:hAnsi="Cambria Math"/>
                    <w:color w:val="auto"/>
                    <w:szCs w:val="22"/>
                    <w:lang w:val="en-GB" w:eastAsia="zh-TW"/>
                  </w:rPr>
                  <m:t xml:space="preserve"> +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auto"/>
                        <w:szCs w:val="22"/>
                        <w:lang w:val="en-GB" w:eastAsia="zh-TW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auto"/>
                            <w:szCs w:val="22"/>
                            <w:lang w:val="en-GB"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auto"/>
                            <w:szCs w:val="22"/>
                            <w:lang w:val="en-GB" w:eastAsia="zh-TW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auto"/>
                            <w:szCs w:val="22"/>
                            <w:lang w:val="en-GB" w:eastAsia="zh-TW"/>
                          </w:rPr>
                          <m:t>i+p</m:t>
                        </m:r>
                      </m:sub>
                    </m:sSub>
                    <m:r>
                      <w:rPr>
                        <w:rFonts w:ascii="Cambria Math" w:hAnsi="Cambria Math"/>
                        <w:color w:val="auto"/>
                        <w:szCs w:val="22"/>
                        <w:lang w:val="en-GB" w:eastAsia="zh-TW"/>
                      </w:rPr>
                      <m:t>-u</m:t>
                    </m:r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Cs w:val="22"/>
                        <w:lang w:val="en-GB" w:eastAsia="zh-T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szCs w:val="22"/>
                        <w:lang w:val="en-GB" w:eastAsia="zh-TW"/>
                      </w:rPr>
                      <m:t xml:space="preserve"> M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szCs w:val="22"/>
                        <w:lang w:val="en-GB" w:eastAsia="zh-TW"/>
                      </w:rPr>
                      <m:t>i+1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auto"/>
                        <w:szCs w:val="22"/>
                        <w:lang w:val="en-GB" w:eastAsia="zh-TW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auto"/>
                        <w:szCs w:val="22"/>
                        <w:lang w:val="en-GB" w:eastAsia="zh-TW"/>
                      </w:rPr>
                      <m:t>u</m:t>
                    </m:r>
                  </m:e>
                  <m:e>
                    <m:r>
                      <w:rPr>
                        <w:rFonts w:ascii="Cambria Math" w:hAnsi="Cambria Math"/>
                        <w:color w:val="auto"/>
                        <w:szCs w:val="22"/>
                        <w:lang w:val="en-GB" w:eastAsia="zh-TW"/>
                      </w:rPr>
                      <m:t>p-1,</m:t>
                    </m:r>
                    <m:r>
                      <m:rPr>
                        <m:scr m:val="script"/>
                        <m:sty m:val="p"/>
                      </m:rPr>
                      <w:rPr>
                        <w:rFonts w:ascii="Cambria Math" w:eastAsia="SimSun" w:hAnsi="Cambria Math"/>
                        <w:color w:val="auto"/>
                        <w:szCs w:val="22"/>
                        <w:lang w:eastAsia="zh-CN"/>
                      </w:rPr>
                      <m:t>K</m:t>
                    </m:r>
                  </m:e>
                </m:d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color w:val="auto"/>
                    <w:szCs w:val="22"/>
                    <w:lang w:val="en-GB" w:eastAsia="zh-TW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zCs w:val="22"/>
                    <w:lang w:val="en-GB" w:eastAsia="zh-TW"/>
                  </w:rPr>
                  <m:t>p-1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color w:val="auto"/>
                    <w:szCs w:val="22"/>
                    <w:lang w:val="en-GB" w:eastAsia="zh-TW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Cs w:val="22"/>
                        <w:lang w:val="en-GB" w:eastAsia="zh-T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szCs w:val="22"/>
                        <w:lang w:val="en-GB" w:eastAsia="zh-T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szCs w:val="22"/>
                        <w:lang w:val="en-GB" w:eastAsia="zh-TW"/>
                      </w:rPr>
                      <m:t>i+p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szCs w:val="22"/>
                    <w:lang w:val="en-GB" w:eastAsia="zh-TW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Cs w:val="22"/>
                        <w:lang w:val="en-GB" w:eastAsia="zh-T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szCs w:val="22"/>
                        <w:lang w:val="en-GB" w:eastAsia="zh-T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szCs w:val="22"/>
                        <w:lang w:val="en-GB" w:eastAsia="zh-TW"/>
                      </w:rPr>
                      <m:t>i</m:t>
                    </m:r>
                  </m:sub>
                </m:sSub>
              </m:e>
            </m:d>
          </m:den>
        </m:f>
      </m:oMath>
      <w:r w:rsidR="00476156" w:rsidRPr="00F86FD8">
        <w:rPr>
          <w:color w:val="auto"/>
          <w:szCs w:val="22"/>
          <w:lang w:val="en-GB" w:eastAsia="zh-TW"/>
        </w:rPr>
        <w:t xml:space="preserve">.  </w:t>
      </w:r>
      <w:r w:rsidR="00BD6F67" w:rsidRPr="00F86FD8">
        <w:rPr>
          <w:color w:val="auto"/>
          <w:sz w:val="20"/>
          <w:szCs w:val="20"/>
          <w:lang w:val="en-GB" w:eastAsia="zh-TW"/>
        </w:rPr>
        <w:t xml:space="preserve"> </w:t>
      </w:r>
      <w:r w:rsidR="00476156" w:rsidRPr="00F86FD8">
        <w:rPr>
          <w:color w:val="auto"/>
          <w:sz w:val="20"/>
          <w:szCs w:val="20"/>
          <w:lang w:val="en-GB" w:eastAsia="zh-TW"/>
        </w:rPr>
        <w:t xml:space="preserve"> (6)</w:t>
      </w:r>
    </w:p>
    <w:p w14:paraId="2F1AEFA9" w14:textId="22591693" w:rsidR="007101F3" w:rsidRPr="00F86FD8" w:rsidRDefault="007101F3" w:rsidP="00E30FA4">
      <w:pPr>
        <w:pStyle w:val="ElsevierBodyTextCentredNospace"/>
        <w:ind w:firstLineChars="0" w:firstLine="0"/>
        <w:rPr>
          <w:color w:val="auto"/>
          <w:sz w:val="20"/>
          <w:szCs w:val="20"/>
          <w:lang w:val="en-GB" w:eastAsia="zh-TW"/>
        </w:rPr>
      </w:pPr>
      <w:r w:rsidRPr="00F86FD8">
        <w:rPr>
          <w:color w:val="auto"/>
          <w:sz w:val="20"/>
          <w:szCs w:val="20"/>
          <w:lang w:val="en-GB"/>
        </w:rPr>
        <w:t xml:space="preserve">We fit capacity loss with </w:t>
      </w:r>
      <w:r w:rsidR="004B7616" w:rsidRPr="00F86FD8">
        <w:rPr>
          <w:color w:val="auto"/>
          <w:sz w:val="20"/>
          <w:szCs w:val="20"/>
          <w:lang w:val="en-GB"/>
        </w:rPr>
        <w:t xml:space="preserve">a </w:t>
      </w:r>
      <w:r w:rsidR="00F17CFD" w:rsidRPr="00F86FD8">
        <w:rPr>
          <w:color w:val="auto"/>
          <w:sz w:val="20"/>
          <w:szCs w:val="20"/>
          <w:lang w:val="en-GB"/>
        </w:rPr>
        <w:t>linear combination</w:t>
      </w:r>
      <w:r w:rsidRPr="00F86FD8">
        <w:rPr>
          <w:color w:val="auto"/>
          <w:sz w:val="20"/>
          <w:szCs w:val="20"/>
          <w:lang w:val="en-GB"/>
        </w:rPr>
        <w:t xml:space="preserve"> of I-spline</w:t>
      </w:r>
      <w:r w:rsidR="004B7616" w:rsidRPr="00F86FD8">
        <w:rPr>
          <w:color w:val="auto"/>
          <w:sz w:val="20"/>
          <w:szCs w:val="20"/>
          <w:lang w:val="en-GB"/>
        </w:rPr>
        <w:t>s</w:t>
      </w:r>
      <w:r w:rsidR="00F17CFD" w:rsidRPr="00F86FD8">
        <w:rPr>
          <w:color w:val="auto"/>
          <w:sz w:val="20"/>
          <w:szCs w:val="20"/>
          <w:lang w:val="en-GB"/>
        </w:rPr>
        <w:t>:</w:t>
      </w:r>
      <w:r w:rsidRPr="00F86FD8">
        <w:rPr>
          <w:color w:val="auto"/>
          <w:sz w:val="20"/>
          <w:szCs w:val="20"/>
          <w:lang w:val="en-GB"/>
        </w:rPr>
        <w:t xml:space="preserve"> </w:t>
      </w:r>
    </w:p>
    <w:tbl>
      <w:tblPr>
        <w:tblStyle w:val="af1"/>
        <w:tblW w:w="5014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5685"/>
        <w:gridCol w:w="711"/>
      </w:tblGrid>
      <w:tr w:rsidR="00F86FD8" w:rsidRPr="00F86FD8" w14:paraId="0EF3B36C" w14:textId="77777777" w:rsidTr="006A0B19">
        <w:tc>
          <w:tcPr>
            <w:tcW w:w="500" w:type="pct"/>
            <w:vAlign w:val="center"/>
          </w:tcPr>
          <w:p w14:paraId="61F19C5F" w14:textId="77777777" w:rsidR="006A0B19" w:rsidRPr="00F86FD8" w:rsidRDefault="006A0B19" w:rsidP="006A0B19">
            <w:pPr>
              <w:pStyle w:val="Els-body-text"/>
              <w:jc w:val="center"/>
              <w:rPr>
                <w:iCs/>
                <w:lang w:val="en-GB" w:eastAsia="zh-TW"/>
              </w:rPr>
            </w:pPr>
          </w:p>
        </w:tc>
        <w:tc>
          <w:tcPr>
            <w:tcW w:w="4000" w:type="pct"/>
            <w:vAlign w:val="center"/>
          </w:tcPr>
          <w:p w14:paraId="0D08D024" w14:textId="75A1A156" w:rsidR="006A0B19" w:rsidRPr="00F86FD8" w:rsidRDefault="00E66456">
            <w:pPr>
              <w:pStyle w:val="Els-body-text"/>
              <w:jc w:val="center"/>
              <w:rPr>
                <w:iCs/>
                <w:lang w:val="en-GB" w:eastAsia="zh-TW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CL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δ,</m:t>
                    </m:r>
                    <m:r>
                      <m:rPr>
                        <m:scr m:val="script"/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K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 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m:rPr>
                            <m:scr m:val="script"/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K</m:t>
                        </m:r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lang w:eastAsia="zh-TW"/>
                  </w:rPr>
                  <m:t>,</m:t>
                </m:r>
              </m:oMath>
            </m:oMathPara>
          </w:p>
        </w:tc>
        <w:tc>
          <w:tcPr>
            <w:tcW w:w="500" w:type="pct"/>
            <w:vAlign w:val="center"/>
          </w:tcPr>
          <w:p w14:paraId="2625B093" w14:textId="7F47FE47" w:rsidR="006A0B19" w:rsidRPr="00F86FD8" w:rsidRDefault="006A0B19" w:rsidP="006A0B19">
            <w:pPr>
              <w:pStyle w:val="Els-body-text"/>
              <w:jc w:val="center"/>
              <w:rPr>
                <w:iCs/>
                <w:lang w:val="en-GB" w:eastAsia="zh-TW"/>
              </w:rPr>
            </w:pPr>
            <w:r w:rsidRPr="00F86FD8">
              <w:rPr>
                <w:lang w:val="en-GB"/>
              </w:rPr>
              <w:t>(7)</w:t>
            </w:r>
          </w:p>
        </w:tc>
      </w:tr>
    </w:tbl>
    <w:p w14:paraId="06D7849D" w14:textId="32B49CA0" w:rsidR="007101F3" w:rsidRPr="00F86FD8" w:rsidRDefault="00E94C84" w:rsidP="00007BEA">
      <w:pPr>
        <w:pStyle w:val="ElsevierBodyTextCentredNospace"/>
        <w:ind w:firstLineChars="0" w:firstLine="0"/>
        <w:rPr>
          <w:color w:val="auto"/>
          <w:sz w:val="20"/>
          <w:szCs w:val="20"/>
          <w:lang w:eastAsia="zh-TW"/>
        </w:rPr>
      </w:pPr>
      <w:r w:rsidRPr="00F86FD8">
        <w:rPr>
          <w:rFonts w:eastAsia="SimSun"/>
          <w:color w:val="auto"/>
          <w:sz w:val="20"/>
          <w:szCs w:val="20"/>
          <w:lang w:eastAsia="zh-CN"/>
        </w:rPr>
        <w:t xml:space="preserve">where </w:t>
      </w:r>
      <m:oMath>
        <m:r>
          <m:rPr>
            <m:sty m:val="b"/>
          </m:rPr>
          <w:rPr>
            <w:rFonts w:ascii="Cambria Math" w:eastAsia="SimSun" w:hAnsi="Cambria Math"/>
            <w:color w:val="auto"/>
            <w:lang w:eastAsia="zh-CN"/>
          </w:rPr>
          <m:t>δ=</m:t>
        </m:r>
        <m:sSup>
          <m:sSupPr>
            <m:ctrlPr>
              <w:rPr>
                <w:rFonts w:ascii="Cambria Math" w:eastAsia="SimSun" w:hAnsi="Cambria Math"/>
                <w:b/>
                <w:i/>
                <w:color w:val="auto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b/>
                    <w:color w:val="auto"/>
                    <w:lang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SimSun" w:hAnsi="Cambria Math"/>
                        <w:color w:val="auto"/>
                        <w:sz w:val="20"/>
                        <w:szCs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color w:val="auto"/>
                        <w:sz w:val="20"/>
                        <w:szCs w:val="20"/>
                        <w:lang w:eastAsia="zh-CN"/>
                      </w:rPr>
                      <m:t>δ</m:t>
                    </m:r>
                  </m:e>
                  <m:sub>
                    <m:r>
                      <w:rPr>
                        <w:rFonts w:ascii="Cambria Math" w:eastAsia="SimSun" w:hAnsi="Cambria Math"/>
                        <w:color w:val="auto"/>
                        <w:sz w:val="20"/>
                        <w:szCs w:val="20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/>
                    <w:color w:val="auto"/>
                    <w:sz w:val="20"/>
                    <w:szCs w:val="20"/>
                    <w:lang w:eastAsia="zh-CN"/>
                  </w:rPr>
                  <m:t>,</m:t>
                </m:r>
                <m:sSub>
                  <m:sSubPr>
                    <m:ctrlPr>
                      <w:rPr>
                        <w:rFonts w:ascii="Cambria Math" w:eastAsia="SimSun" w:hAnsi="Cambria Math"/>
                        <w:color w:val="auto"/>
                        <w:sz w:val="20"/>
                        <w:szCs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color w:val="auto"/>
                        <w:sz w:val="20"/>
                        <w:szCs w:val="20"/>
                        <w:lang w:eastAsia="zh-CN"/>
                      </w:rPr>
                      <m:t>δ</m:t>
                    </m:r>
                  </m:e>
                  <m:sub>
                    <m:r>
                      <w:rPr>
                        <w:rFonts w:ascii="Cambria Math" w:eastAsia="SimSun" w:hAnsi="Cambria Math"/>
                        <w:color w:val="auto"/>
                        <w:sz w:val="20"/>
                        <w:szCs w:val="20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SimSun" w:hAnsi="Cambria Math"/>
                    <w:color w:val="auto"/>
                    <w:sz w:val="20"/>
                    <w:szCs w:val="20"/>
                    <w:lang w:eastAsia="zh-CN"/>
                  </w:rPr>
                  <m:t>,…,</m:t>
                </m:r>
                <m:sSub>
                  <m:sSubPr>
                    <m:ctrlPr>
                      <w:rPr>
                        <w:rFonts w:ascii="Cambria Math" w:eastAsia="SimSun" w:hAnsi="Cambria Math"/>
                        <w:color w:val="auto"/>
                        <w:sz w:val="20"/>
                        <w:szCs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color w:val="auto"/>
                        <w:sz w:val="20"/>
                        <w:szCs w:val="20"/>
                        <w:lang w:eastAsia="zh-CN"/>
                      </w:rPr>
                      <m:t>δ</m:t>
                    </m:r>
                  </m:e>
                  <m:sub>
                    <m:r>
                      <w:rPr>
                        <w:rFonts w:ascii="Cambria Math" w:eastAsia="SimSun" w:hAnsi="Cambria Math"/>
                        <w:color w:val="auto"/>
                        <w:sz w:val="20"/>
                        <w:szCs w:val="20"/>
                        <w:lang w:eastAsia="zh-CN"/>
                      </w:rPr>
                      <m:t>N</m:t>
                    </m:r>
                  </m:sub>
                </m:sSub>
                <m:r>
                  <w:rPr>
                    <w:rFonts w:ascii="Cambria Math" w:eastAsia="SimSun" w:hAnsi="Cambria Math"/>
                    <w:color w:val="auto"/>
                    <w:sz w:val="20"/>
                    <w:szCs w:val="20"/>
                    <w:lang w:eastAsia="zh-CN"/>
                  </w:rPr>
                  <m:t xml:space="preserve"> 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SimSun" w:hAnsi="Cambria Math"/>
                <w:color w:val="auto"/>
                <w:lang w:eastAsia="zh-CN"/>
              </w:rPr>
              <m:t>'</m:t>
            </m:r>
          </m:sup>
        </m:sSup>
      </m:oMath>
      <w:r w:rsidR="0081558B" w:rsidRPr="00F86FD8">
        <w:rPr>
          <w:b/>
          <w:color w:val="auto"/>
          <w:sz w:val="20"/>
          <w:szCs w:val="20"/>
          <w:lang w:eastAsia="zh-TW"/>
        </w:rPr>
        <w:t xml:space="preserve"> </w:t>
      </w:r>
      <w:r w:rsidR="0081558B" w:rsidRPr="00F86FD8">
        <w:rPr>
          <w:color w:val="auto"/>
          <w:sz w:val="20"/>
          <w:szCs w:val="20"/>
          <w:lang w:eastAsia="zh-TW"/>
        </w:rPr>
        <w:t xml:space="preserve">with </w:t>
      </w:r>
      <m:oMath>
        <m:sSub>
          <m:sSubPr>
            <m:ctrlPr>
              <w:rPr>
                <w:rFonts w:ascii="Cambria Math" w:eastAsia="SimSun" w:hAnsi="Cambria Math"/>
                <w:color w:val="auto"/>
                <w:sz w:val="20"/>
                <w:szCs w:val="20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color w:val="auto"/>
                <w:sz w:val="20"/>
                <w:szCs w:val="20"/>
                <w:lang w:eastAsia="zh-CN"/>
              </w:rPr>
              <m:t>δ</m:t>
            </m:r>
          </m:e>
          <m:sub>
            <m:r>
              <w:rPr>
                <w:rFonts w:ascii="Cambria Math" w:eastAsia="SimSun" w:hAnsi="Cambria Math"/>
                <w:color w:val="auto"/>
                <w:sz w:val="20"/>
                <w:szCs w:val="20"/>
                <w:lang w:eastAsia="zh-CN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sz w:val="20"/>
            <w:szCs w:val="20"/>
            <w:lang w:eastAsia="zh-TW"/>
          </w:rPr>
          <m:t>≥0</m:t>
        </m:r>
      </m:oMath>
      <w:r w:rsidRPr="00F86FD8">
        <w:rPr>
          <w:color w:val="auto"/>
          <w:sz w:val="20"/>
          <w:szCs w:val="20"/>
          <w:lang w:eastAsia="zh-TW"/>
        </w:rPr>
        <w:t xml:space="preserve"> </w:t>
      </w:r>
      <w:r w:rsidR="0081558B" w:rsidRPr="00F86FD8">
        <w:rPr>
          <w:color w:val="auto"/>
          <w:sz w:val="20"/>
          <w:szCs w:val="20"/>
          <w:lang w:eastAsia="zh-TW"/>
        </w:rPr>
        <w:t xml:space="preserve">are </w:t>
      </w:r>
      <w:r w:rsidRPr="00F86FD8">
        <w:rPr>
          <w:color w:val="auto"/>
          <w:sz w:val="20"/>
          <w:szCs w:val="20"/>
          <w:lang w:eastAsia="zh-TW"/>
        </w:rPr>
        <w:t xml:space="preserve">unknown </w:t>
      </w:r>
      <w:r w:rsidR="0081558B" w:rsidRPr="00F86FD8">
        <w:rPr>
          <w:color w:val="auto"/>
          <w:sz w:val="20"/>
          <w:szCs w:val="20"/>
          <w:lang w:eastAsia="zh-TW"/>
        </w:rPr>
        <w:t>parameters</w:t>
      </w:r>
      <w:r w:rsidRPr="00F86FD8">
        <w:rPr>
          <w:color w:val="auto"/>
          <w:sz w:val="20"/>
          <w:szCs w:val="20"/>
          <w:lang w:eastAsia="zh-TW"/>
        </w:rPr>
        <w:t xml:space="preserve"> to be estimated.</w:t>
      </w:r>
      <w:r w:rsidRPr="00F86FD8">
        <w:rPr>
          <w:rFonts w:hint="eastAsia"/>
          <w:color w:val="auto"/>
          <w:sz w:val="20"/>
          <w:szCs w:val="20"/>
          <w:lang w:eastAsia="zh-TW"/>
        </w:rPr>
        <w:t xml:space="preserve"> </w:t>
      </w:r>
      <w:r w:rsidR="004B7616" w:rsidRPr="00F86FD8">
        <w:rPr>
          <w:color w:val="auto"/>
          <w:sz w:val="20"/>
          <w:szCs w:val="20"/>
        </w:rPr>
        <w:t>Physics-</w:t>
      </w:r>
      <w:r w:rsidR="00B5354D" w:rsidRPr="00F86FD8">
        <w:rPr>
          <w:color w:val="auto"/>
          <w:sz w:val="20"/>
          <w:szCs w:val="20"/>
        </w:rPr>
        <w:t xml:space="preserve">guided I-spline </w:t>
      </w:r>
      <w:r w:rsidR="000615D6" w:rsidRPr="00F86FD8">
        <w:rPr>
          <w:color w:val="auto"/>
          <w:sz w:val="20"/>
          <w:szCs w:val="20"/>
        </w:rPr>
        <w:t>fit</w:t>
      </w:r>
      <w:r w:rsidR="004B7616" w:rsidRPr="00F86FD8">
        <w:rPr>
          <w:color w:val="auto"/>
          <w:sz w:val="20"/>
          <w:szCs w:val="20"/>
        </w:rPr>
        <w:t>s</w:t>
      </w:r>
      <w:r w:rsidR="000615D6" w:rsidRPr="00F86FD8">
        <w:rPr>
          <w:color w:val="auto"/>
          <w:sz w:val="20"/>
          <w:szCs w:val="20"/>
        </w:rPr>
        <w:t xml:space="preserve"> currently available data but </w:t>
      </w:r>
      <w:r w:rsidR="004B7616" w:rsidRPr="00F86FD8">
        <w:rPr>
          <w:color w:val="auto"/>
          <w:sz w:val="20"/>
          <w:szCs w:val="20"/>
        </w:rPr>
        <w:t xml:space="preserve">is </w:t>
      </w:r>
      <w:r w:rsidR="000615D6" w:rsidRPr="00F86FD8">
        <w:rPr>
          <w:color w:val="auto"/>
          <w:sz w:val="20"/>
          <w:szCs w:val="20"/>
        </w:rPr>
        <w:t>subject to additional constraints imposed by the physical model.</w:t>
      </w:r>
      <w:r w:rsidR="00AB6077" w:rsidRPr="00F86FD8">
        <w:rPr>
          <w:color w:val="auto"/>
          <w:sz w:val="20"/>
          <w:szCs w:val="20"/>
        </w:rPr>
        <w:t xml:space="preserve"> </w:t>
      </w:r>
      <w:r w:rsidR="004B7616" w:rsidRPr="00F86FD8">
        <w:rPr>
          <w:color w:val="auto"/>
          <w:sz w:val="20"/>
          <w:szCs w:val="20"/>
        </w:rPr>
        <w:t>T</w:t>
      </w:r>
      <w:r w:rsidR="000615D6" w:rsidRPr="00F86FD8">
        <w:rPr>
          <w:color w:val="auto"/>
          <w:sz w:val="20"/>
          <w:szCs w:val="20"/>
        </w:rPr>
        <w:t>o achieve it</w:t>
      </w:r>
      <w:r w:rsidR="000615D6" w:rsidRPr="00F86FD8">
        <w:rPr>
          <w:rFonts w:hint="eastAsia"/>
          <w:color w:val="auto"/>
          <w:sz w:val="20"/>
          <w:szCs w:val="20"/>
        </w:rPr>
        <w:t>,</w:t>
      </w:r>
      <w:r w:rsidR="000615D6" w:rsidRPr="00F86FD8">
        <w:rPr>
          <w:color w:val="auto"/>
          <w:sz w:val="20"/>
          <w:szCs w:val="20"/>
        </w:rPr>
        <w:t xml:space="preserve"> </w:t>
      </w:r>
      <w:r w:rsidR="00DB786F" w:rsidRPr="00F86FD8">
        <w:rPr>
          <w:color w:val="auto"/>
          <w:sz w:val="20"/>
          <w:szCs w:val="20"/>
        </w:rPr>
        <w:t>for fixe</w:t>
      </w:r>
      <w:r w:rsidR="00302CD2" w:rsidRPr="00F86FD8">
        <w:rPr>
          <w:color w:val="auto"/>
          <w:sz w:val="20"/>
          <w:szCs w:val="20"/>
        </w:rPr>
        <w:t>d</w:t>
      </w:r>
      <w:r w:rsidR="00302CD2" w:rsidRPr="00F86FD8">
        <w:rPr>
          <w:rFonts w:hint="eastAsia"/>
          <w:color w:val="auto"/>
          <w:sz w:val="20"/>
          <w:szCs w:val="20"/>
          <w:lang w:eastAsia="zh-TW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auto"/>
            <w:sz w:val="20"/>
            <w:szCs w:val="20"/>
            <w:lang w:eastAsia="zh-TW"/>
          </w:rPr>
          <m:t>λ</m:t>
        </m:r>
      </m:oMath>
      <w:r w:rsidR="00302CD2" w:rsidRPr="00F86FD8">
        <w:rPr>
          <w:color w:val="auto"/>
          <w:sz w:val="20"/>
          <w:szCs w:val="20"/>
          <w:lang w:eastAsia="zh-TW"/>
        </w:rPr>
        <w:t xml:space="preserve"> and </w:t>
      </w:r>
      <m:oMath>
        <m:r>
          <m:rPr>
            <m:scr m:val="script"/>
            <m:sty m:val="p"/>
          </m:rPr>
          <w:rPr>
            <w:rFonts w:ascii="Cambria Math" w:eastAsia="SimSun" w:hAnsi="Cambria Math"/>
            <w:color w:val="auto"/>
            <w:sz w:val="20"/>
            <w:szCs w:val="20"/>
            <w:lang w:eastAsia="zh-CN"/>
          </w:rPr>
          <m:t>K</m:t>
        </m:r>
      </m:oMath>
      <w:r w:rsidR="00DB786F" w:rsidRPr="00F86FD8">
        <w:rPr>
          <w:color w:val="auto"/>
          <w:sz w:val="20"/>
          <w:szCs w:val="20"/>
          <w:lang w:eastAsia="zh-TW"/>
        </w:rPr>
        <w:t>,</w:t>
      </w:r>
      <w:r w:rsidR="00DB786F" w:rsidRPr="00F86FD8">
        <w:rPr>
          <w:color w:val="auto"/>
          <w:sz w:val="20"/>
          <w:szCs w:val="20"/>
        </w:rPr>
        <w:t xml:space="preserve"> </w:t>
      </w:r>
      <w:r w:rsidR="00AB6077" w:rsidRPr="00F86FD8">
        <w:rPr>
          <w:color w:val="auto"/>
          <w:sz w:val="20"/>
          <w:szCs w:val="20"/>
        </w:rPr>
        <w:t xml:space="preserve">the following objective is </w:t>
      </w:r>
      <w:r w:rsidR="000615D6" w:rsidRPr="00F86FD8">
        <w:rPr>
          <w:color w:val="auto"/>
          <w:sz w:val="20"/>
          <w:szCs w:val="20"/>
        </w:rPr>
        <w:t>optimized</w:t>
      </w:r>
      <w:r w:rsidR="00DB786F" w:rsidRPr="00F86FD8">
        <w:rPr>
          <w:color w:val="auto"/>
          <w:sz w:val="20"/>
          <w:szCs w:val="20"/>
          <w:lang w:eastAsia="zh-TW"/>
        </w:rPr>
        <w:t>:</w:t>
      </w:r>
      <w:r w:rsidR="00CC197C" w:rsidRPr="00F86FD8">
        <w:rPr>
          <w:color w:val="auto"/>
          <w:sz w:val="20"/>
          <w:szCs w:val="20"/>
          <w:lang w:eastAsia="zh-TW"/>
        </w:rPr>
        <w:t xml:space="preserve"> </w:t>
      </w:r>
    </w:p>
    <w:tbl>
      <w:tblPr>
        <w:tblStyle w:val="af1"/>
        <w:tblW w:w="5014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5685"/>
        <w:gridCol w:w="711"/>
      </w:tblGrid>
      <w:tr w:rsidR="00F86FD8" w:rsidRPr="00F86FD8" w14:paraId="063F4CE1" w14:textId="77777777" w:rsidTr="006A0B19">
        <w:tc>
          <w:tcPr>
            <w:tcW w:w="500" w:type="pct"/>
            <w:vAlign w:val="center"/>
          </w:tcPr>
          <w:p w14:paraId="4BF03D1E" w14:textId="77777777" w:rsidR="006A0B19" w:rsidRPr="00F86FD8" w:rsidRDefault="006A0B19" w:rsidP="006A0B19">
            <w:pPr>
              <w:pStyle w:val="Els-body-text"/>
              <w:jc w:val="center"/>
              <w:rPr>
                <w:iCs/>
                <w:lang w:eastAsia="zh-TW"/>
              </w:rPr>
            </w:pPr>
          </w:p>
        </w:tc>
        <w:tc>
          <w:tcPr>
            <w:tcW w:w="4000" w:type="pct"/>
            <w:vAlign w:val="center"/>
          </w:tcPr>
          <w:p w14:paraId="5A657F43" w14:textId="4F360BBD" w:rsidR="006A0B19" w:rsidRPr="00F86FD8" w:rsidRDefault="00E66456" w:rsidP="006A0B19">
            <w:pPr>
              <w:pStyle w:val="Els-body-text"/>
              <w:jc w:val="center"/>
              <w:rPr>
                <w:iCs/>
                <w:lang w:val="en-GB" w:eastAsia="zh-TW"/>
              </w:rPr>
            </w:pPr>
            <m:oMathPara>
              <m:oMath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="SimSun" w:hAnsi="Cambria Math"/>
                                <w:b/>
                                <w:lang w:eastAsia="zh-CN"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δ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SimSun" w:hAnsi="Cambria Math"/>
                            <w:lang w:eastAsia="zh-CN"/>
                          </w:rPr>
                          <m:t>λ,</m:t>
                        </m:r>
                        <m:r>
                          <m:rPr>
                            <m:scr m:val="script"/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 w:eastAsia="zh-TW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lang w:val="en-GB" w:eastAsia="zh-TW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GB" w:eastAsia="zh-TW"/>
                              </w:rPr>
                              <m:t>β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SimSun" w:hAnsi="Cambria Math"/>
                            <w:lang w:eastAsia="zh-CN"/>
                          </w:rPr>
                          <m:t>λ,</m:t>
                        </m:r>
                        <m:r>
                          <m:rPr>
                            <m:scr m:val="script"/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K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lang w:val="en-GB" w:eastAsia="zh-TW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lang w:val="en-GB" w:eastAsia="zh-TW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arg</m:t>
                    </m:r>
                    <m:limLow>
                      <m:limLowPr>
                        <m:ctrlPr>
                          <w:rPr>
                            <w:rFonts w:ascii="Cambria Math" w:hAnsi="Cambria Math"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/>
                          </w:rPr>
                          <m:t>min</m:t>
                        </m:r>
                      </m:e>
                      <m:li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, 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GB" w:eastAsia="zh-TW"/>
                          </w:rPr>
                          <m:t>β</m:t>
                        </m:r>
                      </m:lim>
                    </m:limLow>
                  </m:fName>
                  <m:e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∈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train</m:t>
                            </m:r>
                          </m:sub>
                        </m:sSub>
                      </m:sub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CL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acc>
                                  <m:ac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CL</m:t>
                                    </m:r>
                                  </m:e>
                                </m:acc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δ,</m:t>
                                    </m:r>
                                    <m:r>
                                      <m:rPr>
                                        <m:scr m:val="script"/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K</m:t>
                                    </m:r>
                                  </m:e>
                                </m:d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∈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train</m:t>
                                </m:r>
                              </m:sub>
                            </m:sSub>
                          </m:sub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d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CL</m:t>
                                        </m:r>
                                      </m:e>
                                    </m:acc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</m:t>
                                        </m:r>
                                      </m:e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="SimSun" w:hAnsi="Cambria Math"/>
                                            <w:lang w:eastAsia="zh-CN"/>
                                          </w:rPr>
                                          <m:t>δ,</m:t>
                                        </m:r>
                                        <m:r>
                                          <m:rPr>
                                            <m:scr m:val="script"/>
                                            <m:sty m:val="p"/>
                                          </m:rPr>
                                          <w:rPr>
                                            <w:rFonts w:ascii="Cambria Math" w:eastAsia="SimSun" w:hAnsi="Cambria Math"/>
                                            <w:lang w:eastAsia="zh-CN"/>
                                          </w:rPr>
                                          <m:t>K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n-GB" w:eastAsia="zh-TW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GB" w:eastAsia="zh-TW"/>
                                          </w:rPr>
                                          <m:t>CL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n-GB" w:eastAsia="zh-TW"/>
                                          </w:rPr>
                                          <m:t>phy</m:t>
                                        </m:r>
                                      </m:sup>
                                    </m:s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n-GB" w:eastAsia="zh-TW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GB" w:eastAsia="zh-TW"/>
                                          </w:rPr>
                                          <m:t>t|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lang w:val="en-GB" w:eastAsia="zh-TW"/>
                                          </w:rPr>
                                          <m:t>β</m:t>
                                        </m:r>
                                      </m:e>
                                    </m:d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.</m:t>
                            </m:r>
                          </m:e>
                        </m:nary>
                      </m:e>
                    </m:nary>
                  </m:e>
                </m:func>
              </m:oMath>
            </m:oMathPara>
          </w:p>
        </w:tc>
        <w:tc>
          <w:tcPr>
            <w:tcW w:w="500" w:type="pct"/>
            <w:vAlign w:val="center"/>
          </w:tcPr>
          <w:p w14:paraId="02D0259B" w14:textId="0BC5EC53" w:rsidR="006A0B19" w:rsidRPr="00F86FD8" w:rsidRDefault="006A0B19" w:rsidP="006A0B19">
            <w:pPr>
              <w:pStyle w:val="Els-body-text"/>
              <w:jc w:val="center"/>
              <w:rPr>
                <w:iCs/>
                <w:lang w:val="en-GB" w:eastAsia="zh-TW"/>
              </w:rPr>
            </w:pPr>
            <w:r w:rsidRPr="00F86FD8">
              <w:rPr>
                <w:lang w:val="en-GB"/>
              </w:rPr>
              <w:t>(8)</w:t>
            </w:r>
          </w:p>
        </w:tc>
      </w:tr>
    </w:tbl>
    <w:p w14:paraId="51F16D13" w14:textId="24F619F6" w:rsidR="00844B64" w:rsidRPr="00F86FD8" w:rsidRDefault="00746F91" w:rsidP="003D5156">
      <w:pPr>
        <w:pStyle w:val="ElsevierBodyTextCentredNospace"/>
        <w:ind w:firstLineChars="0" w:firstLine="0"/>
        <w:rPr>
          <w:color w:val="auto"/>
          <w:sz w:val="20"/>
          <w:szCs w:val="20"/>
        </w:rPr>
      </w:pPr>
      <w:r w:rsidRPr="00F86FD8">
        <w:rPr>
          <w:rFonts w:eastAsia="SimSun" w:hint="eastAsia"/>
          <w:color w:val="auto"/>
          <w:sz w:val="20"/>
          <w:szCs w:val="20"/>
          <w:lang w:eastAsia="zh-CN"/>
        </w:rPr>
        <w:t>H</w:t>
      </w:r>
      <w:r w:rsidRPr="00F86FD8">
        <w:rPr>
          <w:rFonts w:eastAsia="SimSun"/>
          <w:color w:val="auto"/>
          <w:sz w:val="20"/>
          <w:szCs w:val="20"/>
          <w:lang w:eastAsia="zh-CN"/>
        </w:rPr>
        <w:t xml:space="preserve">ere, </w:t>
      </w:r>
      <w:r w:rsidR="00021612" w:rsidRPr="00F86FD8">
        <w:rPr>
          <w:color w:val="auto"/>
          <w:sz w:val="20"/>
          <w:szCs w:val="20"/>
        </w:rPr>
        <w:t xml:space="preserve"> </w:t>
      </w:r>
      <m:oMath>
        <m:r>
          <w:rPr>
            <w:rFonts w:ascii="Cambria Math" w:hAnsi="Cambria Math"/>
            <w:color w:val="auto"/>
            <w:sz w:val="20"/>
            <w:szCs w:val="20"/>
          </w:rPr>
          <m:t>λ&gt;0</m:t>
        </m:r>
      </m:oMath>
      <w:r w:rsidR="00021612" w:rsidRPr="00F86FD8">
        <w:rPr>
          <w:rFonts w:hint="eastAsia"/>
          <w:color w:val="auto"/>
          <w:sz w:val="20"/>
          <w:szCs w:val="20"/>
          <w:lang w:eastAsia="zh-TW"/>
        </w:rPr>
        <w:t xml:space="preserve"> </w:t>
      </w:r>
      <w:r w:rsidR="00AB6077" w:rsidRPr="00F86FD8">
        <w:rPr>
          <w:rFonts w:hint="eastAsia"/>
          <w:color w:val="auto"/>
          <w:sz w:val="20"/>
          <w:szCs w:val="20"/>
        </w:rPr>
        <w:t xml:space="preserve"> </w:t>
      </w:r>
      <w:r w:rsidR="004B4B8E" w:rsidRPr="00F86FD8">
        <w:rPr>
          <w:color w:val="auto"/>
          <w:sz w:val="20"/>
          <w:szCs w:val="20"/>
        </w:rPr>
        <w:t>control</w:t>
      </w:r>
      <w:r w:rsidR="00DB786F" w:rsidRPr="00F86FD8">
        <w:rPr>
          <w:color w:val="auto"/>
          <w:sz w:val="20"/>
          <w:szCs w:val="20"/>
        </w:rPr>
        <w:t>s</w:t>
      </w:r>
      <w:r w:rsidR="00AB6077" w:rsidRPr="00F86FD8">
        <w:rPr>
          <w:color w:val="auto"/>
          <w:sz w:val="20"/>
          <w:szCs w:val="20"/>
        </w:rPr>
        <w:t xml:space="preserve"> the trade-off between </w:t>
      </w:r>
      <w:r w:rsidRPr="00F86FD8">
        <w:rPr>
          <w:color w:val="auto"/>
          <w:sz w:val="20"/>
          <w:szCs w:val="20"/>
        </w:rPr>
        <w:t xml:space="preserve">the </w:t>
      </w:r>
      <w:r w:rsidR="00AB6077" w:rsidRPr="00F86FD8">
        <w:rPr>
          <w:color w:val="auto"/>
          <w:sz w:val="20"/>
          <w:szCs w:val="20"/>
        </w:rPr>
        <w:t xml:space="preserve">spline </w:t>
      </w:r>
      <w:r w:rsidR="004B4B8E" w:rsidRPr="00F86FD8">
        <w:rPr>
          <w:color w:val="auto"/>
          <w:sz w:val="20"/>
          <w:szCs w:val="20"/>
        </w:rPr>
        <w:t xml:space="preserve">fitting </w:t>
      </w:r>
      <w:r w:rsidR="00AB6077" w:rsidRPr="00F86FD8">
        <w:rPr>
          <w:color w:val="auto"/>
          <w:sz w:val="20"/>
          <w:szCs w:val="20"/>
        </w:rPr>
        <w:t>and physical model</w:t>
      </w:r>
      <w:r w:rsidR="003D5156" w:rsidRPr="00F86FD8">
        <w:rPr>
          <w:color w:val="auto"/>
          <w:sz w:val="20"/>
          <w:szCs w:val="20"/>
        </w:rPr>
        <w:t xml:space="preserve">. </w:t>
      </w:r>
      <w:r w:rsidR="00080A7C" w:rsidRPr="00F86FD8">
        <w:rPr>
          <w:color w:val="auto"/>
          <w:sz w:val="20"/>
          <w:szCs w:val="20"/>
        </w:rPr>
        <w:t>Finally,</w:t>
      </w:r>
      <w:r w:rsidR="006337C9" w:rsidRPr="00F86FD8">
        <w:rPr>
          <w:color w:val="auto"/>
          <w:sz w:val="20"/>
          <w:szCs w:val="20"/>
        </w:rPr>
        <w:t xml:space="preserve"> the optimal</w:t>
      </w:r>
      <w:r w:rsidR="00080A7C" w:rsidRPr="00F86FD8">
        <w:rPr>
          <w:color w:val="auto"/>
          <w:sz w:val="20"/>
          <w:szCs w:val="20"/>
        </w:rPr>
        <w:t xml:space="preserve"> </w:t>
      </w:r>
      <m:oMath>
        <m:r>
          <w:rPr>
            <w:rFonts w:ascii="Cambria Math" w:hAnsi="Cambria Math"/>
            <w:color w:val="auto"/>
            <w:sz w:val="20"/>
            <w:szCs w:val="20"/>
          </w:rPr>
          <m:t xml:space="preserve">λ </m:t>
        </m:r>
      </m:oMath>
      <w:r w:rsidR="00080A7C" w:rsidRPr="00F86FD8">
        <w:rPr>
          <w:color w:val="auto"/>
          <w:sz w:val="20"/>
          <w:szCs w:val="20"/>
          <w:lang w:eastAsia="zh-TW"/>
        </w:rPr>
        <w:t xml:space="preserve">and </w:t>
      </w:r>
      <m:oMath>
        <m:r>
          <m:rPr>
            <m:scr m:val="script"/>
            <m:sty m:val="p"/>
          </m:rPr>
          <w:rPr>
            <w:rFonts w:ascii="Cambria Math" w:eastAsia="SimSun" w:hAnsi="Cambria Math"/>
            <w:color w:val="auto"/>
            <w:sz w:val="20"/>
            <w:szCs w:val="20"/>
            <w:lang w:eastAsia="zh-CN"/>
          </w:rPr>
          <m:t>K</m:t>
        </m:r>
      </m:oMath>
      <w:r w:rsidR="00080A7C" w:rsidRPr="00F86FD8">
        <w:rPr>
          <w:color w:val="auto"/>
          <w:sz w:val="20"/>
          <w:szCs w:val="20"/>
          <w:lang w:eastAsia="zh-TW"/>
        </w:rPr>
        <w:t xml:space="preserve"> are tuned on a grid via</w:t>
      </w:r>
      <w:r w:rsidR="00DB786F" w:rsidRPr="00F86FD8">
        <w:rPr>
          <w:color w:val="auto"/>
          <w:sz w:val="20"/>
          <w:szCs w:val="20"/>
          <w:lang w:eastAsia="zh-TW"/>
        </w:rPr>
        <w:t xml:space="preserve"> </w:t>
      </w:r>
      <w:r w:rsidR="00080A7C" w:rsidRPr="00F86FD8">
        <w:rPr>
          <w:color w:val="auto"/>
          <w:sz w:val="20"/>
          <w:szCs w:val="20"/>
          <w:lang w:eastAsia="zh-TW"/>
        </w:rPr>
        <w:t xml:space="preserve">the </w:t>
      </w:r>
      <w:r w:rsidR="00DB786F" w:rsidRPr="00F86FD8">
        <w:rPr>
          <w:color w:val="auto"/>
          <w:sz w:val="20"/>
          <w:szCs w:val="20"/>
          <w:lang w:eastAsia="zh-TW"/>
        </w:rPr>
        <w:t xml:space="preserve">Genetic Algorithm </w:t>
      </w:r>
      <w:r w:rsidR="00080A7C" w:rsidRPr="00F86FD8">
        <w:rPr>
          <w:color w:val="auto"/>
          <w:sz w:val="20"/>
          <w:szCs w:val="20"/>
          <w:lang w:eastAsia="zh-TW"/>
        </w:rPr>
        <w:t>to minimize the validation data loss:</w:t>
      </w:r>
    </w:p>
    <w:tbl>
      <w:tblPr>
        <w:tblStyle w:val="af1"/>
        <w:tblW w:w="5014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5685"/>
        <w:gridCol w:w="711"/>
      </w:tblGrid>
      <w:tr w:rsidR="00F86FD8" w:rsidRPr="00F86FD8" w14:paraId="535A913E" w14:textId="77777777" w:rsidTr="00F17CFD">
        <w:tc>
          <w:tcPr>
            <w:tcW w:w="500" w:type="pct"/>
            <w:vAlign w:val="center"/>
          </w:tcPr>
          <w:p w14:paraId="61051693" w14:textId="77777777" w:rsidR="006A0B19" w:rsidRPr="00F86FD8" w:rsidRDefault="006A0B19" w:rsidP="00F17CFD">
            <w:pPr>
              <w:pStyle w:val="Els-body-text"/>
              <w:jc w:val="center"/>
              <w:rPr>
                <w:iCs/>
                <w:lang w:val="en-GB" w:eastAsia="zh-TW"/>
              </w:rPr>
            </w:pPr>
          </w:p>
        </w:tc>
        <w:tc>
          <w:tcPr>
            <w:tcW w:w="4000" w:type="pct"/>
            <w:vAlign w:val="center"/>
          </w:tcPr>
          <w:p w14:paraId="1B3FE025" w14:textId="39E57D98" w:rsidR="006A0B19" w:rsidRPr="00F86FD8" w:rsidRDefault="00E66456" w:rsidP="00F17CFD">
            <w:pPr>
              <w:pStyle w:val="Els-body-text"/>
              <w:jc w:val="center"/>
              <w:rPr>
                <w:iCs/>
                <w:lang w:val="en-GB" w:eastAsia="zh-TW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cr m:val="script"/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eastAsia="SimSun" w:hAnsi="Cambria Math"/>
                            <w:lang w:eastAsia="zh-CN"/>
                          </w:rPr>
                          <m:t>*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arg</m:t>
                </m:r>
                <m:limLow>
                  <m:limLowPr>
                    <m:ctrlPr>
                      <w:rPr>
                        <w:rFonts w:ascii="Cambria Math" w:hAnsi="Cambria Math"/>
                      </w:rPr>
                    </m:ctrlPr>
                  </m:limLowPr>
                  <m:e>
                    <m:r>
                      <w:rPr>
                        <w:rFonts w:ascii="Cambria Math" w:hAnsi="Cambria Math"/>
                      </w:rPr>
                      <m:t>min</m:t>
                    </m:r>
                  </m:e>
                  <m:lim>
                    <m:r>
                      <m:rPr>
                        <m:scr m:val="script"/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K,</m:t>
                    </m:r>
                    <m:r>
                      <w:rPr>
                        <w:rFonts w:ascii="Cambria Math" w:hAnsi="Cambria Math"/>
                      </w:rPr>
                      <m:t>λ</m:t>
                    </m:r>
                  </m:lim>
                </m:limLow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valid</m:t>
                        </m:r>
                      </m:sub>
                    </m:sSub>
                  </m:sub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CL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CL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eastAsia="SimSun" w:hAnsi="Cambria Math"/>
                                            <w:b/>
                                            <w:lang w:eastAsia="zh-CN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="SimSun" w:hAnsi="Cambria Math"/>
                                            <w:lang w:eastAsia="zh-CN"/>
                                          </w:rPr>
                                          <m:t>δ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λ,</m:t>
                                    </m:r>
                                    <m:r>
                                      <m:rPr>
                                        <m:scr m:val="script"/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,</m:t>
                                </m:r>
                                <m:r>
                                  <m:rPr>
                                    <m:scr m:val="script"/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K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500" w:type="pct"/>
            <w:vAlign w:val="center"/>
          </w:tcPr>
          <w:p w14:paraId="7C869DA4" w14:textId="68CE1BA6" w:rsidR="006A0B19" w:rsidRPr="00F86FD8" w:rsidRDefault="006A0B19" w:rsidP="00F17CFD">
            <w:pPr>
              <w:pStyle w:val="Els-body-text"/>
              <w:jc w:val="center"/>
              <w:rPr>
                <w:iCs/>
                <w:lang w:val="en-GB" w:eastAsia="zh-TW"/>
              </w:rPr>
            </w:pPr>
            <w:r w:rsidRPr="00F86FD8">
              <w:rPr>
                <w:lang w:val="en-GB"/>
              </w:rPr>
              <w:t>(</w:t>
            </w:r>
            <w:r w:rsidR="00BD6F67" w:rsidRPr="00F86FD8">
              <w:rPr>
                <w:lang w:val="en-GB"/>
              </w:rPr>
              <w:t>9</w:t>
            </w:r>
            <w:r w:rsidRPr="00F86FD8">
              <w:rPr>
                <w:lang w:val="en-GB"/>
              </w:rPr>
              <w:t>)</w:t>
            </w:r>
          </w:p>
        </w:tc>
      </w:tr>
    </w:tbl>
    <w:p w14:paraId="144DE6AE" w14:textId="37108ED4" w:rsidR="008D2649" w:rsidRPr="00CC197C" w:rsidRDefault="00F35A24" w:rsidP="00CB1BA2">
      <w:pPr>
        <w:pStyle w:val="Section"/>
        <w:spacing w:before="240" w:after="60" w:line="240" w:lineRule="exact"/>
        <w:rPr>
          <w:lang w:val="en-GB"/>
        </w:rPr>
      </w:pPr>
      <w:r w:rsidRPr="00CC197C">
        <w:rPr>
          <w:lang w:val="en-GB"/>
        </w:rPr>
        <w:lastRenderedPageBreak/>
        <w:t>Results and Discussions</w:t>
      </w:r>
    </w:p>
    <w:p w14:paraId="144DE6AF" w14:textId="7F08E157" w:rsidR="008D2649" w:rsidRPr="00CC197C" w:rsidRDefault="00F35A24" w:rsidP="003D5156">
      <w:pPr>
        <w:pStyle w:val="Subsectiobn"/>
        <w:rPr>
          <w:sz w:val="20"/>
        </w:rPr>
      </w:pPr>
      <w:r w:rsidRPr="00CC197C">
        <w:rPr>
          <w:sz w:val="20"/>
        </w:rPr>
        <w:t>P</w:t>
      </w:r>
      <w:r w:rsidR="007D16A0" w:rsidRPr="00CC197C">
        <w:rPr>
          <w:sz w:val="20"/>
        </w:rPr>
        <w:t xml:space="preserve">hysical </w:t>
      </w:r>
      <w:r w:rsidRPr="00CC197C">
        <w:rPr>
          <w:sz w:val="20"/>
        </w:rPr>
        <w:t>M</w:t>
      </w:r>
      <w:r w:rsidR="007D16A0" w:rsidRPr="00CC197C">
        <w:rPr>
          <w:sz w:val="20"/>
        </w:rPr>
        <w:t>odel</w:t>
      </w:r>
    </w:p>
    <w:p w14:paraId="75F04109" w14:textId="31802E3C" w:rsidR="005E0F3F" w:rsidRPr="00CC197C" w:rsidRDefault="00BE7B76" w:rsidP="00405BE6">
      <w:pPr>
        <w:pStyle w:val="ElsevierBodyTextCentredNospace"/>
        <w:ind w:firstLineChars="0" w:firstLine="0"/>
        <w:rPr>
          <w:color w:val="auto"/>
          <w:sz w:val="20"/>
          <w:szCs w:val="20"/>
        </w:rPr>
      </w:pPr>
      <w:r w:rsidRPr="00CC197C">
        <w:rPr>
          <w:color w:val="auto"/>
          <w:sz w:val="20"/>
          <w:szCs w:val="20"/>
        </w:rPr>
        <w:t>I</w:t>
      </w:r>
      <w:r w:rsidR="005E0F3F" w:rsidRPr="00CC197C">
        <w:rPr>
          <w:color w:val="auto"/>
          <w:sz w:val="20"/>
          <w:szCs w:val="20"/>
        </w:rPr>
        <w:t>nitially</w:t>
      </w:r>
      <w:r w:rsidRPr="00CC197C">
        <w:rPr>
          <w:color w:val="auto"/>
          <w:sz w:val="20"/>
          <w:szCs w:val="20"/>
        </w:rPr>
        <w:t>, we</w:t>
      </w:r>
      <w:r w:rsidR="005E0F3F" w:rsidRPr="00CC197C">
        <w:rPr>
          <w:color w:val="auto"/>
          <w:sz w:val="20"/>
          <w:szCs w:val="20"/>
        </w:rPr>
        <w:t xml:space="preserve"> fit the complete dataset using the physical model through a nonlinear least squares method to validate the </w:t>
      </w:r>
      <w:r w:rsidR="00AA42D7" w:rsidRPr="00CC197C">
        <w:rPr>
          <w:color w:val="auto"/>
          <w:sz w:val="20"/>
          <w:szCs w:val="20"/>
        </w:rPr>
        <w:t>model</w:t>
      </w:r>
      <w:r w:rsidR="005E0F3F" w:rsidRPr="00CC197C">
        <w:rPr>
          <w:color w:val="auto"/>
          <w:sz w:val="20"/>
          <w:szCs w:val="20"/>
        </w:rPr>
        <w:t xml:space="preserve">. </w:t>
      </w:r>
      <w:r w:rsidR="00AA42D7" w:rsidRPr="00CC197C">
        <w:rPr>
          <w:color w:val="auto"/>
          <w:sz w:val="20"/>
          <w:szCs w:val="20"/>
        </w:rPr>
        <w:t>Figure 1</w:t>
      </w:r>
      <w:r w:rsidR="002451DB" w:rsidRPr="00CC197C">
        <w:rPr>
          <w:color w:val="auto"/>
          <w:sz w:val="20"/>
          <w:szCs w:val="20"/>
        </w:rPr>
        <w:t>a</w:t>
      </w:r>
      <w:r w:rsidR="00AA42D7" w:rsidRPr="00CC197C">
        <w:rPr>
          <w:color w:val="auto"/>
          <w:sz w:val="20"/>
          <w:szCs w:val="20"/>
        </w:rPr>
        <w:t xml:space="preserve"> </w:t>
      </w:r>
      <w:r w:rsidR="005E0F3F" w:rsidRPr="00CC197C">
        <w:rPr>
          <w:color w:val="auto"/>
          <w:sz w:val="20"/>
          <w:szCs w:val="20"/>
        </w:rPr>
        <w:t xml:space="preserve">indicates that the simplified physical model adequately </w:t>
      </w:r>
      <w:r w:rsidRPr="00CC197C">
        <w:rPr>
          <w:color w:val="auto"/>
          <w:sz w:val="20"/>
          <w:szCs w:val="20"/>
        </w:rPr>
        <w:t xml:space="preserve">captures </w:t>
      </w:r>
      <w:r w:rsidR="005E0F3F" w:rsidRPr="00CC197C">
        <w:rPr>
          <w:color w:val="auto"/>
          <w:sz w:val="20"/>
          <w:szCs w:val="20"/>
        </w:rPr>
        <w:t>the pattern of capacity loss.</w:t>
      </w:r>
      <w:r w:rsidR="002451DB" w:rsidRPr="00CC197C">
        <w:rPr>
          <w:color w:val="auto"/>
          <w:sz w:val="20"/>
          <w:szCs w:val="20"/>
        </w:rPr>
        <w:t xml:space="preserve"> </w:t>
      </w:r>
      <w:r w:rsidR="00C4760B" w:rsidRPr="00C4760B">
        <w:rPr>
          <w:color w:val="auto"/>
          <w:sz w:val="20"/>
          <w:szCs w:val="20"/>
        </w:rPr>
        <w:t>As mentioned earlier, the growth of SEI can be seen as a diffusion-controlled reaction. Initially, the SEI layer is relatively thin, leading to a faster diffusion rate and a quicker capacity degradation. As the thickness of the SEI layer increases, the rate of degradation gradually slows down. Notably,</w:t>
      </w:r>
      <w:r w:rsidR="00C4760B">
        <w:rPr>
          <w:color w:val="auto"/>
          <w:sz w:val="20"/>
          <w:szCs w:val="20"/>
        </w:rPr>
        <w:t xml:space="preserve"> t</w:t>
      </w:r>
      <w:r w:rsidR="005E0F3F" w:rsidRPr="00CC197C">
        <w:rPr>
          <w:color w:val="auto"/>
          <w:sz w:val="20"/>
          <w:szCs w:val="20"/>
        </w:rPr>
        <w:t xml:space="preserve">he capacity loss </w:t>
      </w:r>
      <w:r w:rsidRPr="00CC197C">
        <w:rPr>
          <w:color w:val="auto"/>
          <w:sz w:val="20"/>
          <w:szCs w:val="20"/>
        </w:rPr>
        <w:t>exhibits a</w:t>
      </w:r>
      <w:r w:rsidR="00BB2C14" w:rsidRPr="00CC197C">
        <w:rPr>
          <w:color w:val="auto"/>
          <w:sz w:val="20"/>
          <w:szCs w:val="20"/>
        </w:rPr>
        <w:t xml:space="preserve"> square root correlation </w:t>
      </w:r>
      <w:r w:rsidRPr="00CC197C">
        <w:rPr>
          <w:color w:val="auto"/>
          <w:sz w:val="20"/>
          <w:szCs w:val="20"/>
        </w:rPr>
        <w:t xml:space="preserve">with </w:t>
      </w:r>
      <w:r w:rsidR="00BB2C14" w:rsidRPr="00CC197C">
        <w:rPr>
          <w:color w:val="auto"/>
          <w:sz w:val="20"/>
          <w:szCs w:val="20"/>
        </w:rPr>
        <w:t>cumulative charging time</w:t>
      </w:r>
      <w:r w:rsidR="00F54AF9">
        <w:rPr>
          <w:color w:val="auto"/>
          <w:sz w:val="20"/>
          <w:szCs w:val="20"/>
        </w:rPr>
        <w:t xml:space="preserve"> </w:t>
      </w:r>
      <w:r w:rsidR="002C3B07">
        <w:rPr>
          <w:color w:val="auto"/>
          <w:sz w:val="20"/>
          <w:szCs w:val="20"/>
        </w:rPr>
        <w:t xml:space="preserve">before 1200h </w:t>
      </w:r>
      <w:r w:rsidR="00F54AF9">
        <w:rPr>
          <w:color w:val="auto"/>
          <w:sz w:val="20"/>
          <w:szCs w:val="20"/>
        </w:rPr>
        <w:t xml:space="preserve">in </w:t>
      </w:r>
      <w:r w:rsidR="00F54AF9" w:rsidRPr="00CC197C">
        <w:rPr>
          <w:color w:val="auto"/>
          <w:sz w:val="20"/>
          <w:szCs w:val="20"/>
        </w:rPr>
        <w:t>Figure 1a</w:t>
      </w:r>
      <w:r w:rsidR="005E0F3F" w:rsidRPr="00CC197C">
        <w:rPr>
          <w:color w:val="auto"/>
          <w:sz w:val="20"/>
          <w:szCs w:val="20"/>
        </w:rPr>
        <w:t xml:space="preserve">, aligning with the </w:t>
      </w:r>
      <w:r w:rsidRPr="00CC197C">
        <w:rPr>
          <w:color w:val="auto"/>
          <w:sz w:val="20"/>
          <w:szCs w:val="20"/>
        </w:rPr>
        <w:t>behavior</w:t>
      </w:r>
      <w:r w:rsidR="005E0F3F" w:rsidRPr="00CC197C">
        <w:rPr>
          <w:color w:val="auto"/>
          <w:sz w:val="20"/>
          <w:szCs w:val="20"/>
        </w:rPr>
        <w:t xml:space="preserve"> </w:t>
      </w:r>
      <w:r w:rsidR="002C3B07">
        <w:rPr>
          <w:color w:val="auto"/>
          <w:sz w:val="20"/>
          <w:szCs w:val="20"/>
        </w:rPr>
        <w:t>describ</w:t>
      </w:r>
      <w:r w:rsidR="002C3B07" w:rsidRPr="00CC197C">
        <w:rPr>
          <w:color w:val="auto"/>
          <w:sz w:val="20"/>
          <w:szCs w:val="20"/>
        </w:rPr>
        <w:t xml:space="preserve">ed </w:t>
      </w:r>
      <w:r w:rsidR="005E0F3F" w:rsidRPr="00CC197C">
        <w:rPr>
          <w:color w:val="auto"/>
          <w:sz w:val="20"/>
          <w:szCs w:val="20"/>
        </w:rPr>
        <w:t xml:space="preserve">by the reaction diffusion model. </w:t>
      </w:r>
      <w:r w:rsidR="00F54AF9" w:rsidRPr="00F54AF9">
        <w:rPr>
          <w:color w:val="auto"/>
          <w:sz w:val="20"/>
          <w:szCs w:val="20"/>
        </w:rPr>
        <w:t>As the SEI layer thickens, it leads to a linear increase in lithium plating's overpotential over time. Once the SEI layer reaches a certain thickness, it triggers lithium plating. This rapid reaction significantly accelerates the loss of battery capacity</w:t>
      </w:r>
      <w:r w:rsidR="002C3B07">
        <w:rPr>
          <w:color w:val="auto"/>
          <w:sz w:val="20"/>
          <w:szCs w:val="20"/>
        </w:rPr>
        <w:t xml:space="preserve"> with exponential correlation</w:t>
      </w:r>
      <w:r w:rsidR="00F54AF9" w:rsidRPr="00F54AF9">
        <w:rPr>
          <w:color w:val="auto"/>
          <w:sz w:val="20"/>
          <w:szCs w:val="20"/>
        </w:rPr>
        <w:t>.</w:t>
      </w:r>
      <w:r w:rsidR="007E396D">
        <w:rPr>
          <w:color w:val="auto"/>
          <w:sz w:val="20"/>
          <w:szCs w:val="20"/>
        </w:rPr>
        <w:t xml:space="preserve"> In </w:t>
      </w:r>
      <w:r w:rsidR="007E396D" w:rsidRPr="00CC197C">
        <w:rPr>
          <w:color w:val="auto"/>
          <w:sz w:val="20"/>
          <w:szCs w:val="20"/>
        </w:rPr>
        <w:t>Figure 1a</w:t>
      </w:r>
      <w:r w:rsidR="005E0F3F" w:rsidRPr="00CC197C">
        <w:rPr>
          <w:color w:val="auto"/>
          <w:sz w:val="20"/>
          <w:szCs w:val="20"/>
        </w:rPr>
        <w:t>, it sharply increases</w:t>
      </w:r>
      <w:r w:rsidR="007E396D">
        <w:rPr>
          <w:color w:val="auto"/>
          <w:sz w:val="20"/>
          <w:szCs w:val="20"/>
        </w:rPr>
        <w:t xml:space="preserve"> as cumulative charging time reaches 1200 h</w:t>
      </w:r>
      <w:r w:rsidR="005E0F3F" w:rsidRPr="00CC197C">
        <w:rPr>
          <w:color w:val="auto"/>
          <w:sz w:val="20"/>
          <w:szCs w:val="20"/>
        </w:rPr>
        <w:t xml:space="preserve">, </w:t>
      </w:r>
      <w:r w:rsidRPr="00CC197C">
        <w:rPr>
          <w:color w:val="auto"/>
          <w:sz w:val="20"/>
          <w:szCs w:val="20"/>
        </w:rPr>
        <w:t xml:space="preserve">indicating </w:t>
      </w:r>
      <w:r w:rsidR="005E0F3F" w:rsidRPr="00CC197C">
        <w:rPr>
          <w:color w:val="auto"/>
          <w:sz w:val="20"/>
          <w:szCs w:val="20"/>
        </w:rPr>
        <w:t>the onset of lithium plating.</w:t>
      </w:r>
      <w:r w:rsidR="002451DB" w:rsidRPr="00CC197C">
        <w:rPr>
          <w:color w:val="auto"/>
          <w:sz w:val="20"/>
          <w:szCs w:val="20"/>
        </w:rPr>
        <w:t xml:space="preserve"> </w:t>
      </w:r>
      <w:r w:rsidR="002451DB" w:rsidRPr="00CC197C">
        <w:rPr>
          <w:rFonts w:hint="eastAsia"/>
          <w:color w:val="auto"/>
          <w:sz w:val="20"/>
          <w:szCs w:val="20"/>
        </w:rPr>
        <w:t>F</w:t>
      </w:r>
      <w:r w:rsidR="002451DB" w:rsidRPr="00CC197C">
        <w:rPr>
          <w:color w:val="auto"/>
          <w:sz w:val="20"/>
          <w:szCs w:val="20"/>
        </w:rPr>
        <w:t xml:space="preserve">igure 1b illustrates fitting results of physical models using data from the initial </w:t>
      </w:r>
      <w:r w:rsidR="00BB2C14" w:rsidRPr="00CC197C">
        <w:rPr>
          <w:color w:val="auto"/>
          <w:sz w:val="20"/>
          <w:szCs w:val="20"/>
        </w:rPr>
        <w:t>6</w:t>
      </w:r>
      <w:r w:rsidR="002451DB" w:rsidRPr="00CC197C">
        <w:rPr>
          <w:color w:val="auto"/>
          <w:sz w:val="20"/>
          <w:szCs w:val="20"/>
        </w:rPr>
        <w:t xml:space="preserve">00 cycles. </w:t>
      </w:r>
      <w:r w:rsidR="006B681C" w:rsidRPr="006B681C">
        <w:rPr>
          <w:color w:val="auto"/>
          <w:sz w:val="20"/>
          <w:szCs w:val="20"/>
        </w:rPr>
        <w:t>It seems there's a strong fit in describing the SEI growth phase, but there's no detection of the occurrence of lithium plating behavior.</w:t>
      </w:r>
      <w:r w:rsidR="006B681C">
        <w:rPr>
          <w:color w:val="auto"/>
          <w:sz w:val="20"/>
          <w:szCs w:val="20"/>
        </w:rPr>
        <w:t xml:space="preserve"> </w:t>
      </w:r>
      <w:r w:rsidR="002451DB" w:rsidRPr="00CC197C">
        <w:rPr>
          <w:color w:val="auto"/>
          <w:sz w:val="20"/>
          <w:szCs w:val="20"/>
        </w:rPr>
        <w:t xml:space="preserve">Obviously, the absence of data </w:t>
      </w:r>
      <w:r w:rsidRPr="00CC197C">
        <w:rPr>
          <w:color w:val="auto"/>
          <w:sz w:val="20"/>
          <w:szCs w:val="20"/>
        </w:rPr>
        <w:t xml:space="preserve">featuring </w:t>
      </w:r>
      <w:r w:rsidR="002451DB" w:rsidRPr="00CC197C">
        <w:rPr>
          <w:color w:val="auto"/>
          <w:sz w:val="20"/>
          <w:szCs w:val="20"/>
        </w:rPr>
        <w:t xml:space="preserve">significant lithium plating </w:t>
      </w:r>
      <w:r w:rsidRPr="00CC197C">
        <w:rPr>
          <w:color w:val="auto"/>
          <w:sz w:val="20"/>
          <w:szCs w:val="20"/>
        </w:rPr>
        <w:t xml:space="preserve">hinders the </w:t>
      </w:r>
      <w:r w:rsidR="002451DB" w:rsidRPr="00CC197C">
        <w:rPr>
          <w:color w:val="auto"/>
          <w:sz w:val="20"/>
          <w:szCs w:val="20"/>
        </w:rPr>
        <w:t>detection of its onset</w:t>
      </w:r>
      <w:r w:rsidR="002C3B07">
        <w:rPr>
          <w:rFonts w:hint="eastAsia"/>
          <w:color w:val="auto"/>
          <w:sz w:val="20"/>
          <w:szCs w:val="20"/>
          <w:lang w:eastAsia="zh-TW"/>
        </w:rPr>
        <w:t>,</w:t>
      </w:r>
      <w:r w:rsidR="002C3B07">
        <w:rPr>
          <w:color w:val="auto"/>
          <w:sz w:val="20"/>
          <w:szCs w:val="20"/>
          <w:lang w:eastAsia="zh-TW"/>
        </w:rPr>
        <w:t xml:space="preserve"> leading to square root correlation prediction</w:t>
      </w:r>
      <w:r w:rsidR="002451DB" w:rsidRPr="00CC197C">
        <w:rPr>
          <w:color w:val="auto"/>
          <w:sz w:val="20"/>
          <w:szCs w:val="20"/>
        </w:rPr>
        <w:t>.</w:t>
      </w:r>
    </w:p>
    <w:tbl>
      <w:tblPr>
        <w:tblStyle w:val="af1"/>
        <w:tblW w:w="7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3543"/>
      </w:tblGrid>
      <w:tr w:rsidR="00CC197C" w:rsidRPr="00CC197C" w14:paraId="00C607ED" w14:textId="66177EC3" w:rsidTr="002451DB">
        <w:tc>
          <w:tcPr>
            <w:tcW w:w="3543" w:type="dxa"/>
            <w:vAlign w:val="center"/>
          </w:tcPr>
          <w:p w14:paraId="155D5A23" w14:textId="114E0815" w:rsidR="00932C34" w:rsidRDefault="00932C34" w:rsidP="00B50DA4">
            <w:pPr>
              <w:pStyle w:val="a3"/>
              <w:rPr>
                <w:sz w:val="20"/>
                <w:u w:val="none"/>
                <w:lang w:eastAsia="zh-TW"/>
              </w:rPr>
            </w:pPr>
            <w:r>
              <w:rPr>
                <w:sz w:val="20"/>
                <w:u w:val="none"/>
                <w:lang w:eastAsia="zh-TW"/>
              </w:rPr>
              <w:t>a</w:t>
            </w:r>
          </w:p>
          <w:p w14:paraId="631D9410" w14:textId="6F727773" w:rsidR="002451DB" w:rsidRPr="00CC197C" w:rsidRDefault="00FA70CC" w:rsidP="00B50DA4">
            <w:pPr>
              <w:pStyle w:val="a3"/>
              <w:rPr>
                <w:sz w:val="20"/>
                <w:u w:val="none"/>
              </w:rPr>
            </w:pPr>
            <w:r w:rsidRPr="00CC197C">
              <w:rPr>
                <w:noProof/>
                <w:sz w:val="20"/>
                <w:u w:val="none"/>
                <w:lang w:eastAsia="zh-TW"/>
              </w:rPr>
              <w:drawing>
                <wp:inline distT="0" distB="0" distL="0" distR="0" wp14:anchorId="7D78DC55" wp14:editId="78167AFC">
                  <wp:extent cx="2113915" cy="1410335"/>
                  <wp:effectExtent l="0" t="0" r="63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53"/>
                          <a:stretch/>
                        </pic:blipFill>
                        <pic:spPr bwMode="auto">
                          <a:xfrm>
                            <a:off x="0" y="0"/>
                            <a:ext cx="2113915" cy="14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Align w:val="center"/>
          </w:tcPr>
          <w:p w14:paraId="03159E9C" w14:textId="77777777" w:rsidR="00932C34" w:rsidRDefault="00932C34" w:rsidP="00932C34">
            <w:pPr>
              <w:pStyle w:val="ElsevierBodyTextCentredNospace"/>
              <w:keepNext/>
              <w:ind w:firstLineChars="0" w:firstLine="0"/>
              <w:jc w:val="left"/>
              <w:rPr>
                <w:noProof/>
                <w:color w:val="auto"/>
                <w:sz w:val="20"/>
                <w:szCs w:val="20"/>
                <w:lang w:eastAsia="zh-TW"/>
              </w:rPr>
            </w:pPr>
            <w:r>
              <w:rPr>
                <w:noProof/>
                <w:color w:val="auto"/>
                <w:sz w:val="20"/>
                <w:szCs w:val="20"/>
                <w:lang w:eastAsia="zh-TW"/>
              </w:rPr>
              <w:t>b</w:t>
            </w:r>
          </w:p>
          <w:p w14:paraId="2E66F381" w14:textId="257B37BA" w:rsidR="002451DB" w:rsidRPr="00CC197C" w:rsidRDefault="00FA70CC" w:rsidP="008A1F31">
            <w:pPr>
              <w:pStyle w:val="ElsevierBodyTextCentredNospace"/>
              <w:keepNext/>
              <w:ind w:firstLineChars="0" w:firstLine="0"/>
              <w:jc w:val="left"/>
              <w:rPr>
                <w:noProof/>
                <w:color w:val="auto"/>
                <w:sz w:val="20"/>
                <w:szCs w:val="20"/>
                <w:lang w:eastAsia="zh-TW"/>
              </w:rPr>
            </w:pPr>
            <w:r w:rsidRPr="00CC197C">
              <w:rPr>
                <w:noProof/>
                <w:color w:val="auto"/>
                <w:sz w:val="20"/>
                <w:szCs w:val="20"/>
                <w:lang w:eastAsia="zh-TW"/>
              </w:rPr>
              <w:drawing>
                <wp:inline distT="0" distB="0" distL="0" distR="0" wp14:anchorId="346DF8EF" wp14:editId="6B0B121A">
                  <wp:extent cx="2113915" cy="1410335"/>
                  <wp:effectExtent l="0" t="0" r="63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53"/>
                          <a:stretch/>
                        </pic:blipFill>
                        <pic:spPr bwMode="auto">
                          <a:xfrm>
                            <a:off x="0" y="0"/>
                            <a:ext cx="2113915" cy="14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97C" w:rsidRPr="00CC197C" w14:paraId="63E0F42D" w14:textId="3E986E96" w:rsidTr="002451DB">
        <w:trPr>
          <w:trHeight w:val="20"/>
        </w:trPr>
        <w:tc>
          <w:tcPr>
            <w:tcW w:w="7086" w:type="dxa"/>
            <w:gridSpan w:val="2"/>
            <w:vAlign w:val="center"/>
          </w:tcPr>
          <w:p w14:paraId="78D73858" w14:textId="0011897B" w:rsidR="002451DB" w:rsidRPr="00CC197C" w:rsidRDefault="002451DB" w:rsidP="002451DB">
            <w:pPr>
              <w:pStyle w:val="a3"/>
              <w:jc w:val="center"/>
              <w:rPr>
                <w:sz w:val="20"/>
                <w:u w:val="none"/>
              </w:rPr>
            </w:pPr>
            <w:r w:rsidRPr="00CC197C">
              <w:rPr>
                <w:sz w:val="20"/>
                <w:u w:val="none"/>
              </w:rPr>
              <w:t>Figure</w:t>
            </w:r>
            <w:r w:rsidR="00C4526C">
              <w:rPr>
                <w:sz w:val="20"/>
                <w:u w:val="none"/>
              </w:rPr>
              <w:t xml:space="preserve"> 1</w:t>
            </w:r>
            <w:r w:rsidRPr="00CC197C">
              <w:rPr>
                <w:sz w:val="20"/>
                <w:u w:val="none"/>
              </w:rPr>
              <w:t xml:space="preserve">: </w:t>
            </w:r>
            <w:r w:rsidRPr="00CC197C">
              <w:rPr>
                <w:sz w:val="20"/>
                <w:u w:val="none"/>
                <w:lang w:val="en-GB" w:eastAsia="zh-TW"/>
              </w:rPr>
              <w:t>Physical model fitting with full range</w:t>
            </w:r>
            <w:r w:rsidR="00155C1C" w:rsidRPr="00CC197C">
              <w:rPr>
                <w:sz w:val="20"/>
                <w:u w:val="none"/>
                <w:lang w:val="en-GB" w:eastAsia="zh-TW"/>
              </w:rPr>
              <w:t xml:space="preserve"> </w:t>
            </w:r>
            <w:r w:rsidRPr="00CC197C">
              <w:rPr>
                <w:rFonts w:eastAsia="SimSun"/>
                <w:sz w:val="20"/>
                <w:u w:val="none"/>
                <w:lang w:val="en-GB" w:eastAsia="zh-TW"/>
              </w:rPr>
              <w:t>(</w:t>
            </w:r>
            <w:r w:rsidRPr="00CC197C">
              <w:rPr>
                <w:rFonts w:eastAsia="SimSun"/>
                <w:sz w:val="20"/>
                <w:u w:val="none"/>
                <w:lang w:eastAsia="zh-TW"/>
              </w:rPr>
              <w:t xml:space="preserve">left) and </w:t>
            </w:r>
            <w:r w:rsidR="00FA70CC" w:rsidRPr="00CC197C">
              <w:rPr>
                <w:rFonts w:eastAsia="SimSun"/>
                <w:sz w:val="20"/>
                <w:u w:val="none"/>
                <w:lang w:eastAsia="zh-TW"/>
              </w:rPr>
              <w:t>6</w:t>
            </w:r>
            <w:r w:rsidRPr="00CC197C">
              <w:rPr>
                <w:rFonts w:eastAsia="SimSun"/>
                <w:sz w:val="20"/>
                <w:u w:val="none"/>
                <w:lang w:eastAsia="zh-TW"/>
              </w:rPr>
              <w:t>00 cycles (right) of</w:t>
            </w:r>
            <w:r w:rsidRPr="00CC197C">
              <w:rPr>
                <w:sz w:val="20"/>
                <w:u w:val="none"/>
                <w:lang w:val="en-GB" w:eastAsia="zh-TW"/>
              </w:rPr>
              <w:t xml:space="preserve"> data</w:t>
            </w:r>
          </w:p>
        </w:tc>
      </w:tr>
    </w:tbl>
    <w:p w14:paraId="53C04300" w14:textId="0FCB0194" w:rsidR="00155C1C" w:rsidRPr="00CC197C" w:rsidRDefault="00684AD1" w:rsidP="00155C1C">
      <w:pPr>
        <w:pStyle w:val="Subsectiobn"/>
        <w:rPr>
          <w:sz w:val="20"/>
        </w:rPr>
      </w:pPr>
      <w:r w:rsidRPr="00CC197C">
        <w:rPr>
          <w:rFonts w:hint="eastAsia"/>
          <w:sz w:val="20"/>
        </w:rPr>
        <w:t>I-spline</w:t>
      </w:r>
      <w:r w:rsidRPr="00CC197C">
        <w:rPr>
          <w:sz w:val="20"/>
        </w:rPr>
        <w:t xml:space="preserve"> </w:t>
      </w:r>
      <w:r w:rsidRPr="00CC197C">
        <w:rPr>
          <w:rFonts w:hint="eastAsia"/>
          <w:sz w:val="20"/>
        </w:rPr>
        <w:t>Fitting</w:t>
      </w:r>
    </w:p>
    <w:p w14:paraId="1C97B0D8" w14:textId="3BD3D7BA" w:rsidR="00155C1C" w:rsidRPr="00CC197C" w:rsidRDefault="0005549E" w:rsidP="00CB1BA2">
      <w:pPr>
        <w:pStyle w:val="ElsevierBodyTextCentredNospace"/>
        <w:ind w:firstLineChars="0" w:firstLine="0"/>
        <w:rPr>
          <w:color w:val="auto"/>
          <w:sz w:val="20"/>
          <w:szCs w:val="20"/>
          <w:lang w:eastAsia="zh-TW"/>
        </w:rPr>
      </w:pPr>
      <w:r w:rsidRPr="00CC197C">
        <w:rPr>
          <w:color w:val="auto"/>
          <w:sz w:val="20"/>
          <w:szCs w:val="20"/>
          <w:lang w:eastAsia="zh-TW"/>
        </w:rPr>
        <w:t>Spline</w:t>
      </w:r>
      <w:r w:rsidR="00400A0B" w:rsidRPr="00CC197C">
        <w:rPr>
          <w:color w:val="auto"/>
          <w:sz w:val="20"/>
          <w:szCs w:val="20"/>
          <w:lang w:eastAsia="zh-TW"/>
        </w:rPr>
        <w:t>s</w:t>
      </w:r>
      <w:r w:rsidRPr="00CC197C">
        <w:rPr>
          <w:color w:val="auto"/>
          <w:sz w:val="20"/>
          <w:szCs w:val="20"/>
          <w:lang w:eastAsia="zh-TW"/>
        </w:rPr>
        <w:t xml:space="preserve"> </w:t>
      </w:r>
      <w:r w:rsidR="00400A0B" w:rsidRPr="00CC197C">
        <w:rPr>
          <w:color w:val="auto"/>
          <w:sz w:val="20"/>
          <w:szCs w:val="20"/>
          <w:lang w:eastAsia="zh-TW"/>
        </w:rPr>
        <w:t xml:space="preserve">are </w:t>
      </w:r>
      <w:r w:rsidRPr="00CC197C">
        <w:rPr>
          <w:color w:val="auto"/>
          <w:sz w:val="20"/>
          <w:szCs w:val="20"/>
          <w:lang w:eastAsia="zh-TW"/>
        </w:rPr>
        <w:t xml:space="preserve">widely recognized </w:t>
      </w:r>
      <w:r w:rsidR="00400A0B" w:rsidRPr="00CC197C">
        <w:rPr>
          <w:color w:val="auto"/>
          <w:sz w:val="20"/>
          <w:szCs w:val="20"/>
          <w:lang w:eastAsia="zh-TW"/>
        </w:rPr>
        <w:t>in</w:t>
      </w:r>
      <w:r w:rsidRPr="00CC197C">
        <w:rPr>
          <w:color w:val="auto"/>
          <w:sz w:val="20"/>
          <w:szCs w:val="20"/>
          <w:lang w:eastAsia="zh-TW"/>
        </w:rPr>
        <w:t xml:space="preserve"> numerical analysis for </w:t>
      </w:r>
      <w:r w:rsidR="00400A0B" w:rsidRPr="00CC197C">
        <w:rPr>
          <w:color w:val="auto"/>
          <w:sz w:val="20"/>
          <w:szCs w:val="20"/>
          <w:lang w:eastAsia="zh-TW"/>
        </w:rPr>
        <w:t xml:space="preserve">their </w:t>
      </w:r>
      <w:r w:rsidRPr="00CC197C">
        <w:rPr>
          <w:color w:val="auto"/>
          <w:sz w:val="20"/>
          <w:szCs w:val="20"/>
          <w:lang w:eastAsia="zh-TW"/>
        </w:rPr>
        <w:t xml:space="preserve">exceptional performance in interpolation. </w:t>
      </w:r>
      <w:r w:rsidR="00BB2C14" w:rsidRPr="00CC197C">
        <w:rPr>
          <w:color w:val="auto"/>
          <w:sz w:val="20"/>
          <w:szCs w:val="20"/>
          <w:lang w:eastAsia="zh-TW"/>
        </w:rPr>
        <w:t xml:space="preserve">In this section, we </w:t>
      </w:r>
      <w:r w:rsidR="00952C5D" w:rsidRPr="00CC197C">
        <w:rPr>
          <w:color w:val="auto"/>
          <w:sz w:val="20"/>
          <w:szCs w:val="20"/>
          <w:lang w:eastAsia="zh-TW"/>
        </w:rPr>
        <w:t xml:space="preserve">first </w:t>
      </w:r>
      <w:r w:rsidR="00BB2C14" w:rsidRPr="00CC197C">
        <w:rPr>
          <w:color w:val="auto"/>
          <w:sz w:val="20"/>
          <w:szCs w:val="20"/>
          <w:lang w:eastAsia="zh-TW"/>
        </w:rPr>
        <w:t xml:space="preserve">fit the spline model with </w:t>
      </w:r>
      <w:r w:rsidR="00952C5D" w:rsidRPr="00CC197C">
        <w:rPr>
          <w:color w:val="auto"/>
          <w:sz w:val="20"/>
          <w:szCs w:val="20"/>
          <w:lang w:eastAsia="zh-TW"/>
        </w:rPr>
        <w:t xml:space="preserve">the </w:t>
      </w:r>
      <w:r w:rsidR="00BB2C14" w:rsidRPr="00CC197C">
        <w:rPr>
          <w:color w:val="auto"/>
          <w:sz w:val="20"/>
          <w:szCs w:val="20"/>
          <w:lang w:eastAsia="zh-TW"/>
        </w:rPr>
        <w:t>full range of data. With a setup featuring 4 equally spaced knot intervals and an order of</w:t>
      </w:r>
      <w:r w:rsidR="00A102C0" w:rsidRPr="00CC197C">
        <w:rPr>
          <w:rFonts w:hint="eastAsia"/>
          <w:color w:val="auto"/>
          <w:sz w:val="20"/>
          <w:szCs w:val="20"/>
          <w:lang w:eastAsia="zh-TW"/>
        </w:rPr>
        <w:t xml:space="preserve"> 4</w:t>
      </w:r>
      <w:r w:rsidR="00BB2C14" w:rsidRPr="00CC197C">
        <w:rPr>
          <w:color w:val="auto"/>
          <w:sz w:val="20"/>
          <w:szCs w:val="20"/>
          <w:lang w:eastAsia="zh-TW"/>
        </w:rPr>
        <w:t xml:space="preserve">, </w:t>
      </w:r>
      <w:r w:rsidR="00BB2C14" w:rsidRPr="00CC197C">
        <w:rPr>
          <w:color w:val="auto"/>
          <w:sz w:val="20"/>
          <w:szCs w:val="20"/>
        </w:rPr>
        <w:t xml:space="preserve">Figure 2a suggests that the I-spline model effectively captures the pattern of capacity loss through interpolation. </w:t>
      </w:r>
      <w:r w:rsidR="00BB2C14" w:rsidRPr="00CC197C">
        <w:rPr>
          <w:rFonts w:hint="eastAsia"/>
          <w:color w:val="auto"/>
          <w:sz w:val="20"/>
          <w:szCs w:val="20"/>
        </w:rPr>
        <w:t>F</w:t>
      </w:r>
      <w:r w:rsidR="00BB2C14" w:rsidRPr="00CC197C">
        <w:rPr>
          <w:color w:val="auto"/>
          <w:sz w:val="20"/>
          <w:szCs w:val="20"/>
        </w:rPr>
        <w:t xml:space="preserve">igure 2b illustrates </w:t>
      </w:r>
      <w:r w:rsidR="00952C5D" w:rsidRPr="00CC197C">
        <w:rPr>
          <w:color w:val="auto"/>
          <w:sz w:val="20"/>
          <w:szCs w:val="20"/>
        </w:rPr>
        <w:t xml:space="preserve">the </w:t>
      </w:r>
      <w:r w:rsidR="00BB2C14" w:rsidRPr="00CC197C">
        <w:rPr>
          <w:color w:val="auto"/>
          <w:sz w:val="20"/>
          <w:szCs w:val="20"/>
        </w:rPr>
        <w:t xml:space="preserve">fitting results of </w:t>
      </w:r>
      <w:r w:rsidR="009E4AF0" w:rsidRPr="00CC197C">
        <w:rPr>
          <w:color w:val="auto"/>
          <w:sz w:val="20"/>
          <w:szCs w:val="20"/>
        </w:rPr>
        <w:t>I-spline</w:t>
      </w:r>
      <w:r w:rsidR="00BB2C14" w:rsidRPr="00CC197C">
        <w:rPr>
          <w:color w:val="auto"/>
          <w:sz w:val="20"/>
          <w:szCs w:val="20"/>
        </w:rPr>
        <w:t xml:space="preserve"> models using data from the initial </w:t>
      </w:r>
      <w:r w:rsidR="00ED68C4" w:rsidRPr="00CC197C">
        <w:rPr>
          <w:rFonts w:hint="eastAsia"/>
          <w:color w:val="auto"/>
          <w:sz w:val="20"/>
          <w:szCs w:val="20"/>
          <w:lang w:eastAsia="zh-TW"/>
        </w:rPr>
        <w:t>400</w:t>
      </w:r>
      <w:r w:rsidR="00BB2C14" w:rsidRPr="00CC197C">
        <w:rPr>
          <w:color w:val="auto"/>
          <w:sz w:val="20"/>
          <w:szCs w:val="20"/>
        </w:rPr>
        <w:t xml:space="preserve"> cycles</w:t>
      </w:r>
      <w:r w:rsidR="00ED68C4" w:rsidRPr="00CC197C">
        <w:rPr>
          <w:color w:val="auto"/>
          <w:sz w:val="20"/>
          <w:szCs w:val="20"/>
          <w:lang w:eastAsia="zh-TW"/>
        </w:rPr>
        <w:t xml:space="preserve"> as training data and the subsequent 200 cycles for validation</w:t>
      </w:r>
      <w:r w:rsidR="00BB2C14" w:rsidRPr="00CC197C">
        <w:rPr>
          <w:color w:val="auto"/>
          <w:sz w:val="20"/>
          <w:szCs w:val="20"/>
        </w:rPr>
        <w:t xml:space="preserve">. </w:t>
      </w:r>
      <w:r w:rsidR="00745D97" w:rsidRPr="00CC197C">
        <w:rPr>
          <w:color w:val="auto"/>
          <w:sz w:val="20"/>
          <w:szCs w:val="20"/>
          <w:lang w:eastAsia="zh-TW"/>
        </w:rPr>
        <w:t>The optimal outcome is achieved with a fourth-order spline and three internal knots.</w:t>
      </w:r>
      <w:r w:rsidR="003973F2">
        <w:rPr>
          <w:color w:val="auto"/>
          <w:sz w:val="20"/>
          <w:szCs w:val="20"/>
          <w:lang w:eastAsia="zh-TW"/>
        </w:rPr>
        <w:t xml:space="preserve"> Although I-splines are </w:t>
      </w:r>
      <w:r w:rsidR="003973F2" w:rsidRPr="003973F2">
        <w:rPr>
          <w:color w:val="auto"/>
          <w:sz w:val="20"/>
          <w:szCs w:val="20"/>
          <w:lang w:eastAsia="zh-TW"/>
        </w:rPr>
        <w:t>monotonically non-decreasing</w:t>
      </w:r>
      <w:r w:rsidR="003973F2">
        <w:rPr>
          <w:color w:val="auto"/>
          <w:sz w:val="20"/>
          <w:szCs w:val="20"/>
          <w:lang w:eastAsia="zh-TW"/>
        </w:rPr>
        <w:t xml:space="preserve">, through adjusting weight of each I-spline composing data-driven model can change tendency </w:t>
      </w:r>
      <w:r w:rsidR="00C4526C">
        <w:rPr>
          <w:color w:val="auto"/>
          <w:sz w:val="20"/>
          <w:szCs w:val="20"/>
          <w:lang w:eastAsia="zh-TW"/>
        </w:rPr>
        <w:t>of the model.</w:t>
      </w:r>
      <w:r w:rsidR="005413BD" w:rsidRPr="00CC197C">
        <w:rPr>
          <w:color w:val="auto"/>
          <w:sz w:val="20"/>
          <w:szCs w:val="20"/>
          <w:lang w:eastAsia="zh-TW"/>
        </w:rPr>
        <w:t xml:space="preserve"> </w:t>
      </w:r>
      <w:r w:rsidR="00C4526C">
        <w:rPr>
          <w:color w:val="auto"/>
          <w:sz w:val="20"/>
          <w:szCs w:val="20"/>
          <w:lang w:eastAsia="zh-TW"/>
        </w:rPr>
        <w:t xml:space="preserve">As the result of scarce data of lithium plating in training data, the weight of </w:t>
      </w:r>
      <w:r w:rsidR="00482054">
        <w:rPr>
          <w:color w:val="auto"/>
          <w:sz w:val="20"/>
          <w:szCs w:val="20"/>
          <w:lang w:eastAsia="zh-TW"/>
        </w:rPr>
        <w:t xml:space="preserve">the spline in the last interval is </w:t>
      </w:r>
      <w:r w:rsidR="00482054" w:rsidRPr="00482054">
        <w:rPr>
          <w:color w:val="auto"/>
          <w:sz w:val="20"/>
          <w:szCs w:val="20"/>
          <w:lang w:eastAsia="zh-TW"/>
        </w:rPr>
        <w:t>adjust low</w:t>
      </w:r>
      <w:r w:rsidR="00482054">
        <w:rPr>
          <w:color w:val="auto"/>
          <w:sz w:val="20"/>
          <w:szCs w:val="20"/>
          <w:lang w:eastAsia="zh-TW"/>
        </w:rPr>
        <w:t>.</w:t>
      </w:r>
      <w:r w:rsidR="00956C97">
        <w:rPr>
          <w:color w:val="auto"/>
          <w:sz w:val="20"/>
          <w:szCs w:val="20"/>
        </w:rPr>
        <w:t xml:space="preserve"> In this condition, the model underestimate the capacity loss of follow-up data. In conclusion</w:t>
      </w:r>
      <w:r w:rsidR="009E4AF0" w:rsidRPr="00CC197C">
        <w:rPr>
          <w:color w:val="auto"/>
          <w:sz w:val="20"/>
          <w:szCs w:val="20"/>
        </w:rPr>
        <w:t xml:space="preserve">, the lack of substantial data regarding lithium plating hampers </w:t>
      </w:r>
      <w:r w:rsidR="00E52B3B" w:rsidRPr="00CC197C">
        <w:rPr>
          <w:color w:val="auto"/>
          <w:sz w:val="20"/>
          <w:szCs w:val="20"/>
        </w:rPr>
        <w:t>the model’s</w:t>
      </w:r>
      <w:r w:rsidR="009E4AF0" w:rsidRPr="00CC197C">
        <w:rPr>
          <w:color w:val="auto"/>
          <w:sz w:val="20"/>
          <w:szCs w:val="20"/>
        </w:rPr>
        <w:t xml:space="preserve"> performance in extrapolation.</w:t>
      </w:r>
    </w:p>
    <w:tbl>
      <w:tblPr>
        <w:tblStyle w:val="af1"/>
        <w:tblW w:w="7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3543"/>
      </w:tblGrid>
      <w:tr w:rsidR="00CC197C" w:rsidRPr="00CC197C" w14:paraId="695501AF" w14:textId="77777777" w:rsidTr="00F17CFD">
        <w:tc>
          <w:tcPr>
            <w:tcW w:w="3543" w:type="dxa"/>
            <w:vAlign w:val="center"/>
          </w:tcPr>
          <w:p w14:paraId="7620845D" w14:textId="5882D573" w:rsidR="00932C34" w:rsidRDefault="00932C34" w:rsidP="00F17CFD">
            <w:pPr>
              <w:pStyle w:val="a3"/>
              <w:rPr>
                <w:sz w:val="20"/>
                <w:u w:val="none"/>
                <w:lang w:eastAsia="zh-TW"/>
              </w:rPr>
            </w:pPr>
            <w:r>
              <w:rPr>
                <w:rFonts w:hint="eastAsia"/>
                <w:sz w:val="20"/>
                <w:u w:val="none"/>
                <w:lang w:eastAsia="zh-TW"/>
              </w:rPr>
              <w:lastRenderedPageBreak/>
              <w:t>a</w:t>
            </w:r>
          </w:p>
          <w:p w14:paraId="2B7859D1" w14:textId="7998CDEA" w:rsidR="00155C1C" w:rsidRPr="00CC197C" w:rsidRDefault="0005549E" w:rsidP="00F17CFD">
            <w:pPr>
              <w:pStyle w:val="a3"/>
              <w:rPr>
                <w:sz w:val="20"/>
                <w:u w:val="none"/>
              </w:rPr>
            </w:pPr>
            <w:r w:rsidRPr="00CC197C">
              <w:rPr>
                <w:noProof/>
                <w:sz w:val="20"/>
                <w:u w:val="none"/>
                <w:lang w:eastAsia="zh-TW"/>
              </w:rPr>
              <w:drawing>
                <wp:inline distT="0" distB="0" distL="0" distR="0" wp14:anchorId="36AF4682" wp14:editId="5E68A50E">
                  <wp:extent cx="2104882" cy="1862201"/>
                  <wp:effectExtent l="0" t="0" r="0" b="508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02" b="2100"/>
                          <a:stretch/>
                        </pic:blipFill>
                        <pic:spPr bwMode="auto">
                          <a:xfrm>
                            <a:off x="0" y="0"/>
                            <a:ext cx="2105628" cy="1862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Align w:val="center"/>
          </w:tcPr>
          <w:p w14:paraId="7054F899" w14:textId="06D1FA19" w:rsidR="00932C34" w:rsidRDefault="00932C34" w:rsidP="008A1F31">
            <w:pPr>
              <w:pStyle w:val="ElsevierBodyTextCentredNospace"/>
              <w:keepNext/>
              <w:ind w:firstLineChars="0" w:firstLine="0"/>
              <w:jc w:val="left"/>
              <w:rPr>
                <w:noProof/>
                <w:color w:val="auto"/>
                <w:sz w:val="20"/>
                <w:szCs w:val="20"/>
                <w:lang w:eastAsia="zh-TW"/>
              </w:rPr>
            </w:pPr>
            <w:r>
              <w:rPr>
                <w:rFonts w:hint="eastAsia"/>
                <w:noProof/>
                <w:color w:val="auto"/>
                <w:sz w:val="20"/>
                <w:szCs w:val="20"/>
                <w:lang w:eastAsia="zh-TW"/>
              </w:rPr>
              <w:t>b</w:t>
            </w:r>
          </w:p>
          <w:p w14:paraId="431A7706" w14:textId="2E438BBF" w:rsidR="00155C1C" w:rsidRPr="00CC197C" w:rsidRDefault="00155C1C" w:rsidP="00F17CFD">
            <w:pPr>
              <w:pStyle w:val="ElsevierBodyTextCentredNospace"/>
              <w:keepNext/>
              <w:ind w:firstLineChars="0" w:firstLine="0"/>
              <w:jc w:val="center"/>
              <w:rPr>
                <w:noProof/>
                <w:color w:val="auto"/>
                <w:sz w:val="20"/>
                <w:szCs w:val="20"/>
              </w:rPr>
            </w:pPr>
            <w:r w:rsidRPr="00CC197C">
              <w:rPr>
                <w:noProof/>
                <w:color w:val="auto"/>
                <w:sz w:val="20"/>
                <w:szCs w:val="20"/>
                <w:lang w:eastAsia="zh-TW"/>
              </w:rPr>
              <w:drawing>
                <wp:inline distT="0" distB="0" distL="0" distR="0" wp14:anchorId="0F98ECE6" wp14:editId="171AEABF">
                  <wp:extent cx="2104595" cy="1837563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37" b="2254"/>
                          <a:stretch/>
                        </pic:blipFill>
                        <pic:spPr bwMode="auto">
                          <a:xfrm>
                            <a:off x="0" y="0"/>
                            <a:ext cx="2105025" cy="1837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97C" w:rsidRPr="00CC197C" w14:paraId="7F162511" w14:textId="77777777" w:rsidTr="00F17CFD">
        <w:trPr>
          <w:trHeight w:val="20"/>
        </w:trPr>
        <w:tc>
          <w:tcPr>
            <w:tcW w:w="7086" w:type="dxa"/>
            <w:gridSpan w:val="2"/>
            <w:vAlign w:val="center"/>
          </w:tcPr>
          <w:p w14:paraId="7D2E94FA" w14:textId="25C273EE" w:rsidR="00155C1C" w:rsidRPr="00CC197C" w:rsidRDefault="00155C1C" w:rsidP="00F17CFD">
            <w:pPr>
              <w:pStyle w:val="a3"/>
              <w:jc w:val="center"/>
              <w:rPr>
                <w:sz w:val="20"/>
                <w:u w:val="none"/>
              </w:rPr>
            </w:pPr>
            <w:r w:rsidRPr="00CC197C">
              <w:rPr>
                <w:sz w:val="20"/>
                <w:u w:val="none"/>
              </w:rPr>
              <w:t xml:space="preserve">Figure 2: </w:t>
            </w:r>
            <w:r w:rsidRPr="00CC197C">
              <w:rPr>
                <w:sz w:val="20"/>
                <w:u w:val="none"/>
                <w:lang w:val="en-GB" w:eastAsia="zh-TW"/>
              </w:rPr>
              <w:t xml:space="preserve">I-spline model fitting with full range </w:t>
            </w:r>
            <w:r w:rsidRPr="00CC197C">
              <w:rPr>
                <w:rFonts w:eastAsia="SimSun"/>
                <w:sz w:val="20"/>
                <w:u w:val="none"/>
                <w:lang w:val="en-GB" w:eastAsia="zh-TW"/>
              </w:rPr>
              <w:t>(</w:t>
            </w:r>
            <w:r w:rsidRPr="00CC197C">
              <w:rPr>
                <w:rFonts w:eastAsia="SimSun"/>
                <w:sz w:val="20"/>
                <w:u w:val="none"/>
                <w:lang w:eastAsia="zh-TW"/>
              </w:rPr>
              <w:t>left) and 600 cycles (right) of</w:t>
            </w:r>
            <w:r w:rsidRPr="00CC197C">
              <w:rPr>
                <w:sz w:val="20"/>
                <w:u w:val="none"/>
                <w:lang w:val="en-GB" w:eastAsia="zh-TW"/>
              </w:rPr>
              <w:t xml:space="preserve"> data</w:t>
            </w:r>
          </w:p>
        </w:tc>
      </w:tr>
    </w:tbl>
    <w:p w14:paraId="0B1C93E0" w14:textId="5756CE49" w:rsidR="00684AD1" w:rsidRPr="00CC197C" w:rsidRDefault="00E52B3B" w:rsidP="00684AD1">
      <w:pPr>
        <w:pStyle w:val="Subsectiobn"/>
        <w:rPr>
          <w:sz w:val="20"/>
          <w:szCs w:val="18"/>
        </w:rPr>
      </w:pPr>
      <w:r w:rsidRPr="00CC197C">
        <w:rPr>
          <w:rFonts w:hint="eastAsia"/>
          <w:sz w:val="20"/>
          <w:szCs w:val="18"/>
        </w:rPr>
        <w:t>Physics</w:t>
      </w:r>
      <w:r w:rsidRPr="00CC197C">
        <w:rPr>
          <w:sz w:val="20"/>
          <w:szCs w:val="18"/>
        </w:rPr>
        <w:t>-</w:t>
      </w:r>
      <w:r w:rsidR="00684AD1" w:rsidRPr="00CC197C">
        <w:rPr>
          <w:rFonts w:hint="eastAsia"/>
          <w:sz w:val="20"/>
          <w:szCs w:val="18"/>
        </w:rPr>
        <w:t>Guided</w:t>
      </w:r>
      <w:r w:rsidR="00684AD1" w:rsidRPr="00CC197C">
        <w:rPr>
          <w:sz w:val="20"/>
          <w:szCs w:val="18"/>
        </w:rPr>
        <w:t xml:space="preserve"> </w:t>
      </w:r>
      <w:r w:rsidR="00684AD1" w:rsidRPr="00CC197C">
        <w:rPr>
          <w:rFonts w:hint="eastAsia"/>
          <w:sz w:val="20"/>
          <w:szCs w:val="18"/>
        </w:rPr>
        <w:t>I-Spline</w:t>
      </w:r>
      <w:r w:rsidR="00684AD1" w:rsidRPr="00CC197C">
        <w:rPr>
          <w:sz w:val="20"/>
          <w:szCs w:val="18"/>
        </w:rPr>
        <w:t xml:space="preserve"> </w:t>
      </w:r>
      <w:r w:rsidR="00684AD1" w:rsidRPr="00CC197C">
        <w:rPr>
          <w:rFonts w:hint="eastAsia"/>
          <w:sz w:val="20"/>
          <w:szCs w:val="18"/>
        </w:rPr>
        <w:t>Fitting</w:t>
      </w:r>
    </w:p>
    <w:p w14:paraId="0B0D794B" w14:textId="48CC293A" w:rsidR="00864997" w:rsidRPr="00CC197C" w:rsidRDefault="00257B81" w:rsidP="00CB1BA2">
      <w:pPr>
        <w:pStyle w:val="Els-body-text"/>
        <w:rPr>
          <w:lang w:val="en-GB" w:eastAsia="zh-TW"/>
        </w:rPr>
      </w:pPr>
      <w:r w:rsidRPr="00CC197C">
        <w:rPr>
          <w:lang w:eastAsia="zh-TW"/>
        </w:rPr>
        <w:t xml:space="preserve">We incorporated a data-driven model into our </w:t>
      </w:r>
      <w:r w:rsidR="002D7C71">
        <w:rPr>
          <w:lang w:eastAsia="zh-TW"/>
        </w:rPr>
        <w:t xml:space="preserve">physical mechanism </w:t>
      </w:r>
      <w:r w:rsidRPr="00CC197C">
        <w:rPr>
          <w:lang w:eastAsia="zh-TW"/>
        </w:rPr>
        <w:t xml:space="preserve">analysis, utilizing the first </w:t>
      </w:r>
      <w:r w:rsidR="00FA70CC" w:rsidRPr="00CC197C">
        <w:rPr>
          <w:lang w:eastAsia="zh-TW"/>
        </w:rPr>
        <w:t>4</w:t>
      </w:r>
      <w:r w:rsidRPr="00CC197C">
        <w:rPr>
          <w:lang w:eastAsia="zh-TW"/>
        </w:rPr>
        <w:t>00 cycles as training data and the subsequent 2</w:t>
      </w:r>
      <w:r w:rsidR="00920E29" w:rsidRPr="00CC197C">
        <w:rPr>
          <w:rFonts w:hint="eastAsia"/>
          <w:lang w:eastAsia="zh-TW"/>
        </w:rPr>
        <w:t>0</w:t>
      </w:r>
      <w:r w:rsidRPr="00CC197C">
        <w:rPr>
          <w:lang w:eastAsia="zh-TW"/>
        </w:rPr>
        <w:t>0 cycles for validation.</w:t>
      </w:r>
      <w:r w:rsidR="008E4361" w:rsidRPr="00CC197C">
        <w:rPr>
          <w:lang w:eastAsia="zh-TW"/>
        </w:rPr>
        <w:t xml:space="preserve"> </w:t>
      </w:r>
      <w:r w:rsidR="008E4361" w:rsidRPr="00CC197C">
        <w:rPr>
          <w:lang w:val="en-GB" w:eastAsia="zh-TW"/>
        </w:rPr>
        <w:t xml:space="preserve">The </w:t>
      </w:r>
      <w:r w:rsidR="00057560" w:rsidRPr="00CC197C">
        <w:rPr>
          <w:lang w:val="en-GB" w:eastAsia="zh-TW"/>
        </w:rPr>
        <w:t>fifth</w:t>
      </w:r>
      <w:r w:rsidR="00745D97" w:rsidRPr="00CC197C">
        <w:rPr>
          <w:lang w:val="en-GB" w:eastAsia="zh-TW"/>
        </w:rPr>
        <w:t>-</w:t>
      </w:r>
      <w:r w:rsidR="008E4361" w:rsidRPr="00CC197C">
        <w:rPr>
          <w:lang w:val="en-GB" w:eastAsia="zh-TW"/>
        </w:rPr>
        <w:t xml:space="preserve">order spline with </w:t>
      </w:r>
      <w:r w:rsidR="00864997" w:rsidRPr="00CC197C">
        <w:rPr>
          <w:lang w:val="en-GB" w:eastAsia="zh-TW"/>
        </w:rPr>
        <w:t>4</w:t>
      </w:r>
      <w:r w:rsidR="008E4361" w:rsidRPr="00CC197C">
        <w:rPr>
          <w:lang w:val="en-GB" w:eastAsia="zh-TW"/>
        </w:rPr>
        <w:t xml:space="preserve"> inner knots stands out as the optimal choice due to its minimal loss</w:t>
      </w:r>
      <w:r w:rsidR="00404E86" w:rsidRPr="00CC197C">
        <w:rPr>
          <w:lang w:val="en-GB" w:eastAsia="zh-TW"/>
        </w:rPr>
        <w:t xml:space="preserve">. The </w:t>
      </w:r>
      <w:r w:rsidR="00864997" w:rsidRPr="00CC197C">
        <w:rPr>
          <w:lang w:val="en-GB" w:eastAsia="zh-TW"/>
        </w:rPr>
        <w:t>positions of each knot are illustrated by dotted lines along the x-axis.</w:t>
      </w:r>
      <w:r w:rsidR="00864997" w:rsidRPr="00CC197C">
        <w:rPr>
          <w:lang w:eastAsia="zh-TW"/>
        </w:rPr>
        <w:t xml:space="preserve"> Within </w:t>
      </w:r>
      <w:r w:rsidR="00404E86" w:rsidRPr="00CC197C">
        <w:rPr>
          <w:lang w:eastAsia="zh-TW"/>
        </w:rPr>
        <w:t xml:space="preserve">this </w:t>
      </w:r>
      <w:r w:rsidR="00864997" w:rsidRPr="00CC197C">
        <w:rPr>
          <w:lang w:eastAsia="zh-TW"/>
        </w:rPr>
        <w:t>physics-guided data-driven model,</w:t>
      </w:r>
      <w:r w:rsidR="00A85CE5" w:rsidRPr="00A85CE5">
        <w:rPr>
          <w:szCs w:val="18"/>
        </w:rPr>
        <w:t xml:space="preserve"> </w:t>
      </w:r>
      <w:r w:rsidR="00A85CE5" w:rsidRPr="00CC197C">
        <w:rPr>
          <w:szCs w:val="18"/>
        </w:rPr>
        <w:t>Figure</w:t>
      </w:r>
      <w:r w:rsidR="00A85CE5">
        <w:rPr>
          <w:szCs w:val="18"/>
        </w:rPr>
        <w:t xml:space="preserve"> 3</w:t>
      </w:r>
      <w:r w:rsidR="00D01917">
        <w:rPr>
          <w:lang w:eastAsia="zh-TW"/>
        </w:rPr>
        <w:t xml:space="preserve"> </w:t>
      </w:r>
      <w:r w:rsidR="00D874DD">
        <w:rPr>
          <w:lang w:eastAsia="zh-TW"/>
        </w:rPr>
        <w:t>predicts the information</w:t>
      </w:r>
      <w:r w:rsidR="00D01917">
        <w:rPr>
          <w:lang w:eastAsia="zh-TW"/>
        </w:rPr>
        <w:t xml:space="preserve"> of </w:t>
      </w:r>
      <w:r w:rsidR="00D874DD">
        <w:rPr>
          <w:lang w:eastAsia="zh-TW"/>
        </w:rPr>
        <w:t xml:space="preserve">the onset of </w:t>
      </w:r>
      <w:r w:rsidR="00D01917">
        <w:rPr>
          <w:lang w:eastAsia="zh-TW"/>
        </w:rPr>
        <w:t xml:space="preserve">lithium plating that </w:t>
      </w:r>
      <w:r w:rsidR="007D2585">
        <w:rPr>
          <w:lang w:eastAsia="zh-TW"/>
        </w:rPr>
        <w:t>both physical model and I-spline model couldn’t achieve.</w:t>
      </w:r>
      <w:r w:rsidR="00864997" w:rsidRPr="00CC197C">
        <w:rPr>
          <w:lang w:eastAsia="zh-TW"/>
        </w:rPr>
        <w:t xml:space="preserve"> </w:t>
      </w:r>
      <w:r w:rsidR="007D2585">
        <w:rPr>
          <w:lang w:eastAsia="zh-TW"/>
        </w:rPr>
        <w:t xml:space="preserve">The </w:t>
      </w:r>
      <w:r w:rsidR="00EB4F15">
        <w:rPr>
          <w:lang w:eastAsia="zh-TW"/>
        </w:rPr>
        <w:t xml:space="preserve">model </w:t>
      </w:r>
      <w:r w:rsidR="007D2585">
        <w:rPr>
          <w:lang w:eastAsia="zh-TW"/>
        </w:rPr>
        <w:t xml:space="preserve">adjusts the location of knots to satisfy the physical </w:t>
      </w:r>
      <w:r w:rsidR="00EB4F15" w:rsidRPr="00EB4F15">
        <w:rPr>
          <w:lang w:eastAsia="zh-TW"/>
        </w:rPr>
        <w:t xml:space="preserve">constrain </w:t>
      </w:r>
      <w:r w:rsidR="00EB4F15">
        <w:rPr>
          <w:lang w:eastAsia="zh-TW"/>
        </w:rPr>
        <w:t xml:space="preserve">in validation part. The </w:t>
      </w:r>
      <w:r w:rsidR="00D555D8">
        <w:rPr>
          <w:lang w:eastAsia="zh-TW"/>
        </w:rPr>
        <w:t xml:space="preserve">location of the last internal knot is moved forward, so that the curve can match both data and physical model. It comes out that the </w:t>
      </w:r>
      <w:r w:rsidR="00D555D8" w:rsidRPr="00CC197C">
        <w:rPr>
          <w:lang w:eastAsia="zh-TW"/>
        </w:rPr>
        <w:t xml:space="preserve">physics-guided data-driven model </w:t>
      </w:r>
      <w:r w:rsidR="00D555D8">
        <w:rPr>
          <w:lang w:eastAsia="zh-TW"/>
        </w:rPr>
        <w:t xml:space="preserve">can </w:t>
      </w:r>
      <w:r w:rsidR="00864997" w:rsidRPr="00CC197C">
        <w:rPr>
          <w:lang w:eastAsia="zh-TW"/>
        </w:rPr>
        <w:t xml:space="preserve">not only forecast the </w:t>
      </w:r>
      <w:r w:rsidR="00404E86" w:rsidRPr="00CC197C">
        <w:rPr>
          <w:lang w:eastAsia="zh-TW"/>
        </w:rPr>
        <w:t xml:space="preserve">emergence of the </w:t>
      </w:r>
      <w:r w:rsidR="00864997" w:rsidRPr="00CC197C">
        <w:rPr>
          <w:lang w:eastAsia="zh-TW"/>
        </w:rPr>
        <w:t xml:space="preserve">turning point but also </w:t>
      </w:r>
      <w:r w:rsidR="00404E86" w:rsidRPr="00CC197C">
        <w:rPr>
          <w:lang w:eastAsia="zh-TW"/>
        </w:rPr>
        <w:t xml:space="preserve">accurately track </w:t>
      </w:r>
      <w:r w:rsidR="00864997" w:rsidRPr="00CC197C">
        <w:rPr>
          <w:lang w:eastAsia="zh-TW"/>
        </w:rPr>
        <w:t>the trajectory of capacity loss.</w:t>
      </w:r>
    </w:p>
    <w:tbl>
      <w:tblPr>
        <w:tblStyle w:val="af1"/>
        <w:tblW w:w="7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CC197C" w:rsidRPr="00CC197C" w14:paraId="4D6E5A6F" w14:textId="77777777" w:rsidTr="009E4AF0">
        <w:tc>
          <w:tcPr>
            <w:tcW w:w="7087" w:type="dxa"/>
          </w:tcPr>
          <w:p w14:paraId="228B19ED" w14:textId="6DE597F5" w:rsidR="00684AD1" w:rsidRPr="00CC197C" w:rsidRDefault="00FA70CC" w:rsidP="00F17CFD">
            <w:pPr>
              <w:pStyle w:val="a3"/>
              <w:ind w:firstLine="440"/>
              <w:jc w:val="center"/>
              <w:rPr>
                <w:u w:val="none"/>
              </w:rPr>
            </w:pPr>
            <w:r w:rsidRPr="00CC197C">
              <w:rPr>
                <w:noProof/>
                <w:u w:val="none"/>
                <w:lang w:eastAsia="zh-TW"/>
              </w:rPr>
              <w:drawing>
                <wp:inline distT="0" distB="0" distL="0" distR="0" wp14:anchorId="4C7EA7F4" wp14:editId="5B262BEF">
                  <wp:extent cx="2788332" cy="25200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94"/>
                          <a:stretch/>
                        </pic:blipFill>
                        <pic:spPr bwMode="auto">
                          <a:xfrm>
                            <a:off x="0" y="0"/>
                            <a:ext cx="2788332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97C" w:rsidRPr="00CC197C" w14:paraId="7495AAC4" w14:textId="77777777" w:rsidTr="009E4AF0">
        <w:tc>
          <w:tcPr>
            <w:tcW w:w="7087" w:type="dxa"/>
          </w:tcPr>
          <w:p w14:paraId="53C62C13" w14:textId="1C978043" w:rsidR="00684AD1" w:rsidRPr="00CC197C" w:rsidRDefault="00684AD1" w:rsidP="00404E86">
            <w:pPr>
              <w:pStyle w:val="a3"/>
              <w:jc w:val="center"/>
              <w:rPr>
                <w:sz w:val="20"/>
                <w:szCs w:val="18"/>
                <w:u w:val="none"/>
              </w:rPr>
            </w:pPr>
            <w:r w:rsidRPr="00CC197C">
              <w:rPr>
                <w:sz w:val="20"/>
                <w:szCs w:val="18"/>
                <w:u w:val="none"/>
              </w:rPr>
              <w:t>Figure</w:t>
            </w:r>
            <w:r w:rsidR="00C4526C">
              <w:rPr>
                <w:sz w:val="20"/>
                <w:szCs w:val="18"/>
                <w:u w:val="none"/>
              </w:rPr>
              <w:t xml:space="preserve"> 3</w:t>
            </w:r>
            <w:r w:rsidRPr="00CC197C">
              <w:rPr>
                <w:sz w:val="20"/>
                <w:szCs w:val="18"/>
                <w:u w:val="none"/>
              </w:rPr>
              <w:t xml:space="preserve">: </w:t>
            </w:r>
            <w:r w:rsidR="00404E86" w:rsidRPr="00CC197C">
              <w:rPr>
                <w:sz w:val="20"/>
                <w:szCs w:val="18"/>
                <w:u w:val="none"/>
              </w:rPr>
              <w:t>Physical-</w:t>
            </w:r>
            <w:r w:rsidRPr="00CC197C">
              <w:rPr>
                <w:sz w:val="20"/>
                <w:szCs w:val="18"/>
                <w:u w:val="none"/>
              </w:rPr>
              <w:t>guided I-spline fitting model fitting with</w:t>
            </w:r>
            <w:r w:rsidR="003836E8" w:rsidRPr="00CC197C">
              <w:rPr>
                <w:sz w:val="20"/>
                <w:szCs w:val="18"/>
                <w:u w:val="none"/>
              </w:rPr>
              <w:t xml:space="preserve"> </w:t>
            </w:r>
            <w:r w:rsidRPr="00CC197C">
              <w:rPr>
                <w:sz w:val="20"/>
                <w:szCs w:val="18"/>
                <w:u w:val="none"/>
              </w:rPr>
              <w:t>limited range data</w:t>
            </w:r>
          </w:p>
        </w:tc>
      </w:tr>
    </w:tbl>
    <w:p w14:paraId="144DE6BA" w14:textId="37A2D457" w:rsidR="008D2649" w:rsidRPr="00CC197C" w:rsidRDefault="008D2649" w:rsidP="008D2649">
      <w:pPr>
        <w:pStyle w:val="Els-1storder-head"/>
        <w:spacing w:after="120"/>
        <w:rPr>
          <w:lang w:val="en-GB"/>
        </w:rPr>
      </w:pPr>
      <w:r w:rsidRPr="00CC197C">
        <w:rPr>
          <w:lang w:val="en-GB"/>
        </w:rPr>
        <w:lastRenderedPageBreak/>
        <w:t>Conclusions</w:t>
      </w:r>
    </w:p>
    <w:p w14:paraId="1763BA67" w14:textId="4D091CD5" w:rsidR="003A06C2" w:rsidRPr="00CC197C" w:rsidRDefault="003F797A" w:rsidP="00CB1BA2">
      <w:pPr>
        <w:jc w:val="both"/>
      </w:pPr>
      <w:r w:rsidRPr="00CC197C">
        <w:rPr>
          <w:lang w:eastAsia="zh-TW"/>
        </w:rPr>
        <w:t xml:space="preserve">In this study, we integrate </w:t>
      </w:r>
      <w:r w:rsidR="00404E86" w:rsidRPr="00CC197C">
        <w:rPr>
          <w:lang w:eastAsia="zh-TW"/>
        </w:rPr>
        <w:t xml:space="preserve">a </w:t>
      </w:r>
      <w:r w:rsidRPr="00CC197C">
        <w:rPr>
          <w:lang w:eastAsia="zh-TW"/>
        </w:rPr>
        <w:t xml:space="preserve">physical model </w:t>
      </w:r>
      <w:r w:rsidR="00404E86" w:rsidRPr="00CC197C">
        <w:rPr>
          <w:lang w:eastAsia="zh-TW"/>
        </w:rPr>
        <w:t>with a</w:t>
      </w:r>
      <w:r w:rsidRPr="00CC197C">
        <w:t xml:space="preserve"> data-driven </w:t>
      </w:r>
      <w:r w:rsidR="00404E86" w:rsidRPr="00CC197C">
        <w:t>appr</w:t>
      </w:r>
      <w:r w:rsidR="009B0D07" w:rsidRPr="00CC197C">
        <w:t>oa</w:t>
      </w:r>
      <w:r w:rsidR="00404E86" w:rsidRPr="00CC197C">
        <w:t xml:space="preserve">ch </w:t>
      </w:r>
      <w:r w:rsidR="003205C1" w:rsidRPr="00CC197C">
        <w:t xml:space="preserve">to predict </w:t>
      </w:r>
      <w:r w:rsidR="00404E86" w:rsidRPr="00CC197C">
        <w:t xml:space="preserve">future </w:t>
      </w:r>
      <w:r w:rsidR="003205C1" w:rsidRPr="00CC197C">
        <w:t>capacity loss</w:t>
      </w:r>
      <w:r w:rsidR="00404E86" w:rsidRPr="00CC197C">
        <w:t xml:space="preserve"> in lithium batteries</w:t>
      </w:r>
      <w:r w:rsidR="003205C1" w:rsidRPr="00CC197C">
        <w:t>. The experimental results show that</w:t>
      </w:r>
      <w:r w:rsidR="00404E86" w:rsidRPr="00CC197C">
        <w:t xml:space="preserve"> while the </w:t>
      </w:r>
      <w:r w:rsidR="003205C1" w:rsidRPr="00CC197C">
        <w:t xml:space="preserve">physical model can </w:t>
      </w:r>
      <w:r w:rsidR="00404E86" w:rsidRPr="00CC197C">
        <w:t xml:space="preserve">effectively </w:t>
      </w:r>
      <w:r w:rsidR="003205C1" w:rsidRPr="00CC197C">
        <w:t xml:space="preserve">explain the mechanism of capacity loss </w:t>
      </w:r>
      <w:r w:rsidR="00404E86" w:rsidRPr="00CC197C">
        <w:t xml:space="preserve">over </w:t>
      </w:r>
      <w:r w:rsidR="003205C1" w:rsidRPr="00CC197C">
        <w:t xml:space="preserve">time, </w:t>
      </w:r>
      <w:r w:rsidR="00987CD3" w:rsidRPr="00CC197C">
        <w:t xml:space="preserve">adequate data is </w:t>
      </w:r>
      <w:r w:rsidR="00404E86" w:rsidRPr="00CC197C">
        <w:t>crucial for accurate</w:t>
      </w:r>
      <w:r w:rsidR="006711A9" w:rsidRPr="00CC197C">
        <w:t xml:space="preserve"> </w:t>
      </w:r>
      <w:r w:rsidR="00987CD3" w:rsidRPr="00CC197C">
        <w:t>m</w:t>
      </w:r>
      <w:r w:rsidR="006711A9" w:rsidRPr="00CC197C">
        <w:t xml:space="preserve">odel </w:t>
      </w:r>
      <w:r w:rsidR="00404E86" w:rsidRPr="00CC197C">
        <w:t>parameterization</w:t>
      </w:r>
      <w:r w:rsidR="00987CD3" w:rsidRPr="00CC197C">
        <w:t xml:space="preserve">. </w:t>
      </w:r>
      <w:r w:rsidR="00130534" w:rsidRPr="00CC197C">
        <w:t xml:space="preserve">Otherwise, </w:t>
      </w:r>
      <w:r w:rsidR="00404E86" w:rsidRPr="00CC197C">
        <w:t xml:space="preserve">the </w:t>
      </w:r>
      <w:r w:rsidR="00130534" w:rsidRPr="00CC197C">
        <w:t xml:space="preserve">physical model </w:t>
      </w:r>
      <w:r w:rsidR="00404E86" w:rsidRPr="00CC197C">
        <w:t>fail</w:t>
      </w:r>
      <w:r w:rsidR="007D1466" w:rsidRPr="00CC197C">
        <w:rPr>
          <w:rFonts w:hint="eastAsia"/>
          <w:lang w:eastAsia="zh-TW"/>
        </w:rPr>
        <w:t>s</w:t>
      </w:r>
      <w:r w:rsidR="00404E86" w:rsidRPr="00CC197C">
        <w:t xml:space="preserve"> to detect</w:t>
      </w:r>
      <w:r w:rsidR="00130534" w:rsidRPr="00CC197C">
        <w:t xml:space="preserve"> the onset of lithium plating.</w:t>
      </w:r>
      <w:r w:rsidR="00D61255" w:rsidRPr="00CC197C">
        <w:t xml:space="preserve"> </w:t>
      </w:r>
      <w:r w:rsidR="00404E86" w:rsidRPr="00CC197C">
        <w:t>Additionally</w:t>
      </w:r>
      <w:r w:rsidR="00DE42D2" w:rsidRPr="00CC197C">
        <w:t xml:space="preserve">, </w:t>
      </w:r>
      <w:r w:rsidR="00130534" w:rsidRPr="00CC197C">
        <w:rPr>
          <w:lang w:eastAsia="zh-TW"/>
        </w:rPr>
        <w:t>I</w:t>
      </w:r>
      <w:r w:rsidR="00130534" w:rsidRPr="00CC197C">
        <w:rPr>
          <w:rFonts w:hint="eastAsia"/>
          <w:lang w:eastAsia="zh-TW"/>
        </w:rPr>
        <w:t>-</w:t>
      </w:r>
      <w:r w:rsidR="00130534" w:rsidRPr="00CC197C">
        <w:rPr>
          <w:lang w:eastAsia="zh-TW"/>
        </w:rPr>
        <w:t>spline</w:t>
      </w:r>
      <w:r w:rsidR="00404E86" w:rsidRPr="00CC197C">
        <w:rPr>
          <w:lang w:eastAsia="zh-TW"/>
        </w:rPr>
        <w:t>,</w:t>
      </w:r>
      <w:r w:rsidR="00130534" w:rsidRPr="00CC197C">
        <w:rPr>
          <w:lang w:eastAsia="zh-TW"/>
        </w:rPr>
        <w:t xml:space="preserve"> known</w:t>
      </w:r>
      <w:r w:rsidR="00404E86" w:rsidRPr="00CC197C">
        <w:rPr>
          <w:lang w:eastAsia="zh-TW"/>
        </w:rPr>
        <w:t xml:space="preserve"> for its exceptional interpolation performance,</w:t>
      </w:r>
      <w:r w:rsidR="00130534" w:rsidRPr="00CC197C">
        <w:rPr>
          <w:lang w:eastAsia="zh-TW"/>
        </w:rPr>
        <w:t xml:space="preserve"> </w:t>
      </w:r>
      <w:r w:rsidR="00404E86" w:rsidRPr="00CC197C">
        <w:rPr>
          <w:lang w:eastAsia="zh-TW"/>
        </w:rPr>
        <w:t>shows</w:t>
      </w:r>
      <w:r w:rsidR="00130534" w:rsidRPr="00CC197C">
        <w:t xml:space="preserve"> less favorable </w:t>
      </w:r>
      <w:r w:rsidR="00404E86" w:rsidRPr="00CC197C">
        <w:t xml:space="preserve">results in </w:t>
      </w:r>
      <w:r w:rsidR="00130534" w:rsidRPr="00CC197C">
        <w:t xml:space="preserve">extrapolation. </w:t>
      </w:r>
      <w:r w:rsidR="00686E67" w:rsidRPr="00CC197C">
        <w:t>The</w:t>
      </w:r>
      <w:r w:rsidR="00987CD3" w:rsidRPr="00CC197C">
        <w:t xml:space="preserve"> physics-guided data-driven model</w:t>
      </w:r>
      <w:r w:rsidR="00686E67" w:rsidRPr="00CC197C">
        <w:t>, which integrates</w:t>
      </w:r>
      <w:r w:rsidR="00987CD3" w:rsidRPr="00CC197C">
        <w:t xml:space="preserve"> spline and physical </w:t>
      </w:r>
      <w:r w:rsidR="00987CD3" w:rsidRPr="00CC197C">
        <w:rPr>
          <w:szCs w:val="24"/>
        </w:rPr>
        <w:t>constraints</w:t>
      </w:r>
      <w:r w:rsidR="00987CD3" w:rsidRPr="00CC197C">
        <w:rPr>
          <w:rFonts w:hint="eastAsia"/>
          <w:szCs w:val="24"/>
          <w:lang w:eastAsia="zh-TW"/>
        </w:rPr>
        <w:t>,</w:t>
      </w:r>
      <w:r w:rsidR="00987CD3" w:rsidRPr="00CC197C">
        <w:rPr>
          <w:szCs w:val="24"/>
          <w:lang w:eastAsia="zh-TW"/>
        </w:rPr>
        <w:t xml:space="preserve"> comes in handy when training data is insufficient. </w:t>
      </w:r>
      <w:r w:rsidR="00F378A1" w:rsidRPr="00CC197C">
        <w:rPr>
          <w:szCs w:val="24"/>
          <w:lang w:eastAsia="zh-TW"/>
        </w:rPr>
        <w:t>Consequently</w:t>
      </w:r>
      <w:r w:rsidR="00987CD3" w:rsidRPr="00CC197C">
        <w:rPr>
          <w:szCs w:val="24"/>
          <w:lang w:eastAsia="zh-TW"/>
        </w:rPr>
        <w:t xml:space="preserve">, </w:t>
      </w:r>
      <w:r w:rsidR="00F378A1" w:rsidRPr="00CC197C">
        <w:rPr>
          <w:szCs w:val="24"/>
          <w:lang w:eastAsia="zh-TW"/>
        </w:rPr>
        <w:t>this</w:t>
      </w:r>
      <w:r w:rsidR="003A06C2" w:rsidRPr="00CC197C">
        <w:t xml:space="preserve"> model predicts capacity loss more accurate</w:t>
      </w:r>
      <w:r w:rsidR="00F378A1" w:rsidRPr="00CC197C">
        <w:t>ly</w:t>
      </w:r>
      <w:r w:rsidR="003A06C2" w:rsidRPr="00CC197C">
        <w:t xml:space="preserve"> than </w:t>
      </w:r>
      <w:r w:rsidR="00F378A1" w:rsidRPr="00CC197C">
        <w:t xml:space="preserve">either the </w:t>
      </w:r>
      <w:r w:rsidR="003A06C2" w:rsidRPr="00CC197C">
        <w:rPr>
          <w:lang w:eastAsia="zh-TW"/>
        </w:rPr>
        <w:t>physical model</w:t>
      </w:r>
      <w:r w:rsidR="00DE42D2" w:rsidRPr="00CC197C">
        <w:rPr>
          <w:lang w:eastAsia="zh-TW"/>
        </w:rPr>
        <w:t xml:space="preserve"> </w:t>
      </w:r>
      <w:r w:rsidR="00F378A1" w:rsidRPr="00CC197C">
        <w:rPr>
          <w:lang w:eastAsia="zh-TW"/>
        </w:rPr>
        <w:t xml:space="preserve">or </w:t>
      </w:r>
      <w:r w:rsidR="00DE42D2" w:rsidRPr="00CC197C">
        <w:rPr>
          <w:lang w:eastAsia="zh-TW"/>
        </w:rPr>
        <w:t>I-spline</w:t>
      </w:r>
      <w:r w:rsidR="00F378A1" w:rsidRPr="00CC197C">
        <w:rPr>
          <w:lang w:eastAsia="zh-TW"/>
        </w:rPr>
        <w:t xml:space="preserve"> alone</w:t>
      </w:r>
      <w:r w:rsidR="003A06C2" w:rsidRPr="00CC197C">
        <w:rPr>
          <w:lang w:eastAsia="zh-TW"/>
        </w:rPr>
        <w:t>.</w:t>
      </w:r>
      <w:r w:rsidR="003A06C2" w:rsidRPr="00CC197C">
        <w:rPr>
          <w:szCs w:val="24"/>
        </w:rPr>
        <w:t xml:space="preserve"> </w:t>
      </w:r>
      <w:r w:rsidR="00F378A1" w:rsidRPr="00CC197C">
        <w:t>It showcases significant</w:t>
      </w:r>
      <w:r w:rsidR="003A06C2" w:rsidRPr="00CC197C">
        <w:rPr>
          <w:szCs w:val="24"/>
        </w:rPr>
        <w:t xml:space="preserve"> potential in predicting battery end-of-life and </w:t>
      </w:r>
      <w:r w:rsidR="00F378A1" w:rsidRPr="00CC197C">
        <w:rPr>
          <w:szCs w:val="24"/>
        </w:rPr>
        <w:t xml:space="preserve">enhancing </w:t>
      </w:r>
      <w:r w:rsidR="003A06C2" w:rsidRPr="00CC197C">
        <w:rPr>
          <w:szCs w:val="24"/>
        </w:rPr>
        <w:t>battery management systems</w:t>
      </w:r>
      <w:r w:rsidR="003A06C2" w:rsidRPr="00CC197C">
        <w:t>.</w:t>
      </w:r>
    </w:p>
    <w:p w14:paraId="3553BA10" w14:textId="7626EE50" w:rsidR="003A06C2" w:rsidRPr="00CC197C" w:rsidRDefault="003A06C2" w:rsidP="003A06C2">
      <w:pPr>
        <w:pStyle w:val="Els-reference-head"/>
      </w:pPr>
      <w:r w:rsidRPr="00CC197C">
        <w:t>Acknowledgment</w:t>
      </w:r>
    </w:p>
    <w:p w14:paraId="6D275343" w14:textId="52E99EE0" w:rsidR="003A06C2" w:rsidRPr="00CC197C" w:rsidRDefault="003A06C2" w:rsidP="003A06C2">
      <w:pPr>
        <w:pStyle w:val="Els-referenceno-number"/>
        <w:ind w:left="0" w:firstLine="0"/>
        <w:rPr>
          <w:lang w:eastAsia="zh-TW"/>
        </w:rPr>
      </w:pPr>
      <w:r w:rsidRPr="00CC197C">
        <w:rPr>
          <w:lang w:val="en-US"/>
        </w:rPr>
        <w:t xml:space="preserve">This work was supported in part by the National Science and Technology Council under project numbers </w:t>
      </w:r>
      <w:r w:rsidR="00C57723" w:rsidRPr="00CC197C">
        <w:rPr>
          <w:lang w:val="en-US"/>
        </w:rPr>
        <w:t xml:space="preserve">NSTC 111-2634-F-007-010 and </w:t>
      </w:r>
      <w:r w:rsidRPr="00CC197C">
        <w:rPr>
          <w:lang w:val="en-US"/>
        </w:rPr>
        <w:t>NSTC 112-2221-E-007-015.</w:t>
      </w:r>
    </w:p>
    <w:p w14:paraId="144DE6BF" w14:textId="608D0AD6" w:rsidR="008D2649" w:rsidRPr="00CC197C" w:rsidRDefault="008D2649" w:rsidP="008D2649">
      <w:pPr>
        <w:pStyle w:val="Els-reference-head"/>
      </w:pPr>
      <w:r w:rsidRPr="00CC197C">
        <w:t>References</w:t>
      </w:r>
    </w:p>
    <w:p w14:paraId="144E8D94" w14:textId="2512BC94" w:rsidR="00BD6F67" w:rsidRPr="00CC197C" w:rsidRDefault="00D63268" w:rsidP="00F86FD8">
      <w:r w:rsidRPr="00CC197C">
        <w:t xml:space="preserve">von </w:t>
      </w:r>
      <w:proofErr w:type="spellStart"/>
      <w:r w:rsidRPr="00CC197C">
        <w:t>Kolzenberg</w:t>
      </w:r>
      <w:proofErr w:type="spellEnd"/>
      <w:r w:rsidRPr="00CC197C">
        <w:t xml:space="preserve"> L., </w:t>
      </w:r>
      <w:proofErr w:type="spellStart"/>
      <w:r w:rsidRPr="00CC197C">
        <w:t>Latz</w:t>
      </w:r>
      <w:proofErr w:type="spellEnd"/>
      <w:r w:rsidRPr="00CC197C">
        <w:t xml:space="preserve"> A. and </w:t>
      </w:r>
      <w:proofErr w:type="spellStart"/>
      <w:r w:rsidRPr="00CC197C">
        <w:t>Horstmann</w:t>
      </w:r>
      <w:proofErr w:type="spellEnd"/>
      <w:r w:rsidRPr="00CC197C">
        <w:t xml:space="preserve"> B., Solid–electrolyte interphase during battery cycling: Theory of growth regimes. </w:t>
      </w:r>
      <w:proofErr w:type="spellStart"/>
      <w:r w:rsidRPr="00CC197C">
        <w:t>ChemSusChem</w:t>
      </w:r>
      <w:proofErr w:type="spellEnd"/>
      <w:r w:rsidRPr="00CC197C">
        <w:t>, 2020. 13: p. 3901–3910.</w:t>
      </w:r>
    </w:p>
    <w:p w14:paraId="4C12840D" w14:textId="250A098B" w:rsidR="006973ED" w:rsidRPr="00CC197C" w:rsidRDefault="006973ED" w:rsidP="00F86FD8">
      <w:r w:rsidRPr="00CC197C">
        <w:t xml:space="preserve">Severson, Kristen A; Attia, Peter M; </w:t>
      </w:r>
      <w:proofErr w:type="spellStart"/>
      <w:r w:rsidRPr="00CC197C">
        <w:t>Jin</w:t>
      </w:r>
      <w:proofErr w:type="spellEnd"/>
      <w:r w:rsidRPr="00CC197C">
        <w:t xml:space="preserve">, Norman; Perkins, Nicholas; Jiang, Benben; Yang, Zi; Chen, Michael H; </w:t>
      </w:r>
      <w:proofErr w:type="spellStart"/>
      <w:r w:rsidRPr="00CC197C">
        <w:t>Aykol</w:t>
      </w:r>
      <w:proofErr w:type="spellEnd"/>
      <w:r w:rsidRPr="00CC197C">
        <w:t xml:space="preserve">, </w:t>
      </w:r>
      <w:proofErr w:type="spellStart"/>
      <w:r w:rsidRPr="00CC197C">
        <w:t>Muratahan</w:t>
      </w:r>
      <w:proofErr w:type="spellEnd"/>
      <w:r w:rsidRPr="00CC197C">
        <w:t xml:space="preserve">; Herring, Patrick K; </w:t>
      </w:r>
      <w:proofErr w:type="spellStart"/>
      <w:r w:rsidRPr="00CC197C">
        <w:t>Fraggedakis</w:t>
      </w:r>
      <w:proofErr w:type="spellEnd"/>
      <w:r w:rsidRPr="00CC197C">
        <w:t xml:space="preserve">, </w:t>
      </w:r>
      <w:proofErr w:type="spellStart"/>
      <w:r w:rsidRPr="00CC197C">
        <w:t>Dimitrios</w:t>
      </w:r>
      <w:proofErr w:type="spellEnd"/>
      <w:r w:rsidRPr="00CC197C">
        <w:t xml:space="preserve">; </w:t>
      </w:r>
      <w:proofErr w:type="spellStart"/>
      <w:r w:rsidRPr="00CC197C">
        <w:t>Bazant</w:t>
      </w:r>
      <w:proofErr w:type="spellEnd"/>
      <w:r w:rsidRPr="00CC197C">
        <w:t xml:space="preserve">, Martin Z; Harris, Stephen J; </w:t>
      </w:r>
      <w:proofErr w:type="spellStart"/>
      <w:r w:rsidRPr="00CC197C">
        <w:t>Chueh</w:t>
      </w:r>
      <w:proofErr w:type="spellEnd"/>
      <w:r w:rsidRPr="00CC197C">
        <w:t xml:space="preserve">, William C; </w:t>
      </w:r>
      <w:proofErr w:type="spellStart"/>
      <w:r w:rsidRPr="00CC197C">
        <w:t>Braatz</w:t>
      </w:r>
      <w:proofErr w:type="spellEnd"/>
      <w:r w:rsidRPr="00CC197C">
        <w:t>, Richard D. (2019). Data-driven prediction of battery cycle life before capacity degradation. Nature Energy, 4: p. 383-391.</w:t>
      </w:r>
    </w:p>
    <w:p w14:paraId="144DE6C3" w14:textId="4607A8B1" w:rsidR="008D2649" w:rsidRPr="00CC197C" w:rsidRDefault="00D63268" w:rsidP="00F86FD8">
      <w:r w:rsidRPr="00CC197C">
        <w:t xml:space="preserve">Ramsay, J. O. (1988). Monotone regression splines in action. Statistical </w:t>
      </w:r>
      <w:r w:rsidR="00BD6F67" w:rsidRPr="00CC197C">
        <w:t>S</w:t>
      </w:r>
      <w:r w:rsidRPr="00CC197C">
        <w:t xml:space="preserve">cience, </w:t>
      </w:r>
      <w:r w:rsidR="00BD6F67" w:rsidRPr="00CC197C">
        <w:t xml:space="preserve">3, </w:t>
      </w:r>
      <w:r w:rsidRPr="00CC197C">
        <w:t>425-441.</w:t>
      </w:r>
    </w:p>
    <w:p w14:paraId="7DEFEE00" w14:textId="4429EA7D" w:rsidR="00917921" w:rsidRPr="00CC197C" w:rsidRDefault="00917921" w:rsidP="00F86FD8">
      <w:r w:rsidRPr="00CC197C">
        <w:t>Willard, J., Jia, X., Xu, S., Steinbach, M., &amp; Kumar, V. (2020). Integrating physics-based modeling with machine learning: A survey. </w:t>
      </w:r>
      <w:proofErr w:type="spellStart"/>
      <w:r w:rsidRPr="00CC197C">
        <w:t>arXiv</w:t>
      </w:r>
      <w:proofErr w:type="spellEnd"/>
      <w:r w:rsidRPr="00CC197C">
        <w:t xml:space="preserve"> preprint arXiv:2003.04919, 1(1), 1-34.</w:t>
      </w:r>
    </w:p>
    <w:p w14:paraId="24D2DD57" w14:textId="491E7C1B" w:rsidR="00026E77" w:rsidRPr="00CC197C" w:rsidRDefault="00917921">
      <w:r w:rsidRPr="00CC197C">
        <w:t xml:space="preserve">Yang, X. G., </w:t>
      </w:r>
      <w:proofErr w:type="spellStart"/>
      <w:r w:rsidRPr="00CC197C">
        <w:t>Leng</w:t>
      </w:r>
      <w:proofErr w:type="spellEnd"/>
      <w:r w:rsidRPr="00CC197C">
        <w:t>, Y., Zhang, G., Ge, S., &amp; Wang, C. Y. (2017). Modeling of lithium plating induced aging of lithium-ion batteries: Transition from linear to nonlinear aging. Journal of Power Sources, 360, 28-40.</w:t>
      </w:r>
    </w:p>
    <w:sectPr w:rsidR="00026E77" w:rsidRPr="00CC197C" w:rsidSect="008B0184">
      <w:headerReference w:type="even" r:id="rId14"/>
      <w:headerReference w:type="default" r:id="rId15"/>
      <w:headerReference w:type="first" r:id="rId16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B58C" w14:textId="77777777" w:rsidR="00E66456" w:rsidRDefault="00E66456">
      <w:r>
        <w:separator/>
      </w:r>
    </w:p>
  </w:endnote>
  <w:endnote w:type="continuationSeparator" w:id="0">
    <w:p w14:paraId="50451CC6" w14:textId="77777777" w:rsidR="00E66456" w:rsidRDefault="00E6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FDCF" w14:textId="77777777" w:rsidR="00E66456" w:rsidRDefault="00E66456">
      <w:r>
        <w:separator/>
      </w:r>
    </w:p>
  </w:footnote>
  <w:footnote w:type="continuationSeparator" w:id="0">
    <w:p w14:paraId="4C7790C1" w14:textId="77777777" w:rsidR="00E66456" w:rsidRDefault="00E6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5EB2E158" w:rsidR="00021612" w:rsidRDefault="00021612">
    <w:pPr>
      <w:pStyle w:val="a5"/>
      <w:tabs>
        <w:tab w:val="clear" w:pos="7200"/>
        <w:tab w:val="right" w:pos="7088"/>
      </w:tabs>
    </w:pPr>
    <w:r>
      <w:rPr>
        <w:rStyle w:val="aa"/>
      </w:rPr>
      <w:tab/>
    </w:r>
    <w:r>
      <w:rPr>
        <w:rStyle w:val="aa"/>
        <w:i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0F7BDF63" w:rsidR="00021612" w:rsidRDefault="00021612">
    <w:pPr>
      <w:pStyle w:val="a5"/>
      <w:tabs>
        <w:tab w:val="clear" w:pos="7200"/>
        <w:tab w:val="right" w:pos="7088"/>
      </w:tabs>
      <w:jc w:val="right"/>
      <w:rPr>
        <w:sz w:val="24"/>
      </w:rPr>
    </w:pPr>
    <w:r>
      <w:rPr>
        <w:rStyle w:val="aa"/>
        <w:i/>
        <w:sz w:val="24"/>
      </w:rPr>
      <w:tab/>
    </w:r>
    <w:r>
      <w:rPr>
        <w:rStyle w:val="a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C" w14:textId="65EF433B" w:rsidR="00021612" w:rsidRPr="00FF6043" w:rsidRDefault="00021612" w:rsidP="00FF6043">
    <w:pPr>
      <w:pStyle w:val="ElsevierBodyTextCentredNospace"/>
      <w:ind w:firstLine="400"/>
      <w:jc w:val="left"/>
      <w:rPr>
        <w:noProof/>
        <w:sz w:val="20"/>
        <w:szCs w:val="20"/>
      </w:rPr>
    </w:pPr>
    <w:r>
      <w:rPr>
        <w:noProof/>
        <w:color w:val="auto"/>
        <w:sz w:val="20"/>
        <w:szCs w:val="20"/>
        <w:lang w:eastAsia="zh-TW"/>
      </w:rPr>
      <w:drawing>
        <wp:inline distT="0" distB="0" distL="0" distR="0" wp14:anchorId="26F3196F" wp14:editId="0458D368">
          <wp:extent cx="4499610" cy="9169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ng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961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F6043">
      <w:rPr>
        <w:color w:val="auto"/>
        <w:sz w:val="20"/>
        <w:szCs w:val="20"/>
      </w:rPr>
      <w:t xml:space="preserve">Flavio </w:t>
    </w:r>
    <w:proofErr w:type="spellStart"/>
    <w:r w:rsidRPr="00FF6043">
      <w:rPr>
        <w:color w:val="auto"/>
        <w:sz w:val="20"/>
        <w:szCs w:val="20"/>
      </w:rPr>
      <w:t>Manenti</w:t>
    </w:r>
    <w:proofErr w:type="spellEnd"/>
    <w:r w:rsidRPr="00FF6043">
      <w:rPr>
        <w:color w:val="auto"/>
        <w:sz w:val="20"/>
        <w:szCs w:val="20"/>
      </w:rPr>
      <w:t xml:space="preserve">, </w:t>
    </w:r>
    <w:proofErr w:type="spellStart"/>
    <w:r w:rsidRPr="00FF6043">
      <w:rPr>
        <w:color w:val="auto"/>
        <w:sz w:val="20"/>
        <w:szCs w:val="20"/>
      </w:rPr>
      <w:t>Gintaras</w:t>
    </w:r>
    <w:proofErr w:type="spellEnd"/>
    <w:r w:rsidRPr="00FF6043">
      <w:rPr>
        <w:color w:val="auto"/>
        <w:sz w:val="20"/>
        <w:szCs w:val="20"/>
      </w:rPr>
      <w:t xml:space="preserve"> V. </w:t>
    </w:r>
    <w:proofErr w:type="spellStart"/>
    <w:r w:rsidRPr="00FF6043">
      <w:rPr>
        <w:color w:val="auto"/>
        <w:sz w:val="20"/>
        <w:szCs w:val="20"/>
      </w:rPr>
      <w:t>Reklaitis</w:t>
    </w:r>
    <w:proofErr w:type="spellEnd"/>
    <w:r w:rsidRPr="00FF6043">
      <w:rPr>
        <w:color w:val="auto"/>
        <w:sz w:val="20"/>
        <w:szCs w:val="20"/>
      </w:rPr>
      <w:t xml:space="preserve"> (Eds.), B</w:t>
    </w:r>
    <w:r w:rsidRPr="00FF6043">
      <w:rPr>
        <w:noProof/>
        <w:sz w:val="20"/>
        <w:szCs w:val="20"/>
      </w:rPr>
      <w:t xml:space="preserve">ook of Abstract of the </w:t>
    </w:r>
    <w:r w:rsidRPr="00FF6043">
      <w:rPr>
        <w:rStyle w:val="underline1"/>
        <w:sz w:val="20"/>
        <w:szCs w:val="20"/>
        <w:u w:val="none"/>
      </w:rPr>
      <w:t>34</w:t>
    </w:r>
    <w:r w:rsidRPr="00FF6043">
      <w:rPr>
        <w:rStyle w:val="underline1"/>
        <w:sz w:val="20"/>
        <w:szCs w:val="20"/>
        <w:u w:val="none"/>
        <w:vertAlign w:val="superscript"/>
      </w:rPr>
      <w:t>th</w:t>
    </w:r>
    <w:r w:rsidRPr="00FF6043">
      <w:rPr>
        <w:rStyle w:val="underline1"/>
        <w:sz w:val="20"/>
        <w:szCs w:val="20"/>
        <w:u w:val="none"/>
      </w:rPr>
      <w:t xml:space="preserve"> European Symposium on Computer Aided Process Engineering / 15</w:t>
    </w:r>
    <w:r w:rsidRPr="00FF6043">
      <w:rPr>
        <w:rStyle w:val="underline1"/>
        <w:sz w:val="20"/>
        <w:szCs w:val="20"/>
        <w:u w:val="none"/>
        <w:vertAlign w:val="superscript"/>
      </w:rPr>
      <w:t>th</w:t>
    </w:r>
    <w:r w:rsidRPr="00FF6043">
      <w:rPr>
        <w:rStyle w:val="underline1"/>
        <w:sz w:val="20"/>
        <w:szCs w:val="20"/>
        <w:u w:val="none"/>
      </w:rPr>
      <w:t xml:space="preserve"> International Symposium on Process Systems Engineerin</w:t>
    </w:r>
    <w:r w:rsidRPr="00FF6043">
      <w:rPr>
        <w:rStyle w:val="underline1"/>
        <w:sz w:val="20"/>
        <w:szCs w:val="20"/>
      </w:rPr>
      <w:t>g</w:t>
    </w:r>
    <w:r w:rsidRPr="00FF6043">
      <w:rPr>
        <w:noProof/>
        <w:sz w:val="20"/>
        <w:szCs w:val="20"/>
      </w:rPr>
      <w:t xml:space="preserve"> (ESCAPE34/PSE24), June 2-6, 2024,</w:t>
    </w:r>
    <w:r w:rsidRPr="00FF6043">
      <w:rPr>
        <w:sz w:val="20"/>
        <w:szCs w:val="20"/>
      </w:rPr>
      <w:t xml:space="preserve"> Florence</w:t>
    </w:r>
    <w:r w:rsidRPr="00FF6043">
      <w:rPr>
        <w:noProof/>
        <w:sz w:val="20"/>
        <w:szCs w:val="20"/>
      </w:rPr>
      <w:t>, Italy</w:t>
    </w:r>
    <w:r>
      <w:rPr>
        <w:noProof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513"/>
    <w:multiLevelType w:val="hybridMultilevel"/>
    <w:tmpl w:val="E1841EA4"/>
    <w:lvl w:ilvl="0" w:tplc="85521CB0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2" w15:restartNumberingAfterBreak="0">
    <w:nsid w:val="07D34D6F"/>
    <w:multiLevelType w:val="hybridMultilevel"/>
    <w:tmpl w:val="2A44BE4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4" w15:restartNumberingAfterBreak="0">
    <w:nsid w:val="1BA945D2"/>
    <w:multiLevelType w:val="multilevel"/>
    <w:tmpl w:val="964C4E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1144697"/>
    <w:multiLevelType w:val="hybridMultilevel"/>
    <w:tmpl w:val="C47428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8" w15:restartNumberingAfterBreak="0">
    <w:nsid w:val="2438217E"/>
    <w:multiLevelType w:val="multilevel"/>
    <w:tmpl w:val="1E3C4AD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10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5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6A05152F"/>
    <w:multiLevelType w:val="hybridMultilevel"/>
    <w:tmpl w:val="D7206D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9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3"/>
  </w:num>
  <w:num w:numId="9">
    <w:abstractNumId w:val="14"/>
  </w:num>
  <w:num w:numId="10">
    <w:abstractNumId w:val="19"/>
  </w:num>
  <w:num w:numId="11">
    <w:abstractNumId w:val="18"/>
  </w:num>
  <w:num w:numId="12">
    <w:abstractNumId w:val="9"/>
  </w:num>
  <w:num w:numId="13">
    <w:abstractNumId w:val="12"/>
  </w:num>
  <w:num w:numId="14">
    <w:abstractNumId w:val="5"/>
  </w:num>
  <w:num w:numId="15">
    <w:abstractNumId w:val="11"/>
  </w:num>
  <w:num w:numId="16">
    <w:abstractNumId w:val="7"/>
  </w:num>
  <w:num w:numId="17">
    <w:abstractNumId w:val="8"/>
  </w:num>
  <w:num w:numId="18">
    <w:abstractNumId w:val="13"/>
  </w:num>
  <w:num w:numId="19">
    <w:abstractNumId w:val="2"/>
  </w:num>
  <w:num w:numId="20">
    <w:abstractNumId w:val="4"/>
  </w:num>
  <w:num w:numId="21">
    <w:abstractNumId w:val="17"/>
  </w:num>
  <w:num w:numId="22">
    <w:abstractNumId w:val="0"/>
  </w:num>
  <w:num w:numId="23">
    <w:abstractNumId w:val="6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37"/>
    <w:rsid w:val="000035D4"/>
    <w:rsid w:val="00007BEA"/>
    <w:rsid w:val="00013AEE"/>
    <w:rsid w:val="00017297"/>
    <w:rsid w:val="00021612"/>
    <w:rsid w:val="0002275B"/>
    <w:rsid w:val="00026E77"/>
    <w:rsid w:val="00037DD4"/>
    <w:rsid w:val="00046291"/>
    <w:rsid w:val="00052693"/>
    <w:rsid w:val="0005549E"/>
    <w:rsid w:val="00057560"/>
    <w:rsid w:val="000615D6"/>
    <w:rsid w:val="00062503"/>
    <w:rsid w:val="00066CEA"/>
    <w:rsid w:val="00071507"/>
    <w:rsid w:val="00072D3D"/>
    <w:rsid w:val="00077D17"/>
    <w:rsid w:val="00080A7C"/>
    <w:rsid w:val="000B185A"/>
    <w:rsid w:val="000B22A0"/>
    <w:rsid w:val="000D3D9B"/>
    <w:rsid w:val="000E2053"/>
    <w:rsid w:val="000F4938"/>
    <w:rsid w:val="001239AF"/>
    <w:rsid w:val="00130534"/>
    <w:rsid w:val="0014131E"/>
    <w:rsid w:val="00147094"/>
    <w:rsid w:val="00155C1C"/>
    <w:rsid w:val="0016032F"/>
    <w:rsid w:val="00160C0A"/>
    <w:rsid w:val="00164F6A"/>
    <w:rsid w:val="00181E4C"/>
    <w:rsid w:val="001879F6"/>
    <w:rsid w:val="0019101C"/>
    <w:rsid w:val="001A3BF3"/>
    <w:rsid w:val="001A3F39"/>
    <w:rsid w:val="001A6CAE"/>
    <w:rsid w:val="001B1DE3"/>
    <w:rsid w:val="001C0148"/>
    <w:rsid w:val="001C757E"/>
    <w:rsid w:val="001F624A"/>
    <w:rsid w:val="002004F1"/>
    <w:rsid w:val="0020067D"/>
    <w:rsid w:val="0020390F"/>
    <w:rsid w:val="002156CB"/>
    <w:rsid w:val="00226C2E"/>
    <w:rsid w:val="002367F3"/>
    <w:rsid w:val="002451DB"/>
    <w:rsid w:val="00250D4C"/>
    <w:rsid w:val="0025105B"/>
    <w:rsid w:val="0025370E"/>
    <w:rsid w:val="00257B81"/>
    <w:rsid w:val="002615C4"/>
    <w:rsid w:val="00264926"/>
    <w:rsid w:val="00277BF8"/>
    <w:rsid w:val="00294452"/>
    <w:rsid w:val="00297D11"/>
    <w:rsid w:val="002A6F04"/>
    <w:rsid w:val="002B5C11"/>
    <w:rsid w:val="002C3B07"/>
    <w:rsid w:val="002C41D3"/>
    <w:rsid w:val="002C73ED"/>
    <w:rsid w:val="002D7C71"/>
    <w:rsid w:val="002F2EFC"/>
    <w:rsid w:val="00302CD2"/>
    <w:rsid w:val="0030567B"/>
    <w:rsid w:val="00313E32"/>
    <w:rsid w:val="003205C1"/>
    <w:rsid w:val="00320736"/>
    <w:rsid w:val="0034236A"/>
    <w:rsid w:val="00343CDF"/>
    <w:rsid w:val="00344D01"/>
    <w:rsid w:val="00345572"/>
    <w:rsid w:val="003675AD"/>
    <w:rsid w:val="003705F4"/>
    <w:rsid w:val="00380A79"/>
    <w:rsid w:val="003836E8"/>
    <w:rsid w:val="003973F2"/>
    <w:rsid w:val="00397E07"/>
    <w:rsid w:val="003A06C2"/>
    <w:rsid w:val="003A23E7"/>
    <w:rsid w:val="003A777C"/>
    <w:rsid w:val="003B2776"/>
    <w:rsid w:val="003B332F"/>
    <w:rsid w:val="003D1582"/>
    <w:rsid w:val="003D5156"/>
    <w:rsid w:val="003D7E4C"/>
    <w:rsid w:val="003E1839"/>
    <w:rsid w:val="003E41C2"/>
    <w:rsid w:val="003F19FB"/>
    <w:rsid w:val="003F797A"/>
    <w:rsid w:val="00400A0B"/>
    <w:rsid w:val="00404E86"/>
    <w:rsid w:val="00405BE6"/>
    <w:rsid w:val="00415D73"/>
    <w:rsid w:val="0043366C"/>
    <w:rsid w:val="004347A1"/>
    <w:rsid w:val="00440469"/>
    <w:rsid w:val="004500F5"/>
    <w:rsid w:val="004628E9"/>
    <w:rsid w:val="00466919"/>
    <w:rsid w:val="0047192B"/>
    <w:rsid w:val="00476156"/>
    <w:rsid w:val="00481D1D"/>
    <w:rsid w:val="00482054"/>
    <w:rsid w:val="00486AF2"/>
    <w:rsid w:val="0049772C"/>
    <w:rsid w:val="004B4B8E"/>
    <w:rsid w:val="004B7616"/>
    <w:rsid w:val="004C1891"/>
    <w:rsid w:val="004C4F28"/>
    <w:rsid w:val="004E0A03"/>
    <w:rsid w:val="00500F12"/>
    <w:rsid w:val="00507CB7"/>
    <w:rsid w:val="005122C9"/>
    <w:rsid w:val="005127D6"/>
    <w:rsid w:val="00515B14"/>
    <w:rsid w:val="005413BD"/>
    <w:rsid w:val="00552EEB"/>
    <w:rsid w:val="00567D93"/>
    <w:rsid w:val="00567FCF"/>
    <w:rsid w:val="0058586E"/>
    <w:rsid w:val="0058607A"/>
    <w:rsid w:val="005860C8"/>
    <w:rsid w:val="00587256"/>
    <w:rsid w:val="00591B9D"/>
    <w:rsid w:val="005B1529"/>
    <w:rsid w:val="005C385E"/>
    <w:rsid w:val="005C4988"/>
    <w:rsid w:val="005D2B27"/>
    <w:rsid w:val="005E0F3F"/>
    <w:rsid w:val="005F33E1"/>
    <w:rsid w:val="005F4973"/>
    <w:rsid w:val="005F5AAA"/>
    <w:rsid w:val="00605B90"/>
    <w:rsid w:val="0061120E"/>
    <w:rsid w:val="006240EA"/>
    <w:rsid w:val="0063026D"/>
    <w:rsid w:val="00632ED3"/>
    <w:rsid w:val="006337C9"/>
    <w:rsid w:val="00657CC0"/>
    <w:rsid w:val="00664DBD"/>
    <w:rsid w:val="006711A9"/>
    <w:rsid w:val="00675D20"/>
    <w:rsid w:val="00676B4A"/>
    <w:rsid w:val="006841F8"/>
    <w:rsid w:val="00684AD1"/>
    <w:rsid w:val="00686E67"/>
    <w:rsid w:val="00696047"/>
    <w:rsid w:val="006973ED"/>
    <w:rsid w:val="006A0B19"/>
    <w:rsid w:val="006A69BF"/>
    <w:rsid w:val="006B681C"/>
    <w:rsid w:val="006C11D1"/>
    <w:rsid w:val="006C1E13"/>
    <w:rsid w:val="006E6E09"/>
    <w:rsid w:val="006F14E3"/>
    <w:rsid w:val="007101F3"/>
    <w:rsid w:val="007105C2"/>
    <w:rsid w:val="00711DF4"/>
    <w:rsid w:val="0072337F"/>
    <w:rsid w:val="00727551"/>
    <w:rsid w:val="00736D44"/>
    <w:rsid w:val="00743628"/>
    <w:rsid w:val="00745D97"/>
    <w:rsid w:val="00746F91"/>
    <w:rsid w:val="0076379E"/>
    <w:rsid w:val="007A0421"/>
    <w:rsid w:val="007B036F"/>
    <w:rsid w:val="007C79B6"/>
    <w:rsid w:val="007D1466"/>
    <w:rsid w:val="007D16A0"/>
    <w:rsid w:val="007D2585"/>
    <w:rsid w:val="007D3D9E"/>
    <w:rsid w:val="007D70A1"/>
    <w:rsid w:val="007D7DFE"/>
    <w:rsid w:val="007E0ECB"/>
    <w:rsid w:val="007E396D"/>
    <w:rsid w:val="007E4C9D"/>
    <w:rsid w:val="007E6876"/>
    <w:rsid w:val="007F0038"/>
    <w:rsid w:val="007F3A9C"/>
    <w:rsid w:val="007F73AF"/>
    <w:rsid w:val="008049FC"/>
    <w:rsid w:val="00811A60"/>
    <w:rsid w:val="008132E8"/>
    <w:rsid w:val="0081558B"/>
    <w:rsid w:val="00823407"/>
    <w:rsid w:val="00844B64"/>
    <w:rsid w:val="00854973"/>
    <w:rsid w:val="008626BF"/>
    <w:rsid w:val="00864997"/>
    <w:rsid w:val="00873F8F"/>
    <w:rsid w:val="008917B3"/>
    <w:rsid w:val="008A1F31"/>
    <w:rsid w:val="008A5ED7"/>
    <w:rsid w:val="008B0184"/>
    <w:rsid w:val="008C3866"/>
    <w:rsid w:val="008C5D02"/>
    <w:rsid w:val="008D2649"/>
    <w:rsid w:val="008E4361"/>
    <w:rsid w:val="008E6366"/>
    <w:rsid w:val="008F4218"/>
    <w:rsid w:val="0090568D"/>
    <w:rsid w:val="00905AE2"/>
    <w:rsid w:val="009125C9"/>
    <w:rsid w:val="00913879"/>
    <w:rsid w:val="00916634"/>
    <w:rsid w:val="00917661"/>
    <w:rsid w:val="00917921"/>
    <w:rsid w:val="00920E29"/>
    <w:rsid w:val="0092521A"/>
    <w:rsid w:val="00932C34"/>
    <w:rsid w:val="009337E2"/>
    <w:rsid w:val="0093437D"/>
    <w:rsid w:val="009372FD"/>
    <w:rsid w:val="0093794D"/>
    <w:rsid w:val="00952B0A"/>
    <w:rsid w:val="00952C5D"/>
    <w:rsid w:val="00956C97"/>
    <w:rsid w:val="00962890"/>
    <w:rsid w:val="00970E5D"/>
    <w:rsid w:val="0097701C"/>
    <w:rsid w:val="00980A65"/>
    <w:rsid w:val="00987CD3"/>
    <w:rsid w:val="0099529F"/>
    <w:rsid w:val="009B0D07"/>
    <w:rsid w:val="009C145A"/>
    <w:rsid w:val="009D0D08"/>
    <w:rsid w:val="009E4AF0"/>
    <w:rsid w:val="009F58E1"/>
    <w:rsid w:val="00A00CAA"/>
    <w:rsid w:val="00A102C0"/>
    <w:rsid w:val="00A241FA"/>
    <w:rsid w:val="00A25E70"/>
    <w:rsid w:val="00A33765"/>
    <w:rsid w:val="00A3768A"/>
    <w:rsid w:val="00A4476E"/>
    <w:rsid w:val="00A46DFA"/>
    <w:rsid w:val="00A53D8E"/>
    <w:rsid w:val="00A63269"/>
    <w:rsid w:val="00A810C1"/>
    <w:rsid w:val="00A85CE5"/>
    <w:rsid w:val="00A91819"/>
    <w:rsid w:val="00A92377"/>
    <w:rsid w:val="00AA42D7"/>
    <w:rsid w:val="00AB29ED"/>
    <w:rsid w:val="00AB6077"/>
    <w:rsid w:val="00AB7B1C"/>
    <w:rsid w:val="00AC0318"/>
    <w:rsid w:val="00AD43CB"/>
    <w:rsid w:val="00AE4BD8"/>
    <w:rsid w:val="00B076C7"/>
    <w:rsid w:val="00B07A6E"/>
    <w:rsid w:val="00B30694"/>
    <w:rsid w:val="00B4388F"/>
    <w:rsid w:val="00B50DA4"/>
    <w:rsid w:val="00B5354D"/>
    <w:rsid w:val="00B63237"/>
    <w:rsid w:val="00B836FA"/>
    <w:rsid w:val="00BA341B"/>
    <w:rsid w:val="00BB2C14"/>
    <w:rsid w:val="00BB7508"/>
    <w:rsid w:val="00BC0F1B"/>
    <w:rsid w:val="00BD4E82"/>
    <w:rsid w:val="00BD5EB5"/>
    <w:rsid w:val="00BD6F67"/>
    <w:rsid w:val="00BE3CBE"/>
    <w:rsid w:val="00BE7B76"/>
    <w:rsid w:val="00BF3115"/>
    <w:rsid w:val="00C1048D"/>
    <w:rsid w:val="00C17655"/>
    <w:rsid w:val="00C20933"/>
    <w:rsid w:val="00C4526C"/>
    <w:rsid w:val="00C4760B"/>
    <w:rsid w:val="00C57723"/>
    <w:rsid w:val="00C74A8C"/>
    <w:rsid w:val="00C960DC"/>
    <w:rsid w:val="00C9715B"/>
    <w:rsid w:val="00CB0CFF"/>
    <w:rsid w:val="00CB1014"/>
    <w:rsid w:val="00CB1BA2"/>
    <w:rsid w:val="00CB57B7"/>
    <w:rsid w:val="00CB7D4E"/>
    <w:rsid w:val="00CC197C"/>
    <w:rsid w:val="00CC31B1"/>
    <w:rsid w:val="00CE716E"/>
    <w:rsid w:val="00D01896"/>
    <w:rsid w:val="00D01917"/>
    <w:rsid w:val="00D02C75"/>
    <w:rsid w:val="00D10E22"/>
    <w:rsid w:val="00D13D2C"/>
    <w:rsid w:val="00D406CC"/>
    <w:rsid w:val="00D555D8"/>
    <w:rsid w:val="00D55FE7"/>
    <w:rsid w:val="00D56D1D"/>
    <w:rsid w:val="00D61255"/>
    <w:rsid w:val="00D63268"/>
    <w:rsid w:val="00D8555A"/>
    <w:rsid w:val="00D874DD"/>
    <w:rsid w:val="00DA62A1"/>
    <w:rsid w:val="00DB786F"/>
    <w:rsid w:val="00DC2F94"/>
    <w:rsid w:val="00DD3D9E"/>
    <w:rsid w:val="00DD7908"/>
    <w:rsid w:val="00DE42D2"/>
    <w:rsid w:val="00DF432B"/>
    <w:rsid w:val="00DF78E0"/>
    <w:rsid w:val="00E16763"/>
    <w:rsid w:val="00E30FA4"/>
    <w:rsid w:val="00E37924"/>
    <w:rsid w:val="00E52B3B"/>
    <w:rsid w:val="00E66456"/>
    <w:rsid w:val="00E82297"/>
    <w:rsid w:val="00E9343F"/>
    <w:rsid w:val="00E94C84"/>
    <w:rsid w:val="00E9661D"/>
    <w:rsid w:val="00EA7746"/>
    <w:rsid w:val="00EB4F15"/>
    <w:rsid w:val="00EB74E6"/>
    <w:rsid w:val="00EC6795"/>
    <w:rsid w:val="00ED68C4"/>
    <w:rsid w:val="00EF3011"/>
    <w:rsid w:val="00EF39FD"/>
    <w:rsid w:val="00EF5768"/>
    <w:rsid w:val="00F06121"/>
    <w:rsid w:val="00F06842"/>
    <w:rsid w:val="00F107FD"/>
    <w:rsid w:val="00F17CFD"/>
    <w:rsid w:val="00F35A24"/>
    <w:rsid w:val="00F378A1"/>
    <w:rsid w:val="00F54AF9"/>
    <w:rsid w:val="00F86FD8"/>
    <w:rsid w:val="00F924C0"/>
    <w:rsid w:val="00FA70CC"/>
    <w:rsid w:val="00FB0017"/>
    <w:rsid w:val="00FB5024"/>
    <w:rsid w:val="00FB64A8"/>
    <w:rsid w:val="00FE177E"/>
    <w:rsid w:val="00FF0004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B19"/>
    <w:pPr>
      <w:adjustRightInd w:val="0"/>
      <w:snapToGrid w:val="0"/>
    </w:pPr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EA774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Els-caption"/>
    <w:next w:val="Els-caption"/>
    <w:qFormat/>
    <w:rsid w:val="00500F12"/>
    <w:pPr>
      <w:adjustRightInd w:val="0"/>
      <w:snapToGrid w:val="0"/>
    </w:pPr>
    <w:rPr>
      <w:sz w:val="22"/>
      <w:u w:val="single"/>
    </w:rPr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link w:val="Els-1storder-head0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link w:val="Els-body-text0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link w:val="Els-2ndorder-head0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link w:val="Els-Affiliation0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a4">
    <w:name w:val="endnote reference"/>
    <w:basedOn w:val="a0"/>
    <w:semiHidden/>
    <w:rsid w:val="008B0184"/>
    <w:rPr>
      <w:vertAlign w:val="superscript"/>
    </w:rPr>
  </w:style>
  <w:style w:type="paragraph" w:styleId="a5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a6">
    <w:name w:val="footer"/>
    <w:basedOn w:val="a5"/>
    <w:rsid w:val="008B0184"/>
  </w:style>
  <w:style w:type="character" w:styleId="a7">
    <w:name w:val="footnote reference"/>
    <w:semiHidden/>
    <w:rsid w:val="008B0184"/>
    <w:rPr>
      <w:vertAlign w:val="superscript"/>
    </w:rPr>
  </w:style>
  <w:style w:type="paragraph" w:styleId="a8">
    <w:name w:val="footnote text"/>
    <w:basedOn w:val="a"/>
    <w:semiHidden/>
    <w:rsid w:val="008B0184"/>
    <w:rPr>
      <w:rFonts w:ascii="Univers" w:hAnsi="Univers"/>
    </w:rPr>
  </w:style>
  <w:style w:type="character" w:styleId="a9">
    <w:name w:val="Hyperlink"/>
    <w:basedOn w:val="a0"/>
    <w:rsid w:val="008B0184"/>
    <w:rPr>
      <w:color w:val="0000FF"/>
      <w:u w:val="single"/>
    </w:rPr>
  </w:style>
  <w:style w:type="character" w:customStyle="1" w:styleId="MTEquationSection">
    <w:name w:val="MTEquationSection"/>
    <w:basedOn w:val="a0"/>
    <w:rsid w:val="008B0184"/>
    <w:rPr>
      <w:vanish/>
      <w:color w:val="FF0000"/>
    </w:rPr>
  </w:style>
  <w:style w:type="character" w:styleId="aa">
    <w:name w:val="page number"/>
    <w:basedOn w:val="a0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a0"/>
    <w:rsid w:val="008B0184"/>
    <w:rPr>
      <w:sz w:val="18"/>
      <w:lang w:val="en-US" w:eastAsia="en-US" w:bidi="ar-SA"/>
    </w:rPr>
  </w:style>
  <w:style w:type="character" w:styleId="ab">
    <w:name w:val="annotation reference"/>
    <w:basedOn w:val="a0"/>
    <w:semiHidden/>
    <w:rsid w:val="008B0184"/>
    <w:rPr>
      <w:sz w:val="16"/>
      <w:szCs w:val="16"/>
    </w:rPr>
  </w:style>
  <w:style w:type="paragraph" w:styleId="ac">
    <w:name w:val="annotation text"/>
    <w:basedOn w:val="a"/>
    <w:link w:val="ad"/>
    <w:semiHidden/>
    <w:rsid w:val="008B0184"/>
  </w:style>
  <w:style w:type="paragraph" w:styleId="ae">
    <w:name w:val="annotation subject"/>
    <w:basedOn w:val="ac"/>
    <w:next w:val="ac"/>
    <w:semiHidden/>
    <w:rsid w:val="008B0184"/>
    <w:rPr>
      <w:b/>
      <w:bCs/>
    </w:rPr>
  </w:style>
  <w:style w:type="paragraph" w:styleId="af">
    <w:name w:val="Balloon Text"/>
    <w:basedOn w:val="a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a0"/>
    <w:rsid w:val="00F06842"/>
    <w:rPr>
      <w:u w:val="single"/>
    </w:rPr>
  </w:style>
  <w:style w:type="paragraph" w:customStyle="1" w:styleId="ElsevierBodyTextCentredNospace">
    <w:name w:val="Elsevier Body Text Centred No space"/>
    <w:basedOn w:val="a"/>
    <w:qFormat/>
    <w:rsid w:val="00916634"/>
    <w:pPr>
      <w:ind w:firstLineChars="200" w:firstLine="200"/>
      <w:jc w:val="both"/>
    </w:pPr>
    <w:rPr>
      <w:bCs/>
      <w:iCs/>
      <w:color w:val="000000" w:themeColor="text1"/>
      <w:sz w:val="22"/>
      <w:szCs w:val="24"/>
    </w:rPr>
  </w:style>
  <w:style w:type="character" w:customStyle="1" w:styleId="Els-Affiliation0">
    <w:name w:val="Els-Affiliation 字元"/>
    <w:basedOn w:val="a0"/>
    <w:link w:val="Els-Affiliation"/>
    <w:rsid w:val="00D01896"/>
    <w:rPr>
      <w:i/>
      <w:noProof/>
      <w:lang w:eastAsia="en-US"/>
    </w:rPr>
  </w:style>
  <w:style w:type="paragraph" w:styleId="Web">
    <w:name w:val="Normal (Web)"/>
    <w:basedOn w:val="a"/>
    <w:uiPriority w:val="99"/>
    <w:semiHidden/>
    <w:unhideWhenUsed/>
    <w:rsid w:val="0020067D"/>
    <w:rPr>
      <w:sz w:val="24"/>
      <w:szCs w:val="24"/>
    </w:rPr>
  </w:style>
  <w:style w:type="character" w:styleId="af0">
    <w:name w:val="Placeholder Text"/>
    <w:basedOn w:val="a0"/>
    <w:uiPriority w:val="99"/>
    <w:semiHidden/>
    <w:rsid w:val="004347A1"/>
    <w:rPr>
      <w:color w:val="808080"/>
    </w:rPr>
  </w:style>
  <w:style w:type="character" w:customStyle="1" w:styleId="10">
    <w:name w:val="標題 1 字元"/>
    <w:basedOn w:val="a0"/>
    <w:link w:val="1"/>
    <w:rsid w:val="00EA7746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paragraph" w:customStyle="1" w:styleId="Section">
    <w:name w:val="Section"/>
    <w:basedOn w:val="Els-1storder-head"/>
    <w:link w:val="Section0"/>
    <w:qFormat/>
    <w:rsid w:val="00EB74E6"/>
    <w:pPr>
      <w:adjustRightInd w:val="0"/>
      <w:snapToGrid w:val="0"/>
      <w:spacing w:before="0" w:after="0" w:line="240" w:lineRule="auto"/>
      <w:outlineLvl w:val="0"/>
    </w:pPr>
  </w:style>
  <w:style w:type="table" w:styleId="af1">
    <w:name w:val="Table Grid"/>
    <w:basedOn w:val="a1"/>
    <w:rsid w:val="002B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s-body-text0">
    <w:name w:val="Els-body-text 字元"/>
    <w:basedOn w:val="a0"/>
    <w:link w:val="Els-body-text"/>
    <w:rsid w:val="002B5C11"/>
    <w:rPr>
      <w:lang w:val="en-US" w:eastAsia="en-US"/>
    </w:rPr>
  </w:style>
  <w:style w:type="character" w:customStyle="1" w:styleId="Els-1storder-head0">
    <w:name w:val="Els-1storder-head 字元"/>
    <w:basedOn w:val="Els-body-text0"/>
    <w:link w:val="Els-1storder-head"/>
    <w:rsid w:val="002B5C11"/>
    <w:rPr>
      <w:b/>
      <w:sz w:val="22"/>
      <w:lang w:val="en-US" w:eastAsia="en-US"/>
    </w:rPr>
  </w:style>
  <w:style w:type="character" w:customStyle="1" w:styleId="Section0">
    <w:name w:val="Section 字元"/>
    <w:basedOn w:val="Els-1storder-head0"/>
    <w:link w:val="Section"/>
    <w:rsid w:val="00EB74E6"/>
    <w:rPr>
      <w:b/>
      <w:sz w:val="22"/>
      <w:lang w:val="en-US" w:eastAsia="en-US"/>
    </w:rPr>
  </w:style>
  <w:style w:type="paragraph" w:customStyle="1" w:styleId="Subsectiobn">
    <w:name w:val="Subsectiobn"/>
    <w:basedOn w:val="Els-2ndorder-head"/>
    <w:link w:val="Subsectiobn0"/>
    <w:qFormat/>
    <w:rsid w:val="00EB74E6"/>
    <w:pPr>
      <w:adjustRightInd w:val="0"/>
      <w:snapToGrid w:val="0"/>
      <w:spacing w:after="120"/>
      <w:outlineLvl w:val="1"/>
    </w:pPr>
    <w:rPr>
      <w:sz w:val="22"/>
      <w:lang w:val="en-GB" w:eastAsia="zh-TW"/>
    </w:rPr>
  </w:style>
  <w:style w:type="character" w:customStyle="1" w:styleId="ad">
    <w:name w:val="註解文字 字元"/>
    <w:basedOn w:val="a0"/>
    <w:link w:val="ac"/>
    <w:semiHidden/>
    <w:rsid w:val="00916634"/>
    <w:rPr>
      <w:lang w:val="en-US" w:eastAsia="en-US"/>
    </w:rPr>
  </w:style>
  <w:style w:type="character" w:customStyle="1" w:styleId="Els-2ndorder-head0">
    <w:name w:val="Els-2ndorder-head 字元"/>
    <w:basedOn w:val="Els-body-text0"/>
    <w:link w:val="Els-2ndorder-head"/>
    <w:rsid w:val="00F35A24"/>
    <w:rPr>
      <w:i/>
      <w:lang w:val="en-US" w:eastAsia="en-US"/>
    </w:rPr>
  </w:style>
  <w:style w:type="character" w:customStyle="1" w:styleId="Subsectiobn0">
    <w:name w:val="Subsectiobn 字元"/>
    <w:basedOn w:val="Els-2ndorder-head0"/>
    <w:link w:val="Subsectiobn"/>
    <w:rsid w:val="00EB74E6"/>
    <w:rPr>
      <w:i/>
      <w:sz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yao@mx.nthu.edu.tw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4094-FF1C-4BA2-9CB4-CC86654A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</Template>
  <TotalTime>1696</TotalTime>
  <Pages>6</Pages>
  <Words>2083</Words>
  <Characters>11877</Characters>
  <Application>Microsoft Office Word</Application>
  <DocSecurity>0</DocSecurity>
  <Lines>98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耕生 林</cp:lastModifiedBy>
  <cp:revision>8</cp:revision>
  <cp:lastPrinted>2023-12-20T04:46:00Z</cp:lastPrinted>
  <dcterms:created xsi:type="dcterms:W3CDTF">2023-12-15T04:51:00Z</dcterms:created>
  <dcterms:modified xsi:type="dcterms:W3CDTF">2023-12-22T08:40:00Z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