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1156C481" w:rsidR="00DD3D9E" w:rsidRDefault="00F80755">
      <w:pPr>
        <w:pStyle w:val="Els-Title"/>
        <w:rPr>
          <w:color w:val="000000" w:themeColor="text1"/>
        </w:rPr>
      </w:pPr>
      <w:bookmarkStart w:id="0" w:name="_Hlk150276270"/>
      <w:r>
        <w:rPr>
          <w:color w:val="000000" w:themeColor="text1"/>
        </w:rPr>
        <w:t>Modelling of the Co-gasification of Waste Plastic and Biomass using Oxygen</w:t>
      </w:r>
      <w:r w:rsidR="00016FF8">
        <w:rPr>
          <w:color w:val="000000" w:themeColor="text1"/>
        </w:rPr>
        <w:t>-</w:t>
      </w:r>
      <w:r>
        <w:rPr>
          <w:color w:val="000000" w:themeColor="text1"/>
        </w:rPr>
        <w:t>CO</w:t>
      </w:r>
      <w:r w:rsidRPr="006F1C42">
        <w:rPr>
          <w:color w:val="000000" w:themeColor="text1"/>
          <w:vertAlign w:val="subscript"/>
        </w:rPr>
        <w:t>2</w:t>
      </w:r>
      <w:r>
        <w:rPr>
          <w:color w:val="000000" w:themeColor="text1"/>
        </w:rPr>
        <w:t xml:space="preserve"> Mixtures</w:t>
      </w:r>
    </w:p>
    <w:bookmarkEnd w:id="0"/>
    <w:p w14:paraId="1CA2E38E" w14:textId="71D76C67" w:rsidR="00F80755" w:rsidRPr="004A4778" w:rsidRDefault="00F80755" w:rsidP="00F80755">
      <w:pPr>
        <w:pStyle w:val="Els-Affiliation"/>
        <w:rPr>
          <w:i w:val="0"/>
          <w:iCs/>
          <w:sz w:val="22"/>
          <w:szCs w:val="22"/>
          <w:lang w:val="it-IT"/>
        </w:rPr>
      </w:pPr>
      <w:r w:rsidRPr="004A4778">
        <w:rPr>
          <w:i w:val="0"/>
          <w:iCs/>
          <w:sz w:val="22"/>
          <w:szCs w:val="22"/>
          <w:lang w:val="it-IT"/>
        </w:rPr>
        <w:t>Nomadlozi L</w:t>
      </w:r>
      <w:r w:rsidR="004A4778" w:rsidRPr="004A4778">
        <w:rPr>
          <w:i w:val="0"/>
          <w:iCs/>
          <w:sz w:val="22"/>
          <w:szCs w:val="22"/>
          <w:lang w:val="it-IT"/>
        </w:rPr>
        <w:t>.</w:t>
      </w:r>
      <w:r w:rsidRPr="004A4778">
        <w:rPr>
          <w:i w:val="0"/>
          <w:iCs/>
          <w:sz w:val="22"/>
          <w:szCs w:val="22"/>
          <w:lang w:val="it-IT"/>
        </w:rPr>
        <w:t xml:space="preserve"> Khumalo</w:t>
      </w:r>
      <w:r w:rsidRPr="004A4778">
        <w:rPr>
          <w:i w:val="0"/>
          <w:iCs/>
          <w:sz w:val="22"/>
          <w:szCs w:val="22"/>
          <w:vertAlign w:val="superscript"/>
          <w:lang w:val="it-IT"/>
        </w:rPr>
        <w:t>a</w:t>
      </w:r>
      <w:r w:rsidR="004A4778">
        <w:rPr>
          <w:i w:val="0"/>
          <w:iCs/>
          <w:sz w:val="22"/>
          <w:szCs w:val="22"/>
          <w:lang w:val="it-IT"/>
        </w:rPr>
        <w:t>,</w:t>
      </w:r>
      <w:r w:rsidRPr="004A4778">
        <w:rPr>
          <w:i w:val="0"/>
          <w:iCs/>
          <w:sz w:val="22"/>
          <w:szCs w:val="22"/>
          <w:lang w:val="it-IT"/>
        </w:rPr>
        <w:t xml:space="preserve"> Bilal Patel</w:t>
      </w:r>
      <w:bookmarkStart w:id="1" w:name="_GoBack"/>
      <w:bookmarkEnd w:id="1"/>
      <w:r w:rsidR="000F0EAF" w:rsidRPr="004A4778">
        <w:rPr>
          <w:i w:val="0"/>
          <w:iCs/>
          <w:sz w:val="22"/>
          <w:szCs w:val="22"/>
          <w:vertAlign w:val="superscript"/>
          <w:lang w:val="it-IT"/>
        </w:rPr>
        <w:t>a</w:t>
      </w:r>
    </w:p>
    <w:p w14:paraId="2843CBFE" w14:textId="1D0D16BC" w:rsidR="00F80755" w:rsidRPr="004A4778" w:rsidRDefault="00F80755" w:rsidP="00F80755">
      <w:pPr>
        <w:pStyle w:val="Els-Affiliation"/>
        <w:rPr>
          <w:lang w:val="it-IT"/>
        </w:rPr>
      </w:pPr>
    </w:p>
    <w:p w14:paraId="25583D97" w14:textId="77777777" w:rsidR="00F80755" w:rsidRPr="0021188F" w:rsidRDefault="00F80755" w:rsidP="00F80755">
      <w:pPr>
        <w:pStyle w:val="Els-Affiliation"/>
        <w:rPr>
          <w:lang w:val="en-US"/>
        </w:rPr>
      </w:pPr>
      <w:r w:rsidRPr="00CD7EAE">
        <w:rPr>
          <w:vertAlign w:val="superscript"/>
          <w:lang w:val="en-US"/>
        </w:rPr>
        <w:t>a</w:t>
      </w:r>
      <w:r w:rsidRPr="0021188F">
        <w:rPr>
          <w:lang w:val="en-US"/>
        </w:rPr>
        <w:t xml:space="preserve">Department of Chemical Engineering,University of South Africa, Corner of Christiaan de Wet Road and Pioneer Avenue, Florida 1709, South Africa  </w:t>
      </w:r>
    </w:p>
    <w:p w14:paraId="453F7FBB" w14:textId="1CB015E9" w:rsidR="00F80755" w:rsidRPr="003C71E1" w:rsidRDefault="004A4778" w:rsidP="00F80755">
      <w:pPr>
        <w:pStyle w:val="Els-Affiliation"/>
        <w:rPr>
          <w:lang w:val="en-US"/>
        </w:rPr>
      </w:pPr>
      <w:hyperlink r:id="rId8" w:history="1">
        <w:r w:rsidR="00C53032" w:rsidRPr="00C53032">
          <w:rPr>
            <w:rStyle w:val="Collegamentoipertestuale"/>
            <w:lang w:val="en-US"/>
          </w:rPr>
          <w:t>*patelb@unisa.ac.za</w:t>
        </w:r>
      </w:hyperlink>
    </w:p>
    <w:p w14:paraId="144DE684" w14:textId="5746494B" w:rsidR="008D2649" w:rsidRDefault="008D2649" w:rsidP="008D2649">
      <w:pPr>
        <w:pStyle w:val="Els-Abstract"/>
      </w:pPr>
      <w:r>
        <w:t>Abstract</w:t>
      </w:r>
    </w:p>
    <w:p w14:paraId="3E76B350" w14:textId="6AC9E192" w:rsidR="00F80755" w:rsidRDefault="00F80755" w:rsidP="00F80755">
      <w:pPr>
        <w:pStyle w:val="Els-body-text"/>
      </w:pPr>
    </w:p>
    <w:p w14:paraId="24138C9C" w14:textId="170BE4D8" w:rsidR="00F80755" w:rsidRDefault="00F80755" w:rsidP="00F80755">
      <w:pPr>
        <w:pStyle w:val="Els-body-text"/>
        <w:spacing w:after="120"/>
      </w:pPr>
      <w:r w:rsidRPr="005E5E42">
        <w:t>Gasification provides a promising solution for valorizing plastic waste by using high temperatures and gasifying agents to convert the waste into versatile syngas. However, the gasification of plastic waste comes with various operational challenges. Co-gasifying plastic waste with biomass offers several advantages, including the reduction of operational challenges, decreased tar formation, and the production of syngas with improved quality and higher energy content.</w:t>
      </w:r>
    </w:p>
    <w:p w14:paraId="1D05F88B" w14:textId="18C12A51" w:rsidR="00F80755" w:rsidRDefault="00F80755" w:rsidP="00F80755">
      <w:pPr>
        <w:pStyle w:val="Els-body-text"/>
        <w:spacing w:after="120"/>
      </w:pPr>
      <w:r>
        <w:t>The study investigates the impact of various factors on the syngas produced from the co-gasification of sawdust (SD) and plastic waste (low-density polyethylene, PE) using different blend ratios (BRs) of PE (25</w:t>
      </w:r>
      <w:r w:rsidR="006419F4">
        <w:t xml:space="preserve"> </w:t>
      </w:r>
      <w:r>
        <w:t>%, 50</w:t>
      </w:r>
      <w:r w:rsidR="0018219A">
        <w:t xml:space="preserve"> </w:t>
      </w:r>
      <w:r>
        <w:t>%, and 75</w:t>
      </w:r>
      <w:r w:rsidR="006419F4">
        <w:t xml:space="preserve"> </w:t>
      </w:r>
      <w:r>
        <w:t>%) and different operating conditions, including equivalence ratio (ER) and CO</w:t>
      </w:r>
      <w:r w:rsidRPr="006041CE">
        <w:rPr>
          <w:vertAlign w:val="subscript"/>
        </w:rPr>
        <w:t>2</w:t>
      </w:r>
      <w:r>
        <w:t>/C ratios (0.6 and 1.4). The study utilized a non-stoichiometric equilibrium model within Aspen Plus to analyze the co-gasification process. The key findings include the production of syngas with high hydrogen (H</w:t>
      </w:r>
      <w:r w:rsidRPr="006419F4">
        <w:rPr>
          <w:vertAlign w:val="subscript"/>
        </w:rPr>
        <w:t>2</w:t>
      </w:r>
      <w:r>
        <w:t>) content, high Lower Heating Value (LHV) of 9.2 MJ/Nm</w:t>
      </w:r>
      <w:r w:rsidRPr="00AC2F31">
        <w:rPr>
          <w:vertAlign w:val="superscript"/>
        </w:rPr>
        <w:t>3</w:t>
      </w:r>
      <w:r>
        <w:t>, and high H</w:t>
      </w:r>
      <w:r w:rsidRPr="00714C2A">
        <w:rPr>
          <w:vertAlign w:val="subscript"/>
        </w:rPr>
        <w:t>2</w:t>
      </w:r>
      <w:r>
        <w:t>/CO ratios. These favorable outcomes were achieved at low ER values below 0.4 and a CO</w:t>
      </w:r>
      <w:r w:rsidRPr="00714C2A">
        <w:rPr>
          <w:vertAlign w:val="subscript"/>
        </w:rPr>
        <w:t>2</w:t>
      </w:r>
      <w:r>
        <w:t xml:space="preserve">/C ratio equal to 0.6. </w:t>
      </w:r>
    </w:p>
    <w:p w14:paraId="7C7E42EA" w14:textId="77777777" w:rsidR="00F80755" w:rsidRPr="00F80755" w:rsidRDefault="00F80755" w:rsidP="00F80755">
      <w:pPr>
        <w:pStyle w:val="Els-body-text"/>
      </w:pPr>
    </w:p>
    <w:p w14:paraId="144DE687" w14:textId="2A2CB9B7" w:rsidR="008D2649" w:rsidRPr="000736EC" w:rsidRDefault="008D2649" w:rsidP="000736EC">
      <w:pPr>
        <w:tabs>
          <w:tab w:val="left" w:pos="2160"/>
          <w:tab w:val="left" w:pos="6009"/>
          <w:tab w:val="left" w:pos="7920"/>
        </w:tabs>
        <w:jc w:val="both"/>
        <w:rPr>
          <w:rFonts w:eastAsiaTheme="minorHAnsi"/>
          <w:lang w:val="en-US"/>
        </w:rPr>
      </w:pPr>
      <w:r>
        <w:rPr>
          <w:b/>
          <w:bCs/>
        </w:rPr>
        <w:t>Keywords</w:t>
      </w:r>
      <w:r>
        <w:t>:</w:t>
      </w:r>
      <w:r w:rsidR="00F80755">
        <w:t xml:space="preserve"> </w:t>
      </w:r>
      <w:r w:rsidR="00F80755" w:rsidRPr="00F80755">
        <w:rPr>
          <w:rFonts w:eastAsiaTheme="minorHAnsi"/>
          <w:lang w:val="en-US"/>
        </w:rPr>
        <w:t>co-gasification, blend ratio, equivalence ratio; synergistic effect, plastic waste.</w:t>
      </w:r>
    </w:p>
    <w:p w14:paraId="144DE689" w14:textId="49554737" w:rsidR="008D2649" w:rsidRDefault="00B10E28" w:rsidP="008D2649">
      <w:pPr>
        <w:pStyle w:val="Els-1storder-head"/>
      </w:pPr>
      <w:r>
        <w:t>Introduction</w:t>
      </w:r>
    </w:p>
    <w:p w14:paraId="2C8571C7" w14:textId="166AA401" w:rsidR="00DC6219" w:rsidRDefault="00DC6219" w:rsidP="00DC6219">
      <w:pPr>
        <w:pStyle w:val="Els-body-text"/>
      </w:pPr>
    </w:p>
    <w:p w14:paraId="5D955219" w14:textId="1CDA6CE5" w:rsidR="00137C75" w:rsidRDefault="00DC6219" w:rsidP="00DC6219">
      <w:pPr>
        <w:pStyle w:val="Els-body-text"/>
      </w:pPr>
      <w:r w:rsidRPr="00DB01E2">
        <w:t xml:space="preserve">The </w:t>
      </w:r>
      <w:r w:rsidR="00DC4C47">
        <w:t xml:space="preserve">extensive use </w:t>
      </w:r>
      <w:r w:rsidRPr="00DB01E2">
        <w:t>of plastics ha</w:t>
      </w:r>
      <w:r>
        <w:t>s</w:t>
      </w:r>
      <w:r w:rsidRPr="00DB01E2">
        <w:t xml:space="preserve"> </w:t>
      </w:r>
      <w:r w:rsidR="002126A0">
        <w:t>resulted in significant</w:t>
      </w:r>
      <w:r w:rsidRPr="00DB01E2">
        <w:t xml:space="preserve"> </w:t>
      </w:r>
      <w:r>
        <w:t>plastic waste (PW)</w:t>
      </w:r>
      <w:r w:rsidR="002126A0">
        <w:t xml:space="preserve"> generation</w:t>
      </w:r>
      <w:r w:rsidR="00CE7FA2">
        <w:t>,</w:t>
      </w:r>
      <w:r w:rsidRPr="00DB01E2">
        <w:t xml:space="preserve"> </w:t>
      </w:r>
      <w:r w:rsidR="00460AFC">
        <w:t xml:space="preserve">causing </w:t>
      </w:r>
      <w:r w:rsidR="00460AFC" w:rsidRPr="00DB01E2">
        <w:t>environmental</w:t>
      </w:r>
      <w:r w:rsidRPr="00DB01E2">
        <w:t xml:space="preserve"> pollution </w:t>
      </w:r>
      <w:r w:rsidR="000379AF" w:rsidRPr="000D5A0A">
        <w:t>(Midilli et al. 2022)</w:t>
      </w:r>
      <w:r w:rsidRPr="000A6E57">
        <w:t>.</w:t>
      </w:r>
      <w:r w:rsidRPr="00DB01E2">
        <w:t xml:space="preserve"> </w:t>
      </w:r>
      <w:r w:rsidR="00CC5D52">
        <w:t>Currently,</w:t>
      </w:r>
      <w:r w:rsidRPr="00DB01E2">
        <w:t xml:space="preserve"> over 7</w:t>
      </w:r>
      <w:r w:rsidR="00C76D88">
        <w:t>9</w:t>
      </w:r>
      <w:r w:rsidRPr="00DB01E2">
        <w:t xml:space="preserve">% of </w:t>
      </w:r>
      <w:r w:rsidR="00D3649A">
        <w:t>plastic waste</w:t>
      </w:r>
      <w:r w:rsidR="00D3649A" w:rsidRPr="00DB01E2">
        <w:t xml:space="preserve"> </w:t>
      </w:r>
      <w:r w:rsidR="00D3649A">
        <w:t>is disposed</w:t>
      </w:r>
      <w:r w:rsidRPr="00DB01E2">
        <w:t xml:space="preserve"> in landfills</w:t>
      </w:r>
      <w:r w:rsidR="006B7C88">
        <w:t xml:space="preserve"> or ends up in the </w:t>
      </w:r>
      <w:r w:rsidR="00C033D5">
        <w:t xml:space="preserve">environment </w:t>
      </w:r>
      <w:r w:rsidR="00C033D5" w:rsidRPr="000D5A0A">
        <w:t>(</w:t>
      </w:r>
      <w:r w:rsidR="005A32B4" w:rsidRPr="000D5A0A">
        <w:t>Tejaswini et al. 2022)</w:t>
      </w:r>
      <w:r w:rsidR="006B7C88" w:rsidRPr="000D5A0A">
        <w:t>.</w:t>
      </w:r>
      <w:r w:rsidR="006B7C88">
        <w:t xml:space="preserve"> Landfilling</w:t>
      </w:r>
      <w:r w:rsidR="000D65E5">
        <w:t xml:space="preserve"> and incineration are </w:t>
      </w:r>
      <w:r w:rsidR="00133F46">
        <w:t xml:space="preserve">both not feasible environmental solutions </w:t>
      </w:r>
      <w:r w:rsidR="006C4469">
        <w:t xml:space="preserve">to waste </w:t>
      </w:r>
      <w:r w:rsidR="00C033D5">
        <w:t>plastics.</w:t>
      </w:r>
      <w:r>
        <w:t xml:space="preserve"> </w:t>
      </w:r>
      <w:r w:rsidRPr="0068323F">
        <w:t xml:space="preserve">Chemical valorization of </w:t>
      </w:r>
      <w:r>
        <w:t>PW</w:t>
      </w:r>
      <w:r w:rsidRPr="0068323F">
        <w:t xml:space="preserve"> through gasification </w:t>
      </w:r>
      <w:r>
        <w:t xml:space="preserve">has shown to be an </w:t>
      </w:r>
      <w:r w:rsidRPr="0068323F">
        <w:t xml:space="preserve">effective </w:t>
      </w:r>
      <w:r>
        <w:t xml:space="preserve">conversion </w:t>
      </w:r>
      <w:r w:rsidR="006C4469">
        <w:t>technology</w:t>
      </w:r>
      <w:r>
        <w:t xml:space="preserve">, </w:t>
      </w:r>
      <w:r w:rsidRPr="0068323F">
        <w:t xml:space="preserve">addressing environmental </w:t>
      </w:r>
      <w:r w:rsidR="00304C13" w:rsidRPr="0068323F">
        <w:t>concerns,</w:t>
      </w:r>
      <w:r w:rsidRPr="0068323F">
        <w:t xml:space="preserve"> and reducing reliance on fossil fuels. Gasification involves the high-temperature conversion of carbonaceous components with limited oxygen, resulting in the production of syngas, which is a valuable energy product </w:t>
      </w:r>
      <w:r w:rsidRPr="000D5A0A">
        <w:t>(Rafey et al. 2023).</w:t>
      </w:r>
      <w:r w:rsidRPr="0068323F">
        <w:t xml:space="preserve"> </w:t>
      </w:r>
      <w:r w:rsidR="00AF2FCE" w:rsidRPr="00AF2FCE">
        <w:t xml:space="preserve">Despite its high conversion efficiency, mono-gasification of plastic waste faces challenges such as polymer agglomeration and </w:t>
      </w:r>
      <w:r w:rsidR="00060CAE">
        <w:t xml:space="preserve">high </w:t>
      </w:r>
      <w:r w:rsidR="00AF2FCE" w:rsidRPr="00AF2FCE">
        <w:t xml:space="preserve">tar yield. </w:t>
      </w:r>
      <w:r w:rsidR="007B24F4" w:rsidRPr="007B24F4">
        <w:t>To overcome these limitations, biomass (BM) is a suitable complement to plastic waste due to it</w:t>
      </w:r>
      <w:r w:rsidR="00306289">
        <w:t xml:space="preserve"> being</w:t>
      </w:r>
      <w:r w:rsidR="007B24F4" w:rsidRPr="007B24F4">
        <w:t xml:space="preserve"> carbon-neutral, environmentally friendly, and </w:t>
      </w:r>
      <w:r w:rsidR="00362592">
        <w:t>abundantly available</w:t>
      </w:r>
      <w:r w:rsidR="00362592" w:rsidRPr="007B24F4">
        <w:t xml:space="preserve"> </w:t>
      </w:r>
      <w:r w:rsidR="00362592" w:rsidRPr="000D5A0A">
        <w:t>(</w:t>
      </w:r>
      <w:r w:rsidR="007B24F4" w:rsidRPr="000D5A0A">
        <w:t>Mariyam et al.</w:t>
      </w:r>
      <w:r w:rsidR="003C314D">
        <w:t xml:space="preserve"> </w:t>
      </w:r>
      <w:r w:rsidR="007B24F4" w:rsidRPr="000D5A0A">
        <w:t>2022).</w:t>
      </w:r>
      <w:r w:rsidR="0051666B">
        <w:t xml:space="preserve"> </w:t>
      </w:r>
      <w:r w:rsidR="00D2298E" w:rsidRPr="000D5A0A">
        <w:t>Co</w:t>
      </w:r>
      <w:r w:rsidRPr="0068323F">
        <w:t xml:space="preserve">-gasification process, </w:t>
      </w:r>
      <w:r w:rsidR="00D2298E">
        <w:t>combining</w:t>
      </w:r>
      <w:r w:rsidRPr="0068323F">
        <w:t xml:space="preserve"> biomass and plastic waste, </w:t>
      </w:r>
      <w:r w:rsidR="009E5604">
        <w:lastRenderedPageBreak/>
        <w:t>mitigates</w:t>
      </w:r>
      <w:r w:rsidRPr="0068323F">
        <w:t xml:space="preserve"> operational challenges associated with mono-gasification, reduces tar formation, </w:t>
      </w:r>
      <w:r w:rsidRPr="000A6E57">
        <w:t xml:space="preserve">and improves the quality and energy content of the syngas produced </w:t>
      </w:r>
      <w:r w:rsidRPr="000D5A0A">
        <w:t>(Shahbaz et al</w:t>
      </w:r>
      <w:r w:rsidR="00C51836">
        <w:t>.</w:t>
      </w:r>
      <w:r w:rsidR="00C51836" w:rsidRPr="000D5A0A">
        <w:t xml:space="preserve"> </w:t>
      </w:r>
      <w:r w:rsidRPr="000D5A0A">
        <w:t xml:space="preserve">2020). </w:t>
      </w:r>
      <w:r w:rsidR="00E8021F" w:rsidRPr="000D5A0A">
        <w:t>However,</w:t>
      </w:r>
      <w:r w:rsidRPr="000D5A0A">
        <w:t xml:space="preserve"> a gap in the existing literature </w:t>
      </w:r>
      <w:r w:rsidR="00BF5EAF" w:rsidRPr="000D5A0A">
        <w:t>on</w:t>
      </w:r>
      <w:r w:rsidRPr="000D5A0A">
        <w:t xml:space="preserve"> the impact of using a m</w:t>
      </w:r>
      <w:r w:rsidRPr="000A6E57">
        <w:t>ixture of oxygen and carbon dioxide as a gasifying agent during the co-gasification of biomass (pine sawdust) and plastic waste (</w:t>
      </w:r>
      <w:r w:rsidR="00BF5EAF">
        <w:t>l</w:t>
      </w:r>
      <w:r w:rsidR="00BF5EAF" w:rsidRPr="000A6E57">
        <w:t>ow</w:t>
      </w:r>
      <w:r w:rsidRPr="000A6E57">
        <w:t>-</w:t>
      </w:r>
      <w:r w:rsidR="00137C75">
        <w:t>d</w:t>
      </w:r>
      <w:r w:rsidR="00137C75" w:rsidRPr="000A6E57">
        <w:t>ensity</w:t>
      </w:r>
      <w:r w:rsidR="00137C75">
        <w:t xml:space="preserve"> </w:t>
      </w:r>
      <w:r w:rsidR="00137C75" w:rsidRPr="000A6E57">
        <w:t>Polyethylene</w:t>
      </w:r>
      <w:r w:rsidR="00FA0E82" w:rsidRPr="000A6E57">
        <w:t>)</w:t>
      </w:r>
      <w:r w:rsidR="00FA0E82">
        <w:t xml:space="preserve"> has been identified</w:t>
      </w:r>
      <w:r w:rsidR="00137C75">
        <w:t>.</w:t>
      </w:r>
      <w:r w:rsidR="00500F8B">
        <w:t xml:space="preserve"> </w:t>
      </w:r>
      <w:r w:rsidR="005A32B4">
        <w:rPr>
          <w:color w:val="0F0F0F"/>
        </w:rPr>
        <w:t>C</w:t>
      </w:r>
      <w:r w:rsidR="00137C75" w:rsidRPr="002D538F">
        <w:rPr>
          <w:color w:val="0F0F0F"/>
        </w:rPr>
        <w:t>arbon dioxide promot</w:t>
      </w:r>
      <w:r w:rsidR="005A32B4">
        <w:rPr>
          <w:color w:val="0F0F0F"/>
        </w:rPr>
        <w:t>es</w:t>
      </w:r>
      <w:r w:rsidR="00137C75" w:rsidRPr="002D538F">
        <w:rPr>
          <w:color w:val="0F0F0F"/>
        </w:rPr>
        <w:t xml:space="preserve"> </w:t>
      </w:r>
      <w:r w:rsidR="005A32B4">
        <w:rPr>
          <w:color w:val="0F0F0F"/>
        </w:rPr>
        <w:t>the</w:t>
      </w:r>
      <w:r w:rsidR="00137C75">
        <w:rPr>
          <w:color w:val="0F0F0F"/>
        </w:rPr>
        <w:t xml:space="preserve"> dry reforming reaction,</w:t>
      </w:r>
      <w:r w:rsidR="00137C75" w:rsidRPr="002D538F">
        <w:rPr>
          <w:color w:val="0F0F0F"/>
        </w:rPr>
        <w:t xml:space="preserve"> </w:t>
      </w:r>
      <w:r w:rsidR="005A32B4">
        <w:rPr>
          <w:color w:val="0F0F0F"/>
        </w:rPr>
        <w:t xml:space="preserve">which </w:t>
      </w:r>
      <w:r w:rsidR="00137C75" w:rsidRPr="002D538F">
        <w:rPr>
          <w:color w:val="0F0F0F"/>
        </w:rPr>
        <w:t>increase</w:t>
      </w:r>
      <w:r w:rsidR="007847F3">
        <w:rPr>
          <w:color w:val="0F0F0F"/>
        </w:rPr>
        <w:t>s</w:t>
      </w:r>
      <w:r w:rsidR="00137C75" w:rsidRPr="002D538F">
        <w:rPr>
          <w:color w:val="0F0F0F"/>
        </w:rPr>
        <w:t xml:space="preserve"> combustible gases and, when mixed with oxygen, facilitat</w:t>
      </w:r>
      <w:r w:rsidR="005A32B4">
        <w:rPr>
          <w:color w:val="0F0F0F"/>
        </w:rPr>
        <w:t>es</w:t>
      </w:r>
      <w:r w:rsidR="00137C75" w:rsidRPr="002D538F">
        <w:rPr>
          <w:color w:val="0F0F0F"/>
        </w:rPr>
        <w:t xml:space="preserve"> auto-thermal operati</w:t>
      </w:r>
      <w:r w:rsidR="00137C75" w:rsidRPr="000D5A0A">
        <w:rPr>
          <w:color w:val="0F0F0F"/>
        </w:rPr>
        <w:t xml:space="preserve">on </w:t>
      </w:r>
      <w:r w:rsidR="00500F8B" w:rsidRPr="000D5A0A">
        <w:t>(Pinto et al.</w:t>
      </w:r>
      <w:r w:rsidR="00C51836">
        <w:t xml:space="preserve"> </w:t>
      </w:r>
      <w:r w:rsidR="00500F8B" w:rsidRPr="000D5A0A">
        <w:t>2016)</w:t>
      </w:r>
      <w:r w:rsidRPr="000D5A0A">
        <w:t>.</w:t>
      </w:r>
    </w:p>
    <w:p w14:paraId="4CAE67FC" w14:textId="77777777" w:rsidR="00137C75" w:rsidRDefault="00137C75" w:rsidP="00DC6219">
      <w:pPr>
        <w:pStyle w:val="Els-body-text"/>
      </w:pPr>
    </w:p>
    <w:p w14:paraId="563B0048" w14:textId="6392CB2B" w:rsidR="00DC6219" w:rsidRDefault="00DC6219" w:rsidP="00DC6219">
      <w:pPr>
        <w:pStyle w:val="Els-body-text"/>
      </w:pPr>
      <w:r w:rsidRPr="000A6E57">
        <w:t xml:space="preserve">Previous research, such as studies conducted by </w:t>
      </w:r>
      <w:r w:rsidRPr="000D5A0A">
        <w:t xml:space="preserve">Kaydouh et al. </w:t>
      </w:r>
      <w:r w:rsidRPr="004A4778">
        <w:rPr>
          <w:lang w:val="it-IT"/>
        </w:rPr>
        <w:t xml:space="preserve">(2022), De et al. (2021) Ruoppolo et al. </w:t>
      </w:r>
      <w:r w:rsidRPr="000D5A0A">
        <w:t>(2012), and Wang et al. (2021),</w:t>
      </w:r>
      <w:r w:rsidRPr="000A6E57">
        <w:t xml:space="preserve"> primarily focused on co-gasification of biomass and plastic waste, but typically utilized single gasifying agents like air, steam, oxygen, or carbon dioxide, instead of mixtures of gasifying agents.</w:t>
      </w:r>
      <w:r w:rsidRPr="00147322">
        <w:t xml:space="preserve"> </w:t>
      </w:r>
      <w:r w:rsidRPr="002A10A2">
        <w:t>The study aims to investigate the impact of feedstock composition, which includes biomass, plastic waste, and their blended feedstocks (e.g., (25</w:t>
      </w:r>
      <w:r w:rsidR="006419F4">
        <w:t xml:space="preserve"> </w:t>
      </w:r>
      <w:r w:rsidRPr="002A10A2">
        <w:t>% PE + 75</w:t>
      </w:r>
      <w:r w:rsidR="006419F4">
        <w:t xml:space="preserve"> </w:t>
      </w:r>
      <w:r w:rsidRPr="002A10A2">
        <w:t>% biomass, (50</w:t>
      </w:r>
      <w:r w:rsidR="006419F4">
        <w:t xml:space="preserve"> </w:t>
      </w:r>
      <w:r w:rsidRPr="002A10A2">
        <w:t>% PE + 75</w:t>
      </w:r>
      <w:r w:rsidR="003F1C02">
        <w:t xml:space="preserve"> </w:t>
      </w:r>
      <w:r w:rsidRPr="002A10A2">
        <w:t>% biomass) and (75</w:t>
      </w:r>
      <w:r w:rsidR="006419F4">
        <w:t xml:space="preserve"> </w:t>
      </w:r>
      <w:r w:rsidRPr="002A10A2">
        <w:t>% PE + 25</w:t>
      </w:r>
      <w:r w:rsidR="006419F4">
        <w:t xml:space="preserve"> </w:t>
      </w:r>
      <w:r w:rsidRPr="002A10A2">
        <w:t>% biomass), using an oxygen-carbon dioxide mixture as the gasifying agent</w:t>
      </w:r>
      <w:r>
        <w:t xml:space="preserve">. </w:t>
      </w:r>
      <w:r w:rsidRPr="002A10A2">
        <w:t>The focus will be on assessing how these variables affect the composition of the syngas (including the concentration H</w:t>
      </w:r>
      <w:r w:rsidRPr="002A10A2">
        <w:rPr>
          <w:vertAlign w:val="subscript"/>
        </w:rPr>
        <w:t>2</w:t>
      </w:r>
      <w:r w:rsidRPr="002A10A2">
        <w:t>), the H</w:t>
      </w:r>
      <w:r w:rsidRPr="002A10A2">
        <w:rPr>
          <w:vertAlign w:val="subscript"/>
        </w:rPr>
        <w:t>2</w:t>
      </w:r>
      <w:r w:rsidRPr="002A10A2">
        <w:t>/CO ratio of the syngas, and the Lower Heating Value (LHV) of the syngas. The research will also explore the potential synergistic interaction between biomass</w:t>
      </w:r>
      <w:r>
        <w:t xml:space="preserve"> </w:t>
      </w:r>
      <w:r w:rsidRPr="002A10A2">
        <w:t>and plastic waste</w:t>
      </w:r>
      <w:r>
        <w:t xml:space="preserve"> </w:t>
      </w:r>
      <w:r w:rsidRPr="002A10A2">
        <w:t xml:space="preserve">during the co-gasification </w:t>
      </w:r>
      <w:r w:rsidR="009B7521" w:rsidRPr="002A10A2">
        <w:t>process.</w:t>
      </w:r>
    </w:p>
    <w:p w14:paraId="628EB5CB" w14:textId="77777777" w:rsidR="0028692C" w:rsidRPr="00DC6219" w:rsidRDefault="0028692C" w:rsidP="00DC6219">
      <w:pPr>
        <w:pStyle w:val="Els-body-text"/>
      </w:pPr>
    </w:p>
    <w:p w14:paraId="1ADC90B7" w14:textId="54E2640F" w:rsidR="00DC6219" w:rsidRDefault="00DC6219" w:rsidP="00DC6219">
      <w:pPr>
        <w:pStyle w:val="Els-1storder-head"/>
        <w:rPr>
          <w:rFonts w:ascii="Arial" w:hAnsi="Arial" w:cs="Arial"/>
        </w:rPr>
      </w:pPr>
      <w:r w:rsidRPr="00DC6219">
        <w:t xml:space="preserve"> </w:t>
      </w:r>
      <w:r w:rsidRPr="00A94774">
        <w:t>M</w:t>
      </w:r>
      <w:r>
        <w:t>odelling framework</w:t>
      </w:r>
      <w:r w:rsidRPr="001E1043">
        <w:rPr>
          <w:rFonts w:ascii="Arial" w:hAnsi="Arial" w:cs="Arial"/>
        </w:rPr>
        <w:t xml:space="preserve"> </w:t>
      </w:r>
    </w:p>
    <w:p w14:paraId="685680F8" w14:textId="5388DE14" w:rsidR="00B60205" w:rsidRDefault="00B60205" w:rsidP="005B2875">
      <w:pPr>
        <w:pStyle w:val="Els-body-text"/>
        <w:rPr>
          <w:lang w:val="en-GB"/>
        </w:rPr>
      </w:pPr>
    </w:p>
    <w:p w14:paraId="67FCDEDD" w14:textId="5F5B9418" w:rsidR="00FE6105" w:rsidRDefault="005A32B4" w:rsidP="00FE6105">
      <w:pPr>
        <w:pStyle w:val="Els-body-text"/>
        <w:rPr>
          <w:lang w:val="en-GB"/>
        </w:rPr>
      </w:pPr>
      <w:r>
        <w:rPr>
          <w:lang w:val="en-GB"/>
        </w:rPr>
        <w:t xml:space="preserve">A non- stoichiometric process model was developed </w:t>
      </w:r>
      <w:r w:rsidR="003F4891">
        <w:rPr>
          <w:lang w:val="en-GB"/>
        </w:rPr>
        <w:t>in Aspen</w:t>
      </w:r>
      <w:r w:rsidR="00FE6105">
        <w:rPr>
          <w:lang w:val="en-GB"/>
        </w:rPr>
        <w:t xml:space="preserve"> </w:t>
      </w:r>
      <w:r>
        <w:rPr>
          <w:lang w:val="en-GB"/>
        </w:rPr>
        <w:t>P</w:t>
      </w:r>
      <w:r w:rsidR="00FE6105">
        <w:rPr>
          <w:lang w:val="en-GB"/>
        </w:rPr>
        <w:t>lus for the co-gasification of biomass and plastic</w:t>
      </w:r>
      <w:r w:rsidR="00AA3FCF">
        <w:rPr>
          <w:lang w:val="en-GB"/>
        </w:rPr>
        <w:t xml:space="preserve"> </w:t>
      </w:r>
      <w:r w:rsidRPr="0018219A">
        <w:rPr>
          <w:lang w:val="en-GB"/>
        </w:rPr>
        <w:t>(Khumalo</w:t>
      </w:r>
      <w:r w:rsidR="000D5A0A" w:rsidRPr="0018219A">
        <w:rPr>
          <w:lang w:val="en-GB"/>
        </w:rPr>
        <w:t xml:space="preserve"> et al.</w:t>
      </w:r>
      <w:r w:rsidRPr="0018219A">
        <w:rPr>
          <w:lang w:val="en-GB"/>
        </w:rPr>
        <w:t xml:space="preserve"> 2023)</w:t>
      </w:r>
      <w:r w:rsidR="007C06C7" w:rsidRPr="0018219A">
        <w:rPr>
          <w:lang w:val="en-GB"/>
        </w:rPr>
        <w:t>. T</w:t>
      </w:r>
      <w:r w:rsidR="007C06C7">
        <w:rPr>
          <w:lang w:val="en-GB"/>
        </w:rPr>
        <w:t xml:space="preserve">he Peng-Robinson-Boston-Mathias (PR-BM) thermodynamic model was selected </w:t>
      </w:r>
      <w:r w:rsidR="007C06C7" w:rsidRPr="000D5A0A">
        <w:rPr>
          <w:lang w:val="en-GB"/>
        </w:rPr>
        <w:t>(Ramzan et al. 2011</w:t>
      </w:r>
      <w:r w:rsidR="003F4891" w:rsidRPr="000D5A0A">
        <w:rPr>
          <w:lang w:val="en-GB"/>
        </w:rPr>
        <w:t>). Th</w:t>
      </w:r>
      <w:r w:rsidR="003F4891">
        <w:rPr>
          <w:lang w:val="en-GB"/>
        </w:rPr>
        <w:t>e</w:t>
      </w:r>
      <w:r w:rsidR="007C06C7">
        <w:rPr>
          <w:lang w:val="en-GB"/>
        </w:rPr>
        <w:t xml:space="preserve"> enthalpy and density functions for biomass (sawdust) and plastic waste (PE) were defined using HCOALGEN and DCOALIGT </w:t>
      </w:r>
      <w:r w:rsidR="003F4891">
        <w:rPr>
          <w:lang w:val="en-GB"/>
        </w:rPr>
        <w:t>algorithms.</w:t>
      </w:r>
      <w:r w:rsidR="00FE6105">
        <w:rPr>
          <w:lang w:val="en-GB"/>
        </w:rPr>
        <w:t xml:space="preserve"> </w:t>
      </w:r>
      <w:r w:rsidR="007C06C7">
        <w:rPr>
          <w:lang w:val="en-GB"/>
        </w:rPr>
        <w:t xml:space="preserve">The </w:t>
      </w:r>
      <w:r w:rsidR="00FE6105">
        <w:rPr>
          <w:lang w:val="en-GB"/>
        </w:rPr>
        <w:t xml:space="preserve">feedstocks </w:t>
      </w:r>
      <w:r w:rsidR="009D694A">
        <w:rPr>
          <w:lang w:val="en-GB"/>
        </w:rPr>
        <w:t xml:space="preserve">considered was </w:t>
      </w:r>
      <w:r w:rsidR="00FE6105">
        <w:rPr>
          <w:lang w:val="en-GB"/>
        </w:rPr>
        <w:t>polyethylene (PE)</w:t>
      </w:r>
      <w:r w:rsidR="009D694A">
        <w:rPr>
          <w:lang w:val="en-GB"/>
        </w:rPr>
        <w:t>,</w:t>
      </w:r>
      <w:r w:rsidR="00FE6105">
        <w:rPr>
          <w:lang w:val="en-GB"/>
        </w:rPr>
        <w:t xml:space="preserve"> biomass (sawdust) </w:t>
      </w:r>
      <w:r w:rsidR="009D694A">
        <w:rPr>
          <w:lang w:val="en-GB"/>
        </w:rPr>
        <w:t xml:space="preserve">and </w:t>
      </w:r>
      <w:r w:rsidR="00FE6105">
        <w:rPr>
          <w:lang w:val="en-GB"/>
        </w:rPr>
        <w:t>various blend ratios; (25% PE + 75 % biomass), (50 % PE + 50% biomass) and (75% PE + 25% biomass)</w:t>
      </w:r>
      <w:r w:rsidR="009D694A">
        <w:rPr>
          <w:lang w:val="en-GB"/>
        </w:rPr>
        <w:t>.</w:t>
      </w:r>
      <w:r w:rsidR="007847F3">
        <w:rPr>
          <w:lang w:val="en-GB"/>
        </w:rPr>
        <w:t xml:space="preserve"> </w:t>
      </w:r>
      <w:r w:rsidR="00FE6105">
        <w:rPr>
          <w:lang w:val="en-GB"/>
        </w:rPr>
        <w:t xml:space="preserve">Biomass properties were specified based on ultimate </w:t>
      </w:r>
      <w:r w:rsidR="00DA7CCD">
        <w:rPr>
          <w:lang w:val="en-GB"/>
        </w:rPr>
        <w:t xml:space="preserve">analyses </w:t>
      </w:r>
      <w:r w:rsidR="00FE6105">
        <w:rPr>
          <w:lang w:val="en-GB"/>
        </w:rPr>
        <w:t>(C</w:t>
      </w:r>
      <w:r w:rsidR="00B41F5D">
        <w:rPr>
          <w:lang w:val="en-GB"/>
        </w:rPr>
        <w:t>arbon (C)</w:t>
      </w:r>
      <w:r w:rsidR="00FE6105">
        <w:rPr>
          <w:lang w:val="en-GB"/>
        </w:rPr>
        <w:t>:</w:t>
      </w:r>
      <w:r w:rsidR="00BD7B47">
        <w:rPr>
          <w:lang w:val="en-GB"/>
        </w:rPr>
        <w:t xml:space="preserve"> </w:t>
      </w:r>
      <w:r w:rsidR="00FE6105">
        <w:rPr>
          <w:lang w:val="en-GB"/>
        </w:rPr>
        <w:t>45.5 %, H</w:t>
      </w:r>
      <w:r w:rsidR="00B41F5D">
        <w:rPr>
          <w:lang w:val="en-GB"/>
        </w:rPr>
        <w:t>ydrogen (H)</w:t>
      </w:r>
      <w:r w:rsidR="00FE6105">
        <w:rPr>
          <w:lang w:val="en-GB"/>
        </w:rPr>
        <w:t>:</w:t>
      </w:r>
      <w:r w:rsidR="00BD7B47">
        <w:rPr>
          <w:lang w:val="en-GB"/>
        </w:rPr>
        <w:t xml:space="preserve"> </w:t>
      </w:r>
      <w:r w:rsidR="00FE6105">
        <w:rPr>
          <w:lang w:val="en-GB"/>
        </w:rPr>
        <w:t xml:space="preserve">5 </w:t>
      </w:r>
      <w:r w:rsidR="00F84293">
        <w:rPr>
          <w:lang w:val="en-GB"/>
        </w:rPr>
        <w:t>%, O</w:t>
      </w:r>
      <w:r w:rsidR="00B41F5D">
        <w:rPr>
          <w:lang w:val="en-GB"/>
        </w:rPr>
        <w:t>xygen (O)</w:t>
      </w:r>
      <w:r w:rsidR="00F84293">
        <w:rPr>
          <w:lang w:val="en-GB"/>
        </w:rPr>
        <w:t>:</w:t>
      </w:r>
      <w:r w:rsidR="00BD7B47">
        <w:rPr>
          <w:lang w:val="en-GB"/>
        </w:rPr>
        <w:t xml:space="preserve"> </w:t>
      </w:r>
      <w:r w:rsidR="00FE6105">
        <w:rPr>
          <w:lang w:val="en-GB"/>
        </w:rPr>
        <w:t>47.1 %, N</w:t>
      </w:r>
      <w:r w:rsidR="00B41F5D">
        <w:rPr>
          <w:lang w:val="en-GB"/>
        </w:rPr>
        <w:t>itrogen (N)</w:t>
      </w:r>
      <w:r w:rsidR="00FE6105">
        <w:rPr>
          <w:lang w:val="en-GB"/>
        </w:rPr>
        <w:t>: 0.05 % and ash: 2.35 %) and proximate analyses (F</w:t>
      </w:r>
      <w:r w:rsidR="00B41F5D">
        <w:rPr>
          <w:lang w:val="en-GB"/>
        </w:rPr>
        <w:t xml:space="preserve">ixed </w:t>
      </w:r>
      <w:r w:rsidR="00FE6105">
        <w:rPr>
          <w:lang w:val="en-GB"/>
        </w:rPr>
        <w:t>C</w:t>
      </w:r>
      <w:r w:rsidR="00B41F5D">
        <w:rPr>
          <w:lang w:val="en-GB"/>
        </w:rPr>
        <w:t>arbon (FC)</w:t>
      </w:r>
      <w:r w:rsidR="00FE6105">
        <w:rPr>
          <w:lang w:val="en-GB"/>
        </w:rPr>
        <w:t>:</w:t>
      </w:r>
      <w:r w:rsidR="00BD7B47">
        <w:rPr>
          <w:lang w:val="en-GB"/>
        </w:rPr>
        <w:t xml:space="preserve"> </w:t>
      </w:r>
      <w:r w:rsidR="00FE6105">
        <w:rPr>
          <w:lang w:val="en-GB"/>
        </w:rPr>
        <w:t>18.45 %, V</w:t>
      </w:r>
      <w:r w:rsidR="00B41F5D">
        <w:rPr>
          <w:lang w:val="en-GB"/>
        </w:rPr>
        <w:t xml:space="preserve">olatile </w:t>
      </w:r>
      <w:r w:rsidR="00FE6105">
        <w:rPr>
          <w:lang w:val="en-GB"/>
        </w:rPr>
        <w:t>M</w:t>
      </w:r>
      <w:r w:rsidR="00B41F5D">
        <w:rPr>
          <w:lang w:val="en-GB"/>
        </w:rPr>
        <w:t>atter (VM)</w:t>
      </w:r>
      <w:r w:rsidR="00FE6105">
        <w:rPr>
          <w:lang w:val="en-GB"/>
        </w:rPr>
        <w:t>:</w:t>
      </w:r>
      <w:r w:rsidR="00BD7B47">
        <w:rPr>
          <w:lang w:val="en-GB"/>
        </w:rPr>
        <w:t xml:space="preserve"> </w:t>
      </w:r>
      <w:r w:rsidR="00FE6105">
        <w:rPr>
          <w:lang w:val="en-GB"/>
        </w:rPr>
        <w:t>79.2 %</w:t>
      </w:r>
      <w:r w:rsidR="00AA3FCF">
        <w:rPr>
          <w:lang w:val="en-GB"/>
        </w:rPr>
        <w:t>,</w:t>
      </w:r>
      <w:r w:rsidR="00FE6105">
        <w:rPr>
          <w:lang w:val="en-GB"/>
        </w:rPr>
        <w:t xml:space="preserve"> ash: 2.35 %</w:t>
      </w:r>
      <w:r w:rsidR="00AA3FCF">
        <w:rPr>
          <w:lang w:val="en-GB"/>
        </w:rPr>
        <w:t xml:space="preserve"> and </w:t>
      </w:r>
      <w:r w:rsidR="00B41F5D">
        <w:rPr>
          <w:lang w:val="en-GB"/>
        </w:rPr>
        <w:t xml:space="preserve">Moisture </w:t>
      </w:r>
      <w:r w:rsidR="00AA3FCF">
        <w:rPr>
          <w:lang w:val="en-GB"/>
        </w:rPr>
        <w:t>C</w:t>
      </w:r>
      <w:r w:rsidR="00B41F5D">
        <w:rPr>
          <w:lang w:val="en-GB"/>
        </w:rPr>
        <w:t>ontent (MC)</w:t>
      </w:r>
      <w:r w:rsidR="00AA3FCF">
        <w:rPr>
          <w:lang w:val="en-GB"/>
        </w:rPr>
        <w:t>:</w:t>
      </w:r>
      <w:r w:rsidR="00BD7B47">
        <w:rPr>
          <w:lang w:val="en-GB"/>
        </w:rPr>
        <w:t xml:space="preserve"> </w:t>
      </w:r>
      <w:r w:rsidR="00AA3FCF">
        <w:rPr>
          <w:lang w:val="en-GB"/>
        </w:rPr>
        <w:t>5.76 %</w:t>
      </w:r>
      <w:r w:rsidR="00FE6105">
        <w:rPr>
          <w:lang w:val="en-GB"/>
        </w:rPr>
        <w:t>)</w:t>
      </w:r>
      <w:r w:rsidR="009D694A">
        <w:rPr>
          <w:lang w:val="en-GB"/>
        </w:rPr>
        <w:t>.</w:t>
      </w:r>
      <w:r w:rsidR="007847F3">
        <w:rPr>
          <w:lang w:val="en-GB"/>
        </w:rPr>
        <w:t xml:space="preserve"> </w:t>
      </w:r>
      <w:r w:rsidR="009925A2">
        <w:rPr>
          <w:lang w:val="en-GB"/>
        </w:rPr>
        <w:t>Similarly, t</w:t>
      </w:r>
      <w:r w:rsidR="009D694A">
        <w:rPr>
          <w:lang w:val="en-GB"/>
        </w:rPr>
        <w:t>he</w:t>
      </w:r>
      <w:r w:rsidR="00FE6105">
        <w:rPr>
          <w:lang w:val="en-GB"/>
        </w:rPr>
        <w:t xml:space="preserve"> ultimate analyses of plastic waste (C:</w:t>
      </w:r>
      <w:r w:rsidR="00BD7B47">
        <w:rPr>
          <w:lang w:val="en-GB"/>
        </w:rPr>
        <w:t xml:space="preserve"> </w:t>
      </w:r>
      <w:r w:rsidR="00FE6105">
        <w:rPr>
          <w:lang w:val="en-GB"/>
        </w:rPr>
        <w:t>85.81 %, H:13.86 %, O:</w:t>
      </w:r>
      <w:r w:rsidR="003C6846">
        <w:rPr>
          <w:lang w:val="en-GB"/>
        </w:rPr>
        <w:t xml:space="preserve"> </w:t>
      </w:r>
      <w:r w:rsidR="00FE6105">
        <w:rPr>
          <w:lang w:val="en-GB"/>
        </w:rPr>
        <w:t>0 %,</w:t>
      </w:r>
      <w:r w:rsidR="007847F3">
        <w:rPr>
          <w:lang w:val="en-GB"/>
        </w:rPr>
        <w:t xml:space="preserve"> </w:t>
      </w:r>
      <w:r w:rsidR="00FE6105">
        <w:rPr>
          <w:lang w:val="en-GB"/>
        </w:rPr>
        <w:t>N:</w:t>
      </w:r>
      <w:r w:rsidR="00BD7B47">
        <w:rPr>
          <w:lang w:val="en-GB"/>
        </w:rPr>
        <w:t xml:space="preserve"> </w:t>
      </w:r>
      <w:r w:rsidR="00FE6105">
        <w:rPr>
          <w:lang w:val="en-GB"/>
        </w:rPr>
        <w:t>0.12 %, S:0.06 % and ash:</w:t>
      </w:r>
      <w:r w:rsidR="00BD7B47">
        <w:rPr>
          <w:lang w:val="en-GB"/>
        </w:rPr>
        <w:t xml:space="preserve"> </w:t>
      </w:r>
      <w:r w:rsidR="00FE6105">
        <w:rPr>
          <w:lang w:val="en-GB"/>
        </w:rPr>
        <w:t>0.15 %), proximate analysis of plastic waste (FC:</w:t>
      </w:r>
      <w:r w:rsidR="003C6846">
        <w:rPr>
          <w:lang w:val="en-GB"/>
        </w:rPr>
        <w:t xml:space="preserve"> </w:t>
      </w:r>
      <w:r w:rsidR="00FE6105">
        <w:rPr>
          <w:lang w:val="en-GB"/>
        </w:rPr>
        <w:t>0 %, VM:</w:t>
      </w:r>
      <w:r w:rsidR="00BD7B47">
        <w:rPr>
          <w:lang w:val="en-GB"/>
        </w:rPr>
        <w:t xml:space="preserve"> </w:t>
      </w:r>
      <w:r w:rsidR="00FE6105">
        <w:rPr>
          <w:lang w:val="en-GB"/>
        </w:rPr>
        <w:t>99.85 %</w:t>
      </w:r>
      <w:r w:rsidR="00AA3FCF">
        <w:rPr>
          <w:lang w:val="en-GB"/>
        </w:rPr>
        <w:t>,</w:t>
      </w:r>
      <w:r w:rsidR="00FE6105">
        <w:rPr>
          <w:lang w:val="en-GB"/>
        </w:rPr>
        <w:t xml:space="preserve"> ash content: 0.15 %</w:t>
      </w:r>
      <w:r w:rsidR="00AA3FCF">
        <w:rPr>
          <w:lang w:val="en-GB"/>
        </w:rPr>
        <w:t xml:space="preserve"> and MC:</w:t>
      </w:r>
      <w:r w:rsidR="00BD7B47">
        <w:rPr>
          <w:lang w:val="en-GB"/>
        </w:rPr>
        <w:t xml:space="preserve"> </w:t>
      </w:r>
      <w:r w:rsidR="00AA3FCF">
        <w:rPr>
          <w:lang w:val="en-GB"/>
        </w:rPr>
        <w:t>0.02 %</w:t>
      </w:r>
      <w:r w:rsidR="00FE6105" w:rsidRPr="000D5A0A">
        <w:rPr>
          <w:lang w:val="en-GB"/>
        </w:rPr>
        <w:t xml:space="preserve">) </w:t>
      </w:r>
      <w:r w:rsidR="007847F3">
        <w:rPr>
          <w:lang w:val="en-GB"/>
        </w:rPr>
        <w:t>(</w:t>
      </w:r>
      <w:r w:rsidR="009D694A" w:rsidRPr="000D5A0A">
        <w:rPr>
          <w:lang w:val="en-GB"/>
        </w:rPr>
        <w:t>Al Amoodi et al. 2013</w:t>
      </w:r>
      <w:r w:rsidR="00AA3FCF" w:rsidRPr="000D5A0A">
        <w:rPr>
          <w:lang w:val="en-GB"/>
        </w:rPr>
        <w:t>)</w:t>
      </w:r>
      <w:r w:rsidR="009925A2">
        <w:rPr>
          <w:lang w:val="en-GB"/>
        </w:rPr>
        <w:t xml:space="preserve"> was also specified</w:t>
      </w:r>
      <w:r w:rsidR="00AA3FCF" w:rsidRPr="000D5A0A">
        <w:rPr>
          <w:lang w:val="en-GB"/>
        </w:rPr>
        <w:t>.</w:t>
      </w:r>
      <w:r w:rsidR="00F84293">
        <w:rPr>
          <w:lang w:val="en-GB"/>
        </w:rPr>
        <w:t xml:space="preserve"> </w:t>
      </w:r>
      <w:r w:rsidR="009D694A" w:rsidRPr="000D5A0A">
        <w:rPr>
          <w:lang w:val="en-GB"/>
        </w:rPr>
        <w:t>Gasifying agents such as oxygen and carbon dioxide were s</w:t>
      </w:r>
      <w:r w:rsidR="009D694A">
        <w:rPr>
          <w:lang w:val="en-GB"/>
        </w:rPr>
        <w:t>pecified with variations in equivalence ratio (ER) between 0.1 -1 and CO</w:t>
      </w:r>
      <w:r w:rsidR="009D694A" w:rsidRPr="002D538F">
        <w:rPr>
          <w:vertAlign w:val="subscript"/>
          <w:lang w:val="en-GB"/>
        </w:rPr>
        <w:t>2</w:t>
      </w:r>
      <w:r w:rsidR="009D694A">
        <w:rPr>
          <w:lang w:val="en-GB"/>
        </w:rPr>
        <w:t>/C ratios equal to 0.6 and 1.4.</w:t>
      </w:r>
    </w:p>
    <w:p w14:paraId="5EB77449" w14:textId="5C223F7E" w:rsidR="006D19CE" w:rsidRDefault="00FE6105" w:rsidP="003C314D">
      <w:pPr>
        <w:pStyle w:val="Els-body-text"/>
        <w:rPr>
          <w:lang w:val="en-GB"/>
        </w:rPr>
      </w:pPr>
      <w:r>
        <w:rPr>
          <w:lang w:val="en-GB"/>
        </w:rPr>
        <w:t xml:space="preserve">The </w:t>
      </w:r>
      <w:r w:rsidR="009D694A">
        <w:rPr>
          <w:lang w:val="en-GB"/>
        </w:rPr>
        <w:t xml:space="preserve">gasifier was modelled </w:t>
      </w:r>
      <w:r w:rsidR="00897060">
        <w:rPr>
          <w:lang w:val="en-GB"/>
        </w:rPr>
        <w:t>utilising</w:t>
      </w:r>
      <w:r w:rsidR="009D694A">
        <w:rPr>
          <w:lang w:val="en-GB"/>
        </w:rPr>
        <w:t xml:space="preserve"> a </w:t>
      </w:r>
      <w:r>
        <w:rPr>
          <w:lang w:val="en-GB"/>
        </w:rPr>
        <w:t>RYield reactor, which was used for the decomposition of non- conventional components</w:t>
      </w:r>
      <w:r w:rsidR="00897060">
        <w:rPr>
          <w:lang w:val="en-GB"/>
        </w:rPr>
        <w:t xml:space="preserve"> into elements. These elements</w:t>
      </w:r>
      <w:r w:rsidR="00F043E7">
        <w:rPr>
          <w:lang w:val="en-GB"/>
        </w:rPr>
        <w:t>, together with the gasifying agents,</w:t>
      </w:r>
      <w:r w:rsidR="00897060">
        <w:rPr>
          <w:lang w:val="en-GB"/>
        </w:rPr>
        <w:t xml:space="preserve"> </w:t>
      </w:r>
      <w:r w:rsidR="00F043E7">
        <w:rPr>
          <w:lang w:val="en-GB"/>
        </w:rPr>
        <w:t>enter a</w:t>
      </w:r>
      <w:r w:rsidR="00897060">
        <w:rPr>
          <w:lang w:val="en-GB"/>
        </w:rPr>
        <w:t xml:space="preserve"> </w:t>
      </w:r>
      <w:r>
        <w:rPr>
          <w:lang w:val="en-GB"/>
        </w:rPr>
        <w:t xml:space="preserve">RGibbs </w:t>
      </w:r>
      <w:r w:rsidR="003F4891">
        <w:rPr>
          <w:lang w:val="en-GB"/>
        </w:rPr>
        <w:t>reactor, which</w:t>
      </w:r>
      <w:r>
        <w:rPr>
          <w:lang w:val="en-GB"/>
        </w:rPr>
        <w:t xml:space="preserve"> uses Gibbs energy minimization to predict product distribution</w:t>
      </w:r>
      <w:r w:rsidR="006D19CE" w:rsidRPr="006D19CE">
        <w:rPr>
          <w:lang w:val="en-GB"/>
        </w:rPr>
        <w:t xml:space="preserve"> </w:t>
      </w:r>
      <w:r w:rsidR="006D19CE">
        <w:rPr>
          <w:lang w:val="en-GB"/>
        </w:rPr>
        <w:t>The products pass through a cyclone unit, which separates solids (ash) from the gaseous product</w:t>
      </w:r>
      <w:r w:rsidR="009D694A">
        <w:rPr>
          <w:lang w:val="en-GB"/>
        </w:rPr>
        <w:t>.</w:t>
      </w:r>
      <w:r w:rsidR="006D19CE" w:rsidRPr="006D19CE">
        <w:rPr>
          <w:sz w:val="22"/>
          <w:szCs w:val="22"/>
        </w:rPr>
        <w:t xml:space="preserve"> </w:t>
      </w:r>
      <w:r w:rsidR="006D19CE" w:rsidRPr="006D19CE">
        <w:t>The effect of feedstock</w:t>
      </w:r>
      <w:r w:rsidR="00B41F5D">
        <w:t xml:space="preserve"> composition and gasifying agent flowrate</w:t>
      </w:r>
      <w:r w:rsidR="006D19CE" w:rsidRPr="006D19CE">
        <w:t>, on the product gas composition, H</w:t>
      </w:r>
      <w:r w:rsidR="006D19CE" w:rsidRPr="006D19CE">
        <w:rPr>
          <w:vertAlign w:val="subscript"/>
        </w:rPr>
        <w:t>2</w:t>
      </w:r>
      <w:r w:rsidR="006D19CE" w:rsidRPr="006D19CE">
        <w:t xml:space="preserve">/CO ratio and </w:t>
      </w:r>
      <w:r w:rsidR="00B41F5D">
        <w:t>L</w:t>
      </w:r>
      <w:r w:rsidR="006D19CE" w:rsidRPr="006D19CE">
        <w:t xml:space="preserve">ower </w:t>
      </w:r>
      <w:r w:rsidR="00B41F5D">
        <w:t>H</w:t>
      </w:r>
      <w:r w:rsidR="006D19CE" w:rsidRPr="006D19CE">
        <w:t xml:space="preserve">eating </w:t>
      </w:r>
      <w:r w:rsidR="00B41F5D">
        <w:t>V</w:t>
      </w:r>
      <w:r w:rsidR="006D19CE" w:rsidRPr="006D19CE">
        <w:t>alue</w:t>
      </w:r>
      <w:r w:rsidR="00B41F5D">
        <w:t xml:space="preserve"> (LHV)</w:t>
      </w:r>
      <w:r w:rsidR="006D19CE" w:rsidRPr="006D19CE">
        <w:t xml:space="preserve"> </w:t>
      </w:r>
      <w:r w:rsidR="008126E6">
        <w:t>was</w:t>
      </w:r>
      <w:r w:rsidR="006D19CE" w:rsidRPr="006D19CE">
        <w:t xml:space="preserve"> </w:t>
      </w:r>
      <w:r w:rsidR="004B7B56" w:rsidRPr="006D19CE">
        <w:t>determined.</w:t>
      </w:r>
      <w:r w:rsidR="004B7B56" w:rsidRPr="003C314D">
        <w:rPr>
          <w:lang w:val="en-GB"/>
        </w:rPr>
        <w:t xml:space="preserve"> The</w:t>
      </w:r>
      <w:r w:rsidR="003C314D" w:rsidRPr="003C314D">
        <w:rPr>
          <w:lang w:val="en-GB"/>
        </w:rPr>
        <w:t xml:space="preserve"> </w:t>
      </w:r>
      <w:r w:rsidR="00B41F5D">
        <w:rPr>
          <w:lang w:val="en-GB"/>
        </w:rPr>
        <w:t>LHV</w:t>
      </w:r>
      <w:r w:rsidR="003C314D" w:rsidRPr="003C314D">
        <w:rPr>
          <w:lang w:val="en-GB"/>
        </w:rPr>
        <w:t xml:space="preserve"> </w:t>
      </w:r>
      <w:r w:rsidR="003C314D">
        <w:rPr>
          <w:lang w:val="en-GB"/>
        </w:rPr>
        <w:t>was</w:t>
      </w:r>
      <w:r w:rsidR="003C314D" w:rsidRPr="003C314D">
        <w:rPr>
          <w:lang w:val="en-GB"/>
        </w:rPr>
        <w:t xml:space="preserve"> calculated using equation </w:t>
      </w:r>
      <w:r w:rsidR="006D19CE">
        <w:rPr>
          <w:lang w:val="en-GB"/>
        </w:rPr>
        <w:t>(</w:t>
      </w:r>
      <w:r w:rsidR="003C314D" w:rsidRPr="003C314D">
        <w:rPr>
          <w:lang w:val="en-GB"/>
        </w:rPr>
        <w:t>1</w:t>
      </w:r>
      <w:r w:rsidR="006D19CE">
        <w:rPr>
          <w:lang w:val="en-GB"/>
        </w:rPr>
        <w:t>)</w:t>
      </w:r>
    </w:p>
    <w:p w14:paraId="678B5162" w14:textId="77777777" w:rsidR="00001C62" w:rsidRDefault="00001C62" w:rsidP="003C314D">
      <w:pPr>
        <w:pStyle w:val="Els-body-text"/>
        <w:rPr>
          <w:lang w:val="en-GB"/>
        </w:rPr>
      </w:pPr>
    </w:p>
    <w:p w14:paraId="29E7453B" w14:textId="49C22FF7" w:rsidR="003C314D" w:rsidRPr="003C314D" w:rsidRDefault="003C314D" w:rsidP="0035672D">
      <w:pPr>
        <w:pStyle w:val="Els-body-text"/>
        <w:spacing w:before="120" w:after="120" w:line="264" w:lineRule="auto"/>
        <w:rPr>
          <w:lang w:val="en-GB"/>
        </w:rPr>
      </w:pPr>
      <w:r w:rsidRPr="003C314D">
        <w:rPr>
          <w:lang w:val="en-GB"/>
        </w:rPr>
        <w:t>LHV</w:t>
      </w:r>
      <w:r w:rsidRPr="003C314D">
        <w:rPr>
          <w:vertAlign w:val="subscript"/>
          <w:lang w:val="en-GB"/>
        </w:rPr>
        <w:t>syngas</w:t>
      </w:r>
      <w:r w:rsidRPr="003C314D">
        <w:rPr>
          <w:lang w:val="en-GB"/>
        </w:rPr>
        <w:t xml:space="preserve"> = 10.79 X</w:t>
      </w:r>
      <w:r w:rsidRPr="00AC079C">
        <w:rPr>
          <w:vertAlign w:val="subscript"/>
          <w:lang w:val="en-GB"/>
        </w:rPr>
        <w:t>H</w:t>
      </w:r>
      <w:r w:rsidRPr="00B41F5D">
        <w:rPr>
          <w:vertAlign w:val="subscript"/>
          <w:lang w:val="en-GB"/>
        </w:rPr>
        <w:t>2</w:t>
      </w:r>
      <w:r w:rsidRPr="003C314D">
        <w:rPr>
          <w:lang w:val="en-GB"/>
        </w:rPr>
        <w:t xml:space="preserve"> + X</w:t>
      </w:r>
      <w:r w:rsidRPr="00AC079C">
        <w:rPr>
          <w:vertAlign w:val="subscript"/>
          <w:lang w:val="en-GB"/>
        </w:rPr>
        <w:t>CO</w:t>
      </w:r>
      <w:r w:rsidRPr="003C314D">
        <w:rPr>
          <w:lang w:val="en-GB"/>
        </w:rPr>
        <w:t>+ 35.83 X</w:t>
      </w:r>
      <w:r w:rsidRPr="00AC079C">
        <w:rPr>
          <w:vertAlign w:val="subscript"/>
          <w:lang w:val="en-GB"/>
        </w:rPr>
        <w:t>CH</w:t>
      </w:r>
      <w:r w:rsidRPr="00B41F5D">
        <w:rPr>
          <w:vertAlign w:val="subscript"/>
          <w:lang w:val="en-GB"/>
        </w:rPr>
        <w:t>4</w:t>
      </w:r>
      <w:r w:rsidRPr="003C314D">
        <w:rPr>
          <w:lang w:val="en-GB"/>
        </w:rPr>
        <w:t xml:space="preserve"> </w:t>
      </w:r>
      <w:r>
        <w:rPr>
          <w:lang w:val="en-GB"/>
        </w:rPr>
        <w:t xml:space="preserve">                </w:t>
      </w:r>
      <w:r w:rsidR="006D19CE">
        <w:rPr>
          <w:lang w:val="en-GB"/>
        </w:rPr>
        <w:t xml:space="preserve">                                             </w:t>
      </w:r>
      <w:r w:rsidR="002D7E9A">
        <w:rPr>
          <w:lang w:val="en-GB"/>
        </w:rPr>
        <w:t xml:space="preserve">       </w:t>
      </w:r>
      <w:r w:rsidR="0035672D">
        <w:rPr>
          <w:lang w:val="en-GB"/>
        </w:rPr>
        <w:t xml:space="preserve">  (</w:t>
      </w:r>
      <w:r w:rsidRPr="003C314D">
        <w:rPr>
          <w:lang w:val="en-GB"/>
        </w:rPr>
        <w:t>1)</w:t>
      </w:r>
    </w:p>
    <w:p w14:paraId="121011F6" w14:textId="3D0BAFA1" w:rsidR="00C033D5" w:rsidRPr="008535CC" w:rsidRDefault="003C314D" w:rsidP="00FE6105">
      <w:pPr>
        <w:pStyle w:val="Els-body-text"/>
        <w:rPr>
          <w:lang w:val="en-GB"/>
        </w:rPr>
      </w:pPr>
      <w:r w:rsidRPr="003C314D">
        <w:rPr>
          <w:lang w:val="en-GB"/>
        </w:rPr>
        <w:lastRenderedPageBreak/>
        <w:t xml:space="preserve">where, X </w:t>
      </w:r>
      <w:r w:rsidR="00B41F5D">
        <w:rPr>
          <w:lang w:val="en-GB"/>
        </w:rPr>
        <w:t>is the</w:t>
      </w:r>
      <w:r w:rsidRPr="003C314D">
        <w:rPr>
          <w:lang w:val="en-GB"/>
        </w:rPr>
        <w:t xml:space="preserve"> molar fraction of the gaseous component (Tavares et al. 2018).</w:t>
      </w:r>
    </w:p>
    <w:p w14:paraId="27FFA986" w14:textId="27BCE161" w:rsidR="00DC6219" w:rsidRDefault="00DC6219" w:rsidP="005B2875">
      <w:pPr>
        <w:pStyle w:val="Els-1storder-head"/>
      </w:pPr>
      <w:r w:rsidRPr="00DC6219">
        <w:t>Results and Discussion</w:t>
      </w:r>
    </w:p>
    <w:p w14:paraId="2DBF3D2E" w14:textId="1C9AD1E6" w:rsidR="00DC6219" w:rsidRDefault="00DC6219" w:rsidP="005B2875">
      <w:pPr>
        <w:pStyle w:val="Els-body-text"/>
      </w:pPr>
    </w:p>
    <w:p w14:paraId="740DA8B1" w14:textId="77777777" w:rsidR="003F1C02" w:rsidRPr="003F1C02" w:rsidRDefault="003F1C02" w:rsidP="005B2875">
      <w:pPr>
        <w:keepNext/>
        <w:suppressAutoHyphens/>
        <w:jc w:val="both"/>
        <w:rPr>
          <w:rFonts w:eastAsiaTheme="minorHAnsi"/>
          <w:i/>
          <w:lang w:val="en-US"/>
        </w:rPr>
      </w:pPr>
      <w:bookmarkStart w:id="2" w:name="_Hlk149077297"/>
      <w:r w:rsidRPr="003F1C02">
        <w:rPr>
          <w:rFonts w:eastAsiaTheme="minorHAnsi"/>
          <w:i/>
          <w:lang w:val="en-US"/>
        </w:rPr>
        <w:t>3.1 Effect of the equivalence ratio on H</w:t>
      </w:r>
      <w:r w:rsidRPr="003F1C02">
        <w:rPr>
          <w:rFonts w:eastAsiaTheme="minorHAnsi"/>
          <w:i/>
          <w:vertAlign w:val="subscript"/>
          <w:lang w:val="en-US"/>
        </w:rPr>
        <w:t>2</w:t>
      </w:r>
      <w:r w:rsidRPr="003F1C02">
        <w:rPr>
          <w:rFonts w:eastAsiaTheme="minorHAnsi"/>
          <w:i/>
          <w:lang w:val="en-US"/>
        </w:rPr>
        <w:t xml:space="preserve"> composition in the product gas for various blend ratios when carbon dioxide – oxygen mixture is used as gasifying agent.</w:t>
      </w:r>
    </w:p>
    <w:bookmarkEnd w:id="2"/>
    <w:p w14:paraId="4B0D7BFF" w14:textId="77777777" w:rsidR="003F1C02" w:rsidRPr="003F1C02" w:rsidRDefault="003F1C02" w:rsidP="003F1C02">
      <w:pPr>
        <w:jc w:val="both"/>
        <w:rPr>
          <w:rFonts w:eastAsiaTheme="minorHAnsi"/>
          <w:lang w:val="en-ZA"/>
        </w:rPr>
      </w:pPr>
    </w:p>
    <w:p w14:paraId="09AE38C3" w14:textId="36BA9439" w:rsidR="000A6E57" w:rsidRPr="003F1C02" w:rsidRDefault="00001C62" w:rsidP="000A6E57">
      <w:pPr>
        <w:jc w:val="both"/>
        <w:rPr>
          <w:rFonts w:eastAsiaTheme="minorHAnsi"/>
          <w:sz w:val="16"/>
          <w:szCs w:val="16"/>
          <w:lang w:val="en-ZA"/>
        </w:rPr>
      </w:pPr>
      <w:r w:rsidRPr="003F1C02">
        <w:rPr>
          <w:rFonts w:eastAsiaTheme="minorHAnsi"/>
          <w:noProof/>
          <w:lang w:val="en-ZA"/>
        </w:rPr>
        <w:drawing>
          <wp:anchor distT="0" distB="0" distL="114300" distR="114300" simplePos="0" relativeHeight="251659264" behindDoc="1" locked="0" layoutInCell="1" allowOverlap="1" wp14:anchorId="0092383E" wp14:editId="3BDDEB4B">
            <wp:simplePos x="0" y="0"/>
            <wp:positionH relativeFrom="margin">
              <wp:align>right</wp:align>
            </wp:positionH>
            <wp:positionV relativeFrom="paragraph">
              <wp:posOffset>3188663</wp:posOffset>
            </wp:positionV>
            <wp:extent cx="2335530" cy="1688465"/>
            <wp:effectExtent l="0" t="0" r="7620" b="6985"/>
            <wp:wrapTight wrapText="bothSides">
              <wp:wrapPolygon edited="0">
                <wp:start x="0" y="0"/>
                <wp:lineTo x="0" y="21446"/>
                <wp:lineTo x="21494" y="21446"/>
                <wp:lineTo x="2149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5530" cy="1688465"/>
                    </a:xfrm>
                    <a:prstGeom prst="rect">
                      <a:avLst/>
                    </a:prstGeom>
                    <a:noFill/>
                  </pic:spPr>
                </pic:pic>
              </a:graphicData>
            </a:graphic>
            <wp14:sizeRelH relativeFrom="margin">
              <wp14:pctWidth>0</wp14:pctWidth>
            </wp14:sizeRelH>
            <wp14:sizeRelV relativeFrom="margin">
              <wp14:pctHeight>0</wp14:pctHeight>
            </wp14:sizeRelV>
          </wp:anchor>
        </w:drawing>
      </w:r>
      <w:r w:rsidR="007E21E7">
        <w:rPr>
          <w:rFonts w:eastAsiaTheme="minorHAnsi"/>
          <w:lang w:val="en-ZA"/>
        </w:rPr>
        <w:t>T</w:t>
      </w:r>
      <w:r w:rsidR="007E21E7" w:rsidRPr="003F1C02">
        <w:rPr>
          <w:rFonts w:eastAsiaTheme="minorHAnsi"/>
          <w:lang w:val="en-ZA"/>
        </w:rPr>
        <w:t xml:space="preserve">he data </w:t>
      </w:r>
      <w:r w:rsidR="007E21E7">
        <w:rPr>
          <w:rFonts w:eastAsiaTheme="minorHAnsi"/>
          <w:lang w:val="en-ZA"/>
        </w:rPr>
        <w:t>i</w:t>
      </w:r>
      <w:r w:rsidR="007E21E7" w:rsidRPr="003F1C02">
        <w:rPr>
          <w:rFonts w:eastAsiaTheme="minorHAnsi"/>
          <w:lang w:val="en-ZA"/>
        </w:rPr>
        <w:t xml:space="preserve">n </w:t>
      </w:r>
      <w:r w:rsidR="003F1C02" w:rsidRPr="003F1C02">
        <w:rPr>
          <w:rFonts w:eastAsiaTheme="minorHAnsi"/>
          <w:lang w:val="en-ZA"/>
        </w:rPr>
        <w:t>Figure 3.1 (a) and (b), illustrates that</w:t>
      </w:r>
      <w:r w:rsidR="00C72317">
        <w:rPr>
          <w:rFonts w:eastAsiaTheme="minorHAnsi"/>
          <w:lang w:val="en-ZA"/>
        </w:rPr>
        <w:t xml:space="preserve"> at low </w:t>
      </w:r>
      <w:r w:rsidR="0025362D">
        <w:rPr>
          <w:rFonts w:eastAsiaTheme="minorHAnsi"/>
          <w:lang w:val="en-ZA"/>
        </w:rPr>
        <w:t>equivalence ratio (</w:t>
      </w:r>
      <w:r w:rsidR="00C72317">
        <w:rPr>
          <w:rFonts w:eastAsiaTheme="minorHAnsi"/>
          <w:lang w:val="en-ZA"/>
        </w:rPr>
        <w:t>ER</w:t>
      </w:r>
      <w:r w:rsidR="0025362D">
        <w:rPr>
          <w:rFonts w:eastAsiaTheme="minorHAnsi"/>
          <w:lang w:val="en-ZA"/>
        </w:rPr>
        <w:t>)</w:t>
      </w:r>
      <w:r w:rsidR="00C72317">
        <w:rPr>
          <w:rFonts w:eastAsiaTheme="minorHAnsi"/>
          <w:lang w:val="en-ZA"/>
        </w:rPr>
        <w:t xml:space="preserve"> values below 0.4 </w:t>
      </w:r>
      <w:r w:rsidR="0025362D">
        <w:rPr>
          <w:rFonts w:eastAsiaTheme="minorHAnsi"/>
          <w:lang w:val="en-ZA"/>
        </w:rPr>
        <w:t>the hydrogen (</w:t>
      </w:r>
      <w:r w:rsidR="00C72317">
        <w:rPr>
          <w:rFonts w:eastAsiaTheme="minorHAnsi"/>
          <w:lang w:val="en-ZA"/>
        </w:rPr>
        <w:t>H</w:t>
      </w:r>
      <w:r w:rsidR="00C72317" w:rsidRPr="006849D2">
        <w:rPr>
          <w:rFonts w:eastAsiaTheme="minorHAnsi"/>
          <w:vertAlign w:val="subscript"/>
          <w:lang w:val="en-ZA"/>
        </w:rPr>
        <w:t>2</w:t>
      </w:r>
      <w:r w:rsidR="00FE54BB">
        <w:rPr>
          <w:rFonts w:eastAsiaTheme="minorHAnsi"/>
          <w:lang w:val="en-ZA"/>
        </w:rPr>
        <w:t>) content</w:t>
      </w:r>
      <w:r w:rsidR="00C72317">
        <w:rPr>
          <w:rFonts w:eastAsiaTheme="minorHAnsi"/>
          <w:lang w:val="en-ZA"/>
        </w:rPr>
        <w:t xml:space="preserve"> is high for all feedstocks, however as ER increases further the H</w:t>
      </w:r>
      <w:r w:rsidR="00C72317" w:rsidRPr="005611C5">
        <w:rPr>
          <w:rFonts w:eastAsiaTheme="minorHAnsi"/>
          <w:vertAlign w:val="subscript"/>
          <w:lang w:val="en-ZA"/>
        </w:rPr>
        <w:t>2</w:t>
      </w:r>
      <w:r w:rsidR="00C72317">
        <w:rPr>
          <w:rFonts w:eastAsiaTheme="minorHAnsi"/>
          <w:lang w:val="en-ZA"/>
        </w:rPr>
        <w:t xml:space="preserve"> content decreases. </w:t>
      </w:r>
      <w:r w:rsidR="005A7E8C">
        <w:t>Figure 3.1 (a) show that t</w:t>
      </w:r>
      <w:r w:rsidR="005A7E8C" w:rsidRPr="00924595">
        <w:t>he addition of plastic waste</w:t>
      </w:r>
      <w:r w:rsidR="0025362D">
        <w:t>, (PW),</w:t>
      </w:r>
      <w:r w:rsidR="005A7E8C" w:rsidRPr="00924595">
        <w:t xml:space="preserve"> (polyethylene)</w:t>
      </w:r>
      <w:r w:rsidR="0025362D">
        <w:t>, (PE)</w:t>
      </w:r>
      <w:r w:rsidR="005A7E8C" w:rsidRPr="00924595">
        <w:t xml:space="preserve"> to the feedstock</w:t>
      </w:r>
      <w:r w:rsidR="005A7E8C">
        <w:t xml:space="preserve"> in the presence of oxygen – carbon dioxide mixture as a gasifying agent</w:t>
      </w:r>
      <w:r w:rsidR="005A7E8C" w:rsidRPr="00924595">
        <w:t xml:space="preserve"> increases the H</w:t>
      </w:r>
      <w:r w:rsidR="005A7E8C" w:rsidRPr="00746F5D">
        <w:rPr>
          <w:vertAlign w:val="subscript"/>
        </w:rPr>
        <w:t>2</w:t>
      </w:r>
      <w:r w:rsidR="005A7E8C" w:rsidRPr="00924595">
        <w:t xml:space="preserve"> composition in the product gas, with the highest H</w:t>
      </w:r>
      <w:r w:rsidR="005A7E8C" w:rsidRPr="00924595">
        <w:rPr>
          <w:vertAlign w:val="subscript"/>
        </w:rPr>
        <w:t>2</w:t>
      </w:r>
      <w:r w:rsidR="005A7E8C" w:rsidRPr="00924595">
        <w:t xml:space="preserve"> composition of 30% achieved at an ER equal to 0.14 and a fixed CO</w:t>
      </w:r>
      <w:r w:rsidR="005A7E8C" w:rsidRPr="00924595">
        <w:rPr>
          <w:vertAlign w:val="subscript"/>
        </w:rPr>
        <w:t>2</w:t>
      </w:r>
      <w:r w:rsidR="005A7E8C" w:rsidRPr="00924595">
        <w:t>/C ratio equal to 0.6 from the blend ratio of (75</w:t>
      </w:r>
      <w:r w:rsidR="005A7E8C">
        <w:t xml:space="preserve"> </w:t>
      </w:r>
      <w:r w:rsidR="005A7E8C" w:rsidRPr="00924595">
        <w:t>% PE + 25</w:t>
      </w:r>
      <w:r w:rsidR="005A7E8C">
        <w:t xml:space="preserve"> </w:t>
      </w:r>
      <w:r w:rsidR="005A7E8C" w:rsidRPr="00924595">
        <w:t>% biomass).</w:t>
      </w:r>
      <w:r w:rsidR="005A7E8C" w:rsidRPr="005A7E8C">
        <w:rPr>
          <w:rFonts w:eastAsiaTheme="minorHAnsi"/>
          <w:lang w:val="en-ZA"/>
        </w:rPr>
        <w:t xml:space="preserve"> </w:t>
      </w:r>
      <w:r w:rsidR="005A7E8C" w:rsidRPr="00C033D5">
        <w:rPr>
          <w:rFonts w:eastAsiaTheme="minorHAnsi"/>
          <w:lang w:val="en-ZA"/>
        </w:rPr>
        <w:t>The increase in H</w:t>
      </w:r>
      <w:r w:rsidR="005A7E8C" w:rsidRPr="00C033D5">
        <w:rPr>
          <w:rFonts w:eastAsiaTheme="minorHAnsi"/>
          <w:vertAlign w:val="subscript"/>
          <w:lang w:val="en-ZA"/>
        </w:rPr>
        <w:t>2</w:t>
      </w:r>
      <w:r w:rsidR="005A7E8C" w:rsidRPr="00C033D5">
        <w:rPr>
          <w:rFonts w:eastAsiaTheme="minorHAnsi"/>
          <w:lang w:val="en-ZA"/>
        </w:rPr>
        <w:t xml:space="preserve"> </w:t>
      </w:r>
      <w:r w:rsidR="009D694A" w:rsidRPr="00C033D5">
        <w:rPr>
          <w:rFonts w:eastAsiaTheme="minorHAnsi"/>
          <w:lang w:val="en-ZA"/>
        </w:rPr>
        <w:t xml:space="preserve">composition </w:t>
      </w:r>
      <w:r w:rsidR="005A7E8C" w:rsidRPr="00C033D5">
        <w:rPr>
          <w:rFonts w:eastAsiaTheme="minorHAnsi"/>
          <w:lang w:val="en-ZA"/>
        </w:rPr>
        <w:t xml:space="preserve">can be attributed to </w:t>
      </w:r>
      <w:r w:rsidR="0025362D" w:rsidRPr="00C033D5">
        <w:rPr>
          <w:rFonts w:eastAsiaTheme="minorHAnsi"/>
          <w:lang w:val="en-ZA"/>
        </w:rPr>
        <w:t>PE</w:t>
      </w:r>
      <w:r w:rsidR="009D694A" w:rsidRPr="00C033D5">
        <w:rPr>
          <w:rFonts w:eastAsiaTheme="minorHAnsi"/>
          <w:lang w:val="en-ZA"/>
        </w:rPr>
        <w:t>, which</w:t>
      </w:r>
      <w:r w:rsidR="005A7E8C" w:rsidRPr="00C033D5">
        <w:rPr>
          <w:rFonts w:eastAsiaTheme="minorHAnsi"/>
          <w:lang w:val="en-ZA"/>
        </w:rPr>
        <w:t xml:space="preserve"> acts as a </w:t>
      </w:r>
      <w:r w:rsidR="00BF2471" w:rsidRPr="00C033D5">
        <w:rPr>
          <w:rFonts w:eastAsiaTheme="minorHAnsi"/>
          <w:lang w:val="en-ZA"/>
        </w:rPr>
        <w:t>H</w:t>
      </w:r>
      <w:r w:rsidR="00BF2471" w:rsidRPr="00C033D5">
        <w:rPr>
          <w:rFonts w:eastAsiaTheme="minorHAnsi"/>
          <w:vertAlign w:val="subscript"/>
          <w:lang w:val="en-ZA"/>
        </w:rPr>
        <w:t>2</w:t>
      </w:r>
      <w:r w:rsidR="005A7E8C" w:rsidRPr="00C033D5">
        <w:rPr>
          <w:rFonts w:eastAsiaTheme="minorHAnsi"/>
          <w:lang w:val="en-ZA"/>
        </w:rPr>
        <w:t xml:space="preserve"> donor to the radicals generated from </w:t>
      </w:r>
      <w:r w:rsidR="00A00FD2" w:rsidRPr="00C033D5">
        <w:rPr>
          <w:rFonts w:eastAsiaTheme="minorHAnsi"/>
          <w:lang w:val="en-ZA"/>
        </w:rPr>
        <w:t>biomass</w:t>
      </w:r>
      <w:r w:rsidR="0025362D" w:rsidRPr="00C033D5">
        <w:rPr>
          <w:rFonts w:eastAsiaTheme="minorHAnsi"/>
          <w:lang w:val="en-ZA"/>
        </w:rPr>
        <w:t xml:space="preserve"> (BM)</w:t>
      </w:r>
      <w:r w:rsidR="005A7E8C" w:rsidRPr="00C033D5">
        <w:rPr>
          <w:rFonts w:eastAsiaTheme="minorHAnsi"/>
          <w:lang w:val="en-ZA"/>
        </w:rPr>
        <w:t xml:space="preserve"> pyrolysis </w:t>
      </w:r>
      <w:r w:rsidR="002876B6" w:rsidRPr="00C033D5">
        <w:rPr>
          <w:rFonts w:eastAsiaTheme="minorHAnsi"/>
          <w:lang w:val="en-ZA"/>
        </w:rPr>
        <w:t xml:space="preserve">thus </w:t>
      </w:r>
      <w:r w:rsidR="001903DC" w:rsidRPr="00C033D5">
        <w:rPr>
          <w:rFonts w:eastAsiaTheme="minorHAnsi"/>
          <w:lang w:val="en-ZA"/>
        </w:rPr>
        <w:t>stabiliz</w:t>
      </w:r>
      <w:r w:rsidR="002876B6" w:rsidRPr="00C033D5">
        <w:rPr>
          <w:rFonts w:eastAsiaTheme="minorHAnsi"/>
          <w:lang w:val="en-ZA"/>
        </w:rPr>
        <w:t>ing</w:t>
      </w:r>
      <w:r w:rsidR="001903DC" w:rsidRPr="00C033D5">
        <w:rPr>
          <w:rFonts w:eastAsiaTheme="minorHAnsi"/>
          <w:lang w:val="en-ZA"/>
        </w:rPr>
        <w:t xml:space="preserve"> </w:t>
      </w:r>
      <w:r w:rsidR="005A7E8C" w:rsidRPr="00C033D5">
        <w:rPr>
          <w:rFonts w:eastAsiaTheme="minorHAnsi"/>
          <w:lang w:val="en-ZA"/>
        </w:rPr>
        <w:t xml:space="preserve">those radicals </w:t>
      </w:r>
      <w:r w:rsidR="005A7E8C" w:rsidRPr="000D5A0A">
        <w:rPr>
          <w:rFonts w:eastAsiaTheme="minorHAnsi"/>
          <w:lang w:val="en-ZA"/>
        </w:rPr>
        <w:t>(Ahmed et al. 2011)</w:t>
      </w:r>
      <w:r w:rsidR="00137C75" w:rsidRPr="000D5A0A">
        <w:rPr>
          <w:rStyle w:val="Rimandocommento"/>
          <w:color w:val="FF0000"/>
        </w:rPr>
        <w:t>.</w:t>
      </w:r>
      <w:r w:rsidR="00137C75" w:rsidRPr="000D5A0A">
        <w:rPr>
          <w:rFonts w:eastAsiaTheme="minorHAnsi"/>
          <w:lang w:val="en-ZA"/>
        </w:rPr>
        <w:t xml:space="preserve"> I</w:t>
      </w:r>
      <w:r w:rsidR="00137C75" w:rsidRPr="003F1C02">
        <w:rPr>
          <w:rFonts w:eastAsiaTheme="minorHAnsi"/>
          <w:lang w:val="en-ZA"/>
        </w:rPr>
        <w:t>n</w:t>
      </w:r>
      <w:r w:rsidR="00B10E28" w:rsidRPr="003F1C02">
        <w:rPr>
          <w:rFonts w:eastAsiaTheme="minorHAnsi"/>
          <w:lang w:val="en-ZA"/>
        </w:rPr>
        <w:t xml:space="preserve"> Figure 3.1 (b), the results show that the </w:t>
      </w:r>
      <w:r w:rsidR="009B279A">
        <w:rPr>
          <w:rFonts w:eastAsiaTheme="minorHAnsi"/>
          <w:lang w:val="en-ZA"/>
        </w:rPr>
        <w:t>H</w:t>
      </w:r>
      <w:r w:rsidR="009B279A" w:rsidRPr="009B279A">
        <w:rPr>
          <w:rFonts w:eastAsiaTheme="minorHAnsi"/>
          <w:vertAlign w:val="subscript"/>
          <w:lang w:val="en-ZA"/>
        </w:rPr>
        <w:t>2</w:t>
      </w:r>
      <w:r w:rsidR="00B10E28" w:rsidRPr="003F1C02">
        <w:rPr>
          <w:rFonts w:eastAsiaTheme="minorHAnsi"/>
          <w:lang w:val="en-ZA"/>
        </w:rPr>
        <w:t xml:space="preserve"> composition produced at high</w:t>
      </w:r>
      <w:r w:rsidR="003254E9">
        <w:rPr>
          <w:rFonts w:eastAsiaTheme="minorHAnsi"/>
          <w:lang w:val="en-ZA"/>
        </w:rPr>
        <w:t>er</w:t>
      </w:r>
      <w:r w:rsidR="00B10E28" w:rsidRPr="003F1C02">
        <w:rPr>
          <w:rFonts w:eastAsiaTheme="minorHAnsi"/>
          <w:lang w:val="en-ZA"/>
        </w:rPr>
        <w:t xml:space="preserve"> carbon dioxide flowrates</w:t>
      </w:r>
      <w:r w:rsidR="003254E9">
        <w:rPr>
          <w:rFonts w:eastAsiaTheme="minorHAnsi"/>
          <w:lang w:val="en-ZA"/>
        </w:rPr>
        <w:t xml:space="preserve"> i.e.,</w:t>
      </w:r>
      <w:r w:rsidR="003254E9" w:rsidRPr="003F1C02">
        <w:rPr>
          <w:rFonts w:eastAsiaTheme="minorHAnsi"/>
          <w:lang w:val="en-ZA"/>
        </w:rPr>
        <w:t xml:space="preserve"> </w:t>
      </w:r>
      <w:r w:rsidR="00B10E28" w:rsidRPr="003F1C02">
        <w:rPr>
          <w:rFonts w:eastAsiaTheme="minorHAnsi"/>
          <w:lang w:val="en-ZA"/>
        </w:rPr>
        <w:t>CO</w:t>
      </w:r>
      <w:r w:rsidR="00B10E28" w:rsidRPr="003F1C02">
        <w:rPr>
          <w:rFonts w:eastAsiaTheme="minorHAnsi"/>
          <w:vertAlign w:val="subscript"/>
          <w:lang w:val="en-ZA"/>
        </w:rPr>
        <w:t>2</w:t>
      </w:r>
      <w:r w:rsidR="00B10E28" w:rsidRPr="003F1C02">
        <w:rPr>
          <w:rFonts w:eastAsiaTheme="minorHAnsi"/>
          <w:lang w:val="en-ZA"/>
        </w:rPr>
        <w:t>/C ratio equal to 1.4, is lower than that obtained at lower carbon dioxide flowrates</w:t>
      </w:r>
      <w:r w:rsidR="003254E9">
        <w:rPr>
          <w:rFonts w:eastAsiaTheme="minorHAnsi"/>
          <w:lang w:val="en-ZA"/>
        </w:rPr>
        <w:t xml:space="preserve"> i.e.</w:t>
      </w:r>
      <w:r w:rsidR="00B10E28" w:rsidRPr="003F1C02">
        <w:rPr>
          <w:rFonts w:eastAsiaTheme="minorHAnsi"/>
          <w:lang w:val="en-ZA"/>
        </w:rPr>
        <w:t>CO</w:t>
      </w:r>
      <w:r w:rsidR="00B10E28" w:rsidRPr="003F1C02">
        <w:rPr>
          <w:rFonts w:eastAsiaTheme="minorHAnsi"/>
          <w:vertAlign w:val="subscript"/>
          <w:lang w:val="en-ZA"/>
        </w:rPr>
        <w:t>2</w:t>
      </w:r>
      <w:r w:rsidR="00B10E28" w:rsidRPr="003F1C02">
        <w:rPr>
          <w:rFonts w:eastAsiaTheme="minorHAnsi"/>
          <w:lang w:val="en-ZA"/>
        </w:rPr>
        <w:t>/C ratio equal to 0.6. This phenomenon occurs because the addition of carbon dioxide at a high flowrate</w:t>
      </w:r>
      <w:r w:rsidR="00184459">
        <w:rPr>
          <w:rFonts w:eastAsiaTheme="minorHAnsi"/>
          <w:lang w:val="en-ZA"/>
        </w:rPr>
        <w:t xml:space="preserve"> </w:t>
      </w:r>
      <w:r w:rsidR="006F2CBB">
        <w:rPr>
          <w:rFonts w:eastAsiaTheme="minorHAnsi"/>
          <w:lang w:val="en-ZA"/>
        </w:rPr>
        <w:t>promotes</w:t>
      </w:r>
      <w:r w:rsidR="006F2CBB" w:rsidRPr="003F1C02">
        <w:rPr>
          <w:rFonts w:eastAsiaTheme="minorHAnsi"/>
          <w:lang w:val="en-ZA"/>
        </w:rPr>
        <w:t xml:space="preserve"> certain</w:t>
      </w:r>
      <w:r w:rsidR="00B10E28" w:rsidRPr="003F1C02">
        <w:rPr>
          <w:rFonts w:eastAsiaTheme="minorHAnsi"/>
          <w:lang w:val="en-ZA"/>
        </w:rPr>
        <w:t xml:space="preserve"> chemical reactions, such as the</w:t>
      </w:r>
      <w:r w:rsidR="00184459">
        <w:rPr>
          <w:rFonts w:eastAsiaTheme="minorHAnsi"/>
          <w:lang w:val="en-ZA"/>
        </w:rPr>
        <w:t xml:space="preserve"> reverse</w:t>
      </w:r>
      <w:r w:rsidR="00B10E28" w:rsidRPr="003F1C02">
        <w:rPr>
          <w:rFonts w:eastAsiaTheme="minorHAnsi"/>
          <w:lang w:val="en-ZA"/>
        </w:rPr>
        <w:t xml:space="preserve"> </w:t>
      </w:r>
      <w:r w:rsidR="00184459">
        <w:rPr>
          <w:rFonts w:eastAsiaTheme="minorHAnsi"/>
          <w:lang w:val="en-ZA"/>
        </w:rPr>
        <w:t xml:space="preserve">dry reforming reaction and reverse water gas shift </w:t>
      </w:r>
      <w:r w:rsidR="005611C5">
        <w:rPr>
          <w:rFonts w:eastAsiaTheme="minorHAnsi"/>
          <w:lang w:val="en-ZA"/>
        </w:rPr>
        <w:t xml:space="preserve">reaction </w:t>
      </w:r>
      <w:r w:rsidR="005611C5" w:rsidRPr="003F1C02">
        <w:rPr>
          <w:rFonts w:eastAsiaTheme="minorHAnsi"/>
          <w:lang w:val="en-ZA"/>
        </w:rPr>
        <w:t>which</w:t>
      </w:r>
      <w:r w:rsidR="00B10E28" w:rsidRPr="003F1C02">
        <w:rPr>
          <w:rFonts w:eastAsiaTheme="minorHAnsi"/>
          <w:lang w:val="en-ZA"/>
        </w:rPr>
        <w:t xml:space="preserve"> is responsible for </w:t>
      </w:r>
      <w:r w:rsidR="00BC5BC8">
        <w:rPr>
          <w:rFonts w:eastAsiaTheme="minorHAnsi"/>
          <w:lang w:val="en-ZA"/>
        </w:rPr>
        <w:t xml:space="preserve">a </w:t>
      </w:r>
      <w:r w:rsidR="00B52627">
        <w:rPr>
          <w:rFonts w:eastAsiaTheme="minorHAnsi"/>
          <w:lang w:val="en-ZA"/>
        </w:rPr>
        <w:t xml:space="preserve">decrease </w:t>
      </w:r>
      <w:r w:rsidR="00BC5BC8">
        <w:rPr>
          <w:rFonts w:eastAsiaTheme="minorHAnsi"/>
          <w:lang w:val="en-ZA"/>
        </w:rPr>
        <w:t xml:space="preserve">in </w:t>
      </w:r>
      <w:r w:rsidR="00B52627" w:rsidRPr="003F1C02">
        <w:rPr>
          <w:rFonts w:eastAsiaTheme="minorHAnsi"/>
          <w:lang w:val="en-ZA"/>
        </w:rPr>
        <w:t>the</w:t>
      </w:r>
      <w:r w:rsidR="00B10E28" w:rsidRPr="003F1C02">
        <w:rPr>
          <w:rFonts w:eastAsiaTheme="minorHAnsi"/>
          <w:lang w:val="en-ZA"/>
        </w:rPr>
        <w:t xml:space="preserve"> H</w:t>
      </w:r>
      <w:r w:rsidR="00B10E28" w:rsidRPr="003F1C02">
        <w:rPr>
          <w:rFonts w:eastAsiaTheme="minorHAnsi"/>
          <w:vertAlign w:val="subscript"/>
          <w:lang w:val="en-ZA"/>
        </w:rPr>
        <w:t>2</w:t>
      </w:r>
      <w:r w:rsidR="00B10E28" w:rsidRPr="003F1C02">
        <w:rPr>
          <w:rFonts w:eastAsiaTheme="minorHAnsi"/>
          <w:lang w:val="en-ZA"/>
        </w:rPr>
        <w:t xml:space="preserve"> content </w:t>
      </w:r>
      <w:r w:rsidR="00BA2EE5">
        <w:rPr>
          <w:rFonts w:eastAsiaTheme="minorHAnsi"/>
          <w:lang w:val="en-ZA"/>
        </w:rPr>
        <w:t>of</w:t>
      </w:r>
      <w:r w:rsidR="00BA2EE5" w:rsidRPr="003F1C02">
        <w:rPr>
          <w:rFonts w:eastAsiaTheme="minorHAnsi"/>
          <w:lang w:val="en-ZA"/>
        </w:rPr>
        <w:t xml:space="preserve"> </w:t>
      </w:r>
      <w:r w:rsidR="00B10E28" w:rsidRPr="003F1C02">
        <w:rPr>
          <w:rFonts w:eastAsiaTheme="minorHAnsi"/>
          <w:lang w:val="en-ZA"/>
        </w:rPr>
        <w:t>the product gas</w:t>
      </w:r>
      <w:r w:rsidR="00184459">
        <w:rPr>
          <w:rFonts w:eastAsiaTheme="minorHAnsi"/>
          <w:lang w:val="en-ZA"/>
        </w:rPr>
        <w:t xml:space="preserve"> </w:t>
      </w:r>
      <w:r w:rsidR="00184459" w:rsidRPr="000D5A0A">
        <w:rPr>
          <w:rFonts w:eastAsiaTheme="minorHAnsi"/>
          <w:lang w:val="en-ZA"/>
        </w:rPr>
        <w:t>(Islam</w:t>
      </w:r>
      <w:r w:rsidR="00CE1346">
        <w:rPr>
          <w:rFonts w:eastAsiaTheme="minorHAnsi"/>
          <w:lang w:val="en-ZA"/>
        </w:rPr>
        <w:t xml:space="preserve"> </w:t>
      </w:r>
      <w:r w:rsidR="00184459" w:rsidRPr="000D5A0A">
        <w:rPr>
          <w:rFonts w:eastAsiaTheme="minorHAnsi"/>
          <w:lang w:val="en-ZA"/>
        </w:rPr>
        <w:t>2020)</w:t>
      </w:r>
      <w:r w:rsidR="00B10E28" w:rsidRPr="000D5A0A">
        <w:rPr>
          <w:rFonts w:eastAsiaTheme="minorHAnsi"/>
          <w:lang w:val="en-ZA"/>
        </w:rPr>
        <w:t>.</w:t>
      </w:r>
      <w:r w:rsidR="00B10E28" w:rsidRPr="000D5A0A">
        <w:rPr>
          <w:rFonts w:asciiTheme="minorHAnsi" w:eastAsiaTheme="minorHAnsi" w:hAnsiTheme="minorHAnsi" w:cstheme="minorBidi"/>
          <w:sz w:val="22"/>
          <w:szCs w:val="22"/>
          <w:lang w:val="en-ZA"/>
        </w:rPr>
        <w:t xml:space="preserve"> </w:t>
      </w:r>
      <w:r w:rsidR="00B10E28" w:rsidRPr="000D5A0A">
        <w:rPr>
          <w:rFonts w:eastAsiaTheme="minorHAnsi"/>
          <w:lang w:val="en-ZA"/>
        </w:rPr>
        <w:t>T</w:t>
      </w:r>
      <w:r w:rsidR="00B10E28" w:rsidRPr="003F1C02">
        <w:rPr>
          <w:rFonts w:eastAsiaTheme="minorHAnsi"/>
          <w:lang w:val="en-ZA"/>
        </w:rPr>
        <w:t xml:space="preserve">he synergy between </w:t>
      </w:r>
      <w:r w:rsidR="00185FA7">
        <w:rPr>
          <w:rFonts w:eastAsiaTheme="minorHAnsi"/>
          <w:lang w:val="en-ZA"/>
        </w:rPr>
        <w:t>BM</w:t>
      </w:r>
      <w:r w:rsidR="00B10E28" w:rsidRPr="003F1C02">
        <w:rPr>
          <w:rFonts w:eastAsiaTheme="minorHAnsi"/>
          <w:lang w:val="en-ZA"/>
        </w:rPr>
        <w:t xml:space="preserve"> and </w:t>
      </w:r>
      <w:r w:rsidR="00185FA7">
        <w:rPr>
          <w:rFonts w:eastAsiaTheme="minorHAnsi"/>
          <w:lang w:val="en-ZA"/>
        </w:rPr>
        <w:t>PW</w:t>
      </w:r>
      <w:r w:rsidR="00B10E28" w:rsidRPr="003F1C02">
        <w:rPr>
          <w:rFonts w:eastAsiaTheme="minorHAnsi"/>
          <w:lang w:val="en-ZA"/>
        </w:rPr>
        <w:t xml:space="preserve">, when an oxygen-carbon dioxide mixture is used as gasifying agent, is </w:t>
      </w:r>
      <w:r w:rsidR="001365E1">
        <w:rPr>
          <w:rFonts w:eastAsiaTheme="minorHAnsi"/>
          <w:lang w:val="en-ZA"/>
        </w:rPr>
        <w:t>evident</w:t>
      </w:r>
      <w:r w:rsidR="001365E1" w:rsidRPr="003F1C02">
        <w:rPr>
          <w:rFonts w:eastAsiaTheme="minorHAnsi"/>
          <w:lang w:val="en-ZA"/>
        </w:rPr>
        <w:t xml:space="preserve"> </w:t>
      </w:r>
      <w:r w:rsidR="00B10E28" w:rsidRPr="003F1C02">
        <w:rPr>
          <w:rFonts w:eastAsiaTheme="minorHAnsi"/>
          <w:lang w:val="en-ZA"/>
        </w:rPr>
        <w:t>at low CO</w:t>
      </w:r>
      <w:r w:rsidR="00B10E28" w:rsidRPr="003F1C02">
        <w:rPr>
          <w:rFonts w:eastAsiaTheme="minorHAnsi"/>
          <w:vertAlign w:val="subscript"/>
          <w:lang w:val="en-ZA"/>
        </w:rPr>
        <w:t>2</w:t>
      </w:r>
      <w:r w:rsidR="00B10E28" w:rsidRPr="003F1C02">
        <w:rPr>
          <w:rFonts w:eastAsiaTheme="minorHAnsi"/>
          <w:lang w:val="en-ZA"/>
        </w:rPr>
        <w:t>/C ratio of 0.6 instead of 1.4.</w:t>
      </w:r>
      <w:r w:rsidR="00184459" w:rsidRPr="00184459">
        <w:rPr>
          <w:rFonts w:eastAsiaTheme="minorHAnsi"/>
          <w:lang w:val="en-ZA"/>
        </w:rPr>
        <w:t xml:space="preserve"> </w:t>
      </w:r>
      <w:r w:rsidR="00137C75">
        <w:rPr>
          <w:rFonts w:eastAsiaTheme="minorHAnsi"/>
          <w:lang w:val="en-ZA"/>
        </w:rPr>
        <w:t>T</w:t>
      </w:r>
      <w:r w:rsidR="00184459">
        <w:rPr>
          <w:rFonts w:eastAsiaTheme="minorHAnsi"/>
          <w:lang w:val="en-ZA"/>
        </w:rPr>
        <w:t xml:space="preserve">his is observed in Figure 3.1 (a) </w:t>
      </w:r>
      <w:r w:rsidR="00BA2EE5">
        <w:rPr>
          <w:rFonts w:eastAsiaTheme="minorHAnsi"/>
          <w:lang w:val="en-ZA"/>
        </w:rPr>
        <w:t>as</w:t>
      </w:r>
      <w:r w:rsidR="00184459">
        <w:rPr>
          <w:rFonts w:eastAsiaTheme="minorHAnsi"/>
          <w:lang w:val="en-ZA"/>
        </w:rPr>
        <w:t xml:space="preserve"> the highest hydrogen content was obtained from the blended feedstocks such as </w:t>
      </w:r>
      <w:r w:rsidR="00BA2EE5">
        <w:rPr>
          <w:rFonts w:eastAsiaTheme="minorHAnsi"/>
          <w:lang w:val="en-ZA"/>
        </w:rPr>
        <w:t>a</w:t>
      </w:r>
      <w:r w:rsidR="00184459">
        <w:rPr>
          <w:rFonts w:eastAsiaTheme="minorHAnsi"/>
          <w:lang w:val="en-ZA"/>
        </w:rPr>
        <w:t xml:space="preserve"> blend ratio of (25 % PE + 75 % biomass) </w:t>
      </w:r>
      <w:r w:rsidR="005611C5">
        <w:rPr>
          <w:rFonts w:eastAsiaTheme="minorHAnsi"/>
          <w:lang w:val="en-ZA"/>
        </w:rPr>
        <w:t xml:space="preserve">instead </w:t>
      </w:r>
      <w:r w:rsidR="00BA2EE5">
        <w:rPr>
          <w:rFonts w:eastAsiaTheme="minorHAnsi"/>
          <w:lang w:val="en-ZA"/>
        </w:rPr>
        <w:t>of</w:t>
      </w:r>
      <w:r w:rsidR="00803679">
        <w:rPr>
          <w:rFonts w:eastAsiaTheme="minorHAnsi"/>
          <w:lang w:val="en-ZA"/>
        </w:rPr>
        <w:t xml:space="preserve"> </w:t>
      </w:r>
      <w:r w:rsidR="00B03C3A">
        <w:rPr>
          <w:rFonts w:eastAsiaTheme="minorHAnsi"/>
          <w:lang w:val="en-ZA"/>
        </w:rPr>
        <w:t>a</w:t>
      </w:r>
      <w:r w:rsidR="00184459">
        <w:rPr>
          <w:rFonts w:eastAsiaTheme="minorHAnsi"/>
          <w:lang w:val="en-ZA"/>
        </w:rPr>
        <w:t xml:space="preserve"> single feedstock, </w:t>
      </w:r>
      <w:r w:rsidR="001365E1">
        <w:rPr>
          <w:rFonts w:eastAsiaTheme="minorHAnsi"/>
          <w:lang w:val="en-ZA"/>
        </w:rPr>
        <w:t>whereas</w:t>
      </w:r>
      <w:r w:rsidR="00184459">
        <w:rPr>
          <w:rFonts w:eastAsiaTheme="minorHAnsi"/>
          <w:lang w:val="en-ZA"/>
        </w:rPr>
        <w:t xml:space="preserve">, in Figure 3.1 (b) there was no synergistic interaction between </w:t>
      </w:r>
      <w:r w:rsidR="00185FA7">
        <w:rPr>
          <w:rFonts w:eastAsiaTheme="minorHAnsi"/>
          <w:lang w:val="en-ZA"/>
        </w:rPr>
        <w:t>BM</w:t>
      </w:r>
      <w:r w:rsidR="00184459">
        <w:rPr>
          <w:rFonts w:eastAsiaTheme="minorHAnsi"/>
          <w:lang w:val="en-ZA"/>
        </w:rPr>
        <w:t xml:space="preserve"> and </w:t>
      </w:r>
      <w:r w:rsidR="00185FA7">
        <w:rPr>
          <w:rFonts w:eastAsiaTheme="minorHAnsi"/>
          <w:lang w:val="en-ZA"/>
        </w:rPr>
        <w:t>PW</w:t>
      </w:r>
      <w:r w:rsidR="00184459">
        <w:rPr>
          <w:rFonts w:eastAsiaTheme="minorHAnsi"/>
          <w:lang w:val="en-ZA"/>
        </w:rPr>
        <w:t xml:space="preserve"> since the highest H</w:t>
      </w:r>
      <w:r w:rsidR="00184459" w:rsidRPr="006F2CBB">
        <w:rPr>
          <w:rFonts w:eastAsiaTheme="minorHAnsi"/>
          <w:vertAlign w:val="subscript"/>
          <w:lang w:val="en-ZA"/>
        </w:rPr>
        <w:t>2</w:t>
      </w:r>
      <w:r w:rsidR="00184459">
        <w:rPr>
          <w:rFonts w:eastAsiaTheme="minorHAnsi"/>
          <w:lang w:val="en-ZA"/>
        </w:rPr>
        <w:t xml:space="preserve"> content was obtained from </w:t>
      </w:r>
      <w:r w:rsidR="00185FA7">
        <w:rPr>
          <w:rFonts w:eastAsiaTheme="minorHAnsi"/>
          <w:lang w:val="en-ZA"/>
        </w:rPr>
        <w:t>PE</w:t>
      </w:r>
      <w:r w:rsidR="00184459">
        <w:rPr>
          <w:rFonts w:eastAsiaTheme="minorHAnsi"/>
          <w:lang w:val="en-ZA"/>
        </w:rPr>
        <w:t xml:space="preserve"> feedstock</w:t>
      </w:r>
      <w:r w:rsidR="006F2CBB">
        <w:rPr>
          <w:rFonts w:eastAsiaTheme="minorHAnsi"/>
          <w:lang w:val="en-ZA"/>
        </w:rPr>
        <w:t>.</w:t>
      </w:r>
      <w:r w:rsidR="00184459">
        <w:rPr>
          <w:rFonts w:eastAsiaTheme="minorHAnsi"/>
          <w:lang w:val="en-ZA"/>
        </w:rPr>
        <w:t xml:space="preserve"> </w:t>
      </w:r>
      <w:r w:rsidR="000A6E57" w:rsidRPr="000A6E57">
        <w:t xml:space="preserve"> </w:t>
      </w:r>
    </w:p>
    <w:p w14:paraId="5AE89CD1" w14:textId="6B82BB15" w:rsidR="00B10E28" w:rsidRPr="003F1C02" w:rsidRDefault="000C3372" w:rsidP="00B10E28">
      <w:pPr>
        <w:jc w:val="both"/>
        <w:rPr>
          <w:rFonts w:eastAsiaTheme="minorHAnsi"/>
          <w:lang w:val="en-ZA"/>
        </w:rPr>
      </w:pPr>
      <w:r w:rsidRPr="003F1C02">
        <w:rPr>
          <w:rFonts w:eastAsiaTheme="minorHAnsi"/>
          <w:noProof/>
          <w:sz w:val="16"/>
          <w:szCs w:val="16"/>
          <w:lang w:val="en-ZA"/>
        </w:rPr>
        <w:drawing>
          <wp:anchor distT="0" distB="0" distL="114300" distR="114300" simplePos="0" relativeHeight="251651072" behindDoc="1" locked="0" layoutInCell="1" allowOverlap="1" wp14:anchorId="6306B9A1" wp14:editId="3FBECC40">
            <wp:simplePos x="0" y="0"/>
            <wp:positionH relativeFrom="margin">
              <wp:align>left</wp:align>
            </wp:positionH>
            <wp:positionV relativeFrom="paragraph">
              <wp:posOffset>166022</wp:posOffset>
            </wp:positionV>
            <wp:extent cx="2128520" cy="1606550"/>
            <wp:effectExtent l="0" t="0" r="5080" b="0"/>
            <wp:wrapTight wrapText="bothSides">
              <wp:wrapPolygon edited="0">
                <wp:start x="0" y="0"/>
                <wp:lineTo x="0" y="21258"/>
                <wp:lineTo x="21458" y="21258"/>
                <wp:lineTo x="2145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8520" cy="1606550"/>
                    </a:xfrm>
                    <a:prstGeom prst="rect">
                      <a:avLst/>
                    </a:prstGeom>
                    <a:noFill/>
                  </pic:spPr>
                </pic:pic>
              </a:graphicData>
            </a:graphic>
            <wp14:sizeRelH relativeFrom="margin">
              <wp14:pctWidth>0</wp14:pctWidth>
            </wp14:sizeRelH>
            <wp14:sizeRelV relativeFrom="margin">
              <wp14:pctHeight>0</wp14:pctHeight>
            </wp14:sizeRelV>
          </wp:anchor>
        </w:drawing>
      </w:r>
    </w:p>
    <w:p w14:paraId="1E2BC0E0" w14:textId="5699B6E9" w:rsidR="003F1C02" w:rsidRPr="003F1C02" w:rsidRDefault="003F1C02" w:rsidP="003F1C02">
      <w:pPr>
        <w:jc w:val="both"/>
        <w:rPr>
          <w:rFonts w:eastAsiaTheme="minorHAnsi"/>
          <w:lang w:val="en-ZA"/>
        </w:rPr>
      </w:pPr>
    </w:p>
    <w:p w14:paraId="0F93108B" w14:textId="77777777" w:rsidR="003F1C02" w:rsidRPr="003F1C02" w:rsidRDefault="003F1C02" w:rsidP="003F1C02">
      <w:pPr>
        <w:numPr>
          <w:ilvl w:val="0"/>
          <w:numId w:val="20"/>
        </w:numPr>
        <w:spacing w:after="160" w:line="360" w:lineRule="auto"/>
        <w:contextualSpacing/>
        <w:jc w:val="both"/>
        <w:rPr>
          <w:rFonts w:eastAsiaTheme="minorHAnsi"/>
          <w:sz w:val="16"/>
          <w:szCs w:val="16"/>
          <w:lang w:val="en-ZA"/>
        </w:rPr>
      </w:pPr>
      <w:r w:rsidRPr="003F1C02">
        <w:rPr>
          <w:rFonts w:eastAsiaTheme="minorHAnsi"/>
          <w:sz w:val="16"/>
          <w:szCs w:val="16"/>
          <w:lang w:val="en-ZA"/>
        </w:rPr>
        <w:t xml:space="preserve">                                                                                      (b)</w:t>
      </w:r>
    </w:p>
    <w:p w14:paraId="2E66D4FC" w14:textId="77777777" w:rsidR="003F1C02" w:rsidRPr="003F1C02" w:rsidRDefault="003F1C02" w:rsidP="003F1C02">
      <w:pPr>
        <w:spacing w:line="360" w:lineRule="auto"/>
        <w:jc w:val="both"/>
        <w:rPr>
          <w:rFonts w:eastAsiaTheme="minorHAnsi"/>
          <w:sz w:val="18"/>
          <w:szCs w:val="18"/>
          <w:lang w:val="en-ZA"/>
        </w:rPr>
      </w:pPr>
      <w:r w:rsidRPr="003F1C02">
        <w:rPr>
          <w:rFonts w:eastAsiaTheme="minorHAnsi"/>
          <w:sz w:val="18"/>
          <w:szCs w:val="18"/>
          <w:lang w:val="en-ZA"/>
        </w:rPr>
        <w:t>Figure 3.1 Effect of the equivalence ratio (ER) on the (a) H</w:t>
      </w:r>
      <w:r w:rsidRPr="003F1C02">
        <w:rPr>
          <w:rFonts w:eastAsiaTheme="minorHAnsi"/>
          <w:sz w:val="18"/>
          <w:szCs w:val="18"/>
          <w:vertAlign w:val="subscript"/>
          <w:lang w:val="en-ZA"/>
        </w:rPr>
        <w:t>2</w:t>
      </w:r>
      <w:r w:rsidRPr="003F1C02">
        <w:rPr>
          <w:rFonts w:eastAsiaTheme="minorHAnsi"/>
          <w:sz w:val="18"/>
          <w:szCs w:val="18"/>
          <w:lang w:val="en-ZA"/>
        </w:rPr>
        <w:t>,</w:t>
      </w:r>
      <w:r w:rsidRPr="003F1C02">
        <w:rPr>
          <w:rFonts w:asciiTheme="minorHAnsi" w:eastAsiaTheme="minorHAnsi" w:hAnsiTheme="minorHAnsi" w:cstheme="minorBidi"/>
          <w:sz w:val="18"/>
          <w:szCs w:val="18"/>
          <w:lang w:val="en-ZA"/>
        </w:rPr>
        <w:t xml:space="preserve"> </w:t>
      </w:r>
      <w:r w:rsidRPr="003F1C02">
        <w:rPr>
          <w:rFonts w:eastAsiaTheme="minorHAnsi"/>
          <w:sz w:val="18"/>
          <w:szCs w:val="18"/>
          <w:lang w:val="en-ZA"/>
        </w:rPr>
        <w:t>when carbon dioxide is added (a) at low flowrate through CO</w:t>
      </w:r>
      <w:r w:rsidRPr="003F1C02">
        <w:rPr>
          <w:rFonts w:eastAsiaTheme="minorHAnsi"/>
          <w:sz w:val="18"/>
          <w:szCs w:val="18"/>
          <w:vertAlign w:val="subscript"/>
          <w:lang w:val="en-ZA"/>
        </w:rPr>
        <w:t>2</w:t>
      </w:r>
      <w:r w:rsidRPr="003F1C02">
        <w:rPr>
          <w:rFonts w:eastAsiaTheme="minorHAnsi"/>
          <w:sz w:val="18"/>
          <w:szCs w:val="18"/>
          <w:lang w:val="en-ZA"/>
        </w:rPr>
        <w:t>/C ratio equals to 0.6 and (b) CO</w:t>
      </w:r>
      <w:r w:rsidRPr="003F1C02">
        <w:rPr>
          <w:rFonts w:eastAsiaTheme="minorHAnsi"/>
          <w:sz w:val="18"/>
          <w:szCs w:val="18"/>
          <w:vertAlign w:val="subscript"/>
          <w:lang w:val="en-ZA"/>
        </w:rPr>
        <w:t>2</w:t>
      </w:r>
      <w:r w:rsidRPr="003F1C02">
        <w:rPr>
          <w:rFonts w:eastAsiaTheme="minorHAnsi"/>
          <w:sz w:val="18"/>
          <w:szCs w:val="18"/>
          <w:lang w:val="en-ZA"/>
        </w:rPr>
        <w:t>/C equals to 1.4.</w:t>
      </w:r>
      <w:r w:rsidRPr="003F1C02">
        <w:rPr>
          <w:rFonts w:asciiTheme="minorHAnsi" w:eastAsiaTheme="minorHAnsi" w:hAnsiTheme="minorHAnsi" w:cstheme="minorBidi"/>
          <w:noProof/>
          <w:sz w:val="18"/>
          <w:szCs w:val="18"/>
          <w:lang w:val="en-ZA"/>
        </w:rPr>
        <w:t xml:space="preserve"> </w:t>
      </w:r>
    </w:p>
    <w:p w14:paraId="48CD13E0" w14:textId="77777777" w:rsidR="00C033D5" w:rsidRDefault="00C033D5" w:rsidP="003F1C02">
      <w:pPr>
        <w:jc w:val="both"/>
        <w:rPr>
          <w:rFonts w:eastAsiaTheme="minorHAnsi"/>
          <w:i/>
          <w:iCs/>
          <w:lang w:val="en-ZA"/>
        </w:rPr>
      </w:pPr>
      <w:bookmarkStart w:id="3" w:name="_Hlk149250613"/>
    </w:p>
    <w:p w14:paraId="1EDF3CCF" w14:textId="5D20A7AA" w:rsidR="003F1C02" w:rsidRPr="003F1C02" w:rsidRDefault="003F1C02" w:rsidP="003F1C02">
      <w:pPr>
        <w:jc w:val="both"/>
        <w:rPr>
          <w:rFonts w:eastAsiaTheme="minorHAnsi"/>
          <w:i/>
          <w:iCs/>
          <w:lang w:val="en-ZA"/>
        </w:rPr>
      </w:pPr>
      <w:r w:rsidRPr="003F1C02">
        <w:rPr>
          <w:rFonts w:eastAsiaTheme="minorHAnsi"/>
          <w:i/>
          <w:iCs/>
          <w:lang w:val="en-ZA"/>
        </w:rPr>
        <w:lastRenderedPageBreak/>
        <w:t>3.</w:t>
      </w:r>
      <w:r w:rsidR="000736EC">
        <w:rPr>
          <w:rFonts w:eastAsiaTheme="minorHAnsi"/>
          <w:i/>
          <w:iCs/>
          <w:lang w:val="en-ZA"/>
        </w:rPr>
        <w:t>2</w:t>
      </w:r>
      <w:r w:rsidRPr="003F1C02">
        <w:rPr>
          <w:rFonts w:eastAsiaTheme="minorHAnsi"/>
          <w:i/>
          <w:iCs/>
          <w:lang w:val="en-ZA"/>
        </w:rPr>
        <w:t>. Effect of oxygen – carbon dioxide mixtures as a gasifying agent on the H</w:t>
      </w:r>
      <w:r w:rsidRPr="003F1C02">
        <w:rPr>
          <w:rFonts w:eastAsiaTheme="minorHAnsi"/>
          <w:i/>
          <w:iCs/>
          <w:vertAlign w:val="subscript"/>
          <w:lang w:val="en-ZA"/>
        </w:rPr>
        <w:t>2</w:t>
      </w:r>
      <w:r w:rsidRPr="003F1C02">
        <w:rPr>
          <w:rFonts w:eastAsiaTheme="minorHAnsi"/>
          <w:i/>
          <w:iCs/>
          <w:lang w:val="en-ZA"/>
        </w:rPr>
        <w:t>/CO ratio of the syngas</w:t>
      </w:r>
      <w:bookmarkEnd w:id="3"/>
      <w:r w:rsidRPr="003F1C02">
        <w:rPr>
          <w:rFonts w:eastAsiaTheme="minorHAnsi"/>
          <w:i/>
          <w:iCs/>
          <w:lang w:val="en-ZA"/>
        </w:rPr>
        <w:t>.</w:t>
      </w:r>
    </w:p>
    <w:p w14:paraId="752C868C" w14:textId="77777777" w:rsidR="003F1C02" w:rsidRPr="003F1C02" w:rsidRDefault="003F1C02" w:rsidP="003F1C02">
      <w:pPr>
        <w:jc w:val="both"/>
        <w:rPr>
          <w:rFonts w:eastAsiaTheme="minorHAnsi"/>
          <w:lang w:val="en-ZA"/>
        </w:rPr>
      </w:pPr>
    </w:p>
    <w:p w14:paraId="3ED95668" w14:textId="316AC4F2" w:rsidR="00B10E28" w:rsidRDefault="003F1C02" w:rsidP="006F2CBB">
      <w:pPr>
        <w:jc w:val="both"/>
        <w:rPr>
          <w:rFonts w:eastAsiaTheme="minorHAnsi"/>
          <w:lang w:val="en-ZA"/>
        </w:rPr>
      </w:pPr>
      <w:r w:rsidRPr="003F1C02">
        <w:rPr>
          <w:rFonts w:eastAsiaTheme="minorHAnsi"/>
          <w:lang w:val="en-ZA"/>
        </w:rPr>
        <w:t>Figure 3.</w:t>
      </w:r>
      <w:r w:rsidR="000736EC">
        <w:rPr>
          <w:rFonts w:eastAsiaTheme="minorHAnsi"/>
          <w:lang w:val="en-ZA"/>
        </w:rPr>
        <w:t>2</w:t>
      </w:r>
      <w:r w:rsidRPr="003F1C02">
        <w:rPr>
          <w:rFonts w:eastAsiaTheme="minorHAnsi"/>
          <w:lang w:val="en-ZA"/>
        </w:rPr>
        <w:t xml:space="preserve"> (a) and (b) show that as </w:t>
      </w:r>
      <w:r w:rsidR="00795D46" w:rsidRPr="003F1C02">
        <w:rPr>
          <w:rFonts w:eastAsiaTheme="minorHAnsi"/>
          <w:lang w:val="en-ZA"/>
        </w:rPr>
        <w:t xml:space="preserve">the </w:t>
      </w:r>
      <w:r w:rsidR="00795D46">
        <w:rPr>
          <w:rFonts w:eastAsiaTheme="minorHAnsi"/>
          <w:lang w:val="en-ZA"/>
        </w:rPr>
        <w:t>(</w:t>
      </w:r>
      <w:r w:rsidR="004C630C">
        <w:rPr>
          <w:rFonts w:eastAsiaTheme="minorHAnsi"/>
          <w:lang w:val="en-ZA"/>
        </w:rPr>
        <w:t>ER)</w:t>
      </w:r>
      <w:r w:rsidRPr="003F1C02">
        <w:rPr>
          <w:rFonts w:eastAsiaTheme="minorHAnsi"/>
          <w:lang w:val="en-ZA"/>
        </w:rPr>
        <w:t xml:space="preserve"> increases from 0.1 to 1, using an oxygen-carbon dioxide mixture as a gasifying agent, the H</w:t>
      </w:r>
      <w:r w:rsidRPr="003F1C02">
        <w:rPr>
          <w:rFonts w:eastAsiaTheme="minorHAnsi"/>
          <w:vertAlign w:val="subscript"/>
          <w:lang w:val="en-ZA"/>
        </w:rPr>
        <w:t>2</w:t>
      </w:r>
      <w:r w:rsidRPr="003F1C02">
        <w:rPr>
          <w:rFonts w:eastAsiaTheme="minorHAnsi"/>
          <w:lang w:val="en-ZA"/>
        </w:rPr>
        <w:t xml:space="preserve">/CO ratios of the syngas decrease for various </w:t>
      </w:r>
      <w:r w:rsidR="007E0334">
        <w:rPr>
          <w:rFonts w:eastAsiaTheme="minorHAnsi"/>
          <w:lang w:val="en-ZA"/>
        </w:rPr>
        <w:t>blends</w:t>
      </w:r>
      <w:r w:rsidR="007E0334" w:rsidRPr="003F1C02">
        <w:rPr>
          <w:rFonts w:eastAsiaTheme="minorHAnsi"/>
          <w:lang w:val="en-ZA"/>
        </w:rPr>
        <w:t xml:space="preserve"> </w:t>
      </w:r>
      <w:r w:rsidRPr="003F1C02">
        <w:rPr>
          <w:rFonts w:eastAsiaTheme="minorHAnsi"/>
          <w:lang w:val="en-ZA"/>
        </w:rPr>
        <w:t>of feedstocks. The highest H</w:t>
      </w:r>
      <w:r w:rsidRPr="003F1C02">
        <w:rPr>
          <w:rFonts w:eastAsiaTheme="minorHAnsi"/>
          <w:vertAlign w:val="subscript"/>
          <w:lang w:val="en-ZA"/>
        </w:rPr>
        <w:t>2</w:t>
      </w:r>
      <w:r w:rsidRPr="003F1C02">
        <w:rPr>
          <w:rFonts w:eastAsiaTheme="minorHAnsi"/>
          <w:lang w:val="en-ZA"/>
        </w:rPr>
        <w:t>/CO ratios in the syngas are achieved at low ER values below 0.4. When ER is below 0.4, certain chemical reactions like the Boudouard reaction, partial oxidation reaction, water-gas shift reaction, reverse methanation CO</w:t>
      </w:r>
      <w:r w:rsidRPr="003F1C02">
        <w:rPr>
          <w:rFonts w:eastAsiaTheme="minorHAnsi"/>
          <w:vertAlign w:val="subscript"/>
          <w:lang w:val="en-ZA"/>
        </w:rPr>
        <w:t>2</w:t>
      </w:r>
      <w:r w:rsidRPr="003F1C02">
        <w:rPr>
          <w:rFonts w:eastAsiaTheme="minorHAnsi"/>
          <w:lang w:val="en-ZA"/>
        </w:rPr>
        <w:t xml:space="preserve"> reforming reaction, and methanation reaction </w:t>
      </w:r>
      <w:r w:rsidR="002358E5">
        <w:rPr>
          <w:rFonts w:eastAsiaTheme="minorHAnsi"/>
          <w:lang w:val="en-ZA"/>
        </w:rPr>
        <w:t>are</w:t>
      </w:r>
      <w:r w:rsidR="002358E5" w:rsidRPr="003F1C02">
        <w:rPr>
          <w:rFonts w:eastAsiaTheme="minorHAnsi"/>
          <w:lang w:val="en-ZA"/>
        </w:rPr>
        <w:t xml:space="preserve"> </w:t>
      </w:r>
      <w:r w:rsidRPr="003F1C02">
        <w:rPr>
          <w:rFonts w:eastAsiaTheme="minorHAnsi"/>
          <w:lang w:val="en-ZA"/>
        </w:rPr>
        <w:t>favourable, leading to an enhancement in the H</w:t>
      </w:r>
      <w:r w:rsidRPr="003F1C02">
        <w:rPr>
          <w:rFonts w:eastAsiaTheme="minorHAnsi"/>
          <w:vertAlign w:val="subscript"/>
          <w:lang w:val="en-ZA"/>
        </w:rPr>
        <w:t>2</w:t>
      </w:r>
      <w:r w:rsidRPr="003F1C02">
        <w:rPr>
          <w:rFonts w:eastAsiaTheme="minorHAnsi"/>
          <w:lang w:val="en-ZA"/>
        </w:rPr>
        <w:t>/CO ratios of the syngas. Moreover, Figure 3.</w:t>
      </w:r>
      <w:r w:rsidR="000736EC">
        <w:rPr>
          <w:rFonts w:eastAsiaTheme="minorHAnsi"/>
          <w:lang w:val="en-ZA"/>
        </w:rPr>
        <w:t>2</w:t>
      </w:r>
      <w:r w:rsidRPr="003F1C02">
        <w:rPr>
          <w:rFonts w:eastAsiaTheme="minorHAnsi"/>
          <w:lang w:val="en-ZA"/>
        </w:rPr>
        <w:t xml:space="preserve"> (a) and (b) indicate that when polyethylene is added to the feedstock mixtures, the H</w:t>
      </w:r>
      <w:r w:rsidRPr="003F1C02">
        <w:rPr>
          <w:rFonts w:eastAsiaTheme="minorHAnsi"/>
          <w:vertAlign w:val="subscript"/>
          <w:lang w:val="en-ZA"/>
        </w:rPr>
        <w:t>2</w:t>
      </w:r>
      <w:r w:rsidRPr="003F1C02">
        <w:rPr>
          <w:rFonts w:eastAsiaTheme="minorHAnsi"/>
          <w:lang w:val="en-ZA"/>
        </w:rPr>
        <w:t>/CO ratio of the syngas increases when an oxygen-carbon dioxide mixture is used as the gasifying agent.</w:t>
      </w:r>
      <w:r w:rsidR="00B10E28" w:rsidRPr="00B10E28">
        <w:t xml:space="preserve"> </w:t>
      </w:r>
      <w:r w:rsidR="00B10E28" w:rsidRPr="007065F8">
        <w:t xml:space="preserve">This increase can be attributed to the high </w:t>
      </w:r>
      <w:r w:rsidR="004C630C">
        <w:t>H</w:t>
      </w:r>
      <w:r w:rsidR="004C630C" w:rsidRPr="004C630C">
        <w:rPr>
          <w:vertAlign w:val="subscript"/>
        </w:rPr>
        <w:t>2</w:t>
      </w:r>
      <w:r w:rsidR="00B10E28" w:rsidRPr="007065F8">
        <w:t xml:space="preserve"> content in </w:t>
      </w:r>
      <w:r w:rsidR="004C630C">
        <w:t xml:space="preserve">PE </w:t>
      </w:r>
      <w:r w:rsidR="00B10E28" w:rsidRPr="007065F8">
        <w:t>material. However, the use of an oxygen-carbon dioxide mixture as the gasifying agent does not lead to a synergistic interaction between biomass and polyethylene</w:t>
      </w:r>
      <w:r w:rsidR="006F2CBB">
        <w:t xml:space="preserve"> since the recommended H</w:t>
      </w:r>
      <w:r w:rsidR="006F2CBB" w:rsidRPr="005611C5">
        <w:rPr>
          <w:vertAlign w:val="subscript"/>
        </w:rPr>
        <w:t>2</w:t>
      </w:r>
      <w:r w:rsidR="006F2CBB">
        <w:t xml:space="preserve">/CO ratio of 2 was not obtained from the blended feedstocks, </w:t>
      </w:r>
      <w:r w:rsidR="002F4AE8">
        <w:t>but</w:t>
      </w:r>
      <w:r w:rsidR="006F2CBB">
        <w:t xml:space="preserve"> from 100 % </w:t>
      </w:r>
      <w:r w:rsidR="004C630C">
        <w:t>PE</w:t>
      </w:r>
      <w:r w:rsidR="006F2CBB">
        <w:t>.</w:t>
      </w:r>
      <w:r w:rsidR="00B10E28" w:rsidRPr="007065F8">
        <w:t xml:space="preserve"> </w:t>
      </w:r>
      <w:r w:rsidR="00B10E28" w:rsidRPr="003F1C02">
        <w:rPr>
          <w:rFonts w:eastAsiaTheme="minorHAnsi"/>
          <w:lang w:val="en-ZA"/>
        </w:rPr>
        <w:t xml:space="preserve"> In addition, Figure 3.</w:t>
      </w:r>
      <w:r w:rsidR="000736EC">
        <w:rPr>
          <w:rFonts w:eastAsiaTheme="minorHAnsi"/>
          <w:lang w:val="en-ZA"/>
        </w:rPr>
        <w:t>2</w:t>
      </w:r>
      <w:r w:rsidR="00B10E28" w:rsidRPr="003F1C02">
        <w:rPr>
          <w:rFonts w:eastAsiaTheme="minorHAnsi"/>
          <w:lang w:val="en-ZA"/>
        </w:rPr>
        <w:t xml:space="preserve"> (a) reveals that the H</w:t>
      </w:r>
      <w:r w:rsidR="00B10E28" w:rsidRPr="003F1C02">
        <w:rPr>
          <w:rFonts w:eastAsiaTheme="minorHAnsi"/>
          <w:vertAlign w:val="subscript"/>
          <w:lang w:val="en-ZA"/>
        </w:rPr>
        <w:t>2</w:t>
      </w:r>
      <w:r w:rsidR="00B10E28" w:rsidRPr="003F1C02">
        <w:rPr>
          <w:rFonts w:eastAsiaTheme="minorHAnsi"/>
          <w:lang w:val="en-ZA"/>
        </w:rPr>
        <w:t xml:space="preserve">/CO ratio of 2 was obtained from the </w:t>
      </w:r>
      <w:r w:rsidR="009338A8">
        <w:rPr>
          <w:rFonts w:eastAsiaTheme="minorHAnsi"/>
          <w:lang w:val="en-ZA"/>
        </w:rPr>
        <w:t xml:space="preserve">PE </w:t>
      </w:r>
      <w:r w:rsidR="009338A8" w:rsidRPr="003F1C02">
        <w:rPr>
          <w:rFonts w:eastAsiaTheme="minorHAnsi"/>
          <w:lang w:val="en-ZA"/>
        </w:rPr>
        <w:t>feedstock</w:t>
      </w:r>
      <w:r w:rsidR="00B10E28" w:rsidRPr="003F1C02">
        <w:rPr>
          <w:rFonts w:eastAsiaTheme="minorHAnsi"/>
          <w:lang w:val="en-ZA"/>
        </w:rPr>
        <w:t xml:space="preserve"> and not from the blended feedstocks. This suggests that for the co-gasification of biomass and </w:t>
      </w:r>
      <w:r w:rsidR="004C630C">
        <w:rPr>
          <w:rFonts w:eastAsiaTheme="minorHAnsi"/>
          <w:lang w:val="en-ZA"/>
        </w:rPr>
        <w:t>PW</w:t>
      </w:r>
      <w:r w:rsidR="00B10E28" w:rsidRPr="003F1C02">
        <w:rPr>
          <w:rFonts w:eastAsiaTheme="minorHAnsi"/>
          <w:lang w:val="en-ZA"/>
        </w:rPr>
        <w:t>, the use of an oxygen-carbon dioxide mixture as a gasifying agent is not suitable for achieving the desired syngas quality.</w:t>
      </w:r>
    </w:p>
    <w:p w14:paraId="0525BAC3" w14:textId="4169AD24" w:rsidR="006F2CBB" w:rsidRDefault="000C3372" w:rsidP="006F2CBB">
      <w:pPr>
        <w:jc w:val="both"/>
        <w:rPr>
          <w:rFonts w:eastAsiaTheme="minorHAnsi"/>
          <w:lang w:val="en-ZA"/>
        </w:rPr>
      </w:pPr>
      <w:r w:rsidRPr="003F1C02">
        <w:rPr>
          <w:rFonts w:eastAsiaTheme="minorHAnsi"/>
          <w:noProof/>
          <w:lang w:val="en-ZA"/>
        </w:rPr>
        <w:drawing>
          <wp:anchor distT="0" distB="0" distL="114300" distR="114300" simplePos="0" relativeHeight="251662336" behindDoc="1" locked="0" layoutInCell="1" allowOverlap="1" wp14:anchorId="5BF69894" wp14:editId="51927BC3">
            <wp:simplePos x="0" y="0"/>
            <wp:positionH relativeFrom="margin">
              <wp:posOffset>2230120</wp:posOffset>
            </wp:positionH>
            <wp:positionV relativeFrom="paragraph">
              <wp:posOffset>60325</wp:posOffset>
            </wp:positionV>
            <wp:extent cx="2381250" cy="1813560"/>
            <wp:effectExtent l="0" t="0" r="0" b="0"/>
            <wp:wrapTight wrapText="bothSides">
              <wp:wrapPolygon edited="0">
                <wp:start x="0" y="0"/>
                <wp:lineTo x="0" y="21328"/>
                <wp:lineTo x="21427" y="21328"/>
                <wp:lineTo x="2142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813560"/>
                    </a:xfrm>
                    <a:prstGeom prst="rect">
                      <a:avLst/>
                    </a:prstGeom>
                    <a:noFill/>
                  </pic:spPr>
                </pic:pic>
              </a:graphicData>
            </a:graphic>
            <wp14:sizeRelH relativeFrom="margin">
              <wp14:pctWidth>0</wp14:pctWidth>
            </wp14:sizeRelH>
            <wp14:sizeRelV relativeFrom="margin">
              <wp14:pctHeight>0</wp14:pctHeight>
            </wp14:sizeRelV>
          </wp:anchor>
        </w:drawing>
      </w:r>
      <w:r w:rsidRPr="003F1C02">
        <w:rPr>
          <w:rFonts w:eastAsiaTheme="minorHAnsi"/>
          <w:noProof/>
          <w:lang w:val="en-ZA"/>
        </w:rPr>
        <w:drawing>
          <wp:anchor distT="0" distB="0" distL="114300" distR="114300" simplePos="0" relativeHeight="251661312" behindDoc="1" locked="0" layoutInCell="1" allowOverlap="1" wp14:anchorId="595779F5" wp14:editId="3B28CABC">
            <wp:simplePos x="0" y="0"/>
            <wp:positionH relativeFrom="margin">
              <wp:posOffset>-19050</wp:posOffset>
            </wp:positionH>
            <wp:positionV relativeFrom="paragraph">
              <wp:posOffset>185420</wp:posOffset>
            </wp:positionV>
            <wp:extent cx="2211705" cy="1614805"/>
            <wp:effectExtent l="0" t="0" r="0" b="4445"/>
            <wp:wrapTight wrapText="bothSides">
              <wp:wrapPolygon edited="0">
                <wp:start x="0" y="0"/>
                <wp:lineTo x="0" y="21405"/>
                <wp:lineTo x="21395" y="21405"/>
                <wp:lineTo x="2139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705" cy="1614805"/>
                    </a:xfrm>
                    <a:prstGeom prst="rect">
                      <a:avLst/>
                    </a:prstGeom>
                    <a:noFill/>
                  </pic:spPr>
                </pic:pic>
              </a:graphicData>
            </a:graphic>
            <wp14:sizeRelH relativeFrom="margin">
              <wp14:pctWidth>0</wp14:pctWidth>
            </wp14:sizeRelH>
            <wp14:sizeRelV relativeFrom="margin">
              <wp14:pctHeight>0</wp14:pctHeight>
            </wp14:sizeRelV>
          </wp:anchor>
        </w:drawing>
      </w:r>
    </w:p>
    <w:p w14:paraId="30C0AFEC" w14:textId="0F13AA32" w:rsidR="003F1C02" w:rsidRPr="003F1C02" w:rsidRDefault="003F1C02" w:rsidP="003F1C02">
      <w:pPr>
        <w:jc w:val="both"/>
        <w:rPr>
          <w:rFonts w:eastAsiaTheme="minorHAnsi"/>
          <w:lang w:val="en-ZA"/>
        </w:rPr>
      </w:pPr>
    </w:p>
    <w:p w14:paraId="6B29AD0D" w14:textId="77777777" w:rsidR="003F1C02" w:rsidRPr="003F1C02" w:rsidRDefault="003F1C02" w:rsidP="003F1C02">
      <w:pPr>
        <w:jc w:val="both"/>
        <w:rPr>
          <w:rFonts w:eastAsiaTheme="minorHAnsi"/>
          <w:lang w:val="en-ZA"/>
        </w:rPr>
      </w:pPr>
      <w:r w:rsidRPr="003F1C02">
        <w:rPr>
          <w:rFonts w:eastAsiaTheme="minorHAnsi"/>
          <w:lang w:val="en-ZA"/>
        </w:rPr>
        <w:t xml:space="preserve">                            (a)                                                                          </w:t>
      </w:r>
      <w:proofErr w:type="gramStart"/>
      <w:r w:rsidRPr="003F1C02">
        <w:rPr>
          <w:rFonts w:eastAsiaTheme="minorHAnsi"/>
          <w:lang w:val="en-ZA"/>
        </w:rPr>
        <w:t xml:space="preserve">   (</w:t>
      </w:r>
      <w:proofErr w:type="gramEnd"/>
      <w:r w:rsidRPr="003F1C02">
        <w:rPr>
          <w:rFonts w:eastAsiaTheme="minorHAnsi"/>
          <w:lang w:val="en-ZA"/>
        </w:rPr>
        <w:t>b)</w:t>
      </w:r>
    </w:p>
    <w:p w14:paraId="38E0AE08" w14:textId="77777777" w:rsidR="003F1C02" w:rsidRPr="003F1C02" w:rsidRDefault="003F1C02" w:rsidP="003F1C02">
      <w:pPr>
        <w:jc w:val="both"/>
        <w:rPr>
          <w:rFonts w:eastAsiaTheme="minorHAnsi"/>
          <w:lang w:val="en-ZA"/>
        </w:rPr>
      </w:pPr>
    </w:p>
    <w:p w14:paraId="1E81285F" w14:textId="3D36A06D" w:rsidR="003F1C02" w:rsidRPr="003F1C02" w:rsidRDefault="003F1C02" w:rsidP="003F1C02">
      <w:pPr>
        <w:jc w:val="both"/>
        <w:rPr>
          <w:rFonts w:eastAsiaTheme="minorHAnsi"/>
          <w:sz w:val="18"/>
          <w:szCs w:val="18"/>
          <w:lang w:val="en-ZA"/>
        </w:rPr>
      </w:pPr>
      <w:r w:rsidRPr="003F1C02">
        <w:rPr>
          <w:rFonts w:eastAsiaTheme="minorHAnsi"/>
          <w:sz w:val="18"/>
          <w:szCs w:val="18"/>
          <w:lang w:val="en-ZA"/>
        </w:rPr>
        <w:t xml:space="preserve">Figure </w:t>
      </w:r>
      <w:r w:rsidR="000736EC" w:rsidRPr="000736EC">
        <w:rPr>
          <w:rFonts w:eastAsiaTheme="minorHAnsi"/>
          <w:sz w:val="18"/>
          <w:szCs w:val="18"/>
          <w:lang w:val="en-ZA"/>
        </w:rPr>
        <w:t xml:space="preserve">3.2 </w:t>
      </w:r>
      <w:r w:rsidR="000736EC" w:rsidRPr="003F1C02">
        <w:rPr>
          <w:rFonts w:eastAsiaTheme="minorHAnsi"/>
          <w:sz w:val="18"/>
          <w:szCs w:val="18"/>
          <w:lang w:val="en-ZA"/>
        </w:rPr>
        <w:t>Effect</w:t>
      </w:r>
      <w:r w:rsidRPr="003F1C02">
        <w:rPr>
          <w:rFonts w:eastAsiaTheme="minorHAnsi"/>
          <w:sz w:val="18"/>
          <w:szCs w:val="18"/>
          <w:lang w:val="en-ZA"/>
        </w:rPr>
        <w:t xml:space="preserve"> of the equivalence ratio</w:t>
      </w:r>
      <w:r w:rsidR="000736EC">
        <w:rPr>
          <w:rFonts w:eastAsiaTheme="minorHAnsi"/>
          <w:sz w:val="18"/>
          <w:szCs w:val="18"/>
          <w:lang w:val="en-ZA"/>
        </w:rPr>
        <w:t xml:space="preserve"> </w:t>
      </w:r>
      <w:r w:rsidRPr="003F1C02">
        <w:rPr>
          <w:rFonts w:eastAsiaTheme="minorHAnsi"/>
          <w:sz w:val="18"/>
          <w:szCs w:val="18"/>
          <w:lang w:val="en-ZA"/>
        </w:rPr>
        <w:t>on the H</w:t>
      </w:r>
      <w:r w:rsidRPr="003F1C02">
        <w:rPr>
          <w:rFonts w:eastAsiaTheme="minorHAnsi"/>
          <w:sz w:val="18"/>
          <w:szCs w:val="18"/>
          <w:vertAlign w:val="subscript"/>
          <w:lang w:val="en-ZA"/>
        </w:rPr>
        <w:t>2</w:t>
      </w:r>
      <w:r w:rsidRPr="003F1C02">
        <w:rPr>
          <w:rFonts w:eastAsiaTheme="minorHAnsi"/>
          <w:sz w:val="18"/>
          <w:szCs w:val="18"/>
          <w:lang w:val="en-ZA"/>
        </w:rPr>
        <w:t>/CO ratio of syngas when carbon dioxide is added (a) CO</w:t>
      </w:r>
      <w:r w:rsidRPr="003F1C02">
        <w:rPr>
          <w:rFonts w:eastAsiaTheme="minorHAnsi"/>
          <w:sz w:val="18"/>
          <w:szCs w:val="18"/>
          <w:vertAlign w:val="subscript"/>
          <w:lang w:val="en-ZA"/>
        </w:rPr>
        <w:t>2</w:t>
      </w:r>
      <w:r w:rsidRPr="003F1C02">
        <w:rPr>
          <w:rFonts w:eastAsiaTheme="minorHAnsi"/>
          <w:sz w:val="18"/>
          <w:szCs w:val="18"/>
          <w:lang w:val="en-ZA"/>
        </w:rPr>
        <w:t>/C ratio equal to 0.2 and (b) CO</w:t>
      </w:r>
      <w:r w:rsidRPr="003F1C02">
        <w:rPr>
          <w:rFonts w:eastAsiaTheme="minorHAnsi"/>
          <w:sz w:val="18"/>
          <w:szCs w:val="18"/>
          <w:vertAlign w:val="subscript"/>
          <w:lang w:val="en-ZA"/>
        </w:rPr>
        <w:t>2</w:t>
      </w:r>
      <w:r w:rsidRPr="003F1C02">
        <w:rPr>
          <w:rFonts w:eastAsiaTheme="minorHAnsi"/>
          <w:sz w:val="18"/>
          <w:szCs w:val="18"/>
          <w:lang w:val="en-ZA"/>
        </w:rPr>
        <w:t>/C ratio is increased to 1.4.</w:t>
      </w:r>
    </w:p>
    <w:p w14:paraId="0E345695" w14:textId="08EA4861" w:rsidR="00DC6219" w:rsidRPr="000736EC" w:rsidRDefault="00DC6219" w:rsidP="00DC6219">
      <w:pPr>
        <w:pStyle w:val="Els-body-text"/>
        <w:rPr>
          <w:sz w:val="18"/>
          <w:szCs w:val="18"/>
        </w:rPr>
      </w:pPr>
    </w:p>
    <w:p w14:paraId="6C25E21B" w14:textId="7437B703" w:rsidR="003F1C02" w:rsidRPr="003F1C02" w:rsidRDefault="003F1C02" w:rsidP="003F1C02">
      <w:pPr>
        <w:jc w:val="both"/>
        <w:rPr>
          <w:rFonts w:eastAsiaTheme="minorHAnsi"/>
          <w:i/>
          <w:iCs/>
          <w:lang w:val="en-ZA"/>
        </w:rPr>
      </w:pPr>
      <w:r w:rsidRPr="003F1C02">
        <w:rPr>
          <w:rFonts w:eastAsiaTheme="minorHAnsi"/>
          <w:i/>
          <w:iCs/>
          <w:lang w:val="en-ZA"/>
        </w:rPr>
        <w:t>3.</w:t>
      </w:r>
      <w:r w:rsidR="00353229">
        <w:rPr>
          <w:rFonts w:eastAsiaTheme="minorHAnsi"/>
          <w:i/>
          <w:iCs/>
          <w:lang w:val="en-ZA"/>
        </w:rPr>
        <w:t>3</w:t>
      </w:r>
      <w:r w:rsidRPr="003F1C02">
        <w:rPr>
          <w:rFonts w:eastAsiaTheme="minorHAnsi"/>
          <w:i/>
          <w:iCs/>
          <w:lang w:val="en-ZA"/>
        </w:rPr>
        <w:t>. Effect of oxygen – carbon dioxide mixtures as a gasifying agent on the Lower Heating Value (LHV) of the syngas</w:t>
      </w:r>
    </w:p>
    <w:p w14:paraId="04600BF1" w14:textId="77777777" w:rsidR="003F1C02" w:rsidRPr="003F1C02" w:rsidRDefault="003F1C02" w:rsidP="003F1C02">
      <w:pPr>
        <w:jc w:val="both"/>
        <w:rPr>
          <w:rFonts w:eastAsiaTheme="minorHAnsi"/>
          <w:sz w:val="16"/>
          <w:szCs w:val="16"/>
          <w:lang w:val="en-ZA"/>
        </w:rPr>
      </w:pPr>
    </w:p>
    <w:p w14:paraId="332EC152" w14:textId="75BBC1B2" w:rsidR="00B10E28" w:rsidRPr="00B10E28" w:rsidRDefault="003F1C02" w:rsidP="00B10E28">
      <w:pPr>
        <w:jc w:val="both"/>
        <w:rPr>
          <w:rFonts w:eastAsiaTheme="minorHAnsi"/>
          <w:lang w:val="en-ZA"/>
        </w:rPr>
      </w:pPr>
      <w:r w:rsidRPr="003F1C02">
        <w:rPr>
          <w:rFonts w:eastAsiaTheme="minorHAnsi"/>
          <w:lang w:val="en-ZA"/>
        </w:rPr>
        <w:t>In Figure 3.</w:t>
      </w:r>
      <w:r w:rsidR="000736EC">
        <w:rPr>
          <w:rFonts w:eastAsiaTheme="minorHAnsi"/>
          <w:lang w:val="en-ZA"/>
        </w:rPr>
        <w:t>3</w:t>
      </w:r>
      <w:r w:rsidRPr="003F1C02">
        <w:rPr>
          <w:rFonts w:eastAsiaTheme="minorHAnsi"/>
          <w:lang w:val="en-ZA"/>
        </w:rPr>
        <w:t xml:space="preserve"> (a) and (b), </w:t>
      </w:r>
      <w:r w:rsidR="001379C6" w:rsidRPr="003F1C02">
        <w:rPr>
          <w:rFonts w:eastAsiaTheme="minorHAnsi"/>
          <w:lang w:val="en-ZA"/>
        </w:rPr>
        <w:t>i</w:t>
      </w:r>
      <w:r w:rsidR="001379C6">
        <w:rPr>
          <w:rFonts w:eastAsiaTheme="minorHAnsi"/>
          <w:lang w:val="en-ZA"/>
        </w:rPr>
        <w:t>t is</w:t>
      </w:r>
      <w:r w:rsidR="001379C6" w:rsidRPr="003F1C02">
        <w:rPr>
          <w:rFonts w:eastAsiaTheme="minorHAnsi"/>
          <w:lang w:val="en-ZA"/>
        </w:rPr>
        <w:t xml:space="preserve"> </w:t>
      </w:r>
      <w:r w:rsidRPr="003F1C02">
        <w:rPr>
          <w:rFonts w:eastAsiaTheme="minorHAnsi"/>
          <w:lang w:val="en-ZA"/>
        </w:rPr>
        <w:t>observed that an increase in the equivalence ratio (ER) from 0.1 to 1, with fixed CO</w:t>
      </w:r>
      <w:r w:rsidRPr="003F1C02">
        <w:rPr>
          <w:rFonts w:eastAsiaTheme="minorHAnsi"/>
          <w:vertAlign w:val="subscript"/>
          <w:lang w:val="en-ZA"/>
        </w:rPr>
        <w:t>2</w:t>
      </w:r>
      <w:r w:rsidRPr="003F1C02">
        <w:rPr>
          <w:rFonts w:eastAsiaTheme="minorHAnsi"/>
          <w:lang w:val="en-ZA"/>
        </w:rPr>
        <w:t>/C ratios at 0.6 and 1.4, initially causes feedstocks with higher polyethylene percentages to increase in Lower Heating Value (LHV). However, as ER continues to increase, the LHV subsequently decreases. This trend is consistent for all feedstock types, except for the LHV of biomass, which decreases as ER increases.</w:t>
      </w:r>
      <w:r w:rsidR="0028692C">
        <w:rPr>
          <w:rFonts w:eastAsiaTheme="minorHAnsi"/>
          <w:lang w:val="en-ZA"/>
        </w:rPr>
        <w:t xml:space="preserve"> </w:t>
      </w:r>
      <w:r w:rsidR="0028692C" w:rsidRPr="0028692C">
        <w:rPr>
          <w:color w:val="0F0F0F"/>
        </w:rPr>
        <w:t xml:space="preserve">At </w:t>
      </w:r>
      <w:r w:rsidR="002E79E4">
        <w:rPr>
          <w:color w:val="0F0F0F"/>
        </w:rPr>
        <w:t>ER</w:t>
      </w:r>
      <w:r w:rsidR="0028692C" w:rsidRPr="0028692C">
        <w:rPr>
          <w:color w:val="0F0F0F"/>
        </w:rPr>
        <w:t xml:space="preserve"> below 0.4, there is an increase in LHV due to chemical reactions, </w:t>
      </w:r>
      <w:r w:rsidR="005F52A4">
        <w:rPr>
          <w:color w:val="0F0F0F"/>
        </w:rPr>
        <w:t>such as</w:t>
      </w:r>
      <w:r w:rsidR="0028692C" w:rsidRPr="0028692C">
        <w:rPr>
          <w:color w:val="0F0F0F"/>
        </w:rPr>
        <w:t xml:space="preserve"> the Boudouard reaction, partial oxidation, reverse water gas reaction, dry reforming reaction, and methanation </w:t>
      </w:r>
      <w:r w:rsidR="00001C62" w:rsidRPr="00B41F5D">
        <w:rPr>
          <w:color w:val="0F0F0F"/>
        </w:rPr>
        <w:t>reactio</w:t>
      </w:r>
      <w:r w:rsidR="00001C62" w:rsidRPr="00AC079C">
        <w:rPr>
          <w:rStyle w:val="Rimandocommento"/>
          <w:sz w:val="20"/>
          <w:szCs w:val="20"/>
        </w:rPr>
        <w:t>n</w:t>
      </w:r>
      <w:r w:rsidR="00001C62" w:rsidRPr="00B41F5D">
        <w:rPr>
          <w:color w:val="0F0F0F"/>
        </w:rPr>
        <w:t>,</w:t>
      </w:r>
      <w:r w:rsidR="00001C62">
        <w:rPr>
          <w:color w:val="0F0F0F"/>
        </w:rPr>
        <w:t xml:space="preserve"> which</w:t>
      </w:r>
      <w:r w:rsidR="006F1C42">
        <w:rPr>
          <w:color w:val="0F0F0F"/>
        </w:rPr>
        <w:t xml:space="preserve"> favour combustible gases such as H</w:t>
      </w:r>
      <w:r w:rsidR="006F1C42" w:rsidRPr="006F1C42">
        <w:rPr>
          <w:color w:val="0F0F0F"/>
          <w:vertAlign w:val="subscript"/>
        </w:rPr>
        <w:t>2</w:t>
      </w:r>
      <w:r w:rsidR="006F1C42">
        <w:rPr>
          <w:color w:val="0F0F0F"/>
        </w:rPr>
        <w:t>, CO and CH</w:t>
      </w:r>
      <w:r w:rsidR="006F1C42" w:rsidRPr="006F1C42">
        <w:rPr>
          <w:color w:val="0F0F0F"/>
          <w:vertAlign w:val="subscript"/>
        </w:rPr>
        <w:t>4</w:t>
      </w:r>
      <w:r w:rsidR="0028692C" w:rsidRPr="0028692C">
        <w:rPr>
          <w:color w:val="0F0F0F"/>
        </w:rPr>
        <w:t>.</w:t>
      </w:r>
      <w:r w:rsidR="0028692C">
        <w:rPr>
          <w:rFonts w:eastAsiaTheme="minorHAnsi"/>
          <w:lang w:val="en-ZA"/>
        </w:rPr>
        <w:t xml:space="preserve"> </w:t>
      </w:r>
      <w:r w:rsidR="00B10E28" w:rsidRPr="00B10E28">
        <w:rPr>
          <w:rFonts w:eastAsiaTheme="minorHAnsi"/>
          <w:lang w:val="en-ZA"/>
        </w:rPr>
        <w:t xml:space="preserve">Figure </w:t>
      </w:r>
      <w:r w:rsidR="00B10E28" w:rsidRPr="00B10E28">
        <w:rPr>
          <w:rFonts w:eastAsiaTheme="minorHAnsi"/>
          <w:lang w:val="en-ZA"/>
        </w:rPr>
        <w:lastRenderedPageBreak/>
        <w:t>3.</w:t>
      </w:r>
      <w:r w:rsidR="000736EC">
        <w:rPr>
          <w:rFonts w:eastAsiaTheme="minorHAnsi"/>
          <w:lang w:val="en-ZA"/>
        </w:rPr>
        <w:t>3</w:t>
      </w:r>
      <w:r w:rsidR="00B10E28" w:rsidRPr="00B10E28">
        <w:rPr>
          <w:rFonts w:eastAsiaTheme="minorHAnsi"/>
          <w:lang w:val="en-ZA"/>
        </w:rPr>
        <w:t xml:space="preserve"> (a) and (b) also show that an increase in the </w:t>
      </w:r>
      <w:r w:rsidR="002E79E4">
        <w:rPr>
          <w:rFonts w:eastAsiaTheme="minorHAnsi"/>
          <w:lang w:val="en-ZA"/>
        </w:rPr>
        <w:t>PE</w:t>
      </w:r>
      <w:r w:rsidR="00B10E28" w:rsidRPr="00B10E28">
        <w:rPr>
          <w:rFonts w:eastAsiaTheme="minorHAnsi"/>
          <w:lang w:val="en-ZA"/>
        </w:rPr>
        <w:t xml:space="preserve"> percentage in the feedstocks, when an oxygen-carbon dioxide mixture is used as the gasifying agent, leads to an increase in the LHV of the </w:t>
      </w:r>
      <w:r w:rsidR="005F1D77" w:rsidRPr="00B10E28">
        <w:rPr>
          <w:rFonts w:eastAsiaTheme="minorHAnsi"/>
          <w:lang w:val="en-ZA"/>
        </w:rPr>
        <w:t>syngas</w:t>
      </w:r>
      <w:r w:rsidR="00884CDE">
        <w:rPr>
          <w:rFonts w:eastAsiaTheme="minorHAnsi"/>
          <w:lang w:val="en-ZA"/>
        </w:rPr>
        <w:t>, this is attributed</w:t>
      </w:r>
      <w:r w:rsidR="00D824C9">
        <w:rPr>
          <w:rFonts w:eastAsiaTheme="minorHAnsi"/>
          <w:lang w:val="en-ZA"/>
        </w:rPr>
        <w:t xml:space="preserve"> </w:t>
      </w:r>
      <w:r w:rsidR="005611C5">
        <w:rPr>
          <w:rFonts w:eastAsiaTheme="minorHAnsi"/>
          <w:lang w:val="en-ZA"/>
        </w:rPr>
        <w:t>t</w:t>
      </w:r>
      <w:r w:rsidR="00D824C9">
        <w:rPr>
          <w:rFonts w:eastAsiaTheme="minorHAnsi"/>
          <w:lang w:val="en-ZA"/>
        </w:rPr>
        <w:t>o light and stable hydrocarbons formed by thermal cracking of polymer chains</w:t>
      </w:r>
      <w:r w:rsidR="00A65C02">
        <w:rPr>
          <w:rFonts w:eastAsiaTheme="minorHAnsi"/>
          <w:lang w:val="en-ZA"/>
        </w:rPr>
        <w:t>, which</w:t>
      </w:r>
      <w:r w:rsidR="00D824C9">
        <w:rPr>
          <w:rFonts w:eastAsiaTheme="minorHAnsi"/>
          <w:lang w:val="en-ZA"/>
        </w:rPr>
        <w:t xml:space="preserve"> contribute</w:t>
      </w:r>
      <w:r w:rsidR="00A65C02">
        <w:rPr>
          <w:rFonts w:eastAsiaTheme="minorHAnsi"/>
          <w:lang w:val="en-ZA"/>
        </w:rPr>
        <w:t>s</w:t>
      </w:r>
      <w:r w:rsidR="00D824C9">
        <w:rPr>
          <w:rFonts w:eastAsiaTheme="minorHAnsi"/>
          <w:lang w:val="en-ZA"/>
        </w:rPr>
        <w:t xml:space="preserve"> to the increase </w:t>
      </w:r>
      <w:r w:rsidR="00A65C02">
        <w:rPr>
          <w:rFonts w:eastAsiaTheme="minorHAnsi"/>
          <w:lang w:val="en-ZA"/>
        </w:rPr>
        <w:t>in</w:t>
      </w:r>
      <w:r w:rsidR="00D824C9">
        <w:rPr>
          <w:rFonts w:eastAsiaTheme="minorHAnsi"/>
          <w:lang w:val="en-ZA"/>
        </w:rPr>
        <w:t xml:space="preserve"> combustible gases </w:t>
      </w:r>
      <w:r w:rsidR="00B05B9D">
        <w:rPr>
          <w:rFonts w:eastAsiaTheme="minorHAnsi"/>
          <w:lang w:val="en-ZA"/>
        </w:rPr>
        <w:t>,</w:t>
      </w:r>
      <w:r w:rsidR="00D824C9">
        <w:rPr>
          <w:rFonts w:eastAsiaTheme="minorHAnsi"/>
          <w:lang w:val="en-ZA"/>
        </w:rPr>
        <w:t xml:space="preserve">which consequently increases the LHV of the syngas </w:t>
      </w:r>
      <w:r w:rsidR="00D824C9" w:rsidRPr="000D5A0A">
        <w:rPr>
          <w:rFonts w:eastAsiaTheme="minorHAnsi"/>
          <w:lang w:val="en-ZA"/>
        </w:rPr>
        <w:t>(Par</w:t>
      </w:r>
      <w:r w:rsidR="005611C5" w:rsidRPr="000D5A0A">
        <w:rPr>
          <w:rFonts w:eastAsiaTheme="minorHAnsi"/>
          <w:lang w:val="en-ZA"/>
        </w:rPr>
        <w:t>r</w:t>
      </w:r>
      <w:r w:rsidR="00D824C9" w:rsidRPr="000D5A0A">
        <w:rPr>
          <w:rFonts w:eastAsiaTheme="minorHAnsi"/>
          <w:lang w:val="en-ZA"/>
        </w:rPr>
        <w:t>illo et al. 2023).</w:t>
      </w:r>
      <w:r w:rsidR="00B10E28" w:rsidRPr="000D5A0A">
        <w:rPr>
          <w:rFonts w:eastAsiaTheme="minorHAnsi"/>
          <w:lang w:val="en-ZA"/>
        </w:rPr>
        <w:t xml:space="preserve"> Fur</w:t>
      </w:r>
      <w:r w:rsidR="00B10E28" w:rsidRPr="00B10E28">
        <w:rPr>
          <w:rFonts w:eastAsiaTheme="minorHAnsi"/>
          <w:lang w:val="en-ZA"/>
        </w:rPr>
        <w:t>thermore, Figure 3.</w:t>
      </w:r>
      <w:r w:rsidR="000736EC">
        <w:rPr>
          <w:rFonts w:eastAsiaTheme="minorHAnsi"/>
          <w:lang w:val="en-ZA"/>
        </w:rPr>
        <w:t>3</w:t>
      </w:r>
      <w:r w:rsidR="00B10E28" w:rsidRPr="00B10E28">
        <w:rPr>
          <w:rFonts w:eastAsiaTheme="minorHAnsi"/>
          <w:lang w:val="en-ZA"/>
        </w:rPr>
        <w:t xml:space="preserve"> (a) and (b) demonstrate that when the CO</w:t>
      </w:r>
      <w:r w:rsidR="00B10E28" w:rsidRPr="00B10E28">
        <w:rPr>
          <w:rFonts w:eastAsiaTheme="minorHAnsi"/>
          <w:vertAlign w:val="subscript"/>
          <w:lang w:val="en-ZA"/>
        </w:rPr>
        <w:t>2</w:t>
      </w:r>
      <w:r w:rsidR="00B10E28" w:rsidRPr="00B10E28">
        <w:rPr>
          <w:rFonts w:eastAsiaTheme="minorHAnsi"/>
          <w:lang w:val="en-ZA"/>
        </w:rPr>
        <w:t xml:space="preserve">/C ratio </w:t>
      </w:r>
      <w:r w:rsidR="00172CD6">
        <w:rPr>
          <w:rFonts w:eastAsiaTheme="minorHAnsi"/>
          <w:lang w:val="en-ZA"/>
        </w:rPr>
        <w:t>increases from</w:t>
      </w:r>
      <w:r w:rsidR="00B10E28" w:rsidRPr="00B10E28">
        <w:rPr>
          <w:rFonts w:eastAsiaTheme="minorHAnsi"/>
          <w:lang w:val="en-ZA"/>
        </w:rPr>
        <w:t xml:space="preserve"> 0.6 to 1.4, the LHV of the syngas decreases. In Figure 3.</w:t>
      </w:r>
      <w:r w:rsidR="000736EC">
        <w:rPr>
          <w:rFonts w:eastAsiaTheme="minorHAnsi"/>
          <w:lang w:val="en-ZA"/>
        </w:rPr>
        <w:t>3</w:t>
      </w:r>
      <w:r w:rsidR="00B10E28" w:rsidRPr="00B10E28">
        <w:rPr>
          <w:rFonts w:eastAsiaTheme="minorHAnsi"/>
          <w:lang w:val="en-ZA"/>
        </w:rPr>
        <w:t xml:space="preserve"> (a), the highest LHV of 9.2 MJ/Nm</w:t>
      </w:r>
      <w:r w:rsidR="00B10E28" w:rsidRPr="00B10E28">
        <w:rPr>
          <w:rFonts w:eastAsiaTheme="minorHAnsi"/>
          <w:vertAlign w:val="superscript"/>
          <w:lang w:val="en-ZA"/>
        </w:rPr>
        <w:t>3</w:t>
      </w:r>
      <w:r w:rsidR="00B10E28" w:rsidRPr="00B10E28">
        <w:rPr>
          <w:rFonts w:eastAsiaTheme="minorHAnsi"/>
          <w:lang w:val="en-ZA"/>
        </w:rPr>
        <w:t xml:space="preserve"> is produced from when ER is 0.1 and CO</w:t>
      </w:r>
      <w:r w:rsidR="00B10E28" w:rsidRPr="00B10E28">
        <w:rPr>
          <w:rFonts w:eastAsiaTheme="minorHAnsi"/>
          <w:vertAlign w:val="subscript"/>
          <w:lang w:val="en-ZA"/>
        </w:rPr>
        <w:t>2</w:t>
      </w:r>
      <w:r w:rsidR="00B10E28" w:rsidRPr="00B10E28">
        <w:rPr>
          <w:rFonts w:eastAsiaTheme="minorHAnsi"/>
          <w:lang w:val="en-ZA"/>
        </w:rPr>
        <w:t>/C ratio equal to 0.6 at a blend ratio of (25</w:t>
      </w:r>
      <w:r w:rsidR="00B10E28">
        <w:rPr>
          <w:rFonts w:eastAsiaTheme="minorHAnsi"/>
          <w:lang w:val="en-ZA"/>
        </w:rPr>
        <w:t xml:space="preserve"> </w:t>
      </w:r>
      <w:r w:rsidR="00B10E28" w:rsidRPr="00B10E28">
        <w:rPr>
          <w:rFonts w:eastAsiaTheme="minorHAnsi"/>
          <w:lang w:val="en-ZA"/>
        </w:rPr>
        <w:t>% PE + 75</w:t>
      </w:r>
      <w:r w:rsidR="00B10E28">
        <w:rPr>
          <w:rFonts w:eastAsiaTheme="minorHAnsi"/>
          <w:lang w:val="en-ZA"/>
        </w:rPr>
        <w:t xml:space="preserve"> </w:t>
      </w:r>
      <w:r w:rsidR="00B10E28" w:rsidRPr="00B10E28">
        <w:rPr>
          <w:rFonts w:eastAsiaTheme="minorHAnsi"/>
          <w:lang w:val="en-ZA"/>
        </w:rPr>
        <w:t>% biomass)</w:t>
      </w:r>
      <w:r w:rsidR="000A6E57">
        <w:rPr>
          <w:rFonts w:eastAsiaTheme="minorHAnsi"/>
          <w:lang w:val="en-ZA"/>
        </w:rPr>
        <w:t>. Whereas,</w:t>
      </w:r>
      <w:r w:rsidR="00B10E28">
        <w:rPr>
          <w:rFonts w:eastAsiaTheme="minorHAnsi"/>
          <w:lang w:val="en-ZA"/>
        </w:rPr>
        <w:t xml:space="preserve"> </w:t>
      </w:r>
      <w:r w:rsidR="00172CD6">
        <w:rPr>
          <w:rFonts w:eastAsiaTheme="minorHAnsi"/>
          <w:lang w:val="en-ZA"/>
        </w:rPr>
        <w:t>i</w:t>
      </w:r>
      <w:r w:rsidR="00172CD6" w:rsidRPr="00B10E28">
        <w:rPr>
          <w:rFonts w:eastAsiaTheme="minorHAnsi"/>
          <w:lang w:val="en-ZA"/>
        </w:rPr>
        <w:t xml:space="preserve">n </w:t>
      </w:r>
      <w:r w:rsidR="00B10E28" w:rsidRPr="00B10E28">
        <w:rPr>
          <w:rFonts w:eastAsiaTheme="minorHAnsi"/>
          <w:lang w:val="en-ZA"/>
        </w:rPr>
        <w:t>Figure 3.</w:t>
      </w:r>
      <w:r w:rsidR="000736EC">
        <w:rPr>
          <w:rFonts w:eastAsiaTheme="minorHAnsi"/>
          <w:lang w:val="en-ZA"/>
        </w:rPr>
        <w:t>3</w:t>
      </w:r>
      <w:r w:rsidR="00B10E28" w:rsidRPr="00B10E28">
        <w:rPr>
          <w:rFonts w:eastAsiaTheme="minorHAnsi"/>
          <w:lang w:val="en-ZA"/>
        </w:rPr>
        <w:t xml:space="preserve"> (b), the highest LHV is obtained from a single feedstock </w:t>
      </w:r>
      <w:r w:rsidR="00730F5B">
        <w:rPr>
          <w:rFonts w:eastAsiaTheme="minorHAnsi"/>
          <w:lang w:val="en-ZA"/>
        </w:rPr>
        <w:t xml:space="preserve">of </w:t>
      </w:r>
      <w:r w:rsidR="00B10E28" w:rsidRPr="00B10E28">
        <w:rPr>
          <w:rFonts w:eastAsiaTheme="minorHAnsi"/>
          <w:lang w:val="en-ZA"/>
        </w:rPr>
        <w:t>polyethylene. This suggests that the use of an oxygen-carbon dioxide mixture as a gasifying agent enhances the LHV of the syngas at low carbon dioxide flow rates with a CO</w:t>
      </w:r>
      <w:r w:rsidR="00B10E28" w:rsidRPr="00B10E28">
        <w:rPr>
          <w:rFonts w:eastAsiaTheme="minorHAnsi"/>
          <w:vertAlign w:val="subscript"/>
          <w:lang w:val="en-ZA"/>
        </w:rPr>
        <w:t>2</w:t>
      </w:r>
      <w:r w:rsidR="00B10E28" w:rsidRPr="00B10E28">
        <w:rPr>
          <w:rFonts w:eastAsiaTheme="minorHAnsi"/>
          <w:lang w:val="en-ZA"/>
        </w:rPr>
        <w:t xml:space="preserve">/C ratio of 0.6. Consequently, this indicates that during the co-gasification of biomass and polyethylene in the presence of an oxygen-carbon dioxide mixture as a gasifying agent, a synergistic interaction between biomass and polyethylene occurs, leading to higher LHV values </w:t>
      </w:r>
      <w:r w:rsidR="00665484" w:rsidRPr="00B10E28">
        <w:rPr>
          <w:rFonts w:eastAsiaTheme="minorHAnsi"/>
          <w:lang w:val="en-ZA"/>
        </w:rPr>
        <w:t>when low</w:t>
      </w:r>
      <w:r w:rsidR="00B10E28" w:rsidRPr="00B10E28">
        <w:rPr>
          <w:rFonts w:eastAsiaTheme="minorHAnsi"/>
          <w:lang w:val="en-ZA"/>
        </w:rPr>
        <w:t xml:space="preserve"> ER values below 0.4 and at fixed CO</w:t>
      </w:r>
      <w:r w:rsidR="00B10E28" w:rsidRPr="00B10E28">
        <w:rPr>
          <w:rFonts w:eastAsiaTheme="minorHAnsi"/>
          <w:vertAlign w:val="subscript"/>
          <w:lang w:val="en-ZA"/>
        </w:rPr>
        <w:t>2</w:t>
      </w:r>
      <w:r w:rsidR="00B10E28" w:rsidRPr="00B10E28">
        <w:rPr>
          <w:rFonts w:eastAsiaTheme="minorHAnsi"/>
          <w:lang w:val="en-ZA"/>
        </w:rPr>
        <w:t>/C ratio equal to 0.6</w:t>
      </w:r>
      <w:r w:rsidR="00F570EE">
        <w:rPr>
          <w:rFonts w:eastAsiaTheme="minorHAnsi"/>
          <w:lang w:val="en-ZA"/>
        </w:rPr>
        <w:t xml:space="preserve"> are utilised</w:t>
      </w:r>
      <w:r w:rsidR="00B10E28" w:rsidRPr="00B10E28">
        <w:rPr>
          <w:rFonts w:eastAsiaTheme="minorHAnsi"/>
          <w:lang w:val="en-ZA"/>
        </w:rPr>
        <w:t>.</w:t>
      </w:r>
    </w:p>
    <w:p w14:paraId="23BB3CE2" w14:textId="4E329F3C" w:rsidR="00B10E28" w:rsidRPr="00B10E28" w:rsidRDefault="00001C62" w:rsidP="00B10E28">
      <w:pPr>
        <w:jc w:val="both"/>
        <w:rPr>
          <w:rFonts w:eastAsiaTheme="minorHAnsi"/>
          <w:lang w:val="en-ZA"/>
        </w:rPr>
      </w:pPr>
      <w:r w:rsidRPr="003F1C02">
        <w:rPr>
          <w:rFonts w:eastAsiaTheme="minorHAnsi"/>
          <w:noProof/>
          <w:lang w:val="en-ZA"/>
        </w:rPr>
        <w:drawing>
          <wp:anchor distT="0" distB="0" distL="114300" distR="114300" simplePos="0" relativeHeight="251667456" behindDoc="1" locked="0" layoutInCell="1" allowOverlap="1" wp14:anchorId="174E1BC0" wp14:editId="0713ADBF">
            <wp:simplePos x="0" y="0"/>
            <wp:positionH relativeFrom="margin">
              <wp:align>right</wp:align>
            </wp:positionH>
            <wp:positionV relativeFrom="paragraph">
              <wp:posOffset>153670</wp:posOffset>
            </wp:positionV>
            <wp:extent cx="2320925" cy="1680845"/>
            <wp:effectExtent l="0" t="0" r="3175" b="0"/>
            <wp:wrapTight wrapText="bothSides">
              <wp:wrapPolygon edited="0">
                <wp:start x="0" y="0"/>
                <wp:lineTo x="0" y="21298"/>
                <wp:lineTo x="21452" y="21298"/>
                <wp:lineTo x="2145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0925" cy="1680845"/>
                    </a:xfrm>
                    <a:prstGeom prst="rect">
                      <a:avLst/>
                    </a:prstGeom>
                    <a:noFill/>
                  </pic:spPr>
                </pic:pic>
              </a:graphicData>
            </a:graphic>
            <wp14:sizeRelH relativeFrom="margin">
              <wp14:pctWidth>0</wp14:pctWidth>
            </wp14:sizeRelH>
            <wp14:sizeRelV relativeFrom="margin">
              <wp14:pctHeight>0</wp14:pctHeight>
            </wp14:sizeRelV>
          </wp:anchor>
        </w:drawing>
      </w:r>
      <w:r w:rsidRPr="003F1C02">
        <w:rPr>
          <w:rFonts w:eastAsiaTheme="minorHAnsi"/>
          <w:noProof/>
          <w:lang w:val="en-ZA"/>
        </w:rPr>
        <w:drawing>
          <wp:anchor distT="0" distB="0" distL="114300" distR="114300" simplePos="0" relativeHeight="251671552" behindDoc="1" locked="0" layoutInCell="1" allowOverlap="1" wp14:anchorId="39A549F5" wp14:editId="75DBB9EA">
            <wp:simplePos x="0" y="0"/>
            <wp:positionH relativeFrom="margin">
              <wp:posOffset>-63500</wp:posOffset>
            </wp:positionH>
            <wp:positionV relativeFrom="paragraph">
              <wp:posOffset>153670</wp:posOffset>
            </wp:positionV>
            <wp:extent cx="2160270" cy="1717675"/>
            <wp:effectExtent l="0" t="0" r="0" b="0"/>
            <wp:wrapTight wrapText="bothSides">
              <wp:wrapPolygon edited="0">
                <wp:start x="0" y="0"/>
                <wp:lineTo x="0" y="21321"/>
                <wp:lineTo x="21333" y="21321"/>
                <wp:lineTo x="2133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270" cy="1717675"/>
                    </a:xfrm>
                    <a:prstGeom prst="rect">
                      <a:avLst/>
                    </a:prstGeom>
                    <a:noFill/>
                  </pic:spPr>
                </pic:pic>
              </a:graphicData>
            </a:graphic>
            <wp14:sizeRelH relativeFrom="margin">
              <wp14:pctWidth>0</wp14:pctWidth>
            </wp14:sizeRelH>
            <wp14:sizeRelV relativeFrom="margin">
              <wp14:pctHeight>0</wp14:pctHeight>
            </wp14:sizeRelV>
          </wp:anchor>
        </w:drawing>
      </w:r>
    </w:p>
    <w:p w14:paraId="74C2B522" w14:textId="12BBFF0E" w:rsidR="003F1C02" w:rsidRPr="003F1C02" w:rsidRDefault="003F1C02" w:rsidP="00B10E28">
      <w:pPr>
        <w:jc w:val="both"/>
        <w:rPr>
          <w:rFonts w:eastAsiaTheme="minorHAnsi"/>
          <w:lang w:val="en-ZA"/>
        </w:rPr>
      </w:pPr>
    </w:p>
    <w:p w14:paraId="6CABD7AE" w14:textId="77777777" w:rsidR="003F1C02" w:rsidRPr="003F1C02" w:rsidRDefault="003F1C02" w:rsidP="003F1C02">
      <w:pPr>
        <w:numPr>
          <w:ilvl w:val="0"/>
          <w:numId w:val="21"/>
        </w:numPr>
        <w:spacing w:after="160" w:line="259" w:lineRule="auto"/>
        <w:contextualSpacing/>
        <w:jc w:val="both"/>
        <w:rPr>
          <w:rFonts w:eastAsiaTheme="minorHAnsi"/>
          <w:sz w:val="16"/>
          <w:szCs w:val="16"/>
          <w:lang w:val="en-ZA"/>
        </w:rPr>
      </w:pPr>
      <w:r w:rsidRPr="003F1C02">
        <w:rPr>
          <w:rFonts w:eastAsiaTheme="minorHAnsi"/>
          <w:sz w:val="16"/>
          <w:szCs w:val="16"/>
          <w:lang w:val="en-ZA"/>
        </w:rPr>
        <w:t xml:space="preserve">                                                                                          (b)</w:t>
      </w:r>
    </w:p>
    <w:p w14:paraId="177E11A5" w14:textId="77777777" w:rsidR="003F1C02" w:rsidRPr="003F1C02" w:rsidRDefault="003F1C02" w:rsidP="003F1C02">
      <w:pPr>
        <w:jc w:val="both"/>
        <w:rPr>
          <w:rFonts w:eastAsiaTheme="minorHAnsi"/>
          <w:sz w:val="16"/>
          <w:szCs w:val="16"/>
          <w:highlight w:val="yellow"/>
          <w:lang w:val="en-ZA"/>
        </w:rPr>
      </w:pPr>
    </w:p>
    <w:p w14:paraId="5A779BEA" w14:textId="73B541DF" w:rsidR="003F1C02" w:rsidRPr="003F1C02" w:rsidRDefault="003F1C02" w:rsidP="003F1C02">
      <w:pPr>
        <w:jc w:val="both"/>
        <w:rPr>
          <w:rFonts w:eastAsiaTheme="minorHAnsi"/>
          <w:sz w:val="18"/>
          <w:szCs w:val="18"/>
          <w:lang w:val="en-ZA"/>
        </w:rPr>
      </w:pPr>
      <w:r w:rsidRPr="003F1C02">
        <w:rPr>
          <w:rFonts w:eastAsiaTheme="minorHAnsi"/>
          <w:sz w:val="18"/>
          <w:szCs w:val="18"/>
          <w:lang w:val="en-ZA"/>
        </w:rPr>
        <w:t>Figure 3.</w:t>
      </w:r>
      <w:r w:rsidR="000736EC" w:rsidRPr="000736EC">
        <w:rPr>
          <w:rFonts w:eastAsiaTheme="minorHAnsi"/>
          <w:sz w:val="18"/>
          <w:szCs w:val="18"/>
          <w:lang w:val="en-ZA"/>
        </w:rPr>
        <w:t>3</w:t>
      </w:r>
      <w:r w:rsidRPr="003F1C02">
        <w:rPr>
          <w:rFonts w:eastAsiaTheme="minorHAnsi"/>
          <w:sz w:val="18"/>
          <w:szCs w:val="18"/>
          <w:lang w:val="en-ZA"/>
        </w:rPr>
        <w:t xml:space="preserve"> (a) and (b) Effect of the equivalence ratio (ER) on the </w:t>
      </w:r>
      <w:r w:rsidR="000736EC">
        <w:rPr>
          <w:rFonts w:eastAsiaTheme="minorHAnsi"/>
          <w:sz w:val="18"/>
          <w:szCs w:val="18"/>
          <w:lang w:val="en-ZA"/>
        </w:rPr>
        <w:t>L</w:t>
      </w:r>
      <w:r w:rsidRPr="003F1C02">
        <w:rPr>
          <w:rFonts w:eastAsiaTheme="minorHAnsi"/>
          <w:sz w:val="18"/>
          <w:szCs w:val="18"/>
          <w:lang w:val="en-ZA"/>
        </w:rPr>
        <w:t xml:space="preserve">ower </w:t>
      </w:r>
      <w:r w:rsidR="000736EC">
        <w:rPr>
          <w:rFonts w:eastAsiaTheme="minorHAnsi"/>
          <w:sz w:val="18"/>
          <w:szCs w:val="18"/>
          <w:lang w:val="en-ZA"/>
        </w:rPr>
        <w:t>H</w:t>
      </w:r>
      <w:r w:rsidRPr="003F1C02">
        <w:rPr>
          <w:rFonts w:eastAsiaTheme="minorHAnsi"/>
          <w:sz w:val="18"/>
          <w:szCs w:val="18"/>
          <w:lang w:val="en-ZA"/>
        </w:rPr>
        <w:t xml:space="preserve">eating </w:t>
      </w:r>
      <w:r w:rsidR="000736EC">
        <w:rPr>
          <w:rFonts w:eastAsiaTheme="minorHAnsi"/>
          <w:sz w:val="18"/>
          <w:szCs w:val="18"/>
          <w:lang w:val="en-ZA"/>
        </w:rPr>
        <w:t>V</w:t>
      </w:r>
      <w:r w:rsidRPr="003F1C02">
        <w:rPr>
          <w:rFonts w:eastAsiaTheme="minorHAnsi"/>
          <w:sz w:val="18"/>
          <w:szCs w:val="18"/>
          <w:lang w:val="en-ZA"/>
        </w:rPr>
        <w:t>alue</w:t>
      </w:r>
      <w:r w:rsidR="000736EC">
        <w:rPr>
          <w:rFonts w:eastAsiaTheme="minorHAnsi"/>
          <w:sz w:val="18"/>
          <w:szCs w:val="18"/>
          <w:lang w:val="en-ZA"/>
        </w:rPr>
        <w:t xml:space="preserve"> (LHV)</w:t>
      </w:r>
      <w:r w:rsidRPr="003F1C02">
        <w:rPr>
          <w:rFonts w:eastAsiaTheme="minorHAnsi"/>
          <w:sz w:val="18"/>
          <w:szCs w:val="18"/>
          <w:lang w:val="en-ZA"/>
        </w:rPr>
        <w:t xml:space="preserve"> of syngas when carbon dioxide flowrate is varied (a) CO</w:t>
      </w:r>
      <w:r w:rsidRPr="003F1C02">
        <w:rPr>
          <w:rFonts w:eastAsiaTheme="minorHAnsi"/>
          <w:sz w:val="18"/>
          <w:szCs w:val="18"/>
          <w:vertAlign w:val="subscript"/>
          <w:lang w:val="en-ZA"/>
        </w:rPr>
        <w:t>2</w:t>
      </w:r>
      <w:r w:rsidRPr="003F1C02">
        <w:rPr>
          <w:rFonts w:eastAsiaTheme="minorHAnsi"/>
          <w:sz w:val="18"/>
          <w:szCs w:val="18"/>
          <w:lang w:val="en-ZA"/>
        </w:rPr>
        <w:t>/C ratio equal to 0.6 and (b) CO</w:t>
      </w:r>
      <w:r w:rsidRPr="003F1C02">
        <w:rPr>
          <w:rFonts w:eastAsiaTheme="minorHAnsi"/>
          <w:sz w:val="18"/>
          <w:szCs w:val="18"/>
          <w:vertAlign w:val="subscript"/>
          <w:lang w:val="en-ZA"/>
        </w:rPr>
        <w:t>2</w:t>
      </w:r>
      <w:r w:rsidR="00597B4F">
        <w:rPr>
          <w:rFonts w:eastAsiaTheme="minorHAnsi"/>
          <w:sz w:val="18"/>
          <w:szCs w:val="18"/>
          <w:vertAlign w:val="subscript"/>
          <w:lang w:val="en-ZA"/>
        </w:rPr>
        <w:t xml:space="preserve"> </w:t>
      </w:r>
      <w:r w:rsidRPr="003F1C02">
        <w:rPr>
          <w:rFonts w:eastAsiaTheme="minorHAnsi"/>
          <w:sz w:val="18"/>
          <w:szCs w:val="18"/>
          <w:lang w:val="en-ZA"/>
        </w:rPr>
        <w:t>/C ratio equals to 1.4.</w:t>
      </w:r>
    </w:p>
    <w:p w14:paraId="1CC3E686" w14:textId="77777777" w:rsidR="00DC6219" w:rsidRPr="000736EC" w:rsidRDefault="00DC6219" w:rsidP="00DC6219">
      <w:pPr>
        <w:pStyle w:val="Els-body-text"/>
        <w:rPr>
          <w:sz w:val="18"/>
          <w:szCs w:val="18"/>
        </w:rPr>
      </w:pPr>
    </w:p>
    <w:p w14:paraId="1B337A71" w14:textId="5AA4F532" w:rsidR="00B10E28" w:rsidRDefault="00771532" w:rsidP="00771532">
      <w:pPr>
        <w:pStyle w:val="Els-1storder-head"/>
        <w:numPr>
          <w:ilvl w:val="0"/>
          <w:numId w:val="0"/>
        </w:numPr>
      </w:pPr>
      <w:r>
        <w:t xml:space="preserve">4. </w:t>
      </w:r>
      <w:r w:rsidR="00B10E28" w:rsidRPr="00847800">
        <w:t>Conclusion</w:t>
      </w:r>
    </w:p>
    <w:p w14:paraId="171AA826" w14:textId="74B16962" w:rsidR="00B10E28" w:rsidRDefault="00B10E28" w:rsidP="00B10E28">
      <w:pPr>
        <w:pStyle w:val="Els-body-text"/>
      </w:pPr>
    </w:p>
    <w:p w14:paraId="2328D38B" w14:textId="1C6A3E1E" w:rsidR="00B10E28" w:rsidRPr="00B10E28" w:rsidRDefault="00B10E28" w:rsidP="00B10E28">
      <w:pPr>
        <w:jc w:val="both"/>
        <w:rPr>
          <w:rFonts w:eastAsiaTheme="minorHAnsi"/>
          <w:lang w:val="en-ZA"/>
        </w:rPr>
      </w:pPr>
      <w:r w:rsidRPr="00B10E28">
        <w:rPr>
          <w:rFonts w:eastAsiaTheme="minorHAnsi"/>
          <w:lang w:val="en-ZA"/>
        </w:rPr>
        <w:t xml:space="preserve">The co-gasification of biomass and plastic waste using an oxygen-carbon dioxide mixture as the gasifying agent has revealed some interesting findings. Specifically, </w:t>
      </w:r>
      <w:r w:rsidR="008C3057">
        <w:rPr>
          <w:rFonts w:eastAsiaTheme="minorHAnsi"/>
          <w:lang w:val="en-ZA"/>
        </w:rPr>
        <w:t>increasing the</w:t>
      </w:r>
      <w:r w:rsidRPr="00B10E28">
        <w:rPr>
          <w:rFonts w:eastAsiaTheme="minorHAnsi"/>
          <w:lang w:val="en-ZA"/>
        </w:rPr>
        <w:t xml:space="preserve"> polyethylene percentage in the blended feedstocks leads to higher levels of H</w:t>
      </w:r>
      <w:r w:rsidRPr="00B10E28">
        <w:rPr>
          <w:rFonts w:eastAsiaTheme="minorHAnsi"/>
          <w:vertAlign w:val="subscript"/>
          <w:lang w:val="en-ZA"/>
        </w:rPr>
        <w:t>2</w:t>
      </w:r>
      <w:r w:rsidRPr="00B10E28">
        <w:rPr>
          <w:rFonts w:eastAsiaTheme="minorHAnsi"/>
          <w:lang w:val="en-ZA"/>
        </w:rPr>
        <w:t xml:space="preserve"> in the syngas, as well as an increase</w:t>
      </w:r>
      <w:r w:rsidR="008C3057">
        <w:rPr>
          <w:rFonts w:eastAsiaTheme="minorHAnsi"/>
          <w:lang w:val="en-ZA"/>
        </w:rPr>
        <w:t xml:space="preserve"> in the</w:t>
      </w:r>
      <w:r w:rsidRPr="00B10E28">
        <w:rPr>
          <w:rFonts w:eastAsiaTheme="minorHAnsi"/>
          <w:lang w:val="en-ZA"/>
        </w:rPr>
        <w:t xml:space="preserve"> LHV of the syngas, which reaches a maximum of 9.2 MJ/Nm</w:t>
      </w:r>
      <w:r w:rsidRPr="00B10E28">
        <w:rPr>
          <w:rFonts w:eastAsiaTheme="minorHAnsi"/>
          <w:vertAlign w:val="superscript"/>
          <w:lang w:val="en-ZA"/>
        </w:rPr>
        <w:t>3</w:t>
      </w:r>
      <w:r w:rsidRPr="00B10E28">
        <w:rPr>
          <w:rFonts w:eastAsiaTheme="minorHAnsi"/>
          <w:lang w:val="en-ZA"/>
        </w:rPr>
        <w:t xml:space="preserve"> at low ER values below 0.4 and low carbon dioxide flowrate through CO</w:t>
      </w:r>
      <w:r w:rsidRPr="00B10E28">
        <w:rPr>
          <w:rFonts w:eastAsiaTheme="minorHAnsi"/>
          <w:vertAlign w:val="subscript"/>
          <w:lang w:val="en-ZA"/>
        </w:rPr>
        <w:t>2</w:t>
      </w:r>
      <w:r w:rsidRPr="00B10E28">
        <w:rPr>
          <w:rFonts w:eastAsiaTheme="minorHAnsi"/>
          <w:lang w:val="en-ZA"/>
        </w:rPr>
        <w:t>/C ratio of 0.4. This improvement can be attributed to the fact that PE has a high volatile matter and low oxygen content. The most significant improvements are observed in feedstock blend ratio containing (25</w:t>
      </w:r>
      <w:r w:rsidR="000736EC">
        <w:rPr>
          <w:rFonts w:eastAsiaTheme="minorHAnsi"/>
          <w:lang w:val="en-ZA"/>
        </w:rPr>
        <w:t xml:space="preserve"> </w:t>
      </w:r>
      <w:r w:rsidRPr="00B10E28">
        <w:rPr>
          <w:rFonts w:eastAsiaTheme="minorHAnsi"/>
          <w:lang w:val="en-ZA"/>
        </w:rPr>
        <w:t>% PE + 75</w:t>
      </w:r>
      <w:r w:rsidR="000736EC">
        <w:rPr>
          <w:rFonts w:eastAsiaTheme="minorHAnsi"/>
          <w:lang w:val="en-ZA"/>
        </w:rPr>
        <w:t xml:space="preserve"> </w:t>
      </w:r>
      <w:r w:rsidRPr="00B10E28">
        <w:rPr>
          <w:rFonts w:eastAsiaTheme="minorHAnsi"/>
          <w:lang w:val="en-ZA"/>
        </w:rPr>
        <w:t xml:space="preserve">% biomass) compared to other blended </w:t>
      </w:r>
      <w:r w:rsidRPr="00B10E28">
        <w:rPr>
          <w:rFonts w:eastAsiaTheme="minorHAnsi"/>
          <w:lang w:val="en-ZA"/>
        </w:rPr>
        <w:lastRenderedPageBreak/>
        <w:t xml:space="preserve">feedstock ratios. </w:t>
      </w:r>
      <w:r w:rsidR="003C3267">
        <w:rPr>
          <w:rFonts w:eastAsiaTheme="minorHAnsi"/>
          <w:lang w:val="en-ZA"/>
        </w:rPr>
        <w:t>A</w:t>
      </w:r>
      <w:r w:rsidRPr="00B10E28">
        <w:rPr>
          <w:rFonts w:eastAsiaTheme="minorHAnsi"/>
          <w:lang w:val="en-ZA"/>
        </w:rPr>
        <w:t xml:space="preserve"> high-quality </w:t>
      </w:r>
      <w:r w:rsidR="00D87BB2">
        <w:rPr>
          <w:rFonts w:eastAsiaTheme="minorHAnsi"/>
          <w:lang w:val="en-ZA"/>
        </w:rPr>
        <w:t xml:space="preserve">product </w:t>
      </w:r>
      <w:r w:rsidRPr="00B10E28">
        <w:rPr>
          <w:rFonts w:eastAsiaTheme="minorHAnsi"/>
          <w:lang w:val="en-ZA"/>
        </w:rPr>
        <w:t>composition and energy content of syngas are most favourable when the equivalence ratio (ER) is kept low, below 0.4, and with a fixed CO</w:t>
      </w:r>
      <w:r w:rsidRPr="00B10E28">
        <w:rPr>
          <w:rFonts w:eastAsiaTheme="minorHAnsi"/>
          <w:vertAlign w:val="subscript"/>
          <w:lang w:val="en-ZA"/>
        </w:rPr>
        <w:t>2</w:t>
      </w:r>
      <w:r w:rsidRPr="00B10E28">
        <w:rPr>
          <w:rFonts w:eastAsiaTheme="minorHAnsi"/>
          <w:lang w:val="en-ZA"/>
        </w:rPr>
        <w:t xml:space="preserve">/C ratio equal to 0.6. These conditions lead to a more efficient syngas production process when co-gasifying biomass and polyethylene. </w:t>
      </w:r>
    </w:p>
    <w:p w14:paraId="587B58A6" w14:textId="26DD4D09" w:rsidR="00B10E28" w:rsidRDefault="00B10E28" w:rsidP="00B10E28">
      <w:pPr>
        <w:pStyle w:val="Els-reference-head"/>
      </w:pPr>
      <w:r>
        <w:t>References</w:t>
      </w:r>
    </w:p>
    <w:p w14:paraId="12E12C69" w14:textId="77777777" w:rsidR="00C033D5" w:rsidRPr="00C033D5" w:rsidRDefault="00C033D5" w:rsidP="00C033D5">
      <w:pPr>
        <w:pStyle w:val="Els-referenceno-number"/>
        <w:rPr>
          <w:lang w:val="en-US"/>
        </w:rPr>
      </w:pPr>
    </w:p>
    <w:p w14:paraId="01E21335" w14:textId="6196279F" w:rsidR="00B10E28" w:rsidRPr="000D5A0A" w:rsidRDefault="0000691A" w:rsidP="00795D46">
      <w:pPr>
        <w:pStyle w:val="Els-body-text"/>
        <w:ind w:left="238" w:hanging="238"/>
        <w:rPr>
          <w:sz w:val="18"/>
          <w:szCs w:val="18"/>
        </w:rPr>
      </w:pPr>
      <w:r w:rsidRPr="00BD1730">
        <w:rPr>
          <w:sz w:val="18"/>
          <w:szCs w:val="18"/>
        </w:rPr>
        <w:t xml:space="preserve">I.I. </w:t>
      </w:r>
      <w:r w:rsidRPr="000D5A0A">
        <w:rPr>
          <w:sz w:val="18"/>
          <w:szCs w:val="18"/>
        </w:rPr>
        <w:t xml:space="preserve">Ahmed, </w:t>
      </w:r>
      <w:r w:rsidR="00BD1730" w:rsidRPr="000D5A0A">
        <w:rPr>
          <w:sz w:val="18"/>
          <w:szCs w:val="18"/>
        </w:rPr>
        <w:t>N. Nipatummakul</w:t>
      </w:r>
      <w:r w:rsidR="001328C2" w:rsidRPr="000D5A0A">
        <w:rPr>
          <w:sz w:val="18"/>
          <w:szCs w:val="18"/>
        </w:rPr>
        <w:t>, A.</w:t>
      </w:r>
      <w:r w:rsidR="00BD1730" w:rsidRPr="000D5A0A">
        <w:rPr>
          <w:sz w:val="18"/>
          <w:szCs w:val="18"/>
        </w:rPr>
        <w:t>K. Gupta</w:t>
      </w:r>
      <w:r w:rsidR="001328C2" w:rsidRPr="000D5A0A">
        <w:rPr>
          <w:sz w:val="18"/>
          <w:szCs w:val="18"/>
        </w:rPr>
        <w:t xml:space="preserve">, (2011), Characteristics of Syngas From Co-gasification of Polyethylene and Woodchips, Applied </w:t>
      </w:r>
      <w:r w:rsidR="00BD1730" w:rsidRPr="000D5A0A">
        <w:rPr>
          <w:sz w:val="18"/>
          <w:szCs w:val="18"/>
        </w:rPr>
        <w:t>Energy, 88,165 – 174.</w:t>
      </w:r>
    </w:p>
    <w:p w14:paraId="5CC68C83" w14:textId="72E1F5B9" w:rsidR="00B10E28" w:rsidRPr="000D5A0A" w:rsidRDefault="00B10E28" w:rsidP="00665484">
      <w:pPr>
        <w:ind w:left="238" w:hanging="238"/>
        <w:rPr>
          <w:rFonts w:eastAsiaTheme="minorHAnsi"/>
          <w:sz w:val="18"/>
          <w:szCs w:val="18"/>
          <w:lang w:val="en-ZA"/>
        </w:rPr>
      </w:pPr>
      <w:r w:rsidRPr="000D5A0A">
        <w:rPr>
          <w:rFonts w:eastAsiaTheme="minorHAnsi"/>
          <w:sz w:val="18"/>
          <w:szCs w:val="18"/>
          <w:lang w:val="en-US"/>
        </w:rPr>
        <w:t>N. Al Amoodi, P. Kannan, A. Al Shoaibi, C. Shrinivasakannan, (2013), Aspen Plus Simulation of Polyethylene Gasification under Equilibrium Conditions, Chemical Engineering Communication, 200, 7 – 9.</w:t>
      </w:r>
      <w:r w:rsidR="00665484" w:rsidRPr="000D5A0A" w:rsidDel="00665484">
        <w:rPr>
          <w:rFonts w:eastAsiaTheme="minorHAnsi"/>
          <w:sz w:val="18"/>
          <w:szCs w:val="18"/>
          <w:lang w:val="en-ZA"/>
        </w:rPr>
        <w:t xml:space="preserve"> </w:t>
      </w:r>
    </w:p>
    <w:p w14:paraId="76001460" w14:textId="206295F9" w:rsidR="00B10E28" w:rsidRPr="000D5A0A" w:rsidRDefault="00B10E28" w:rsidP="00665484">
      <w:pPr>
        <w:ind w:left="238" w:hanging="238"/>
        <w:rPr>
          <w:rFonts w:eastAsiaTheme="minorHAnsi"/>
          <w:sz w:val="18"/>
          <w:szCs w:val="18"/>
          <w:lang w:val="en-ZA"/>
        </w:rPr>
      </w:pPr>
      <w:r w:rsidRPr="000D5A0A">
        <w:rPr>
          <w:rFonts w:eastAsiaTheme="minorHAnsi"/>
          <w:sz w:val="18"/>
          <w:szCs w:val="18"/>
          <w:lang w:val="en-ZA"/>
        </w:rPr>
        <w:t>S.</w:t>
      </w:r>
      <w:r w:rsidR="000A6E57" w:rsidRPr="000D5A0A">
        <w:rPr>
          <w:rFonts w:eastAsiaTheme="minorHAnsi"/>
          <w:sz w:val="18"/>
          <w:szCs w:val="18"/>
          <w:lang w:val="en-ZA"/>
        </w:rPr>
        <w:t xml:space="preserve">  </w:t>
      </w:r>
      <w:r w:rsidRPr="000D5A0A">
        <w:rPr>
          <w:rFonts w:eastAsiaTheme="minorHAnsi"/>
          <w:sz w:val="18"/>
          <w:szCs w:val="18"/>
          <w:lang w:val="en-ZA"/>
        </w:rPr>
        <w:t xml:space="preserve">De, </w:t>
      </w:r>
      <w:r w:rsidR="000A6E57" w:rsidRPr="000D5A0A">
        <w:rPr>
          <w:rFonts w:eastAsiaTheme="minorHAnsi"/>
          <w:sz w:val="18"/>
          <w:szCs w:val="18"/>
          <w:lang w:val="en-ZA"/>
        </w:rPr>
        <w:t>S. Pati, (</w:t>
      </w:r>
      <w:r w:rsidRPr="000D5A0A">
        <w:rPr>
          <w:rFonts w:eastAsiaTheme="minorHAnsi"/>
          <w:sz w:val="18"/>
          <w:szCs w:val="18"/>
          <w:lang w:val="en-ZA"/>
        </w:rPr>
        <w:t>2021</w:t>
      </w:r>
      <w:r w:rsidR="000A6E57" w:rsidRPr="000D5A0A">
        <w:rPr>
          <w:rFonts w:eastAsiaTheme="minorHAnsi"/>
          <w:sz w:val="18"/>
          <w:szCs w:val="18"/>
          <w:lang w:val="en-ZA"/>
        </w:rPr>
        <w:t>), Model</w:t>
      </w:r>
      <w:r w:rsidRPr="000D5A0A">
        <w:rPr>
          <w:rFonts w:eastAsiaTheme="minorHAnsi"/>
          <w:sz w:val="18"/>
          <w:szCs w:val="18"/>
          <w:lang w:val="en-ZA"/>
        </w:rPr>
        <w:t xml:space="preserve"> Development and Thermodynamic Analysis of Biomass Co-gasification using Aspen Plus, Indian Chemical Engineer, 63,172 – 183.</w:t>
      </w:r>
    </w:p>
    <w:p w14:paraId="74CDB162" w14:textId="648D1EF9" w:rsidR="00FC6006" w:rsidRPr="000D5A0A" w:rsidRDefault="00FC6006" w:rsidP="005E7F3B">
      <w:pPr>
        <w:ind w:left="238" w:hanging="238"/>
        <w:rPr>
          <w:rFonts w:eastAsiaTheme="minorHAnsi"/>
          <w:sz w:val="18"/>
          <w:szCs w:val="18"/>
          <w:lang w:val="en-ZA"/>
        </w:rPr>
      </w:pPr>
      <w:r w:rsidRPr="000D5A0A">
        <w:rPr>
          <w:rFonts w:eastAsiaTheme="minorHAnsi"/>
          <w:sz w:val="18"/>
          <w:szCs w:val="18"/>
          <w:lang w:val="en-ZA"/>
        </w:rPr>
        <w:t>M.</w:t>
      </w:r>
      <w:r w:rsidR="000D5A0A">
        <w:rPr>
          <w:rFonts w:eastAsiaTheme="minorHAnsi"/>
          <w:sz w:val="18"/>
          <w:szCs w:val="18"/>
          <w:lang w:val="en-ZA"/>
        </w:rPr>
        <w:t xml:space="preserve"> </w:t>
      </w:r>
      <w:r w:rsidRPr="000D5A0A">
        <w:rPr>
          <w:rFonts w:eastAsiaTheme="minorHAnsi"/>
          <w:sz w:val="18"/>
          <w:szCs w:val="18"/>
          <w:lang w:val="en-ZA"/>
        </w:rPr>
        <w:t xml:space="preserve">D.W Islam, (2020), Effect of Different Gasifying Agents (Steam. </w:t>
      </w:r>
      <w:r w:rsidR="003F4891" w:rsidRPr="000D5A0A">
        <w:rPr>
          <w:rFonts w:eastAsiaTheme="minorHAnsi"/>
          <w:sz w:val="18"/>
          <w:szCs w:val="18"/>
          <w:lang w:val="en-ZA"/>
        </w:rPr>
        <w:t>H</w:t>
      </w:r>
      <w:r w:rsidR="003F4891" w:rsidRPr="000D5A0A">
        <w:rPr>
          <w:rFonts w:eastAsiaTheme="minorHAnsi"/>
          <w:sz w:val="18"/>
          <w:szCs w:val="18"/>
          <w:vertAlign w:val="subscript"/>
          <w:lang w:val="en-ZA"/>
        </w:rPr>
        <w:t>2</w:t>
      </w:r>
      <w:r w:rsidRPr="000D5A0A">
        <w:rPr>
          <w:rFonts w:eastAsiaTheme="minorHAnsi"/>
          <w:sz w:val="18"/>
          <w:szCs w:val="18"/>
          <w:lang w:val="en-ZA"/>
        </w:rPr>
        <w:t>O</w:t>
      </w:r>
      <w:r w:rsidRPr="000D5A0A">
        <w:rPr>
          <w:rFonts w:eastAsiaTheme="minorHAnsi"/>
          <w:sz w:val="18"/>
          <w:szCs w:val="18"/>
          <w:vertAlign w:val="subscript"/>
          <w:lang w:val="en-ZA"/>
        </w:rPr>
        <w:t>2</w:t>
      </w:r>
      <w:r w:rsidRPr="000D5A0A">
        <w:rPr>
          <w:rFonts w:eastAsiaTheme="minorHAnsi"/>
          <w:sz w:val="18"/>
          <w:szCs w:val="18"/>
          <w:lang w:val="en-ZA"/>
        </w:rPr>
        <w:t>, Oxygen, CO</w:t>
      </w:r>
      <w:r w:rsidRPr="000D5A0A">
        <w:rPr>
          <w:rFonts w:eastAsiaTheme="minorHAnsi"/>
          <w:sz w:val="18"/>
          <w:szCs w:val="18"/>
          <w:vertAlign w:val="subscript"/>
          <w:lang w:val="en-ZA"/>
        </w:rPr>
        <w:t>2</w:t>
      </w:r>
      <w:r w:rsidRPr="000D5A0A">
        <w:rPr>
          <w:rFonts w:eastAsiaTheme="minorHAnsi"/>
          <w:sz w:val="18"/>
          <w:szCs w:val="18"/>
          <w:lang w:val="en-ZA"/>
        </w:rPr>
        <w:t xml:space="preserve"> and Air) on Gasification Parameters, International Journal of Hydrogen Energy, 45,31760 – 31774.</w:t>
      </w:r>
    </w:p>
    <w:p w14:paraId="0800673B" w14:textId="241D1498" w:rsidR="00B10E28" w:rsidRDefault="00B10E28" w:rsidP="00665484">
      <w:pPr>
        <w:ind w:left="238" w:hanging="238"/>
        <w:rPr>
          <w:rFonts w:eastAsiaTheme="minorHAnsi"/>
          <w:sz w:val="18"/>
          <w:szCs w:val="18"/>
          <w:lang w:val="en-ZA"/>
        </w:rPr>
      </w:pPr>
      <w:r w:rsidRPr="000D5A0A">
        <w:rPr>
          <w:rFonts w:eastAsiaTheme="minorHAnsi"/>
          <w:sz w:val="18"/>
          <w:szCs w:val="18"/>
          <w:lang w:val="en-ZA"/>
        </w:rPr>
        <w:t xml:space="preserve">M. Kaydouh, N. </w:t>
      </w:r>
      <w:r w:rsidR="000A6E57" w:rsidRPr="000D5A0A">
        <w:rPr>
          <w:rFonts w:eastAsiaTheme="minorHAnsi"/>
          <w:sz w:val="18"/>
          <w:szCs w:val="18"/>
          <w:lang w:val="en-ZA"/>
        </w:rPr>
        <w:t>Hassan, (</w:t>
      </w:r>
      <w:r w:rsidRPr="000D5A0A">
        <w:rPr>
          <w:rFonts w:eastAsiaTheme="minorHAnsi"/>
          <w:sz w:val="18"/>
          <w:szCs w:val="18"/>
          <w:lang w:val="en-ZA"/>
        </w:rPr>
        <w:t>2022), Thermodynamic Simulation of the Co-gasification of Biomass and Plastic Waste for Hydrogen-Rich Syngas Production, Results in Engineering, 100771.</w:t>
      </w:r>
    </w:p>
    <w:p w14:paraId="0AABC152" w14:textId="5D047AC8" w:rsidR="000D5A0A" w:rsidRPr="000D5A0A" w:rsidRDefault="000D5A0A" w:rsidP="000D5A0A">
      <w:pPr>
        <w:ind w:left="238" w:hanging="238"/>
        <w:rPr>
          <w:rFonts w:eastAsiaTheme="minorHAnsi"/>
          <w:sz w:val="18"/>
          <w:szCs w:val="18"/>
          <w:lang w:val="en-ZA"/>
        </w:rPr>
      </w:pPr>
      <w:r>
        <w:rPr>
          <w:rFonts w:eastAsiaTheme="minorHAnsi"/>
          <w:sz w:val="18"/>
          <w:szCs w:val="18"/>
          <w:lang w:val="en-ZA"/>
        </w:rPr>
        <w:t>N. L Khumalo, B. Patel, (2023), A Parametric Analysis of the Co-gasification of Biomass and Plastic Waste using Aspen Plus, Computer Aided Chemical Engineering,52,1421 – 1426.</w:t>
      </w:r>
    </w:p>
    <w:p w14:paraId="12850486" w14:textId="56BA65C2" w:rsidR="00B10E28" w:rsidRPr="000D5A0A" w:rsidRDefault="00B10E28" w:rsidP="00E112A7">
      <w:pPr>
        <w:ind w:left="238" w:hanging="238"/>
        <w:rPr>
          <w:rFonts w:eastAsiaTheme="minorHAnsi"/>
          <w:sz w:val="18"/>
          <w:szCs w:val="18"/>
          <w:lang w:val="en-ZA"/>
        </w:rPr>
      </w:pPr>
      <w:r w:rsidRPr="000D5A0A">
        <w:rPr>
          <w:rFonts w:eastAsiaTheme="minorHAnsi"/>
          <w:sz w:val="18"/>
          <w:szCs w:val="18"/>
          <w:lang w:val="en-ZA"/>
        </w:rPr>
        <w:t>S. Mariyam, M. Shahbaz, T. Al-Ansari, H.R, Mackey, G. McKay, (2022), A Critical Review on Co-gasification and Co-pyrolysis for Gas Production, Renewable and Sustainable, Energy Reviews, 161, 112349.</w:t>
      </w:r>
    </w:p>
    <w:p w14:paraId="47DEAFE6" w14:textId="0E5FC100" w:rsidR="00CA7FBD" w:rsidRPr="000D5A0A" w:rsidRDefault="00CA7FBD" w:rsidP="00665484">
      <w:pPr>
        <w:ind w:left="238" w:hanging="238"/>
        <w:rPr>
          <w:rFonts w:eastAsiaTheme="minorHAnsi"/>
          <w:sz w:val="18"/>
          <w:szCs w:val="18"/>
          <w:lang w:val="en-ZA"/>
        </w:rPr>
      </w:pPr>
      <w:r w:rsidRPr="000D5A0A">
        <w:rPr>
          <w:rFonts w:eastAsiaTheme="minorHAnsi"/>
          <w:sz w:val="18"/>
          <w:szCs w:val="18"/>
          <w:lang w:val="en-ZA"/>
        </w:rPr>
        <w:t xml:space="preserve">A. Midilli, H. Kucuk, </w:t>
      </w:r>
      <w:r w:rsidR="007E3194" w:rsidRPr="000D5A0A">
        <w:rPr>
          <w:rFonts w:eastAsiaTheme="minorHAnsi"/>
          <w:sz w:val="18"/>
          <w:szCs w:val="18"/>
          <w:lang w:val="en-ZA"/>
        </w:rPr>
        <w:t>M. Haciosmanoglu, U. Akbulut</w:t>
      </w:r>
      <w:r w:rsidRPr="000D5A0A">
        <w:rPr>
          <w:rFonts w:eastAsiaTheme="minorHAnsi"/>
          <w:sz w:val="18"/>
          <w:szCs w:val="18"/>
          <w:lang w:val="en-ZA"/>
        </w:rPr>
        <w:t xml:space="preserve">, I. </w:t>
      </w:r>
      <w:r w:rsidR="007E3194" w:rsidRPr="000D5A0A">
        <w:rPr>
          <w:rFonts w:eastAsiaTheme="minorHAnsi"/>
          <w:sz w:val="18"/>
          <w:szCs w:val="18"/>
          <w:lang w:val="en-ZA"/>
        </w:rPr>
        <w:t>Dincer, (</w:t>
      </w:r>
      <w:r w:rsidRPr="000D5A0A">
        <w:rPr>
          <w:rFonts w:eastAsiaTheme="minorHAnsi"/>
          <w:sz w:val="18"/>
          <w:szCs w:val="18"/>
          <w:lang w:val="en-ZA"/>
        </w:rPr>
        <w:t>2022), A Review on Converting Plastic Wastes into Clean Hydrogen via Gasification for better Sustainability, International Journal Energy Research, 46,4001 – 32.</w:t>
      </w:r>
    </w:p>
    <w:p w14:paraId="3AF3735B" w14:textId="22B2CA25" w:rsidR="00D824C9" w:rsidRPr="000D5A0A" w:rsidRDefault="00D824C9" w:rsidP="00665484">
      <w:pPr>
        <w:ind w:left="238" w:hanging="238"/>
        <w:rPr>
          <w:rFonts w:eastAsiaTheme="minorHAnsi"/>
          <w:sz w:val="18"/>
          <w:szCs w:val="18"/>
          <w:lang w:val="en-ZA"/>
        </w:rPr>
      </w:pPr>
      <w:r w:rsidRPr="000D5A0A">
        <w:rPr>
          <w:rFonts w:eastAsiaTheme="minorHAnsi"/>
          <w:sz w:val="18"/>
          <w:szCs w:val="18"/>
          <w:lang w:val="en-ZA"/>
        </w:rPr>
        <w:t xml:space="preserve">F. </w:t>
      </w:r>
      <w:r w:rsidR="000D5A0A">
        <w:rPr>
          <w:rFonts w:eastAsiaTheme="minorHAnsi"/>
          <w:sz w:val="18"/>
          <w:szCs w:val="18"/>
          <w:lang w:val="en-ZA"/>
        </w:rPr>
        <w:t xml:space="preserve"> </w:t>
      </w:r>
      <w:r w:rsidRPr="000D5A0A">
        <w:rPr>
          <w:rFonts w:eastAsiaTheme="minorHAnsi"/>
          <w:sz w:val="18"/>
          <w:szCs w:val="18"/>
          <w:lang w:val="en-ZA"/>
        </w:rPr>
        <w:t xml:space="preserve">Parrillo, F. Ardolino, </w:t>
      </w:r>
      <w:r w:rsidR="007E3194" w:rsidRPr="000D5A0A">
        <w:rPr>
          <w:rFonts w:eastAsiaTheme="minorHAnsi"/>
          <w:sz w:val="18"/>
          <w:szCs w:val="18"/>
          <w:lang w:val="en-ZA"/>
        </w:rPr>
        <w:t>C. Boccia</w:t>
      </w:r>
      <w:r w:rsidRPr="000D5A0A">
        <w:rPr>
          <w:rFonts w:eastAsiaTheme="minorHAnsi"/>
          <w:sz w:val="18"/>
          <w:szCs w:val="18"/>
          <w:lang w:val="en-ZA"/>
        </w:rPr>
        <w:t xml:space="preserve">, </w:t>
      </w:r>
      <w:r w:rsidR="007E3194" w:rsidRPr="000D5A0A">
        <w:rPr>
          <w:rFonts w:eastAsiaTheme="minorHAnsi"/>
          <w:sz w:val="18"/>
          <w:szCs w:val="18"/>
          <w:lang w:val="en-ZA"/>
        </w:rPr>
        <w:t>G. Cali</w:t>
      </w:r>
      <w:r w:rsidRPr="000D5A0A">
        <w:rPr>
          <w:rFonts w:eastAsiaTheme="minorHAnsi"/>
          <w:sz w:val="18"/>
          <w:szCs w:val="18"/>
          <w:lang w:val="en-ZA"/>
        </w:rPr>
        <w:t xml:space="preserve">, D. Marotto, A. Pettinau, </w:t>
      </w:r>
      <w:r w:rsidR="007E3194" w:rsidRPr="000D5A0A">
        <w:rPr>
          <w:rFonts w:eastAsiaTheme="minorHAnsi"/>
          <w:sz w:val="18"/>
          <w:szCs w:val="18"/>
          <w:lang w:val="en-ZA"/>
        </w:rPr>
        <w:t>U. Arena, (</w:t>
      </w:r>
      <w:r w:rsidRPr="000D5A0A">
        <w:rPr>
          <w:rFonts w:eastAsiaTheme="minorHAnsi"/>
          <w:sz w:val="18"/>
          <w:szCs w:val="18"/>
          <w:lang w:val="en-ZA"/>
        </w:rPr>
        <w:t>2023), Co-gasification of Plastics Waste and Biomass in a Pilot Scale Fluidied Bed Reactor, Energy, 273,127220.</w:t>
      </w:r>
    </w:p>
    <w:p w14:paraId="3085DFA4" w14:textId="0B1B9760" w:rsidR="00500F8B" w:rsidRPr="000D5A0A" w:rsidRDefault="00500F8B" w:rsidP="00665484">
      <w:pPr>
        <w:ind w:left="238" w:hanging="238"/>
        <w:rPr>
          <w:rFonts w:eastAsiaTheme="minorHAnsi"/>
          <w:sz w:val="18"/>
          <w:szCs w:val="18"/>
          <w:lang w:val="en-ZA"/>
        </w:rPr>
      </w:pPr>
      <w:r w:rsidRPr="000D5A0A">
        <w:rPr>
          <w:rFonts w:eastAsiaTheme="minorHAnsi"/>
          <w:sz w:val="18"/>
          <w:szCs w:val="18"/>
          <w:lang w:val="en-ZA"/>
        </w:rPr>
        <w:t xml:space="preserve">F. </w:t>
      </w:r>
      <w:r w:rsidR="000D5A0A">
        <w:rPr>
          <w:rFonts w:eastAsiaTheme="minorHAnsi"/>
          <w:sz w:val="18"/>
          <w:szCs w:val="18"/>
          <w:lang w:val="en-ZA"/>
        </w:rPr>
        <w:t xml:space="preserve"> </w:t>
      </w:r>
      <w:r w:rsidRPr="000D5A0A">
        <w:rPr>
          <w:rFonts w:eastAsiaTheme="minorHAnsi"/>
          <w:sz w:val="18"/>
          <w:szCs w:val="18"/>
          <w:lang w:val="en-ZA"/>
        </w:rPr>
        <w:t xml:space="preserve">Pinto, R. Andre, </w:t>
      </w:r>
      <w:r w:rsidR="00EC6C6F" w:rsidRPr="000D5A0A">
        <w:rPr>
          <w:rFonts w:eastAsiaTheme="minorHAnsi"/>
          <w:sz w:val="18"/>
          <w:szCs w:val="18"/>
          <w:lang w:val="en-ZA"/>
        </w:rPr>
        <w:t>M. Miranda</w:t>
      </w:r>
      <w:r w:rsidRPr="000D5A0A">
        <w:rPr>
          <w:rFonts w:eastAsiaTheme="minorHAnsi"/>
          <w:sz w:val="18"/>
          <w:szCs w:val="18"/>
          <w:lang w:val="en-ZA"/>
        </w:rPr>
        <w:t xml:space="preserve">, D. Neves, </w:t>
      </w:r>
      <w:r w:rsidR="007E3194" w:rsidRPr="000D5A0A">
        <w:rPr>
          <w:rFonts w:eastAsiaTheme="minorHAnsi"/>
          <w:sz w:val="18"/>
          <w:szCs w:val="18"/>
          <w:lang w:val="en-ZA"/>
        </w:rPr>
        <w:t>F. Varela</w:t>
      </w:r>
      <w:r w:rsidRPr="000D5A0A">
        <w:rPr>
          <w:rFonts w:eastAsiaTheme="minorHAnsi"/>
          <w:sz w:val="18"/>
          <w:szCs w:val="18"/>
          <w:lang w:val="en-ZA"/>
        </w:rPr>
        <w:t xml:space="preserve">, J. Santos, (2016), Effect </w:t>
      </w:r>
      <w:r w:rsidR="00EC6C6F" w:rsidRPr="000D5A0A">
        <w:rPr>
          <w:rFonts w:eastAsiaTheme="minorHAnsi"/>
          <w:sz w:val="18"/>
          <w:szCs w:val="18"/>
          <w:lang w:val="en-ZA"/>
        </w:rPr>
        <w:t>of Gasification Agent on Co-gasification of Rice Production Wastes Mixtures, Fuel,180,407 – 416.</w:t>
      </w:r>
    </w:p>
    <w:p w14:paraId="140B441A" w14:textId="200D1203" w:rsidR="00B10E28" w:rsidRPr="000D5A0A" w:rsidRDefault="00B10E28" w:rsidP="00665484">
      <w:pPr>
        <w:ind w:left="238" w:hanging="238"/>
        <w:rPr>
          <w:rFonts w:eastAsiaTheme="minorHAnsi"/>
          <w:sz w:val="18"/>
          <w:szCs w:val="18"/>
          <w:lang w:val="en-ZA"/>
        </w:rPr>
      </w:pPr>
      <w:r w:rsidRPr="000D5A0A">
        <w:rPr>
          <w:rFonts w:eastAsiaTheme="minorHAnsi"/>
          <w:sz w:val="18"/>
          <w:szCs w:val="18"/>
          <w:lang w:val="en-ZA"/>
        </w:rPr>
        <w:t>A. Rafey, K. Pal. A. Bohre, A. Modak, K.K, Pant, (2023), A state-of-the-</w:t>
      </w:r>
      <w:r w:rsidR="00ED158A" w:rsidRPr="000D5A0A">
        <w:rPr>
          <w:rFonts w:eastAsiaTheme="minorHAnsi"/>
          <w:sz w:val="18"/>
          <w:szCs w:val="18"/>
          <w:lang w:val="en-ZA"/>
        </w:rPr>
        <w:t xml:space="preserve">art review </w:t>
      </w:r>
      <w:r w:rsidRPr="000D5A0A">
        <w:rPr>
          <w:rFonts w:eastAsiaTheme="minorHAnsi"/>
          <w:sz w:val="18"/>
          <w:szCs w:val="18"/>
          <w:lang w:val="en-ZA"/>
        </w:rPr>
        <w:t>on the on the Technological Advancements for the Sustainable Management of Plant Waste in Consort with the Generation of Energy and Value – Added Chemicals, 13,420.</w:t>
      </w:r>
    </w:p>
    <w:p w14:paraId="0F404E7F" w14:textId="77777777" w:rsidR="00B10E28" w:rsidRPr="000D5A0A" w:rsidRDefault="00B10E28" w:rsidP="00665484">
      <w:pPr>
        <w:ind w:left="238" w:hanging="238"/>
        <w:rPr>
          <w:rFonts w:eastAsiaTheme="minorHAnsi"/>
          <w:sz w:val="18"/>
          <w:szCs w:val="18"/>
          <w:lang w:val="en-ZA"/>
        </w:rPr>
      </w:pPr>
      <w:r w:rsidRPr="000D5A0A">
        <w:rPr>
          <w:rFonts w:eastAsiaTheme="minorHAnsi"/>
          <w:sz w:val="18"/>
          <w:szCs w:val="18"/>
          <w:lang w:val="en-ZA"/>
        </w:rPr>
        <w:t>N. Ramzan, A. Ashraf, S. Naveed, A. Malik, (2011), Simulation of Hybrid Biomass Gasification Using Aspen Plus: A Comparative Performance Analysis for Food, Municipal Solid and Poultry Waste, Biomass and Bioenergy ,35, 3962 – 3969.</w:t>
      </w:r>
    </w:p>
    <w:p w14:paraId="311028B1" w14:textId="35DC9C90" w:rsidR="00B10E28" w:rsidRPr="000D5A0A" w:rsidRDefault="00B10E28" w:rsidP="00665484">
      <w:pPr>
        <w:ind w:left="238" w:hanging="238"/>
        <w:rPr>
          <w:rFonts w:eastAsiaTheme="minorHAnsi"/>
          <w:sz w:val="18"/>
          <w:szCs w:val="18"/>
          <w:lang w:val="en-ZA"/>
        </w:rPr>
      </w:pPr>
      <w:r w:rsidRPr="000D5A0A">
        <w:rPr>
          <w:rFonts w:eastAsiaTheme="minorHAnsi"/>
          <w:sz w:val="18"/>
          <w:szCs w:val="18"/>
          <w:lang w:val="en-ZA"/>
        </w:rPr>
        <w:t>G.</w:t>
      </w:r>
      <w:r w:rsidR="000A6E57" w:rsidRPr="000D5A0A">
        <w:rPr>
          <w:rFonts w:eastAsiaTheme="minorHAnsi"/>
          <w:sz w:val="18"/>
          <w:szCs w:val="18"/>
          <w:lang w:val="en-ZA"/>
        </w:rPr>
        <w:t xml:space="preserve"> </w:t>
      </w:r>
      <w:r w:rsidRPr="000D5A0A">
        <w:rPr>
          <w:rFonts w:eastAsiaTheme="minorHAnsi"/>
          <w:sz w:val="18"/>
          <w:szCs w:val="18"/>
          <w:lang w:val="en-ZA"/>
        </w:rPr>
        <w:t xml:space="preserve">Ruoppolo, </w:t>
      </w:r>
      <w:r w:rsidR="000A6E57" w:rsidRPr="000D5A0A">
        <w:rPr>
          <w:rFonts w:eastAsiaTheme="minorHAnsi"/>
          <w:sz w:val="18"/>
          <w:szCs w:val="18"/>
          <w:lang w:val="en-ZA"/>
        </w:rPr>
        <w:t>P. Ammendola</w:t>
      </w:r>
      <w:r w:rsidRPr="000D5A0A">
        <w:rPr>
          <w:rFonts w:eastAsiaTheme="minorHAnsi"/>
          <w:sz w:val="18"/>
          <w:szCs w:val="18"/>
          <w:lang w:val="en-ZA"/>
        </w:rPr>
        <w:t xml:space="preserve">, </w:t>
      </w:r>
      <w:r w:rsidR="000A6E57" w:rsidRPr="000D5A0A">
        <w:rPr>
          <w:rFonts w:eastAsiaTheme="minorHAnsi"/>
          <w:sz w:val="18"/>
          <w:szCs w:val="18"/>
          <w:lang w:val="en-ZA"/>
        </w:rPr>
        <w:t>R. Chirone, F. Miccio, (</w:t>
      </w:r>
      <w:r w:rsidRPr="000D5A0A">
        <w:rPr>
          <w:rFonts w:eastAsiaTheme="minorHAnsi"/>
          <w:sz w:val="18"/>
          <w:szCs w:val="18"/>
          <w:lang w:val="en-ZA"/>
        </w:rPr>
        <w:t>2012), H</w:t>
      </w:r>
      <w:r w:rsidRPr="000D5A0A">
        <w:rPr>
          <w:rFonts w:eastAsiaTheme="minorHAnsi"/>
          <w:sz w:val="18"/>
          <w:szCs w:val="18"/>
          <w:vertAlign w:val="subscript"/>
          <w:lang w:val="en-ZA"/>
        </w:rPr>
        <w:t>2</w:t>
      </w:r>
      <w:r w:rsidRPr="000D5A0A">
        <w:rPr>
          <w:rFonts w:eastAsiaTheme="minorHAnsi"/>
          <w:sz w:val="18"/>
          <w:szCs w:val="18"/>
          <w:lang w:val="en-ZA"/>
        </w:rPr>
        <w:t xml:space="preserve">-rich Syngas Production by Fluidized Bed Gasification of Biomass and Plastic Fuel, Waste </w:t>
      </w:r>
      <w:r w:rsidR="000A6E57" w:rsidRPr="000D5A0A">
        <w:rPr>
          <w:rFonts w:eastAsiaTheme="minorHAnsi"/>
          <w:sz w:val="18"/>
          <w:szCs w:val="18"/>
          <w:lang w:val="en-ZA"/>
        </w:rPr>
        <w:t>Management,</w:t>
      </w:r>
      <w:r w:rsidRPr="000D5A0A">
        <w:rPr>
          <w:rFonts w:eastAsiaTheme="minorHAnsi"/>
          <w:sz w:val="18"/>
          <w:szCs w:val="18"/>
          <w:lang w:val="en-ZA"/>
        </w:rPr>
        <w:t xml:space="preserve"> 32,724 – 732.</w:t>
      </w:r>
    </w:p>
    <w:p w14:paraId="53F5DDE0" w14:textId="64E15A82" w:rsidR="00B10E28" w:rsidRDefault="00B10E28" w:rsidP="00665484">
      <w:pPr>
        <w:ind w:left="238" w:hanging="238"/>
        <w:rPr>
          <w:rFonts w:eastAsiaTheme="minorHAnsi"/>
          <w:sz w:val="18"/>
          <w:szCs w:val="18"/>
          <w:lang w:val="en-ZA"/>
        </w:rPr>
      </w:pPr>
      <w:r w:rsidRPr="000D5A0A">
        <w:rPr>
          <w:rFonts w:eastAsiaTheme="minorHAnsi"/>
          <w:sz w:val="18"/>
          <w:szCs w:val="18"/>
          <w:lang w:val="en-ZA"/>
        </w:rPr>
        <w:t>M.</w:t>
      </w:r>
      <w:r w:rsidR="000A6E57" w:rsidRPr="000D5A0A">
        <w:rPr>
          <w:rFonts w:eastAsiaTheme="minorHAnsi"/>
          <w:sz w:val="18"/>
          <w:szCs w:val="18"/>
          <w:lang w:val="en-ZA"/>
        </w:rPr>
        <w:t xml:space="preserve"> </w:t>
      </w:r>
      <w:r w:rsidRPr="000D5A0A">
        <w:rPr>
          <w:rFonts w:eastAsiaTheme="minorHAnsi"/>
          <w:sz w:val="18"/>
          <w:szCs w:val="18"/>
          <w:lang w:val="en-ZA"/>
        </w:rPr>
        <w:t>Shahbaz, T. A</w:t>
      </w:r>
      <w:r w:rsidR="006F1C42">
        <w:rPr>
          <w:rFonts w:eastAsiaTheme="minorHAnsi"/>
          <w:sz w:val="18"/>
          <w:szCs w:val="18"/>
          <w:lang w:val="en-ZA"/>
        </w:rPr>
        <w:t>l</w:t>
      </w:r>
      <w:r w:rsidRPr="000D5A0A">
        <w:rPr>
          <w:rFonts w:eastAsiaTheme="minorHAnsi"/>
          <w:sz w:val="18"/>
          <w:szCs w:val="18"/>
          <w:lang w:val="en-ZA"/>
        </w:rPr>
        <w:t xml:space="preserve">-Ansan, </w:t>
      </w:r>
      <w:r w:rsidR="000A6E57" w:rsidRPr="000D5A0A">
        <w:rPr>
          <w:rFonts w:eastAsiaTheme="minorHAnsi"/>
          <w:sz w:val="18"/>
          <w:szCs w:val="18"/>
          <w:lang w:val="en-ZA"/>
        </w:rPr>
        <w:t>M. Inayat</w:t>
      </w:r>
      <w:r w:rsidRPr="000D5A0A">
        <w:rPr>
          <w:rFonts w:eastAsiaTheme="minorHAnsi"/>
          <w:sz w:val="18"/>
          <w:szCs w:val="18"/>
          <w:lang w:val="en-ZA"/>
        </w:rPr>
        <w:t xml:space="preserve">, </w:t>
      </w:r>
      <w:r w:rsidR="000A6E57" w:rsidRPr="000D5A0A">
        <w:rPr>
          <w:rFonts w:eastAsiaTheme="minorHAnsi"/>
          <w:sz w:val="18"/>
          <w:szCs w:val="18"/>
          <w:lang w:val="en-ZA"/>
        </w:rPr>
        <w:t>S. A, Sulaiman</w:t>
      </w:r>
      <w:r w:rsidRPr="000D5A0A">
        <w:rPr>
          <w:rFonts w:eastAsiaTheme="minorHAnsi"/>
          <w:sz w:val="18"/>
          <w:szCs w:val="18"/>
          <w:lang w:val="en-ZA"/>
        </w:rPr>
        <w:t xml:space="preserve">, </w:t>
      </w:r>
      <w:r w:rsidR="000A6E57" w:rsidRPr="000D5A0A">
        <w:rPr>
          <w:rFonts w:eastAsiaTheme="minorHAnsi"/>
          <w:sz w:val="18"/>
          <w:szCs w:val="18"/>
          <w:lang w:val="en-ZA"/>
        </w:rPr>
        <w:t>P. Parthasarathy</w:t>
      </w:r>
      <w:r w:rsidRPr="000D5A0A">
        <w:rPr>
          <w:rFonts w:eastAsiaTheme="minorHAnsi"/>
          <w:sz w:val="18"/>
          <w:szCs w:val="18"/>
          <w:lang w:val="en-ZA"/>
        </w:rPr>
        <w:t xml:space="preserve">, G. </w:t>
      </w:r>
      <w:r w:rsidR="000A6E57" w:rsidRPr="000D5A0A">
        <w:rPr>
          <w:rFonts w:eastAsiaTheme="minorHAnsi"/>
          <w:sz w:val="18"/>
          <w:szCs w:val="18"/>
          <w:lang w:val="en-ZA"/>
        </w:rPr>
        <w:t>McKay</w:t>
      </w:r>
      <w:r w:rsidRPr="000D5A0A">
        <w:rPr>
          <w:rFonts w:eastAsiaTheme="minorHAnsi"/>
          <w:sz w:val="18"/>
          <w:szCs w:val="18"/>
          <w:lang w:val="en-ZA"/>
        </w:rPr>
        <w:t>, (2020), A Critical Review on the Influence of Process Parameters in Catalytic Co-gasification: Current Performance and Challenges for a Future Prospectus, Renewable and Sustainable Energy Reviews,134,110382.</w:t>
      </w:r>
    </w:p>
    <w:p w14:paraId="345A1933" w14:textId="7C8F6418" w:rsidR="003C314D" w:rsidRPr="000D5A0A" w:rsidRDefault="003C314D" w:rsidP="00665484">
      <w:pPr>
        <w:ind w:left="238" w:hanging="238"/>
        <w:rPr>
          <w:rFonts w:eastAsiaTheme="minorHAnsi"/>
          <w:sz w:val="18"/>
          <w:szCs w:val="18"/>
          <w:lang w:val="en-ZA"/>
        </w:rPr>
      </w:pPr>
      <w:r>
        <w:rPr>
          <w:rFonts w:eastAsiaTheme="minorHAnsi"/>
          <w:sz w:val="18"/>
          <w:szCs w:val="18"/>
          <w:lang w:val="en-ZA"/>
        </w:rPr>
        <w:t xml:space="preserve">R. </w:t>
      </w:r>
      <w:r w:rsidR="00001C62">
        <w:rPr>
          <w:rFonts w:eastAsiaTheme="minorHAnsi"/>
          <w:sz w:val="18"/>
          <w:szCs w:val="18"/>
          <w:lang w:val="en-ZA"/>
        </w:rPr>
        <w:t xml:space="preserve"> </w:t>
      </w:r>
      <w:r>
        <w:rPr>
          <w:rFonts w:eastAsiaTheme="minorHAnsi"/>
          <w:sz w:val="18"/>
          <w:szCs w:val="18"/>
          <w:lang w:val="en-ZA"/>
        </w:rPr>
        <w:t xml:space="preserve">Tavares, E. Monteiro, F. Tabet, </w:t>
      </w:r>
      <w:r w:rsidR="00404C66">
        <w:rPr>
          <w:rFonts w:eastAsiaTheme="minorHAnsi"/>
          <w:sz w:val="18"/>
          <w:szCs w:val="18"/>
          <w:lang w:val="en-ZA"/>
        </w:rPr>
        <w:t>A. Rouboa</w:t>
      </w:r>
      <w:r>
        <w:rPr>
          <w:rFonts w:eastAsiaTheme="minorHAnsi"/>
          <w:sz w:val="18"/>
          <w:szCs w:val="18"/>
          <w:lang w:val="en-ZA"/>
        </w:rPr>
        <w:t>, (2020),</w:t>
      </w:r>
      <w:r w:rsidR="00404C66">
        <w:rPr>
          <w:rFonts w:eastAsiaTheme="minorHAnsi"/>
          <w:sz w:val="18"/>
          <w:szCs w:val="18"/>
          <w:lang w:val="en-ZA"/>
        </w:rPr>
        <w:t xml:space="preserve"> </w:t>
      </w:r>
      <w:r>
        <w:rPr>
          <w:rFonts w:eastAsiaTheme="minorHAnsi"/>
          <w:sz w:val="18"/>
          <w:szCs w:val="18"/>
          <w:lang w:val="en-ZA"/>
        </w:rPr>
        <w:t>Numerical Investigation of Optimum Operation Conditions of Syngas and Hydrogen Production from Biomass Gasification using Aspen Plus, Renewable Energy,146,1309 – 1314.</w:t>
      </w:r>
    </w:p>
    <w:p w14:paraId="10008D07" w14:textId="28E969DD" w:rsidR="00C76D88" w:rsidRPr="000D5A0A" w:rsidRDefault="00C76D88" w:rsidP="00447652">
      <w:pPr>
        <w:ind w:left="284" w:hanging="238"/>
        <w:rPr>
          <w:rFonts w:eastAsiaTheme="minorHAnsi"/>
          <w:sz w:val="18"/>
          <w:szCs w:val="18"/>
          <w:lang w:val="en-ZA"/>
        </w:rPr>
      </w:pPr>
      <w:r w:rsidRPr="000D5A0A">
        <w:rPr>
          <w:rFonts w:eastAsiaTheme="minorHAnsi"/>
          <w:sz w:val="18"/>
          <w:szCs w:val="18"/>
          <w:lang w:val="en-ZA"/>
        </w:rPr>
        <w:t>M.</w:t>
      </w:r>
      <w:r w:rsidRPr="000D5A0A">
        <w:rPr>
          <w:rFonts w:eastAsiaTheme="minorHAnsi"/>
          <w:sz w:val="18"/>
          <w:szCs w:val="18"/>
          <w:u w:val="single"/>
          <w:lang w:val="en-ZA"/>
        </w:rPr>
        <w:t>S</w:t>
      </w:r>
      <w:r w:rsidRPr="000D5A0A">
        <w:rPr>
          <w:rFonts w:eastAsiaTheme="minorHAnsi"/>
          <w:sz w:val="18"/>
          <w:szCs w:val="18"/>
          <w:lang w:val="en-ZA"/>
        </w:rPr>
        <w:t xml:space="preserve">.S.R Tejaswini, P. Pathak, S. Ramkrishna, P.S. </w:t>
      </w:r>
      <w:r w:rsidR="00CA7FBD" w:rsidRPr="000D5A0A">
        <w:rPr>
          <w:rFonts w:eastAsiaTheme="minorHAnsi"/>
          <w:sz w:val="18"/>
          <w:szCs w:val="18"/>
          <w:lang w:val="en-ZA"/>
        </w:rPr>
        <w:t>Ganesh</w:t>
      </w:r>
      <w:r w:rsidRPr="000D5A0A">
        <w:rPr>
          <w:rFonts w:eastAsiaTheme="minorHAnsi"/>
          <w:sz w:val="18"/>
          <w:szCs w:val="18"/>
          <w:lang w:val="en-ZA"/>
        </w:rPr>
        <w:t>, (2022), A Comprehensive Review on Integrative Approach for Sustainable Management of Plastic Waste and its Associated Externalities, Science of the Total Environment, 825,153973.</w:t>
      </w:r>
    </w:p>
    <w:p w14:paraId="0829D0C8" w14:textId="08A91A1C" w:rsidR="00B10E28" w:rsidRPr="00B10E28" w:rsidRDefault="00B10E28" w:rsidP="00001C62">
      <w:pPr>
        <w:ind w:left="284" w:hanging="284"/>
      </w:pPr>
      <w:r w:rsidRPr="000D5A0A">
        <w:rPr>
          <w:rFonts w:eastAsiaTheme="minorHAnsi"/>
          <w:sz w:val="18"/>
          <w:szCs w:val="18"/>
          <w:lang w:val="en-ZA"/>
        </w:rPr>
        <w:t>Z.</w:t>
      </w:r>
      <w:r w:rsidR="000A6E57" w:rsidRPr="000D5A0A">
        <w:rPr>
          <w:rFonts w:eastAsiaTheme="minorHAnsi"/>
          <w:sz w:val="18"/>
          <w:szCs w:val="18"/>
          <w:lang w:val="en-ZA"/>
        </w:rPr>
        <w:t xml:space="preserve"> </w:t>
      </w:r>
      <w:r w:rsidR="00447652">
        <w:rPr>
          <w:rFonts w:eastAsiaTheme="minorHAnsi"/>
          <w:sz w:val="18"/>
          <w:szCs w:val="18"/>
          <w:lang w:val="en-ZA"/>
        </w:rPr>
        <w:t xml:space="preserve"> </w:t>
      </w:r>
      <w:r w:rsidRPr="000D5A0A">
        <w:rPr>
          <w:rFonts w:eastAsiaTheme="minorHAnsi"/>
          <w:sz w:val="18"/>
          <w:szCs w:val="18"/>
          <w:lang w:val="en-ZA"/>
        </w:rPr>
        <w:t xml:space="preserve">Wang, J, Li, </w:t>
      </w:r>
      <w:r w:rsidR="000A6E57" w:rsidRPr="000D5A0A">
        <w:rPr>
          <w:rFonts w:eastAsiaTheme="minorHAnsi"/>
          <w:sz w:val="18"/>
          <w:szCs w:val="18"/>
          <w:lang w:val="en-ZA"/>
        </w:rPr>
        <w:t>K. G, Burra</w:t>
      </w:r>
      <w:r w:rsidRPr="000D5A0A">
        <w:rPr>
          <w:rFonts w:eastAsiaTheme="minorHAnsi"/>
          <w:sz w:val="18"/>
          <w:szCs w:val="18"/>
          <w:lang w:val="en-ZA"/>
        </w:rPr>
        <w:t xml:space="preserve">, X, Liu, </w:t>
      </w:r>
      <w:r w:rsidR="00C068BF" w:rsidRPr="000D5A0A">
        <w:rPr>
          <w:rFonts w:eastAsiaTheme="minorHAnsi"/>
          <w:sz w:val="18"/>
          <w:szCs w:val="18"/>
          <w:lang w:val="en-ZA"/>
        </w:rPr>
        <w:t>X. Li, M</w:t>
      </w:r>
      <w:r w:rsidRPr="000D5A0A">
        <w:rPr>
          <w:rFonts w:eastAsiaTheme="minorHAnsi"/>
          <w:sz w:val="18"/>
          <w:szCs w:val="18"/>
          <w:lang w:val="en-ZA"/>
        </w:rPr>
        <w:t>.</w:t>
      </w:r>
      <w:r w:rsidR="00C068BF" w:rsidRPr="000D5A0A">
        <w:rPr>
          <w:rFonts w:eastAsiaTheme="minorHAnsi"/>
          <w:sz w:val="18"/>
          <w:szCs w:val="18"/>
          <w:lang w:val="en-ZA"/>
        </w:rPr>
        <w:t xml:space="preserve"> </w:t>
      </w:r>
      <w:r w:rsidRPr="000D5A0A">
        <w:rPr>
          <w:rFonts w:eastAsiaTheme="minorHAnsi"/>
          <w:sz w:val="18"/>
          <w:szCs w:val="18"/>
          <w:lang w:val="en-ZA"/>
        </w:rPr>
        <w:t>Zang, T. Lei, (2021), Synergetic Effect on CO</w:t>
      </w:r>
      <w:r w:rsidRPr="000D5A0A">
        <w:rPr>
          <w:rFonts w:eastAsiaTheme="minorHAnsi"/>
          <w:sz w:val="18"/>
          <w:szCs w:val="18"/>
          <w:vertAlign w:val="subscript"/>
          <w:lang w:val="en-ZA"/>
        </w:rPr>
        <w:t>2</w:t>
      </w:r>
      <w:r w:rsidRPr="000D5A0A">
        <w:rPr>
          <w:rFonts w:eastAsiaTheme="minorHAnsi"/>
          <w:sz w:val="18"/>
          <w:szCs w:val="18"/>
          <w:lang w:val="en-ZA"/>
        </w:rPr>
        <w:t>-Assisted Co-gasification of Biomass and Plastics, Journal of Energy Resource Technology,143,031901-</w:t>
      </w:r>
      <w:r w:rsidR="006849D2" w:rsidRPr="000D5A0A">
        <w:rPr>
          <w:rFonts w:eastAsiaTheme="minorHAnsi"/>
          <w:sz w:val="18"/>
          <w:szCs w:val="18"/>
          <w:lang w:val="en-ZA"/>
        </w:rPr>
        <w:t>8</w:t>
      </w:r>
    </w:p>
    <w:sectPr w:rsidR="00B10E28" w:rsidRPr="00B10E28"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9AA77" w14:textId="77777777" w:rsidR="00805E77" w:rsidRDefault="00805E77">
      <w:r>
        <w:separator/>
      </w:r>
    </w:p>
  </w:endnote>
  <w:endnote w:type="continuationSeparator" w:id="0">
    <w:p w14:paraId="591646BF" w14:textId="77777777" w:rsidR="00805E77" w:rsidRDefault="0080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01023" w14:textId="77777777" w:rsidR="00805E77" w:rsidRDefault="00805E77">
      <w:r>
        <w:separator/>
      </w:r>
    </w:p>
  </w:footnote>
  <w:footnote w:type="continuationSeparator" w:id="0">
    <w:p w14:paraId="00B792FB" w14:textId="77777777" w:rsidR="00805E77" w:rsidRDefault="0080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E84D76F" w:rsidR="00DD3D9E" w:rsidRPr="004A4778" w:rsidRDefault="00DD3D9E">
    <w:pPr>
      <w:pStyle w:val="Intestazione"/>
      <w:tabs>
        <w:tab w:val="clear" w:pos="7200"/>
        <w:tab w:val="right" w:pos="7088"/>
      </w:tabs>
      <w:rPr>
        <w:lang w:val="it-IT"/>
      </w:rPr>
    </w:pPr>
    <w:r>
      <w:rPr>
        <w:rStyle w:val="Numeropagina"/>
      </w:rPr>
      <w:tab/>
    </w:r>
    <w:r>
      <w:rPr>
        <w:rStyle w:val="Numeropagina"/>
        <w:i/>
      </w:rPr>
      <w:tab/>
    </w:r>
    <w:r w:rsidR="00B10E28" w:rsidRPr="004A4778">
      <w:rPr>
        <w:rStyle w:val="Numeropagina"/>
        <w:i/>
        <w:lang w:val="it-IT"/>
      </w:rPr>
      <w:t>N.L Khumalo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0DD3" w14:textId="77777777" w:rsidR="00DC6219" w:rsidRPr="00D83946" w:rsidRDefault="00DC6219" w:rsidP="00DC6219">
    <w:pPr>
      <w:pStyle w:val="Els-Title"/>
      <w:rPr>
        <w:b w:val="0"/>
        <w:bCs/>
        <w:i/>
        <w:iCs/>
        <w:color w:val="000000" w:themeColor="text1"/>
        <w:sz w:val="20"/>
      </w:rPr>
    </w:pPr>
    <w:r w:rsidRPr="00D83946">
      <w:rPr>
        <w:b w:val="0"/>
        <w:bCs/>
        <w:i/>
        <w:iCs/>
        <w:color w:val="000000" w:themeColor="text1"/>
        <w:sz w:val="20"/>
      </w:rPr>
      <w:t>Modelling of the Co-gasification of Waste Plastic and Biomass using Oxygen CO</w:t>
    </w:r>
    <w:r w:rsidRPr="00AC079C">
      <w:rPr>
        <w:b w:val="0"/>
        <w:bCs/>
        <w:i/>
        <w:iCs/>
        <w:color w:val="000000" w:themeColor="text1"/>
        <w:sz w:val="20"/>
        <w:vertAlign w:val="subscript"/>
      </w:rPr>
      <w:t>2</w:t>
    </w:r>
    <w:r w:rsidRPr="00D83946">
      <w:rPr>
        <w:b w:val="0"/>
        <w:bCs/>
        <w:i/>
        <w:iCs/>
        <w:color w:val="000000" w:themeColor="text1"/>
        <w:sz w:val="20"/>
      </w:rPr>
      <w:t xml:space="preserve"> Mixtures</w:t>
    </w:r>
  </w:p>
  <w:p w14:paraId="144DE6CA" w14:textId="05EAB64B"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0E0279"/>
    <w:multiLevelType w:val="hybridMultilevel"/>
    <w:tmpl w:val="767E1D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F356B4A4"/>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ascii="Times New Roman" w:hAnsi="Times New Roman" w:cs="Times New Roman"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1A0708C"/>
    <w:multiLevelType w:val="hybridMultilevel"/>
    <w:tmpl w:val="5FCEB620"/>
    <w:lvl w:ilvl="0" w:tplc="FC54EFFC">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5" w15:restartNumberingAfterBreak="0">
    <w:nsid w:val="69D00DB0"/>
    <w:multiLevelType w:val="hybridMultilevel"/>
    <w:tmpl w:val="7E342A1C"/>
    <w:lvl w:ilvl="0" w:tplc="8D3234D6">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2"/>
  </w:num>
  <w:num w:numId="9">
    <w:abstractNumId w:val="11"/>
  </w:num>
  <w:num w:numId="10">
    <w:abstractNumId w:val="17"/>
  </w:num>
  <w:num w:numId="11">
    <w:abstractNumId w:val="16"/>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
  </w:num>
  <w:num w:numId="20">
    <w:abstractNumId w:val="15"/>
  </w:num>
  <w:num w:numId="21">
    <w:abstractNumId w:val="14"/>
  </w:num>
  <w:num w:numId="22">
    <w:abstractNumId w:val="5"/>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C62"/>
    <w:rsid w:val="0000691A"/>
    <w:rsid w:val="00016FF8"/>
    <w:rsid w:val="000379AF"/>
    <w:rsid w:val="00060CAE"/>
    <w:rsid w:val="00072812"/>
    <w:rsid w:val="000736EC"/>
    <w:rsid w:val="000A288A"/>
    <w:rsid w:val="000A6E57"/>
    <w:rsid w:val="000C3372"/>
    <w:rsid w:val="000D3D9B"/>
    <w:rsid w:val="000D5A0A"/>
    <w:rsid w:val="000D65E5"/>
    <w:rsid w:val="000F0EAF"/>
    <w:rsid w:val="001328C2"/>
    <w:rsid w:val="00133F46"/>
    <w:rsid w:val="001365E1"/>
    <w:rsid w:val="001379C6"/>
    <w:rsid w:val="00137C75"/>
    <w:rsid w:val="0015557B"/>
    <w:rsid w:val="001564A3"/>
    <w:rsid w:val="0016032F"/>
    <w:rsid w:val="001708F7"/>
    <w:rsid w:val="00172CD6"/>
    <w:rsid w:val="00180C29"/>
    <w:rsid w:val="0018219A"/>
    <w:rsid w:val="00184459"/>
    <w:rsid w:val="00185FA7"/>
    <w:rsid w:val="00186467"/>
    <w:rsid w:val="001879F6"/>
    <w:rsid w:val="001903DC"/>
    <w:rsid w:val="001A0644"/>
    <w:rsid w:val="001C0148"/>
    <w:rsid w:val="001C757E"/>
    <w:rsid w:val="001E163F"/>
    <w:rsid w:val="001E460C"/>
    <w:rsid w:val="001E57E5"/>
    <w:rsid w:val="002016ED"/>
    <w:rsid w:val="0020390F"/>
    <w:rsid w:val="002126A0"/>
    <w:rsid w:val="002318AF"/>
    <w:rsid w:val="002358E5"/>
    <w:rsid w:val="0025362D"/>
    <w:rsid w:val="00264926"/>
    <w:rsid w:val="00274C3D"/>
    <w:rsid w:val="0028692C"/>
    <w:rsid w:val="002876B6"/>
    <w:rsid w:val="002C710D"/>
    <w:rsid w:val="002D7B50"/>
    <w:rsid w:val="002D7E9A"/>
    <w:rsid w:val="002E002F"/>
    <w:rsid w:val="002E3FC3"/>
    <w:rsid w:val="002E65B2"/>
    <w:rsid w:val="002E79E4"/>
    <w:rsid w:val="002F4AE8"/>
    <w:rsid w:val="00304C13"/>
    <w:rsid w:val="00306289"/>
    <w:rsid w:val="003254E9"/>
    <w:rsid w:val="0034111C"/>
    <w:rsid w:val="00353229"/>
    <w:rsid w:val="0035672D"/>
    <w:rsid w:val="00357559"/>
    <w:rsid w:val="00360267"/>
    <w:rsid w:val="00362592"/>
    <w:rsid w:val="003B27E5"/>
    <w:rsid w:val="003B4934"/>
    <w:rsid w:val="003C314D"/>
    <w:rsid w:val="003C3267"/>
    <w:rsid w:val="003C6846"/>
    <w:rsid w:val="003D1582"/>
    <w:rsid w:val="003D7E4C"/>
    <w:rsid w:val="003E41C2"/>
    <w:rsid w:val="003F1C02"/>
    <w:rsid w:val="003F4891"/>
    <w:rsid w:val="00404C66"/>
    <w:rsid w:val="00447652"/>
    <w:rsid w:val="00460AFC"/>
    <w:rsid w:val="0049772C"/>
    <w:rsid w:val="004A4654"/>
    <w:rsid w:val="004A4778"/>
    <w:rsid w:val="004B1778"/>
    <w:rsid w:val="004B7B56"/>
    <w:rsid w:val="004C630C"/>
    <w:rsid w:val="004F7BE3"/>
    <w:rsid w:val="00500F8B"/>
    <w:rsid w:val="00512A26"/>
    <w:rsid w:val="0051666B"/>
    <w:rsid w:val="0053538F"/>
    <w:rsid w:val="005500D8"/>
    <w:rsid w:val="00552EEB"/>
    <w:rsid w:val="0055696D"/>
    <w:rsid w:val="005611C5"/>
    <w:rsid w:val="0059207B"/>
    <w:rsid w:val="0059235A"/>
    <w:rsid w:val="00597B4F"/>
    <w:rsid w:val="005A32B4"/>
    <w:rsid w:val="005A7E8C"/>
    <w:rsid w:val="005B2875"/>
    <w:rsid w:val="005E7E38"/>
    <w:rsid w:val="005E7F3B"/>
    <w:rsid w:val="005F1D77"/>
    <w:rsid w:val="005F52A4"/>
    <w:rsid w:val="00611FAF"/>
    <w:rsid w:val="006419F4"/>
    <w:rsid w:val="0064419A"/>
    <w:rsid w:val="006575B9"/>
    <w:rsid w:val="006622D8"/>
    <w:rsid w:val="00665484"/>
    <w:rsid w:val="006849D2"/>
    <w:rsid w:val="006A69BF"/>
    <w:rsid w:val="006B576D"/>
    <w:rsid w:val="006B7C88"/>
    <w:rsid w:val="006C4469"/>
    <w:rsid w:val="006D19CE"/>
    <w:rsid w:val="006E5F1E"/>
    <w:rsid w:val="006F1C42"/>
    <w:rsid w:val="006F2CBB"/>
    <w:rsid w:val="00711DF4"/>
    <w:rsid w:val="00730F5B"/>
    <w:rsid w:val="00771532"/>
    <w:rsid w:val="007847F3"/>
    <w:rsid w:val="00795D46"/>
    <w:rsid w:val="007A3EE1"/>
    <w:rsid w:val="007B24F4"/>
    <w:rsid w:val="007B45EF"/>
    <w:rsid w:val="007C03E4"/>
    <w:rsid w:val="007C06C7"/>
    <w:rsid w:val="007C58F6"/>
    <w:rsid w:val="007D70A1"/>
    <w:rsid w:val="007E0334"/>
    <w:rsid w:val="007E21E7"/>
    <w:rsid w:val="007E3194"/>
    <w:rsid w:val="0080117F"/>
    <w:rsid w:val="00803679"/>
    <w:rsid w:val="00805E77"/>
    <w:rsid w:val="008126E6"/>
    <w:rsid w:val="008132E8"/>
    <w:rsid w:val="00823407"/>
    <w:rsid w:val="00832FC3"/>
    <w:rsid w:val="00854D36"/>
    <w:rsid w:val="00856548"/>
    <w:rsid w:val="00874003"/>
    <w:rsid w:val="00882586"/>
    <w:rsid w:val="00884CDE"/>
    <w:rsid w:val="00897060"/>
    <w:rsid w:val="008A0B7A"/>
    <w:rsid w:val="008A3B88"/>
    <w:rsid w:val="008A65EC"/>
    <w:rsid w:val="008B0184"/>
    <w:rsid w:val="008C1AB5"/>
    <w:rsid w:val="008C3057"/>
    <w:rsid w:val="008C5D02"/>
    <w:rsid w:val="008D2649"/>
    <w:rsid w:val="008E306B"/>
    <w:rsid w:val="0090568D"/>
    <w:rsid w:val="009125C9"/>
    <w:rsid w:val="00913879"/>
    <w:rsid w:val="00917661"/>
    <w:rsid w:val="00917950"/>
    <w:rsid w:val="009338A8"/>
    <w:rsid w:val="00963A5D"/>
    <w:rsid w:val="009645E4"/>
    <w:rsid w:val="009673DC"/>
    <w:rsid w:val="00970E5D"/>
    <w:rsid w:val="009731DE"/>
    <w:rsid w:val="0097701C"/>
    <w:rsid w:val="00980A65"/>
    <w:rsid w:val="009925A2"/>
    <w:rsid w:val="00995410"/>
    <w:rsid w:val="009B279A"/>
    <w:rsid w:val="009B6E55"/>
    <w:rsid w:val="009B7521"/>
    <w:rsid w:val="009D694A"/>
    <w:rsid w:val="009E3F7C"/>
    <w:rsid w:val="009E5604"/>
    <w:rsid w:val="009F5DD1"/>
    <w:rsid w:val="00A00FD2"/>
    <w:rsid w:val="00A0155D"/>
    <w:rsid w:val="00A25E70"/>
    <w:rsid w:val="00A33765"/>
    <w:rsid w:val="00A53BEB"/>
    <w:rsid w:val="00A57700"/>
    <w:rsid w:val="00A63269"/>
    <w:rsid w:val="00A65C02"/>
    <w:rsid w:val="00A92377"/>
    <w:rsid w:val="00AA3FCF"/>
    <w:rsid w:val="00AB29ED"/>
    <w:rsid w:val="00AC079C"/>
    <w:rsid w:val="00AC7470"/>
    <w:rsid w:val="00AD2D26"/>
    <w:rsid w:val="00AE4BD8"/>
    <w:rsid w:val="00AF2FCE"/>
    <w:rsid w:val="00B03C3A"/>
    <w:rsid w:val="00B05B9D"/>
    <w:rsid w:val="00B10E28"/>
    <w:rsid w:val="00B41F5D"/>
    <w:rsid w:val="00B4388F"/>
    <w:rsid w:val="00B52627"/>
    <w:rsid w:val="00B60205"/>
    <w:rsid w:val="00B63237"/>
    <w:rsid w:val="00BA1676"/>
    <w:rsid w:val="00BA25C5"/>
    <w:rsid w:val="00BA2EE5"/>
    <w:rsid w:val="00BB771D"/>
    <w:rsid w:val="00BC5BC8"/>
    <w:rsid w:val="00BD1730"/>
    <w:rsid w:val="00BD3355"/>
    <w:rsid w:val="00BD7B47"/>
    <w:rsid w:val="00BF2471"/>
    <w:rsid w:val="00BF2E98"/>
    <w:rsid w:val="00BF5EAF"/>
    <w:rsid w:val="00C033D5"/>
    <w:rsid w:val="00C068BF"/>
    <w:rsid w:val="00C47659"/>
    <w:rsid w:val="00C51836"/>
    <w:rsid w:val="00C53032"/>
    <w:rsid w:val="00C72317"/>
    <w:rsid w:val="00C72CB8"/>
    <w:rsid w:val="00C76D18"/>
    <w:rsid w:val="00C76D88"/>
    <w:rsid w:val="00C960DC"/>
    <w:rsid w:val="00CA5F06"/>
    <w:rsid w:val="00CA743C"/>
    <w:rsid w:val="00CA7FBD"/>
    <w:rsid w:val="00CB3946"/>
    <w:rsid w:val="00CB6D8F"/>
    <w:rsid w:val="00CC580D"/>
    <w:rsid w:val="00CC5D52"/>
    <w:rsid w:val="00CD2E49"/>
    <w:rsid w:val="00CD7EAE"/>
    <w:rsid w:val="00CE1346"/>
    <w:rsid w:val="00CE7FA2"/>
    <w:rsid w:val="00D01AFB"/>
    <w:rsid w:val="00D02C75"/>
    <w:rsid w:val="00D10E22"/>
    <w:rsid w:val="00D11B8F"/>
    <w:rsid w:val="00D13D2C"/>
    <w:rsid w:val="00D2298E"/>
    <w:rsid w:val="00D232D8"/>
    <w:rsid w:val="00D3649A"/>
    <w:rsid w:val="00D418AA"/>
    <w:rsid w:val="00D5079C"/>
    <w:rsid w:val="00D81B6E"/>
    <w:rsid w:val="00D824C9"/>
    <w:rsid w:val="00D83946"/>
    <w:rsid w:val="00D87BB2"/>
    <w:rsid w:val="00DA026B"/>
    <w:rsid w:val="00DA7CCD"/>
    <w:rsid w:val="00DC2F94"/>
    <w:rsid w:val="00DC4C47"/>
    <w:rsid w:val="00DC6219"/>
    <w:rsid w:val="00DC776C"/>
    <w:rsid w:val="00DD3D9E"/>
    <w:rsid w:val="00DD7908"/>
    <w:rsid w:val="00E112A7"/>
    <w:rsid w:val="00E26D7B"/>
    <w:rsid w:val="00E8021F"/>
    <w:rsid w:val="00E82297"/>
    <w:rsid w:val="00EB7A2B"/>
    <w:rsid w:val="00EC6C6F"/>
    <w:rsid w:val="00ED158A"/>
    <w:rsid w:val="00EF2CDF"/>
    <w:rsid w:val="00EF39FD"/>
    <w:rsid w:val="00F043E7"/>
    <w:rsid w:val="00F06842"/>
    <w:rsid w:val="00F107FD"/>
    <w:rsid w:val="00F24402"/>
    <w:rsid w:val="00F43A14"/>
    <w:rsid w:val="00F570EE"/>
    <w:rsid w:val="00F6115C"/>
    <w:rsid w:val="00F80755"/>
    <w:rsid w:val="00F84293"/>
    <w:rsid w:val="00FA0E82"/>
    <w:rsid w:val="00FA57A5"/>
    <w:rsid w:val="00FB64A8"/>
    <w:rsid w:val="00FC6006"/>
    <w:rsid w:val="00FE54BB"/>
    <w:rsid w:val="00FE6105"/>
    <w:rsid w:val="00F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DC6219"/>
    <w:rPr>
      <w:color w:val="605E5C"/>
      <w:shd w:val="clear" w:color="auto" w:fill="E1DFDD"/>
    </w:rPr>
  </w:style>
  <w:style w:type="paragraph" w:styleId="Revisione">
    <w:name w:val="Revision"/>
    <w:hidden/>
    <w:uiPriority w:val="99"/>
    <w:semiHidden/>
    <w:rsid w:val="000F0EA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elb@unisa.ac.za"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B2C8-D3DB-43E2-A1AF-18EC0D54AEB7}">
  <ds:schemaRefs>
    <ds:schemaRef ds:uri="http://schemas.openxmlformats.org/officeDocument/2006/bibliography"/>
  </ds:schemaRefs>
</ds:datastoreItem>
</file>

<file path=docMetadata/LabelInfo.xml><?xml version="1.0" encoding="utf-8"?>
<clbl:labelList xmlns:clbl="http://schemas.microsoft.com/office/2020/mipLabelMetadata">
  <clbl:label id="{ca9a8b8c-3ea3-4799-a43e-5510398e7a3b}" enabled="0" method="" siteId="{ca9a8b8c-3ea3-4799-a43e-5510398e7a3b}" removed="1"/>
</clbl:labelList>
</file>

<file path=docProps/app.xml><?xml version="1.0" encoding="utf-8"?>
<Properties xmlns="http://schemas.openxmlformats.org/officeDocument/2006/extended-properties" xmlns:vt="http://schemas.openxmlformats.org/officeDocument/2006/docPropsVTypes">
  <Template>Chapter.dotx</Template>
  <TotalTime>4</TotalTime>
  <Pages>6</Pages>
  <Words>2651</Words>
  <Characters>14663</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2023-11-16T06:51:00Z</cp:lastPrinted>
  <dcterms:created xsi:type="dcterms:W3CDTF">2023-11-16T10:03:00Z</dcterms:created>
  <dcterms:modified xsi:type="dcterms:W3CDTF">2024-01-21T11:53:00Z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