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B1FC" w14:textId="77777777" w:rsidR="00A7155E" w:rsidRDefault="00A7155E" w:rsidP="004C3D09">
      <w:pPr>
        <w:pStyle w:val="Els-Author"/>
        <w:rPr>
          <w:b/>
          <w:noProof w:val="0"/>
          <w:color w:val="000000" w:themeColor="text1"/>
          <w:sz w:val="32"/>
          <w:lang w:val="en-US"/>
        </w:rPr>
      </w:pPr>
      <w:r w:rsidRPr="00A7155E">
        <w:rPr>
          <w:b/>
          <w:noProof w:val="0"/>
          <w:color w:val="000000" w:themeColor="text1"/>
          <w:sz w:val="32"/>
          <w:lang w:val="en-US"/>
        </w:rPr>
        <w:t xml:space="preserve">Techno-economic </w:t>
      </w:r>
      <w:r w:rsidRPr="00B81419">
        <w:rPr>
          <w:b/>
          <w:noProof w:val="0"/>
          <w:sz w:val="32"/>
          <w:lang w:val="en-US"/>
        </w:rPr>
        <w:t xml:space="preserve">and environmental assessment </w:t>
      </w:r>
      <w:r w:rsidRPr="00A7155E">
        <w:rPr>
          <w:b/>
          <w:noProof w:val="0"/>
          <w:color w:val="000000" w:themeColor="text1"/>
          <w:sz w:val="32"/>
          <w:lang w:val="en-US"/>
        </w:rPr>
        <w:t>of plastic waste pyrolysis: From a linear to a circular economy</w:t>
      </w:r>
    </w:p>
    <w:p w14:paraId="144DE680" w14:textId="75A924FB" w:rsidR="00DD3D9E" w:rsidRPr="00A7155E" w:rsidRDefault="00811D87" w:rsidP="004C3D09">
      <w:pPr>
        <w:pStyle w:val="Els-Author"/>
        <w:rPr>
          <w:lang w:val="es-ES"/>
        </w:rPr>
      </w:pPr>
      <w:r w:rsidRPr="00A7155E">
        <w:rPr>
          <w:lang w:val="es-ES"/>
        </w:rPr>
        <w:t>Christine El Khoury,</w:t>
      </w:r>
      <w:r w:rsidR="004C3D09" w:rsidRPr="00A7155E">
        <w:rPr>
          <w:lang w:val="es-ES"/>
        </w:rPr>
        <w:t xml:space="preserve"> Laureano Jiménez, Carlos Pozo*</w:t>
      </w:r>
    </w:p>
    <w:p w14:paraId="5AC8CFCB" w14:textId="77777777" w:rsidR="004C3D09" w:rsidRPr="004C3D09" w:rsidRDefault="004C3D09" w:rsidP="004C3D09">
      <w:pPr>
        <w:pStyle w:val="Els-Affiliation"/>
      </w:pPr>
      <w:r w:rsidRPr="00B81419">
        <w:rPr>
          <w:lang w:val="it-IT"/>
        </w:rPr>
        <w:t xml:space="preserve">Departament d’Enginyeria Quimica, Universitat Rovira i Virgili, Av. </w:t>
      </w:r>
      <w:r w:rsidRPr="004C3D09">
        <w:t>Països Catalans 26, 43007 Tarragona, Spain</w:t>
      </w:r>
      <w:r w:rsidRPr="004C3D09" w:rsidDel="002D34C2">
        <w:t xml:space="preserve"> </w:t>
      </w:r>
    </w:p>
    <w:p w14:paraId="144DE683" w14:textId="56D85B8C" w:rsidR="008D2649" w:rsidRPr="00A94774" w:rsidRDefault="001E3C52" w:rsidP="001E3C52">
      <w:pPr>
        <w:pStyle w:val="Els-Affiliation"/>
        <w:spacing w:after="120"/>
      </w:pPr>
      <w:r w:rsidRPr="001E3C52">
        <w:t>corresponding author</w:t>
      </w:r>
      <w:r>
        <w:t>:</w:t>
      </w:r>
      <w:r w:rsidRPr="001E3C52">
        <w:t xml:space="preserve"> </w:t>
      </w:r>
      <w:hyperlink r:id="rId8" w:history="1">
        <w:r w:rsidR="004C3D09" w:rsidRPr="004C3D09">
          <w:rPr>
            <w:rStyle w:val="Hyperlink"/>
            <w:iCs/>
          </w:rPr>
          <w:t>carlos.pozo@urv.cat</w:t>
        </w:r>
      </w:hyperlink>
      <w:r w:rsidR="004C3D09" w:rsidRPr="004C3D09">
        <w:rPr>
          <w:iCs/>
        </w:rPr>
        <w:t xml:space="preserve"> </w:t>
      </w:r>
    </w:p>
    <w:p w14:paraId="16E850E8" w14:textId="6974A1D4" w:rsidR="00773CAF" w:rsidRPr="007840D8" w:rsidRDefault="008D2649" w:rsidP="00564C67">
      <w:pPr>
        <w:pStyle w:val="Els-Abstract"/>
      </w:pPr>
      <w:r w:rsidRPr="007840D8">
        <w:t>Abstract</w:t>
      </w:r>
    </w:p>
    <w:p w14:paraId="1F86AE88" w14:textId="0D865CAA" w:rsidR="00D13DCF" w:rsidRPr="0058767E" w:rsidRDefault="00033FC7" w:rsidP="00D13DCF">
      <w:pPr>
        <w:pStyle w:val="Els-body-text"/>
        <w:spacing w:after="120"/>
        <w:rPr>
          <w:color w:val="0D0D0D" w:themeColor="text1" w:themeTint="F2"/>
        </w:rPr>
      </w:pPr>
      <w:r>
        <w:rPr>
          <w:color w:val="0D0D0D" w:themeColor="text1" w:themeTint="F2"/>
          <w:lang w:val="en-GB"/>
        </w:rPr>
        <w:t>S</w:t>
      </w:r>
      <w:r w:rsidRPr="0058767E">
        <w:rPr>
          <w:color w:val="0D0D0D" w:themeColor="text1" w:themeTint="F2"/>
          <w:lang w:val="en-GB"/>
        </w:rPr>
        <w:t xml:space="preserve">ingle use </w:t>
      </w:r>
      <w:r>
        <w:rPr>
          <w:color w:val="0D0D0D" w:themeColor="text1" w:themeTint="F2"/>
          <w:lang w:val="en-GB"/>
        </w:rPr>
        <w:t>p</w:t>
      </w:r>
      <w:r w:rsidR="00F1794A" w:rsidRPr="0058767E">
        <w:rPr>
          <w:color w:val="0D0D0D" w:themeColor="text1" w:themeTint="F2"/>
          <w:lang w:val="en-GB"/>
        </w:rPr>
        <w:t xml:space="preserve">lastics, </w:t>
      </w:r>
      <w:r w:rsidR="00711BEA" w:rsidRPr="0058767E">
        <w:rPr>
          <w:color w:val="0D0D0D" w:themeColor="text1" w:themeTint="F2"/>
          <w:lang w:val="en-GB"/>
        </w:rPr>
        <w:t xml:space="preserve">although </w:t>
      </w:r>
      <w:r w:rsidR="00F1794A" w:rsidRPr="0058767E">
        <w:rPr>
          <w:color w:val="0D0D0D" w:themeColor="text1" w:themeTint="F2"/>
          <w:lang w:val="en-GB"/>
        </w:rPr>
        <w:t xml:space="preserve">beneficial, pose environmental challenges when </w:t>
      </w:r>
      <w:r w:rsidR="00564C67" w:rsidRPr="0058767E">
        <w:rPr>
          <w:color w:val="0D0D0D" w:themeColor="text1" w:themeTint="F2"/>
          <w:lang w:val="en-GB"/>
        </w:rPr>
        <w:t>discarded.</w:t>
      </w:r>
      <w:r w:rsidR="00321690" w:rsidRPr="0058767E">
        <w:rPr>
          <w:color w:val="0D0D0D" w:themeColor="text1" w:themeTint="F2"/>
        </w:rPr>
        <w:t xml:space="preserve"> </w:t>
      </w:r>
      <w:r w:rsidR="00321690" w:rsidRPr="0058767E">
        <w:rPr>
          <w:color w:val="0D0D0D" w:themeColor="text1" w:themeTint="F2"/>
          <w:lang w:val="en-GB"/>
        </w:rPr>
        <w:t xml:space="preserve">Chemical recycling offers a sustainable solution by breaking down plastic waste into </w:t>
      </w:r>
      <w:r w:rsidR="00F4333A">
        <w:rPr>
          <w:color w:val="0D0D0D" w:themeColor="text1" w:themeTint="F2"/>
          <w:lang w:val="en-GB"/>
        </w:rPr>
        <w:t>monomers</w:t>
      </w:r>
      <w:r w:rsidR="00321690" w:rsidRPr="0058767E">
        <w:rPr>
          <w:color w:val="0D0D0D" w:themeColor="text1" w:themeTint="F2"/>
          <w:lang w:val="en-GB"/>
        </w:rPr>
        <w:t xml:space="preserve">, allowing for continuous </w:t>
      </w:r>
      <w:r w:rsidR="007E71F3">
        <w:rPr>
          <w:color w:val="0D0D0D" w:themeColor="text1" w:themeTint="F2"/>
          <w:lang w:val="en-GB"/>
        </w:rPr>
        <w:t xml:space="preserve">production of plastic </w:t>
      </w:r>
      <w:r w:rsidR="00321690" w:rsidRPr="0058767E">
        <w:rPr>
          <w:color w:val="0D0D0D" w:themeColor="text1" w:themeTint="F2"/>
          <w:lang w:val="en-GB"/>
        </w:rPr>
        <w:t>without</w:t>
      </w:r>
      <w:r w:rsidR="00FC26BD" w:rsidRPr="0058767E">
        <w:rPr>
          <w:color w:val="0D0D0D" w:themeColor="text1" w:themeTint="F2"/>
          <w:lang w:val="en-GB"/>
        </w:rPr>
        <w:t xml:space="preserve"> </w:t>
      </w:r>
      <w:r w:rsidR="00321690" w:rsidRPr="0058767E">
        <w:rPr>
          <w:color w:val="0D0D0D" w:themeColor="text1" w:themeTint="F2"/>
          <w:lang w:val="en-GB"/>
        </w:rPr>
        <w:t xml:space="preserve">downgrading </w:t>
      </w:r>
      <w:r w:rsidR="007E71F3">
        <w:rPr>
          <w:color w:val="0D0D0D" w:themeColor="text1" w:themeTint="F2"/>
          <w:lang w:val="en-GB"/>
        </w:rPr>
        <w:t xml:space="preserve">its </w:t>
      </w:r>
      <w:r w:rsidR="00321690" w:rsidRPr="0058767E">
        <w:rPr>
          <w:color w:val="0D0D0D" w:themeColor="text1" w:themeTint="F2"/>
          <w:lang w:val="en-GB"/>
        </w:rPr>
        <w:t>properties</w:t>
      </w:r>
      <w:r w:rsidR="00FC26BD" w:rsidRPr="0058767E">
        <w:rPr>
          <w:color w:val="0D0D0D" w:themeColor="text1" w:themeTint="F2"/>
          <w:lang w:val="en-GB"/>
        </w:rPr>
        <w:t>.</w:t>
      </w:r>
      <w:r w:rsidR="00711BEA" w:rsidRPr="0058767E">
        <w:rPr>
          <w:color w:val="0D0D0D" w:themeColor="text1" w:themeTint="F2"/>
          <w:lang w:val="en-GB"/>
        </w:rPr>
        <w:t xml:space="preserve"> </w:t>
      </w:r>
      <w:r w:rsidR="0059751F" w:rsidRPr="0058767E">
        <w:rPr>
          <w:color w:val="0D0D0D" w:themeColor="text1" w:themeTint="F2"/>
          <w:lang w:val="en-GB"/>
        </w:rPr>
        <w:t xml:space="preserve">In this contribution, </w:t>
      </w:r>
      <w:r w:rsidR="00DF0A57" w:rsidRPr="0058767E">
        <w:rPr>
          <w:color w:val="0D0D0D" w:themeColor="text1" w:themeTint="F2"/>
          <w:lang w:val="en-GB"/>
        </w:rPr>
        <w:t>a</w:t>
      </w:r>
      <w:r w:rsidR="0059458C" w:rsidRPr="0058767E">
        <w:rPr>
          <w:color w:val="0D0D0D" w:themeColor="text1" w:themeTint="F2"/>
          <w:lang w:val="en-GB"/>
        </w:rPr>
        <w:t xml:space="preserve"> </w:t>
      </w:r>
      <w:r w:rsidR="007E71F3" w:rsidRPr="0058767E">
        <w:rPr>
          <w:color w:val="0D0D0D" w:themeColor="text1" w:themeTint="F2"/>
          <w:lang w:val="en-GB"/>
        </w:rPr>
        <w:t>lab</w:t>
      </w:r>
      <w:r w:rsidR="007E71F3">
        <w:rPr>
          <w:color w:val="0D0D0D" w:themeColor="text1" w:themeTint="F2"/>
          <w:lang w:val="en-GB"/>
        </w:rPr>
        <w:t>-</w:t>
      </w:r>
      <w:r w:rsidR="0059458C" w:rsidRPr="0058767E">
        <w:rPr>
          <w:color w:val="0D0D0D" w:themeColor="text1" w:themeTint="F2"/>
          <w:lang w:val="en-GB"/>
        </w:rPr>
        <w:t>sized</w:t>
      </w:r>
      <w:r w:rsidR="00DF0A57" w:rsidRPr="0058767E">
        <w:rPr>
          <w:color w:val="0D0D0D" w:themeColor="text1" w:themeTint="F2"/>
          <w:lang w:val="en-GB"/>
        </w:rPr>
        <w:t xml:space="preserve"> pyrolysis</w:t>
      </w:r>
      <w:r w:rsidR="00C642C7" w:rsidRPr="0058767E">
        <w:rPr>
          <w:color w:val="0D0D0D" w:themeColor="text1" w:themeTint="F2"/>
          <w:lang w:val="en-GB"/>
        </w:rPr>
        <w:t xml:space="preserve"> </w:t>
      </w:r>
      <w:r w:rsidR="00E93387" w:rsidRPr="0058767E">
        <w:rPr>
          <w:color w:val="0D0D0D" w:themeColor="text1" w:themeTint="F2"/>
          <w:lang w:val="en-GB"/>
        </w:rPr>
        <w:t xml:space="preserve">reaction </w:t>
      </w:r>
      <w:r w:rsidR="00DF0A57" w:rsidRPr="0058767E">
        <w:rPr>
          <w:color w:val="0D0D0D" w:themeColor="text1" w:themeTint="F2"/>
          <w:lang w:val="en-GB"/>
        </w:rPr>
        <w:t xml:space="preserve">of </w:t>
      </w:r>
      <w:r w:rsidR="0059458C" w:rsidRPr="0058767E">
        <w:rPr>
          <w:color w:val="0D0D0D" w:themeColor="text1" w:themeTint="F2"/>
          <w:lang w:val="en-GB"/>
        </w:rPr>
        <w:t>polypropylene</w:t>
      </w:r>
      <w:r w:rsidR="00DF0A57" w:rsidRPr="0058767E">
        <w:rPr>
          <w:color w:val="0D0D0D" w:themeColor="text1" w:themeTint="F2"/>
          <w:lang w:val="en-GB"/>
        </w:rPr>
        <w:t xml:space="preserve"> waste was </w:t>
      </w:r>
      <w:r w:rsidR="00E93387" w:rsidRPr="0058767E">
        <w:rPr>
          <w:color w:val="0D0D0D" w:themeColor="text1" w:themeTint="F2"/>
          <w:lang w:val="en-GB"/>
        </w:rPr>
        <w:t xml:space="preserve">transformed into an industrial process using a </w:t>
      </w:r>
      <w:r w:rsidR="00A94A51" w:rsidRPr="0058767E">
        <w:rPr>
          <w:color w:val="0D0D0D" w:themeColor="text1" w:themeTint="F2"/>
          <w:lang w:val="en-GB"/>
        </w:rPr>
        <w:t>simulation-</w:t>
      </w:r>
      <w:r w:rsidR="00C642C7" w:rsidRPr="0058767E">
        <w:rPr>
          <w:color w:val="0D0D0D" w:themeColor="text1" w:themeTint="F2"/>
          <w:lang w:val="en-GB"/>
        </w:rPr>
        <w:t>optimization</w:t>
      </w:r>
      <w:r w:rsidR="003425ED" w:rsidRPr="0058767E">
        <w:rPr>
          <w:color w:val="0D0D0D" w:themeColor="text1" w:themeTint="F2"/>
          <w:lang w:val="en-GB"/>
        </w:rPr>
        <w:t xml:space="preserve"> approach with Aspen HYSYS</w:t>
      </w:r>
      <w:r w:rsidR="00E93387" w:rsidRPr="0058767E">
        <w:rPr>
          <w:color w:val="0D0D0D" w:themeColor="text1" w:themeTint="F2"/>
          <w:lang w:val="en-GB"/>
        </w:rPr>
        <w:t>.</w:t>
      </w:r>
      <w:r w:rsidR="00A94A51" w:rsidRPr="0058767E">
        <w:rPr>
          <w:color w:val="0D0D0D" w:themeColor="text1" w:themeTint="F2"/>
          <w:lang w:val="en-GB"/>
        </w:rPr>
        <w:t xml:space="preserve"> </w:t>
      </w:r>
      <w:r w:rsidR="00DE59C0" w:rsidRPr="0058767E">
        <w:rPr>
          <w:color w:val="0D0D0D" w:themeColor="text1" w:themeTint="F2"/>
          <w:lang w:val="en-GB"/>
        </w:rPr>
        <w:t>Th</w:t>
      </w:r>
      <w:r w:rsidR="000412BF" w:rsidRPr="0058767E">
        <w:rPr>
          <w:color w:val="0D0D0D" w:themeColor="text1" w:themeTint="F2"/>
          <w:lang w:val="en-GB"/>
        </w:rPr>
        <w:t xml:space="preserve">is baseline simulation, which </w:t>
      </w:r>
      <w:r w:rsidR="00DE59C0" w:rsidRPr="0058767E">
        <w:rPr>
          <w:color w:val="0D0D0D" w:themeColor="text1" w:themeTint="F2"/>
          <w:lang w:val="en-GB"/>
        </w:rPr>
        <w:t xml:space="preserve">includes </w:t>
      </w:r>
      <w:r w:rsidR="00AF6066" w:rsidRPr="0058767E">
        <w:rPr>
          <w:color w:val="0D0D0D" w:themeColor="text1" w:themeTint="F2"/>
          <w:lang w:val="en-GB"/>
        </w:rPr>
        <w:t>energy integration</w:t>
      </w:r>
      <w:r w:rsidR="000412BF" w:rsidRPr="0058767E">
        <w:rPr>
          <w:color w:val="0D0D0D" w:themeColor="text1" w:themeTint="F2"/>
          <w:lang w:val="en-GB"/>
        </w:rPr>
        <w:t>, was used as a basis to create nine alternative scenarios</w:t>
      </w:r>
      <w:r w:rsidR="006326A2" w:rsidRPr="0058767E">
        <w:rPr>
          <w:color w:val="0D0D0D" w:themeColor="text1" w:themeTint="F2"/>
          <w:lang w:val="en-GB"/>
        </w:rPr>
        <w:t xml:space="preserve"> </w:t>
      </w:r>
      <w:r w:rsidR="00855957">
        <w:rPr>
          <w:color w:val="0D0D0D" w:themeColor="text1" w:themeTint="F2"/>
          <w:lang w:val="en-GB"/>
        </w:rPr>
        <w:t>using different</w:t>
      </w:r>
      <w:r w:rsidR="006326A2" w:rsidRPr="0058767E">
        <w:rPr>
          <w:color w:val="0D0D0D" w:themeColor="text1" w:themeTint="F2"/>
          <w:lang w:val="en-GB"/>
        </w:rPr>
        <w:t xml:space="preserve"> technologi</w:t>
      </w:r>
      <w:r w:rsidR="00855957">
        <w:rPr>
          <w:color w:val="0D0D0D" w:themeColor="text1" w:themeTint="F2"/>
          <w:lang w:val="en-GB"/>
        </w:rPr>
        <w:t>es</w:t>
      </w:r>
      <w:r w:rsidR="00AF6066" w:rsidRPr="0058767E">
        <w:rPr>
          <w:color w:val="0D0D0D" w:themeColor="text1" w:themeTint="F2"/>
          <w:lang w:val="en-GB"/>
        </w:rPr>
        <w:t xml:space="preserve">. </w:t>
      </w:r>
      <w:r w:rsidR="006326A2" w:rsidRPr="0058767E">
        <w:rPr>
          <w:color w:val="0D0D0D" w:themeColor="text1" w:themeTint="F2"/>
          <w:lang w:val="en-GB"/>
        </w:rPr>
        <w:t>In addition, a</w:t>
      </w:r>
      <w:r w:rsidR="00AE71E1" w:rsidRPr="0058767E">
        <w:rPr>
          <w:color w:val="0D0D0D" w:themeColor="text1" w:themeTint="F2"/>
          <w:lang w:val="en-GB"/>
        </w:rPr>
        <w:t xml:space="preserve"> </w:t>
      </w:r>
      <w:r w:rsidR="00C642C7" w:rsidRPr="0058767E">
        <w:rPr>
          <w:color w:val="0D0D0D" w:themeColor="text1" w:themeTint="F2"/>
          <w:lang w:val="en-GB"/>
        </w:rPr>
        <w:t>circularity</w:t>
      </w:r>
      <w:r w:rsidR="00AE71E1" w:rsidRPr="0058767E">
        <w:rPr>
          <w:color w:val="0D0D0D" w:themeColor="text1" w:themeTint="F2"/>
          <w:lang w:val="en-GB"/>
        </w:rPr>
        <w:t xml:space="preserve"> metric was </w:t>
      </w:r>
      <w:r w:rsidR="006326A2" w:rsidRPr="0058767E">
        <w:rPr>
          <w:color w:val="0D0D0D" w:themeColor="text1" w:themeTint="F2"/>
          <w:lang w:val="en-GB"/>
        </w:rPr>
        <w:t xml:space="preserve">used </w:t>
      </w:r>
      <w:r w:rsidR="00AE71E1" w:rsidRPr="0058767E">
        <w:rPr>
          <w:color w:val="0D0D0D" w:themeColor="text1" w:themeTint="F2"/>
          <w:lang w:val="en-GB"/>
        </w:rPr>
        <w:t xml:space="preserve">to </w:t>
      </w:r>
      <w:r w:rsidR="00C642C7" w:rsidRPr="0058767E">
        <w:rPr>
          <w:color w:val="0D0D0D" w:themeColor="text1" w:themeTint="F2"/>
          <w:lang w:val="en-GB"/>
        </w:rPr>
        <w:t>assess</w:t>
      </w:r>
      <w:r w:rsidR="00AE71E1" w:rsidRPr="0058767E">
        <w:rPr>
          <w:color w:val="0D0D0D" w:themeColor="text1" w:themeTint="F2"/>
          <w:lang w:val="en-GB"/>
        </w:rPr>
        <w:t xml:space="preserve"> the </w:t>
      </w:r>
      <w:r w:rsidR="006326A2" w:rsidRPr="0058767E">
        <w:rPr>
          <w:color w:val="0D0D0D" w:themeColor="text1" w:themeTint="F2"/>
          <w:lang w:val="en-GB"/>
        </w:rPr>
        <w:t xml:space="preserve">degree of material </w:t>
      </w:r>
      <w:r w:rsidR="00C642C7" w:rsidRPr="0058767E">
        <w:rPr>
          <w:color w:val="0D0D0D" w:themeColor="text1" w:themeTint="F2"/>
          <w:lang w:val="en-GB"/>
        </w:rPr>
        <w:t>circularity</w:t>
      </w:r>
      <w:r w:rsidR="00AE71E1" w:rsidRPr="0058767E">
        <w:rPr>
          <w:color w:val="0D0D0D" w:themeColor="text1" w:themeTint="F2"/>
          <w:lang w:val="en-GB"/>
        </w:rPr>
        <w:t xml:space="preserve"> </w:t>
      </w:r>
      <w:r w:rsidR="00E21E09" w:rsidRPr="0058767E">
        <w:rPr>
          <w:color w:val="0D0D0D" w:themeColor="text1" w:themeTint="F2"/>
          <w:lang w:val="en-GB"/>
        </w:rPr>
        <w:t xml:space="preserve">obtained in the </w:t>
      </w:r>
      <w:r w:rsidR="00AE71E1" w:rsidRPr="0058767E">
        <w:rPr>
          <w:color w:val="0D0D0D" w:themeColor="text1" w:themeTint="F2"/>
          <w:lang w:val="en-GB"/>
        </w:rPr>
        <w:t>pyrolysis process.</w:t>
      </w:r>
      <w:r w:rsidR="000047D5">
        <w:rPr>
          <w:color w:val="0D0D0D" w:themeColor="text1" w:themeTint="F2"/>
          <w:lang w:val="en-GB"/>
        </w:rPr>
        <w:t xml:space="preserve"> Heat integration allowed for a 61% reduction in energy costs of the </w:t>
      </w:r>
      <w:r w:rsidR="0040302D">
        <w:rPr>
          <w:color w:val="0D0D0D" w:themeColor="text1" w:themeTint="F2"/>
          <w:lang w:val="en-GB"/>
        </w:rPr>
        <w:t>p</w:t>
      </w:r>
      <w:r w:rsidR="000047D5">
        <w:rPr>
          <w:color w:val="0D0D0D" w:themeColor="text1" w:themeTint="F2"/>
          <w:lang w:val="en-GB"/>
        </w:rPr>
        <w:t>rocess. In addition, o</w:t>
      </w:r>
      <w:r w:rsidR="001D1490" w:rsidRPr="0058767E">
        <w:rPr>
          <w:color w:val="0D0D0D" w:themeColor="text1" w:themeTint="F2"/>
          <w:lang w:val="en-GB"/>
        </w:rPr>
        <w:t xml:space="preserve">ur study </w:t>
      </w:r>
      <w:r w:rsidR="00A439F5" w:rsidRPr="0058767E">
        <w:rPr>
          <w:color w:val="0D0D0D" w:themeColor="text1" w:themeTint="F2"/>
          <w:lang w:val="en-GB"/>
        </w:rPr>
        <w:t>pro</w:t>
      </w:r>
      <w:r w:rsidR="003056A6">
        <w:rPr>
          <w:color w:val="0D0D0D" w:themeColor="text1" w:themeTint="F2"/>
          <w:lang w:val="en-GB"/>
        </w:rPr>
        <w:t>ves</w:t>
      </w:r>
      <w:r w:rsidR="001D1490" w:rsidRPr="0058767E">
        <w:rPr>
          <w:color w:val="0D0D0D" w:themeColor="text1" w:themeTint="F2"/>
          <w:lang w:val="en-GB"/>
        </w:rPr>
        <w:t xml:space="preserve"> that </w:t>
      </w:r>
      <w:r w:rsidR="009F0DD3" w:rsidRPr="0058767E">
        <w:rPr>
          <w:color w:val="0D0D0D" w:themeColor="text1" w:themeTint="F2"/>
          <w:lang w:val="en-GB"/>
        </w:rPr>
        <w:t xml:space="preserve">product recovery from </w:t>
      </w:r>
      <w:r w:rsidR="003333DC" w:rsidRPr="0058767E">
        <w:rPr>
          <w:color w:val="0D0D0D" w:themeColor="text1" w:themeTint="F2"/>
          <w:lang w:val="en-GB"/>
        </w:rPr>
        <w:t xml:space="preserve">waste </w:t>
      </w:r>
      <w:r w:rsidR="009F0DD3" w:rsidRPr="0058767E">
        <w:rPr>
          <w:color w:val="0D0D0D" w:themeColor="text1" w:themeTint="F2"/>
          <w:lang w:val="en-GB"/>
        </w:rPr>
        <w:t xml:space="preserve">polypropylene pyrolysis </w:t>
      </w:r>
      <w:r w:rsidR="00C9338B">
        <w:rPr>
          <w:color w:val="0D0D0D" w:themeColor="text1" w:themeTint="F2"/>
          <w:lang w:val="en-GB"/>
        </w:rPr>
        <w:t xml:space="preserve">could </w:t>
      </w:r>
      <w:r w:rsidR="005F708F">
        <w:rPr>
          <w:color w:val="0D0D0D" w:themeColor="text1" w:themeTint="F2"/>
          <w:lang w:val="en-GB"/>
        </w:rPr>
        <w:t>be</w:t>
      </w:r>
      <w:r w:rsidR="009F0DD3" w:rsidRPr="0058767E">
        <w:rPr>
          <w:color w:val="0D0D0D" w:themeColor="text1" w:themeTint="F2"/>
          <w:lang w:val="en-GB"/>
        </w:rPr>
        <w:t xml:space="preserve"> </w:t>
      </w:r>
      <w:r w:rsidR="00501490" w:rsidRPr="0058767E">
        <w:rPr>
          <w:color w:val="0D0D0D" w:themeColor="text1" w:themeTint="F2"/>
          <w:lang w:val="en-GB"/>
        </w:rPr>
        <w:t>94% circular</w:t>
      </w:r>
      <w:r w:rsidR="00A439F5" w:rsidRPr="0058767E">
        <w:rPr>
          <w:color w:val="0D0D0D" w:themeColor="text1" w:themeTint="F2"/>
          <w:lang w:val="en-GB"/>
        </w:rPr>
        <w:t xml:space="preserve">, which can </w:t>
      </w:r>
      <w:r w:rsidR="00CF5DBE" w:rsidRPr="0058767E">
        <w:rPr>
          <w:color w:val="0D0D0D" w:themeColor="text1" w:themeTint="F2"/>
          <w:lang w:val="en-GB"/>
        </w:rPr>
        <w:t>play a significant role in reduction of raw material extraction</w:t>
      </w:r>
      <w:r w:rsidR="003333DC" w:rsidRPr="0058767E">
        <w:rPr>
          <w:color w:val="0D0D0D" w:themeColor="text1" w:themeTint="F2"/>
          <w:lang w:val="en-GB"/>
        </w:rPr>
        <w:t xml:space="preserve"> and </w:t>
      </w:r>
      <w:r w:rsidR="001B7227" w:rsidRPr="0058767E">
        <w:rPr>
          <w:color w:val="0D0D0D" w:themeColor="text1" w:themeTint="F2"/>
          <w:lang w:val="en-GB"/>
        </w:rPr>
        <w:t>carbon emissions.</w:t>
      </w:r>
      <w:r w:rsidR="00FB1183">
        <w:rPr>
          <w:color w:val="0D0D0D" w:themeColor="text1" w:themeTint="F2"/>
          <w:lang w:val="en-GB"/>
        </w:rPr>
        <w:t xml:space="preserve"> </w:t>
      </w:r>
      <w:r w:rsidR="005E6EF2" w:rsidRPr="0058767E">
        <w:rPr>
          <w:color w:val="0D0D0D" w:themeColor="text1" w:themeTint="F2"/>
        </w:rPr>
        <w:t>Pyrolysis</w:t>
      </w:r>
      <w:r w:rsidR="00D13DCF" w:rsidRPr="0058767E">
        <w:rPr>
          <w:color w:val="0D0D0D" w:themeColor="text1" w:themeTint="F2"/>
        </w:rPr>
        <w:t xml:space="preserve"> has the </w:t>
      </w:r>
      <w:r w:rsidR="00D9024E" w:rsidRPr="0058767E">
        <w:rPr>
          <w:color w:val="0D0D0D" w:themeColor="text1" w:themeTint="F2"/>
        </w:rPr>
        <w:t>potential</w:t>
      </w:r>
      <w:r w:rsidR="00D13DCF" w:rsidRPr="0058767E">
        <w:rPr>
          <w:color w:val="0D0D0D" w:themeColor="text1" w:themeTint="F2"/>
        </w:rPr>
        <w:t xml:space="preserve"> of processing a wide range of plastic types, making it a promising technology to combat </w:t>
      </w:r>
      <w:r w:rsidR="001B7227" w:rsidRPr="0058767E">
        <w:rPr>
          <w:color w:val="0D0D0D" w:themeColor="text1" w:themeTint="F2"/>
        </w:rPr>
        <w:t xml:space="preserve">and add value to </w:t>
      </w:r>
      <w:r w:rsidR="00D13DCF" w:rsidRPr="0058767E">
        <w:rPr>
          <w:color w:val="0D0D0D" w:themeColor="text1" w:themeTint="F2"/>
        </w:rPr>
        <w:t xml:space="preserve">plastic waste. </w:t>
      </w:r>
    </w:p>
    <w:p w14:paraId="79A73B0E" w14:textId="2897CA18" w:rsidR="0042674D" w:rsidRPr="0042674D" w:rsidRDefault="008D2649" w:rsidP="0042674D">
      <w:pPr>
        <w:pStyle w:val="Els-body-text"/>
        <w:spacing w:after="120"/>
      </w:pPr>
      <w:r>
        <w:rPr>
          <w:b/>
          <w:bCs/>
          <w:lang w:val="en-GB"/>
        </w:rPr>
        <w:t>Keywords</w:t>
      </w:r>
      <w:r>
        <w:rPr>
          <w:lang w:val="en-GB"/>
        </w:rPr>
        <w:t>:</w:t>
      </w:r>
      <w:r w:rsidR="0034719D">
        <w:rPr>
          <w:lang w:val="en-GB"/>
        </w:rPr>
        <w:t xml:space="preserve"> Plastic Waste, Pyrolysis, Circular Economy</w:t>
      </w:r>
      <w:r w:rsidR="0042674D" w:rsidRPr="0042674D">
        <w:t xml:space="preserve">, </w:t>
      </w:r>
      <w:r w:rsidR="00A01915">
        <w:t>Process Systems Engineering</w:t>
      </w:r>
    </w:p>
    <w:p w14:paraId="144DE68B" w14:textId="5216AD32" w:rsidR="008D2649" w:rsidRDefault="00F242F3" w:rsidP="00F242F3">
      <w:pPr>
        <w:pStyle w:val="Els-1storder-head"/>
      </w:pPr>
      <w:r>
        <w:t>Introduction</w:t>
      </w:r>
    </w:p>
    <w:p w14:paraId="2E48F3D7" w14:textId="3C29D483" w:rsidR="00334AE8" w:rsidRDefault="00D25ABF" w:rsidP="00F66207">
      <w:pPr>
        <w:pStyle w:val="Els-body-text"/>
        <w:rPr>
          <w:strike/>
          <w:color w:val="000000"/>
        </w:rPr>
      </w:pPr>
      <w:r>
        <w:t xml:space="preserve">Since the </w:t>
      </w:r>
      <w:r w:rsidR="00662A13">
        <w:t>mid-</w:t>
      </w:r>
      <w:r>
        <w:t>20</w:t>
      </w:r>
      <w:r w:rsidRPr="008957FB">
        <w:rPr>
          <w:vertAlign w:val="superscript"/>
        </w:rPr>
        <w:t>th</w:t>
      </w:r>
      <w:r>
        <w:t xml:space="preserve"> century, plastics</w:t>
      </w:r>
      <w:r w:rsidR="00E1165C">
        <w:t xml:space="preserve"> have been known for significantly impacting </w:t>
      </w:r>
      <w:r>
        <w:t>our lives. However, they also pose a substantial environmental threat, with over 8300 million tons produced</w:t>
      </w:r>
      <w:r w:rsidR="001B6055">
        <w:t xml:space="preserve"> </w:t>
      </w:r>
      <w:r w:rsidR="00C111A8">
        <w:t>globally</w:t>
      </w:r>
      <w:r>
        <w:t xml:space="preserve">, 70% becoming waste, and </w:t>
      </w:r>
      <w:r w:rsidR="00A00A6C">
        <w:t>84</w:t>
      </w:r>
      <w:r>
        <w:t xml:space="preserve">% of that waste </w:t>
      </w:r>
      <w:r w:rsidR="00F66AD8" w:rsidRPr="00CA4CBC">
        <w:t>finding its way into the environment</w:t>
      </w:r>
      <w:r w:rsidR="00A00A6C">
        <w:t xml:space="preserve"> </w:t>
      </w:r>
      <w:sdt>
        <w:sdtPr>
          <w:rPr>
            <w:color w:val="000000"/>
          </w:rPr>
          <w:tag w:val="MENDELEY_CITATION_v3_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"/>
          <w:id w:val="-1951541645"/>
          <w:placeholder>
            <w:docPart w:val="DefaultPlaceholder_-1854013440"/>
          </w:placeholder>
        </w:sdtPr>
        <w:sdtEndPr/>
        <w:sdtContent>
          <w:r w:rsidR="00A70E3B" w:rsidRPr="00A70E3B">
            <w:rPr>
              <w:color w:val="000000"/>
            </w:rPr>
            <w:t>(Smet et al., 2019)</w:t>
          </w:r>
        </w:sdtContent>
      </w:sdt>
      <w:r w:rsidR="00B674C6" w:rsidRPr="00BC08FE">
        <w:t xml:space="preserve">. </w:t>
      </w:r>
      <w:r w:rsidR="00F66207">
        <w:t xml:space="preserve">In Europe, approximately 32% of plastic waste is recycled, 43% is incinerated, and the remaining 25% is sent to landfills </w:t>
      </w:r>
      <w:sdt>
        <w:sdtPr>
          <w:rPr>
            <w:color w:val="000000"/>
          </w:rPr>
          <w:tag w:val="MENDELEY_CITATION_v3_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"/>
          <w:id w:val="-253903147"/>
          <w:placeholder>
            <w:docPart w:val="DefaultPlaceholder_-1854013440"/>
          </w:placeholder>
        </w:sdtPr>
        <w:sdtEndPr/>
        <w:sdtContent>
          <w:r w:rsidR="00A70E3B">
            <w:t>(Mortensen &amp; Tange, 2021)</w:t>
          </w:r>
        </w:sdtContent>
      </w:sdt>
      <w:r w:rsidR="00F66207">
        <w:t>.</w:t>
      </w:r>
      <w:r w:rsidR="00415FFC">
        <w:t xml:space="preserve"> </w:t>
      </w:r>
      <w:r w:rsidR="00456D8D">
        <w:t>However, both landfills and incineration</w:t>
      </w:r>
      <w:r w:rsidR="003A3CF7">
        <w:t xml:space="preserve"> pose</w:t>
      </w:r>
      <w:r w:rsidR="00F66207">
        <w:t xml:space="preserve"> long-term threats</w:t>
      </w:r>
      <w:r w:rsidR="003A3CF7">
        <w:t xml:space="preserve"> to the environment, with incineration</w:t>
      </w:r>
      <w:r w:rsidR="00415FFC">
        <w:t xml:space="preserve"> offering a minor detour with energy recovery</w:t>
      </w:r>
      <w:r w:rsidR="00F66207">
        <w:t xml:space="preserve"> </w:t>
      </w:r>
      <w:sdt>
        <w:sdtPr>
          <w:rPr>
            <w:color w:val="000000"/>
          </w:rPr>
          <w:tag w:val="MENDELEY_CITATION_v3_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"/>
          <w:id w:val="-1662769223"/>
          <w:placeholder>
            <w:docPart w:val="DefaultPlaceholder_-1854013440"/>
          </w:placeholder>
        </w:sdtPr>
        <w:sdtEndPr/>
        <w:sdtContent>
          <w:r w:rsidR="00A70E3B" w:rsidRPr="00A70E3B">
            <w:rPr>
              <w:color w:val="000000"/>
            </w:rPr>
            <w:t>(Payne et al., 2019)</w:t>
          </w:r>
        </w:sdtContent>
      </w:sdt>
      <w:r w:rsidR="00ED170A">
        <w:t xml:space="preserve">. </w:t>
      </w:r>
      <w:r w:rsidR="00C31837">
        <w:t>R</w:t>
      </w:r>
      <w:r w:rsidR="00A01915">
        <w:t>ecycling</w:t>
      </w:r>
      <w:r w:rsidR="00C31837">
        <w:t>,</w:t>
      </w:r>
      <w:r w:rsidR="00A01915">
        <w:t xml:space="preserve"> mostly </w:t>
      </w:r>
      <w:r w:rsidR="00C31837">
        <w:t xml:space="preserve">done </w:t>
      </w:r>
      <w:r w:rsidR="00A01915">
        <w:t>mechanical</w:t>
      </w:r>
      <w:r w:rsidR="00C31837">
        <w:t>ly</w:t>
      </w:r>
      <w:r w:rsidR="00A01915">
        <w:t xml:space="preserve"> </w:t>
      </w:r>
      <w:r w:rsidR="00C31837">
        <w:t>today</w:t>
      </w:r>
      <w:r w:rsidR="00A01915" w:rsidRPr="00BC08FE">
        <w:t xml:space="preserve">, </w:t>
      </w:r>
      <w:r w:rsidR="00C31837">
        <w:t xml:space="preserve">cannot preserve plastic properties, </w:t>
      </w:r>
      <w:r w:rsidR="00A01915" w:rsidRPr="00BC08FE">
        <w:t xml:space="preserve">resulting in a product that </w:t>
      </w:r>
      <w:r w:rsidR="00C31837">
        <w:t xml:space="preserve">is </w:t>
      </w:r>
      <w:r w:rsidR="00A01915" w:rsidRPr="00BC08FE">
        <w:t xml:space="preserve">no longer </w:t>
      </w:r>
      <w:r w:rsidR="00C31837">
        <w:t xml:space="preserve">suitable for </w:t>
      </w:r>
      <w:r w:rsidR="00A01915" w:rsidRPr="00BC08FE">
        <w:t>the original application.</w:t>
      </w:r>
      <w:r w:rsidR="0037019C">
        <w:t xml:space="preserve"> Hence, it </w:t>
      </w:r>
      <w:r w:rsidR="001B6055">
        <w:t xml:space="preserve">can only </w:t>
      </w:r>
      <w:r w:rsidR="00136C9D">
        <w:t>reduc</w:t>
      </w:r>
      <w:r w:rsidR="001B6055">
        <w:t>e</w:t>
      </w:r>
      <w:r w:rsidR="0037019C">
        <w:t xml:space="preserve"> </w:t>
      </w:r>
      <w:r w:rsidR="007F42A2">
        <w:t xml:space="preserve">partially </w:t>
      </w:r>
      <w:r w:rsidR="002C0577">
        <w:t xml:space="preserve">the accumulation of </w:t>
      </w:r>
      <w:r w:rsidR="0037019C">
        <w:t xml:space="preserve">plastic waste </w:t>
      </w:r>
      <w:r w:rsidR="001B6055">
        <w:t xml:space="preserve">and </w:t>
      </w:r>
      <w:r w:rsidR="0037019C">
        <w:t>raw material extraction</w:t>
      </w:r>
      <w:r w:rsidR="007F42A2">
        <w:t>.</w:t>
      </w:r>
    </w:p>
    <w:p w14:paraId="73092F42" w14:textId="58BD1E41" w:rsidR="00BF6F7E" w:rsidRPr="00BC08FE" w:rsidRDefault="0037019C" w:rsidP="0037019C">
      <w:pPr>
        <w:pStyle w:val="Els-body-text"/>
      </w:pPr>
      <w:r>
        <w:t>The need to incorporate the circular economy concept into advanced recycling technologies is a key driver for adding value to plastic waste, thereby lessening carbon emissions as well as the reliance on fossil-based feedstock to produce commodity plastics. In this context, chemical recycling emerges as a promising alternative.</w:t>
      </w:r>
      <w:r w:rsidR="005E7E75">
        <w:t xml:space="preserve"> </w:t>
      </w:r>
      <w:r w:rsidR="003316C2">
        <w:t>Chemical recycling, unlike mechanical,</w:t>
      </w:r>
      <w:r w:rsidR="00067CCE" w:rsidRPr="00067CCE">
        <w:t xml:space="preserve"> enables the return to the monomer, ensuring the production of high-quality plastic further down the value chain.</w:t>
      </w:r>
      <w:r w:rsidR="00686A2F" w:rsidRPr="00686A2F">
        <w:t xml:space="preserve"> </w:t>
      </w:r>
      <w:r w:rsidR="00C31837">
        <w:t xml:space="preserve">This form of recycling </w:t>
      </w:r>
      <w:r w:rsidR="00C52520">
        <w:t>can be</w:t>
      </w:r>
      <w:r w:rsidR="00C31837">
        <w:t xml:space="preserve"> considered as a closed-loop process, where the recycled plastics are used completely and entirely to produce </w:t>
      </w:r>
      <w:r w:rsidR="007E71F3">
        <w:t xml:space="preserve">again plastics </w:t>
      </w:r>
      <w:r w:rsidR="00CF3B13">
        <w:t xml:space="preserve">(the same or others) </w:t>
      </w:r>
      <w:r w:rsidR="001B6055">
        <w:t xml:space="preserve">with the </w:t>
      </w:r>
      <w:r w:rsidR="00CF3B13">
        <w:t xml:space="preserve">original </w:t>
      </w:r>
      <w:r w:rsidR="001B6055">
        <w:t>properties</w:t>
      </w:r>
      <w:r w:rsidR="00C31837">
        <w:t>.</w:t>
      </w:r>
      <w:r>
        <w:t xml:space="preserve"> </w:t>
      </w:r>
      <w:r w:rsidR="008D3F0B" w:rsidRPr="006D5740">
        <w:t>Pyrolysis</w:t>
      </w:r>
      <w:r w:rsidR="000F492C">
        <w:t>,</w:t>
      </w:r>
      <w:r w:rsidR="003A322D">
        <w:t xml:space="preserve"> a </w:t>
      </w:r>
      <w:r w:rsidR="00DB12C6">
        <w:t xml:space="preserve">form </w:t>
      </w:r>
      <w:r w:rsidR="003A322D">
        <w:t>of chemical recycling,</w:t>
      </w:r>
      <w:r w:rsidR="008D3F0B">
        <w:t xml:space="preserve"> operates at moderate to high temperatures in the absence of oxygen</w:t>
      </w:r>
      <w:r w:rsidR="008F3D70">
        <w:t xml:space="preserve">, </w:t>
      </w:r>
      <w:r w:rsidR="00CF3B13">
        <w:t xml:space="preserve">breaking </w:t>
      </w:r>
      <w:r w:rsidR="00FB4917">
        <w:t xml:space="preserve">down the polymer chain into </w:t>
      </w:r>
      <w:r w:rsidR="00A513C0">
        <w:t>shorter carbon-based chains</w:t>
      </w:r>
      <w:r w:rsidR="00A70E3B">
        <w:t xml:space="preserve"> </w:t>
      </w:r>
      <w:sdt>
        <w:sdtPr>
          <w:rPr>
            <w:color w:val="000000"/>
          </w:rPr>
          <w:tag w:val="MENDELEY_CITATION_v3_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"/>
          <w:id w:val="-1958326832"/>
          <w:placeholder>
            <w:docPart w:val="DefaultPlaceholder_-1854013440"/>
          </w:placeholder>
        </w:sdtPr>
        <w:sdtEndPr/>
        <w:sdtContent>
          <w:r w:rsidR="00A70E3B" w:rsidRPr="00A70E3B">
            <w:rPr>
              <w:color w:val="000000"/>
            </w:rPr>
            <w:t>(Stallkamp et al., 2023)</w:t>
          </w:r>
        </w:sdtContent>
      </w:sdt>
      <w:r w:rsidR="00A70E3B" w:rsidRPr="00A00A6C">
        <w:rPr>
          <w:color w:val="000000"/>
        </w:rPr>
        <w:t>.</w:t>
      </w:r>
      <w:r w:rsidR="00A70E3B" w:rsidRPr="00BC08FE">
        <w:t xml:space="preserve"> Prior</w:t>
      </w:r>
      <w:r w:rsidR="00BF6F7E" w:rsidRPr="00BC08FE">
        <w:t xml:space="preserve"> research has examined the use of pyrolysis oil extracted from polypropylene waste as a </w:t>
      </w:r>
      <w:r w:rsidRPr="00BC08FE">
        <w:t xml:space="preserve">promising </w:t>
      </w:r>
      <w:r w:rsidR="00BF6F7E" w:rsidRPr="00BC08FE">
        <w:t>diesel substitute</w:t>
      </w:r>
      <w:r w:rsidRPr="00BC08FE">
        <w:t xml:space="preserve">, finding that it </w:t>
      </w:r>
      <w:r w:rsidR="00BF6F7E" w:rsidRPr="00BC08FE">
        <w:t>has the potential to contribute significantly to mitigating the increasing challenge of waste disposal</w:t>
      </w:r>
      <w:r w:rsidR="00FC0034" w:rsidRPr="00BC08FE">
        <w:t xml:space="preserve"> </w:t>
      </w:r>
      <w:sdt>
        <w:sdtPr>
          <w:rPr>
            <w:color w:val="000000"/>
          </w:rPr>
          <w:tag w:val="MENDELEY_CITATION_v3_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"/>
          <w:id w:val="610868156"/>
          <w:placeholder>
            <w:docPart w:val="DefaultPlaceholder_-1854013440"/>
          </w:placeholder>
        </w:sdtPr>
        <w:sdtEndPr/>
        <w:sdtContent>
          <w:r w:rsidR="00A70E3B" w:rsidRPr="00A70E3B">
            <w:rPr>
              <w:color w:val="000000"/>
            </w:rPr>
            <w:t>(Pacheco-López et al., 2021)</w:t>
          </w:r>
        </w:sdtContent>
      </w:sdt>
      <w:r w:rsidR="00BF6F7E" w:rsidRPr="00BC08FE">
        <w:t xml:space="preserve">. </w:t>
      </w:r>
      <w:r w:rsidR="00BF6F7E" w:rsidRPr="00BC08FE">
        <w:rPr>
          <w:lang w:val="en-GB"/>
        </w:rPr>
        <w:t xml:space="preserve">Somoza-Tornos et al. </w:t>
      </w:r>
      <w:r w:rsidR="00BF6F7E" w:rsidRPr="00BC08FE">
        <w:t xml:space="preserve">(2020) utilized techno-economic and life cycle assessment to compare </w:t>
      </w:r>
      <w:r w:rsidRPr="00BC08FE">
        <w:t xml:space="preserve">different end-of-life </w:t>
      </w:r>
      <w:r w:rsidR="00BF6F7E" w:rsidRPr="00BC08FE">
        <w:t xml:space="preserve">alternatives </w:t>
      </w:r>
      <w:r w:rsidRPr="00BC08FE">
        <w:t xml:space="preserve">for polyethylene waste, concluding </w:t>
      </w:r>
      <w:r w:rsidR="00BF6F7E" w:rsidRPr="00BC08FE">
        <w:t xml:space="preserve">that </w:t>
      </w:r>
      <w:r w:rsidR="000F492C">
        <w:t xml:space="preserve">pyrolysis </w:t>
      </w:r>
      <w:r w:rsidRPr="00BC08FE">
        <w:t xml:space="preserve">can be </w:t>
      </w:r>
      <w:r w:rsidR="002C0577" w:rsidRPr="00BC08FE">
        <w:t xml:space="preserve">both </w:t>
      </w:r>
      <w:r w:rsidR="00BF6F7E" w:rsidRPr="00BC08FE">
        <w:t>econom</w:t>
      </w:r>
      <w:r w:rsidR="002C0577" w:rsidRPr="00BC08FE">
        <w:t>ically</w:t>
      </w:r>
      <w:r w:rsidR="00BF6F7E" w:rsidRPr="00BC08FE">
        <w:t xml:space="preserve"> and environment</w:t>
      </w:r>
      <w:r w:rsidR="002C0577" w:rsidRPr="00BC08FE">
        <w:t>ally beneficial</w:t>
      </w:r>
      <w:r w:rsidR="00BF6F7E" w:rsidRPr="00BC08FE">
        <w:t>.</w:t>
      </w:r>
      <w:r w:rsidR="006D022A">
        <w:t xml:space="preserve"> However, </w:t>
      </w:r>
      <w:r w:rsidR="00CF3B13">
        <w:t xml:space="preserve">these </w:t>
      </w:r>
      <w:r w:rsidR="00DE7BFC">
        <w:t>contribution</w:t>
      </w:r>
      <w:r w:rsidR="00CF3B13">
        <w:t>s</w:t>
      </w:r>
      <w:r w:rsidR="00DE7BFC">
        <w:t xml:space="preserve"> </w:t>
      </w:r>
      <w:r w:rsidR="00CF3B13">
        <w:t xml:space="preserve">did not assess the degree of </w:t>
      </w:r>
      <w:r w:rsidR="00DE7BFC">
        <w:t xml:space="preserve">circularity </w:t>
      </w:r>
      <w:r w:rsidR="00CF3B13">
        <w:t xml:space="preserve">that could be achieved through </w:t>
      </w:r>
      <w:r w:rsidR="00DE7BFC">
        <w:t>the pyrolysis process.</w:t>
      </w:r>
    </w:p>
    <w:p w14:paraId="5DD4EEFD" w14:textId="1665D660" w:rsidR="005479F4" w:rsidRPr="002C0577" w:rsidRDefault="002C0577" w:rsidP="007A6A98">
      <w:pPr>
        <w:pStyle w:val="Els-body-text"/>
      </w:pPr>
      <w:r w:rsidRPr="00BC08FE">
        <w:t>In t</w:t>
      </w:r>
      <w:r w:rsidR="001407C0" w:rsidRPr="002C0577">
        <w:t>his contribution</w:t>
      </w:r>
      <w:r w:rsidR="00A70E3B">
        <w:t>,</w:t>
      </w:r>
      <w:r w:rsidR="001407C0" w:rsidRPr="002C0577">
        <w:t xml:space="preserve"> </w:t>
      </w:r>
      <w:r w:rsidRPr="002C0577">
        <w:t xml:space="preserve">we </w:t>
      </w:r>
      <w:r w:rsidR="001904A7" w:rsidRPr="002C0577">
        <w:t>study</w:t>
      </w:r>
      <w:r w:rsidR="00910D11" w:rsidRPr="002C0577">
        <w:t xml:space="preserve"> </w:t>
      </w:r>
      <w:r w:rsidR="001904A7" w:rsidRPr="002C0577">
        <w:t>the conversion of plastic waste into value-added chemical</w:t>
      </w:r>
      <w:r w:rsidR="001F7B85" w:rsidRPr="002C0577">
        <w:t>s</w:t>
      </w:r>
      <w:r w:rsidRPr="002C0577">
        <w:t xml:space="preserve"> from an economic and an</w:t>
      </w:r>
      <w:r w:rsidRPr="00BC08FE">
        <w:t xml:space="preserve"> environmental </w:t>
      </w:r>
      <w:r w:rsidRPr="002C0577">
        <w:t>perspective, the latter addressed through a circularity metric. To this end, w</w:t>
      </w:r>
      <w:r w:rsidR="00255767" w:rsidRPr="002C0577">
        <w:t>e</w:t>
      </w:r>
      <w:r w:rsidRPr="002C0577">
        <w:t xml:space="preserve"> </w:t>
      </w:r>
      <w:r w:rsidR="00255767" w:rsidRPr="002C0577">
        <w:t>create</w:t>
      </w:r>
      <w:r w:rsidR="00F01820">
        <w:t>d</w:t>
      </w:r>
      <w:r w:rsidR="00255767" w:rsidRPr="002C0577">
        <w:t xml:space="preserve"> a preliminary design of an industrial process for the chemical recycling of waste </w:t>
      </w:r>
      <w:r w:rsidR="00E00CC1" w:rsidRPr="002C0577">
        <w:t>polypropylene</w:t>
      </w:r>
      <w:r w:rsidR="008A1FBA">
        <w:t xml:space="preserve"> (PP</w:t>
      </w:r>
      <w:r w:rsidR="00E861EA">
        <w:t>) and</w:t>
      </w:r>
      <w:r w:rsidR="00255767" w:rsidRPr="002C0577">
        <w:t xml:space="preserve"> use</w:t>
      </w:r>
      <w:r w:rsidR="006114F9">
        <w:t>d</w:t>
      </w:r>
      <w:r w:rsidR="00255767" w:rsidRPr="002C0577">
        <w:t xml:space="preserve"> it as a case study to explore the degree </w:t>
      </w:r>
      <w:r w:rsidRPr="002C0577">
        <w:t xml:space="preserve">of circularity </w:t>
      </w:r>
      <w:r w:rsidR="00255767" w:rsidRPr="002C0577">
        <w:t xml:space="preserve">that can be achieved under different </w:t>
      </w:r>
      <w:r w:rsidR="00190C83" w:rsidRPr="002C0577">
        <w:t>scenarios,</w:t>
      </w:r>
      <w:r>
        <w:t xml:space="preserve"> and at which cost</w:t>
      </w:r>
      <w:r w:rsidR="00475369" w:rsidRPr="002C0577">
        <w:t>.</w:t>
      </w:r>
      <w:r w:rsidRPr="002C0577">
        <w:t xml:space="preserve"> </w:t>
      </w:r>
    </w:p>
    <w:p w14:paraId="144DE699" w14:textId="04D20627" w:rsidR="008D2649" w:rsidRPr="00D94016" w:rsidRDefault="00485729" w:rsidP="008D2649">
      <w:pPr>
        <w:pStyle w:val="Els-1storder-head"/>
        <w:rPr>
          <w:color w:val="0D0D0D" w:themeColor="text1" w:themeTint="F2"/>
        </w:rPr>
      </w:pPr>
      <w:r w:rsidRPr="00D94016">
        <w:rPr>
          <w:color w:val="0D0D0D" w:themeColor="text1" w:themeTint="F2"/>
        </w:rPr>
        <w:t xml:space="preserve">Methodology </w:t>
      </w:r>
    </w:p>
    <w:p w14:paraId="367211B7" w14:textId="40C05AAB" w:rsidR="00566E86" w:rsidRDefault="00E92A41" w:rsidP="00F4021F">
      <w:pPr>
        <w:pStyle w:val="Els-body-text"/>
        <w:rPr>
          <w:color w:val="0D0D0D" w:themeColor="text1" w:themeTint="F2"/>
          <w:lang w:val="en-GB"/>
        </w:rPr>
      </w:pPr>
      <w:r>
        <w:rPr>
          <w:color w:val="0D0D0D" w:themeColor="text1" w:themeTint="F2"/>
          <w:lang w:val="en-GB"/>
        </w:rPr>
        <w:t>W</w:t>
      </w:r>
      <w:r w:rsidR="00A80FAD">
        <w:rPr>
          <w:color w:val="0D0D0D" w:themeColor="text1" w:themeTint="F2"/>
          <w:lang w:val="en-GB"/>
        </w:rPr>
        <w:t xml:space="preserve">e departed from </w:t>
      </w:r>
      <w:r w:rsidR="005D1D0A">
        <w:rPr>
          <w:color w:val="0D0D0D" w:themeColor="text1" w:themeTint="F2"/>
          <w:lang w:val="en-GB"/>
        </w:rPr>
        <w:t xml:space="preserve">lab scale </w:t>
      </w:r>
      <w:r w:rsidR="00A80FAD">
        <w:rPr>
          <w:color w:val="0D0D0D" w:themeColor="text1" w:themeTint="F2"/>
          <w:lang w:val="en-GB"/>
        </w:rPr>
        <w:t>experimental data</w:t>
      </w:r>
      <w:r w:rsidR="005D1D0A">
        <w:rPr>
          <w:color w:val="0D0D0D" w:themeColor="text1" w:themeTint="F2"/>
          <w:lang w:val="en-GB"/>
        </w:rPr>
        <w:t xml:space="preserve"> of a pyrolysis reaction, wh</w:t>
      </w:r>
      <w:r w:rsidR="00ED1B6E">
        <w:rPr>
          <w:color w:val="0D0D0D" w:themeColor="text1" w:themeTint="F2"/>
          <w:lang w:val="en-GB"/>
        </w:rPr>
        <w:t xml:space="preserve">ich we </w:t>
      </w:r>
      <w:r>
        <w:rPr>
          <w:color w:val="0D0D0D" w:themeColor="text1" w:themeTint="F2"/>
          <w:lang w:val="en-GB"/>
        </w:rPr>
        <w:t xml:space="preserve">turned into the </w:t>
      </w:r>
      <w:r w:rsidRPr="00637FC6">
        <w:rPr>
          <w:color w:val="0D0D0D" w:themeColor="text1" w:themeTint="F2"/>
          <w:lang w:val="en-GB"/>
        </w:rPr>
        <w:t>core of a scaled-</w:t>
      </w:r>
      <w:r w:rsidR="00ED1B6E" w:rsidRPr="00637FC6">
        <w:rPr>
          <w:color w:val="0D0D0D" w:themeColor="text1" w:themeTint="F2"/>
          <w:lang w:val="en-GB"/>
        </w:rPr>
        <w:t xml:space="preserve">up industrial </w:t>
      </w:r>
      <w:r w:rsidRPr="00637FC6">
        <w:rPr>
          <w:color w:val="0D0D0D" w:themeColor="text1" w:themeTint="F2"/>
          <w:lang w:val="en-GB"/>
        </w:rPr>
        <w:t xml:space="preserve">process, that we designed </w:t>
      </w:r>
      <w:r w:rsidR="00ED1B6E" w:rsidRPr="00637FC6">
        <w:rPr>
          <w:color w:val="0D0D0D" w:themeColor="text1" w:themeTint="F2"/>
          <w:lang w:val="en-GB"/>
        </w:rPr>
        <w:t>using</w:t>
      </w:r>
      <w:r w:rsidR="00F4021F" w:rsidRPr="00637FC6">
        <w:rPr>
          <w:color w:val="0D0D0D" w:themeColor="text1" w:themeTint="F2"/>
          <w:lang w:val="en-GB"/>
        </w:rPr>
        <w:t xml:space="preserve"> a simulation-optimization approach with</w:t>
      </w:r>
      <w:r w:rsidR="00ED1B6E" w:rsidRPr="00637FC6">
        <w:rPr>
          <w:color w:val="0D0D0D" w:themeColor="text1" w:themeTint="F2"/>
          <w:lang w:val="en-GB"/>
        </w:rPr>
        <w:t xml:space="preserve"> A</w:t>
      </w:r>
      <w:r w:rsidR="001022F4" w:rsidRPr="00637FC6">
        <w:rPr>
          <w:color w:val="0D0D0D" w:themeColor="text1" w:themeTint="F2"/>
          <w:lang w:val="en-GB"/>
        </w:rPr>
        <w:t>spen HYSYS</w:t>
      </w:r>
      <w:r w:rsidR="00CF3B13">
        <w:rPr>
          <w:color w:val="0D0D0D" w:themeColor="text1" w:themeTint="F2"/>
          <w:lang w:val="en-GB"/>
        </w:rPr>
        <w:t>, with</w:t>
      </w:r>
      <w:r w:rsidR="00F377BB" w:rsidRPr="00637FC6">
        <w:rPr>
          <w:color w:val="0D0D0D" w:themeColor="text1" w:themeTint="F2"/>
          <w:lang w:val="en-GB"/>
        </w:rPr>
        <w:t xml:space="preserve"> Peng-Robinson</w:t>
      </w:r>
      <w:r w:rsidR="002565D6" w:rsidRPr="00637FC6">
        <w:rPr>
          <w:color w:val="0D0D0D" w:themeColor="text1" w:themeTint="F2"/>
          <w:lang w:val="en-GB"/>
        </w:rPr>
        <w:t xml:space="preserve"> </w:t>
      </w:r>
      <w:r w:rsidR="00CF3B13">
        <w:rPr>
          <w:color w:val="0D0D0D" w:themeColor="text1" w:themeTint="F2"/>
          <w:lang w:val="en-GB"/>
        </w:rPr>
        <w:t xml:space="preserve">as </w:t>
      </w:r>
      <w:r w:rsidR="002565D6" w:rsidRPr="00637FC6">
        <w:rPr>
          <w:color w:val="0D0D0D" w:themeColor="text1" w:themeTint="F2"/>
          <w:lang w:val="en-GB"/>
        </w:rPr>
        <w:t>fluid package</w:t>
      </w:r>
      <w:r w:rsidR="00E53F4E" w:rsidRPr="00637FC6">
        <w:rPr>
          <w:color w:val="0D0D0D" w:themeColor="text1" w:themeTint="F2"/>
          <w:lang w:val="en-GB"/>
        </w:rPr>
        <w:t>.</w:t>
      </w:r>
      <w:r w:rsidR="00615401" w:rsidRPr="00637FC6">
        <w:rPr>
          <w:color w:val="0D0D0D" w:themeColor="text1" w:themeTint="F2"/>
          <w:lang w:val="en-GB"/>
        </w:rPr>
        <w:t xml:space="preserve"> The real-life model </w:t>
      </w:r>
      <w:r w:rsidR="00DC6795" w:rsidRPr="00637FC6">
        <w:rPr>
          <w:color w:val="0D0D0D" w:themeColor="text1" w:themeTint="F2"/>
          <w:lang w:val="en-GB"/>
        </w:rPr>
        <w:t>generate</w:t>
      </w:r>
      <w:r w:rsidR="00050EF1">
        <w:rPr>
          <w:color w:val="0D0D0D" w:themeColor="text1" w:themeTint="F2"/>
          <w:lang w:val="en-GB"/>
        </w:rPr>
        <w:t>d</w:t>
      </w:r>
      <w:r w:rsidR="00DC6795" w:rsidRPr="00637FC6">
        <w:rPr>
          <w:color w:val="0D0D0D" w:themeColor="text1" w:themeTint="F2"/>
          <w:lang w:val="en-GB"/>
        </w:rPr>
        <w:t xml:space="preserve"> potential products and was further optimized.</w:t>
      </w:r>
      <w:r w:rsidR="00757732" w:rsidRPr="00637FC6">
        <w:rPr>
          <w:color w:val="0D0D0D" w:themeColor="text1" w:themeTint="F2"/>
          <w:lang w:val="en-GB"/>
        </w:rPr>
        <w:t xml:space="preserve"> </w:t>
      </w:r>
      <w:r w:rsidR="000663F1" w:rsidRPr="00637FC6">
        <w:rPr>
          <w:color w:val="0D0D0D" w:themeColor="text1" w:themeTint="F2"/>
          <w:lang w:val="en-GB"/>
        </w:rPr>
        <w:t>Primarily</w:t>
      </w:r>
      <w:r w:rsidR="00C61F6E" w:rsidRPr="00637FC6">
        <w:rPr>
          <w:color w:val="0D0D0D" w:themeColor="text1" w:themeTint="F2"/>
          <w:lang w:val="en-GB"/>
        </w:rPr>
        <w:t>, t</w:t>
      </w:r>
      <w:r w:rsidR="00757732" w:rsidRPr="00637FC6">
        <w:rPr>
          <w:color w:val="0D0D0D" w:themeColor="text1" w:themeTint="F2"/>
          <w:lang w:val="en-GB"/>
        </w:rPr>
        <w:t xml:space="preserve">he </w:t>
      </w:r>
      <w:r w:rsidRPr="00637FC6">
        <w:rPr>
          <w:color w:val="0D0D0D" w:themeColor="text1" w:themeTint="F2"/>
          <w:lang w:val="en-GB"/>
        </w:rPr>
        <w:t xml:space="preserve">pyrolysis </w:t>
      </w:r>
      <w:r w:rsidR="000663F1" w:rsidRPr="00637FC6">
        <w:rPr>
          <w:color w:val="0D0D0D" w:themeColor="text1" w:themeTint="F2"/>
          <w:lang w:val="en-GB"/>
        </w:rPr>
        <w:t>of</w:t>
      </w:r>
      <w:r w:rsidR="00D11BE9" w:rsidRPr="00637FC6">
        <w:rPr>
          <w:color w:val="0D0D0D" w:themeColor="text1" w:themeTint="F2"/>
          <w:lang w:val="en-GB"/>
        </w:rPr>
        <w:t xml:space="preserve"> </w:t>
      </w:r>
      <w:r w:rsidR="00C61F6E" w:rsidRPr="00637FC6">
        <w:rPr>
          <w:color w:val="0D0D0D" w:themeColor="text1" w:themeTint="F2"/>
          <w:lang w:val="en-GB"/>
        </w:rPr>
        <w:t>polypropylene</w:t>
      </w:r>
      <w:r w:rsidRPr="00637FC6">
        <w:rPr>
          <w:color w:val="0D0D0D" w:themeColor="text1" w:themeTint="F2"/>
          <w:lang w:val="en-GB"/>
        </w:rPr>
        <w:t xml:space="preserve"> (PP)</w:t>
      </w:r>
      <w:r w:rsidR="00C61F6E" w:rsidRPr="00637FC6">
        <w:rPr>
          <w:color w:val="0D0D0D" w:themeColor="text1" w:themeTint="F2"/>
          <w:lang w:val="en-GB"/>
        </w:rPr>
        <w:t xml:space="preserve"> </w:t>
      </w:r>
      <w:r w:rsidRPr="00637FC6">
        <w:rPr>
          <w:color w:val="0D0D0D" w:themeColor="text1" w:themeTint="F2"/>
          <w:lang w:val="en-GB"/>
        </w:rPr>
        <w:t xml:space="preserve">waste </w:t>
      </w:r>
      <w:r w:rsidR="00C61F6E" w:rsidRPr="00637FC6">
        <w:rPr>
          <w:color w:val="0D0D0D" w:themeColor="text1" w:themeTint="F2"/>
          <w:lang w:val="en-GB"/>
        </w:rPr>
        <w:t>takes place at 700</w:t>
      </w:r>
      <w:r w:rsidR="000663F1" w:rsidRPr="00637FC6">
        <w:rPr>
          <w:color w:val="0D0D0D" w:themeColor="text1" w:themeTint="F2"/>
          <w:lang w:val="en-GB"/>
        </w:rPr>
        <w:t>°</w:t>
      </w:r>
      <w:r w:rsidR="00C61F6E" w:rsidRPr="00637FC6">
        <w:rPr>
          <w:color w:val="0D0D0D" w:themeColor="text1" w:themeTint="F2"/>
          <w:lang w:val="en-GB"/>
        </w:rPr>
        <w:t>C</w:t>
      </w:r>
      <w:r w:rsidR="00F663E1" w:rsidRPr="00637FC6">
        <w:rPr>
          <w:color w:val="0D0D0D" w:themeColor="text1" w:themeTint="F2"/>
          <w:lang w:val="en-GB"/>
        </w:rPr>
        <w:t xml:space="preserve">, </w:t>
      </w:r>
      <w:r w:rsidRPr="00637FC6">
        <w:rPr>
          <w:color w:val="0D0D0D" w:themeColor="text1" w:themeTint="F2"/>
          <w:lang w:val="en-GB"/>
        </w:rPr>
        <w:t xml:space="preserve">yielding a myriad of </w:t>
      </w:r>
      <w:r>
        <w:rPr>
          <w:color w:val="0D0D0D" w:themeColor="text1" w:themeTint="F2"/>
          <w:lang w:val="en-GB"/>
        </w:rPr>
        <w:t>products</w:t>
      </w:r>
      <w:r w:rsidR="00CB5630">
        <w:rPr>
          <w:color w:val="0D0D0D" w:themeColor="text1" w:themeTint="F2"/>
          <w:lang w:val="en-GB"/>
        </w:rPr>
        <w:t xml:space="preserve"> </w:t>
      </w:r>
      <w:sdt>
        <w:sdtPr>
          <w:rPr>
            <w:color w:val="000000"/>
            <w:lang w:val="en-GB"/>
          </w:rPr>
          <w:tag w:val="MENDELEY_CITATION_v3_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"/>
          <w:id w:val="-1628617896"/>
          <w:placeholder>
            <w:docPart w:val="DefaultPlaceholder_-1854013440"/>
          </w:placeholder>
        </w:sdtPr>
        <w:sdtEndPr/>
        <w:sdtContent>
          <w:r w:rsidR="00A70E3B" w:rsidRPr="00A70E3B">
            <w:rPr>
              <w:color w:val="000000"/>
              <w:lang w:val="en-GB"/>
            </w:rPr>
            <w:t>(Honus et al., 2016)</w:t>
          </w:r>
        </w:sdtContent>
      </w:sdt>
      <w:r>
        <w:rPr>
          <w:color w:val="0D0D0D" w:themeColor="text1" w:themeTint="F2"/>
          <w:lang w:val="en-GB"/>
        </w:rPr>
        <w:t xml:space="preserve">. </w:t>
      </w:r>
      <w:r w:rsidR="00C469C4">
        <w:rPr>
          <w:color w:val="0D0D0D" w:themeColor="text1" w:themeTint="F2"/>
          <w:lang w:val="en-GB"/>
        </w:rPr>
        <w:t>Major</w:t>
      </w:r>
      <w:r>
        <w:rPr>
          <w:color w:val="0D0D0D" w:themeColor="text1" w:themeTint="F2"/>
          <w:lang w:val="en-GB"/>
        </w:rPr>
        <w:t xml:space="preserve"> components</w:t>
      </w:r>
      <w:r w:rsidR="00C469C4">
        <w:rPr>
          <w:color w:val="0D0D0D" w:themeColor="text1" w:themeTint="F2"/>
          <w:lang w:val="en-GB"/>
        </w:rPr>
        <w:t xml:space="preserve"> were retained</w:t>
      </w:r>
      <w:r>
        <w:rPr>
          <w:color w:val="0D0D0D" w:themeColor="text1" w:themeTint="F2"/>
          <w:lang w:val="en-GB"/>
        </w:rPr>
        <w:t xml:space="preserve">, representing </w:t>
      </w:r>
      <w:r w:rsidR="0037671D">
        <w:rPr>
          <w:color w:val="0D0D0D" w:themeColor="text1" w:themeTint="F2"/>
          <w:lang w:val="en-GB"/>
        </w:rPr>
        <w:t>92.9</w:t>
      </w:r>
      <w:r>
        <w:rPr>
          <w:color w:val="0D0D0D" w:themeColor="text1" w:themeTint="F2"/>
          <w:lang w:val="en-GB"/>
        </w:rPr>
        <w:t xml:space="preserve">% of the total mass, and </w:t>
      </w:r>
      <w:r w:rsidR="00D14CB0">
        <w:rPr>
          <w:color w:val="0D0D0D" w:themeColor="text1" w:themeTint="F2"/>
          <w:lang w:val="en-GB"/>
        </w:rPr>
        <w:t xml:space="preserve">we </w:t>
      </w:r>
      <w:r>
        <w:rPr>
          <w:color w:val="0D0D0D" w:themeColor="text1" w:themeTint="F2"/>
          <w:lang w:val="en-GB"/>
        </w:rPr>
        <w:t>normalize</w:t>
      </w:r>
      <w:r w:rsidR="00F4021F">
        <w:rPr>
          <w:color w:val="0D0D0D" w:themeColor="text1" w:themeTint="F2"/>
          <w:lang w:val="en-GB"/>
        </w:rPr>
        <w:t>d</w:t>
      </w:r>
      <w:r>
        <w:rPr>
          <w:color w:val="0D0D0D" w:themeColor="text1" w:themeTint="F2"/>
          <w:lang w:val="en-GB"/>
        </w:rPr>
        <w:t xml:space="preserve"> their composition </w:t>
      </w:r>
      <w:r w:rsidR="00905362">
        <w:rPr>
          <w:color w:val="0D0D0D" w:themeColor="text1" w:themeTint="F2"/>
          <w:lang w:val="en-GB"/>
        </w:rPr>
        <w:t>to</w:t>
      </w:r>
      <w:r>
        <w:rPr>
          <w:color w:val="0D0D0D" w:themeColor="text1" w:themeTint="F2"/>
          <w:lang w:val="en-GB"/>
        </w:rPr>
        <w:t xml:space="preserve"> add to 100%. </w:t>
      </w:r>
      <w:r w:rsidR="00F4021F">
        <w:rPr>
          <w:color w:val="0D0D0D" w:themeColor="text1" w:themeTint="F2"/>
          <w:lang w:val="en-GB"/>
        </w:rPr>
        <w:t xml:space="preserve">Hence, the reaction products considered are, on a </w:t>
      </w:r>
      <w:r w:rsidR="00776F58">
        <w:rPr>
          <w:color w:val="0D0D0D" w:themeColor="text1" w:themeTint="F2"/>
          <w:lang w:val="en-GB"/>
        </w:rPr>
        <w:t>mass</w:t>
      </w:r>
      <w:r w:rsidR="00F4021F">
        <w:rPr>
          <w:color w:val="0D0D0D" w:themeColor="text1" w:themeTint="F2"/>
          <w:lang w:val="en-GB"/>
        </w:rPr>
        <w:t xml:space="preserve"> basis: 6.7% methane, 10.4% ethylene, 7.6% ethane, 47.1% propylene and 28.3% 1-butene. Finally, the stoichiometric coefficients for the adjusted pseudo</w:t>
      </w:r>
      <w:r w:rsidR="00566E86">
        <w:rPr>
          <w:color w:val="0D0D0D" w:themeColor="text1" w:themeTint="F2"/>
          <w:lang w:val="en-GB"/>
        </w:rPr>
        <w:t>-</w:t>
      </w:r>
      <w:r w:rsidR="00F4021F">
        <w:rPr>
          <w:color w:val="0D0D0D" w:themeColor="text1" w:themeTint="F2"/>
          <w:lang w:val="en-GB"/>
        </w:rPr>
        <w:t xml:space="preserve">reaction were obtained </w:t>
      </w:r>
      <w:r>
        <w:rPr>
          <w:color w:val="0D0D0D" w:themeColor="text1" w:themeTint="F2"/>
          <w:lang w:val="en-GB"/>
        </w:rPr>
        <w:t>consider</w:t>
      </w:r>
      <w:r w:rsidR="00F4021F">
        <w:rPr>
          <w:color w:val="0D0D0D" w:themeColor="text1" w:themeTint="F2"/>
          <w:lang w:val="en-GB"/>
        </w:rPr>
        <w:t>ing</w:t>
      </w:r>
      <w:r>
        <w:rPr>
          <w:color w:val="0D0D0D" w:themeColor="text1" w:themeTint="F2"/>
          <w:lang w:val="en-GB"/>
        </w:rPr>
        <w:t xml:space="preserve"> a </w:t>
      </w:r>
      <w:r w:rsidR="00B93B49">
        <w:rPr>
          <w:color w:val="0D0D0D" w:themeColor="text1" w:themeTint="F2"/>
          <w:lang w:val="en-GB"/>
        </w:rPr>
        <w:t>molecular weight of 12,000 g/mol</w:t>
      </w:r>
      <w:r>
        <w:rPr>
          <w:color w:val="0D0D0D" w:themeColor="text1" w:themeTint="F2"/>
          <w:lang w:val="en-GB"/>
        </w:rPr>
        <w:t xml:space="preserve"> for PP</w:t>
      </w:r>
      <w:r w:rsidR="00CF3B13">
        <w:rPr>
          <w:color w:val="0D0D0D" w:themeColor="text1" w:themeTint="F2"/>
          <w:lang w:val="en-GB"/>
        </w:rPr>
        <w:t>,</w:t>
      </w:r>
      <w:r w:rsidR="00F4021F">
        <w:rPr>
          <w:color w:val="0D0D0D" w:themeColor="text1" w:themeTint="F2"/>
          <w:lang w:val="en-GB"/>
        </w:rPr>
        <w:t xml:space="preserve"> and </w:t>
      </w:r>
      <w:r w:rsidR="009C4D6F">
        <w:rPr>
          <w:color w:val="0D0D0D" w:themeColor="text1" w:themeTint="F2"/>
          <w:lang w:val="en-GB"/>
        </w:rPr>
        <w:t>a composition of 85.6% carbon and 14.</w:t>
      </w:r>
      <w:r>
        <w:rPr>
          <w:color w:val="0D0D0D" w:themeColor="text1" w:themeTint="F2"/>
          <w:lang w:val="en-GB"/>
        </w:rPr>
        <w:t>4</w:t>
      </w:r>
      <w:r w:rsidR="009C4D6F">
        <w:rPr>
          <w:color w:val="0D0D0D" w:themeColor="text1" w:themeTint="F2"/>
          <w:lang w:val="en-GB"/>
        </w:rPr>
        <w:t>% hydrogen</w:t>
      </w:r>
      <w:r w:rsidR="00F4021F">
        <w:rPr>
          <w:color w:val="0D0D0D" w:themeColor="text1" w:themeTint="F2"/>
          <w:lang w:val="en-GB"/>
        </w:rPr>
        <w:t xml:space="preserve"> (equation (1))</w:t>
      </w:r>
      <w:r w:rsidR="009C4D6F">
        <w:rPr>
          <w:color w:val="0D0D0D" w:themeColor="text1" w:themeTint="F2"/>
          <w:lang w:val="en-GB"/>
        </w:rPr>
        <w:t>.</w:t>
      </w:r>
    </w:p>
    <w:p w14:paraId="5FC2C04F" w14:textId="25269D74" w:rsidR="00D153DE" w:rsidRDefault="00E92A41" w:rsidP="00F4021F">
      <w:pPr>
        <w:pStyle w:val="Els-body-text"/>
        <w:rPr>
          <w:color w:val="0D0D0D" w:themeColor="text1" w:themeTint="F2"/>
          <w:lang w:val="en-GB"/>
        </w:rPr>
      </w:pPr>
      <w:r>
        <w:rPr>
          <w:color w:val="0D0D0D" w:themeColor="text1" w:themeTint="F2"/>
          <w:lang w:val="en-GB"/>
        </w:rPr>
        <w:t xml:space="preserve"> </w:t>
      </w:r>
    </w:p>
    <w:tbl>
      <w:tblPr>
        <w:tblStyle w:val="TableGrid"/>
        <w:tblW w:w="7110" w:type="dxa"/>
        <w:tblInd w:w="-5" w:type="dxa"/>
        <w:tblLayout w:type="fixed"/>
        <w:tblLook w:val="04A0" w:firstRow="1" w:lastRow="0" w:firstColumn="1" w:lastColumn="0" w:noHBand="0" w:noVBand="1"/>
      </w:tblPr>
      <w:tblGrid>
        <w:gridCol w:w="6660"/>
        <w:gridCol w:w="450"/>
      </w:tblGrid>
      <w:tr w:rsidR="0048657A" w14:paraId="69F89A43" w14:textId="77777777" w:rsidTr="00BC08FE">
        <w:tc>
          <w:tcPr>
            <w:tcW w:w="6660" w:type="dxa"/>
            <w:tcBorders>
              <w:top w:val="nil"/>
              <w:left w:val="nil"/>
              <w:bottom w:val="nil"/>
              <w:right w:val="nil"/>
            </w:tcBorders>
          </w:tcPr>
          <w:p w14:paraId="54D11D2A" w14:textId="77777777" w:rsidR="0048657A" w:rsidRDefault="0048657A" w:rsidP="00BB3492">
            <m:oMathPara>
              <m:oMath>
                <m:r>
                  <w:rPr>
                    <w:rFonts w:ascii="Cambria Math" w:hAnsi="Cambria Math"/>
                    <w:color w:val="0D0D0D" w:themeColor="text1" w:themeTint="F2"/>
                  </w:rPr>
                  <m:t xml:space="preserve">0.0833 PP→4.176 </m:t>
                </m:r>
                <m:sSub>
                  <m:sSubPr>
                    <m:ctrlPr>
                      <w:rPr>
                        <w:rFonts w:ascii="Cambria Math" w:hAnsi="Cambria Math"/>
                        <w:i/>
                        <w:color w:val="0D0D0D" w:themeColor="text1" w:themeTint="F2"/>
                      </w:rPr>
                    </m:ctrlPr>
                  </m:sSubPr>
                  <m:e>
                    <m:r>
                      <w:rPr>
                        <w:rFonts w:ascii="Cambria Math" w:hAnsi="Cambria Math"/>
                        <w:color w:val="0D0D0D" w:themeColor="text1" w:themeTint="F2"/>
                      </w:rPr>
                      <m:t>CH</m:t>
                    </m:r>
                  </m:e>
                  <m:sub>
                    <m:r>
                      <w:rPr>
                        <w:rFonts w:ascii="Cambria Math" w:hAnsi="Cambria Math"/>
                        <w:color w:val="0D0D0D" w:themeColor="text1" w:themeTint="F2"/>
                      </w:rPr>
                      <m:t>4</m:t>
                    </m:r>
                  </m:sub>
                </m:sSub>
                <m:r>
                  <w:rPr>
                    <w:rFonts w:ascii="Cambria Math" w:hAnsi="Cambria Math"/>
                    <w:color w:val="0D0D0D" w:themeColor="text1" w:themeTint="F2"/>
                  </w:rPr>
                  <m:t xml:space="preserve">+3.697 </m:t>
                </m:r>
                <m:sSub>
                  <m:sSubPr>
                    <m:ctrlPr>
                      <w:rPr>
                        <w:rFonts w:ascii="Cambria Math" w:hAnsi="Cambria Math"/>
                        <w:i/>
                        <w:color w:val="0D0D0D" w:themeColor="text1" w:themeTint="F2"/>
                      </w:rPr>
                    </m:ctrlPr>
                  </m:sSubPr>
                  <m:e>
                    <m:r>
                      <w:rPr>
                        <w:rFonts w:ascii="Cambria Math" w:hAnsi="Cambria Math"/>
                        <w:color w:val="0D0D0D" w:themeColor="text1" w:themeTint="F2"/>
                      </w:rPr>
                      <m:t>C</m:t>
                    </m:r>
                  </m:e>
                  <m:sub>
                    <m:r>
                      <w:rPr>
                        <w:rFonts w:ascii="Cambria Math" w:hAnsi="Cambria Math"/>
                        <w:color w:val="0D0D0D" w:themeColor="text1" w:themeTint="F2"/>
                      </w:rPr>
                      <m:t>2</m:t>
                    </m:r>
                  </m:sub>
                </m:sSub>
                <m:sSub>
                  <m:sSubPr>
                    <m:ctrlPr>
                      <w:rPr>
                        <w:rFonts w:ascii="Cambria Math" w:hAnsi="Cambria Math"/>
                        <w:i/>
                        <w:color w:val="0D0D0D" w:themeColor="text1" w:themeTint="F2"/>
                      </w:rPr>
                    </m:ctrlPr>
                  </m:sSubPr>
                  <m:e>
                    <m:r>
                      <w:rPr>
                        <w:rFonts w:ascii="Cambria Math" w:hAnsi="Cambria Math"/>
                        <w:color w:val="0D0D0D" w:themeColor="text1" w:themeTint="F2"/>
                      </w:rPr>
                      <m:t>H</m:t>
                    </m:r>
                  </m:e>
                  <m:sub>
                    <m:r>
                      <w:rPr>
                        <w:rFonts w:ascii="Cambria Math" w:hAnsi="Cambria Math"/>
                        <w:color w:val="0D0D0D" w:themeColor="text1" w:themeTint="F2"/>
                      </w:rPr>
                      <m:t>4</m:t>
                    </m:r>
                  </m:sub>
                </m:sSub>
                <m:r>
                  <w:rPr>
                    <w:rFonts w:ascii="Cambria Math" w:hAnsi="Cambria Math"/>
                    <w:color w:val="0D0D0D" w:themeColor="text1" w:themeTint="F2"/>
                  </w:rPr>
                  <m:t xml:space="preserve"> +2.514 </m:t>
                </m:r>
                <m:sSub>
                  <m:sSubPr>
                    <m:ctrlPr>
                      <w:rPr>
                        <w:rFonts w:ascii="Cambria Math" w:hAnsi="Cambria Math"/>
                        <w:i/>
                        <w:color w:val="0D0D0D" w:themeColor="text1" w:themeTint="F2"/>
                      </w:rPr>
                    </m:ctrlPr>
                  </m:sSubPr>
                  <m:e>
                    <m:r>
                      <w:rPr>
                        <w:rFonts w:ascii="Cambria Math" w:hAnsi="Cambria Math"/>
                        <w:color w:val="0D0D0D" w:themeColor="text1" w:themeTint="F2"/>
                      </w:rPr>
                      <m:t>C</m:t>
                    </m:r>
                  </m:e>
                  <m:sub>
                    <m:r>
                      <w:rPr>
                        <w:rFonts w:ascii="Cambria Math" w:hAnsi="Cambria Math"/>
                        <w:color w:val="0D0D0D" w:themeColor="text1" w:themeTint="F2"/>
                      </w:rPr>
                      <m:t>2</m:t>
                    </m:r>
                  </m:sub>
                </m:sSub>
                <m:sSub>
                  <m:sSubPr>
                    <m:ctrlPr>
                      <w:rPr>
                        <w:rFonts w:ascii="Cambria Math" w:hAnsi="Cambria Math"/>
                        <w:i/>
                        <w:color w:val="0D0D0D" w:themeColor="text1" w:themeTint="F2"/>
                      </w:rPr>
                    </m:ctrlPr>
                  </m:sSubPr>
                  <m:e>
                    <m:r>
                      <w:rPr>
                        <w:rFonts w:ascii="Cambria Math" w:hAnsi="Cambria Math"/>
                        <w:color w:val="0D0D0D" w:themeColor="text1" w:themeTint="F2"/>
                      </w:rPr>
                      <m:t>H</m:t>
                    </m:r>
                  </m:e>
                  <m:sub>
                    <m:r>
                      <w:rPr>
                        <w:rFonts w:ascii="Cambria Math" w:hAnsi="Cambria Math"/>
                        <w:color w:val="0D0D0D" w:themeColor="text1" w:themeTint="F2"/>
                      </w:rPr>
                      <m:t>6</m:t>
                    </m:r>
                  </m:sub>
                </m:sSub>
                <m:r>
                  <w:rPr>
                    <w:rFonts w:ascii="Cambria Math" w:hAnsi="Cambria Math"/>
                    <w:color w:val="0D0D0D" w:themeColor="text1" w:themeTint="F2"/>
                  </w:rPr>
                  <m:t xml:space="preserve">+11.188 </m:t>
                </m:r>
                <m:sSub>
                  <m:sSubPr>
                    <m:ctrlPr>
                      <w:rPr>
                        <w:rFonts w:ascii="Cambria Math" w:hAnsi="Cambria Math"/>
                        <w:i/>
                        <w:color w:val="0D0D0D" w:themeColor="text1" w:themeTint="F2"/>
                      </w:rPr>
                    </m:ctrlPr>
                  </m:sSubPr>
                  <m:e>
                    <m:r>
                      <w:rPr>
                        <w:rFonts w:ascii="Cambria Math" w:hAnsi="Cambria Math"/>
                        <w:color w:val="0D0D0D" w:themeColor="text1" w:themeTint="F2"/>
                      </w:rPr>
                      <m:t>C</m:t>
                    </m:r>
                  </m:e>
                  <m:sub>
                    <m:r>
                      <w:rPr>
                        <w:rFonts w:ascii="Cambria Math" w:hAnsi="Cambria Math"/>
                        <w:color w:val="0D0D0D" w:themeColor="text1" w:themeTint="F2"/>
                      </w:rPr>
                      <m:t>3</m:t>
                    </m:r>
                  </m:sub>
                </m:sSub>
                <m:sSub>
                  <m:sSubPr>
                    <m:ctrlPr>
                      <w:rPr>
                        <w:rFonts w:ascii="Cambria Math" w:hAnsi="Cambria Math"/>
                        <w:i/>
                        <w:color w:val="0D0D0D" w:themeColor="text1" w:themeTint="F2"/>
                      </w:rPr>
                    </m:ctrlPr>
                  </m:sSubPr>
                  <m:e>
                    <m:r>
                      <w:rPr>
                        <w:rFonts w:ascii="Cambria Math" w:hAnsi="Cambria Math"/>
                        <w:color w:val="0D0D0D" w:themeColor="text1" w:themeTint="F2"/>
                      </w:rPr>
                      <m:t>H</m:t>
                    </m:r>
                  </m:e>
                  <m:sub>
                    <m:r>
                      <w:rPr>
                        <w:rFonts w:ascii="Cambria Math" w:hAnsi="Cambria Math"/>
                        <w:color w:val="0D0D0D" w:themeColor="text1" w:themeTint="F2"/>
                      </w:rPr>
                      <m:t>6</m:t>
                    </m:r>
                  </m:sub>
                </m:sSub>
                <m:r>
                  <w:rPr>
                    <w:rFonts w:ascii="Cambria Math" w:hAnsi="Cambria Math"/>
                    <w:color w:val="0D0D0D" w:themeColor="text1" w:themeTint="F2"/>
                  </w:rPr>
                  <m:t xml:space="preserve">+5.042 </m:t>
                </m:r>
                <m:sSub>
                  <m:sSubPr>
                    <m:ctrlPr>
                      <w:rPr>
                        <w:rFonts w:ascii="Cambria Math" w:hAnsi="Cambria Math"/>
                        <w:i/>
                        <w:color w:val="0D0D0D" w:themeColor="text1" w:themeTint="F2"/>
                      </w:rPr>
                    </m:ctrlPr>
                  </m:sSubPr>
                  <m:e>
                    <m:r>
                      <w:rPr>
                        <w:rFonts w:ascii="Cambria Math" w:hAnsi="Cambria Math"/>
                        <w:color w:val="0D0D0D" w:themeColor="text1" w:themeTint="F2"/>
                      </w:rPr>
                      <m:t>C</m:t>
                    </m:r>
                  </m:e>
                  <m:sub>
                    <m:r>
                      <w:rPr>
                        <w:rFonts w:ascii="Cambria Math" w:hAnsi="Cambria Math"/>
                        <w:color w:val="0D0D0D" w:themeColor="text1" w:themeTint="F2"/>
                      </w:rPr>
                      <m:t>4</m:t>
                    </m:r>
                  </m:sub>
                </m:sSub>
                <m:sSub>
                  <m:sSubPr>
                    <m:ctrlPr>
                      <w:rPr>
                        <w:rFonts w:ascii="Cambria Math" w:hAnsi="Cambria Math"/>
                        <w:i/>
                        <w:color w:val="0D0D0D" w:themeColor="text1" w:themeTint="F2"/>
                      </w:rPr>
                    </m:ctrlPr>
                  </m:sSubPr>
                  <m:e>
                    <m:r>
                      <w:rPr>
                        <w:rFonts w:ascii="Cambria Math" w:hAnsi="Cambria Math"/>
                        <w:color w:val="0D0D0D" w:themeColor="text1" w:themeTint="F2"/>
                      </w:rPr>
                      <m:t>H</m:t>
                    </m:r>
                  </m:e>
                  <m:sub>
                    <m:r>
                      <w:rPr>
                        <w:rFonts w:ascii="Cambria Math" w:hAnsi="Cambria Math"/>
                        <w:color w:val="0D0D0D" w:themeColor="text1" w:themeTint="F2"/>
                      </w:rPr>
                      <m:t>8</m:t>
                    </m:r>
                  </m:sub>
                </m:sSub>
              </m:oMath>
            </m:oMathPara>
          </w:p>
        </w:tc>
        <w:tc>
          <w:tcPr>
            <w:tcW w:w="450" w:type="dxa"/>
            <w:tcBorders>
              <w:top w:val="nil"/>
              <w:left w:val="nil"/>
              <w:bottom w:val="nil"/>
              <w:right w:val="nil"/>
            </w:tcBorders>
          </w:tcPr>
          <w:p w14:paraId="7558C7DF" w14:textId="77777777" w:rsidR="0048657A" w:rsidRDefault="0048657A" w:rsidP="00BB3492">
            <w:r>
              <w:t>(1)</w:t>
            </w:r>
          </w:p>
        </w:tc>
      </w:tr>
    </w:tbl>
    <w:p w14:paraId="0C74A6A7" w14:textId="77777777" w:rsidR="00566E86" w:rsidRDefault="00566E86" w:rsidP="00310CBF">
      <w:pPr>
        <w:pStyle w:val="Els-body-text"/>
        <w:rPr>
          <w:color w:val="0D0D0D" w:themeColor="text1" w:themeTint="F2"/>
          <w:lang w:val="en-GB"/>
        </w:rPr>
      </w:pPr>
    </w:p>
    <w:p w14:paraId="1F05F62D" w14:textId="3AAE3627" w:rsidR="00F4021F" w:rsidRDefault="00F4021F" w:rsidP="00310CBF">
      <w:pPr>
        <w:pStyle w:val="Els-body-text"/>
        <w:rPr>
          <w:color w:val="0D0D0D" w:themeColor="text1" w:themeTint="F2"/>
          <w:lang w:val="en-GB"/>
        </w:rPr>
      </w:pPr>
      <w:r>
        <w:rPr>
          <w:color w:val="0D0D0D" w:themeColor="text1" w:themeTint="F2"/>
          <w:lang w:val="en-GB"/>
        </w:rPr>
        <w:t>We assumed that the plant operates 330 days a year and 24 hours a day, with a feed rate of 19</w:t>
      </w:r>
      <w:r w:rsidR="00EA51C1">
        <w:rPr>
          <w:color w:val="0D0D0D" w:themeColor="text1" w:themeTint="F2"/>
          <w:lang w:val="en-GB"/>
        </w:rPr>
        <w:t>,</w:t>
      </w:r>
      <w:r>
        <w:rPr>
          <w:color w:val="0D0D0D" w:themeColor="text1" w:themeTint="F2"/>
          <w:lang w:val="en-GB"/>
        </w:rPr>
        <w:t>000</w:t>
      </w:r>
      <w:r w:rsidR="0033630F">
        <w:rPr>
          <w:color w:val="0D0D0D" w:themeColor="text1" w:themeTint="F2"/>
          <w:lang w:val="en-GB"/>
        </w:rPr>
        <w:t xml:space="preserve"> </w:t>
      </w:r>
      <w:r>
        <w:rPr>
          <w:color w:val="0D0D0D" w:themeColor="text1" w:themeTint="F2"/>
          <w:lang w:val="en-GB"/>
        </w:rPr>
        <w:t xml:space="preserve">kg/h. </w:t>
      </w:r>
      <w:r w:rsidR="005030AF">
        <w:rPr>
          <w:color w:val="0D0D0D" w:themeColor="text1" w:themeTint="F2"/>
          <w:lang w:val="en-GB"/>
        </w:rPr>
        <w:t>The pyrolysis furnace</w:t>
      </w:r>
      <w:r w:rsidR="00310CBF" w:rsidRPr="00310CBF">
        <w:rPr>
          <w:color w:val="0D0D0D" w:themeColor="text1" w:themeTint="F2"/>
          <w:lang w:val="en-GB"/>
        </w:rPr>
        <w:t xml:space="preserve"> </w:t>
      </w:r>
      <w:r w:rsidR="00310CBF">
        <w:rPr>
          <w:color w:val="0D0D0D" w:themeColor="text1" w:themeTint="F2"/>
          <w:lang w:val="en-GB"/>
        </w:rPr>
        <w:t xml:space="preserve">modelled as a conversion reactor, uses diesel as a fuel and </w:t>
      </w:r>
      <w:r>
        <w:rPr>
          <w:color w:val="0D0D0D" w:themeColor="text1" w:themeTint="F2"/>
          <w:lang w:val="en-GB"/>
        </w:rPr>
        <w:t>achiev</w:t>
      </w:r>
      <w:r w:rsidR="00310CBF">
        <w:rPr>
          <w:color w:val="0D0D0D" w:themeColor="text1" w:themeTint="F2"/>
          <w:lang w:val="en-GB"/>
        </w:rPr>
        <w:t>es</w:t>
      </w:r>
      <w:r>
        <w:rPr>
          <w:color w:val="0D0D0D" w:themeColor="text1" w:themeTint="F2"/>
          <w:lang w:val="en-GB"/>
        </w:rPr>
        <w:t xml:space="preserve"> a 100% conversion</w:t>
      </w:r>
      <w:r w:rsidR="00310CBF">
        <w:rPr>
          <w:color w:val="0D0D0D" w:themeColor="text1" w:themeTint="F2"/>
          <w:lang w:val="en-GB"/>
        </w:rPr>
        <w:t>,</w:t>
      </w:r>
      <w:r>
        <w:rPr>
          <w:color w:val="0D0D0D" w:themeColor="text1" w:themeTint="F2"/>
          <w:lang w:val="en-GB"/>
        </w:rPr>
        <w:t xml:space="preserve"> as reported from lab experiments</w:t>
      </w:r>
      <w:r w:rsidR="002332D1">
        <w:rPr>
          <w:color w:val="0D0D0D" w:themeColor="text1" w:themeTint="F2"/>
          <w:lang w:val="en-GB"/>
        </w:rPr>
        <w:t>.</w:t>
      </w:r>
    </w:p>
    <w:p w14:paraId="69D567DA" w14:textId="3F0F666A" w:rsidR="00F4021F" w:rsidRDefault="00F4021F" w:rsidP="00485729">
      <w:pPr>
        <w:pStyle w:val="Els-body-text"/>
        <w:rPr>
          <w:color w:val="FF0000"/>
          <w:lang w:val="en-GB"/>
        </w:rPr>
      </w:pPr>
      <w:r>
        <w:rPr>
          <w:color w:val="0D0D0D" w:themeColor="text1" w:themeTint="F2"/>
          <w:lang w:val="en-GB"/>
        </w:rPr>
        <w:t>After the reactor, a</w:t>
      </w:r>
      <w:r w:rsidR="00C53F2C">
        <w:rPr>
          <w:color w:val="0D0D0D" w:themeColor="text1" w:themeTint="F2"/>
          <w:lang w:val="en-GB"/>
        </w:rPr>
        <w:t xml:space="preserve"> </w:t>
      </w:r>
      <w:r>
        <w:rPr>
          <w:color w:val="0D0D0D" w:themeColor="text1" w:themeTint="F2"/>
          <w:lang w:val="en-GB"/>
        </w:rPr>
        <w:t xml:space="preserve">multi-stage </w:t>
      </w:r>
      <w:r w:rsidR="00C53F2C">
        <w:rPr>
          <w:color w:val="0D0D0D" w:themeColor="text1" w:themeTint="F2"/>
          <w:lang w:val="en-GB"/>
        </w:rPr>
        <w:t xml:space="preserve">compressor </w:t>
      </w:r>
      <w:r>
        <w:rPr>
          <w:color w:val="0D0D0D" w:themeColor="text1" w:themeTint="F2"/>
          <w:lang w:val="en-GB"/>
        </w:rPr>
        <w:t xml:space="preserve">was </w:t>
      </w:r>
      <w:r w:rsidR="0062215C">
        <w:rPr>
          <w:color w:val="0D0D0D" w:themeColor="text1" w:themeTint="F2"/>
          <w:lang w:val="en-GB"/>
        </w:rPr>
        <w:t xml:space="preserve">added to </w:t>
      </w:r>
      <w:r>
        <w:rPr>
          <w:color w:val="0D0D0D" w:themeColor="text1" w:themeTint="F2"/>
          <w:lang w:val="en-GB"/>
        </w:rPr>
        <w:t xml:space="preserve">minimize the </w:t>
      </w:r>
      <w:r w:rsidR="00406CF3">
        <w:rPr>
          <w:color w:val="0D0D0D" w:themeColor="text1" w:themeTint="F2"/>
          <w:lang w:val="en-GB"/>
        </w:rPr>
        <w:t xml:space="preserve">cryogenic </w:t>
      </w:r>
      <w:r w:rsidR="00F73C9E">
        <w:rPr>
          <w:color w:val="0D0D0D" w:themeColor="text1" w:themeTint="F2"/>
          <w:lang w:val="en-GB"/>
        </w:rPr>
        <w:t xml:space="preserve">operating </w:t>
      </w:r>
      <w:r w:rsidR="00406CF3">
        <w:rPr>
          <w:color w:val="0D0D0D" w:themeColor="text1" w:themeTint="F2"/>
          <w:lang w:val="en-GB"/>
        </w:rPr>
        <w:t>temperature</w:t>
      </w:r>
      <w:r>
        <w:rPr>
          <w:color w:val="0D0D0D" w:themeColor="text1" w:themeTint="F2"/>
          <w:lang w:val="en-GB"/>
        </w:rPr>
        <w:t xml:space="preserve">s </w:t>
      </w:r>
      <w:r w:rsidR="00406CF3">
        <w:rPr>
          <w:color w:val="0D0D0D" w:themeColor="text1" w:themeTint="F2"/>
          <w:lang w:val="en-GB"/>
        </w:rPr>
        <w:t>in the condensers of the distillation columns</w:t>
      </w:r>
      <w:r>
        <w:rPr>
          <w:color w:val="0D0D0D" w:themeColor="text1" w:themeTint="F2"/>
          <w:lang w:val="en-GB"/>
        </w:rPr>
        <w:t xml:space="preserve"> </w:t>
      </w:r>
      <w:r w:rsidRPr="00C111A8">
        <w:rPr>
          <w:color w:val="0D0D0D" w:themeColor="text1" w:themeTint="F2"/>
          <w:lang w:val="en-GB"/>
        </w:rPr>
        <w:t>downstream.</w:t>
      </w:r>
      <w:r>
        <w:rPr>
          <w:color w:val="0D0D0D" w:themeColor="text1" w:themeTint="F2"/>
          <w:lang w:val="en-GB"/>
        </w:rPr>
        <w:t xml:space="preserve"> T</w:t>
      </w:r>
      <w:r w:rsidRPr="00F4021F">
        <w:rPr>
          <w:color w:val="0D0D0D" w:themeColor="text1" w:themeTint="F2"/>
          <w:lang w:val="en-GB"/>
        </w:rPr>
        <w:t xml:space="preserve">he </w:t>
      </w:r>
      <w:r>
        <w:rPr>
          <w:color w:val="0D0D0D" w:themeColor="text1" w:themeTint="F2"/>
          <w:lang w:val="en-GB"/>
        </w:rPr>
        <w:t>compressor</w:t>
      </w:r>
      <w:r w:rsidRPr="00F4021F">
        <w:rPr>
          <w:color w:val="0D0D0D" w:themeColor="text1" w:themeTint="F2"/>
          <w:lang w:val="en-GB"/>
        </w:rPr>
        <w:t xml:space="preserve"> operating conditions (inner </w:t>
      </w:r>
      <w:r>
        <w:rPr>
          <w:color w:val="0D0D0D" w:themeColor="text1" w:themeTint="F2"/>
          <w:lang w:val="en-GB"/>
        </w:rPr>
        <w:t xml:space="preserve">temperatures </w:t>
      </w:r>
      <w:r w:rsidRPr="00F4021F">
        <w:rPr>
          <w:color w:val="0D0D0D" w:themeColor="text1" w:themeTint="F2"/>
          <w:lang w:val="en-GB"/>
        </w:rPr>
        <w:t xml:space="preserve">and </w:t>
      </w:r>
      <w:r>
        <w:rPr>
          <w:color w:val="0D0D0D" w:themeColor="text1" w:themeTint="F2"/>
          <w:lang w:val="en-GB"/>
        </w:rPr>
        <w:t>stage pressures</w:t>
      </w:r>
      <w:r w:rsidRPr="00F4021F">
        <w:rPr>
          <w:color w:val="0D0D0D" w:themeColor="text1" w:themeTint="F2"/>
          <w:lang w:val="en-GB"/>
        </w:rPr>
        <w:t xml:space="preserve">) </w:t>
      </w:r>
      <w:r>
        <w:rPr>
          <w:color w:val="0D0D0D" w:themeColor="text1" w:themeTint="F2"/>
          <w:lang w:val="en-GB"/>
        </w:rPr>
        <w:t xml:space="preserve">were optimized to minimize the annualized cost </w:t>
      </w:r>
      <w:r w:rsidRPr="00F4021F">
        <w:rPr>
          <w:color w:val="0D0D0D" w:themeColor="text1" w:themeTint="F2"/>
          <w:lang w:val="en-GB"/>
        </w:rPr>
        <w:t xml:space="preserve">using </w:t>
      </w:r>
      <w:r w:rsidR="00310CBF">
        <w:rPr>
          <w:color w:val="0D0D0D" w:themeColor="text1" w:themeTint="F2"/>
          <w:lang w:val="en-GB"/>
        </w:rPr>
        <w:t xml:space="preserve">Aspen </w:t>
      </w:r>
      <w:r>
        <w:rPr>
          <w:color w:val="0D0D0D" w:themeColor="text1" w:themeTint="F2"/>
          <w:lang w:val="en-GB"/>
        </w:rPr>
        <w:t>H</w:t>
      </w:r>
      <w:r w:rsidR="00310CBF">
        <w:rPr>
          <w:color w:val="0D0D0D" w:themeColor="text1" w:themeTint="F2"/>
          <w:lang w:val="en-GB"/>
        </w:rPr>
        <w:t>YSYS</w:t>
      </w:r>
      <w:r>
        <w:rPr>
          <w:color w:val="0D0D0D" w:themeColor="text1" w:themeTint="F2"/>
          <w:lang w:val="en-GB"/>
        </w:rPr>
        <w:t xml:space="preserve"> </w:t>
      </w:r>
      <w:r w:rsidR="00310CBF">
        <w:rPr>
          <w:color w:val="0D0D0D" w:themeColor="text1" w:themeTint="F2"/>
          <w:lang w:val="en-GB"/>
        </w:rPr>
        <w:t>o</w:t>
      </w:r>
      <w:r w:rsidRPr="00F4021F">
        <w:rPr>
          <w:color w:val="0D0D0D" w:themeColor="text1" w:themeTint="F2"/>
          <w:lang w:val="en-GB"/>
        </w:rPr>
        <w:t xml:space="preserve">ptimizer </w:t>
      </w:r>
      <w:r>
        <w:rPr>
          <w:color w:val="0D0D0D" w:themeColor="text1" w:themeTint="F2"/>
          <w:lang w:val="en-GB"/>
        </w:rPr>
        <w:t>tool</w:t>
      </w:r>
      <w:r w:rsidR="0062215C">
        <w:rPr>
          <w:color w:val="0D0D0D" w:themeColor="text1" w:themeTint="F2"/>
          <w:lang w:val="en-GB"/>
        </w:rPr>
        <w:t>.</w:t>
      </w:r>
      <w:r w:rsidR="001D2BC5" w:rsidRPr="001D2BC5">
        <w:rPr>
          <w:color w:val="0D0D0D" w:themeColor="text1" w:themeTint="F2"/>
          <w:lang w:val="en-GB"/>
        </w:rPr>
        <w:t xml:space="preserve"> </w:t>
      </w:r>
      <w:r w:rsidR="00B759A5">
        <w:rPr>
          <w:color w:val="0D0D0D" w:themeColor="text1" w:themeTint="F2"/>
          <w:lang w:val="en-GB"/>
        </w:rPr>
        <w:t xml:space="preserve">For </w:t>
      </w:r>
      <w:proofErr w:type="spellStart"/>
      <w:r w:rsidR="00B759A5">
        <w:rPr>
          <w:color w:val="0D0D0D" w:themeColor="text1" w:themeTint="F2"/>
          <w:lang w:val="en-GB"/>
        </w:rPr>
        <w:t>economical</w:t>
      </w:r>
      <w:proofErr w:type="spellEnd"/>
      <w:r w:rsidR="00B759A5">
        <w:rPr>
          <w:color w:val="0D0D0D" w:themeColor="text1" w:themeTint="F2"/>
          <w:lang w:val="en-GB"/>
        </w:rPr>
        <w:t xml:space="preserve"> analysis, t</w:t>
      </w:r>
      <w:r w:rsidR="003F02BC">
        <w:rPr>
          <w:color w:val="0D0D0D" w:themeColor="text1" w:themeTint="F2"/>
          <w:lang w:val="en-GB"/>
        </w:rPr>
        <w:t>he following unit costs</w:t>
      </w:r>
      <w:r w:rsidR="002570CD">
        <w:rPr>
          <w:color w:val="0D0D0D" w:themeColor="text1" w:themeTint="F2"/>
          <w:lang w:val="en-GB"/>
        </w:rPr>
        <w:t>, retrieved from literature,</w:t>
      </w:r>
      <w:r w:rsidR="003F02BC">
        <w:rPr>
          <w:color w:val="0D0D0D" w:themeColor="text1" w:themeTint="F2"/>
          <w:lang w:val="en-GB"/>
        </w:rPr>
        <w:t xml:space="preserve"> were considered</w:t>
      </w:r>
      <w:r w:rsidR="00846B2E">
        <w:rPr>
          <w:color w:val="0D0D0D" w:themeColor="text1" w:themeTint="F2"/>
          <w:lang w:val="en-GB"/>
        </w:rPr>
        <w:t xml:space="preserve">: </w:t>
      </w:r>
      <w:r w:rsidR="001464E6">
        <w:rPr>
          <w:color w:val="0D0D0D" w:themeColor="text1" w:themeTint="F2"/>
          <w:lang w:val="en-GB"/>
        </w:rPr>
        <w:t>plastic waste (175 €/ton)</w:t>
      </w:r>
      <w:r w:rsidR="007E2646">
        <w:rPr>
          <w:color w:val="0D0D0D" w:themeColor="text1" w:themeTint="F2"/>
          <w:lang w:val="en-GB"/>
        </w:rPr>
        <w:t xml:space="preserve">, sorting (314.56 €/ton), </w:t>
      </w:r>
      <w:r w:rsidR="00186ED0">
        <w:rPr>
          <w:color w:val="0D0D0D" w:themeColor="text1" w:themeTint="F2"/>
          <w:lang w:val="en-GB"/>
        </w:rPr>
        <w:t>methane (</w:t>
      </w:r>
      <w:r w:rsidR="00540913">
        <w:rPr>
          <w:color w:val="0D0D0D" w:themeColor="text1" w:themeTint="F2"/>
          <w:lang w:val="en-GB"/>
        </w:rPr>
        <w:t>1.43 €/litre</w:t>
      </w:r>
      <w:r w:rsidR="00186ED0">
        <w:rPr>
          <w:color w:val="0D0D0D" w:themeColor="text1" w:themeTint="F2"/>
          <w:lang w:val="en-GB"/>
        </w:rPr>
        <w:t>), ethylene (</w:t>
      </w:r>
      <w:r w:rsidR="001B6D8F">
        <w:rPr>
          <w:color w:val="0D0D0D" w:themeColor="text1" w:themeTint="F2"/>
          <w:lang w:val="en-GB"/>
        </w:rPr>
        <w:t>1.12 €/kg</w:t>
      </w:r>
      <w:r w:rsidR="00186ED0">
        <w:rPr>
          <w:color w:val="0D0D0D" w:themeColor="text1" w:themeTint="F2"/>
          <w:lang w:val="en-GB"/>
        </w:rPr>
        <w:t>), ethane (</w:t>
      </w:r>
      <w:r w:rsidR="003E349F">
        <w:rPr>
          <w:color w:val="0D0D0D" w:themeColor="text1" w:themeTint="F2"/>
          <w:lang w:val="en-GB"/>
        </w:rPr>
        <w:t>0.2</w:t>
      </w:r>
      <w:r w:rsidR="002261CE">
        <w:rPr>
          <w:color w:val="0D0D0D" w:themeColor="text1" w:themeTint="F2"/>
          <w:lang w:val="en-GB"/>
        </w:rPr>
        <w:t>6</w:t>
      </w:r>
      <w:r w:rsidR="003E349F">
        <w:rPr>
          <w:color w:val="0D0D0D" w:themeColor="text1" w:themeTint="F2"/>
          <w:lang w:val="en-GB"/>
        </w:rPr>
        <w:t xml:space="preserve"> €/kg</w:t>
      </w:r>
      <w:r w:rsidR="00186ED0">
        <w:rPr>
          <w:color w:val="0D0D0D" w:themeColor="text1" w:themeTint="F2"/>
          <w:lang w:val="en-GB"/>
        </w:rPr>
        <w:t>), propylene (</w:t>
      </w:r>
      <w:r w:rsidR="003E349F">
        <w:rPr>
          <w:color w:val="0D0D0D" w:themeColor="text1" w:themeTint="F2"/>
          <w:lang w:val="en-GB"/>
        </w:rPr>
        <w:t>0.8</w:t>
      </w:r>
      <w:r w:rsidR="00426916">
        <w:rPr>
          <w:color w:val="0D0D0D" w:themeColor="text1" w:themeTint="F2"/>
          <w:lang w:val="en-GB"/>
        </w:rPr>
        <w:t>9</w:t>
      </w:r>
      <w:r w:rsidR="003E349F">
        <w:rPr>
          <w:color w:val="0D0D0D" w:themeColor="text1" w:themeTint="F2"/>
          <w:lang w:val="en-GB"/>
        </w:rPr>
        <w:t xml:space="preserve"> €/kg</w:t>
      </w:r>
      <w:r w:rsidR="00186ED0">
        <w:rPr>
          <w:color w:val="0D0D0D" w:themeColor="text1" w:themeTint="F2"/>
          <w:lang w:val="en-GB"/>
        </w:rPr>
        <w:t>), 1-butene (</w:t>
      </w:r>
      <w:r w:rsidR="003E349F">
        <w:rPr>
          <w:color w:val="0D0D0D" w:themeColor="text1" w:themeTint="F2"/>
          <w:lang w:val="en-GB"/>
        </w:rPr>
        <w:t>1.1</w:t>
      </w:r>
      <w:r w:rsidR="002261CE">
        <w:rPr>
          <w:color w:val="0D0D0D" w:themeColor="text1" w:themeTint="F2"/>
          <w:lang w:val="en-GB"/>
        </w:rPr>
        <w:t>3</w:t>
      </w:r>
      <w:r w:rsidR="003E349F">
        <w:rPr>
          <w:color w:val="0D0D0D" w:themeColor="text1" w:themeTint="F2"/>
          <w:lang w:val="en-GB"/>
        </w:rPr>
        <w:t xml:space="preserve"> €/kg</w:t>
      </w:r>
      <w:r w:rsidR="00186ED0">
        <w:rPr>
          <w:color w:val="0D0D0D" w:themeColor="text1" w:themeTint="F2"/>
          <w:lang w:val="en-GB"/>
        </w:rPr>
        <w:t>), natural gas (</w:t>
      </w:r>
      <w:r w:rsidR="00B6214E">
        <w:rPr>
          <w:color w:val="0D0D0D" w:themeColor="text1" w:themeTint="F2"/>
          <w:lang w:val="en-GB"/>
        </w:rPr>
        <w:t>0.07 €/kWh</w:t>
      </w:r>
      <w:r w:rsidR="00186ED0">
        <w:rPr>
          <w:color w:val="0D0D0D" w:themeColor="text1" w:themeTint="F2"/>
          <w:lang w:val="en-GB"/>
        </w:rPr>
        <w:t>), gasoline (</w:t>
      </w:r>
      <w:r w:rsidR="00DB0901">
        <w:rPr>
          <w:color w:val="0D0D0D" w:themeColor="text1" w:themeTint="F2"/>
          <w:lang w:val="en-GB"/>
        </w:rPr>
        <w:t>1.63 €/litre</w:t>
      </w:r>
      <w:r w:rsidR="00186ED0">
        <w:rPr>
          <w:color w:val="0D0D0D" w:themeColor="text1" w:themeTint="F2"/>
          <w:lang w:val="en-GB"/>
        </w:rPr>
        <w:t xml:space="preserve">), </w:t>
      </w:r>
      <w:r w:rsidR="00215E09">
        <w:rPr>
          <w:color w:val="0D0D0D" w:themeColor="text1" w:themeTint="F2"/>
          <w:lang w:val="en-GB"/>
        </w:rPr>
        <w:t>ethanol (</w:t>
      </w:r>
      <w:r w:rsidR="00DB0901">
        <w:rPr>
          <w:color w:val="0D0D0D" w:themeColor="text1" w:themeTint="F2"/>
          <w:lang w:val="en-GB"/>
        </w:rPr>
        <w:t>1.93</w:t>
      </w:r>
      <w:r w:rsidR="002261CE">
        <w:rPr>
          <w:color w:val="0D0D0D" w:themeColor="text1" w:themeTint="F2"/>
          <w:lang w:val="en-GB"/>
        </w:rPr>
        <w:t xml:space="preserve"> </w:t>
      </w:r>
      <w:r w:rsidR="00DB0901">
        <w:rPr>
          <w:color w:val="0D0D0D" w:themeColor="text1" w:themeTint="F2"/>
          <w:lang w:val="en-GB"/>
        </w:rPr>
        <w:t>€/litre</w:t>
      </w:r>
      <w:r w:rsidR="00215E09">
        <w:rPr>
          <w:color w:val="0D0D0D" w:themeColor="text1" w:themeTint="F2"/>
          <w:lang w:val="en-GB"/>
        </w:rPr>
        <w:t>), diesel (</w:t>
      </w:r>
      <w:r w:rsidR="00DB0901">
        <w:rPr>
          <w:color w:val="0D0D0D" w:themeColor="text1" w:themeTint="F2"/>
          <w:lang w:val="en-GB"/>
        </w:rPr>
        <w:t>1.59 €/litre</w:t>
      </w:r>
      <w:r w:rsidR="00215E09">
        <w:rPr>
          <w:color w:val="0D0D0D" w:themeColor="text1" w:themeTint="F2"/>
          <w:lang w:val="en-GB"/>
        </w:rPr>
        <w:t xml:space="preserve">), steam </w:t>
      </w:r>
      <w:r w:rsidR="009830BE">
        <w:rPr>
          <w:color w:val="0D0D0D" w:themeColor="text1" w:themeTint="F2"/>
          <w:lang w:val="en-GB"/>
        </w:rPr>
        <w:t>(</w:t>
      </w:r>
      <w:r w:rsidR="009830BE">
        <w:rPr>
          <w:rStyle w:val="ui-provider"/>
        </w:rPr>
        <w:t>2.29·</w:t>
      </w:r>
      <w:r w:rsidR="000546D6">
        <w:rPr>
          <w:color w:val="0D0D0D" w:themeColor="text1" w:themeTint="F2"/>
          <w:lang w:val="en-GB"/>
        </w:rPr>
        <w:t>10</w:t>
      </w:r>
      <w:r w:rsidR="00166817" w:rsidRPr="000546D6">
        <w:rPr>
          <w:color w:val="0D0D0D" w:themeColor="text1" w:themeTint="F2"/>
          <w:vertAlign w:val="superscript"/>
          <w:lang w:val="en-GB"/>
        </w:rPr>
        <w:t>-4</w:t>
      </w:r>
      <w:r w:rsidR="002261CE">
        <w:rPr>
          <w:color w:val="0D0D0D" w:themeColor="text1" w:themeTint="F2"/>
          <w:lang w:val="en-GB"/>
        </w:rPr>
        <w:t xml:space="preserve"> </w:t>
      </w:r>
      <w:r w:rsidR="00166817">
        <w:rPr>
          <w:color w:val="0D0D0D" w:themeColor="text1" w:themeTint="F2"/>
          <w:lang w:val="en-GB"/>
        </w:rPr>
        <w:t>€/kJ</w:t>
      </w:r>
      <w:r w:rsidR="00215E09">
        <w:rPr>
          <w:color w:val="0D0D0D" w:themeColor="text1" w:themeTint="F2"/>
          <w:lang w:val="en-GB"/>
        </w:rPr>
        <w:t>), electricity (</w:t>
      </w:r>
      <w:r w:rsidR="00B6214E">
        <w:rPr>
          <w:color w:val="0D0D0D" w:themeColor="text1" w:themeTint="F2"/>
          <w:lang w:val="en-GB"/>
        </w:rPr>
        <w:t>0.1</w:t>
      </w:r>
      <w:r w:rsidR="002261CE">
        <w:rPr>
          <w:color w:val="0D0D0D" w:themeColor="text1" w:themeTint="F2"/>
          <w:lang w:val="en-GB"/>
        </w:rPr>
        <w:t>2</w:t>
      </w:r>
      <w:r w:rsidR="00B6214E">
        <w:rPr>
          <w:color w:val="0D0D0D" w:themeColor="text1" w:themeTint="F2"/>
          <w:lang w:val="en-GB"/>
        </w:rPr>
        <w:t xml:space="preserve"> €/</w:t>
      </w:r>
      <w:r w:rsidR="00166817">
        <w:rPr>
          <w:color w:val="0D0D0D" w:themeColor="text1" w:themeTint="F2"/>
          <w:lang w:val="en-GB"/>
        </w:rPr>
        <w:t>kWh</w:t>
      </w:r>
      <w:r w:rsidR="00215E09">
        <w:rPr>
          <w:color w:val="0D0D0D" w:themeColor="text1" w:themeTint="F2"/>
          <w:lang w:val="en-GB"/>
        </w:rPr>
        <w:t>), cooling water</w:t>
      </w:r>
      <w:r w:rsidR="005E1B40">
        <w:rPr>
          <w:color w:val="0D0D0D" w:themeColor="text1" w:themeTint="F2"/>
          <w:lang w:val="en-GB"/>
        </w:rPr>
        <w:t xml:space="preserve"> </w:t>
      </w:r>
      <w:r w:rsidR="00215E09">
        <w:rPr>
          <w:color w:val="0D0D0D" w:themeColor="text1" w:themeTint="F2"/>
          <w:lang w:val="en-GB"/>
        </w:rPr>
        <w:t>(</w:t>
      </w:r>
      <w:r w:rsidR="004A7FDC">
        <w:rPr>
          <w:color w:val="0D0D0D" w:themeColor="text1" w:themeTint="F2"/>
          <w:lang w:val="en-GB"/>
        </w:rPr>
        <w:t>1.</w:t>
      </w:r>
      <w:r w:rsidR="002535E3">
        <w:rPr>
          <w:color w:val="0D0D0D" w:themeColor="text1" w:themeTint="F2"/>
          <w:lang w:val="en-GB"/>
        </w:rPr>
        <w:t>4</w:t>
      </w:r>
      <w:r w:rsidR="004A7FDC">
        <w:rPr>
          <w:color w:val="0D0D0D" w:themeColor="text1" w:themeTint="F2"/>
          <w:lang w:val="en-GB"/>
        </w:rPr>
        <w:t xml:space="preserve"> €/kJ</w:t>
      </w:r>
      <w:r w:rsidR="00215E09">
        <w:rPr>
          <w:color w:val="0D0D0D" w:themeColor="text1" w:themeTint="F2"/>
          <w:lang w:val="en-GB"/>
        </w:rPr>
        <w:t>)</w:t>
      </w:r>
      <w:r w:rsidR="001464E6">
        <w:rPr>
          <w:color w:val="0D0D0D" w:themeColor="text1" w:themeTint="F2"/>
          <w:lang w:val="en-GB"/>
        </w:rPr>
        <w:t>.</w:t>
      </w:r>
    </w:p>
    <w:p w14:paraId="07FCB016" w14:textId="02369355" w:rsidR="00310CBF" w:rsidRDefault="00FE14FD">
      <w:pPr>
        <w:pStyle w:val="Els-body-text"/>
        <w:rPr>
          <w:color w:val="0D0D0D" w:themeColor="text1" w:themeTint="F2"/>
          <w:lang w:val="en-GB"/>
        </w:rPr>
      </w:pPr>
      <w:r>
        <w:rPr>
          <w:color w:val="0D0D0D" w:themeColor="text1" w:themeTint="F2"/>
          <w:lang w:val="en-GB"/>
        </w:rPr>
        <w:t xml:space="preserve">After the compressor, </w:t>
      </w:r>
      <w:r w:rsidRPr="00FD47AF">
        <w:rPr>
          <w:color w:val="0D0D0D" w:themeColor="text1" w:themeTint="F2"/>
          <w:lang w:val="en-GB"/>
        </w:rPr>
        <w:t xml:space="preserve">a </w:t>
      </w:r>
      <w:r>
        <w:rPr>
          <w:color w:val="0D0D0D" w:themeColor="text1" w:themeTint="F2"/>
          <w:lang w:val="en-GB"/>
        </w:rPr>
        <w:t xml:space="preserve">separation train, </w:t>
      </w:r>
      <w:r w:rsidRPr="00FD47AF">
        <w:rPr>
          <w:color w:val="0D0D0D" w:themeColor="text1" w:themeTint="F2"/>
          <w:lang w:val="en-GB"/>
        </w:rPr>
        <w:t>compris</w:t>
      </w:r>
      <w:r>
        <w:rPr>
          <w:color w:val="0D0D0D" w:themeColor="text1" w:themeTint="F2"/>
          <w:lang w:val="en-GB"/>
        </w:rPr>
        <w:t>ing</w:t>
      </w:r>
      <w:r w:rsidRPr="00FD47AF">
        <w:rPr>
          <w:color w:val="0D0D0D" w:themeColor="text1" w:themeTint="F2"/>
          <w:lang w:val="en-GB"/>
        </w:rPr>
        <w:t xml:space="preserve"> four distillation columns</w:t>
      </w:r>
      <w:r>
        <w:rPr>
          <w:color w:val="0D0D0D" w:themeColor="text1" w:themeTint="F2"/>
          <w:lang w:val="en-GB"/>
        </w:rPr>
        <w:t>, was incorporated</w:t>
      </w:r>
      <w:r w:rsidRPr="00FD47AF">
        <w:rPr>
          <w:color w:val="0D0D0D" w:themeColor="text1" w:themeTint="F2"/>
          <w:lang w:val="en-GB"/>
        </w:rPr>
        <w:t xml:space="preserve"> </w:t>
      </w:r>
      <w:r>
        <w:rPr>
          <w:color w:val="0D0D0D" w:themeColor="text1" w:themeTint="F2"/>
          <w:lang w:val="en-GB"/>
        </w:rPr>
        <w:t>t</w:t>
      </w:r>
      <w:r w:rsidRPr="00FD47AF">
        <w:rPr>
          <w:color w:val="0D0D0D" w:themeColor="text1" w:themeTint="F2"/>
          <w:lang w:val="en-GB"/>
        </w:rPr>
        <w:t xml:space="preserve">o </w:t>
      </w:r>
      <w:r>
        <w:rPr>
          <w:color w:val="0D0D0D" w:themeColor="text1" w:themeTint="F2"/>
          <w:lang w:val="en-GB"/>
        </w:rPr>
        <w:t xml:space="preserve">ensure </w:t>
      </w:r>
      <w:r w:rsidR="00FD47AF" w:rsidRPr="00FD47AF">
        <w:rPr>
          <w:color w:val="0D0D0D" w:themeColor="text1" w:themeTint="F2"/>
          <w:lang w:val="en-GB"/>
        </w:rPr>
        <w:t xml:space="preserve">98% recovery for the five products. </w:t>
      </w:r>
      <w:r>
        <w:rPr>
          <w:color w:val="0D0D0D" w:themeColor="text1" w:themeTint="F2"/>
          <w:lang w:val="en-GB"/>
        </w:rPr>
        <w:t>The optimal sequence for t</w:t>
      </w:r>
      <w:r w:rsidRPr="00FD47AF">
        <w:rPr>
          <w:color w:val="0D0D0D" w:themeColor="text1" w:themeTint="F2"/>
          <w:lang w:val="en-GB"/>
        </w:rPr>
        <w:t xml:space="preserve">his </w:t>
      </w:r>
      <w:r w:rsidR="00FD47AF" w:rsidRPr="00FD47AF">
        <w:rPr>
          <w:color w:val="0D0D0D" w:themeColor="text1" w:themeTint="F2"/>
          <w:lang w:val="en-GB"/>
        </w:rPr>
        <w:t>train</w:t>
      </w:r>
      <w:r>
        <w:rPr>
          <w:color w:val="0D0D0D" w:themeColor="text1" w:themeTint="F2"/>
          <w:lang w:val="en-GB"/>
        </w:rPr>
        <w:t xml:space="preserve"> was obtained based on the minimum vapour flow </w:t>
      </w:r>
      <w:r w:rsidR="00A727EA">
        <w:rPr>
          <w:color w:val="0D0D0D" w:themeColor="text1" w:themeTint="F2"/>
          <w:lang w:val="en-GB"/>
        </w:rPr>
        <w:t>method</w:t>
      </w:r>
      <w:r w:rsidR="00C111A8">
        <w:rPr>
          <w:color w:val="0D0D0D" w:themeColor="text1" w:themeTint="F2"/>
          <w:lang w:val="en-GB"/>
        </w:rPr>
        <w:t xml:space="preserve"> </w:t>
      </w:r>
      <w:sdt>
        <w:sdtPr>
          <w:rPr>
            <w:color w:val="0D0D0D" w:themeColor="text1" w:themeTint="F2"/>
          </w:rPr>
          <w:tag w:val="MENDELEY_CITATION_v3_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"/>
          <w:id w:val="1245756796"/>
          <w:placeholder>
            <w:docPart w:val="DefaultPlaceholder_-1854013440"/>
          </w:placeholder>
        </w:sdtPr>
        <w:sdtEndPr/>
        <w:sdtContent>
          <w:r w:rsidR="00A70E3B">
            <w:t>(Modi &amp; Westerberg, 1992)</w:t>
          </w:r>
        </w:sdtContent>
      </w:sdt>
      <w:r w:rsidR="00FD47AF" w:rsidRPr="00FD47AF">
        <w:rPr>
          <w:color w:val="0D0D0D" w:themeColor="text1" w:themeTint="F2"/>
          <w:lang w:val="en-GB"/>
        </w:rPr>
        <w:t>.</w:t>
      </w:r>
      <w:r>
        <w:rPr>
          <w:color w:val="0D0D0D" w:themeColor="text1" w:themeTint="F2"/>
          <w:lang w:val="en-GB"/>
        </w:rPr>
        <w:t xml:space="preserve"> In addition, t</w:t>
      </w:r>
      <w:r w:rsidR="00441E3D">
        <w:rPr>
          <w:color w:val="0D0D0D" w:themeColor="text1" w:themeTint="F2"/>
          <w:lang w:val="en-GB"/>
        </w:rPr>
        <w:t>he design of each column was optimized separately</w:t>
      </w:r>
      <w:r w:rsidR="00103348" w:rsidRPr="00BC08FE">
        <w:rPr>
          <w:color w:val="0D0D0D" w:themeColor="text1" w:themeTint="F2"/>
        </w:rPr>
        <w:t xml:space="preserve"> </w:t>
      </w:r>
      <w:r w:rsidR="00441E3D">
        <w:rPr>
          <w:color w:val="0D0D0D" w:themeColor="text1" w:themeTint="F2"/>
          <w:lang w:val="en-GB"/>
        </w:rPr>
        <w:t xml:space="preserve">to minimize </w:t>
      </w:r>
      <w:r w:rsidR="0000285A">
        <w:rPr>
          <w:color w:val="0D0D0D" w:themeColor="text1" w:themeTint="F2"/>
          <w:lang w:val="en-GB"/>
        </w:rPr>
        <w:t>its</w:t>
      </w:r>
      <w:r w:rsidR="00441E3D">
        <w:rPr>
          <w:color w:val="0D0D0D" w:themeColor="text1" w:themeTint="F2"/>
          <w:lang w:val="en-GB"/>
        </w:rPr>
        <w:t xml:space="preserve"> </w:t>
      </w:r>
      <w:r>
        <w:rPr>
          <w:color w:val="0D0D0D" w:themeColor="text1" w:themeTint="F2"/>
          <w:lang w:val="en-GB"/>
        </w:rPr>
        <w:t xml:space="preserve">total annualized </w:t>
      </w:r>
      <w:r w:rsidR="00441E3D">
        <w:rPr>
          <w:color w:val="0D0D0D" w:themeColor="text1" w:themeTint="F2"/>
          <w:lang w:val="en-GB"/>
        </w:rPr>
        <w:t>cost</w:t>
      </w:r>
      <w:sdt>
        <w:sdtPr>
          <w:rPr>
            <w:color w:val="0D0D0D" w:themeColor="text1" w:themeTint="F2"/>
            <w:lang w:val="en-GB"/>
          </w:rPr>
          <w:tag w:val="MENDELEY_CITATION_v3_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"/>
          <w:id w:val="-2088767668"/>
          <w:placeholder>
            <w:docPart w:val="DefaultPlaceholder_-1854013440"/>
          </w:placeholder>
        </w:sdtPr>
        <w:sdtEndPr/>
        <w:sdtContent>
          <w:r w:rsidR="007F568E">
            <w:rPr>
              <w:color w:val="0D0D0D" w:themeColor="text1" w:themeTint="F2"/>
              <w:lang w:val="en-GB"/>
            </w:rPr>
            <w:t xml:space="preserve"> </w:t>
          </w:r>
          <w:r w:rsidR="0055281B">
            <w:t>(Towler &amp; Sinnott, 2008)</w:t>
          </w:r>
        </w:sdtContent>
      </w:sdt>
      <w:r w:rsidR="00310CBF">
        <w:rPr>
          <w:color w:val="000000"/>
          <w:lang w:val="en-GB"/>
        </w:rPr>
        <w:t>,</w:t>
      </w:r>
      <w:r w:rsidR="00310CBF">
        <w:rPr>
          <w:color w:val="0D0D0D" w:themeColor="text1" w:themeTint="F2"/>
          <w:lang w:val="en-GB"/>
        </w:rPr>
        <w:t xml:space="preserve"> </w:t>
      </w:r>
      <w:r w:rsidR="00C17A40">
        <w:rPr>
          <w:color w:val="0D0D0D" w:themeColor="text1" w:themeTint="F2"/>
          <w:lang w:val="en-GB"/>
        </w:rPr>
        <w:t xml:space="preserve">using the </w:t>
      </w:r>
      <w:r w:rsidR="00B157C9">
        <w:rPr>
          <w:color w:val="0D0D0D" w:themeColor="text1" w:themeTint="F2"/>
          <w:lang w:val="en-GB"/>
        </w:rPr>
        <w:t xml:space="preserve">number of </w:t>
      </w:r>
      <w:r w:rsidR="00FA4966">
        <w:rPr>
          <w:color w:val="0D0D0D" w:themeColor="text1" w:themeTint="F2"/>
          <w:lang w:val="en-GB"/>
        </w:rPr>
        <w:t>stages</w:t>
      </w:r>
      <w:r w:rsidR="00B157C9">
        <w:rPr>
          <w:color w:val="0D0D0D" w:themeColor="text1" w:themeTint="F2"/>
          <w:lang w:val="en-GB"/>
        </w:rPr>
        <w:t xml:space="preserve"> </w:t>
      </w:r>
      <w:r w:rsidR="00C17A40">
        <w:rPr>
          <w:color w:val="0D0D0D" w:themeColor="text1" w:themeTint="F2"/>
          <w:lang w:val="en-GB"/>
        </w:rPr>
        <w:t>as the decision variable</w:t>
      </w:r>
      <w:r w:rsidR="004A4C42" w:rsidRPr="00E2224B">
        <w:rPr>
          <w:color w:val="000000"/>
        </w:rPr>
        <w:t xml:space="preserve">. </w:t>
      </w:r>
      <w:r w:rsidR="005D06B7">
        <w:rPr>
          <w:color w:val="0D0D0D" w:themeColor="text1" w:themeTint="F2"/>
          <w:lang w:val="en-GB"/>
        </w:rPr>
        <w:t xml:space="preserve">With pyrolysis being an energy intensive process, energy </w:t>
      </w:r>
      <w:r w:rsidR="00606B4E">
        <w:rPr>
          <w:color w:val="0D0D0D" w:themeColor="text1" w:themeTint="F2"/>
          <w:lang w:val="en-GB"/>
        </w:rPr>
        <w:t>integration</w:t>
      </w:r>
      <w:r w:rsidR="005D06B7">
        <w:rPr>
          <w:color w:val="0D0D0D" w:themeColor="text1" w:themeTint="F2"/>
          <w:lang w:val="en-GB"/>
        </w:rPr>
        <w:t xml:space="preserve"> was </w:t>
      </w:r>
      <w:r w:rsidR="0000285A">
        <w:rPr>
          <w:color w:val="0D0D0D" w:themeColor="text1" w:themeTint="F2"/>
          <w:lang w:val="en-GB"/>
        </w:rPr>
        <w:lastRenderedPageBreak/>
        <w:t xml:space="preserve">implemented </w:t>
      </w:r>
      <w:r w:rsidR="00606B4E">
        <w:rPr>
          <w:color w:val="0D0D0D" w:themeColor="text1" w:themeTint="F2"/>
          <w:lang w:val="en-GB"/>
        </w:rPr>
        <w:t xml:space="preserve">to </w:t>
      </w:r>
      <w:r w:rsidR="009359F4">
        <w:rPr>
          <w:color w:val="0D0D0D" w:themeColor="text1" w:themeTint="F2"/>
          <w:lang w:val="en-GB"/>
        </w:rPr>
        <w:t>reduce energy consumption</w:t>
      </w:r>
      <w:r w:rsidR="00606B4E">
        <w:rPr>
          <w:color w:val="0D0D0D" w:themeColor="text1" w:themeTint="F2"/>
          <w:lang w:val="en-GB"/>
        </w:rPr>
        <w:t>.</w:t>
      </w:r>
      <w:r w:rsidR="001E57BE">
        <w:rPr>
          <w:color w:val="0D0D0D" w:themeColor="text1" w:themeTint="F2"/>
          <w:lang w:val="en-GB"/>
        </w:rPr>
        <w:t xml:space="preserve"> </w:t>
      </w:r>
      <w:r w:rsidR="00A65DCC">
        <w:rPr>
          <w:color w:val="0D0D0D" w:themeColor="text1" w:themeTint="F2"/>
          <w:lang w:val="en-GB"/>
        </w:rPr>
        <w:t xml:space="preserve">Applying the </w:t>
      </w:r>
      <w:r w:rsidR="00992267">
        <w:rPr>
          <w:color w:val="0D0D0D" w:themeColor="text1" w:themeTint="F2"/>
          <w:lang w:val="en-GB"/>
        </w:rPr>
        <w:t xml:space="preserve">pinch </w:t>
      </w:r>
      <w:r w:rsidR="00501D39">
        <w:rPr>
          <w:color w:val="0D0D0D" w:themeColor="text1" w:themeTint="F2"/>
          <w:lang w:val="en-GB"/>
        </w:rPr>
        <w:t>methodology is essential to optimize the recovery of process heat</w:t>
      </w:r>
      <w:r w:rsidR="00992267">
        <w:rPr>
          <w:color w:val="0D0D0D" w:themeColor="text1" w:themeTint="F2"/>
          <w:lang w:val="en-GB"/>
        </w:rPr>
        <w:t xml:space="preserve">, enabling </w:t>
      </w:r>
      <w:r w:rsidR="001E57BE" w:rsidRPr="001E57BE">
        <w:rPr>
          <w:color w:val="0D0D0D" w:themeColor="text1" w:themeTint="F2"/>
          <w:lang w:val="en-GB"/>
        </w:rPr>
        <w:t>the ideal equilibrium between capital (size of the heat exchanger</w:t>
      </w:r>
      <w:r w:rsidR="00992267">
        <w:rPr>
          <w:color w:val="0D0D0D" w:themeColor="text1" w:themeTint="F2"/>
          <w:lang w:val="en-GB"/>
        </w:rPr>
        <w:t xml:space="preserve"> network</w:t>
      </w:r>
      <w:r w:rsidR="001E57BE" w:rsidRPr="001E57BE">
        <w:rPr>
          <w:color w:val="0D0D0D" w:themeColor="text1" w:themeTint="F2"/>
          <w:lang w:val="en-GB"/>
        </w:rPr>
        <w:t>) and operational expenditure (utility cost).</w:t>
      </w:r>
      <w:r w:rsidR="007C7587">
        <w:rPr>
          <w:color w:val="0D0D0D" w:themeColor="text1" w:themeTint="F2"/>
          <w:lang w:val="en-GB"/>
        </w:rPr>
        <w:t xml:space="preserve"> </w:t>
      </w:r>
    </w:p>
    <w:p w14:paraId="4E4CABEE" w14:textId="02BED257" w:rsidR="001B5F26" w:rsidRDefault="009065AE" w:rsidP="00320F4F">
      <w:pPr>
        <w:pStyle w:val="Els-body-text"/>
        <w:rPr>
          <w:bCs/>
          <w:noProof/>
        </w:rPr>
      </w:pPr>
      <w:r>
        <w:rPr>
          <w:bCs/>
          <w:noProof/>
        </w:rPr>
        <w:t>With the</w:t>
      </w:r>
      <w:r w:rsidR="00310CBF">
        <w:rPr>
          <w:bCs/>
          <w:noProof/>
        </w:rPr>
        <w:t xml:space="preserve"> </w:t>
      </w:r>
      <w:r>
        <w:rPr>
          <w:bCs/>
          <w:noProof/>
        </w:rPr>
        <w:t xml:space="preserve">process simulation </w:t>
      </w:r>
      <w:r w:rsidR="00310CBF">
        <w:rPr>
          <w:bCs/>
          <w:noProof/>
        </w:rPr>
        <w:t>for the base</w:t>
      </w:r>
      <w:r w:rsidR="00320F4F">
        <w:rPr>
          <w:bCs/>
          <w:noProof/>
        </w:rPr>
        <w:t xml:space="preserve">line </w:t>
      </w:r>
      <w:r w:rsidR="0000285A">
        <w:rPr>
          <w:bCs/>
          <w:noProof/>
        </w:rPr>
        <w:t xml:space="preserve">case </w:t>
      </w:r>
      <w:r>
        <w:rPr>
          <w:bCs/>
          <w:noProof/>
        </w:rPr>
        <w:t>at hand, nine different scenarios were created by varying different technological decisions. On the one hand, f</w:t>
      </w:r>
      <w:r w:rsidRPr="0050354B">
        <w:rPr>
          <w:bCs/>
          <w:noProof/>
        </w:rPr>
        <w:t>our different fossil-based fuels were</w:t>
      </w:r>
      <w:r>
        <w:rPr>
          <w:bCs/>
          <w:noProof/>
        </w:rPr>
        <w:t xml:space="preserve"> </w:t>
      </w:r>
      <w:r w:rsidRPr="0050354B">
        <w:rPr>
          <w:bCs/>
          <w:noProof/>
        </w:rPr>
        <w:t>employed</w:t>
      </w:r>
      <w:r>
        <w:rPr>
          <w:bCs/>
          <w:noProof/>
        </w:rPr>
        <w:t xml:space="preserve"> in the furnace:</w:t>
      </w:r>
      <w:r w:rsidRPr="0050354B">
        <w:rPr>
          <w:bCs/>
          <w:noProof/>
        </w:rPr>
        <w:t xml:space="preserve"> diesel</w:t>
      </w:r>
      <w:r w:rsidR="00310CBF">
        <w:rPr>
          <w:bCs/>
          <w:noProof/>
        </w:rPr>
        <w:t xml:space="preserve"> (base</w:t>
      </w:r>
      <w:r w:rsidR="00320F4F">
        <w:rPr>
          <w:bCs/>
          <w:noProof/>
        </w:rPr>
        <w:t>line</w:t>
      </w:r>
      <w:r w:rsidR="00310CBF">
        <w:rPr>
          <w:bCs/>
          <w:noProof/>
        </w:rPr>
        <w:t>)</w:t>
      </w:r>
      <w:r w:rsidRPr="0050354B">
        <w:rPr>
          <w:bCs/>
          <w:noProof/>
        </w:rPr>
        <w:t xml:space="preserve">, ethanol, gasoline and natural gas. </w:t>
      </w:r>
      <w:r w:rsidR="00310CBF">
        <w:rPr>
          <w:bCs/>
          <w:noProof/>
        </w:rPr>
        <w:t xml:space="preserve">Five additional scenarios were </w:t>
      </w:r>
      <w:r w:rsidR="00320F4F">
        <w:rPr>
          <w:bCs/>
          <w:noProof/>
        </w:rPr>
        <w:t xml:space="preserve">also </w:t>
      </w:r>
      <w:r w:rsidR="00310CBF">
        <w:rPr>
          <w:bCs/>
          <w:noProof/>
        </w:rPr>
        <w:t xml:space="preserve">explored </w:t>
      </w:r>
      <w:r w:rsidR="00320F4F">
        <w:rPr>
          <w:bCs/>
          <w:noProof/>
        </w:rPr>
        <w:t>where pyrol</w:t>
      </w:r>
      <w:r w:rsidR="00C01CFD">
        <w:rPr>
          <w:bCs/>
          <w:noProof/>
        </w:rPr>
        <w:t>ysis</w:t>
      </w:r>
      <w:r w:rsidR="00320F4F">
        <w:rPr>
          <w:bCs/>
          <w:noProof/>
        </w:rPr>
        <w:t xml:space="preserve"> products</w:t>
      </w:r>
      <w:r w:rsidRPr="0050354B">
        <w:rPr>
          <w:bCs/>
          <w:noProof/>
        </w:rPr>
        <w:t xml:space="preserve"> were</w:t>
      </w:r>
      <w:r>
        <w:rPr>
          <w:bCs/>
          <w:noProof/>
        </w:rPr>
        <w:t xml:space="preserve"> individually</w:t>
      </w:r>
      <w:r w:rsidRPr="0050354B">
        <w:rPr>
          <w:bCs/>
          <w:noProof/>
        </w:rPr>
        <w:t xml:space="preserve"> reused as fuel in the furn</w:t>
      </w:r>
      <w:r w:rsidR="00CE2726">
        <w:rPr>
          <w:bCs/>
          <w:noProof/>
        </w:rPr>
        <w:t>a</w:t>
      </w:r>
      <w:r w:rsidRPr="0050354B">
        <w:rPr>
          <w:bCs/>
          <w:noProof/>
        </w:rPr>
        <w:t>ce</w:t>
      </w:r>
      <w:r w:rsidR="00320F4F">
        <w:rPr>
          <w:bCs/>
          <w:noProof/>
        </w:rPr>
        <w:t xml:space="preserve">, instead of sold as a products. </w:t>
      </w:r>
      <w:r w:rsidR="0000285A">
        <w:rPr>
          <w:bCs/>
          <w:noProof/>
        </w:rPr>
        <w:t>N</w:t>
      </w:r>
      <w:r w:rsidR="00320F4F" w:rsidRPr="00204D01">
        <w:rPr>
          <w:bCs/>
          <w:noProof/>
        </w:rPr>
        <w:t xml:space="preserve">o additional fuel was needed to fulfill the </w:t>
      </w:r>
      <w:r w:rsidR="00320F4F">
        <w:rPr>
          <w:bCs/>
          <w:noProof/>
        </w:rPr>
        <w:t xml:space="preserve">furnace </w:t>
      </w:r>
      <w:r w:rsidR="00320F4F" w:rsidRPr="00204D01">
        <w:rPr>
          <w:bCs/>
          <w:noProof/>
        </w:rPr>
        <w:t>requirements</w:t>
      </w:r>
      <w:r w:rsidR="0000285A">
        <w:rPr>
          <w:bCs/>
          <w:noProof/>
        </w:rPr>
        <w:t xml:space="preserve"> in all these cases,</w:t>
      </w:r>
      <w:r w:rsidR="00320F4F" w:rsidRPr="00320F4F">
        <w:rPr>
          <w:bCs/>
          <w:noProof/>
        </w:rPr>
        <w:t xml:space="preserve"> </w:t>
      </w:r>
      <w:r w:rsidR="00320F4F">
        <w:rPr>
          <w:bCs/>
          <w:noProof/>
        </w:rPr>
        <w:t xml:space="preserve">which hilighlights the energetic value of </w:t>
      </w:r>
      <w:r w:rsidR="00320F4F" w:rsidRPr="0050354B">
        <w:rPr>
          <w:bCs/>
          <w:noProof/>
        </w:rPr>
        <w:t xml:space="preserve">pyrolysis </w:t>
      </w:r>
      <w:r w:rsidR="00320F4F">
        <w:rPr>
          <w:bCs/>
          <w:noProof/>
        </w:rPr>
        <w:t>gases</w:t>
      </w:r>
      <w:r w:rsidR="002430A2">
        <w:rPr>
          <w:bCs/>
          <w:noProof/>
        </w:rPr>
        <w:t>.</w:t>
      </w:r>
      <w:r w:rsidR="00864768">
        <w:rPr>
          <w:bCs/>
          <w:noProof/>
        </w:rPr>
        <w:t xml:space="preserve"> </w:t>
      </w:r>
      <w:r w:rsidR="003D410B">
        <w:rPr>
          <w:bCs/>
          <w:noProof/>
        </w:rPr>
        <w:t>In addition</w:t>
      </w:r>
      <w:r w:rsidR="00320F4F">
        <w:rPr>
          <w:bCs/>
          <w:noProof/>
        </w:rPr>
        <w:t xml:space="preserve">, the nine scenarios consider the </w:t>
      </w:r>
      <w:r w:rsidR="00320F4F" w:rsidRPr="0050354B">
        <w:rPr>
          <w:bCs/>
          <w:noProof/>
        </w:rPr>
        <w:t>implement</w:t>
      </w:r>
      <w:r w:rsidR="00320F4F">
        <w:rPr>
          <w:bCs/>
          <w:noProof/>
        </w:rPr>
        <w:t xml:space="preserve">ation of </w:t>
      </w:r>
      <w:r w:rsidR="00320F4F" w:rsidRPr="0050354B">
        <w:rPr>
          <w:bCs/>
          <w:noProof/>
        </w:rPr>
        <w:t xml:space="preserve">carbon capture and sequestration </w:t>
      </w:r>
      <w:r w:rsidR="00320F4F">
        <w:rPr>
          <w:bCs/>
          <w:noProof/>
        </w:rPr>
        <w:t>(</w:t>
      </w:r>
      <w:r w:rsidR="00320F4F" w:rsidRPr="0050354B">
        <w:rPr>
          <w:bCs/>
          <w:noProof/>
        </w:rPr>
        <w:t>CCS</w:t>
      </w:r>
      <w:r w:rsidR="00320F4F">
        <w:rPr>
          <w:bCs/>
          <w:noProof/>
        </w:rPr>
        <w:t>) in the pyrolysis furnace, with a capture rate of 90% of the CO</w:t>
      </w:r>
      <w:r w:rsidR="00320F4F" w:rsidRPr="009C2F41">
        <w:rPr>
          <w:bCs/>
          <w:noProof/>
          <w:vertAlign w:val="subscript"/>
        </w:rPr>
        <w:t>2</w:t>
      </w:r>
      <w:r w:rsidR="00320F4F">
        <w:rPr>
          <w:bCs/>
          <w:noProof/>
        </w:rPr>
        <w:t xml:space="preserve"> in the flue gas. The </w:t>
      </w:r>
      <w:r w:rsidR="00320F4F">
        <w:rPr>
          <w:bCs/>
        </w:rPr>
        <w:t xml:space="preserve">application of </w:t>
      </w:r>
      <w:r w:rsidR="001B5F26" w:rsidRPr="0050354B">
        <w:rPr>
          <w:bCs/>
          <w:noProof/>
        </w:rPr>
        <w:t xml:space="preserve">CCS aligns with environmental goals </w:t>
      </w:r>
      <w:r w:rsidR="00320F4F">
        <w:rPr>
          <w:bCs/>
          <w:noProof/>
        </w:rPr>
        <w:t>of</w:t>
      </w:r>
      <w:r w:rsidR="00320F4F" w:rsidRPr="0050354B">
        <w:rPr>
          <w:bCs/>
          <w:noProof/>
        </w:rPr>
        <w:t xml:space="preserve"> </w:t>
      </w:r>
      <w:r w:rsidR="001B5F26" w:rsidRPr="0050354B">
        <w:rPr>
          <w:bCs/>
          <w:noProof/>
        </w:rPr>
        <w:t xml:space="preserve">mitigating carbon emissions and contributing to the overall reduction of greenhouse gases, thereby addressing climate change concerns. </w:t>
      </w:r>
    </w:p>
    <w:p w14:paraId="1CEC4C52" w14:textId="7C96EDC3" w:rsidR="00ED19DE" w:rsidRPr="007767F3" w:rsidRDefault="003D410B" w:rsidP="00ED19DE">
      <w:pPr>
        <w:pStyle w:val="Els-body-text"/>
        <w:rPr>
          <w:color w:val="0D0D0D" w:themeColor="text1" w:themeTint="F2"/>
          <w:lang w:val="en-GB"/>
        </w:rPr>
      </w:pPr>
      <w:r>
        <w:rPr>
          <w:color w:val="0D0D0D" w:themeColor="text1" w:themeTint="F2"/>
        </w:rPr>
        <w:t xml:space="preserve">Finally, </w:t>
      </w:r>
      <w:r>
        <w:rPr>
          <w:color w:val="0D0D0D" w:themeColor="text1" w:themeTint="F2"/>
          <w:lang w:val="en-GB"/>
        </w:rPr>
        <w:t>we i</w:t>
      </w:r>
      <w:r w:rsidRPr="00ED19DE">
        <w:rPr>
          <w:color w:val="0D0D0D" w:themeColor="text1" w:themeTint="F2"/>
          <w:lang w:val="en-GB"/>
        </w:rPr>
        <w:t>ntroduc</w:t>
      </w:r>
      <w:r>
        <w:rPr>
          <w:color w:val="0D0D0D" w:themeColor="text1" w:themeTint="F2"/>
          <w:lang w:val="en-GB"/>
        </w:rPr>
        <w:t>e</w:t>
      </w:r>
      <w:r w:rsidRPr="00ED19DE">
        <w:rPr>
          <w:color w:val="0D0D0D" w:themeColor="text1" w:themeTint="F2"/>
          <w:lang w:val="en-GB"/>
        </w:rPr>
        <w:t xml:space="preserve"> </w:t>
      </w:r>
      <w:r w:rsidR="00ED19DE" w:rsidRPr="00ED19DE">
        <w:rPr>
          <w:color w:val="0D0D0D" w:themeColor="text1" w:themeTint="F2"/>
          <w:lang w:val="en-GB"/>
        </w:rPr>
        <w:t>the concept of the material circularity index (</w:t>
      </w:r>
      <w:r w:rsidR="001E18AC">
        <w:rPr>
          <w:color w:val="0D0D0D" w:themeColor="text1" w:themeTint="F2"/>
          <w:lang w:val="en-GB"/>
        </w:rPr>
        <w:t>M</w:t>
      </w:r>
      <w:r w:rsidR="00ED19DE" w:rsidRPr="00ED19DE">
        <w:rPr>
          <w:color w:val="0D0D0D" w:themeColor="text1" w:themeTint="F2"/>
          <w:lang w:val="en-GB"/>
        </w:rPr>
        <w:t>CI)</w:t>
      </w:r>
      <w:r>
        <w:rPr>
          <w:color w:val="0D0D0D" w:themeColor="text1" w:themeTint="F2"/>
          <w:lang w:val="en-GB"/>
        </w:rPr>
        <w:t>, which</w:t>
      </w:r>
      <w:r w:rsidR="00ED19DE" w:rsidRPr="00ED19DE">
        <w:rPr>
          <w:color w:val="0D0D0D" w:themeColor="text1" w:themeTint="F2"/>
          <w:lang w:val="en-GB"/>
        </w:rPr>
        <w:t xml:space="preserve"> serves the purpose of facilitating the assessment of </w:t>
      </w:r>
      <w:r>
        <w:rPr>
          <w:color w:val="0D0D0D" w:themeColor="text1" w:themeTint="F2"/>
          <w:lang w:val="en-GB"/>
        </w:rPr>
        <w:t xml:space="preserve">material </w:t>
      </w:r>
      <w:r w:rsidR="00ED19DE" w:rsidRPr="00ED19DE">
        <w:rPr>
          <w:color w:val="0D0D0D" w:themeColor="text1" w:themeTint="F2"/>
          <w:lang w:val="en-GB"/>
        </w:rPr>
        <w:t>circularity</w:t>
      </w:r>
      <w:r>
        <w:rPr>
          <w:color w:val="0D0D0D" w:themeColor="text1" w:themeTint="F2"/>
          <w:lang w:val="en-GB"/>
        </w:rPr>
        <w:t xml:space="preserve">. This index could </w:t>
      </w:r>
      <w:r w:rsidR="0000285A">
        <w:rPr>
          <w:color w:val="0D0D0D" w:themeColor="text1" w:themeTint="F2"/>
          <w:lang w:val="en-GB"/>
        </w:rPr>
        <w:t xml:space="preserve">help </w:t>
      </w:r>
      <w:r>
        <w:rPr>
          <w:color w:val="0D0D0D" w:themeColor="text1" w:themeTint="F2"/>
          <w:lang w:val="en-GB"/>
        </w:rPr>
        <w:t>decision-makers</w:t>
      </w:r>
      <w:r w:rsidR="0000285A">
        <w:rPr>
          <w:color w:val="0D0D0D" w:themeColor="text1" w:themeTint="F2"/>
          <w:lang w:val="en-GB"/>
        </w:rPr>
        <w:t xml:space="preserve"> to</w:t>
      </w:r>
      <w:r>
        <w:rPr>
          <w:color w:val="0D0D0D" w:themeColor="text1" w:themeTint="F2"/>
          <w:lang w:val="en-GB"/>
        </w:rPr>
        <w:t xml:space="preserve"> identify processes with a high degree of circularity</w:t>
      </w:r>
      <w:r w:rsidR="00ED19DE" w:rsidRPr="00ED19DE">
        <w:rPr>
          <w:color w:val="0D0D0D" w:themeColor="text1" w:themeTint="F2"/>
          <w:lang w:val="en-GB"/>
        </w:rPr>
        <w:t>,</w:t>
      </w:r>
      <w:r w:rsidR="00C37215">
        <w:rPr>
          <w:color w:val="0D0D0D" w:themeColor="text1" w:themeTint="F2"/>
          <w:lang w:val="en-GB"/>
        </w:rPr>
        <w:t xml:space="preserve"> </w:t>
      </w:r>
      <w:r w:rsidR="00ED19DE" w:rsidRPr="00ED19DE">
        <w:rPr>
          <w:color w:val="0D0D0D" w:themeColor="text1" w:themeTint="F2"/>
          <w:lang w:val="en-GB"/>
        </w:rPr>
        <w:t xml:space="preserve">emphasizing </w:t>
      </w:r>
      <w:r w:rsidR="00C91C1A">
        <w:rPr>
          <w:color w:val="0D0D0D" w:themeColor="text1" w:themeTint="F2"/>
          <w:lang w:val="en-GB"/>
        </w:rPr>
        <w:t xml:space="preserve">on </w:t>
      </w:r>
      <w:r w:rsidR="00ED19DE" w:rsidRPr="00ED19DE">
        <w:rPr>
          <w:color w:val="0D0D0D" w:themeColor="text1" w:themeTint="F2"/>
          <w:lang w:val="en-GB"/>
        </w:rPr>
        <w:t>the extension of resource lifespan</w:t>
      </w:r>
      <w:r w:rsidR="002441CC">
        <w:rPr>
          <w:color w:val="0D0D0D" w:themeColor="text1" w:themeTint="F2"/>
          <w:lang w:val="en-GB"/>
        </w:rPr>
        <w:t xml:space="preserve">, </w:t>
      </w:r>
      <w:r w:rsidR="00D04FB5">
        <w:rPr>
          <w:color w:val="0D0D0D" w:themeColor="text1" w:themeTint="F2"/>
          <w:lang w:val="en-GB"/>
        </w:rPr>
        <w:t>and</w:t>
      </w:r>
      <w:r w:rsidR="002441CC">
        <w:rPr>
          <w:color w:val="0D0D0D" w:themeColor="text1" w:themeTint="F2"/>
          <w:lang w:val="en-GB"/>
        </w:rPr>
        <w:t xml:space="preserve"> reducing the need for raw material e</w:t>
      </w:r>
      <w:r w:rsidR="00BD204D">
        <w:rPr>
          <w:color w:val="0D0D0D" w:themeColor="text1" w:themeTint="F2"/>
          <w:lang w:val="en-GB"/>
        </w:rPr>
        <w:t>xtraction</w:t>
      </w:r>
      <w:r w:rsidR="00ED19DE" w:rsidRPr="00ED19DE">
        <w:rPr>
          <w:color w:val="0D0D0D" w:themeColor="text1" w:themeTint="F2"/>
          <w:lang w:val="en-GB"/>
        </w:rPr>
        <w:t xml:space="preserve">. </w:t>
      </w:r>
      <w:r w:rsidR="006C4109">
        <w:rPr>
          <w:color w:val="0D0D0D" w:themeColor="text1" w:themeTint="F2"/>
          <w:lang w:val="en-GB"/>
        </w:rPr>
        <w:t>T</w:t>
      </w:r>
      <w:r w:rsidR="00ED19DE" w:rsidRPr="00ED19DE">
        <w:rPr>
          <w:color w:val="0D0D0D" w:themeColor="text1" w:themeTint="F2"/>
          <w:lang w:val="en-GB"/>
        </w:rPr>
        <w:t>he MCI</w:t>
      </w:r>
      <w:r w:rsidR="00F66677">
        <w:rPr>
          <w:color w:val="0D0D0D" w:themeColor="text1" w:themeTint="F2"/>
          <w:lang w:val="en-GB"/>
        </w:rPr>
        <w:t xml:space="preserve"> </w:t>
      </w:r>
      <w:r w:rsidR="00CF4C25">
        <w:rPr>
          <w:color w:val="0D0D0D" w:themeColor="text1" w:themeTint="F2"/>
          <w:lang w:val="en-GB"/>
        </w:rPr>
        <w:t>(</w:t>
      </w:r>
      <w:r w:rsidR="00F66677">
        <w:rPr>
          <w:color w:val="0D0D0D" w:themeColor="text1" w:themeTint="F2"/>
          <w:lang w:val="en-GB"/>
        </w:rPr>
        <w:t>equation 3</w:t>
      </w:r>
      <w:r w:rsidR="00CF4C25">
        <w:rPr>
          <w:color w:val="0D0D0D" w:themeColor="text1" w:themeTint="F2"/>
          <w:lang w:val="en-GB"/>
        </w:rPr>
        <w:t>)</w:t>
      </w:r>
      <w:r w:rsidR="00ED19DE" w:rsidRPr="00ED19DE">
        <w:rPr>
          <w:color w:val="0D0D0D" w:themeColor="text1" w:themeTint="F2"/>
          <w:lang w:val="en-GB"/>
        </w:rPr>
        <w:t xml:space="preserve"> employs a straightforward scale ranging from 0 to 1, where 0 represents a linear process, and 1 signifies a fully circular one</w:t>
      </w:r>
      <w:r w:rsidR="00045227">
        <w:rPr>
          <w:color w:val="0D0D0D" w:themeColor="text1" w:themeTint="F2"/>
          <w:lang w:val="en-GB"/>
        </w:rPr>
        <w:t>,</w:t>
      </w:r>
      <w:r w:rsidR="00A63772">
        <w:rPr>
          <w:color w:val="0D0D0D" w:themeColor="text1" w:themeTint="F2"/>
          <w:lang w:val="en-GB"/>
        </w:rPr>
        <w:t xml:space="preserve"> </w:t>
      </w:r>
      <w:r w:rsidR="00A63772" w:rsidRPr="00A63772">
        <w:rPr>
          <w:color w:val="0D0D0D" w:themeColor="text1" w:themeTint="F2"/>
          <w:lang w:val="en-GB"/>
        </w:rPr>
        <w:t>indicating the potential for both resource and product lifespan extension</w:t>
      </w:r>
      <w:r w:rsidR="00A63772">
        <w:rPr>
          <w:color w:val="0D0D0D" w:themeColor="text1" w:themeTint="F2"/>
          <w:lang w:val="en-GB"/>
        </w:rPr>
        <w:t>.</w:t>
      </w:r>
      <w:r w:rsidR="00ED19DE" w:rsidRPr="00ED19DE">
        <w:rPr>
          <w:color w:val="0D0D0D" w:themeColor="text1" w:themeTint="F2"/>
          <w:lang w:val="en-GB"/>
        </w:rPr>
        <w:t xml:space="preserve"> </w:t>
      </w:r>
      <w:r>
        <w:rPr>
          <w:color w:val="0D0D0D" w:themeColor="text1" w:themeTint="F2"/>
          <w:lang w:val="en-GB"/>
        </w:rPr>
        <w:t xml:space="preserve">In our case, the </w:t>
      </w:r>
      <w:r w:rsidR="00CF3C04">
        <w:rPr>
          <w:color w:val="0D0D0D" w:themeColor="text1" w:themeTint="F2"/>
          <w:lang w:val="en-GB"/>
        </w:rPr>
        <w:t>numerator</w:t>
      </w:r>
      <w:r>
        <w:rPr>
          <w:color w:val="0D0D0D" w:themeColor="text1" w:themeTint="F2"/>
          <w:lang w:val="en-GB"/>
        </w:rPr>
        <w:t xml:space="preserve"> represents all </w:t>
      </w:r>
      <w:r w:rsidRPr="007767F3">
        <w:rPr>
          <w:color w:val="0D0D0D" w:themeColor="text1" w:themeTint="F2"/>
          <w:lang w:val="en-GB"/>
        </w:rPr>
        <w:t>the products obtained f</w:t>
      </w:r>
      <w:r w:rsidR="0000285A" w:rsidRPr="007767F3">
        <w:rPr>
          <w:color w:val="0D0D0D" w:themeColor="text1" w:themeTint="F2"/>
          <w:lang w:val="en-GB"/>
        </w:rPr>
        <w:t>ro</w:t>
      </w:r>
      <w:r w:rsidRPr="007767F3">
        <w:rPr>
          <w:color w:val="0D0D0D" w:themeColor="text1" w:themeTint="F2"/>
          <w:lang w:val="en-GB"/>
        </w:rPr>
        <w:t xml:space="preserve">m the pyrolysis, while the denominator denotes </w:t>
      </w:r>
      <w:r w:rsidR="00052692" w:rsidRPr="00BC08FE">
        <w:rPr>
          <w:color w:val="0D0D0D" w:themeColor="text1" w:themeTint="F2"/>
          <w:lang w:val="en-GB"/>
        </w:rPr>
        <w:t xml:space="preserve">the </w:t>
      </w:r>
      <w:r w:rsidR="00B9405F" w:rsidRPr="00BC08FE">
        <w:rPr>
          <w:color w:val="0D0D0D" w:themeColor="text1" w:themeTint="F2"/>
          <w:lang w:val="en-GB"/>
        </w:rPr>
        <w:t xml:space="preserve">amount of feed </w:t>
      </w:r>
      <w:r w:rsidR="007767F3" w:rsidRPr="00BC08FE">
        <w:rPr>
          <w:color w:val="0D0D0D" w:themeColor="text1" w:themeTint="F2"/>
          <w:lang w:val="en-GB"/>
        </w:rPr>
        <w:t xml:space="preserve">(i.e., </w:t>
      </w:r>
      <w:r w:rsidR="00B9405F" w:rsidRPr="00BC08FE">
        <w:rPr>
          <w:color w:val="0D0D0D" w:themeColor="text1" w:themeTint="F2"/>
          <w:lang w:val="en-GB"/>
        </w:rPr>
        <w:t>sorted waste polypropylene</w:t>
      </w:r>
      <w:r w:rsidR="007767F3" w:rsidRPr="00BC08FE">
        <w:rPr>
          <w:color w:val="0D0D0D" w:themeColor="text1" w:themeTint="F2"/>
          <w:lang w:val="en-GB"/>
        </w:rPr>
        <w:t>)</w:t>
      </w:r>
      <w:r w:rsidR="00E24360">
        <w:rPr>
          <w:color w:val="0D0D0D" w:themeColor="text1" w:themeTint="F2"/>
          <w:lang w:val="en-GB"/>
        </w:rPr>
        <w:t xml:space="preserve"> </w:t>
      </w:r>
      <w:sdt>
        <w:sdtPr>
          <w:rPr>
            <w:color w:val="0D0D0D" w:themeColor="text1" w:themeTint="F2"/>
            <w:lang w:val="en-GB"/>
          </w:rPr>
          <w:tag w:val="MENDELEY_CITATION_v3_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"/>
          <w:id w:val="-350955057"/>
          <w:placeholder>
            <w:docPart w:val="DefaultPlaceholder_-1854013440"/>
          </w:placeholder>
        </w:sdtPr>
        <w:sdtEndPr/>
        <w:sdtContent>
          <w:r w:rsidR="00A70E3B">
            <w:t>(Circle Economy &amp; Deloitte, 2023)</w:t>
          </w:r>
        </w:sdtContent>
      </w:sdt>
      <w:r w:rsidRPr="007767F3">
        <w:rPr>
          <w:color w:val="0D0D0D" w:themeColor="text1" w:themeTint="F2"/>
          <w:lang w:val="en-GB"/>
        </w:rPr>
        <w:t xml:space="preserve">. </w:t>
      </w:r>
      <w:r w:rsidR="00BD29C6">
        <w:rPr>
          <w:color w:val="0D0D0D" w:themeColor="text1" w:themeTint="F2"/>
          <w:lang w:val="en-GB"/>
        </w:rPr>
        <w:t xml:space="preserve">We considered all products </w:t>
      </w:r>
      <w:r w:rsidR="003D1272">
        <w:rPr>
          <w:color w:val="0D0D0D" w:themeColor="text1" w:themeTint="F2"/>
          <w:lang w:val="en-GB"/>
        </w:rPr>
        <w:t>recovered since they can be reused as virgin material in other processes</w:t>
      </w:r>
      <w:r w:rsidR="00CF3B13">
        <w:rPr>
          <w:color w:val="0D0D0D" w:themeColor="text1" w:themeTint="F2"/>
          <w:lang w:val="en-GB"/>
        </w:rPr>
        <w:t>, either to produce PP or other products</w:t>
      </w:r>
      <w:r w:rsidR="003D1272">
        <w:rPr>
          <w:color w:val="0D0D0D" w:themeColor="text1" w:themeTint="F2"/>
          <w:lang w:val="en-GB"/>
        </w:rPr>
        <w:t>.</w:t>
      </w:r>
    </w:p>
    <w:p w14:paraId="6F559B79" w14:textId="77777777" w:rsidR="00042449" w:rsidRPr="007767F3" w:rsidRDefault="00042449" w:rsidP="00485729">
      <w:pPr>
        <w:pStyle w:val="Els-body-text"/>
        <w:rPr>
          <w:color w:val="0D0D0D" w:themeColor="text1" w:themeTint="F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450"/>
      </w:tblGrid>
      <w:tr w:rsidR="00B70B6F" w14:paraId="5807A94B" w14:textId="77777777" w:rsidTr="00042449">
        <w:tc>
          <w:tcPr>
            <w:tcW w:w="8905" w:type="dxa"/>
          </w:tcPr>
          <w:p w14:paraId="779CF7AE" w14:textId="5540352A" w:rsidR="00B70B6F" w:rsidRPr="007767F3" w:rsidRDefault="00F22063" w:rsidP="00EB2ED7">
            <m:oMathPara>
              <m:oMath>
                <m:r>
                  <w:rPr>
                    <w:rFonts w:ascii="Cambria Math" w:hAnsi="Cambria Math"/>
                  </w:rPr>
                  <m:t>Material Circularity Index (MCI)=</m:t>
                </m:r>
                <m:f>
                  <m:fPr>
                    <m:ctrlPr>
                      <w:rPr>
                        <w:rFonts w:ascii="Cambria Math" w:hAnsi="Cambria Math"/>
                        <w:i/>
                      </w:rPr>
                    </m:ctrlPr>
                  </m:fPr>
                  <m:num>
                    <m:r>
                      <w:rPr>
                        <w:rFonts w:ascii="Cambria Math" w:hAnsi="Cambria Math"/>
                      </w:rPr>
                      <m:t>Product mass recovered</m:t>
                    </m:r>
                  </m:num>
                  <m:den>
                    <m:r>
                      <w:rPr>
                        <w:rFonts w:ascii="Cambria Math" w:hAnsi="Cambria Math"/>
                      </w:rPr>
                      <m:t>Total material consumption</m:t>
                    </m:r>
                  </m:den>
                </m:f>
              </m:oMath>
            </m:oMathPara>
          </w:p>
        </w:tc>
        <w:tc>
          <w:tcPr>
            <w:tcW w:w="445" w:type="dxa"/>
          </w:tcPr>
          <w:p w14:paraId="5BD6BC6E" w14:textId="77FAEE4A" w:rsidR="00B70B6F" w:rsidRDefault="00B70B6F" w:rsidP="00EB2ED7">
            <w:r w:rsidRPr="007767F3">
              <w:t>(</w:t>
            </w:r>
            <w:r w:rsidR="00F66677" w:rsidRPr="007767F3">
              <w:t>3</w:t>
            </w:r>
            <w:r w:rsidRPr="007767F3">
              <w:t>)</w:t>
            </w:r>
          </w:p>
        </w:tc>
      </w:tr>
    </w:tbl>
    <w:p w14:paraId="144DE6A1" w14:textId="74AE29B8" w:rsidR="008D2649" w:rsidRPr="00A348CE" w:rsidRDefault="00367796" w:rsidP="008D2649">
      <w:pPr>
        <w:pStyle w:val="Els-1storder-head"/>
        <w:spacing w:after="120"/>
        <w:rPr>
          <w:color w:val="0D0D0D" w:themeColor="text1" w:themeTint="F2"/>
          <w:lang w:val="en-GB"/>
        </w:rPr>
      </w:pPr>
      <w:r w:rsidRPr="00A348CE">
        <w:rPr>
          <w:color w:val="0D0D0D" w:themeColor="text1" w:themeTint="F2"/>
          <w:lang w:val="en-GB"/>
        </w:rPr>
        <w:t>Results and discussion</w:t>
      </w:r>
    </w:p>
    <w:p w14:paraId="76A124DA" w14:textId="031E6DC1" w:rsidR="007D4C47" w:rsidRPr="00A348CE" w:rsidRDefault="0000285A" w:rsidP="007D4C47">
      <w:pPr>
        <w:pStyle w:val="Els-body-text"/>
        <w:numPr>
          <w:ilvl w:val="2"/>
          <w:numId w:val="17"/>
        </w:numPr>
        <w:rPr>
          <w:i/>
          <w:color w:val="0D0D0D" w:themeColor="text1" w:themeTint="F2"/>
        </w:rPr>
      </w:pPr>
      <w:bookmarkStart w:id="0" w:name="_Hlk148970273"/>
      <w:r>
        <w:rPr>
          <w:i/>
          <w:color w:val="0D0D0D" w:themeColor="text1" w:themeTint="F2"/>
        </w:rPr>
        <w:t>Process simulation</w:t>
      </w:r>
      <w:r w:rsidR="008368DA">
        <w:rPr>
          <w:i/>
          <w:color w:val="0D0D0D" w:themeColor="text1" w:themeTint="F2"/>
        </w:rPr>
        <w:t xml:space="preserve"> and economic performance</w:t>
      </w:r>
    </w:p>
    <w:p w14:paraId="3DA9A5BB" w14:textId="46A86CD7" w:rsidR="0000285A" w:rsidRDefault="0000285A" w:rsidP="0000285A">
      <w:pPr>
        <w:pStyle w:val="Els-body-text"/>
        <w:rPr>
          <w:color w:val="0D0D0D" w:themeColor="text1" w:themeTint="F2"/>
          <w:lang w:val="en-GB"/>
        </w:rPr>
      </w:pPr>
      <w:r>
        <w:rPr>
          <w:color w:val="0D0D0D" w:themeColor="text1" w:themeTint="F2"/>
          <w:lang w:val="en-GB"/>
        </w:rPr>
        <w:t xml:space="preserve">The </w:t>
      </w:r>
      <w:r w:rsidR="007C241F">
        <w:rPr>
          <w:color w:val="0D0D0D" w:themeColor="text1" w:themeTint="F2"/>
          <w:lang w:val="en-GB"/>
        </w:rPr>
        <w:t>optimized</w:t>
      </w:r>
      <w:r>
        <w:rPr>
          <w:color w:val="0D0D0D" w:themeColor="text1" w:themeTint="F2"/>
          <w:lang w:val="en-GB"/>
        </w:rPr>
        <w:t xml:space="preserve"> process flowsheet is depicted in </w:t>
      </w:r>
      <w:r w:rsidR="000E6BB9">
        <w:rPr>
          <w:color w:val="0D0D0D" w:themeColor="text1" w:themeTint="F2"/>
          <w:lang w:val="en-GB"/>
        </w:rPr>
        <w:t>F</w:t>
      </w:r>
      <w:r w:rsidR="00C111A8" w:rsidRPr="00BC08FE">
        <w:rPr>
          <w:color w:val="0D0D0D" w:themeColor="text1" w:themeTint="F2"/>
          <w:lang w:val="en-GB"/>
        </w:rPr>
        <w:t>igure 1</w:t>
      </w:r>
      <w:r w:rsidRPr="00C111A8">
        <w:rPr>
          <w:color w:val="0D0D0D" w:themeColor="text1" w:themeTint="F2"/>
          <w:lang w:val="en-GB"/>
        </w:rPr>
        <w:t>,</w:t>
      </w:r>
      <w:r>
        <w:rPr>
          <w:color w:val="0D0D0D" w:themeColor="text1" w:themeTint="F2"/>
          <w:lang w:val="en-GB"/>
        </w:rPr>
        <w:t xml:space="preserve"> where we intentionally avoid</w:t>
      </w:r>
      <w:r w:rsidR="007C241F">
        <w:rPr>
          <w:color w:val="0D0D0D" w:themeColor="text1" w:themeTint="F2"/>
          <w:lang w:val="en-GB"/>
        </w:rPr>
        <w:t>ed</w:t>
      </w:r>
      <w:r>
        <w:rPr>
          <w:color w:val="0D0D0D" w:themeColor="text1" w:themeTint="F2"/>
          <w:lang w:val="en-GB"/>
        </w:rPr>
        <w:t xml:space="preserve"> most of the heat exchanger network to facilitate visualization.</w:t>
      </w:r>
    </w:p>
    <w:p w14:paraId="0B404DE9" w14:textId="63F681FE" w:rsidR="0000285A" w:rsidRDefault="007A7F8E" w:rsidP="0000285A">
      <w:pPr>
        <w:pStyle w:val="Els-body-text"/>
        <w:jc w:val="center"/>
        <w:rPr>
          <w:color w:val="0D0D0D" w:themeColor="text1" w:themeTint="F2"/>
          <w:lang w:val="en-GB"/>
        </w:rPr>
      </w:pPr>
      <w:r>
        <w:rPr>
          <w:noProof/>
          <w:color w:val="0D0D0D" w:themeColor="text1" w:themeTint="F2"/>
          <w:lang w:val="en-GB"/>
        </w:rPr>
        <w:drawing>
          <wp:inline distT="0" distB="0" distL="0" distR="0" wp14:anchorId="3D8C6A7A" wp14:editId="50CAEB34">
            <wp:extent cx="4268788" cy="1826044"/>
            <wp:effectExtent l="0" t="0" r="0" b="3175"/>
            <wp:docPr id="17796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8904" cy="1834649"/>
                    </a:xfrm>
                    <a:prstGeom prst="rect">
                      <a:avLst/>
                    </a:prstGeom>
                    <a:noFill/>
                    <a:ln>
                      <a:noFill/>
                    </a:ln>
                  </pic:spPr>
                </pic:pic>
              </a:graphicData>
            </a:graphic>
          </wp:inline>
        </w:drawing>
      </w:r>
    </w:p>
    <w:p w14:paraId="3CF9A5CF" w14:textId="1E3BD0D7" w:rsidR="0000285A" w:rsidRDefault="0000285A" w:rsidP="0000285A">
      <w:pPr>
        <w:pStyle w:val="Els-body-text"/>
        <w:keepNext/>
        <w:jc w:val="center"/>
        <w:rPr>
          <w:i/>
          <w:iCs/>
        </w:rPr>
      </w:pPr>
      <w:r w:rsidRPr="00B33E6D">
        <w:rPr>
          <w:i/>
          <w:iCs/>
        </w:rPr>
        <w:t xml:space="preserve">Figure </w:t>
      </w:r>
      <w:r w:rsidRPr="00B33E6D">
        <w:rPr>
          <w:i/>
          <w:iCs/>
        </w:rPr>
        <w:fldChar w:fldCharType="begin"/>
      </w:r>
      <w:r w:rsidRPr="00B33E6D">
        <w:rPr>
          <w:i/>
          <w:iCs/>
        </w:rPr>
        <w:instrText xml:space="preserve"> SEQ Figure \* ARABIC </w:instrText>
      </w:r>
      <w:r w:rsidRPr="00B33E6D">
        <w:rPr>
          <w:i/>
          <w:iCs/>
        </w:rPr>
        <w:fldChar w:fldCharType="separate"/>
      </w:r>
      <w:r>
        <w:rPr>
          <w:i/>
          <w:iCs/>
          <w:noProof/>
        </w:rPr>
        <w:t>1</w:t>
      </w:r>
      <w:r w:rsidRPr="00B33E6D">
        <w:rPr>
          <w:i/>
          <w:iCs/>
        </w:rPr>
        <w:fldChar w:fldCharType="end"/>
      </w:r>
      <w:r w:rsidRPr="00B33E6D">
        <w:rPr>
          <w:i/>
          <w:iCs/>
        </w:rPr>
        <w:t>: Flowsheet of the polypropylene pyrolysis process</w:t>
      </w:r>
    </w:p>
    <w:p w14:paraId="7B38E507" w14:textId="77777777" w:rsidR="0000285A" w:rsidRPr="00BC08FE" w:rsidRDefault="0000285A" w:rsidP="0000285A">
      <w:pPr>
        <w:pStyle w:val="Els-body-text"/>
        <w:rPr>
          <w:color w:val="0D0D0D" w:themeColor="text1" w:themeTint="F2"/>
        </w:rPr>
      </w:pPr>
    </w:p>
    <w:p w14:paraId="3FDD4F65" w14:textId="0B3A7189" w:rsidR="001A4289" w:rsidRDefault="0000285A" w:rsidP="001A4289">
      <w:pPr>
        <w:pStyle w:val="Els-body-text"/>
        <w:rPr>
          <w:i/>
          <w:color w:val="0D0D0D" w:themeColor="text1" w:themeTint="F2"/>
        </w:rPr>
      </w:pPr>
      <w:r>
        <w:rPr>
          <w:color w:val="0D0D0D" w:themeColor="text1" w:themeTint="F2"/>
          <w:lang w:val="en-GB"/>
        </w:rPr>
        <w:t xml:space="preserve">In this case, </w:t>
      </w:r>
      <w:r w:rsidR="00534056">
        <w:rPr>
          <w:color w:val="0D0D0D" w:themeColor="text1" w:themeTint="F2"/>
          <w:lang w:val="en-GB"/>
        </w:rPr>
        <w:t xml:space="preserve">we found the direct </w:t>
      </w:r>
      <w:r w:rsidR="00CF3B13">
        <w:rPr>
          <w:color w:val="0D0D0D" w:themeColor="text1" w:themeTint="F2"/>
          <w:lang w:val="en-GB"/>
        </w:rPr>
        <w:t xml:space="preserve">separation </w:t>
      </w:r>
      <w:r w:rsidR="00534056">
        <w:rPr>
          <w:color w:val="0D0D0D" w:themeColor="text1" w:themeTint="F2"/>
          <w:lang w:val="en-GB"/>
        </w:rPr>
        <w:t>sequence to be</w:t>
      </w:r>
      <w:bookmarkEnd w:id="0"/>
      <w:r w:rsidR="00534056">
        <w:rPr>
          <w:color w:val="0D0D0D" w:themeColor="text1" w:themeTint="F2"/>
        </w:rPr>
        <w:t xml:space="preserve"> the optimal, where we first separate </w:t>
      </w:r>
      <w:r w:rsidR="007D3876">
        <w:rPr>
          <w:color w:val="0D0D0D" w:themeColor="text1" w:themeTint="F2"/>
        </w:rPr>
        <w:t>methane (</w:t>
      </w:r>
      <w:r w:rsidR="00534056">
        <w:rPr>
          <w:color w:val="0D0D0D" w:themeColor="text1" w:themeTint="F2"/>
        </w:rPr>
        <w:t>stream A</w:t>
      </w:r>
      <w:r w:rsidR="007D3876">
        <w:rPr>
          <w:color w:val="0D0D0D" w:themeColor="text1" w:themeTint="F2"/>
        </w:rPr>
        <w:t>)</w:t>
      </w:r>
      <w:r w:rsidR="00534056">
        <w:rPr>
          <w:color w:val="0D0D0D" w:themeColor="text1" w:themeTint="F2"/>
        </w:rPr>
        <w:t xml:space="preserve">, then </w:t>
      </w:r>
      <w:r w:rsidR="001A4289">
        <w:rPr>
          <w:color w:val="0D0D0D" w:themeColor="text1" w:themeTint="F2"/>
        </w:rPr>
        <w:t>ethylene</w:t>
      </w:r>
      <w:r w:rsidR="007D3876">
        <w:rPr>
          <w:color w:val="0D0D0D" w:themeColor="text1" w:themeTint="F2"/>
        </w:rPr>
        <w:t xml:space="preserve"> (B</w:t>
      </w:r>
      <w:r w:rsidR="00534056">
        <w:rPr>
          <w:color w:val="0D0D0D" w:themeColor="text1" w:themeTint="F2"/>
        </w:rPr>
        <w:t xml:space="preserve">), then </w:t>
      </w:r>
      <w:r w:rsidR="005D3511">
        <w:rPr>
          <w:color w:val="0D0D0D" w:themeColor="text1" w:themeTint="F2"/>
        </w:rPr>
        <w:t>ethane</w:t>
      </w:r>
      <w:r w:rsidR="007D3876">
        <w:rPr>
          <w:color w:val="0D0D0D" w:themeColor="text1" w:themeTint="F2"/>
        </w:rPr>
        <w:t xml:space="preserve"> (C</w:t>
      </w:r>
      <w:r w:rsidR="00534056">
        <w:rPr>
          <w:color w:val="0D0D0D" w:themeColor="text1" w:themeTint="F2"/>
        </w:rPr>
        <w:t xml:space="preserve">) and finally </w:t>
      </w:r>
      <w:r w:rsidR="001A4289">
        <w:rPr>
          <w:color w:val="0D0D0D" w:themeColor="text1" w:themeTint="F2"/>
        </w:rPr>
        <w:t>propylene</w:t>
      </w:r>
      <w:r w:rsidR="00534056">
        <w:rPr>
          <w:color w:val="0D0D0D" w:themeColor="text1" w:themeTint="F2"/>
        </w:rPr>
        <w:t xml:space="preserve"> </w:t>
      </w:r>
      <w:r w:rsidR="00B01DA8">
        <w:rPr>
          <w:color w:val="0D0D0D" w:themeColor="text1" w:themeTint="F2"/>
        </w:rPr>
        <w:lastRenderedPageBreak/>
        <w:t>(</w:t>
      </w:r>
      <w:r w:rsidR="00862F96">
        <w:rPr>
          <w:color w:val="0D0D0D" w:themeColor="text1" w:themeTint="F2"/>
        </w:rPr>
        <w:t>D</w:t>
      </w:r>
      <w:r w:rsidR="00B01DA8">
        <w:rPr>
          <w:color w:val="0D0D0D" w:themeColor="text1" w:themeTint="F2"/>
        </w:rPr>
        <w:t xml:space="preserve">) </w:t>
      </w:r>
      <w:r w:rsidR="00534056">
        <w:rPr>
          <w:color w:val="0D0D0D" w:themeColor="text1" w:themeTint="F2"/>
        </w:rPr>
        <w:t xml:space="preserve">and </w:t>
      </w:r>
      <w:r w:rsidR="001A4289">
        <w:rPr>
          <w:color w:val="0D0D0D" w:themeColor="text1" w:themeTint="F2"/>
        </w:rPr>
        <w:t>1-butene</w:t>
      </w:r>
      <w:r w:rsidR="00B01DA8">
        <w:rPr>
          <w:color w:val="0D0D0D" w:themeColor="text1" w:themeTint="F2"/>
        </w:rPr>
        <w:t xml:space="preserve"> </w:t>
      </w:r>
      <w:r w:rsidR="0012710F">
        <w:rPr>
          <w:color w:val="0D0D0D" w:themeColor="text1" w:themeTint="F2"/>
        </w:rPr>
        <w:t>(E)</w:t>
      </w:r>
      <w:r w:rsidR="00534056">
        <w:rPr>
          <w:color w:val="0D0D0D" w:themeColor="text1" w:themeTint="F2"/>
        </w:rPr>
        <w:t>. Purities of the major component</w:t>
      </w:r>
      <w:r w:rsidR="00CB71DB">
        <w:rPr>
          <w:color w:val="0D0D0D" w:themeColor="text1" w:themeTint="F2"/>
        </w:rPr>
        <w:t>s</w:t>
      </w:r>
      <w:r w:rsidR="00534056">
        <w:rPr>
          <w:color w:val="0D0D0D" w:themeColor="text1" w:themeTint="F2"/>
        </w:rPr>
        <w:t xml:space="preserve"> in each product stream range </w:t>
      </w:r>
      <w:r w:rsidR="002D6C6B">
        <w:rPr>
          <w:color w:val="0D0D0D" w:themeColor="text1" w:themeTint="F2"/>
        </w:rPr>
        <w:t>91</w:t>
      </w:r>
      <w:r w:rsidR="00534056">
        <w:rPr>
          <w:color w:val="0D0D0D" w:themeColor="text1" w:themeTint="F2"/>
        </w:rPr>
        <w:t>%-</w:t>
      </w:r>
      <w:r w:rsidR="002D6C6B">
        <w:rPr>
          <w:color w:val="0D0D0D" w:themeColor="text1" w:themeTint="F2"/>
        </w:rPr>
        <w:t>99</w:t>
      </w:r>
      <w:r w:rsidR="00534056">
        <w:rPr>
          <w:color w:val="0D0D0D" w:themeColor="text1" w:themeTint="F2"/>
        </w:rPr>
        <w:t xml:space="preserve">% on a molar basis. </w:t>
      </w:r>
      <w:r w:rsidR="001A4289">
        <w:rPr>
          <w:color w:val="0D0D0D" w:themeColor="text1" w:themeTint="F2"/>
        </w:rPr>
        <w:t>As aforementioned, we next use the results (mass and energy balance) from this baseline simulation to explore the performance of nine alternative scenarios in terms of cost and circularity.</w:t>
      </w:r>
    </w:p>
    <w:p w14:paraId="3CA41597" w14:textId="1813313E" w:rsidR="00941EA4" w:rsidRDefault="007C241F">
      <w:pPr>
        <w:pStyle w:val="Els-body-text"/>
        <w:rPr>
          <w:noProof/>
        </w:rPr>
      </w:pPr>
      <w:r w:rsidRPr="00BC08FE">
        <w:rPr>
          <w:bCs/>
          <w:color w:val="0D0D0D" w:themeColor="text1" w:themeTint="F2"/>
        </w:rPr>
        <w:t xml:space="preserve">We next turn our attention to a </w:t>
      </w:r>
      <w:r w:rsidR="000B788A" w:rsidRPr="001A4289">
        <w:rPr>
          <w:bCs/>
          <w:noProof/>
        </w:rPr>
        <w:t>comprehensive economic assessment</w:t>
      </w:r>
      <w:r w:rsidRPr="00F20465">
        <w:rPr>
          <w:bCs/>
          <w:noProof/>
        </w:rPr>
        <w:t xml:space="preserve"> of the nine scenarios considered (Figure 2)</w:t>
      </w:r>
      <w:r w:rsidR="000B788A" w:rsidRPr="001A4289">
        <w:rPr>
          <w:bCs/>
          <w:noProof/>
        </w:rPr>
        <w:t>.</w:t>
      </w:r>
      <w:r w:rsidR="003F3863" w:rsidRPr="00F20465">
        <w:rPr>
          <w:bCs/>
          <w:noProof/>
        </w:rPr>
        <w:t xml:space="preserve"> Bars provide the breakdown of process expenditures, with product sales depicted as negative values. The final net </w:t>
      </w:r>
      <w:r w:rsidR="003F3863" w:rsidRPr="005A4137">
        <w:rPr>
          <w:bCs/>
          <w:noProof/>
        </w:rPr>
        <w:t xml:space="preserve">cost is given by </w:t>
      </w:r>
      <w:r w:rsidR="003F3863" w:rsidRPr="003C3D74">
        <w:rPr>
          <w:bCs/>
          <w:noProof/>
        </w:rPr>
        <w:t>markers</w:t>
      </w:r>
      <w:r w:rsidR="007B3CD2" w:rsidRPr="005A4137">
        <w:rPr>
          <w:bCs/>
          <w:noProof/>
        </w:rPr>
        <w:t xml:space="preserve"> over</w:t>
      </w:r>
      <w:r w:rsidR="007B3CD2" w:rsidRPr="00F20465">
        <w:rPr>
          <w:bCs/>
          <w:noProof/>
        </w:rPr>
        <w:t xml:space="preserve"> the bars</w:t>
      </w:r>
      <w:r w:rsidR="003F3863" w:rsidRPr="00F20465">
        <w:rPr>
          <w:bCs/>
          <w:noProof/>
        </w:rPr>
        <w:t>.</w:t>
      </w:r>
      <w:r w:rsidR="00B879CB" w:rsidRPr="00B879CB">
        <w:rPr>
          <w:noProof/>
        </w:rPr>
        <w:t xml:space="preserve"> </w:t>
      </w:r>
    </w:p>
    <w:p w14:paraId="1B54C1F2" w14:textId="5FF7BE4F" w:rsidR="001D6CD9" w:rsidRDefault="001D6CD9">
      <w:pPr>
        <w:pStyle w:val="Els-body-text"/>
        <w:rPr>
          <w:noProof/>
        </w:rPr>
      </w:pPr>
      <w:r>
        <w:rPr>
          <w:noProof/>
        </w:rPr>
        <w:drawing>
          <wp:inline distT="0" distB="0" distL="0" distR="0" wp14:anchorId="3E4CBE55" wp14:editId="628B6403">
            <wp:extent cx="4425950" cy="2901950"/>
            <wp:effectExtent l="0" t="0" r="0" b="0"/>
            <wp:docPr id="1039528049" name="Chart 1">
              <a:extLst xmlns:a="http://schemas.openxmlformats.org/drawingml/2006/main">
                <a:ext uri="{FF2B5EF4-FFF2-40B4-BE49-F238E27FC236}">
                  <a16:creationId xmlns:a16="http://schemas.microsoft.com/office/drawing/2014/main" id="{9CFC880D-A776-5E71-23CB-7B099FD49C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A54725" w14:textId="7CEFB28B" w:rsidR="00EE5FA4" w:rsidRPr="008615A9" w:rsidRDefault="00EE5FA4" w:rsidP="008615A9">
      <w:pPr>
        <w:pStyle w:val="Caption"/>
        <w:jc w:val="center"/>
        <w:rPr>
          <w:i/>
          <w:iCs/>
        </w:rPr>
      </w:pPr>
      <w:r w:rsidRPr="008615A9">
        <w:rPr>
          <w:i/>
          <w:iCs/>
        </w:rPr>
        <w:t xml:space="preserve">Figure </w:t>
      </w:r>
      <w:r w:rsidRPr="008615A9">
        <w:rPr>
          <w:i/>
          <w:iCs/>
        </w:rPr>
        <w:fldChar w:fldCharType="begin"/>
      </w:r>
      <w:r w:rsidRPr="008615A9">
        <w:rPr>
          <w:i/>
          <w:iCs/>
        </w:rPr>
        <w:instrText xml:space="preserve"> SEQ Figure \* ARABIC </w:instrText>
      </w:r>
      <w:r w:rsidRPr="008615A9">
        <w:rPr>
          <w:i/>
          <w:iCs/>
        </w:rPr>
        <w:fldChar w:fldCharType="separate"/>
      </w:r>
      <w:r w:rsidR="008322B0">
        <w:rPr>
          <w:i/>
          <w:iCs/>
          <w:noProof/>
        </w:rPr>
        <w:t>2</w:t>
      </w:r>
      <w:r w:rsidRPr="008615A9">
        <w:rPr>
          <w:i/>
          <w:iCs/>
        </w:rPr>
        <w:fldChar w:fldCharType="end"/>
      </w:r>
      <w:r w:rsidRPr="008615A9">
        <w:rPr>
          <w:i/>
          <w:iCs/>
        </w:rPr>
        <w:t xml:space="preserve">: </w:t>
      </w:r>
      <w:r w:rsidR="009F595A">
        <w:rPr>
          <w:i/>
          <w:iCs/>
        </w:rPr>
        <w:t>Annual c</w:t>
      </w:r>
      <w:r w:rsidRPr="008615A9">
        <w:rPr>
          <w:i/>
          <w:iCs/>
        </w:rPr>
        <w:t xml:space="preserve">ost breakdown of the </w:t>
      </w:r>
      <w:r w:rsidR="003F3863">
        <w:rPr>
          <w:i/>
          <w:iCs/>
        </w:rPr>
        <w:t xml:space="preserve">optimized </w:t>
      </w:r>
      <w:r w:rsidRPr="008615A9">
        <w:rPr>
          <w:i/>
          <w:iCs/>
        </w:rPr>
        <w:t>pyrolysis process</w:t>
      </w:r>
      <w:r w:rsidR="003F3863">
        <w:rPr>
          <w:i/>
          <w:iCs/>
        </w:rPr>
        <w:t xml:space="preserve"> for the nine</w:t>
      </w:r>
      <w:r w:rsidRPr="008615A9">
        <w:rPr>
          <w:i/>
          <w:iCs/>
        </w:rPr>
        <w:t xml:space="preserve"> scenarios</w:t>
      </w:r>
      <w:r w:rsidR="003F3863">
        <w:rPr>
          <w:i/>
          <w:iCs/>
        </w:rPr>
        <w:t xml:space="preserve"> studied</w:t>
      </w:r>
      <w:r w:rsidRPr="008615A9">
        <w:rPr>
          <w:i/>
          <w:iCs/>
        </w:rPr>
        <w:t>.</w:t>
      </w:r>
      <w:r w:rsidR="00AF6337">
        <w:rPr>
          <w:i/>
          <w:iCs/>
        </w:rPr>
        <w:t xml:space="preserve"> </w:t>
      </w:r>
    </w:p>
    <w:p w14:paraId="7DD5A61B" w14:textId="28FDFA74" w:rsidR="00A94B98" w:rsidRDefault="00534056" w:rsidP="00F847E8">
      <w:pPr>
        <w:jc w:val="both"/>
      </w:pPr>
      <w:r>
        <w:t xml:space="preserve">Importantly, </w:t>
      </w:r>
      <w:r w:rsidR="007B3CD2">
        <w:t xml:space="preserve">we found </w:t>
      </w:r>
      <w:r w:rsidR="007B3CD2" w:rsidRPr="007B3CD2">
        <w:t xml:space="preserve">no scenario </w:t>
      </w:r>
      <w:r w:rsidR="007B3CD2">
        <w:t xml:space="preserve">with the capacity to become economically appealing, since product sales are always lower than process expenditures. This situation can be explained by the large </w:t>
      </w:r>
      <w:r w:rsidR="00DA3123">
        <w:t>cost of sorting the plastic waste</w:t>
      </w:r>
      <w:r w:rsidR="00D551A7">
        <w:t>,</w:t>
      </w:r>
      <w:r w:rsidR="00E537BC">
        <w:t xml:space="preserve"> </w:t>
      </w:r>
      <w:r w:rsidR="007B3CD2">
        <w:t xml:space="preserve">which </w:t>
      </w:r>
      <w:r w:rsidR="00324DDA">
        <w:t>is</w:t>
      </w:r>
      <w:r w:rsidR="00EE4137">
        <w:t xml:space="preserve"> the most expensive</w:t>
      </w:r>
      <w:r w:rsidR="003F3863">
        <w:t xml:space="preserve"> item</w:t>
      </w:r>
      <w:r w:rsidR="007B3CD2">
        <w:t xml:space="preserve"> in the nine scenarios. </w:t>
      </w:r>
      <w:r w:rsidR="001355D0">
        <w:t>S</w:t>
      </w:r>
      <w:r w:rsidR="007B3CD2">
        <w:t>orting costs</w:t>
      </w:r>
      <w:r w:rsidR="0001549C">
        <w:t xml:space="preserve"> </w:t>
      </w:r>
      <w:r w:rsidR="001128ED" w:rsidRPr="005A4137">
        <w:t xml:space="preserve">represent </w:t>
      </w:r>
      <w:r w:rsidR="007B3CD2" w:rsidRPr="005A4137">
        <w:t xml:space="preserve">between </w:t>
      </w:r>
      <w:r w:rsidR="001128ED" w:rsidRPr="00BC08FE">
        <w:t>2</w:t>
      </w:r>
      <w:r w:rsidR="00845376" w:rsidRPr="00BC08FE">
        <w:t>5</w:t>
      </w:r>
      <w:r w:rsidR="001128ED" w:rsidRPr="00BC08FE">
        <w:t>%</w:t>
      </w:r>
      <w:r w:rsidR="007B3CD2" w:rsidRPr="00BC08FE">
        <w:t xml:space="preserve"> and </w:t>
      </w:r>
      <w:r w:rsidR="00845376" w:rsidRPr="00BC08FE">
        <w:t>31</w:t>
      </w:r>
      <w:r w:rsidR="001128ED" w:rsidRPr="00BC08FE">
        <w:t>%</w:t>
      </w:r>
      <w:r w:rsidR="001128ED" w:rsidRPr="005A4137">
        <w:t xml:space="preserve"> of the t</w:t>
      </w:r>
      <w:r w:rsidR="001128ED">
        <w:t>otal expenditure</w:t>
      </w:r>
      <w:r w:rsidR="007B3CD2">
        <w:t xml:space="preserve"> of the process</w:t>
      </w:r>
      <w:r w:rsidR="00C52AFC">
        <w:t xml:space="preserve">. </w:t>
      </w:r>
      <w:r w:rsidR="007B3CD2">
        <w:t>We note that</w:t>
      </w:r>
      <w:r w:rsidR="00EE4137">
        <w:t xml:space="preserve"> the sorting process </w:t>
      </w:r>
      <w:r w:rsidR="00D64F7C">
        <w:t xml:space="preserve">is crucial to </w:t>
      </w:r>
      <w:r w:rsidR="001128ED">
        <w:t>separate specific plastic fractions</w:t>
      </w:r>
      <w:r w:rsidR="00074648">
        <w:t xml:space="preserve">, which </w:t>
      </w:r>
      <w:r w:rsidR="001128ED">
        <w:t xml:space="preserve">sometimes allow for more efficient chemical recycling processes, therefore </w:t>
      </w:r>
      <w:r w:rsidR="00074648">
        <w:t>align</w:t>
      </w:r>
      <w:r w:rsidR="001128ED">
        <w:t>ing</w:t>
      </w:r>
      <w:r w:rsidR="00074648">
        <w:t xml:space="preserve"> with the principles of circular economy.</w:t>
      </w:r>
      <w:r w:rsidR="004B2E24">
        <w:t xml:space="preserve"> </w:t>
      </w:r>
    </w:p>
    <w:p w14:paraId="02A71E23" w14:textId="42146E7C" w:rsidR="001A4289" w:rsidRDefault="001A4289" w:rsidP="001A4289">
      <w:pPr>
        <w:pStyle w:val="Els-body-text"/>
        <w:rPr>
          <w:color w:val="0D0D0D" w:themeColor="text1" w:themeTint="F2"/>
        </w:rPr>
      </w:pPr>
      <w:r>
        <w:t xml:space="preserve">In this case, </w:t>
      </w:r>
      <w:r>
        <w:rPr>
          <w:color w:val="0D0D0D" w:themeColor="text1" w:themeTint="F2"/>
          <w:lang w:val="en-GB"/>
        </w:rPr>
        <w:t xml:space="preserve">heat integration resulted in </w:t>
      </w:r>
      <w:r w:rsidR="009E5E07">
        <w:rPr>
          <w:color w:val="0D0D0D" w:themeColor="text1" w:themeTint="F2"/>
          <w:lang w:val="en-GB"/>
        </w:rPr>
        <w:t>23</w:t>
      </w:r>
      <w:r>
        <w:rPr>
          <w:color w:val="0D0D0D" w:themeColor="text1" w:themeTint="F2"/>
          <w:lang w:val="en-GB"/>
        </w:rPr>
        <w:t xml:space="preserve"> heat exchangers, which allowed us to bring down the annual costs of energy from </w:t>
      </w:r>
      <w:r>
        <w:rPr>
          <w:color w:val="0D0D0D" w:themeColor="text1" w:themeTint="F2"/>
        </w:rPr>
        <w:t>188 million euros to 74 million euros (</w:t>
      </w:r>
      <w:r w:rsidR="00B0428B">
        <w:rPr>
          <w:color w:val="0D0D0D" w:themeColor="text1" w:themeTint="F2"/>
        </w:rPr>
        <w:t>61</w:t>
      </w:r>
      <w:r>
        <w:rPr>
          <w:color w:val="0D0D0D" w:themeColor="text1" w:themeTint="F2"/>
        </w:rPr>
        <w:t>% reduction).</w:t>
      </w:r>
      <w:r w:rsidR="002C23EC">
        <w:rPr>
          <w:color w:val="0D0D0D" w:themeColor="text1" w:themeTint="F2"/>
        </w:rPr>
        <w:t xml:space="preserve"> </w:t>
      </w:r>
      <w:r w:rsidRPr="00A62878">
        <w:rPr>
          <w:color w:val="0D0D0D" w:themeColor="text1" w:themeTint="F2"/>
        </w:rPr>
        <w:t xml:space="preserve">Note that </w:t>
      </w:r>
      <w:r w:rsidR="000C27FC" w:rsidRPr="00BC08FE">
        <w:rPr>
          <w:color w:val="0D0D0D" w:themeColor="text1" w:themeTint="F2"/>
        </w:rPr>
        <w:t>th</w:t>
      </w:r>
      <w:r w:rsidR="00A62878" w:rsidRPr="00BC08FE">
        <w:rPr>
          <w:color w:val="0D0D0D" w:themeColor="text1" w:themeTint="F2"/>
        </w:rPr>
        <w:t xml:space="preserve">ese results </w:t>
      </w:r>
      <w:r w:rsidR="00A62878" w:rsidRPr="00A62878">
        <w:rPr>
          <w:color w:val="0D0D0D" w:themeColor="text1" w:themeTint="F2"/>
        </w:rPr>
        <w:t>include</w:t>
      </w:r>
      <w:r w:rsidRPr="00A62878">
        <w:rPr>
          <w:color w:val="0D0D0D" w:themeColor="text1" w:themeTint="F2"/>
        </w:rPr>
        <w:t xml:space="preserve"> the condenser</w:t>
      </w:r>
      <w:r w:rsidR="002564FE">
        <w:rPr>
          <w:color w:val="0D0D0D" w:themeColor="text1" w:themeTint="F2"/>
        </w:rPr>
        <w:t>s</w:t>
      </w:r>
      <w:r w:rsidRPr="00A62878">
        <w:rPr>
          <w:color w:val="0D0D0D" w:themeColor="text1" w:themeTint="F2"/>
        </w:rPr>
        <w:t xml:space="preserve"> and the reboilers of </w:t>
      </w:r>
      <w:r w:rsidR="00356066">
        <w:rPr>
          <w:color w:val="0D0D0D" w:themeColor="text1" w:themeTint="F2"/>
        </w:rPr>
        <w:t>the</w:t>
      </w:r>
      <w:r w:rsidRPr="00A62878">
        <w:rPr>
          <w:color w:val="0D0D0D" w:themeColor="text1" w:themeTint="F2"/>
        </w:rPr>
        <w:t xml:space="preserve"> distillation columns.</w:t>
      </w:r>
      <w:r>
        <w:rPr>
          <w:color w:val="0D0D0D" w:themeColor="text1" w:themeTint="F2"/>
        </w:rPr>
        <w:t xml:space="preserve"> Considering a lifespan of 30 years for the heat exchangers, this one-time purchase accounts for less than 1% of the total energy costs of the process.</w:t>
      </w:r>
    </w:p>
    <w:p w14:paraId="30043445" w14:textId="24DF6556" w:rsidR="00F847E8" w:rsidRDefault="00A94B98" w:rsidP="00BC08FE">
      <w:pPr>
        <w:jc w:val="both"/>
      </w:pPr>
      <w:r w:rsidRPr="00A94B98">
        <w:t xml:space="preserve">In </w:t>
      </w:r>
      <w:r w:rsidR="00F847E8">
        <w:t>the first four</w:t>
      </w:r>
      <w:r w:rsidR="00F847E8" w:rsidRPr="00A94B98">
        <w:t xml:space="preserve"> </w:t>
      </w:r>
      <w:r w:rsidRPr="00A94B98">
        <w:t>scenario</w:t>
      </w:r>
      <w:r w:rsidR="00F847E8">
        <w:t>s</w:t>
      </w:r>
      <w:r w:rsidRPr="00A94B98">
        <w:t xml:space="preserve">, </w:t>
      </w:r>
      <w:r w:rsidR="00F847E8">
        <w:t xml:space="preserve">where </w:t>
      </w:r>
      <w:r w:rsidRPr="00A94B98">
        <w:t xml:space="preserve">the products </w:t>
      </w:r>
      <w:r w:rsidR="001128ED">
        <w:t>obtained</w:t>
      </w:r>
      <w:r w:rsidR="001128ED" w:rsidRPr="00A94B98">
        <w:t xml:space="preserve"> </w:t>
      </w:r>
      <w:r w:rsidR="00F847E8">
        <w:t xml:space="preserve">are sold to </w:t>
      </w:r>
      <w:r w:rsidR="004329AB">
        <w:t>other</w:t>
      </w:r>
      <w:r w:rsidR="00082D75">
        <w:t xml:space="preserve"> </w:t>
      </w:r>
      <w:r w:rsidR="00F847E8">
        <w:t xml:space="preserve">industries, these </w:t>
      </w:r>
      <w:r w:rsidRPr="00A94B98">
        <w:t xml:space="preserve">contribute </w:t>
      </w:r>
      <w:r w:rsidR="001128ED">
        <w:t>with sales worth</w:t>
      </w:r>
      <w:r w:rsidR="00D67C49">
        <w:t xml:space="preserve"> </w:t>
      </w:r>
      <w:r w:rsidR="00D67C49" w:rsidRPr="00D67C49">
        <w:t>135</w:t>
      </w:r>
      <w:r w:rsidR="001128ED">
        <w:t xml:space="preserve"> million euros annually, thus reducing </w:t>
      </w:r>
      <w:r w:rsidRPr="00A94B98">
        <w:t xml:space="preserve">the </w:t>
      </w:r>
      <w:r w:rsidR="007B3CD2">
        <w:t xml:space="preserve">(gross) </w:t>
      </w:r>
      <w:r w:rsidRPr="00A94B98">
        <w:t>process</w:t>
      </w:r>
      <w:r w:rsidR="001128ED">
        <w:t xml:space="preserve"> expenditures</w:t>
      </w:r>
      <w:r w:rsidRPr="00A94B98">
        <w:t xml:space="preserve">. </w:t>
      </w:r>
      <w:r w:rsidR="007B1A5D">
        <w:t xml:space="preserve">Stream D, mostly propylene, adds large benefit to each of these scenarios, covering about 46% of the total sales. Stream E, </w:t>
      </w:r>
      <w:r w:rsidR="00534056">
        <w:t xml:space="preserve">mainly </w:t>
      </w:r>
      <w:r w:rsidR="007B1A5D">
        <w:t xml:space="preserve">1-butene, </w:t>
      </w:r>
      <w:r w:rsidR="00BF087A">
        <w:t xml:space="preserve">is </w:t>
      </w:r>
      <w:r w:rsidR="007B1A5D">
        <w:t>responsible for 34% of total sales. This is because both streams are produced in large quantities, in addition to their high value, with a propylene price of 0.89 €/kg and 1-butene of 1.1</w:t>
      </w:r>
      <w:r w:rsidR="00426916">
        <w:t>3</w:t>
      </w:r>
      <w:r w:rsidR="007B1A5D">
        <w:t xml:space="preserve"> €/kg. On the other hand, t</w:t>
      </w:r>
      <w:r w:rsidR="00F847E8">
        <w:t xml:space="preserve">hese scenarios are </w:t>
      </w:r>
      <w:r w:rsidR="007B1A5D">
        <w:t xml:space="preserve">also </w:t>
      </w:r>
      <w:r w:rsidR="00F847E8">
        <w:t>characterized by a high process cost</w:t>
      </w:r>
      <w:r w:rsidR="00534056">
        <w:t>,</w:t>
      </w:r>
      <w:r w:rsidR="00F847E8">
        <w:t xml:space="preserve"> </w:t>
      </w:r>
      <w:r w:rsidR="00F847E8" w:rsidRPr="007D469A">
        <w:t xml:space="preserve">ranging </w:t>
      </w:r>
      <w:r w:rsidR="00373067" w:rsidRPr="007D469A">
        <w:t>15</w:t>
      </w:r>
      <w:r w:rsidR="007D469A" w:rsidRPr="007D469A">
        <w:t>9-187</w:t>
      </w:r>
      <w:r w:rsidR="00373067" w:rsidRPr="007D469A">
        <w:t xml:space="preserve"> </w:t>
      </w:r>
      <w:r w:rsidR="00F847E8" w:rsidRPr="007D469A">
        <w:t xml:space="preserve">million euros annually, since outsourced fuels are used to operate the </w:t>
      </w:r>
      <w:r w:rsidR="00F847E8" w:rsidRPr="005A4137">
        <w:t xml:space="preserve">furnace. In this </w:t>
      </w:r>
      <w:r w:rsidR="00F847E8" w:rsidRPr="005A4137">
        <w:lastRenderedPageBreak/>
        <w:t xml:space="preserve">regard, gasoline emerges as the </w:t>
      </w:r>
      <w:r w:rsidR="007B1A5D" w:rsidRPr="005A4137">
        <w:t>costliest</w:t>
      </w:r>
      <w:r w:rsidR="00F847E8" w:rsidRPr="005A4137">
        <w:t xml:space="preserve"> option (</w:t>
      </w:r>
      <w:r w:rsidR="00792B08" w:rsidRPr="005A4137">
        <w:t>0.08</w:t>
      </w:r>
      <w:r w:rsidR="00103A4E">
        <w:t xml:space="preserve"> </w:t>
      </w:r>
      <w:r w:rsidR="00F847E8" w:rsidRPr="005A4137">
        <w:t>€/MJ)</w:t>
      </w:r>
      <w:r w:rsidR="007B1A5D" w:rsidRPr="005A4137">
        <w:t>, while</w:t>
      </w:r>
      <w:r w:rsidR="00F847E8" w:rsidRPr="005A4137">
        <w:t xml:space="preserve"> natural gas </w:t>
      </w:r>
      <w:r w:rsidR="007B1A5D" w:rsidRPr="005A4137">
        <w:t xml:space="preserve">is </w:t>
      </w:r>
      <w:r w:rsidR="00F847E8" w:rsidRPr="005A4137">
        <w:t>the cheapest alternative (</w:t>
      </w:r>
      <w:r w:rsidR="00EE2D12" w:rsidRPr="005A4137">
        <w:t>0.0</w:t>
      </w:r>
      <w:r w:rsidR="000B0D5C">
        <w:t>2</w:t>
      </w:r>
      <w:r w:rsidR="00103A4E">
        <w:t xml:space="preserve"> </w:t>
      </w:r>
      <w:r w:rsidR="00F847E8" w:rsidRPr="005A4137">
        <w:t>€/MJ).</w:t>
      </w:r>
      <w:r w:rsidR="00F847E8">
        <w:t xml:space="preserve"> </w:t>
      </w:r>
    </w:p>
    <w:p w14:paraId="5EEABF32" w14:textId="75F2AC35" w:rsidR="002D31DB" w:rsidRPr="002D31DB" w:rsidRDefault="007B1A5D" w:rsidP="00BC08FE">
      <w:pPr>
        <w:jc w:val="both"/>
        <w:rPr>
          <w:rFonts w:ascii="Calibri" w:hAnsi="Calibri" w:cs="Calibri"/>
          <w:color w:val="000000"/>
          <w:sz w:val="22"/>
          <w:szCs w:val="22"/>
          <w:lang w:val="en-US"/>
        </w:rPr>
      </w:pPr>
      <w:r>
        <w:t xml:space="preserve">In the other five scenarios, </w:t>
      </w:r>
      <w:r w:rsidR="00F847E8">
        <w:t xml:space="preserve">pyrolysis </w:t>
      </w:r>
      <w:r w:rsidR="00A94B98" w:rsidRPr="00A94B98">
        <w:t xml:space="preserve">products are </w:t>
      </w:r>
      <w:r w:rsidR="00A94B98">
        <w:t>reused</w:t>
      </w:r>
      <w:r w:rsidR="00A94B98" w:rsidRPr="00A94B98">
        <w:t xml:space="preserve"> as fuel in the furnace, </w:t>
      </w:r>
      <w:r w:rsidRPr="00A94B98">
        <w:t>reduc</w:t>
      </w:r>
      <w:r>
        <w:t>ing</w:t>
      </w:r>
      <w:r w:rsidRPr="00A94B98">
        <w:t xml:space="preserve"> </w:t>
      </w:r>
      <w:r w:rsidR="00A94B98" w:rsidRPr="00A94B98">
        <w:t xml:space="preserve">sales as only the unused portion of the streams is marketed. </w:t>
      </w:r>
      <w:r w:rsidR="00F847E8">
        <w:t>In turn</w:t>
      </w:r>
      <w:r w:rsidR="00A94B98">
        <w:t>,</w:t>
      </w:r>
      <w:r w:rsidR="00A94B98" w:rsidRPr="00A94B98">
        <w:t xml:space="preserve"> this </w:t>
      </w:r>
      <w:r w:rsidR="00A94B98">
        <w:t>leads to</w:t>
      </w:r>
      <w:r w:rsidR="00A94B98" w:rsidRPr="00A94B98">
        <w:t xml:space="preserve"> significant </w:t>
      </w:r>
      <w:r w:rsidR="00534056">
        <w:t>savings</w:t>
      </w:r>
      <w:r w:rsidR="00A94B98" w:rsidRPr="00A94B98">
        <w:t xml:space="preserve">, as there is no </w:t>
      </w:r>
      <w:r w:rsidR="00A94B98">
        <w:t xml:space="preserve">requirement </w:t>
      </w:r>
      <w:r w:rsidR="00A94B98" w:rsidRPr="00A94B98">
        <w:t xml:space="preserve">for </w:t>
      </w:r>
      <w:r w:rsidR="00F847E8">
        <w:t xml:space="preserve">outsourced </w:t>
      </w:r>
      <w:r w:rsidR="00A94B98" w:rsidRPr="00A94B98">
        <w:t>fuels</w:t>
      </w:r>
      <w:r w:rsidR="00F847E8" w:rsidRPr="00BC08FE">
        <w:t xml:space="preserve"> in the furnace. The</w:t>
      </w:r>
      <w:r w:rsidR="00F847E8">
        <w:t xml:space="preserve"> magnitude of these</w:t>
      </w:r>
      <w:r w:rsidR="00F847E8" w:rsidRPr="00BC08FE">
        <w:t xml:space="preserve"> savings depend</w:t>
      </w:r>
      <w:r w:rsidR="00F847E8">
        <w:t>s</w:t>
      </w:r>
      <w:r w:rsidR="00F847E8" w:rsidRPr="00BC08FE">
        <w:t xml:space="preserve"> on the reference fuel used</w:t>
      </w:r>
      <w:r w:rsidR="00F847E8">
        <w:t xml:space="preserve"> in the furnace and on the </w:t>
      </w:r>
      <w:proofErr w:type="gramStart"/>
      <w:r w:rsidR="002A1180">
        <w:t>process</w:t>
      </w:r>
      <w:proofErr w:type="gramEnd"/>
      <w:r w:rsidR="002A1180">
        <w:t xml:space="preserve"> </w:t>
      </w:r>
      <w:r w:rsidR="00F847E8">
        <w:t>stream reused as fuel</w:t>
      </w:r>
      <w:r w:rsidR="00F847E8" w:rsidRPr="00BC08FE">
        <w:t>.</w:t>
      </w:r>
      <w:r w:rsidR="00F847E8">
        <w:t xml:space="preserve"> </w:t>
      </w:r>
      <w:r w:rsidR="001A4289">
        <w:t xml:space="preserve">According to our estimates, reusing </w:t>
      </w:r>
      <w:r w:rsidR="00BF1AEF">
        <w:t>methane</w:t>
      </w:r>
      <w:r w:rsidR="0034234D" w:rsidRPr="0034234D">
        <w:t xml:space="preserve"> </w:t>
      </w:r>
      <w:r w:rsidR="0034234D">
        <w:t>(stream A</w:t>
      </w:r>
      <w:r w:rsidR="001A4289">
        <w:t xml:space="preserve">) and </w:t>
      </w:r>
      <w:r w:rsidR="0034234D">
        <w:t>ethane (</w:t>
      </w:r>
      <w:r w:rsidR="001A4289">
        <w:t>C) are the best options among all the scenarios considered</w:t>
      </w:r>
      <w:r w:rsidR="002A7687" w:rsidRPr="005A4137">
        <w:t>.</w:t>
      </w:r>
      <w:r w:rsidR="001A4289" w:rsidRPr="005A4137">
        <w:t xml:space="preserve"> This is not surprising given that </w:t>
      </w:r>
      <w:r w:rsidR="00355599" w:rsidRPr="005A4137">
        <w:t>methane</w:t>
      </w:r>
      <w:r w:rsidR="001A4289" w:rsidRPr="005A4137">
        <w:t xml:space="preserve"> and </w:t>
      </w:r>
      <w:r w:rsidR="00355599" w:rsidRPr="005A4137">
        <w:t>ethane</w:t>
      </w:r>
      <w:r w:rsidR="001A4289" w:rsidRPr="005A4137">
        <w:t xml:space="preserve"> have the largest MJ/€, standing at </w:t>
      </w:r>
      <w:r w:rsidR="00C45C93" w:rsidRPr="00BC08FE">
        <w:t>10</w:t>
      </w:r>
      <w:r w:rsidR="00872407" w:rsidRPr="00BC08FE">
        <w:t>1</w:t>
      </w:r>
      <w:r w:rsidR="001A4289" w:rsidRPr="005A4137">
        <w:t xml:space="preserve"> and </w:t>
      </w:r>
      <w:r w:rsidR="00C45C93" w:rsidRPr="00BC08FE">
        <w:t>186</w:t>
      </w:r>
      <w:r w:rsidR="001A4289" w:rsidRPr="005A4137">
        <w:t xml:space="preserve"> MJ/€, respectively.</w:t>
      </w:r>
      <w:r w:rsidR="001A4289">
        <w:t xml:space="preserve"> </w:t>
      </w:r>
    </w:p>
    <w:p w14:paraId="22537E0B" w14:textId="6455AE3F" w:rsidR="00742523" w:rsidRDefault="00742523" w:rsidP="00DC69BC">
      <w:pPr>
        <w:rPr>
          <w:lang w:val="en-US"/>
        </w:rPr>
      </w:pPr>
    </w:p>
    <w:p w14:paraId="1A0AD13C" w14:textId="25F9FC6E" w:rsidR="00566E86" w:rsidRPr="00BC08FE" w:rsidRDefault="00566E86" w:rsidP="008368DA">
      <w:pPr>
        <w:pStyle w:val="Els-body-text"/>
        <w:numPr>
          <w:ilvl w:val="2"/>
          <w:numId w:val="17"/>
        </w:numPr>
        <w:rPr>
          <w:i/>
        </w:rPr>
      </w:pPr>
      <w:r w:rsidRPr="00BC08FE">
        <w:rPr>
          <w:i/>
        </w:rPr>
        <w:t>Environmental Assessment: material circularity</w:t>
      </w:r>
    </w:p>
    <w:p w14:paraId="3CA90206" w14:textId="79C55F4B" w:rsidR="009A4497" w:rsidRDefault="00901BC0" w:rsidP="009A4497">
      <w:pPr>
        <w:jc w:val="both"/>
      </w:pPr>
      <w:r>
        <w:t>In the initial</w:t>
      </w:r>
      <w:r w:rsidR="00E84342">
        <w:t xml:space="preserve"> four scenarios</w:t>
      </w:r>
      <w:r w:rsidR="009A4497">
        <w:t>,</w:t>
      </w:r>
      <w:r w:rsidR="007F55A4">
        <w:t xml:space="preserve"> </w:t>
      </w:r>
      <w:r w:rsidR="009A4497">
        <w:t xml:space="preserve">where </w:t>
      </w:r>
      <w:r w:rsidR="008B5F19">
        <w:t xml:space="preserve">all the </w:t>
      </w:r>
      <w:r w:rsidR="009A4497">
        <w:t xml:space="preserve">product </w:t>
      </w:r>
      <w:r w:rsidR="008B5F19">
        <w:t xml:space="preserve">streams </w:t>
      </w:r>
      <w:r w:rsidR="007F55A4">
        <w:t>are</w:t>
      </w:r>
      <w:r w:rsidR="008B5F19">
        <w:t xml:space="preserve"> </w:t>
      </w:r>
      <w:r w:rsidR="009A4497">
        <w:t xml:space="preserve">sold to </w:t>
      </w:r>
      <w:r w:rsidR="008B5F19">
        <w:t xml:space="preserve">other </w:t>
      </w:r>
      <w:r w:rsidR="009A4497">
        <w:t xml:space="preserve">industrial </w:t>
      </w:r>
      <w:r w:rsidR="008B5F19">
        <w:t>processes</w:t>
      </w:r>
      <w:r w:rsidR="00B41211">
        <w:t xml:space="preserve"> and fossil-fuels are used in the </w:t>
      </w:r>
      <w:r w:rsidR="00132D94">
        <w:t>furnace</w:t>
      </w:r>
      <w:r w:rsidR="008B5F19">
        <w:t xml:space="preserve">, a 100% </w:t>
      </w:r>
      <w:r w:rsidR="009A4497">
        <w:t>MCI for the pyrolysis process i</w:t>
      </w:r>
      <w:r w:rsidR="008B5F19">
        <w:t>s achieved.</w:t>
      </w:r>
      <w:r w:rsidR="009A4497">
        <w:t xml:space="preserve"> </w:t>
      </w:r>
      <w:r w:rsidR="00476D4E">
        <w:t xml:space="preserve">This value can be </w:t>
      </w:r>
      <w:r w:rsidR="00120511">
        <w:t xml:space="preserve">deemed </w:t>
      </w:r>
      <w:r w:rsidR="00476D4E">
        <w:t xml:space="preserve">as an </w:t>
      </w:r>
      <w:r w:rsidR="00FE13F8">
        <w:t>upper bound</w:t>
      </w:r>
      <w:r w:rsidR="009A4497">
        <w:t xml:space="preserve"> on the overall material circularity that could</w:t>
      </w:r>
      <w:r w:rsidR="0051622F">
        <w:t xml:space="preserve"> not </w:t>
      </w:r>
      <w:r w:rsidR="009A4497">
        <w:t>be achieve</w:t>
      </w:r>
      <w:r w:rsidR="00A67999">
        <w:t>d</w:t>
      </w:r>
      <w:r w:rsidR="00120511">
        <w:t xml:space="preserve"> in practice</w:t>
      </w:r>
      <w:r w:rsidR="00FE13F8">
        <w:t xml:space="preserve">, </w:t>
      </w:r>
      <w:r w:rsidR="009A4497">
        <w:t xml:space="preserve">since losses </w:t>
      </w:r>
      <w:r w:rsidR="00120511">
        <w:t xml:space="preserve">will likely </w:t>
      </w:r>
      <w:r w:rsidR="009A4497">
        <w:t xml:space="preserve">occur in other </w:t>
      </w:r>
      <w:r w:rsidR="00655F46">
        <w:t xml:space="preserve">parts </w:t>
      </w:r>
      <w:r w:rsidR="009A4497">
        <w:t>of the supply chain</w:t>
      </w:r>
      <w:r w:rsidR="00212775">
        <w:t xml:space="preserve"> (e.g., transformation of monomers back into polymers)</w:t>
      </w:r>
      <w:r w:rsidR="000320A7" w:rsidRPr="00BC08FE">
        <w:t>.</w:t>
      </w:r>
    </w:p>
    <w:p w14:paraId="13F0EFB1" w14:textId="23E5ABC5" w:rsidR="00F414EE" w:rsidRDefault="008B5F19" w:rsidP="00F414EE">
      <w:pPr>
        <w:jc w:val="both"/>
      </w:pPr>
      <w:r>
        <w:t xml:space="preserve">In the other </w:t>
      </w:r>
      <w:r w:rsidR="009A4497">
        <w:t xml:space="preserve">five scenarios, </w:t>
      </w:r>
      <w:r>
        <w:t>whe</w:t>
      </w:r>
      <w:r w:rsidR="00AB494F">
        <w:t>re</w:t>
      </w:r>
      <w:r>
        <w:t xml:space="preserve"> </w:t>
      </w:r>
      <w:r w:rsidR="00212775">
        <w:t xml:space="preserve">some </w:t>
      </w:r>
      <w:r w:rsidR="009A4497">
        <w:t xml:space="preserve">product </w:t>
      </w:r>
      <w:r>
        <w:t>streams are reused as fuel in the pyrolysis</w:t>
      </w:r>
      <w:r w:rsidR="009A4497">
        <w:t xml:space="preserve"> furnace</w:t>
      </w:r>
      <w:r>
        <w:t xml:space="preserve">, not all the </w:t>
      </w:r>
      <w:r w:rsidR="009A4497">
        <w:t xml:space="preserve">material is </w:t>
      </w:r>
      <w:r>
        <w:t xml:space="preserve">recovered, </w:t>
      </w:r>
      <w:r w:rsidR="009A4497">
        <w:t xml:space="preserve">thus </w:t>
      </w:r>
      <w:r>
        <w:t xml:space="preserve">decreasing the </w:t>
      </w:r>
      <w:r w:rsidR="00344266">
        <w:t xml:space="preserve">MCI </w:t>
      </w:r>
      <w:r w:rsidR="00497BFB">
        <w:t>to approximately</w:t>
      </w:r>
      <w:r w:rsidR="00AA16FB">
        <w:t xml:space="preserve"> </w:t>
      </w:r>
      <w:r>
        <w:t>94%.</w:t>
      </w:r>
      <w:r w:rsidR="00B60EC5">
        <w:t xml:space="preserve"> </w:t>
      </w:r>
      <w:r w:rsidR="00F414EE">
        <w:t xml:space="preserve">Recall that these were the scenarios achieving the best economic performance, which </w:t>
      </w:r>
      <w:r w:rsidR="00C14C63">
        <w:t>shows that</w:t>
      </w:r>
      <w:r w:rsidR="00C14C63" w:rsidRPr="00F414EE">
        <w:t xml:space="preserve"> </w:t>
      </w:r>
      <w:r w:rsidR="00F414EE" w:rsidRPr="00F414EE">
        <w:t xml:space="preserve">a </w:t>
      </w:r>
      <w:r w:rsidR="008D7C83" w:rsidRPr="00BC08FE">
        <w:t xml:space="preserve">trade-off </w:t>
      </w:r>
      <w:r w:rsidR="00F414EE" w:rsidRPr="00BC08FE">
        <w:t xml:space="preserve">exists </w:t>
      </w:r>
      <w:r w:rsidR="008D7C83" w:rsidRPr="00BC08FE">
        <w:t xml:space="preserve">between </w:t>
      </w:r>
      <w:r w:rsidR="00F414EE" w:rsidRPr="00BC08FE">
        <w:t>these two metrics. Hence, to substantiate</w:t>
      </w:r>
      <w:r w:rsidR="00F414EE">
        <w:t xml:space="preserve"> the</w:t>
      </w:r>
      <w:r w:rsidR="00F414EE" w:rsidRPr="00BC08FE">
        <w:t xml:space="preserve"> decision-making</w:t>
      </w:r>
      <w:r w:rsidR="00F414EE">
        <w:t xml:space="preserve"> process</w:t>
      </w:r>
      <w:r w:rsidR="00F414EE" w:rsidRPr="00BC08FE">
        <w:t xml:space="preserve">, we plot these metrics in </w:t>
      </w:r>
      <w:r w:rsidR="008D7C83" w:rsidRPr="00BC08FE">
        <w:t xml:space="preserve">Figure </w:t>
      </w:r>
      <w:r w:rsidR="000E7A54" w:rsidRPr="00BC08FE">
        <w:t>3</w:t>
      </w:r>
      <w:r w:rsidR="008D7C83" w:rsidRPr="00F414EE">
        <w:t>.</w:t>
      </w:r>
      <w:r w:rsidR="00DF1D63" w:rsidRPr="00F414EE">
        <w:t xml:space="preserve"> </w:t>
      </w:r>
    </w:p>
    <w:p w14:paraId="3617898F" w14:textId="77777777" w:rsidR="00824A26" w:rsidRDefault="00824A26" w:rsidP="00F414EE">
      <w:pPr>
        <w:jc w:val="both"/>
      </w:pPr>
    </w:p>
    <w:p w14:paraId="24E46A1A" w14:textId="2994C387" w:rsidR="00F414EE" w:rsidRDefault="008339B0" w:rsidP="00BC08FE">
      <w:pPr>
        <w:jc w:val="both"/>
      </w:pPr>
      <w:r>
        <w:rPr>
          <w:noProof/>
        </w:rPr>
        <w:drawing>
          <wp:inline distT="0" distB="0" distL="0" distR="0" wp14:anchorId="740E33CE" wp14:editId="32CA1FCC">
            <wp:extent cx="4158533" cy="1685676"/>
            <wp:effectExtent l="0" t="0" r="0" b="0"/>
            <wp:docPr id="1881760876" name="Chart 1">
              <a:extLst xmlns:a="http://schemas.openxmlformats.org/drawingml/2006/main">
                <a:ext uri="{FF2B5EF4-FFF2-40B4-BE49-F238E27FC236}">
                  <a16:creationId xmlns:a16="http://schemas.microsoft.com/office/drawing/2014/main" id="{911FC345-5886-0D0B-207E-79ED0DABE8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C7306C" w14:textId="4A1D52BD" w:rsidR="00F414EE" w:rsidRPr="00A63772" w:rsidRDefault="00F414EE" w:rsidP="00F414EE">
      <w:pPr>
        <w:pStyle w:val="Caption"/>
        <w:jc w:val="center"/>
        <w:rPr>
          <w:i/>
          <w:iCs/>
        </w:rPr>
      </w:pPr>
      <w:r w:rsidRPr="00A63772">
        <w:rPr>
          <w:i/>
          <w:iCs/>
        </w:rPr>
        <w:t xml:space="preserve">Figure </w:t>
      </w:r>
      <w:r>
        <w:rPr>
          <w:i/>
          <w:iCs/>
        </w:rPr>
        <w:t>3</w:t>
      </w:r>
      <w:r w:rsidRPr="00A63772">
        <w:rPr>
          <w:i/>
          <w:iCs/>
        </w:rPr>
        <w:t xml:space="preserve">: </w:t>
      </w:r>
      <w:r>
        <w:rPr>
          <w:i/>
          <w:iCs/>
        </w:rPr>
        <w:t>S</w:t>
      </w:r>
      <w:r w:rsidRPr="00A63772">
        <w:rPr>
          <w:i/>
          <w:iCs/>
        </w:rPr>
        <w:t xml:space="preserve">catter plot depicting the material circularity vs the process expenses for </w:t>
      </w:r>
      <w:r>
        <w:rPr>
          <w:i/>
          <w:iCs/>
        </w:rPr>
        <w:t xml:space="preserve">the </w:t>
      </w:r>
      <w:r w:rsidRPr="00A63772">
        <w:rPr>
          <w:i/>
          <w:iCs/>
        </w:rPr>
        <w:t>nine scenarios</w:t>
      </w:r>
      <w:r>
        <w:rPr>
          <w:i/>
          <w:iCs/>
        </w:rPr>
        <w:t xml:space="preserve"> studied</w:t>
      </w:r>
      <w:r w:rsidRPr="00A63772">
        <w:rPr>
          <w:i/>
          <w:iCs/>
        </w:rPr>
        <w:t>.</w:t>
      </w:r>
    </w:p>
    <w:p w14:paraId="77956622" w14:textId="77777777" w:rsidR="00260A20" w:rsidRDefault="00260A20">
      <w:pPr>
        <w:jc w:val="both"/>
      </w:pPr>
    </w:p>
    <w:p w14:paraId="1F11354C" w14:textId="64DAC537" w:rsidR="008D7C83" w:rsidRDefault="00F414EE">
      <w:pPr>
        <w:jc w:val="both"/>
      </w:pPr>
      <w:r>
        <w:t xml:space="preserve">Indeed, we </w:t>
      </w:r>
      <w:r w:rsidR="00260A20">
        <w:t>found</w:t>
      </w:r>
      <w:r>
        <w:t xml:space="preserve"> that </w:t>
      </w:r>
      <w:r w:rsidR="00DF1D63">
        <w:t xml:space="preserve">using </w:t>
      </w:r>
      <w:r>
        <w:t xml:space="preserve">outsourced </w:t>
      </w:r>
      <w:r w:rsidR="00DF1D63">
        <w:t>fuels in the furnace lead</w:t>
      </w:r>
      <w:r w:rsidR="00785390">
        <w:t>s</w:t>
      </w:r>
      <w:r w:rsidR="00DF1D63">
        <w:t xml:space="preserve"> to higher circularity, </w:t>
      </w:r>
      <w:r>
        <w:t xml:space="preserve">despite </w:t>
      </w:r>
      <w:r w:rsidR="00DF1D63">
        <w:t xml:space="preserve">not </w:t>
      </w:r>
      <w:r>
        <w:t xml:space="preserve">being </w:t>
      </w:r>
      <w:r w:rsidR="00DF1D63">
        <w:t xml:space="preserve">as cost effective as when </w:t>
      </w:r>
      <w:r>
        <w:t xml:space="preserve">product </w:t>
      </w:r>
      <w:r w:rsidR="003B5D0F">
        <w:t>streams replace them.</w:t>
      </w:r>
      <w:r w:rsidR="0057061B">
        <w:t xml:space="preserve"> </w:t>
      </w:r>
      <w:r w:rsidR="001D0FD9">
        <w:t>Analysing these results through the len</w:t>
      </w:r>
      <w:r w:rsidR="001D0FD9" w:rsidRPr="001D0FD9">
        <w:t xml:space="preserve">s of </w:t>
      </w:r>
      <w:r w:rsidR="001D0FD9" w:rsidRPr="00BC08FE">
        <w:t xml:space="preserve">multi-objective optimization, only two strong Pareto optimal solutions are found: selling all products and outsourcing natural gas for the furnace (Natural Gas scenario), and reusing </w:t>
      </w:r>
      <w:r w:rsidR="005C5A9E">
        <w:t>methane</w:t>
      </w:r>
      <w:r w:rsidR="001D0FD9" w:rsidRPr="00BC08FE">
        <w:t xml:space="preserve"> as fuel in the furnace (</w:t>
      </w:r>
      <w:r w:rsidR="0042764B">
        <w:t>Stream A</w:t>
      </w:r>
      <w:r w:rsidR="001D0FD9" w:rsidRPr="00BC08FE">
        <w:t xml:space="preserve">). Hence, </w:t>
      </w:r>
      <w:r w:rsidR="000B3439" w:rsidRPr="001D0FD9">
        <w:t>methane</w:t>
      </w:r>
      <w:r w:rsidR="00C9512C" w:rsidRPr="001D0FD9">
        <w:t xml:space="preserve"> </w:t>
      </w:r>
      <w:r w:rsidR="0075748A">
        <w:t>(</w:t>
      </w:r>
      <w:r w:rsidR="0075748A" w:rsidRPr="001D0FD9">
        <w:t>the</w:t>
      </w:r>
      <w:r w:rsidR="001D0FD9" w:rsidRPr="001D0FD9">
        <w:t xml:space="preserve"> main component of natural gas) </w:t>
      </w:r>
      <w:r w:rsidR="00C9512C" w:rsidRPr="001D0FD9">
        <w:t xml:space="preserve">at </w:t>
      </w:r>
      <w:r w:rsidR="0042764B">
        <w:t>99</w:t>
      </w:r>
      <w:r w:rsidR="00C9512C" w:rsidRPr="001D0FD9">
        <w:t>% purity</w:t>
      </w:r>
      <w:r w:rsidR="00DF46E8" w:rsidRPr="001D0FD9">
        <w:t>, proves to be an excellent substitute for natural gas</w:t>
      </w:r>
      <w:r w:rsidR="00B57090">
        <w:t xml:space="preserve">. It </w:t>
      </w:r>
      <w:r w:rsidR="00B57090" w:rsidRPr="006E632F">
        <w:t xml:space="preserve">displays </w:t>
      </w:r>
      <w:r w:rsidR="005667E2" w:rsidRPr="00BC08FE">
        <w:t>21</w:t>
      </w:r>
      <w:r w:rsidR="001D0FD9" w:rsidRPr="006E632F">
        <w:t xml:space="preserve">% </w:t>
      </w:r>
      <w:r w:rsidR="00DF46E8" w:rsidRPr="006E632F">
        <w:t xml:space="preserve">lower expenses compared to </w:t>
      </w:r>
      <w:r w:rsidRPr="006E632F">
        <w:t xml:space="preserve">the </w:t>
      </w:r>
      <w:r w:rsidR="001D0FD9" w:rsidRPr="006E632F">
        <w:t>other strong Pareto scenario</w:t>
      </w:r>
      <w:r w:rsidR="00DF46E8" w:rsidRPr="006E632F">
        <w:t xml:space="preserve">, while maintaining a commendable </w:t>
      </w:r>
      <w:r w:rsidRPr="006E632F">
        <w:t>MCI</w:t>
      </w:r>
      <w:r w:rsidRPr="001D0FD9">
        <w:t xml:space="preserve"> </w:t>
      </w:r>
      <w:r w:rsidR="00331798" w:rsidRPr="001D0FD9">
        <w:t>94</w:t>
      </w:r>
      <w:r w:rsidR="00DF46E8" w:rsidRPr="001D0FD9">
        <w:t>%.</w:t>
      </w:r>
      <w:r w:rsidR="0064180D" w:rsidRPr="001D0FD9">
        <w:t xml:space="preserve"> </w:t>
      </w:r>
      <w:r w:rsidR="001D0FD9" w:rsidRPr="00BC08FE">
        <w:t xml:space="preserve">The remaining scenarios explored can all be regarded as weak Pareto points (within a certain numerical tolerance), and therefore inferior to the two </w:t>
      </w:r>
      <w:proofErr w:type="gramStart"/>
      <w:r w:rsidR="001D0FD9" w:rsidRPr="00BC08FE">
        <w:t>aforementioned cases</w:t>
      </w:r>
      <w:proofErr w:type="gramEnd"/>
      <w:r w:rsidR="001D0FD9" w:rsidRPr="00BC08FE">
        <w:t>.</w:t>
      </w:r>
    </w:p>
    <w:p w14:paraId="144DE6BA" w14:textId="77777777" w:rsidR="008D2649" w:rsidRPr="00576AEC" w:rsidRDefault="008D2649" w:rsidP="008D2649">
      <w:pPr>
        <w:pStyle w:val="Els-1storder-head"/>
        <w:spacing w:after="120"/>
        <w:rPr>
          <w:color w:val="0D0D0D" w:themeColor="text1" w:themeTint="F2"/>
          <w:lang w:val="en-GB"/>
        </w:rPr>
      </w:pPr>
      <w:r w:rsidRPr="00576AEC">
        <w:rPr>
          <w:color w:val="0D0D0D" w:themeColor="text1" w:themeTint="F2"/>
          <w:lang w:val="en-GB"/>
        </w:rPr>
        <w:lastRenderedPageBreak/>
        <w:t>Conclusions</w:t>
      </w:r>
    </w:p>
    <w:p w14:paraId="116F99AC" w14:textId="37CCC179" w:rsidR="00D12B3F" w:rsidRPr="00CA5396" w:rsidRDefault="00891B04" w:rsidP="00985935">
      <w:pPr>
        <w:pStyle w:val="Els-body-text"/>
        <w:rPr>
          <w:lang w:val="en-GB"/>
        </w:rPr>
      </w:pPr>
      <w:r w:rsidRPr="00CA5396">
        <w:t xml:space="preserve">This study </w:t>
      </w:r>
      <w:r w:rsidR="00A00A6C" w:rsidRPr="00CA5396">
        <w:t>capitalized</w:t>
      </w:r>
      <w:r w:rsidR="009D0AF3" w:rsidRPr="00CA5396">
        <w:t xml:space="preserve"> on </w:t>
      </w:r>
      <w:r w:rsidR="00CA5396" w:rsidRPr="00BC08FE">
        <w:t>laboratory</w:t>
      </w:r>
      <w:r w:rsidR="005709C5">
        <w:rPr>
          <w:lang w:val="en-GB"/>
        </w:rPr>
        <w:t>-</w:t>
      </w:r>
      <w:r w:rsidR="00CA5396" w:rsidRPr="00BC08FE">
        <w:t xml:space="preserve">scale </w:t>
      </w:r>
      <w:r w:rsidR="009D0AF3" w:rsidRPr="00CA5396">
        <w:t xml:space="preserve">data </w:t>
      </w:r>
      <w:r w:rsidR="004B6DF4" w:rsidRPr="00CA5396">
        <w:t>o</w:t>
      </w:r>
      <w:r w:rsidR="005709C5">
        <w:rPr>
          <w:lang w:val="en-GB"/>
        </w:rPr>
        <w:t>f</w:t>
      </w:r>
      <w:r w:rsidR="004B6DF4" w:rsidRPr="00CA5396">
        <w:t xml:space="preserve"> </w:t>
      </w:r>
      <w:r w:rsidR="007715C2" w:rsidRPr="00CA5396">
        <w:t xml:space="preserve">a </w:t>
      </w:r>
      <w:r w:rsidR="009D0AF3" w:rsidRPr="00CA5396">
        <w:t xml:space="preserve">pyrolysis reaction of </w:t>
      </w:r>
      <w:r w:rsidR="007715C2" w:rsidRPr="00CA5396">
        <w:t xml:space="preserve">waste </w:t>
      </w:r>
      <w:r w:rsidR="009D0AF3" w:rsidRPr="00CA5396">
        <w:t xml:space="preserve">PP to design an </w:t>
      </w:r>
      <w:r w:rsidR="007715C2" w:rsidRPr="00CA5396">
        <w:t>industrial process</w:t>
      </w:r>
      <w:r w:rsidR="009D0AF3" w:rsidRPr="00CA5396">
        <w:t xml:space="preserve"> for </w:t>
      </w:r>
      <w:r w:rsidR="004B6DF4" w:rsidRPr="00CA5396">
        <w:t xml:space="preserve">its </w:t>
      </w:r>
      <w:r w:rsidR="009D0AF3" w:rsidRPr="00CA5396">
        <w:t>chemical recycling.</w:t>
      </w:r>
      <w:r w:rsidR="004A4331">
        <w:rPr>
          <w:lang w:val="en-GB"/>
        </w:rPr>
        <w:t xml:space="preserve"> To this end, we used </w:t>
      </w:r>
      <w:r w:rsidR="007715C2" w:rsidRPr="00CA5396">
        <w:t xml:space="preserve">a simulation-optimization approach, </w:t>
      </w:r>
      <w:r w:rsidR="009D0AF3" w:rsidRPr="00CA5396">
        <w:t>complemented with a heat-exchanger network</w:t>
      </w:r>
      <w:r w:rsidR="004A4331">
        <w:rPr>
          <w:lang w:val="en-GB"/>
        </w:rPr>
        <w:t xml:space="preserve"> that </w:t>
      </w:r>
      <w:r w:rsidR="009D0AF3" w:rsidRPr="00CA5396">
        <w:t xml:space="preserve">allowed to reduce the process costs by </w:t>
      </w:r>
      <w:r w:rsidR="00783707">
        <w:t>61</w:t>
      </w:r>
      <w:r w:rsidR="009D0AF3" w:rsidRPr="00CA5396">
        <w:t xml:space="preserve">%. </w:t>
      </w:r>
      <w:r w:rsidR="00CA5396" w:rsidRPr="00BC08FE">
        <w:t>R</w:t>
      </w:r>
      <w:r w:rsidR="009D0AF3" w:rsidRPr="00CA5396">
        <w:t>esults from this baseline simulation were u</w:t>
      </w:r>
      <w:proofErr w:type="spellStart"/>
      <w:r w:rsidR="005709C5">
        <w:rPr>
          <w:lang w:val="en-GB"/>
        </w:rPr>
        <w:t>sed</w:t>
      </w:r>
      <w:proofErr w:type="spellEnd"/>
      <w:r w:rsidR="009D0AF3" w:rsidRPr="00CA5396">
        <w:t xml:space="preserve"> to </w:t>
      </w:r>
      <w:r w:rsidRPr="00CA5396">
        <w:t xml:space="preserve">examine </w:t>
      </w:r>
      <w:r w:rsidR="00CA5396" w:rsidRPr="00BC08FE">
        <w:t>nine</w:t>
      </w:r>
      <w:r w:rsidR="00CA5396" w:rsidRPr="00CA5396">
        <w:t xml:space="preserve"> </w:t>
      </w:r>
      <w:r w:rsidR="00A43C83" w:rsidRPr="00CA5396">
        <w:t xml:space="preserve">scenarios </w:t>
      </w:r>
      <w:r w:rsidR="004865D4" w:rsidRPr="00CA5396">
        <w:t xml:space="preserve">involving </w:t>
      </w:r>
      <w:r w:rsidR="009D0AF3" w:rsidRPr="00CA5396">
        <w:t xml:space="preserve">different options for the </w:t>
      </w:r>
      <w:r w:rsidR="0018624C" w:rsidRPr="00CA5396">
        <w:t xml:space="preserve">fuel </w:t>
      </w:r>
      <w:r w:rsidR="009D0AF3" w:rsidRPr="00CA5396">
        <w:t xml:space="preserve">used </w:t>
      </w:r>
      <w:r w:rsidR="0018624C" w:rsidRPr="00CA5396">
        <w:t>in the furnace</w:t>
      </w:r>
      <w:r w:rsidR="009D0AF3" w:rsidRPr="00CA5396">
        <w:t xml:space="preserve">: four scenarios with different </w:t>
      </w:r>
      <w:r w:rsidR="007715C2" w:rsidRPr="00CA5396">
        <w:t xml:space="preserve">outsourced </w:t>
      </w:r>
      <w:r w:rsidR="009D0AF3" w:rsidRPr="00CA5396">
        <w:t>fuels, and five scenarios utilizing the products streams as fuels</w:t>
      </w:r>
      <w:r w:rsidR="00A43C83" w:rsidRPr="00CA5396">
        <w:t>.</w:t>
      </w:r>
      <w:r w:rsidR="00CA5396" w:rsidRPr="00BC08FE">
        <w:t xml:space="preserve"> </w:t>
      </w:r>
      <w:r w:rsidR="007715C2" w:rsidRPr="00CA5396">
        <w:rPr>
          <w:lang w:val="en-GB"/>
        </w:rPr>
        <w:t xml:space="preserve">We found scenarios to achieve high values for material circularity in the pyrolysis process, ranging from 93%-100%. These values should be understood as upper bounds on the real material circularity that can be achieved, since material losses </w:t>
      </w:r>
      <w:r w:rsidR="004B6DF4" w:rsidRPr="00CA5396">
        <w:rPr>
          <w:lang w:val="en-GB"/>
        </w:rPr>
        <w:t xml:space="preserve">are expected to occur in other transformation processes necessary to close the circle. Unfortunately, </w:t>
      </w:r>
      <w:r w:rsidR="005709C5" w:rsidRPr="00CA5396">
        <w:rPr>
          <w:lang w:val="en-GB"/>
        </w:rPr>
        <w:t>th</w:t>
      </w:r>
      <w:r w:rsidR="005709C5">
        <w:rPr>
          <w:lang w:val="en-GB"/>
        </w:rPr>
        <w:t>e</w:t>
      </w:r>
      <w:r w:rsidR="005709C5" w:rsidRPr="00CA5396">
        <w:rPr>
          <w:lang w:val="en-GB"/>
        </w:rPr>
        <w:t>s</w:t>
      </w:r>
      <w:r w:rsidR="005709C5">
        <w:rPr>
          <w:lang w:val="en-GB"/>
        </w:rPr>
        <w:t>e</w:t>
      </w:r>
      <w:r w:rsidR="005709C5" w:rsidRPr="00CA5396">
        <w:rPr>
          <w:lang w:val="en-GB"/>
        </w:rPr>
        <w:t xml:space="preserve"> </w:t>
      </w:r>
      <w:r w:rsidR="004B6DF4" w:rsidRPr="00CA5396">
        <w:rPr>
          <w:lang w:val="en-GB"/>
        </w:rPr>
        <w:t>promising result</w:t>
      </w:r>
      <w:r w:rsidR="005709C5">
        <w:rPr>
          <w:lang w:val="en-GB"/>
        </w:rPr>
        <w:t>s</w:t>
      </w:r>
      <w:r w:rsidR="004B6DF4" w:rsidRPr="00CA5396">
        <w:rPr>
          <w:lang w:val="en-GB"/>
        </w:rPr>
        <w:t xml:space="preserve"> </w:t>
      </w:r>
      <w:r w:rsidR="005709C5">
        <w:rPr>
          <w:lang w:val="en-GB"/>
        </w:rPr>
        <w:t xml:space="preserve">are not </w:t>
      </w:r>
      <w:r w:rsidR="004B6DF4" w:rsidRPr="00CA5396">
        <w:rPr>
          <w:lang w:val="en-GB"/>
        </w:rPr>
        <w:t xml:space="preserve">paired by an equally appealing economic performance, since none of the scenarios managed to achieve a positive profit (net expenses ranging from </w:t>
      </w:r>
      <w:r w:rsidR="00396518" w:rsidRPr="00BC08FE">
        <w:rPr>
          <w:lang w:val="en-GB"/>
        </w:rPr>
        <w:t xml:space="preserve">159 </w:t>
      </w:r>
      <w:r w:rsidR="004B6DF4" w:rsidRPr="00CA5396">
        <w:rPr>
          <w:lang w:val="en-GB"/>
        </w:rPr>
        <w:t xml:space="preserve">to </w:t>
      </w:r>
      <w:r w:rsidR="00396518" w:rsidRPr="00BC08FE">
        <w:rPr>
          <w:lang w:val="en-GB"/>
        </w:rPr>
        <w:t>187</w:t>
      </w:r>
      <w:r w:rsidR="00396518" w:rsidRPr="00CA5396">
        <w:rPr>
          <w:lang w:val="en-GB"/>
        </w:rPr>
        <w:t xml:space="preserve"> </w:t>
      </w:r>
      <w:r w:rsidR="004B6DF4" w:rsidRPr="00CA5396">
        <w:rPr>
          <w:lang w:val="en-GB"/>
        </w:rPr>
        <w:t xml:space="preserve">million euros annually). This </w:t>
      </w:r>
      <w:r w:rsidR="008829C3" w:rsidRPr="00CA5396">
        <w:rPr>
          <w:lang w:val="en-GB"/>
        </w:rPr>
        <w:t>demonstrates</w:t>
      </w:r>
      <w:r w:rsidR="004B6DF4" w:rsidRPr="00CA5396">
        <w:rPr>
          <w:lang w:val="en-GB"/>
        </w:rPr>
        <w:t xml:space="preserve"> the need to devote further research efforts to improve this process. </w:t>
      </w:r>
      <w:r w:rsidR="00CA5396" w:rsidRPr="00BC08FE">
        <w:rPr>
          <w:lang w:val="en-GB"/>
        </w:rPr>
        <w:t>Meanwhile</w:t>
      </w:r>
      <w:r w:rsidR="004B6DF4" w:rsidRPr="00BC08FE">
        <w:rPr>
          <w:lang w:val="en-GB"/>
        </w:rPr>
        <w:t xml:space="preserve">, subsidies could help penetrate chemical recycling in the market, as </w:t>
      </w:r>
      <w:r w:rsidR="005709C5" w:rsidRPr="00BC08FE">
        <w:rPr>
          <w:lang w:val="en-GB"/>
        </w:rPr>
        <w:t>the</w:t>
      </w:r>
      <w:r w:rsidR="005709C5">
        <w:rPr>
          <w:lang w:val="en-GB"/>
        </w:rPr>
        <w:t>se processes</w:t>
      </w:r>
      <w:r w:rsidR="005709C5" w:rsidRPr="00BC08FE">
        <w:rPr>
          <w:lang w:val="en-GB"/>
        </w:rPr>
        <w:t xml:space="preserve"> </w:t>
      </w:r>
      <w:r w:rsidR="004B6DF4" w:rsidRPr="00BC08FE">
        <w:rPr>
          <w:lang w:val="en-GB"/>
        </w:rPr>
        <w:t>generate valuable chemicals from plastic waste, while achieving significant degrees of material circularity.</w:t>
      </w:r>
      <w:r w:rsidR="00947F6F">
        <w:rPr>
          <w:lang w:val="en-GB"/>
        </w:rPr>
        <w:t xml:space="preserve"> </w:t>
      </w:r>
      <w:r w:rsidR="00762364">
        <w:rPr>
          <w:lang w:val="en-GB"/>
        </w:rPr>
        <w:t>Our contribution</w:t>
      </w:r>
      <w:r w:rsidR="00947F6F">
        <w:rPr>
          <w:lang w:val="en-GB"/>
        </w:rPr>
        <w:t xml:space="preserve"> can aid with generating a solution to the accumulation of plastic waste.</w:t>
      </w:r>
      <w:r w:rsidR="00CD4CE1">
        <w:rPr>
          <w:lang w:val="en-GB"/>
        </w:rPr>
        <w:t xml:space="preserve"> </w:t>
      </w:r>
    </w:p>
    <w:p w14:paraId="74C257C2" w14:textId="36E07084" w:rsidR="007F6FC8" w:rsidRDefault="008D2649" w:rsidP="0091323D">
      <w:pPr>
        <w:pStyle w:val="Els-reference-head"/>
        <w:rPr>
          <w:color w:val="0D0D0D" w:themeColor="text1" w:themeTint="F2"/>
        </w:rPr>
      </w:pPr>
      <w:r w:rsidRPr="00576AEC">
        <w:rPr>
          <w:color w:val="0D0D0D" w:themeColor="text1" w:themeTint="F2"/>
        </w:rPr>
        <w:t>References</w:t>
      </w:r>
    </w:p>
    <w:p w14:paraId="38842492" w14:textId="4B6DDBD0" w:rsidR="00AA738F" w:rsidRPr="007D4A09" w:rsidRDefault="00AA738F">
      <w:pPr>
        <w:autoSpaceDE w:val="0"/>
        <w:autoSpaceDN w:val="0"/>
        <w:ind w:hanging="480"/>
        <w:divId w:val="1924989679"/>
      </w:pPr>
      <w:r w:rsidRPr="007D4A09">
        <w:rPr>
          <w:lang w:val="en-US"/>
        </w:rPr>
        <w:t xml:space="preserve">A. Pacheco-López, F. Lechtenberg, A. Somoza-Tornos, M. Graells &amp; A. Espuña, 2021, </w:t>
      </w:r>
      <w:r w:rsidRPr="007D4A09">
        <w:t>Economic and Environmental Assessment of Plastic Waste Pyrolysis Products and Biofuels as Substitutes for Fossil-Based Fuels, Frontiers in Energy Research, 9</w:t>
      </w:r>
      <w:r w:rsidR="004E4BAB">
        <w:t>.</w:t>
      </w:r>
    </w:p>
    <w:p w14:paraId="407BBE18" w14:textId="77777777" w:rsidR="00AA738F" w:rsidRPr="007D4A09" w:rsidRDefault="00AA738F">
      <w:pPr>
        <w:autoSpaceDE w:val="0"/>
        <w:autoSpaceDN w:val="0"/>
        <w:ind w:hanging="480"/>
        <w:divId w:val="1316031373"/>
      </w:pPr>
      <w:r w:rsidRPr="007D4A09">
        <w:t>A.K. Modi, &amp; A.W. Westerberg, 1992, Process Engineering and Design Distillation Column Sequencing Using Marginal Price, In Chem. Res.</w:t>
      </w:r>
    </w:p>
    <w:p w14:paraId="66387C61" w14:textId="3B29EE58" w:rsidR="00AA738F" w:rsidRPr="007D4A09" w:rsidRDefault="00AA738F">
      <w:pPr>
        <w:autoSpaceDE w:val="0"/>
        <w:autoSpaceDN w:val="0"/>
        <w:ind w:hanging="480"/>
        <w:divId w:val="1749881458"/>
      </w:pPr>
      <w:r w:rsidRPr="007D4A09">
        <w:t xml:space="preserve">C. Stallkamp, M. Hennig, R. Volk, F. Richter, B. Bergfeldt, S. </w:t>
      </w:r>
      <w:proofErr w:type="spellStart"/>
      <w:r w:rsidRPr="007D4A09">
        <w:t>Tavakkol</w:t>
      </w:r>
      <w:proofErr w:type="spellEnd"/>
      <w:r w:rsidRPr="007D4A09">
        <w:t>, F. Schultmann, &amp; D. Stapf, 2023, Economic and environmental assessment of automotive plastic waste end-of-life options: Energy recovery versus chemical recycling, Journal of Industrial Ecology</w:t>
      </w:r>
      <w:r w:rsidR="004E4BAB">
        <w:t>.</w:t>
      </w:r>
    </w:p>
    <w:p w14:paraId="20087107" w14:textId="77777777" w:rsidR="00AA738F" w:rsidRPr="007D4A09" w:rsidRDefault="00AA738F">
      <w:pPr>
        <w:autoSpaceDE w:val="0"/>
        <w:autoSpaceDN w:val="0"/>
        <w:ind w:hanging="480"/>
        <w:divId w:val="2079862407"/>
        <w:rPr>
          <w:sz w:val="24"/>
          <w:szCs w:val="24"/>
        </w:rPr>
      </w:pPr>
      <w:r w:rsidRPr="007D4A09">
        <w:t>Circle Economy &amp; Deloitte, 2023, Closing the Circularity Gap in Switzerland-Report.</w:t>
      </w:r>
    </w:p>
    <w:p w14:paraId="7EE4E092" w14:textId="0DD7600C" w:rsidR="00AA738F" w:rsidRPr="007D4A09" w:rsidRDefault="00AA738F">
      <w:pPr>
        <w:autoSpaceDE w:val="0"/>
        <w:autoSpaceDN w:val="0"/>
        <w:ind w:hanging="480"/>
        <w:divId w:val="1749881458"/>
      </w:pPr>
      <w:r w:rsidRPr="007D4A09">
        <w:t xml:space="preserve">European Commission, Directorate-General for </w:t>
      </w:r>
      <w:proofErr w:type="gramStart"/>
      <w:r w:rsidRPr="007D4A09">
        <w:t>Research</w:t>
      </w:r>
      <w:proofErr w:type="gramEnd"/>
      <w:r w:rsidRPr="007D4A09">
        <w:t xml:space="preserve"> and Innovation, De Smet, M., Linder, M., Koopmans, R. et al., A circular economy for plastics – Insights from research and innovation to inform policy and funding decisions, De Smet, M., Linder, M., Publications Office, 2019</w:t>
      </w:r>
      <w:r w:rsidR="004E4BAB">
        <w:t>.</w:t>
      </w:r>
    </w:p>
    <w:p w14:paraId="2D8848BC" w14:textId="77777777" w:rsidR="00AA738F" w:rsidRPr="007D4A09" w:rsidRDefault="00AA738F">
      <w:pPr>
        <w:autoSpaceDE w:val="0"/>
        <w:autoSpaceDN w:val="0"/>
        <w:ind w:hanging="480"/>
        <w:divId w:val="1058288096"/>
      </w:pPr>
      <w:r w:rsidRPr="007D4A09">
        <w:t>G. Towler, &amp; R. Sinnott, 2008, Chemical Engineering Design Principles, Practice and Economics of Plant and Process Design.</w:t>
      </w:r>
    </w:p>
    <w:p w14:paraId="605B2C56" w14:textId="797E302D" w:rsidR="00AA738F" w:rsidRPr="007D4A09" w:rsidRDefault="00AA738F">
      <w:pPr>
        <w:autoSpaceDE w:val="0"/>
        <w:autoSpaceDN w:val="0"/>
        <w:ind w:hanging="480"/>
        <w:divId w:val="540630253"/>
      </w:pPr>
      <w:r w:rsidRPr="007D4A09">
        <w:t>J. Payne, P. McKeown, &amp; M.D. Jones, 2019, A circular economy approach to plastic waste, In Polymer Degradation and Stability, Vol. 165, pp. 170–181, Elsevier Ltd</w:t>
      </w:r>
      <w:r w:rsidR="004E4BAB">
        <w:t>.</w:t>
      </w:r>
    </w:p>
    <w:p w14:paraId="24C0C97E" w14:textId="5DFC1EE0" w:rsidR="00AA738F" w:rsidRPr="007D4A09" w:rsidRDefault="00AA738F">
      <w:pPr>
        <w:autoSpaceDE w:val="0"/>
        <w:autoSpaceDN w:val="0"/>
        <w:ind w:hanging="480"/>
        <w:divId w:val="711460364"/>
      </w:pPr>
      <w:r w:rsidRPr="007D4A09">
        <w:t>L. F. Mortensen, &amp; I. L. Tange, 2021, Plastics, the circular economy, and Europe′s environment-A priority for action</w:t>
      </w:r>
      <w:r w:rsidR="009B58E2">
        <w:t>.</w:t>
      </w:r>
    </w:p>
    <w:p w14:paraId="12FEAFFB" w14:textId="790B1572" w:rsidR="00AA738F" w:rsidRPr="007D4A09" w:rsidRDefault="00AA738F">
      <w:pPr>
        <w:autoSpaceDE w:val="0"/>
        <w:autoSpaceDN w:val="0"/>
        <w:ind w:hanging="480"/>
        <w:divId w:val="320233267"/>
      </w:pPr>
      <w:r w:rsidRPr="007D4A09">
        <w:t xml:space="preserve">S. Honus, S. Kumagai, O. Němček, &amp; T. Yoshioka, 2016, Replacing conventional fuels in USA, Europe, and UK with plastic pyrolysis gases – Part I: Experiments and graphical interchangeability methods. Energy Conversion and Management, 126, 1118–1127. </w:t>
      </w:r>
    </w:p>
    <w:p w14:paraId="75A78FB2" w14:textId="6B2B7B70" w:rsidR="009D3399" w:rsidRPr="007D4A09" w:rsidRDefault="00A00A6C" w:rsidP="00BC08FE">
      <w:pPr>
        <w:autoSpaceDE w:val="0"/>
        <w:autoSpaceDN w:val="0"/>
        <w:ind w:left="480" w:hanging="480"/>
        <w:divId w:val="539977751"/>
        <w:rPr>
          <w:color w:val="FF0000"/>
          <w:sz w:val="18"/>
          <w:szCs w:val="18"/>
        </w:rPr>
      </w:pPr>
      <w:r w:rsidRPr="007D4A09">
        <w:t> </w:t>
      </w:r>
    </w:p>
    <w:sectPr w:rsidR="009D3399" w:rsidRPr="007D4A09"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29A5" w14:textId="77777777" w:rsidR="004B66D9" w:rsidRDefault="004B66D9">
      <w:r>
        <w:separator/>
      </w:r>
    </w:p>
  </w:endnote>
  <w:endnote w:type="continuationSeparator" w:id="0">
    <w:p w14:paraId="02633CF9" w14:textId="77777777" w:rsidR="004B66D9" w:rsidRDefault="004B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5917" w14:textId="77777777" w:rsidR="004B66D9" w:rsidRDefault="004B66D9">
      <w:r>
        <w:separator/>
      </w:r>
    </w:p>
  </w:footnote>
  <w:footnote w:type="continuationSeparator" w:id="0">
    <w:p w14:paraId="650A868E" w14:textId="77777777" w:rsidR="004B66D9" w:rsidRDefault="004B6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BC80640" w:rsidR="00DD3D9E" w:rsidRPr="00811D87" w:rsidRDefault="00DD3D9E">
    <w:pPr>
      <w:pStyle w:val="Header"/>
      <w:tabs>
        <w:tab w:val="clear" w:pos="7200"/>
        <w:tab w:val="right" w:pos="7088"/>
      </w:tabs>
      <w:rPr>
        <w:i/>
        <w:lang w:val="es-ES"/>
      </w:rPr>
    </w:pPr>
    <w:r>
      <w:rPr>
        <w:rStyle w:val="PageNumber"/>
      </w:rPr>
      <w:tab/>
    </w:r>
    <w:r>
      <w:rPr>
        <w:rStyle w:val="PageNumber"/>
        <w:i/>
      </w:rPr>
      <w:tab/>
    </w:r>
    <w:r w:rsidR="00811D87" w:rsidRPr="00811D87">
      <w:rPr>
        <w:rStyle w:val="PageNumber"/>
        <w:i/>
        <w:lang w:val="es-ES"/>
      </w:rPr>
      <w:t xml:space="preserve">C. </w:t>
    </w:r>
    <w:r w:rsidR="00811D87">
      <w:rPr>
        <w:rStyle w:val="PageNumber"/>
        <w:i/>
        <w:lang w:val="es-ES"/>
      </w:rPr>
      <w:t>El Khoury</w:t>
    </w:r>
    <w:r w:rsidR="00CA604B" w:rsidRPr="00811D87">
      <w:rPr>
        <w:i/>
        <w:lang w:val="es-ES"/>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70C5A70" w:rsidR="00DD3D9E" w:rsidRDefault="003212D8" w:rsidP="003212D8">
    <w:pPr>
      <w:pStyle w:val="Header"/>
      <w:tabs>
        <w:tab w:val="clear" w:pos="7200"/>
        <w:tab w:val="right" w:pos="7088"/>
      </w:tabs>
      <w:jc w:val="center"/>
      <w:rPr>
        <w:sz w:val="24"/>
      </w:rPr>
    </w:pPr>
    <w:r w:rsidRPr="003212D8">
      <w:rPr>
        <w:i/>
      </w:rPr>
      <w:t>Techno-economic and environmental assessment of plastic waste pyrolysis: From a linear to a circular economy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9DC6983"/>
    <w:multiLevelType w:val="multilevel"/>
    <w:tmpl w:val="0B36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BA7CD4"/>
    <w:multiLevelType w:val="hybridMultilevel"/>
    <w:tmpl w:val="513AAE94"/>
    <w:lvl w:ilvl="0" w:tplc="0EFC49FC">
      <w:start w:val="1"/>
      <w:numFmt w:val="bullet"/>
      <w:lvlText w:val=""/>
      <w:lvlJc w:val="left"/>
      <w:pPr>
        <w:ind w:left="720" w:hanging="360"/>
      </w:pPr>
      <w:rPr>
        <w:rFonts w:ascii="Symbol" w:hAnsi="Symbol"/>
      </w:rPr>
    </w:lvl>
    <w:lvl w:ilvl="1" w:tplc="A74819DC">
      <w:start w:val="1"/>
      <w:numFmt w:val="bullet"/>
      <w:lvlText w:val=""/>
      <w:lvlJc w:val="left"/>
      <w:pPr>
        <w:ind w:left="720" w:hanging="360"/>
      </w:pPr>
      <w:rPr>
        <w:rFonts w:ascii="Symbol" w:hAnsi="Symbol"/>
      </w:rPr>
    </w:lvl>
    <w:lvl w:ilvl="2" w:tplc="70E803C0">
      <w:start w:val="1"/>
      <w:numFmt w:val="bullet"/>
      <w:lvlText w:val=""/>
      <w:lvlJc w:val="left"/>
      <w:pPr>
        <w:ind w:left="720" w:hanging="360"/>
      </w:pPr>
      <w:rPr>
        <w:rFonts w:ascii="Symbol" w:hAnsi="Symbol"/>
      </w:rPr>
    </w:lvl>
    <w:lvl w:ilvl="3" w:tplc="5C44FD10">
      <w:start w:val="1"/>
      <w:numFmt w:val="bullet"/>
      <w:lvlText w:val=""/>
      <w:lvlJc w:val="left"/>
      <w:pPr>
        <w:ind w:left="720" w:hanging="360"/>
      </w:pPr>
      <w:rPr>
        <w:rFonts w:ascii="Symbol" w:hAnsi="Symbol"/>
      </w:rPr>
    </w:lvl>
    <w:lvl w:ilvl="4" w:tplc="ED2EA2EE">
      <w:start w:val="1"/>
      <w:numFmt w:val="bullet"/>
      <w:lvlText w:val=""/>
      <w:lvlJc w:val="left"/>
      <w:pPr>
        <w:ind w:left="720" w:hanging="360"/>
      </w:pPr>
      <w:rPr>
        <w:rFonts w:ascii="Symbol" w:hAnsi="Symbol"/>
      </w:rPr>
    </w:lvl>
    <w:lvl w:ilvl="5" w:tplc="18EC6B38">
      <w:start w:val="1"/>
      <w:numFmt w:val="bullet"/>
      <w:lvlText w:val=""/>
      <w:lvlJc w:val="left"/>
      <w:pPr>
        <w:ind w:left="720" w:hanging="360"/>
      </w:pPr>
      <w:rPr>
        <w:rFonts w:ascii="Symbol" w:hAnsi="Symbol"/>
      </w:rPr>
    </w:lvl>
    <w:lvl w:ilvl="6" w:tplc="A65A595C">
      <w:start w:val="1"/>
      <w:numFmt w:val="bullet"/>
      <w:lvlText w:val=""/>
      <w:lvlJc w:val="left"/>
      <w:pPr>
        <w:ind w:left="720" w:hanging="360"/>
      </w:pPr>
      <w:rPr>
        <w:rFonts w:ascii="Symbol" w:hAnsi="Symbol"/>
      </w:rPr>
    </w:lvl>
    <w:lvl w:ilvl="7" w:tplc="828250A0">
      <w:start w:val="1"/>
      <w:numFmt w:val="bullet"/>
      <w:lvlText w:val=""/>
      <w:lvlJc w:val="left"/>
      <w:pPr>
        <w:ind w:left="720" w:hanging="360"/>
      </w:pPr>
      <w:rPr>
        <w:rFonts w:ascii="Symbol" w:hAnsi="Symbol"/>
      </w:rPr>
    </w:lvl>
    <w:lvl w:ilvl="8" w:tplc="836673DC">
      <w:start w:val="1"/>
      <w:numFmt w:val="bullet"/>
      <w:lvlText w:val=""/>
      <w:lvlJc w:val="left"/>
      <w:pPr>
        <w:ind w:left="720" w:hanging="360"/>
      </w:pPr>
      <w:rPr>
        <w:rFonts w:ascii="Symbol" w:hAnsi="Symbol"/>
      </w:rPr>
    </w:lvl>
  </w:abstractNum>
  <w:abstractNum w:abstractNumId="3" w15:restartNumberingAfterBreak="0">
    <w:nsid w:val="163805C9"/>
    <w:multiLevelType w:val="hybridMultilevel"/>
    <w:tmpl w:val="20F014CA"/>
    <w:lvl w:ilvl="0" w:tplc="D6CAAED0">
      <w:start w:val="1"/>
      <w:numFmt w:val="bullet"/>
      <w:lvlText w:val=""/>
      <w:lvlJc w:val="left"/>
      <w:pPr>
        <w:ind w:left="720" w:hanging="360"/>
      </w:pPr>
      <w:rPr>
        <w:rFonts w:ascii="Symbol" w:hAnsi="Symbol"/>
      </w:rPr>
    </w:lvl>
    <w:lvl w:ilvl="1" w:tplc="CDB4ED84">
      <w:start w:val="1"/>
      <w:numFmt w:val="bullet"/>
      <w:lvlText w:val=""/>
      <w:lvlJc w:val="left"/>
      <w:pPr>
        <w:ind w:left="720" w:hanging="360"/>
      </w:pPr>
      <w:rPr>
        <w:rFonts w:ascii="Symbol" w:hAnsi="Symbol"/>
      </w:rPr>
    </w:lvl>
    <w:lvl w:ilvl="2" w:tplc="7EA861CC">
      <w:start w:val="1"/>
      <w:numFmt w:val="bullet"/>
      <w:lvlText w:val=""/>
      <w:lvlJc w:val="left"/>
      <w:pPr>
        <w:ind w:left="720" w:hanging="360"/>
      </w:pPr>
      <w:rPr>
        <w:rFonts w:ascii="Symbol" w:hAnsi="Symbol"/>
      </w:rPr>
    </w:lvl>
    <w:lvl w:ilvl="3" w:tplc="383011C8">
      <w:start w:val="1"/>
      <w:numFmt w:val="bullet"/>
      <w:lvlText w:val=""/>
      <w:lvlJc w:val="left"/>
      <w:pPr>
        <w:ind w:left="720" w:hanging="360"/>
      </w:pPr>
      <w:rPr>
        <w:rFonts w:ascii="Symbol" w:hAnsi="Symbol"/>
      </w:rPr>
    </w:lvl>
    <w:lvl w:ilvl="4" w:tplc="8384EE7A">
      <w:start w:val="1"/>
      <w:numFmt w:val="bullet"/>
      <w:lvlText w:val=""/>
      <w:lvlJc w:val="left"/>
      <w:pPr>
        <w:ind w:left="720" w:hanging="360"/>
      </w:pPr>
      <w:rPr>
        <w:rFonts w:ascii="Symbol" w:hAnsi="Symbol"/>
      </w:rPr>
    </w:lvl>
    <w:lvl w:ilvl="5" w:tplc="71EE2AB6">
      <w:start w:val="1"/>
      <w:numFmt w:val="bullet"/>
      <w:lvlText w:val=""/>
      <w:lvlJc w:val="left"/>
      <w:pPr>
        <w:ind w:left="720" w:hanging="360"/>
      </w:pPr>
      <w:rPr>
        <w:rFonts w:ascii="Symbol" w:hAnsi="Symbol"/>
      </w:rPr>
    </w:lvl>
    <w:lvl w:ilvl="6" w:tplc="E460FDE4">
      <w:start w:val="1"/>
      <w:numFmt w:val="bullet"/>
      <w:lvlText w:val=""/>
      <w:lvlJc w:val="left"/>
      <w:pPr>
        <w:ind w:left="720" w:hanging="360"/>
      </w:pPr>
      <w:rPr>
        <w:rFonts w:ascii="Symbol" w:hAnsi="Symbol"/>
      </w:rPr>
    </w:lvl>
    <w:lvl w:ilvl="7" w:tplc="CDA015A8">
      <w:start w:val="1"/>
      <w:numFmt w:val="bullet"/>
      <w:lvlText w:val=""/>
      <w:lvlJc w:val="left"/>
      <w:pPr>
        <w:ind w:left="720" w:hanging="360"/>
      </w:pPr>
      <w:rPr>
        <w:rFonts w:ascii="Symbol" w:hAnsi="Symbol"/>
      </w:rPr>
    </w:lvl>
    <w:lvl w:ilvl="8" w:tplc="431CDAAA">
      <w:start w:val="1"/>
      <w:numFmt w:val="bullet"/>
      <w:lvlText w:val=""/>
      <w:lvlJc w:val="left"/>
      <w:pPr>
        <w:ind w:left="720" w:hanging="360"/>
      </w:pPr>
      <w:rPr>
        <w:rFonts w:ascii="Symbol" w:hAnsi="Symbol"/>
      </w:rPr>
    </w:lvl>
  </w:abstractNum>
  <w:abstractNum w:abstractNumId="4" w15:restartNumberingAfterBreak="0">
    <w:nsid w:val="19FD2E8E"/>
    <w:multiLevelType w:val="hybridMultilevel"/>
    <w:tmpl w:val="90742D3E"/>
    <w:lvl w:ilvl="0" w:tplc="ED8A8742">
      <w:start w:val="1"/>
      <w:numFmt w:val="bullet"/>
      <w:lvlText w:val=""/>
      <w:lvlJc w:val="left"/>
      <w:pPr>
        <w:ind w:left="720" w:hanging="360"/>
      </w:pPr>
      <w:rPr>
        <w:rFonts w:ascii="Symbol" w:hAnsi="Symbol"/>
      </w:rPr>
    </w:lvl>
    <w:lvl w:ilvl="1" w:tplc="5A76C71E">
      <w:start w:val="1"/>
      <w:numFmt w:val="bullet"/>
      <w:lvlText w:val=""/>
      <w:lvlJc w:val="left"/>
      <w:pPr>
        <w:ind w:left="720" w:hanging="360"/>
      </w:pPr>
      <w:rPr>
        <w:rFonts w:ascii="Symbol" w:hAnsi="Symbol"/>
      </w:rPr>
    </w:lvl>
    <w:lvl w:ilvl="2" w:tplc="64023146">
      <w:start w:val="1"/>
      <w:numFmt w:val="bullet"/>
      <w:lvlText w:val=""/>
      <w:lvlJc w:val="left"/>
      <w:pPr>
        <w:ind w:left="720" w:hanging="360"/>
      </w:pPr>
      <w:rPr>
        <w:rFonts w:ascii="Symbol" w:hAnsi="Symbol"/>
      </w:rPr>
    </w:lvl>
    <w:lvl w:ilvl="3" w:tplc="9C502D0A">
      <w:start w:val="1"/>
      <w:numFmt w:val="bullet"/>
      <w:lvlText w:val=""/>
      <w:lvlJc w:val="left"/>
      <w:pPr>
        <w:ind w:left="720" w:hanging="360"/>
      </w:pPr>
      <w:rPr>
        <w:rFonts w:ascii="Symbol" w:hAnsi="Symbol"/>
      </w:rPr>
    </w:lvl>
    <w:lvl w:ilvl="4" w:tplc="1FBEFC64">
      <w:start w:val="1"/>
      <w:numFmt w:val="bullet"/>
      <w:lvlText w:val=""/>
      <w:lvlJc w:val="left"/>
      <w:pPr>
        <w:ind w:left="720" w:hanging="360"/>
      </w:pPr>
      <w:rPr>
        <w:rFonts w:ascii="Symbol" w:hAnsi="Symbol"/>
      </w:rPr>
    </w:lvl>
    <w:lvl w:ilvl="5" w:tplc="3C3EA8A8">
      <w:start w:val="1"/>
      <w:numFmt w:val="bullet"/>
      <w:lvlText w:val=""/>
      <w:lvlJc w:val="left"/>
      <w:pPr>
        <w:ind w:left="720" w:hanging="360"/>
      </w:pPr>
      <w:rPr>
        <w:rFonts w:ascii="Symbol" w:hAnsi="Symbol"/>
      </w:rPr>
    </w:lvl>
    <w:lvl w:ilvl="6" w:tplc="E6F61C66">
      <w:start w:val="1"/>
      <w:numFmt w:val="bullet"/>
      <w:lvlText w:val=""/>
      <w:lvlJc w:val="left"/>
      <w:pPr>
        <w:ind w:left="720" w:hanging="360"/>
      </w:pPr>
      <w:rPr>
        <w:rFonts w:ascii="Symbol" w:hAnsi="Symbol"/>
      </w:rPr>
    </w:lvl>
    <w:lvl w:ilvl="7" w:tplc="CD6C2F58">
      <w:start w:val="1"/>
      <w:numFmt w:val="bullet"/>
      <w:lvlText w:val=""/>
      <w:lvlJc w:val="left"/>
      <w:pPr>
        <w:ind w:left="720" w:hanging="360"/>
      </w:pPr>
      <w:rPr>
        <w:rFonts w:ascii="Symbol" w:hAnsi="Symbol"/>
      </w:rPr>
    </w:lvl>
    <w:lvl w:ilvl="8" w:tplc="B85C3504">
      <w:start w:val="1"/>
      <w:numFmt w:val="bullet"/>
      <w:lvlText w:val=""/>
      <w:lvlJc w:val="left"/>
      <w:pPr>
        <w:ind w:left="720" w:hanging="360"/>
      </w:pPr>
      <w:rPr>
        <w:rFonts w:ascii="Symbol" w:hAnsi="Symbol"/>
      </w:rPr>
    </w:lvl>
  </w:abstractNum>
  <w:abstractNum w:abstractNumId="5"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6"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7"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8"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9"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10"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FE121E"/>
    <w:multiLevelType w:val="hybridMultilevel"/>
    <w:tmpl w:val="656422E6"/>
    <w:lvl w:ilvl="0" w:tplc="1EE21EFA">
      <w:start w:val="1"/>
      <w:numFmt w:val="bullet"/>
      <w:lvlText w:val=""/>
      <w:lvlJc w:val="left"/>
      <w:pPr>
        <w:ind w:left="720" w:hanging="360"/>
      </w:pPr>
      <w:rPr>
        <w:rFonts w:ascii="Symbol" w:hAnsi="Symbol"/>
      </w:rPr>
    </w:lvl>
    <w:lvl w:ilvl="1" w:tplc="D814F41A">
      <w:start w:val="1"/>
      <w:numFmt w:val="bullet"/>
      <w:lvlText w:val=""/>
      <w:lvlJc w:val="left"/>
      <w:pPr>
        <w:ind w:left="720" w:hanging="360"/>
      </w:pPr>
      <w:rPr>
        <w:rFonts w:ascii="Symbol" w:hAnsi="Symbol"/>
      </w:rPr>
    </w:lvl>
    <w:lvl w:ilvl="2" w:tplc="46A69A6C">
      <w:start w:val="1"/>
      <w:numFmt w:val="bullet"/>
      <w:lvlText w:val=""/>
      <w:lvlJc w:val="left"/>
      <w:pPr>
        <w:ind w:left="720" w:hanging="360"/>
      </w:pPr>
      <w:rPr>
        <w:rFonts w:ascii="Symbol" w:hAnsi="Symbol"/>
      </w:rPr>
    </w:lvl>
    <w:lvl w:ilvl="3" w:tplc="C8EE0B2E">
      <w:start w:val="1"/>
      <w:numFmt w:val="bullet"/>
      <w:lvlText w:val=""/>
      <w:lvlJc w:val="left"/>
      <w:pPr>
        <w:ind w:left="720" w:hanging="360"/>
      </w:pPr>
      <w:rPr>
        <w:rFonts w:ascii="Symbol" w:hAnsi="Symbol"/>
      </w:rPr>
    </w:lvl>
    <w:lvl w:ilvl="4" w:tplc="594E633E">
      <w:start w:val="1"/>
      <w:numFmt w:val="bullet"/>
      <w:lvlText w:val=""/>
      <w:lvlJc w:val="left"/>
      <w:pPr>
        <w:ind w:left="720" w:hanging="360"/>
      </w:pPr>
      <w:rPr>
        <w:rFonts w:ascii="Symbol" w:hAnsi="Symbol"/>
      </w:rPr>
    </w:lvl>
    <w:lvl w:ilvl="5" w:tplc="987E9702">
      <w:start w:val="1"/>
      <w:numFmt w:val="bullet"/>
      <w:lvlText w:val=""/>
      <w:lvlJc w:val="left"/>
      <w:pPr>
        <w:ind w:left="720" w:hanging="360"/>
      </w:pPr>
      <w:rPr>
        <w:rFonts w:ascii="Symbol" w:hAnsi="Symbol"/>
      </w:rPr>
    </w:lvl>
    <w:lvl w:ilvl="6" w:tplc="C756A1DE">
      <w:start w:val="1"/>
      <w:numFmt w:val="bullet"/>
      <w:lvlText w:val=""/>
      <w:lvlJc w:val="left"/>
      <w:pPr>
        <w:ind w:left="720" w:hanging="360"/>
      </w:pPr>
      <w:rPr>
        <w:rFonts w:ascii="Symbol" w:hAnsi="Symbol"/>
      </w:rPr>
    </w:lvl>
    <w:lvl w:ilvl="7" w:tplc="474E0698">
      <w:start w:val="1"/>
      <w:numFmt w:val="bullet"/>
      <w:lvlText w:val=""/>
      <w:lvlJc w:val="left"/>
      <w:pPr>
        <w:ind w:left="720" w:hanging="360"/>
      </w:pPr>
      <w:rPr>
        <w:rFonts w:ascii="Symbol" w:hAnsi="Symbol"/>
      </w:rPr>
    </w:lvl>
    <w:lvl w:ilvl="8" w:tplc="78F24CE8">
      <w:start w:val="1"/>
      <w:numFmt w:val="bullet"/>
      <w:lvlText w:val=""/>
      <w:lvlJc w:val="left"/>
      <w:pPr>
        <w:ind w:left="720" w:hanging="360"/>
      </w:pPr>
      <w:rPr>
        <w:rFonts w:ascii="Symbol" w:hAnsi="Symbol"/>
      </w:rPr>
    </w:lvl>
  </w:abstractNum>
  <w:abstractNum w:abstractNumId="13" w15:restartNumberingAfterBreak="0">
    <w:nsid w:val="3B5A3E76"/>
    <w:multiLevelType w:val="hybridMultilevel"/>
    <w:tmpl w:val="0E3A1C3C"/>
    <w:lvl w:ilvl="0" w:tplc="3D80C88A">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41FF1FB5"/>
    <w:multiLevelType w:val="multilevel"/>
    <w:tmpl w:val="4C5CB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CB19A2"/>
    <w:multiLevelType w:val="multilevel"/>
    <w:tmpl w:val="3E70C978"/>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6413D61"/>
    <w:multiLevelType w:val="hybridMultilevel"/>
    <w:tmpl w:val="E1C00930"/>
    <w:lvl w:ilvl="0" w:tplc="D1FEA55E">
      <w:start w:val="1"/>
      <w:numFmt w:val="bullet"/>
      <w:lvlText w:val=""/>
      <w:lvlJc w:val="left"/>
      <w:pPr>
        <w:ind w:left="720" w:hanging="360"/>
      </w:pPr>
      <w:rPr>
        <w:rFonts w:ascii="Symbol" w:hAnsi="Symbol"/>
      </w:rPr>
    </w:lvl>
    <w:lvl w:ilvl="1" w:tplc="BA0E4F16">
      <w:start w:val="1"/>
      <w:numFmt w:val="bullet"/>
      <w:lvlText w:val=""/>
      <w:lvlJc w:val="left"/>
      <w:pPr>
        <w:ind w:left="720" w:hanging="360"/>
      </w:pPr>
      <w:rPr>
        <w:rFonts w:ascii="Symbol" w:hAnsi="Symbol"/>
      </w:rPr>
    </w:lvl>
    <w:lvl w:ilvl="2" w:tplc="8AA8F732">
      <w:start w:val="1"/>
      <w:numFmt w:val="bullet"/>
      <w:lvlText w:val=""/>
      <w:lvlJc w:val="left"/>
      <w:pPr>
        <w:ind w:left="720" w:hanging="360"/>
      </w:pPr>
      <w:rPr>
        <w:rFonts w:ascii="Symbol" w:hAnsi="Symbol"/>
      </w:rPr>
    </w:lvl>
    <w:lvl w:ilvl="3" w:tplc="DE342A38">
      <w:start w:val="1"/>
      <w:numFmt w:val="bullet"/>
      <w:lvlText w:val=""/>
      <w:lvlJc w:val="left"/>
      <w:pPr>
        <w:ind w:left="720" w:hanging="360"/>
      </w:pPr>
      <w:rPr>
        <w:rFonts w:ascii="Symbol" w:hAnsi="Symbol"/>
      </w:rPr>
    </w:lvl>
    <w:lvl w:ilvl="4" w:tplc="181AF832">
      <w:start w:val="1"/>
      <w:numFmt w:val="bullet"/>
      <w:lvlText w:val=""/>
      <w:lvlJc w:val="left"/>
      <w:pPr>
        <w:ind w:left="720" w:hanging="360"/>
      </w:pPr>
      <w:rPr>
        <w:rFonts w:ascii="Symbol" w:hAnsi="Symbol"/>
      </w:rPr>
    </w:lvl>
    <w:lvl w:ilvl="5" w:tplc="32ECE6D6">
      <w:start w:val="1"/>
      <w:numFmt w:val="bullet"/>
      <w:lvlText w:val=""/>
      <w:lvlJc w:val="left"/>
      <w:pPr>
        <w:ind w:left="720" w:hanging="360"/>
      </w:pPr>
      <w:rPr>
        <w:rFonts w:ascii="Symbol" w:hAnsi="Symbol"/>
      </w:rPr>
    </w:lvl>
    <w:lvl w:ilvl="6" w:tplc="2B2EC6D4">
      <w:start w:val="1"/>
      <w:numFmt w:val="bullet"/>
      <w:lvlText w:val=""/>
      <w:lvlJc w:val="left"/>
      <w:pPr>
        <w:ind w:left="720" w:hanging="360"/>
      </w:pPr>
      <w:rPr>
        <w:rFonts w:ascii="Symbol" w:hAnsi="Symbol"/>
      </w:rPr>
    </w:lvl>
    <w:lvl w:ilvl="7" w:tplc="546C1E54">
      <w:start w:val="1"/>
      <w:numFmt w:val="bullet"/>
      <w:lvlText w:val=""/>
      <w:lvlJc w:val="left"/>
      <w:pPr>
        <w:ind w:left="720" w:hanging="360"/>
      </w:pPr>
      <w:rPr>
        <w:rFonts w:ascii="Symbol" w:hAnsi="Symbol"/>
      </w:rPr>
    </w:lvl>
    <w:lvl w:ilvl="8" w:tplc="D8FA774A">
      <w:start w:val="1"/>
      <w:numFmt w:val="bullet"/>
      <w:lvlText w:val=""/>
      <w:lvlJc w:val="left"/>
      <w:pPr>
        <w:ind w:left="720" w:hanging="360"/>
      </w:pPr>
      <w:rPr>
        <w:rFonts w:ascii="Symbol" w:hAnsi="Symbol"/>
      </w:rPr>
    </w:lvl>
  </w:abstractNum>
  <w:abstractNum w:abstractNumId="21" w15:restartNumberingAfterBreak="0">
    <w:nsid w:val="59F96375"/>
    <w:multiLevelType w:val="hybridMultilevel"/>
    <w:tmpl w:val="A75888F8"/>
    <w:lvl w:ilvl="0" w:tplc="17C2DB08">
      <w:start w:val="1"/>
      <w:numFmt w:val="bullet"/>
      <w:lvlText w:val=""/>
      <w:lvlJc w:val="left"/>
      <w:pPr>
        <w:ind w:left="720" w:hanging="360"/>
      </w:pPr>
      <w:rPr>
        <w:rFonts w:ascii="Symbol" w:hAnsi="Symbol"/>
      </w:rPr>
    </w:lvl>
    <w:lvl w:ilvl="1" w:tplc="54606392">
      <w:start w:val="1"/>
      <w:numFmt w:val="bullet"/>
      <w:lvlText w:val=""/>
      <w:lvlJc w:val="left"/>
      <w:pPr>
        <w:ind w:left="720" w:hanging="360"/>
      </w:pPr>
      <w:rPr>
        <w:rFonts w:ascii="Symbol" w:hAnsi="Symbol"/>
      </w:rPr>
    </w:lvl>
    <w:lvl w:ilvl="2" w:tplc="4470C9A0">
      <w:start w:val="1"/>
      <w:numFmt w:val="bullet"/>
      <w:lvlText w:val=""/>
      <w:lvlJc w:val="left"/>
      <w:pPr>
        <w:ind w:left="720" w:hanging="360"/>
      </w:pPr>
      <w:rPr>
        <w:rFonts w:ascii="Symbol" w:hAnsi="Symbol"/>
      </w:rPr>
    </w:lvl>
    <w:lvl w:ilvl="3" w:tplc="86481DE4">
      <w:start w:val="1"/>
      <w:numFmt w:val="bullet"/>
      <w:lvlText w:val=""/>
      <w:lvlJc w:val="left"/>
      <w:pPr>
        <w:ind w:left="720" w:hanging="360"/>
      </w:pPr>
      <w:rPr>
        <w:rFonts w:ascii="Symbol" w:hAnsi="Symbol"/>
      </w:rPr>
    </w:lvl>
    <w:lvl w:ilvl="4" w:tplc="FF089D12">
      <w:start w:val="1"/>
      <w:numFmt w:val="bullet"/>
      <w:lvlText w:val=""/>
      <w:lvlJc w:val="left"/>
      <w:pPr>
        <w:ind w:left="720" w:hanging="360"/>
      </w:pPr>
      <w:rPr>
        <w:rFonts w:ascii="Symbol" w:hAnsi="Symbol"/>
      </w:rPr>
    </w:lvl>
    <w:lvl w:ilvl="5" w:tplc="69683500">
      <w:start w:val="1"/>
      <w:numFmt w:val="bullet"/>
      <w:lvlText w:val=""/>
      <w:lvlJc w:val="left"/>
      <w:pPr>
        <w:ind w:left="720" w:hanging="360"/>
      </w:pPr>
      <w:rPr>
        <w:rFonts w:ascii="Symbol" w:hAnsi="Symbol"/>
      </w:rPr>
    </w:lvl>
    <w:lvl w:ilvl="6" w:tplc="8FD212D2">
      <w:start w:val="1"/>
      <w:numFmt w:val="bullet"/>
      <w:lvlText w:val=""/>
      <w:lvlJc w:val="left"/>
      <w:pPr>
        <w:ind w:left="720" w:hanging="360"/>
      </w:pPr>
      <w:rPr>
        <w:rFonts w:ascii="Symbol" w:hAnsi="Symbol"/>
      </w:rPr>
    </w:lvl>
    <w:lvl w:ilvl="7" w:tplc="5FAA896A">
      <w:start w:val="1"/>
      <w:numFmt w:val="bullet"/>
      <w:lvlText w:val=""/>
      <w:lvlJc w:val="left"/>
      <w:pPr>
        <w:ind w:left="720" w:hanging="360"/>
      </w:pPr>
      <w:rPr>
        <w:rFonts w:ascii="Symbol" w:hAnsi="Symbol"/>
      </w:rPr>
    </w:lvl>
    <w:lvl w:ilvl="8" w:tplc="4432AB9E">
      <w:start w:val="1"/>
      <w:numFmt w:val="bullet"/>
      <w:lvlText w:val=""/>
      <w:lvlJc w:val="left"/>
      <w:pPr>
        <w:ind w:left="720" w:hanging="360"/>
      </w:pPr>
      <w:rPr>
        <w:rFonts w:ascii="Symbol" w:hAnsi="Symbol"/>
      </w:rPr>
    </w:lvl>
  </w:abstractNum>
  <w:abstractNum w:abstractNumId="22" w15:restartNumberingAfterBreak="0">
    <w:nsid w:val="5C946277"/>
    <w:multiLevelType w:val="multilevel"/>
    <w:tmpl w:val="631C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F3311C"/>
    <w:multiLevelType w:val="hybridMultilevel"/>
    <w:tmpl w:val="417A633E"/>
    <w:lvl w:ilvl="0" w:tplc="19CAB18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5" w15:restartNumberingAfterBreak="0">
    <w:nsid w:val="612A4F23"/>
    <w:multiLevelType w:val="hybridMultilevel"/>
    <w:tmpl w:val="6B203F76"/>
    <w:lvl w:ilvl="0" w:tplc="E976EEDC">
      <w:start w:val="1"/>
      <w:numFmt w:val="bullet"/>
      <w:lvlText w:val=""/>
      <w:lvlJc w:val="left"/>
      <w:pPr>
        <w:ind w:left="720" w:hanging="360"/>
      </w:pPr>
      <w:rPr>
        <w:rFonts w:ascii="Symbol" w:hAnsi="Symbol"/>
      </w:rPr>
    </w:lvl>
    <w:lvl w:ilvl="1" w:tplc="F0D6C516">
      <w:start w:val="1"/>
      <w:numFmt w:val="bullet"/>
      <w:lvlText w:val=""/>
      <w:lvlJc w:val="left"/>
      <w:pPr>
        <w:ind w:left="720" w:hanging="360"/>
      </w:pPr>
      <w:rPr>
        <w:rFonts w:ascii="Symbol" w:hAnsi="Symbol"/>
      </w:rPr>
    </w:lvl>
    <w:lvl w:ilvl="2" w:tplc="7DB062BC">
      <w:start w:val="1"/>
      <w:numFmt w:val="bullet"/>
      <w:lvlText w:val=""/>
      <w:lvlJc w:val="left"/>
      <w:pPr>
        <w:ind w:left="720" w:hanging="360"/>
      </w:pPr>
      <w:rPr>
        <w:rFonts w:ascii="Symbol" w:hAnsi="Symbol"/>
      </w:rPr>
    </w:lvl>
    <w:lvl w:ilvl="3" w:tplc="1A5222E0">
      <w:start w:val="1"/>
      <w:numFmt w:val="bullet"/>
      <w:lvlText w:val=""/>
      <w:lvlJc w:val="left"/>
      <w:pPr>
        <w:ind w:left="720" w:hanging="360"/>
      </w:pPr>
      <w:rPr>
        <w:rFonts w:ascii="Symbol" w:hAnsi="Symbol"/>
      </w:rPr>
    </w:lvl>
    <w:lvl w:ilvl="4" w:tplc="30BADE34">
      <w:start w:val="1"/>
      <w:numFmt w:val="bullet"/>
      <w:lvlText w:val=""/>
      <w:lvlJc w:val="left"/>
      <w:pPr>
        <w:ind w:left="720" w:hanging="360"/>
      </w:pPr>
      <w:rPr>
        <w:rFonts w:ascii="Symbol" w:hAnsi="Symbol"/>
      </w:rPr>
    </w:lvl>
    <w:lvl w:ilvl="5" w:tplc="1868BA2A">
      <w:start w:val="1"/>
      <w:numFmt w:val="bullet"/>
      <w:lvlText w:val=""/>
      <w:lvlJc w:val="left"/>
      <w:pPr>
        <w:ind w:left="720" w:hanging="360"/>
      </w:pPr>
      <w:rPr>
        <w:rFonts w:ascii="Symbol" w:hAnsi="Symbol"/>
      </w:rPr>
    </w:lvl>
    <w:lvl w:ilvl="6" w:tplc="55F2B332">
      <w:start w:val="1"/>
      <w:numFmt w:val="bullet"/>
      <w:lvlText w:val=""/>
      <w:lvlJc w:val="left"/>
      <w:pPr>
        <w:ind w:left="720" w:hanging="360"/>
      </w:pPr>
      <w:rPr>
        <w:rFonts w:ascii="Symbol" w:hAnsi="Symbol"/>
      </w:rPr>
    </w:lvl>
    <w:lvl w:ilvl="7" w:tplc="FC2A9ACC">
      <w:start w:val="1"/>
      <w:numFmt w:val="bullet"/>
      <w:lvlText w:val=""/>
      <w:lvlJc w:val="left"/>
      <w:pPr>
        <w:ind w:left="720" w:hanging="360"/>
      </w:pPr>
      <w:rPr>
        <w:rFonts w:ascii="Symbol" w:hAnsi="Symbol"/>
      </w:rPr>
    </w:lvl>
    <w:lvl w:ilvl="8" w:tplc="17440310">
      <w:start w:val="1"/>
      <w:numFmt w:val="bullet"/>
      <w:lvlText w:val=""/>
      <w:lvlJc w:val="left"/>
      <w:pPr>
        <w:ind w:left="720" w:hanging="360"/>
      </w:pPr>
      <w:rPr>
        <w:rFonts w:ascii="Symbol" w:hAnsi="Symbol"/>
      </w:rPr>
    </w:lvl>
  </w:abstractNum>
  <w:abstractNum w:abstractNumId="26" w15:restartNumberingAfterBreak="0">
    <w:nsid w:val="63F330C0"/>
    <w:multiLevelType w:val="multilevel"/>
    <w:tmpl w:val="DD04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8" w15:restartNumberingAfterBreak="0">
    <w:nsid w:val="706B0551"/>
    <w:multiLevelType w:val="hybridMultilevel"/>
    <w:tmpl w:val="3F505D14"/>
    <w:lvl w:ilvl="0" w:tplc="33AE1796">
      <w:start w:val="1"/>
      <w:numFmt w:val="bullet"/>
      <w:lvlText w:val=""/>
      <w:lvlJc w:val="left"/>
      <w:pPr>
        <w:ind w:left="720" w:hanging="360"/>
      </w:pPr>
      <w:rPr>
        <w:rFonts w:ascii="Symbol" w:hAnsi="Symbol"/>
      </w:rPr>
    </w:lvl>
    <w:lvl w:ilvl="1" w:tplc="23F278B8">
      <w:start w:val="1"/>
      <w:numFmt w:val="bullet"/>
      <w:lvlText w:val=""/>
      <w:lvlJc w:val="left"/>
      <w:pPr>
        <w:ind w:left="720" w:hanging="360"/>
      </w:pPr>
      <w:rPr>
        <w:rFonts w:ascii="Symbol" w:hAnsi="Symbol"/>
      </w:rPr>
    </w:lvl>
    <w:lvl w:ilvl="2" w:tplc="C6646EBC">
      <w:start w:val="1"/>
      <w:numFmt w:val="bullet"/>
      <w:lvlText w:val=""/>
      <w:lvlJc w:val="left"/>
      <w:pPr>
        <w:ind w:left="720" w:hanging="360"/>
      </w:pPr>
      <w:rPr>
        <w:rFonts w:ascii="Symbol" w:hAnsi="Symbol"/>
      </w:rPr>
    </w:lvl>
    <w:lvl w:ilvl="3" w:tplc="95EE5DD0">
      <w:start w:val="1"/>
      <w:numFmt w:val="bullet"/>
      <w:lvlText w:val=""/>
      <w:lvlJc w:val="left"/>
      <w:pPr>
        <w:ind w:left="720" w:hanging="360"/>
      </w:pPr>
      <w:rPr>
        <w:rFonts w:ascii="Symbol" w:hAnsi="Symbol"/>
      </w:rPr>
    </w:lvl>
    <w:lvl w:ilvl="4" w:tplc="921CC746">
      <w:start w:val="1"/>
      <w:numFmt w:val="bullet"/>
      <w:lvlText w:val=""/>
      <w:lvlJc w:val="left"/>
      <w:pPr>
        <w:ind w:left="720" w:hanging="360"/>
      </w:pPr>
      <w:rPr>
        <w:rFonts w:ascii="Symbol" w:hAnsi="Symbol"/>
      </w:rPr>
    </w:lvl>
    <w:lvl w:ilvl="5" w:tplc="6202504E">
      <w:start w:val="1"/>
      <w:numFmt w:val="bullet"/>
      <w:lvlText w:val=""/>
      <w:lvlJc w:val="left"/>
      <w:pPr>
        <w:ind w:left="720" w:hanging="360"/>
      </w:pPr>
      <w:rPr>
        <w:rFonts w:ascii="Symbol" w:hAnsi="Symbol"/>
      </w:rPr>
    </w:lvl>
    <w:lvl w:ilvl="6" w:tplc="24F6694C">
      <w:start w:val="1"/>
      <w:numFmt w:val="bullet"/>
      <w:lvlText w:val=""/>
      <w:lvlJc w:val="left"/>
      <w:pPr>
        <w:ind w:left="720" w:hanging="360"/>
      </w:pPr>
      <w:rPr>
        <w:rFonts w:ascii="Symbol" w:hAnsi="Symbol"/>
      </w:rPr>
    </w:lvl>
    <w:lvl w:ilvl="7" w:tplc="FE5E0AA4">
      <w:start w:val="1"/>
      <w:numFmt w:val="bullet"/>
      <w:lvlText w:val=""/>
      <w:lvlJc w:val="left"/>
      <w:pPr>
        <w:ind w:left="720" w:hanging="360"/>
      </w:pPr>
      <w:rPr>
        <w:rFonts w:ascii="Symbol" w:hAnsi="Symbol"/>
      </w:rPr>
    </w:lvl>
    <w:lvl w:ilvl="8" w:tplc="7E74A93E">
      <w:start w:val="1"/>
      <w:numFmt w:val="bullet"/>
      <w:lvlText w:val=""/>
      <w:lvlJc w:val="left"/>
      <w:pPr>
        <w:ind w:left="720" w:hanging="360"/>
      </w:pPr>
      <w:rPr>
        <w:rFonts w:ascii="Symbol" w:hAnsi="Symbol"/>
      </w:rPr>
    </w:lvl>
  </w:abstractNum>
  <w:abstractNum w:abstractNumId="29" w15:restartNumberingAfterBreak="0">
    <w:nsid w:val="72324686"/>
    <w:multiLevelType w:val="hybridMultilevel"/>
    <w:tmpl w:val="784A447A"/>
    <w:lvl w:ilvl="0" w:tplc="4E6E6942">
      <w:start w:val="1"/>
      <w:numFmt w:val="bullet"/>
      <w:lvlText w:val=""/>
      <w:lvlJc w:val="left"/>
      <w:pPr>
        <w:ind w:left="720" w:hanging="360"/>
      </w:pPr>
      <w:rPr>
        <w:rFonts w:ascii="Symbol" w:hAnsi="Symbol"/>
      </w:rPr>
    </w:lvl>
    <w:lvl w:ilvl="1" w:tplc="8A80BB06">
      <w:start w:val="1"/>
      <w:numFmt w:val="bullet"/>
      <w:lvlText w:val=""/>
      <w:lvlJc w:val="left"/>
      <w:pPr>
        <w:ind w:left="720" w:hanging="360"/>
      </w:pPr>
      <w:rPr>
        <w:rFonts w:ascii="Symbol" w:hAnsi="Symbol"/>
      </w:rPr>
    </w:lvl>
    <w:lvl w:ilvl="2" w:tplc="8BC20E16">
      <w:start w:val="1"/>
      <w:numFmt w:val="bullet"/>
      <w:lvlText w:val=""/>
      <w:lvlJc w:val="left"/>
      <w:pPr>
        <w:ind w:left="720" w:hanging="360"/>
      </w:pPr>
      <w:rPr>
        <w:rFonts w:ascii="Symbol" w:hAnsi="Symbol"/>
      </w:rPr>
    </w:lvl>
    <w:lvl w:ilvl="3" w:tplc="D436C6EA">
      <w:start w:val="1"/>
      <w:numFmt w:val="bullet"/>
      <w:lvlText w:val=""/>
      <w:lvlJc w:val="left"/>
      <w:pPr>
        <w:ind w:left="720" w:hanging="360"/>
      </w:pPr>
      <w:rPr>
        <w:rFonts w:ascii="Symbol" w:hAnsi="Symbol"/>
      </w:rPr>
    </w:lvl>
    <w:lvl w:ilvl="4" w:tplc="7D68A48E">
      <w:start w:val="1"/>
      <w:numFmt w:val="bullet"/>
      <w:lvlText w:val=""/>
      <w:lvlJc w:val="left"/>
      <w:pPr>
        <w:ind w:left="720" w:hanging="360"/>
      </w:pPr>
      <w:rPr>
        <w:rFonts w:ascii="Symbol" w:hAnsi="Symbol"/>
      </w:rPr>
    </w:lvl>
    <w:lvl w:ilvl="5" w:tplc="5DA4B188">
      <w:start w:val="1"/>
      <w:numFmt w:val="bullet"/>
      <w:lvlText w:val=""/>
      <w:lvlJc w:val="left"/>
      <w:pPr>
        <w:ind w:left="720" w:hanging="360"/>
      </w:pPr>
      <w:rPr>
        <w:rFonts w:ascii="Symbol" w:hAnsi="Symbol"/>
      </w:rPr>
    </w:lvl>
    <w:lvl w:ilvl="6" w:tplc="214A902C">
      <w:start w:val="1"/>
      <w:numFmt w:val="bullet"/>
      <w:lvlText w:val=""/>
      <w:lvlJc w:val="left"/>
      <w:pPr>
        <w:ind w:left="720" w:hanging="360"/>
      </w:pPr>
      <w:rPr>
        <w:rFonts w:ascii="Symbol" w:hAnsi="Symbol"/>
      </w:rPr>
    </w:lvl>
    <w:lvl w:ilvl="7" w:tplc="9440DD1E">
      <w:start w:val="1"/>
      <w:numFmt w:val="bullet"/>
      <w:lvlText w:val=""/>
      <w:lvlJc w:val="left"/>
      <w:pPr>
        <w:ind w:left="720" w:hanging="360"/>
      </w:pPr>
      <w:rPr>
        <w:rFonts w:ascii="Symbol" w:hAnsi="Symbol"/>
      </w:rPr>
    </w:lvl>
    <w:lvl w:ilvl="8" w:tplc="82A8EDC2">
      <w:start w:val="1"/>
      <w:numFmt w:val="bullet"/>
      <w:lvlText w:val=""/>
      <w:lvlJc w:val="left"/>
      <w:pPr>
        <w:ind w:left="720" w:hanging="360"/>
      </w:pPr>
      <w:rPr>
        <w:rFonts w:ascii="Symbol" w:hAnsi="Symbol"/>
      </w:rPr>
    </w:lvl>
  </w:abstractNum>
  <w:abstractNum w:abstractNumId="30"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D644527"/>
    <w:multiLevelType w:val="multilevel"/>
    <w:tmpl w:val="6462848E"/>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D57C95"/>
    <w:multiLevelType w:val="multilevel"/>
    <w:tmpl w:val="8A76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6957409">
    <w:abstractNumId w:val="19"/>
  </w:num>
  <w:num w:numId="2" w16cid:durableId="1252005506">
    <w:abstractNumId w:val="19"/>
  </w:num>
  <w:num w:numId="3" w16cid:durableId="1446652947">
    <w:abstractNumId w:val="19"/>
  </w:num>
  <w:num w:numId="4" w16cid:durableId="910969053">
    <w:abstractNumId w:val="19"/>
  </w:num>
  <w:num w:numId="5" w16cid:durableId="384912707">
    <w:abstractNumId w:val="0"/>
  </w:num>
  <w:num w:numId="6" w16cid:durableId="1858156840">
    <w:abstractNumId w:val="10"/>
  </w:num>
  <w:num w:numId="7" w16cid:durableId="536937266">
    <w:abstractNumId w:val="24"/>
  </w:num>
  <w:num w:numId="8" w16cid:durableId="2088915822">
    <w:abstractNumId w:val="5"/>
  </w:num>
  <w:num w:numId="9" w16cid:durableId="575363277">
    <w:abstractNumId w:val="18"/>
  </w:num>
  <w:num w:numId="10" w16cid:durableId="2006785529">
    <w:abstractNumId w:val="30"/>
  </w:num>
  <w:num w:numId="11" w16cid:durableId="271400104">
    <w:abstractNumId w:val="27"/>
  </w:num>
  <w:num w:numId="12" w16cid:durableId="2136752713">
    <w:abstractNumId w:val="9"/>
  </w:num>
  <w:num w:numId="13" w16cid:durableId="1601841283">
    <w:abstractNumId w:val="16"/>
  </w:num>
  <w:num w:numId="14" w16cid:durableId="605698262">
    <w:abstractNumId w:val="6"/>
  </w:num>
  <w:num w:numId="15" w16cid:durableId="688019746">
    <w:abstractNumId w:val="11"/>
  </w:num>
  <w:num w:numId="16" w16cid:durableId="1579291648">
    <w:abstractNumId w:val="7"/>
  </w:num>
  <w:num w:numId="17" w16cid:durableId="1984264122">
    <w:abstractNumId w:val="8"/>
  </w:num>
  <w:num w:numId="18" w16cid:durableId="1404529597">
    <w:abstractNumId w:val="17"/>
  </w:num>
  <w:num w:numId="19" w16cid:durableId="1898470327">
    <w:abstractNumId w:val="1"/>
  </w:num>
  <w:num w:numId="20" w16cid:durableId="971406471">
    <w:abstractNumId w:val="14"/>
  </w:num>
  <w:num w:numId="21" w16cid:durableId="2035112799">
    <w:abstractNumId w:val="26"/>
  </w:num>
  <w:num w:numId="22" w16cid:durableId="101848653">
    <w:abstractNumId w:val="3"/>
  </w:num>
  <w:num w:numId="23" w16cid:durableId="1712806302">
    <w:abstractNumId w:val="23"/>
  </w:num>
  <w:num w:numId="24" w16cid:durableId="642663098">
    <w:abstractNumId w:val="32"/>
  </w:num>
  <w:num w:numId="25" w16cid:durableId="1409309679">
    <w:abstractNumId w:val="15"/>
  </w:num>
  <w:num w:numId="26" w16cid:durableId="1012799946">
    <w:abstractNumId w:val="22"/>
  </w:num>
  <w:num w:numId="27" w16cid:durableId="1300378846">
    <w:abstractNumId w:val="31"/>
  </w:num>
  <w:num w:numId="28" w16cid:durableId="76249994">
    <w:abstractNumId w:val="20"/>
  </w:num>
  <w:num w:numId="29" w16cid:durableId="2050110142">
    <w:abstractNumId w:val="2"/>
  </w:num>
  <w:num w:numId="30" w16cid:durableId="111829240">
    <w:abstractNumId w:val="12"/>
  </w:num>
  <w:num w:numId="31" w16cid:durableId="932012602">
    <w:abstractNumId w:val="4"/>
  </w:num>
  <w:num w:numId="32" w16cid:durableId="1835336459">
    <w:abstractNumId w:val="21"/>
  </w:num>
  <w:num w:numId="33" w16cid:durableId="1217472791">
    <w:abstractNumId w:val="29"/>
  </w:num>
  <w:num w:numId="34" w16cid:durableId="469716296">
    <w:abstractNumId w:val="28"/>
  </w:num>
  <w:num w:numId="35" w16cid:durableId="661542499">
    <w:abstractNumId w:val="25"/>
  </w:num>
  <w:num w:numId="36" w16cid:durableId="20447453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zMDU1tTC3NDMxNDNW0lEKTi0uzszPAykwrgUANR7pfiwAAAA="/>
    <w:docVar w:name="EN.InstantFormat" w:val="&lt;ENInstantFormat&gt;&lt;Enabled&gt;0&lt;/Enabled&gt;&lt;ScanUnformatted&gt;1&lt;/ScanUnformatted&gt;&lt;ScanChanges&gt;1&lt;/ScanChanges&gt;&lt;Suspended&gt;0&lt;/Suspended&gt;&lt;/ENInstantFormat&gt;"/>
    <w:docVar w:name="EN.Layout" w:val="&lt;ENLayout&gt;&lt;Style&gt;Harvar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63237"/>
    <w:rsid w:val="00000BCC"/>
    <w:rsid w:val="00001302"/>
    <w:rsid w:val="0000185A"/>
    <w:rsid w:val="000022B9"/>
    <w:rsid w:val="0000285A"/>
    <w:rsid w:val="000047D5"/>
    <w:rsid w:val="00005820"/>
    <w:rsid w:val="0000680C"/>
    <w:rsid w:val="00007508"/>
    <w:rsid w:val="00013BC1"/>
    <w:rsid w:val="0001549C"/>
    <w:rsid w:val="00015985"/>
    <w:rsid w:val="00015AA3"/>
    <w:rsid w:val="000172FD"/>
    <w:rsid w:val="00021013"/>
    <w:rsid w:val="000268AF"/>
    <w:rsid w:val="00027040"/>
    <w:rsid w:val="000320A7"/>
    <w:rsid w:val="000321A5"/>
    <w:rsid w:val="00033FC7"/>
    <w:rsid w:val="00034400"/>
    <w:rsid w:val="0003626E"/>
    <w:rsid w:val="00036F57"/>
    <w:rsid w:val="00036FE0"/>
    <w:rsid w:val="000412BF"/>
    <w:rsid w:val="00042449"/>
    <w:rsid w:val="000428FA"/>
    <w:rsid w:val="00045227"/>
    <w:rsid w:val="000455FD"/>
    <w:rsid w:val="00045B58"/>
    <w:rsid w:val="00050EF1"/>
    <w:rsid w:val="00050F8C"/>
    <w:rsid w:val="00052692"/>
    <w:rsid w:val="00052B2A"/>
    <w:rsid w:val="000546D6"/>
    <w:rsid w:val="0005669B"/>
    <w:rsid w:val="00056FD2"/>
    <w:rsid w:val="00060AB9"/>
    <w:rsid w:val="00062AB5"/>
    <w:rsid w:val="00064206"/>
    <w:rsid w:val="00064493"/>
    <w:rsid w:val="000663F1"/>
    <w:rsid w:val="00067CCE"/>
    <w:rsid w:val="00070034"/>
    <w:rsid w:val="000711D6"/>
    <w:rsid w:val="000722C8"/>
    <w:rsid w:val="00073A7E"/>
    <w:rsid w:val="00073CDC"/>
    <w:rsid w:val="00073EFD"/>
    <w:rsid w:val="00074648"/>
    <w:rsid w:val="0007579C"/>
    <w:rsid w:val="00075D75"/>
    <w:rsid w:val="0007612C"/>
    <w:rsid w:val="00082C65"/>
    <w:rsid w:val="00082D75"/>
    <w:rsid w:val="00083283"/>
    <w:rsid w:val="000874FC"/>
    <w:rsid w:val="00091A0C"/>
    <w:rsid w:val="000935CA"/>
    <w:rsid w:val="0009667A"/>
    <w:rsid w:val="000972DC"/>
    <w:rsid w:val="00097554"/>
    <w:rsid w:val="00097AD9"/>
    <w:rsid w:val="000A31BB"/>
    <w:rsid w:val="000A42AD"/>
    <w:rsid w:val="000A4350"/>
    <w:rsid w:val="000A451F"/>
    <w:rsid w:val="000A5720"/>
    <w:rsid w:val="000B0312"/>
    <w:rsid w:val="000B0D5C"/>
    <w:rsid w:val="000B3439"/>
    <w:rsid w:val="000B4367"/>
    <w:rsid w:val="000B788A"/>
    <w:rsid w:val="000C27FC"/>
    <w:rsid w:val="000C3FB6"/>
    <w:rsid w:val="000C68D0"/>
    <w:rsid w:val="000D0B29"/>
    <w:rsid w:val="000D1033"/>
    <w:rsid w:val="000D19C5"/>
    <w:rsid w:val="000D3D9B"/>
    <w:rsid w:val="000D4648"/>
    <w:rsid w:val="000D5965"/>
    <w:rsid w:val="000E0037"/>
    <w:rsid w:val="000E0915"/>
    <w:rsid w:val="000E0A23"/>
    <w:rsid w:val="000E1405"/>
    <w:rsid w:val="000E34DC"/>
    <w:rsid w:val="000E3F0D"/>
    <w:rsid w:val="000E6BB9"/>
    <w:rsid w:val="000E7A54"/>
    <w:rsid w:val="000F07C6"/>
    <w:rsid w:val="000F0FD3"/>
    <w:rsid w:val="000F40C0"/>
    <w:rsid w:val="000F492C"/>
    <w:rsid w:val="000F4F2E"/>
    <w:rsid w:val="00100FAF"/>
    <w:rsid w:val="001022F4"/>
    <w:rsid w:val="00102BAB"/>
    <w:rsid w:val="00103348"/>
    <w:rsid w:val="001037B9"/>
    <w:rsid w:val="00103A4E"/>
    <w:rsid w:val="00103ABD"/>
    <w:rsid w:val="00103DD1"/>
    <w:rsid w:val="00104B50"/>
    <w:rsid w:val="001063A8"/>
    <w:rsid w:val="00106E60"/>
    <w:rsid w:val="0010755B"/>
    <w:rsid w:val="00107745"/>
    <w:rsid w:val="001128ED"/>
    <w:rsid w:val="0011494D"/>
    <w:rsid w:val="00116558"/>
    <w:rsid w:val="00117F95"/>
    <w:rsid w:val="00120511"/>
    <w:rsid w:val="00121D31"/>
    <w:rsid w:val="00122F1F"/>
    <w:rsid w:val="00124207"/>
    <w:rsid w:val="0012710F"/>
    <w:rsid w:val="001275EB"/>
    <w:rsid w:val="00132D94"/>
    <w:rsid w:val="001355D0"/>
    <w:rsid w:val="00136C9D"/>
    <w:rsid w:val="001407C0"/>
    <w:rsid w:val="00141F85"/>
    <w:rsid w:val="0014231C"/>
    <w:rsid w:val="001424F9"/>
    <w:rsid w:val="00144B90"/>
    <w:rsid w:val="00145C7B"/>
    <w:rsid w:val="0014648C"/>
    <w:rsid w:val="001464E6"/>
    <w:rsid w:val="00151C45"/>
    <w:rsid w:val="00152FC2"/>
    <w:rsid w:val="0015329F"/>
    <w:rsid w:val="001532C0"/>
    <w:rsid w:val="001539F7"/>
    <w:rsid w:val="00154A5D"/>
    <w:rsid w:val="0016032F"/>
    <w:rsid w:val="001608B2"/>
    <w:rsid w:val="00162910"/>
    <w:rsid w:val="00163417"/>
    <w:rsid w:val="00163E4E"/>
    <w:rsid w:val="00164581"/>
    <w:rsid w:val="00166676"/>
    <w:rsid w:val="00166817"/>
    <w:rsid w:val="0017273D"/>
    <w:rsid w:val="001732CB"/>
    <w:rsid w:val="001736E7"/>
    <w:rsid w:val="0018624C"/>
    <w:rsid w:val="00186D66"/>
    <w:rsid w:val="00186D74"/>
    <w:rsid w:val="00186ED0"/>
    <w:rsid w:val="001879F6"/>
    <w:rsid w:val="001904A7"/>
    <w:rsid w:val="00190C83"/>
    <w:rsid w:val="001915DB"/>
    <w:rsid w:val="00191889"/>
    <w:rsid w:val="001952B6"/>
    <w:rsid w:val="001A00CB"/>
    <w:rsid w:val="001A33C9"/>
    <w:rsid w:val="001A4289"/>
    <w:rsid w:val="001A4EC9"/>
    <w:rsid w:val="001A5AFC"/>
    <w:rsid w:val="001B00C1"/>
    <w:rsid w:val="001B0374"/>
    <w:rsid w:val="001B242A"/>
    <w:rsid w:val="001B2691"/>
    <w:rsid w:val="001B5F26"/>
    <w:rsid w:val="001B6055"/>
    <w:rsid w:val="001B60B6"/>
    <w:rsid w:val="001B6479"/>
    <w:rsid w:val="001B6B2C"/>
    <w:rsid w:val="001B6D8F"/>
    <w:rsid w:val="001B7227"/>
    <w:rsid w:val="001B7678"/>
    <w:rsid w:val="001C0148"/>
    <w:rsid w:val="001C0E4E"/>
    <w:rsid w:val="001C1085"/>
    <w:rsid w:val="001C2953"/>
    <w:rsid w:val="001C2C78"/>
    <w:rsid w:val="001C2D89"/>
    <w:rsid w:val="001C757E"/>
    <w:rsid w:val="001C7CEC"/>
    <w:rsid w:val="001D0F06"/>
    <w:rsid w:val="001D0FD9"/>
    <w:rsid w:val="001D1490"/>
    <w:rsid w:val="001D2BC5"/>
    <w:rsid w:val="001D43C1"/>
    <w:rsid w:val="001D6CD9"/>
    <w:rsid w:val="001E18AC"/>
    <w:rsid w:val="001E24F6"/>
    <w:rsid w:val="001E3C52"/>
    <w:rsid w:val="001E3F8C"/>
    <w:rsid w:val="001E57BE"/>
    <w:rsid w:val="001E6A06"/>
    <w:rsid w:val="001E6B8E"/>
    <w:rsid w:val="001F0349"/>
    <w:rsid w:val="001F125A"/>
    <w:rsid w:val="001F16B5"/>
    <w:rsid w:val="001F1998"/>
    <w:rsid w:val="001F199B"/>
    <w:rsid w:val="001F2020"/>
    <w:rsid w:val="001F233C"/>
    <w:rsid w:val="001F5E45"/>
    <w:rsid w:val="001F7778"/>
    <w:rsid w:val="001F7B85"/>
    <w:rsid w:val="00202AD6"/>
    <w:rsid w:val="002032A7"/>
    <w:rsid w:val="00203891"/>
    <w:rsid w:val="0020390F"/>
    <w:rsid w:val="00204428"/>
    <w:rsid w:val="00204D01"/>
    <w:rsid w:val="00207A49"/>
    <w:rsid w:val="00212775"/>
    <w:rsid w:val="00214A39"/>
    <w:rsid w:val="00215E09"/>
    <w:rsid w:val="00217A9F"/>
    <w:rsid w:val="00222F6D"/>
    <w:rsid w:val="002242D6"/>
    <w:rsid w:val="00224386"/>
    <w:rsid w:val="00224E6C"/>
    <w:rsid w:val="002261CE"/>
    <w:rsid w:val="00230F73"/>
    <w:rsid w:val="0023195A"/>
    <w:rsid w:val="00231ECF"/>
    <w:rsid w:val="0023252D"/>
    <w:rsid w:val="00232776"/>
    <w:rsid w:val="002332D1"/>
    <w:rsid w:val="002336E8"/>
    <w:rsid w:val="002345BA"/>
    <w:rsid w:val="0023493D"/>
    <w:rsid w:val="002353CC"/>
    <w:rsid w:val="002358D9"/>
    <w:rsid w:val="00240680"/>
    <w:rsid w:val="002407F3"/>
    <w:rsid w:val="00242A93"/>
    <w:rsid w:val="002430A2"/>
    <w:rsid w:val="00243680"/>
    <w:rsid w:val="00243BC4"/>
    <w:rsid w:val="00243D32"/>
    <w:rsid w:val="002441CC"/>
    <w:rsid w:val="002442DB"/>
    <w:rsid w:val="002451EB"/>
    <w:rsid w:val="002459E4"/>
    <w:rsid w:val="00247643"/>
    <w:rsid w:val="002476FB"/>
    <w:rsid w:val="002535E3"/>
    <w:rsid w:val="00254B53"/>
    <w:rsid w:val="00255767"/>
    <w:rsid w:val="002564FE"/>
    <w:rsid w:val="002565D6"/>
    <w:rsid w:val="002570CD"/>
    <w:rsid w:val="002578B6"/>
    <w:rsid w:val="00260A20"/>
    <w:rsid w:val="002628B1"/>
    <w:rsid w:val="00263420"/>
    <w:rsid w:val="00263498"/>
    <w:rsid w:val="002646FC"/>
    <w:rsid w:val="00264926"/>
    <w:rsid w:val="002674A3"/>
    <w:rsid w:val="00267857"/>
    <w:rsid w:val="002702D4"/>
    <w:rsid w:val="002712BA"/>
    <w:rsid w:val="00271D63"/>
    <w:rsid w:val="00272229"/>
    <w:rsid w:val="00272E30"/>
    <w:rsid w:val="00275CFE"/>
    <w:rsid w:val="002779FA"/>
    <w:rsid w:val="0028068E"/>
    <w:rsid w:val="002829C9"/>
    <w:rsid w:val="00282CD8"/>
    <w:rsid w:val="00285503"/>
    <w:rsid w:val="002870EA"/>
    <w:rsid w:val="002874C1"/>
    <w:rsid w:val="00287B0D"/>
    <w:rsid w:val="002905B7"/>
    <w:rsid w:val="002916A0"/>
    <w:rsid w:val="00292E7B"/>
    <w:rsid w:val="002932FD"/>
    <w:rsid w:val="00294DE0"/>
    <w:rsid w:val="002964F3"/>
    <w:rsid w:val="002A00FF"/>
    <w:rsid w:val="002A0A23"/>
    <w:rsid w:val="002A1180"/>
    <w:rsid w:val="002A6737"/>
    <w:rsid w:val="002A7687"/>
    <w:rsid w:val="002A78BE"/>
    <w:rsid w:val="002A7DD3"/>
    <w:rsid w:val="002B5458"/>
    <w:rsid w:val="002B61EA"/>
    <w:rsid w:val="002B7025"/>
    <w:rsid w:val="002B7571"/>
    <w:rsid w:val="002C0577"/>
    <w:rsid w:val="002C2398"/>
    <w:rsid w:val="002C23EC"/>
    <w:rsid w:val="002C2EF1"/>
    <w:rsid w:val="002C3D77"/>
    <w:rsid w:val="002C439E"/>
    <w:rsid w:val="002D06D1"/>
    <w:rsid w:val="002D1F2C"/>
    <w:rsid w:val="002D31DB"/>
    <w:rsid w:val="002D6C6B"/>
    <w:rsid w:val="002D7126"/>
    <w:rsid w:val="002D7D7D"/>
    <w:rsid w:val="002E0160"/>
    <w:rsid w:val="002E0434"/>
    <w:rsid w:val="002E0787"/>
    <w:rsid w:val="002E3884"/>
    <w:rsid w:val="002E398C"/>
    <w:rsid w:val="002F1D2D"/>
    <w:rsid w:val="002F267B"/>
    <w:rsid w:val="002F2C93"/>
    <w:rsid w:val="002F3EB3"/>
    <w:rsid w:val="002F41B6"/>
    <w:rsid w:val="002F58D6"/>
    <w:rsid w:val="003004AA"/>
    <w:rsid w:val="00302B34"/>
    <w:rsid w:val="00303AC8"/>
    <w:rsid w:val="003044E8"/>
    <w:rsid w:val="00304B86"/>
    <w:rsid w:val="00305564"/>
    <w:rsid w:val="003056A6"/>
    <w:rsid w:val="00310CBF"/>
    <w:rsid w:val="00313B0E"/>
    <w:rsid w:val="00314300"/>
    <w:rsid w:val="00317BFC"/>
    <w:rsid w:val="00320068"/>
    <w:rsid w:val="00320F4F"/>
    <w:rsid w:val="003212D8"/>
    <w:rsid w:val="003213B9"/>
    <w:rsid w:val="00321690"/>
    <w:rsid w:val="003223CD"/>
    <w:rsid w:val="00322417"/>
    <w:rsid w:val="00322D28"/>
    <w:rsid w:val="00324DDA"/>
    <w:rsid w:val="00325365"/>
    <w:rsid w:val="003316C2"/>
    <w:rsid w:val="00331798"/>
    <w:rsid w:val="00331EFC"/>
    <w:rsid w:val="003333DC"/>
    <w:rsid w:val="00334AE8"/>
    <w:rsid w:val="0033630F"/>
    <w:rsid w:val="003378BD"/>
    <w:rsid w:val="00340809"/>
    <w:rsid w:val="0034234D"/>
    <w:rsid w:val="003425ED"/>
    <w:rsid w:val="0034355A"/>
    <w:rsid w:val="00344252"/>
    <w:rsid w:val="00344266"/>
    <w:rsid w:val="0034719D"/>
    <w:rsid w:val="00350E01"/>
    <w:rsid w:val="00353590"/>
    <w:rsid w:val="00355599"/>
    <w:rsid w:val="00356066"/>
    <w:rsid w:val="00356D62"/>
    <w:rsid w:val="00357039"/>
    <w:rsid w:val="00361029"/>
    <w:rsid w:val="00361A95"/>
    <w:rsid w:val="0036298C"/>
    <w:rsid w:val="00363070"/>
    <w:rsid w:val="0036633C"/>
    <w:rsid w:val="00366444"/>
    <w:rsid w:val="00367796"/>
    <w:rsid w:val="0037019C"/>
    <w:rsid w:val="003709BA"/>
    <w:rsid w:val="00370B80"/>
    <w:rsid w:val="00373067"/>
    <w:rsid w:val="0037465C"/>
    <w:rsid w:val="00374917"/>
    <w:rsid w:val="0037671D"/>
    <w:rsid w:val="00376D0F"/>
    <w:rsid w:val="00376F0C"/>
    <w:rsid w:val="00377EF3"/>
    <w:rsid w:val="00385F2B"/>
    <w:rsid w:val="00387895"/>
    <w:rsid w:val="0039598C"/>
    <w:rsid w:val="00396518"/>
    <w:rsid w:val="003A0E40"/>
    <w:rsid w:val="003A0EC4"/>
    <w:rsid w:val="003A322D"/>
    <w:rsid w:val="003A3CF7"/>
    <w:rsid w:val="003B0215"/>
    <w:rsid w:val="003B073C"/>
    <w:rsid w:val="003B122E"/>
    <w:rsid w:val="003B2CC8"/>
    <w:rsid w:val="003B5D0F"/>
    <w:rsid w:val="003B79E5"/>
    <w:rsid w:val="003B7D9F"/>
    <w:rsid w:val="003C1A87"/>
    <w:rsid w:val="003C3750"/>
    <w:rsid w:val="003C3D74"/>
    <w:rsid w:val="003C4567"/>
    <w:rsid w:val="003C7180"/>
    <w:rsid w:val="003D1272"/>
    <w:rsid w:val="003D1582"/>
    <w:rsid w:val="003D410B"/>
    <w:rsid w:val="003D4A79"/>
    <w:rsid w:val="003D7E4C"/>
    <w:rsid w:val="003E349F"/>
    <w:rsid w:val="003E41C2"/>
    <w:rsid w:val="003E4C00"/>
    <w:rsid w:val="003E4E8F"/>
    <w:rsid w:val="003E53BF"/>
    <w:rsid w:val="003E5EF2"/>
    <w:rsid w:val="003F02BC"/>
    <w:rsid w:val="003F1394"/>
    <w:rsid w:val="003F1A98"/>
    <w:rsid w:val="003F20F7"/>
    <w:rsid w:val="003F2609"/>
    <w:rsid w:val="003F3863"/>
    <w:rsid w:val="003F5B79"/>
    <w:rsid w:val="003F6BB4"/>
    <w:rsid w:val="003F6C90"/>
    <w:rsid w:val="0040191E"/>
    <w:rsid w:val="00401C74"/>
    <w:rsid w:val="0040302D"/>
    <w:rsid w:val="004046C1"/>
    <w:rsid w:val="00404AC0"/>
    <w:rsid w:val="004063FA"/>
    <w:rsid w:val="00406CF3"/>
    <w:rsid w:val="00411FB3"/>
    <w:rsid w:val="00414A75"/>
    <w:rsid w:val="00415FFC"/>
    <w:rsid w:val="00421782"/>
    <w:rsid w:val="0042249B"/>
    <w:rsid w:val="00422F80"/>
    <w:rsid w:val="004251A8"/>
    <w:rsid w:val="004253D0"/>
    <w:rsid w:val="004256F8"/>
    <w:rsid w:val="0042674D"/>
    <w:rsid w:val="00426916"/>
    <w:rsid w:val="0042754C"/>
    <w:rsid w:val="0042764B"/>
    <w:rsid w:val="004329AB"/>
    <w:rsid w:val="0043629B"/>
    <w:rsid w:val="00437765"/>
    <w:rsid w:val="00440E21"/>
    <w:rsid w:val="00441E3D"/>
    <w:rsid w:val="00441FA0"/>
    <w:rsid w:val="004454F0"/>
    <w:rsid w:val="00445BAB"/>
    <w:rsid w:val="00445DBC"/>
    <w:rsid w:val="00446976"/>
    <w:rsid w:val="00450C2E"/>
    <w:rsid w:val="00451407"/>
    <w:rsid w:val="0045265B"/>
    <w:rsid w:val="004528CC"/>
    <w:rsid w:val="00452A77"/>
    <w:rsid w:val="00454E95"/>
    <w:rsid w:val="00456D8D"/>
    <w:rsid w:val="00460A21"/>
    <w:rsid w:val="004652C4"/>
    <w:rsid w:val="0046607B"/>
    <w:rsid w:val="004705E2"/>
    <w:rsid w:val="004720AF"/>
    <w:rsid w:val="00475369"/>
    <w:rsid w:val="00476D4E"/>
    <w:rsid w:val="0048011F"/>
    <w:rsid w:val="0048222D"/>
    <w:rsid w:val="004837B6"/>
    <w:rsid w:val="00483F0E"/>
    <w:rsid w:val="00485729"/>
    <w:rsid w:val="0048657A"/>
    <w:rsid w:val="004865D4"/>
    <w:rsid w:val="00486C55"/>
    <w:rsid w:val="00487AD0"/>
    <w:rsid w:val="00490BF4"/>
    <w:rsid w:val="0049104E"/>
    <w:rsid w:val="00492EFF"/>
    <w:rsid w:val="0049772C"/>
    <w:rsid w:val="00497BFB"/>
    <w:rsid w:val="00497D14"/>
    <w:rsid w:val="004A0E11"/>
    <w:rsid w:val="004A1AF2"/>
    <w:rsid w:val="004A4331"/>
    <w:rsid w:val="004A4C42"/>
    <w:rsid w:val="004A6720"/>
    <w:rsid w:val="004A7FDC"/>
    <w:rsid w:val="004B2E24"/>
    <w:rsid w:val="004B604F"/>
    <w:rsid w:val="004B66D9"/>
    <w:rsid w:val="004B6DF4"/>
    <w:rsid w:val="004B7DA6"/>
    <w:rsid w:val="004C02D8"/>
    <w:rsid w:val="004C0E3B"/>
    <w:rsid w:val="004C3D09"/>
    <w:rsid w:val="004C43AB"/>
    <w:rsid w:val="004C6EC0"/>
    <w:rsid w:val="004D0AF1"/>
    <w:rsid w:val="004D0DAA"/>
    <w:rsid w:val="004D42A3"/>
    <w:rsid w:val="004D46D4"/>
    <w:rsid w:val="004D5448"/>
    <w:rsid w:val="004D595A"/>
    <w:rsid w:val="004D5E35"/>
    <w:rsid w:val="004D7D47"/>
    <w:rsid w:val="004E058B"/>
    <w:rsid w:val="004E0C77"/>
    <w:rsid w:val="004E4A27"/>
    <w:rsid w:val="004E4BAB"/>
    <w:rsid w:val="004F7826"/>
    <w:rsid w:val="00501490"/>
    <w:rsid w:val="00501D39"/>
    <w:rsid w:val="00502064"/>
    <w:rsid w:val="00502513"/>
    <w:rsid w:val="00502A27"/>
    <w:rsid w:val="0050305C"/>
    <w:rsid w:val="005030AF"/>
    <w:rsid w:val="0050354B"/>
    <w:rsid w:val="00504CBF"/>
    <w:rsid w:val="00510D32"/>
    <w:rsid w:val="00512393"/>
    <w:rsid w:val="005126BC"/>
    <w:rsid w:val="00513846"/>
    <w:rsid w:val="0051622F"/>
    <w:rsid w:val="005172F2"/>
    <w:rsid w:val="0052337D"/>
    <w:rsid w:val="00525145"/>
    <w:rsid w:val="00530DCC"/>
    <w:rsid w:val="005314AB"/>
    <w:rsid w:val="00533DEA"/>
    <w:rsid w:val="00534056"/>
    <w:rsid w:val="00534533"/>
    <w:rsid w:val="00536301"/>
    <w:rsid w:val="00540913"/>
    <w:rsid w:val="00541171"/>
    <w:rsid w:val="00541C4C"/>
    <w:rsid w:val="00542EE4"/>
    <w:rsid w:val="005479F4"/>
    <w:rsid w:val="00550438"/>
    <w:rsid w:val="0055095C"/>
    <w:rsid w:val="0055281B"/>
    <w:rsid w:val="00552EEB"/>
    <w:rsid w:val="00556127"/>
    <w:rsid w:val="0055712A"/>
    <w:rsid w:val="00562082"/>
    <w:rsid w:val="00563205"/>
    <w:rsid w:val="00564C67"/>
    <w:rsid w:val="00564F24"/>
    <w:rsid w:val="00566227"/>
    <w:rsid w:val="005667E2"/>
    <w:rsid w:val="00566E86"/>
    <w:rsid w:val="00567537"/>
    <w:rsid w:val="0057061B"/>
    <w:rsid w:val="005709C5"/>
    <w:rsid w:val="00571E9D"/>
    <w:rsid w:val="00572217"/>
    <w:rsid w:val="00572F16"/>
    <w:rsid w:val="005750BD"/>
    <w:rsid w:val="0057545D"/>
    <w:rsid w:val="00576AEC"/>
    <w:rsid w:val="00576EC1"/>
    <w:rsid w:val="005840E6"/>
    <w:rsid w:val="005871F4"/>
    <w:rsid w:val="0058767E"/>
    <w:rsid w:val="00590534"/>
    <w:rsid w:val="0059458C"/>
    <w:rsid w:val="00595064"/>
    <w:rsid w:val="00595E10"/>
    <w:rsid w:val="0059751F"/>
    <w:rsid w:val="005A3082"/>
    <w:rsid w:val="005A4137"/>
    <w:rsid w:val="005A428F"/>
    <w:rsid w:val="005A43AA"/>
    <w:rsid w:val="005A4421"/>
    <w:rsid w:val="005A4B18"/>
    <w:rsid w:val="005A4E99"/>
    <w:rsid w:val="005A55CB"/>
    <w:rsid w:val="005A6013"/>
    <w:rsid w:val="005B0220"/>
    <w:rsid w:val="005B4A7C"/>
    <w:rsid w:val="005B5068"/>
    <w:rsid w:val="005B5308"/>
    <w:rsid w:val="005B5C7E"/>
    <w:rsid w:val="005C3363"/>
    <w:rsid w:val="005C4862"/>
    <w:rsid w:val="005C5A9E"/>
    <w:rsid w:val="005D06B7"/>
    <w:rsid w:val="005D1D0A"/>
    <w:rsid w:val="005D3511"/>
    <w:rsid w:val="005D63C9"/>
    <w:rsid w:val="005D6FED"/>
    <w:rsid w:val="005E090A"/>
    <w:rsid w:val="005E183B"/>
    <w:rsid w:val="005E1B40"/>
    <w:rsid w:val="005E3F6F"/>
    <w:rsid w:val="005E6EF2"/>
    <w:rsid w:val="005E7E75"/>
    <w:rsid w:val="005F2843"/>
    <w:rsid w:val="005F5B3A"/>
    <w:rsid w:val="005F708F"/>
    <w:rsid w:val="005F7765"/>
    <w:rsid w:val="006023F0"/>
    <w:rsid w:val="0060369A"/>
    <w:rsid w:val="00605082"/>
    <w:rsid w:val="0060580F"/>
    <w:rsid w:val="006063A3"/>
    <w:rsid w:val="0060652B"/>
    <w:rsid w:val="00606680"/>
    <w:rsid w:val="00606B4E"/>
    <w:rsid w:val="00610284"/>
    <w:rsid w:val="006114F9"/>
    <w:rsid w:val="00613AD6"/>
    <w:rsid w:val="00615401"/>
    <w:rsid w:val="006177D0"/>
    <w:rsid w:val="00617CFE"/>
    <w:rsid w:val="0062215C"/>
    <w:rsid w:val="006222DC"/>
    <w:rsid w:val="006326A2"/>
    <w:rsid w:val="00632D41"/>
    <w:rsid w:val="00637FC6"/>
    <w:rsid w:val="0064072A"/>
    <w:rsid w:val="0064180D"/>
    <w:rsid w:val="00643052"/>
    <w:rsid w:val="00643496"/>
    <w:rsid w:val="00644409"/>
    <w:rsid w:val="00646A1C"/>
    <w:rsid w:val="00650BD2"/>
    <w:rsid w:val="00651AE3"/>
    <w:rsid w:val="00653BE3"/>
    <w:rsid w:val="0065535B"/>
    <w:rsid w:val="00655F46"/>
    <w:rsid w:val="006561B9"/>
    <w:rsid w:val="00660533"/>
    <w:rsid w:val="00660930"/>
    <w:rsid w:val="00662A13"/>
    <w:rsid w:val="00663D76"/>
    <w:rsid w:val="00665394"/>
    <w:rsid w:val="0066718C"/>
    <w:rsid w:val="00673846"/>
    <w:rsid w:val="0067433C"/>
    <w:rsid w:val="00683250"/>
    <w:rsid w:val="00683B0D"/>
    <w:rsid w:val="00684762"/>
    <w:rsid w:val="00685933"/>
    <w:rsid w:val="00686A2F"/>
    <w:rsid w:val="0068788D"/>
    <w:rsid w:val="006910D1"/>
    <w:rsid w:val="00692C07"/>
    <w:rsid w:val="00693A16"/>
    <w:rsid w:val="006957F5"/>
    <w:rsid w:val="006A6517"/>
    <w:rsid w:val="006A69BF"/>
    <w:rsid w:val="006B12E4"/>
    <w:rsid w:val="006B25DA"/>
    <w:rsid w:val="006B3B00"/>
    <w:rsid w:val="006B472D"/>
    <w:rsid w:val="006B6EFD"/>
    <w:rsid w:val="006C0603"/>
    <w:rsid w:val="006C13ED"/>
    <w:rsid w:val="006C3379"/>
    <w:rsid w:val="006C4109"/>
    <w:rsid w:val="006C5073"/>
    <w:rsid w:val="006D022A"/>
    <w:rsid w:val="006D1824"/>
    <w:rsid w:val="006D256D"/>
    <w:rsid w:val="006D2716"/>
    <w:rsid w:val="006D3330"/>
    <w:rsid w:val="006D339D"/>
    <w:rsid w:val="006D5740"/>
    <w:rsid w:val="006D5A83"/>
    <w:rsid w:val="006D7958"/>
    <w:rsid w:val="006E632F"/>
    <w:rsid w:val="006F07CE"/>
    <w:rsid w:val="006F0E3E"/>
    <w:rsid w:val="006F30FF"/>
    <w:rsid w:val="006F466D"/>
    <w:rsid w:val="006F5E56"/>
    <w:rsid w:val="006F6AA6"/>
    <w:rsid w:val="006F7017"/>
    <w:rsid w:val="00700F76"/>
    <w:rsid w:val="007036AB"/>
    <w:rsid w:val="00703743"/>
    <w:rsid w:val="00704D50"/>
    <w:rsid w:val="0070501C"/>
    <w:rsid w:val="00705E44"/>
    <w:rsid w:val="00706E97"/>
    <w:rsid w:val="007107C0"/>
    <w:rsid w:val="007113E4"/>
    <w:rsid w:val="007114B6"/>
    <w:rsid w:val="00711BEA"/>
    <w:rsid w:val="00711DF4"/>
    <w:rsid w:val="00712829"/>
    <w:rsid w:val="00712F17"/>
    <w:rsid w:val="0071526A"/>
    <w:rsid w:val="0071552B"/>
    <w:rsid w:val="0071557D"/>
    <w:rsid w:val="00715C41"/>
    <w:rsid w:val="00716491"/>
    <w:rsid w:val="00717D04"/>
    <w:rsid w:val="0072042D"/>
    <w:rsid w:val="00724BFC"/>
    <w:rsid w:val="007256D8"/>
    <w:rsid w:val="00726AA4"/>
    <w:rsid w:val="00727721"/>
    <w:rsid w:val="007308C7"/>
    <w:rsid w:val="0073127E"/>
    <w:rsid w:val="007316DB"/>
    <w:rsid w:val="00732773"/>
    <w:rsid w:val="007352AF"/>
    <w:rsid w:val="0073545B"/>
    <w:rsid w:val="007368F0"/>
    <w:rsid w:val="0073713D"/>
    <w:rsid w:val="007405C3"/>
    <w:rsid w:val="007406BA"/>
    <w:rsid w:val="00742523"/>
    <w:rsid w:val="0074371D"/>
    <w:rsid w:val="00744B35"/>
    <w:rsid w:val="0074708D"/>
    <w:rsid w:val="007514B9"/>
    <w:rsid w:val="00752B31"/>
    <w:rsid w:val="00755397"/>
    <w:rsid w:val="00755760"/>
    <w:rsid w:val="00755D73"/>
    <w:rsid w:val="00755DD1"/>
    <w:rsid w:val="00756207"/>
    <w:rsid w:val="00756CF1"/>
    <w:rsid w:val="0075748A"/>
    <w:rsid w:val="00757732"/>
    <w:rsid w:val="00760E88"/>
    <w:rsid w:val="00761659"/>
    <w:rsid w:val="00762364"/>
    <w:rsid w:val="007629F5"/>
    <w:rsid w:val="00762B95"/>
    <w:rsid w:val="007659B6"/>
    <w:rsid w:val="00766512"/>
    <w:rsid w:val="007715C2"/>
    <w:rsid w:val="00772E3D"/>
    <w:rsid w:val="00773CAF"/>
    <w:rsid w:val="00776592"/>
    <w:rsid w:val="007767F3"/>
    <w:rsid w:val="00776F58"/>
    <w:rsid w:val="00780AFD"/>
    <w:rsid w:val="007834D2"/>
    <w:rsid w:val="00783707"/>
    <w:rsid w:val="007840D8"/>
    <w:rsid w:val="00784614"/>
    <w:rsid w:val="00785390"/>
    <w:rsid w:val="007856A2"/>
    <w:rsid w:val="00786F89"/>
    <w:rsid w:val="00787BE0"/>
    <w:rsid w:val="00787FD8"/>
    <w:rsid w:val="00790865"/>
    <w:rsid w:val="00792B08"/>
    <w:rsid w:val="007941CF"/>
    <w:rsid w:val="0079551B"/>
    <w:rsid w:val="007970DE"/>
    <w:rsid w:val="00797199"/>
    <w:rsid w:val="007A1BAA"/>
    <w:rsid w:val="007A6A98"/>
    <w:rsid w:val="007A760D"/>
    <w:rsid w:val="007A7ECE"/>
    <w:rsid w:val="007A7F8E"/>
    <w:rsid w:val="007B0BD6"/>
    <w:rsid w:val="007B1A5D"/>
    <w:rsid w:val="007B3CD2"/>
    <w:rsid w:val="007B4B23"/>
    <w:rsid w:val="007B4B24"/>
    <w:rsid w:val="007B522E"/>
    <w:rsid w:val="007C241F"/>
    <w:rsid w:val="007C29A4"/>
    <w:rsid w:val="007C3A86"/>
    <w:rsid w:val="007C45C0"/>
    <w:rsid w:val="007C4766"/>
    <w:rsid w:val="007C7587"/>
    <w:rsid w:val="007D2EDF"/>
    <w:rsid w:val="007D3514"/>
    <w:rsid w:val="007D3876"/>
    <w:rsid w:val="007D469A"/>
    <w:rsid w:val="007D4A09"/>
    <w:rsid w:val="007D4C47"/>
    <w:rsid w:val="007D529F"/>
    <w:rsid w:val="007D69DC"/>
    <w:rsid w:val="007D6A07"/>
    <w:rsid w:val="007D70A1"/>
    <w:rsid w:val="007D738B"/>
    <w:rsid w:val="007E2646"/>
    <w:rsid w:val="007E36BE"/>
    <w:rsid w:val="007E3D34"/>
    <w:rsid w:val="007E476E"/>
    <w:rsid w:val="007E527C"/>
    <w:rsid w:val="007E6014"/>
    <w:rsid w:val="007E6D6D"/>
    <w:rsid w:val="007E71F3"/>
    <w:rsid w:val="007E7618"/>
    <w:rsid w:val="007F27DB"/>
    <w:rsid w:val="007F2907"/>
    <w:rsid w:val="007F2C64"/>
    <w:rsid w:val="007F409B"/>
    <w:rsid w:val="007F42A2"/>
    <w:rsid w:val="007F4D3A"/>
    <w:rsid w:val="007F5257"/>
    <w:rsid w:val="007F55A4"/>
    <w:rsid w:val="007F568E"/>
    <w:rsid w:val="007F6642"/>
    <w:rsid w:val="007F6FC8"/>
    <w:rsid w:val="0080072A"/>
    <w:rsid w:val="00806D83"/>
    <w:rsid w:val="0081093E"/>
    <w:rsid w:val="008109CD"/>
    <w:rsid w:val="00810D29"/>
    <w:rsid w:val="00810DA8"/>
    <w:rsid w:val="00811BB9"/>
    <w:rsid w:val="00811D87"/>
    <w:rsid w:val="008132E8"/>
    <w:rsid w:val="0081473D"/>
    <w:rsid w:val="00820625"/>
    <w:rsid w:val="00820D27"/>
    <w:rsid w:val="00823407"/>
    <w:rsid w:val="00824A26"/>
    <w:rsid w:val="00824F00"/>
    <w:rsid w:val="00827062"/>
    <w:rsid w:val="008309A4"/>
    <w:rsid w:val="008311BC"/>
    <w:rsid w:val="008322B0"/>
    <w:rsid w:val="0083384E"/>
    <w:rsid w:val="008339B0"/>
    <w:rsid w:val="008345EC"/>
    <w:rsid w:val="00834BCA"/>
    <w:rsid w:val="008368DA"/>
    <w:rsid w:val="00842171"/>
    <w:rsid w:val="00844789"/>
    <w:rsid w:val="00844A7F"/>
    <w:rsid w:val="00844CF4"/>
    <w:rsid w:val="00845376"/>
    <w:rsid w:val="00846B2E"/>
    <w:rsid w:val="008500B8"/>
    <w:rsid w:val="0085070F"/>
    <w:rsid w:val="008525B6"/>
    <w:rsid w:val="00852A52"/>
    <w:rsid w:val="00855957"/>
    <w:rsid w:val="008569D1"/>
    <w:rsid w:val="00861258"/>
    <w:rsid w:val="008615A9"/>
    <w:rsid w:val="00862F96"/>
    <w:rsid w:val="0086340A"/>
    <w:rsid w:val="008635F3"/>
    <w:rsid w:val="008636D2"/>
    <w:rsid w:val="00864768"/>
    <w:rsid w:val="00870F6F"/>
    <w:rsid w:val="008710E6"/>
    <w:rsid w:val="00872407"/>
    <w:rsid w:val="00872C3E"/>
    <w:rsid w:val="00873393"/>
    <w:rsid w:val="00873C05"/>
    <w:rsid w:val="0087724D"/>
    <w:rsid w:val="00881ABB"/>
    <w:rsid w:val="00881E01"/>
    <w:rsid w:val="008829C3"/>
    <w:rsid w:val="008854DF"/>
    <w:rsid w:val="00891B04"/>
    <w:rsid w:val="0089293E"/>
    <w:rsid w:val="00893477"/>
    <w:rsid w:val="008957FB"/>
    <w:rsid w:val="00896E1F"/>
    <w:rsid w:val="00897628"/>
    <w:rsid w:val="008A1086"/>
    <w:rsid w:val="008A1FBA"/>
    <w:rsid w:val="008A20CB"/>
    <w:rsid w:val="008A3A08"/>
    <w:rsid w:val="008A6B95"/>
    <w:rsid w:val="008B0184"/>
    <w:rsid w:val="008B19DE"/>
    <w:rsid w:val="008B31D3"/>
    <w:rsid w:val="008B5F19"/>
    <w:rsid w:val="008B6682"/>
    <w:rsid w:val="008B7872"/>
    <w:rsid w:val="008C2E77"/>
    <w:rsid w:val="008C3C21"/>
    <w:rsid w:val="008C524F"/>
    <w:rsid w:val="008C5D02"/>
    <w:rsid w:val="008C6E3F"/>
    <w:rsid w:val="008D1569"/>
    <w:rsid w:val="008D2649"/>
    <w:rsid w:val="008D2871"/>
    <w:rsid w:val="008D33C2"/>
    <w:rsid w:val="008D3983"/>
    <w:rsid w:val="008D3B50"/>
    <w:rsid w:val="008D3F0B"/>
    <w:rsid w:val="008D577A"/>
    <w:rsid w:val="008D6C8F"/>
    <w:rsid w:val="008D7B96"/>
    <w:rsid w:val="008D7C83"/>
    <w:rsid w:val="008D7F3C"/>
    <w:rsid w:val="008D7FF3"/>
    <w:rsid w:val="008E3DBD"/>
    <w:rsid w:val="008F2304"/>
    <w:rsid w:val="008F30FF"/>
    <w:rsid w:val="008F3D70"/>
    <w:rsid w:val="008F4177"/>
    <w:rsid w:val="00901BC0"/>
    <w:rsid w:val="00905362"/>
    <w:rsid w:val="0090568D"/>
    <w:rsid w:val="009065AE"/>
    <w:rsid w:val="009107D8"/>
    <w:rsid w:val="00910D11"/>
    <w:rsid w:val="00912101"/>
    <w:rsid w:val="009125C9"/>
    <w:rsid w:val="0091323D"/>
    <w:rsid w:val="009135D8"/>
    <w:rsid w:val="00913879"/>
    <w:rsid w:val="009150CC"/>
    <w:rsid w:val="0091745E"/>
    <w:rsid w:val="00917661"/>
    <w:rsid w:val="009203AD"/>
    <w:rsid w:val="009216FC"/>
    <w:rsid w:val="00924B42"/>
    <w:rsid w:val="009275F8"/>
    <w:rsid w:val="00931EC2"/>
    <w:rsid w:val="009359F4"/>
    <w:rsid w:val="00935B34"/>
    <w:rsid w:val="00935CC0"/>
    <w:rsid w:val="00941EA4"/>
    <w:rsid w:val="0094303F"/>
    <w:rsid w:val="009455EF"/>
    <w:rsid w:val="0094794F"/>
    <w:rsid w:val="00947F6F"/>
    <w:rsid w:val="0095071F"/>
    <w:rsid w:val="00965DB6"/>
    <w:rsid w:val="00970E5D"/>
    <w:rsid w:val="00970FEB"/>
    <w:rsid w:val="009742C2"/>
    <w:rsid w:val="0097701C"/>
    <w:rsid w:val="00980A65"/>
    <w:rsid w:val="00980FAB"/>
    <w:rsid w:val="009830BE"/>
    <w:rsid w:val="0098373F"/>
    <w:rsid w:val="00985935"/>
    <w:rsid w:val="00990D5D"/>
    <w:rsid w:val="00992267"/>
    <w:rsid w:val="00992B25"/>
    <w:rsid w:val="009943A2"/>
    <w:rsid w:val="00995F38"/>
    <w:rsid w:val="009973D2"/>
    <w:rsid w:val="009A04D9"/>
    <w:rsid w:val="009A06B9"/>
    <w:rsid w:val="009A090D"/>
    <w:rsid w:val="009A09AF"/>
    <w:rsid w:val="009A17B8"/>
    <w:rsid w:val="009A3257"/>
    <w:rsid w:val="009A3FD1"/>
    <w:rsid w:val="009A4497"/>
    <w:rsid w:val="009A71A5"/>
    <w:rsid w:val="009B3228"/>
    <w:rsid w:val="009B3230"/>
    <w:rsid w:val="009B3452"/>
    <w:rsid w:val="009B4438"/>
    <w:rsid w:val="009B58E2"/>
    <w:rsid w:val="009B6183"/>
    <w:rsid w:val="009B67B9"/>
    <w:rsid w:val="009C1C32"/>
    <w:rsid w:val="009C25AD"/>
    <w:rsid w:val="009C4D6F"/>
    <w:rsid w:val="009C74D4"/>
    <w:rsid w:val="009C77A3"/>
    <w:rsid w:val="009D0AF3"/>
    <w:rsid w:val="009D1B11"/>
    <w:rsid w:val="009D1E37"/>
    <w:rsid w:val="009D1E4A"/>
    <w:rsid w:val="009D3399"/>
    <w:rsid w:val="009D45F0"/>
    <w:rsid w:val="009D50E2"/>
    <w:rsid w:val="009D7316"/>
    <w:rsid w:val="009E4BCC"/>
    <w:rsid w:val="009E4D37"/>
    <w:rsid w:val="009E5E07"/>
    <w:rsid w:val="009E6689"/>
    <w:rsid w:val="009F0DD3"/>
    <w:rsid w:val="009F1624"/>
    <w:rsid w:val="009F293B"/>
    <w:rsid w:val="009F51B4"/>
    <w:rsid w:val="009F595A"/>
    <w:rsid w:val="009F64E9"/>
    <w:rsid w:val="00A00A6C"/>
    <w:rsid w:val="00A018D2"/>
    <w:rsid w:val="00A01915"/>
    <w:rsid w:val="00A0583E"/>
    <w:rsid w:val="00A06828"/>
    <w:rsid w:val="00A0740C"/>
    <w:rsid w:val="00A1048A"/>
    <w:rsid w:val="00A12AAD"/>
    <w:rsid w:val="00A13412"/>
    <w:rsid w:val="00A140AA"/>
    <w:rsid w:val="00A14648"/>
    <w:rsid w:val="00A151C0"/>
    <w:rsid w:val="00A179C9"/>
    <w:rsid w:val="00A212E9"/>
    <w:rsid w:val="00A24037"/>
    <w:rsid w:val="00A25E70"/>
    <w:rsid w:val="00A25F97"/>
    <w:rsid w:val="00A27F6C"/>
    <w:rsid w:val="00A30CFC"/>
    <w:rsid w:val="00A315AF"/>
    <w:rsid w:val="00A31630"/>
    <w:rsid w:val="00A33765"/>
    <w:rsid w:val="00A348CE"/>
    <w:rsid w:val="00A361F9"/>
    <w:rsid w:val="00A36EA3"/>
    <w:rsid w:val="00A37238"/>
    <w:rsid w:val="00A401D3"/>
    <w:rsid w:val="00A42AE0"/>
    <w:rsid w:val="00A42AE9"/>
    <w:rsid w:val="00A43965"/>
    <w:rsid w:val="00A439F5"/>
    <w:rsid w:val="00A43C83"/>
    <w:rsid w:val="00A441C6"/>
    <w:rsid w:val="00A44E59"/>
    <w:rsid w:val="00A45B0C"/>
    <w:rsid w:val="00A46E8D"/>
    <w:rsid w:val="00A47A30"/>
    <w:rsid w:val="00A47EAD"/>
    <w:rsid w:val="00A513C0"/>
    <w:rsid w:val="00A6169B"/>
    <w:rsid w:val="00A61ABA"/>
    <w:rsid w:val="00A61B51"/>
    <w:rsid w:val="00A62878"/>
    <w:rsid w:val="00A628BF"/>
    <w:rsid w:val="00A63269"/>
    <w:rsid w:val="00A63772"/>
    <w:rsid w:val="00A65DCC"/>
    <w:rsid w:val="00A6632C"/>
    <w:rsid w:val="00A66A92"/>
    <w:rsid w:val="00A67999"/>
    <w:rsid w:val="00A7058A"/>
    <w:rsid w:val="00A70985"/>
    <w:rsid w:val="00A70E3B"/>
    <w:rsid w:val="00A70FDF"/>
    <w:rsid w:val="00A7155E"/>
    <w:rsid w:val="00A727EA"/>
    <w:rsid w:val="00A7475E"/>
    <w:rsid w:val="00A7542A"/>
    <w:rsid w:val="00A76342"/>
    <w:rsid w:val="00A800F2"/>
    <w:rsid w:val="00A80FAD"/>
    <w:rsid w:val="00A818F2"/>
    <w:rsid w:val="00A8272B"/>
    <w:rsid w:val="00A82CDB"/>
    <w:rsid w:val="00A830AD"/>
    <w:rsid w:val="00A86F13"/>
    <w:rsid w:val="00A871FB"/>
    <w:rsid w:val="00A87313"/>
    <w:rsid w:val="00A92377"/>
    <w:rsid w:val="00A92DD0"/>
    <w:rsid w:val="00A94903"/>
    <w:rsid w:val="00A94A51"/>
    <w:rsid w:val="00A94B98"/>
    <w:rsid w:val="00AA16FB"/>
    <w:rsid w:val="00AA1A30"/>
    <w:rsid w:val="00AA3E7F"/>
    <w:rsid w:val="00AA52DF"/>
    <w:rsid w:val="00AA53FD"/>
    <w:rsid w:val="00AA738F"/>
    <w:rsid w:val="00AB29ED"/>
    <w:rsid w:val="00AB2FF2"/>
    <w:rsid w:val="00AB3037"/>
    <w:rsid w:val="00AB494F"/>
    <w:rsid w:val="00AC7251"/>
    <w:rsid w:val="00AD0DEB"/>
    <w:rsid w:val="00AD0E82"/>
    <w:rsid w:val="00AD2F00"/>
    <w:rsid w:val="00AD5E9D"/>
    <w:rsid w:val="00AD61D9"/>
    <w:rsid w:val="00AE11FB"/>
    <w:rsid w:val="00AE1352"/>
    <w:rsid w:val="00AE28D1"/>
    <w:rsid w:val="00AE3537"/>
    <w:rsid w:val="00AE414A"/>
    <w:rsid w:val="00AE4BD8"/>
    <w:rsid w:val="00AE68B0"/>
    <w:rsid w:val="00AE71E1"/>
    <w:rsid w:val="00AF4A8B"/>
    <w:rsid w:val="00AF6066"/>
    <w:rsid w:val="00AF626B"/>
    <w:rsid w:val="00AF6337"/>
    <w:rsid w:val="00AF6814"/>
    <w:rsid w:val="00AF6BFE"/>
    <w:rsid w:val="00B01DA8"/>
    <w:rsid w:val="00B0428B"/>
    <w:rsid w:val="00B1070A"/>
    <w:rsid w:val="00B11712"/>
    <w:rsid w:val="00B13BD1"/>
    <w:rsid w:val="00B13DF1"/>
    <w:rsid w:val="00B15463"/>
    <w:rsid w:val="00B157C9"/>
    <w:rsid w:val="00B201D7"/>
    <w:rsid w:val="00B21189"/>
    <w:rsid w:val="00B228A7"/>
    <w:rsid w:val="00B27AFC"/>
    <w:rsid w:val="00B27C72"/>
    <w:rsid w:val="00B27F24"/>
    <w:rsid w:val="00B31E9B"/>
    <w:rsid w:val="00B33E6D"/>
    <w:rsid w:val="00B356B9"/>
    <w:rsid w:val="00B35A03"/>
    <w:rsid w:val="00B40455"/>
    <w:rsid w:val="00B41211"/>
    <w:rsid w:val="00B4388F"/>
    <w:rsid w:val="00B438CC"/>
    <w:rsid w:val="00B4517D"/>
    <w:rsid w:val="00B460A4"/>
    <w:rsid w:val="00B474E3"/>
    <w:rsid w:val="00B51E4E"/>
    <w:rsid w:val="00B52070"/>
    <w:rsid w:val="00B57090"/>
    <w:rsid w:val="00B60EC5"/>
    <w:rsid w:val="00B6214E"/>
    <w:rsid w:val="00B63237"/>
    <w:rsid w:val="00B64C8C"/>
    <w:rsid w:val="00B65ED1"/>
    <w:rsid w:val="00B66B93"/>
    <w:rsid w:val="00B674C6"/>
    <w:rsid w:val="00B67792"/>
    <w:rsid w:val="00B70A7F"/>
    <w:rsid w:val="00B70B6F"/>
    <w:rsid w:val="00B70D20"/>
    <w:rsid w:val="00B712F3"/>
    <w:rsid w:val="00B71756"/>
    <w:rsid w:val="00B737DB"/>
    <w:rsid w:val="00B74C5E"/>
    <w:rsid w:val="00B759A5"/>
    <w:rsid w:val="00B76851"/>
    <w:rsid w:val="00B81419"/>
    <w:rsid w:val="00B8193F"/>
    <w:rsid w:val="00B83DAD"/>
    <w:rsid w:val="00B859C0"/>
    <w:rsid w:val="00B879CB"/>
    <w:rsid w:val="00B87C06"/>
    <w:rsid w:val="00B90D84"/>
    <w:rsid w:val="00B93B49"/>
    <w:rsid w:val="00B9405F"/>
    <w:rsid w:val="00B97466"/>
    <w:rsid w:val="00BA19F6"/>
    <w:rsid w:val="00BA210F"/>
    <w:rsid w:val="00BA3FE3"/>
    <w:rsid w:val="00BA58DB"/>
    <w:rsid w:val="00BA6B22"/>
    <w:rsid w:val="00BB0467"/>
    <w:rsid w:val="00BB0F08"/>
    <w:rsid w:val="00BB2FE5"/>
    <w:rsid w:val="00BB3C54"/>
    <w:rsid w:val="00BB4B49"/>
    <w:rsid w:val="00BB5899"/>
    <w:rsid w:val="00BC08FE"/>
    <w:rsid w:val="00BC126A"/>
    <w:rsid w:val="00BC3131"/>
    <w:rsid w:val="00BC379E"/>
    <w:rsid w:val="00BC4A0E"/>
    <w:rsid w:val="00BD04F4"/>
    <w:rsid w:val="00BD0568"/>
    <w:rsid w:val="00BD204D"/>
    <w:rsid w:val="00BD29C6"/>
    <w:rsid w:val="00BD56D3"/>
    <w:rsid w:val="00BD5754"/>
    <w:rsid w:val="00BE2D29"/>
    <w:rsid w:val="00BE3432"/>
    <w:rsid w:val="00BE4107"/>
    <w:rsid w:val="00BE5F82"/>
    <w:rsid w:val="00BE6A88"/>
    <w:rsid w:val="00BF087A"/>
    <w:rsid w:val="00BF1AEF"/>
    <w:rsid w:val="00BF3E18"/>
    <w:rsid w:val="00BF4E3A"/>
    <w:rsid w:val="00BF5027"/>
    <w:rsid w:val="00BF6F6B"/>
    <w:rsid w:val="00BF6F7E"/>
    <w:rsid w:val="00BF7420"/>
    <w:rsid w:val="00C01CFD"/>
    <w:rsid w:val="00C111A8"/>
    <w:rsid w:val="00C135B9"/>
    <w:rsid w:val="00C14C63"/>
    <w:rsid w:val="00C15C87"/>
    <w:rsid w:val="00C16103"/>
    <w:rsid w:val="00C17A40"/>
    <w:rsid w:val="00C17F52"/>
    <w:rsid w:val="00C22183"/>
    <w:rsid w:val="00C3087D"/>
    <w:rsid w:val="00C31837"/>
    <w:rsid w:val="00C31ED7"/>
    <w:rsid w:val="00C33D77"/>
    <w:rsid w:val="00C343B1"/>
    <w:rsid w:val="00C364DE"/>
    <w:rsid w:val="00C37215"/>
    <w:rsid w:val="00C42D1F"/>
    <w:rsid w:val="00C43388"/>
    <w:rsid w:val="00C45C93"/>
    <w:rsid w:val="00C461D5"/>
    <w:rsid w:val="00C469C4"/>
    <w:rsid w:val="00C5067C"/>
    <w:rsid w:val="00C50A13"/>
    <w:rsid w:val="00C52520"/>
    <w:rsid w:val="00C529B8"/>
    <w:rsid w:val="00C52AFC"/>
    <w:rsid w:val="00C53F2C"/>
    <w:rsid w:val="00C55655"/>
    <w:rsid w:val="00C6053E"/>
    <w:rsid w:val="00C61F6E"/>
    <w:rsid w:val="00C6420D"/>
    <w:rsid w:val="00C642C7"/>
    <w:rsid w:val="00C6657F"/>
    <w:rsid w:val="00C678AA"/>
    <w:rsid w:val="00C712C6"/>
    <w:rsid w:val="00C735E4"/>
    <w:rsid w:val="00C74CB4"/>
    <w:rsid w:val="00C75749"/>
    <w:rsid w:val="00C843E9"/>
    <w:rsid w:val="00C872C0"/>
    <w:rsid w:val="00C904E0"/>
    <w:rsid w:val="00C90DFB"/>
    <w:rsid w:val="00C91661"/>
    <w:rsid w:val="00C91C1A"/>
    <w:rsid w:val="00C9338B"/>
    <w:rsid w:val="00C9377C"/>
    <w:rsid w:val="00C9512C"/>
    <w:rsid w:val="00C960DC"/>
    <w:rsid w:val="00C9648B"/>
    <w:rsid w:val="00CA4978"/>
    <w:rsid w:val="00CA4CBC"/>
    <w:rsid w:val="00CA5396"/>
    <w:rsid w:val="00CA5D28"/>
    <w:rsid w:val="00CA604B"/>
    <w:rsid w:val="00CB3037"/>
    <w:rsid w:val="00CB39E0"/>
    <w:rsid w:val="00CB5630"/>
    <w:rsid w:val="00CB58B9"/>
    <w:rsid w:val="00CB5C08"/>
    <w:rsid w:val="00CB71DB"/>
    <w:rsid w:val="00CC38A7"/>
    <w:rsid w:val="00CC40A0"/>
    <w:rsid w:val="00CD1E56"/>
    <w:rsid w:val="00CD2937"/>
    <w:rsid w:val="00CD43C9"/>
    <w:rsid w:val="00CD4CE1"/>
    <w:rsid w:val="00CD6CD9"/>
    <w:rsid w:val="00CD71BA"/>
    <w:rsid w:val="00CE1844"/>
    <w:rsid w:val="00CE2726"/>
    <w:rsid w:val="00CE3132"/>
    <w:rsid w:val="00CE495D"/>
    <w:rsid w:val="00CF1123"/>
    <w:rsid w:val="00CF1876"/>
    <w:rsid w:val="00CF2CB3"/>
    <w:rsid w:val="00CF3B13"/>
    <w:rsid w:val="00CF3C04"/>
    <w:rsid w:val="00CF3D91"/>
    <w:rsid w:val="00CF4952"/>
    <w:rsid w:val="00CF4C25"/>
    <w:rsid w:val="00CF5DBE"/>
    <w:rsid w:val="00CF6424"/>
    <w:rsid w:val="00D00312"/>
    <w:rsid w:val="00D01184"/>
    <w:rsid w:val="00D01422"/>
    <w:rsid w:val="00D02C75"/>
    <w:rsid w:val="00D04FB5"/>
    <w:rsid w:val="00D066F4"/>
    <w:rsid w:val="00D076D3"/>
    <w:rsid w:val="00D10247"/>
    <w:rsid w:val="00D10E22"/>
    <w:rsid w:val="00D11BE9"/>
    <w:rsid w:val="00D12B3F"/>
    <w:rsid w:val="00D13D2C"/>
    <w:rsid w:val="00D13DCF"/>
    <w:rsid w:val="00D144D8"/>
    <w:rsid w:val="00D14C85"/>
    <w:rsid w:val="00D14CB0"/>
    <w:rsid w:val="00D153DE"/>
    <w:rsid w:val="00D1624D"/>
    <w:rsid w:val="00D207A4"/>
    <w:rsid w:val="00D218FC"/>
    <w:rsid w:val="00D240E4"/>
    <w:rsid w:val="00D24FEA"/>
    <w:rsid w:val="00D25871"/>
    <w:rsid w:val="00D25ABF"/>
    <w:rsid w:val="00D339F9"/>
    <w:rsid w:val="00D34D93"/>
    <w:rsid w:val="00D34F7F"/>
    <w:rsid w:val="00D35514"/>
    <w:rsid w:val="00D44896"/>
    <w:rsid w:val="00D45AD2"/>
    <w:rsid w:val="00D4620D"/>
    <w:rsid w:val="00D46B5F"/>
    <w:rsid w:val="00D53F25"/>
    <w:rsid w:val="00D5407B"/>
    <w:rsid w:val="00D551A7"/>
    <w:rsid w:val="00D5524E"/>
    <w:rsid w:val="00D571A0"/>
    <w:rsid w:val="00D57534"/>
    <w:rsid w:val="00D57909"/>
    <w:rsid w:val="00D604EB"/>
    <w:rsid w:val="00D62048"/>
    <w:rsid w:val="00D62D22"/>
    <w:rsid w:val="00D64F7C"/>
    <w:rsid w:val="00D66565"/>
    <w:rsid w:val="00D67C49"/>
    <w:rsid w:val="00D709BD"/>
    <w:rsid w:val="00D70E62"/>
    <w:rsid w:val="00D71AD0"/>
    <w:rsid w:val="00D734B6"/>
    <w:rsid w:val="00D7491A"/>
    <w:rsid w:val="00D75708"/>
    <w:rsid w:val="00D80504"/>
    <w:rsid w:val="00D81962"/>
    <w:rsid w:val="00D81A05"/>
    <w:rsid w:val="00D81B81"/>
    <w:rsid w:val="00D82F4B"/>
    <w:rsid w:val="00D83082"/>
    <w:rsid w:val="00D83343"/>
    <w:rsid w:val="00D83CCC"/>
    <w:rsid w:val="00D85FDF"/>
    <w:rsid w:val="00D90118"/>
    <w:rsid w:val="00D9024E"/>
    <w:rsid w:val="00D9044D"/>
    <w:rsid w:val="00D91AD3"/>
    <w:rsid w:val="00D94016"/>
    <w:rsid w:val="00D941F0"/>
    <w:rsid w:val="00D94475"/>
    <w:rsid w:val="00D955A2"/>
    <w:rsid w:val="00DA1147"/>
    <w:rsid w:val="00DA20CD"/>
    <w:rsid w:val="00DA3123"/>
    <w:rsid w:val="00DA3D45"/>
    <w:rsid w:val="00DA5F8E"/>
    <w:rsid w:val="00DA7107"/>
    <w:rsid w:val="00DA75A9"/>
    <w:rsid w:val="00DA7B1B"/>
    <w:rsid w:val="00DB0840"/>
    <w:rsid w:val="00DB0901"/>
    <w:rsid w:val="00DB12C6"/>
    <w:rsid w:val="00DB184A"/>
    <w:rsid w:val="00DB1B03"/>
    <w:rsid w:val="00DB252F"/>
    <w:rsid w:val="00DB27C0"/>
    <w:rsid w:val="00DB3B02"/>
    <w:rsid w:val="00DB6443"/>
    <w:rsid w:val="00DB66AC"/>
    <w:rsid w:val="00DC2496"/>
    <w:rsid w:val="00DC2F94"/>
    <w:rsid w:val="00DC40E0"/>
    <w:rsid w:val="00DC6795"/>
    <w:rsid w:val="00DC69BC"/>
    <w:rsid w:val="00DD3D9E"/>
    <w:rsid w:val="00DD406D"/>
    <w:rsid w:val="00DD5474"/>
    <w:rsid w:val="00DD5DAA"/>
    <w:rsid w:val="00DD63BA"/>
    <w:rsid w:val="00DD65F5"/>
    <w:rsid w:val="00DD7256"/>
    <w:rsid w:val="00DD7908"/>
    <w:rsid w:val="00DE2EC1"/>
    <w:rsid w:val="00DE59C0"/>
    <w:rsid w:val="00DE7BFC"/>
    <w:rsid w:val="00DF0A57"/>
    <w:rsid w:val="00DF15CC"/>
    <w:rsid w:val="00DF188F"/>
    <w:rsid w:val="00DF1D63"/>
    <w:rsid w:val="00DF2D3C"/>
    <w:rsid w:val="00DF3B4B"/>
    <w:rsid w:val="00DF46E8"/>
    <w:rsid w:val="00E00CC1"/>
    <w:rsid w:val="00E01E2E"/>
    <w:rsid w:val="00E030E5"/>
    <w:rsid w:val="00E033B7"/>
    <w:rsid w:val="00E060B5"/>
    <w:rsid w:val="00E06F6E"/>
    <w:rsid w:val="00E1165C"/>
    <w:rsid w:val="00E144B0"/>
    <w:rsid w:val="00E1720D"/>
    <w:rsid w:val="00E21E09"/>
    <w:rsid w:val="00E2224B"/>
    <w:rsid w:val="00E23694"/>
    <w:rsid w:val="00E24360"/>
    <w:rsid w:val="00E27349"/>
    <w:rsid w:val="00E334BD"/>
    <w:rsid w:val="00E33B5F"/>
    <w:rsid w:val="00E34092"/>
    <w:rsid w:val="00E34BD0"/>
    <w:rsid w:val="00E35D8B"/>
    <w:rsid w:val="00E3628C"/>
    <w:rsid w:val="00E36CF3"/>
    <w:rsid w:val="00E37D98"/>
    <w:rsid w:val="00E40443"/>
    <w:rsid w:val="00E45180"/>
    <w:rsid w:val="00E46729"/>
    <w:rsid w:val="00E46D6A"/>
    <w:rsid w:val="00E5214F"/>
    <w:rsid w:val="00E537BC"/>
    <w:rsid w:val="00E53F4E"/>
    <w:rsid w:val="00E546A6"/>
    <w:rsid w:val="00E547D4"/>
    <w:rsid w:val="00E5608E"/>
    <w:rsid w:val="00E56FFB"/>
    <w:rsid w:val="00E604E0"/>
    <w:rsid w:val="00E61288"/>
    <w:rsid w:val="00E63921"/>
    <w:rsid w:val="00E67632"/>
    <w:rsid w:val="00E67CC3"/>
    <w:rsid w:val="00E73994"/>
    <w:rsid w:val="00E80B9E"/>
    <w:rsid w:val="00E81045"/>
    <w:rsid w:val="00E82297"/>
    <w:rsid w:val="00E84342"/>
    <w:rsid w:val="00E861EA"/>
    <w:rsid w:val="00E92500"/>
    <w:rsid w:val="00E92A41"/>
    <w:rsid w:val="00E93387"/>
    <w:rsid w:val="00E94499"/>
    <w:rsid w:val="00E965B5"/>
    <w:rsid w:val="00E97BB8"/>
    <w:rsid w:val="00E97CB6"/>
    <w:rsid w:val="00EA1F65"/>
    <w:rsid w:val="00EA2CE5"/>
    <w:rsid w:val="00EA51C1"/>
    <w:rsid w:val="00EA6395"/>
    <w:rsid w:val="00EA75B4"/>
    <w:rsid w:val="00EB1F06"/>
    <w:rsid w:val="00EB26EB"/>
    <w:rsid w:val="00EB459E"/>
    <w:rsid w:val="00EB6F07"/>
    <w:rsid w:val="00EC2768"/>
    <w:rsid w:val="00EC2873"/>
    <w:rsid w:val="00EC72FB"/>
    <w:rsid w:val="00ED0669"/>
    <w:rsid w:val="00ED170A"/>
    <w:rsid w:val="00ED19DE"/>
    <w:rsid w:val="00ED1B6E"/>
    <w:rsid w:val="00ED20EA"/>
    <w:rsid w:val="00ED61B5"/>
    <w:rsid w:val="00ED715A"/>
    <w:rsid w:val="00EE01D3"/>
    <w:rsid w:val="00EE0A38"/>
    <w:rsid w:val="00EE1B6F"/>
    <w:rsid w:val="00EE2D12"/>
    <w:rsid w:val="00EE4137"/>
    <w:rsid w:val="00EE55E3"/>
    <w:rsid w:val="00EE5FA4"/>
    <w:rsid w:val="00EF39FD"/>
    <w:rsid w:val="00EF3D8D"/>
    <w:rsid w:val="00F00444"/>
    <w:rsid w:val="00F00D2A"/>
    <w:rsid w:val="00F01820"/>
    <w:rsid w:val="00F034F2"/>
    <w:rsid w:val="00F03DEE"/>
    <w:rsid w:val="00F06842"/>
    <w:rsid w:val="00F07E34"/>
    <w:rsid w:val="00F107D3"/>
    <w:rsid w:val="00F107FD"/>
    <w:rsid w:val="00F14996"/>
    <w:rsid w:val="00F1548E"/>
    <w:rsid w:val="00F15D9F"/>
    <w:rsid w:val="00F164FC"/>
    <w:rsid w:val="00F1794A"/>
    <w:rsid w:val="00F17DC5"/>
    <w:rsid w:val="00F20465"/>
    <w:rsid w:val="00F22063"/>
    <w:rsid w:val="00F235C6"/>
    <w:rsid w:val="00F242F3"/>
    <w:rsid w:val="00F26AC1"/>
    <w:rsid w:val="00F3422A"/>
    <w:rsid w:val="00F36858"/>
    <w:rsid w:val="00F377BB"/>
    <w:rsid w:val="00F4021F"/>
    <w:rsid w:val="00F40B4E"/>
    <w:rsid w:val="00F414EE"/>
    <w:rsid w:val="00F41A64"/>
    <w:rsid w:val="00F41E3A"/>
    <w:rsid w:val="00F424CA"/>
    <w:rsid w:val="00F43097"/>
    <w:rsid w:val="00F4333A"/>
    <w:rsid w:val="00F45DAC"/>
    <w:rsid w:val="00F51B27"/>
    <w:rsid w:val="00F5584C"/>
    <w:rsid w:val="00F613E6"/>
    <w:rsid w:val="00F62ACD"/>
    <w:rsid w:val="00F64042"/>
    <w:rsid w:val="00F651A3"/>
    <w:rsid w:val="00F66207"/>
    <w:rsid w:val="00F663E1"/>
    <w:rsid w:val="00F6644B"/>
    <w:rsid w:val="00F66677"/>
    <w:rsid w:val="00F66AD8"/>
    <w:rsid w:val="00F66C2C"/>
    <w:rsid w:val="00F7011C"/>
    <w:rsid w:val="00F70B06"/>
    <w:rsid w:val="00F72FC2"/>
    <w:rsid w:val="00F73796"/>
    <w:rsid w:val="00F73C9E"/>
    <w:rsid w:val="00F76853"/>
    <w:rsid w:val="00F81E94"/>
    <w:rsid w:val="00F82A7B"/>
    <w:rsid w:val="00F83A3F"/>
    <w:rsid w:val="00F841B0"/>
    <w:rsid w:val="00F847E8"/>
    <w:rsid w:val="00F920DF"/>
    <w:rsid w:val="00F93F67"/>
    <w:rsid w:val="00F97519"/>
    <w:rsid w:val="00F979C0"/>
    <w:rsid w:val="00FA0129"/>
    <w:rsid w:val="00FA4966"/>
    <w:rsid w:val="00FA7174"/>
    <w:rsid w:val="00FB1183"/>
    <w:rsid w:val="00FB12EE"/>
    <w:rsid w:val="00FB3636"/>
    <w:rsid w:val="00FB3ED0"/>
    <w:rsid w:val="00FB4917"/>
    <w:rsid w:val="00FB64A8"/>
    <w:rsid w:val="00FC0034"/>
    <w:rsid w:val="00FC10F4"/>
    <w:rsid w:val="00FC16E7"/>
    <w:rsid w:val="00FC1A86"/>
    <w:rsid w:val="00FC26BD"/>
    <w:rsid w:val="00FC33B3"/>
    <w:rsid w:val="00FC4142"/>
    <w:rsid w:val="00FC47E8"/>
    <w:rsid w:val="00FC4C3F"/>
    <w:rsid w:val="00FC7B34"/>
    <w:rsid w:val="00FD18AF"/>
    <w:rsid w:val="00FD2742"/>
    <w:rsid w:val="00FD3412"/>
    <w:rsid w:val="00FD47AF"/>
    <w:rsid w:val="00FD6124"/>
    <w:rsid w:val="00FE13F8"/>
    <w:rsid w:val="00FE14FD"/>
    <w:rsid w:val="00FE16DD"/>
    <w:rsid w:val="00FE18DC"/>
    <w:rsid w:val="00FE5AB0"/>
    <w:rsid w:val="00FE74B7"/>
    <w:rsid w:val="00FF1304"/>
    <w:rsid w:val="00FF189D"/>
    <w:rsid w:val="00FF3DE5"/>
    <w:rsid w:val="00FF4082"/>
    <w:rsid w:val="00FF4909"/>
    <w:rsid w:val="00FF4C6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D8D"/>
    <w:rPr>
      <w:lang w:eastAsia="en-US"/>
    </w:rPr>
  </w:style>
  <w:style w:type="paragraph" w:styleId="Heading1">
    <w:name w:val="heading 1"/>
    <w:basedOn w:val="Normal"/>
    <w:next w:val="Normal"/>
    <w:link w:val="Heading1Char"/>
    <w:uiPriority w:val="9"/>
    <w:qFormat/>
    <w:rsid w:val="007368F0"/>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C135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uiPriority w:val="99"/>
    <w:semiHidden/>
    <w:rsid w:val="008B0184"/>
    <w:rPr>
      <w:sz w:val="16"/>
      <w:szCs w:val="16"/>
    </w:rPr>
  </w:style>
  <w:style w:type="paragraph" w:styleId="CommentText">
    <w:name w:val="annotation text"/>
    <w:basedOn w:val="Normal"/>
    <w:link w:val="CommentTextChar"/>
    <w:uiPriority w:val="99"/>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564C67"/>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4C3D09"/>
    <w:rPr>
      <w:color w:val="605E5C"/>
      <w:shd w:val="clear" w:color="auto" w:fill="E1DFDD"/>
    </w:rPr>
  </w:style>
  <w:style w:type="table" w:styleId="TableGrid">
    <w:name w:val="Table Grid"/>
    <w:basedOn w:val="TableNormal"/>
    <w:uiPriority w:val="39"/>
    <w:rsid w:val="004C4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25145"/>
    <w:rPr>
      <w:sz w:val="24"/>
      <w:szCs w:val="24"/>
    </w:rPr>
  </w:style>
  <w:style w:type="paragraph" w:styleId="Revision">
    <w:name w:val="Revision"/>
    <w:hidden/>
    <w:uiPriority w:val="99"/>
    <w:semiHidden/>
    <w:rsid w:val="00772E3D"/>
    <w:rPr>
      <w:lang w:eastAsia="en-US"/>
    </w:rPr>
  </w:style>
  <w:style w:type="table" w:styleId="TableGridLight">
    <w:name w:val="Grid Table Light"/>
    <w:basedOn w:val="TableNormal"/>
    <w:uiPriority w:val="40"/>
    <w:rsid w:val="00827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4C02D8"/>
    <w:rPr>
      <w:color w:val="808080"/>
    </w:rPr>
  </w:style>
  <w:style w:type="paragraph" w:customStyle="1" w:styleId="EndNoteBibliographyTitle">
    <w:name w:val="EndNote Bibliography Title"/>
    <w:basedOn w:val="Normal"/>
    <w:link w:val="EndNoteBibliographyTitleChar"/>
    <w:rsid w:val="007F6FC8"/>
    <w:pPr>
      <w:jc w:val="center"/>
    </w:pPr>
    <w:rPr>
      <w:noProof/>
      <w:lang w:val="en-US"/>
    </w:rPr>
  </w:style>
  <w:style w:type="character" w:customStyle="1" w:styleId="Els-body-textChar">
    <w:name w:val="Els-body-text Char"/>
    <w:basedOn w:val="DefaultParagraphFont"/>
    <w:link w:val="Els-body-text"/>
    <w:rsid w:val="007F6FC8"/>
    <w:rPr>
      <w:lang w:val="en-US" w:eastAsia="en-US"/>
    </w:rPr>
  </w:style>
  <w:style w:type="character" w:customStyle="1" w:styleId="EndNoteBibliographyTitleChar">
    <w:name w:val="EndNote Bibliography Title Char"/>
    <w:basedOn w:val="Els-body-textChar"/>
    <w:link w:val="EndNoteBibliographyTitle"/>
    <w:rsid w:val="007F6FC8"/>
    <w:rPr>
      <w:noProof/>
      <w:lang w:val="en-US" w:eastAsia="en-US"/>
    </w:rPr>
  </w:style>
  <w:style w:type="paragraph" w:customStyle="1" w:styleId="EndNoteBibliography">
    <w:name w:val="EndNote Bibliography"/>
    <w:basedOn w:val="Normal"/>
    <w:link w:val="EndNoteBibliographyChar"/>
    <w:rsid w:val="007F6FC8"/>
    <w:pPr>
      <w:jc w:val="both"/>
    </w:pPr>
    <w:rPr>
      <w:noProof/>
      <w:lang w:val="en-US"/>
    </w:rPr>
  </w:style>
  <w:style w:type="character" w:customStyle="1" w:styleId="EndNoteBibliographyChar">
    <w:name w:val="EndNote Bibliography Char"/>
    <w:basedOn w:val="Els-body-textChar"/>
    <w:link w:val="EndNoteBibliography"/>
    <w:rsid w:val="007F6FC8"/>
    <w:rPr>
      <w:noProof/>
      <w:lang w:val="en-US" w:eastAsia="en-US"/>
    </w:rPr>
  </w:style>
  <w:style w:type="character" w:customStyle="1" w:styleId="Heading4Char">
    <w:name w:val="Heading 4 Char"/>
    <w:basedOn w:val="DefaultParagraphFont"/>
    <w:link w:val="Heading4"/>
    <w:uiPriority w:val="9"/>
    <w:rsid w:val="00C135B9"/>
    <w:rPr>
      <w:rFonts w:asciiTheme="majorHAnsi" w:eastAsiaTheme="majorEastAsia" w:hAnsiTheme="majorHAnsi" w:cstheme="majorBidi"/>
      <w:i/>
      <w:iCs/>
      <w:color w:val="365F91" w:themeColor="accent1" w:themeShade="BF"/>
      <w:lang w:eastAsia="en-US"/>
    </w:rPr>
  </w:style>
  <w:style w:type="paragraph" w:styleId="ListParagraph">
    <w:name w:val="List Paragraph"/>
    <w:basedOn w:val="Normal"/>
    <w:uiPriority w:val="34"/>
    <w:qFormat/>
    <w:rsid w:val="00C135B9"/>
    <w:pPr>
      <w:ind w:left="720"/>
      <w:contextualSpacing/>
    </w:pPr>
  </w:style>
  <w:style w:type="character" w:customStyle="1" w:styleId="CommentTextChar">
    <w:name w:val="Comment Text Char"/>
    <w:basedOn w:val="DefaultParagraphFont"/>
    <w:link w:val="CommentText"/>
    <w:uiPriority w:val="99"/>
    <w:rsid w:val="00E3628C"/>
    <w:rPr>
      <w:lang w:eastAsia="en-US"/>
    </w:rPr>
  </w:style>
  <w:style w:type="character" w:customStyle="1" w:styleId="Heading1Char">
    <w:name w:val="Heading 1 Char"/>
    <w:basedOn w:val="DefaultParagraphFont"/>
    <w:link w:val="Heading1"/>
    <w:uiPriority w:val="9"/>
    <w:rsid w:val="007368F0"/>
    <w:rPr>
      <w:rFonts w:asciiTheme="majorHAnsi" w:eastAsiaTheme="majorEastAsia" w:hAnsiTheme="majorHAnsi" w:cstheme="majorBidi"/>
      <w:color w:val="365F91" w:themeColor="accent1" w:themeShade="BF"/>
      <w:sz w:val="32"/>
      <w:szCs w:val="32"/>
      <w:lang w:val="en-US" w:eastAsia="en-US"/>
    </w:rPr>
  </w:style>
  <w:style w:type="paragraph" w:customStyle="1" w:styleId="Default">
    <w:name w:val="Default"/>
    <w:rsid w:val="00D13DCF"/>
    <w:pPr>
      <w:autoSpaceDE w:val="0"/>
      <w:autoSpaceDN w:val="0"/>
      <w:adjustRightInd w:val="0"/>
    </w:pPr>
    <w:rPr>
      <w:rFonts w:ascii="Arial" w:hAnsi="Arial" w:cs="Arial"/>
      <w:color w:val="000000"/>
      <w:sz w:val="24"/>
      <w:szCs w:val="24"/>
      <w:lang w:val="en-US"/>
    </w:rPr>
  </w:style>
  <w:style w:type="character" w:customStyle="1" w:styleId="ui-provider">
    <w:name w:val="ui-provider"/>
    <w:basedOn w:val="DefaultParagraphFont"/>
    <w:rsid w:val="00983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390">
      <w:bodyDiv w:val="1"/>
      <w:marLeft w:val="0"/>
      <w:marRight w:val="0"/>
      <w:marTop w:val="0"/>
      <w:marBottom w:val="0"/>
      <w:divBdr>
        <w:top w:val="none" w:sz="0" w:space="0" w:color="auto"/>
        <w:left w:val="none" w:sz="0" w:space="0" w:color="auto"/>
        <w:bottom w:val="none" w:sz="0" w:space="0" w:color="auto"/>
        <w:right w:val="none" w:sz="0" w:space="0" w:color="auto"/>
      </w:divBdr>
      <w:divsChild>
        <w:div w:id="1375079503">
          <w:marLeft w:val="480"/>
          <w:marRight w:val="0"/>
          <w:marTop w:val="0"/>
          <w:marBottom w:val="0"/>
          <w:divBdr>
            <w:top w:val="none" w:sz="0" w:space="0" w:color="auto"/>
            <w:left w:val="none" w:sz="0" w:space="0" w:color="auto"/>
            <w:bottom w:val="none" w:sz="0" w:space="0" w:color="auto"/>
            <w:right w:val="none" w:sz="0" w:space="0" w:color="auto"/>
          </w:divBdr>
        </w:div>
        <w:div w:id="744645284">
          <w:marLeft w:val="480"/>
          <w:marRight w:val="0"/>
          <w:marTop w:val="0"/>
          <w:marBottom w:val="0"/>
          <w:divBdr>
            <w:top w:val="none" w:sz="0" w:space="0" w:color="auto"/>
            <w:left w:val="none" w:sz="0" w:space="0" w:color="auto"/>
            <w:bottom w:val="none" w:sz="0" w:space="0" w:color="auto"/>
            <w:right w:val="none" w:sz="0" w:space="0" w:color="auto"/>
          </w:divBdr>
        </w:div>
        <w:div w:id="1576012815">
          <w:marLeft w:val="480"/>
          <w:marRight w:val="0"/>
          <w:marTop w:val="0"/>
          <w:marBottom w:val="0"/>
          <w:divBdr>
            <w:top w:val="none" w:sz="0" w:space="0" w:color="auto"/>
            <w:left w:val="none" w:sz="0" w:space="0" w:color="auto"/>
            <w:bottom w:val="none" w:sz="0" w:space="0" w:color="auto"/>
            <w:right w:val="none" w:sz="0" w:space="0" w:color="auto"/>
          </w:divBdr>
        </w:div>
        <w:div w:id="664629326">
          <w:marLeft w:val="480"/>
          <w:marRight w:val="0"/>
          <w:marTop w:val="0"/>
          <w:marBottom w:val="0"/>
          <w:divBdr>
            <w:top w:val="none" w:sz="0" w:space="0" w:color="auto"/>
            <w:left w:val="none" w:sz="0" w:space="0" w:color="auto"/>
            <w:bottom w:val="none" w:sz="0" w:space="0" w:color="auto"/>
            <w:right w:val="none" w:sz="0" w:space="0" w:color="auto"/>
          </w:divBdr>
        </w:div>
        <w:div w:id="2099910057">
          <w:marLeft w:val="480"/>
          <w:marRight w:val="0"/>
          <w:marTop w:val="0"/>
          <w:marBottom w:val="0"/>
          <w:divBdr>
            <w:top w:val="none" w:sz="0" w:space="0" w:color="auto"/>
            <w:left w:val="none" w:sz="0" w:space="0" w:color="auto"/>
            <w:bottom w:val="none" w:sz="0" w:space="0" w:color="auto"/>
            <w:right w:val="none" w:sz="0" w:space="0" w:color="auto"/>
          </w:divBdr>
        </w:div>
        <w:div w:id="336424393">
          <w:marLeft w:val="480"/>
          <w:marRight w:val="0"/>
          <w:marTop w:val="0"/>
          <w:marBottom w:val="0"/>
          <w:divBdr>
            <w:top w:val="none" w:sz="0" w:space="0" w:color="auto"/>
            <w:left w:val="none" w:sz="0" w:space="0" w:color="auto"/>
            <w:bottom w:val="none" w:sz="0" w:space="0" w:color="auto"/>
            <w:right w:val="none" w:sz="0" w:space="0" w:color="auto"/>
          </w:divBdr>
        </w:div>
        <w:div w:id="1653679747">
          <w:marLeft w:val="480"/>
          <w:marRight w:val="0"/>
          <w:marTop w:val="0"/>
          <w:marBottom w:val="0"/>
          <w:divBdr>
            <w:top w:val="none" w:sz="0" w:space="0" w:color="auto"/>
            <w:left w:val="none" w:sz="0" w:space="0" w:color="auto"/>
            <w:bottom w:val="none" w:sz="0" w:space="0" w:color="auto"/>
            <w:right w:val="none" w:sz="0" w:space="0" w:color="auto"/>
          </w:divBdr>
        </w:div>
        <w:div w:id="97995342">
          <w:marLeft w:val="480"/>
          <w:marRight w:val="0"/>
          <w:marTop w:val="0"/>
          <w:marBottom w:val="0"/>
          <w:divBdr>
            <w:top w:val="none" w:sz="0" w:space="0" w:color="auto"/>
            <w:left w:val="none" w:sz="0" w:space="0" w:color="auto"/>
            <w:bottom w:val="none" w:sz="0" w:space="0" w:color="auto"/>
            <w:right w:val="none" w:sz="0" w:space="0" w:color="auto"/>
          </w:divBdr>
        </w:div>
        <w:div w:id="774205439">
          <w:marLeft w:val="480"/>
          <w:marRight w:val="0"/>
          <w:marTop w:val="0"/>
          <w:marBottom w:val="0"/>
          <w:divBdr>
            <w:top w:val="none" w:sz="0" w:space="0" w:color="auto"/>
            <w:left w:val="none" w:sz="0" w:space="0" w:color="auto"/>
            <w:bottom w:val="none" w:sz="0" w:space="0" w:color="auto"/>
            <w:right w:val="none" w:sz="0" w:space="0" w:color="auto"/>
          </w:divBdr>
        </w:div>
        <w:div w:id="948388909">
          <w:marLeft w:val="480"/>
          <w:marRight w:val="0"/>
          <w:marTop w:val="0"/>
          <w:marBottom w:val="0"/>
          <w:divBdr>
            <w:top w:val="none" w:sz="0" w:space="0" w:color="auto"/>
            <w:left w:val="none" w:sz="0" w:space="0" w:color="auto"/>
            <w:bottom w:val="none" w:sz="0" w:space="0" w:color="auto"/>
            <w:right w:val="none" w:sz="0" w:space="0" w:color="auto"/>
          </w:divBdr>
        </w:div>
      </w:divsChild>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57288549">
      <w:bodyDiv w:val="1"/>
      <w:marLeft w:val="0"/>
      <w:marRight w:val="0"/>
      <w:marTop w:val="0"/>
      <w:marBottom w:val="0"/>
      <w:divBdr>
        <w:top w:val="none" w:sz="0" w:space="0" w:color="auto"/>
        <w:left w:val="none" w:sz="0" w:space="0" w:color="auto"/>
        <w:bottom w:val="none" w:sz="0" w:space="0" w:color="auto"/>
        <w:right w:val="none" w:sz="0" w:space="0" w:color="auto"/>
      </w:divBdr>
    </w:div>
    <w:div w:id="60300040">
      <w:bodyDiv w:val="1"/>
      <w:marLeft w:val="0"/>
      <w:marRight w:val="0"/>
      <w:marTop w:val="0"/>
      <w:marBottom w:val="0"/>
      <w:divBdr>
        <w:top w:val="none" w:sz="0" w:space="0" w:color="auto"/>
        <w:left w:val="none" w:sz="0" w:space="0" w:color="auto"/>
        <w:bottom w:val="none" w:sz="0" w:space="0" w:color="auto"/>
        <w:right w:val="none" w:sz="0" w:space="0" w:color="auto"/>
      </w:divBdr>
    </w:div>
    <w:div w:id="70011146">
      <w:bodyDiv w:val="1"/>
      <w:marLeft w:val="0"/>
      <w:marRight w:val="0"/>
      <w:marTop w:val="0"/>
      <w:marBottom w:val="0"/>
      <w:divBdr>
        <w:top w:val="none" w:sz="0" w:space="0" w:color="auto"/>
        <w:left w:val="none" w:sz="0" w:space="0" w:color="auto"/>
        <w:bottom w:val="none" w:sz="0" w:space="0" w:color="auto"/>
        <w:right w:val="none" w:sz="0" w:space="0" w:color="auto"/>
      </w:divBdr>
    </w:div>
    <w:div w:id="93861367">
      <w:bodyDiv w:val="1"/>
      <w:marLeft w:val="0"/>
      <w:marRight w:val="0"/>
      <w:marTop w:val="0"/>
      <w:marBottom w:val="0"/>
      <w:divBdr>
        <w:top w:val="none" w:sz="0" w:space="0" w:color="auto"/>
        <w:left w:val="none" w:sz="0" w:space="0" w:color="auto"/>
        <w:bottom w:val="none" w:sz="0" w:space="0" w:color="auto"/>
        <w:right w:val="none" w:sz="0" w:space="0" w:color="auto"/>
      </w:divBdr>
    </w:div>
    <w:div w:id="97914665">
      <w:bodyDiv w:val="1"/>
      <w:marLeft w:val="0"/>
      <w:marRight w:val="0"/>
      <w:marTop w:val="0"/>
      <w:marBottom w:val="0"/>
      <w:divBdr>
        <w:top w:val="none" w:sz="0" w:space="0" w:color="auto"/>
        <w:left w:val="none" w:sz="0" w:space="0" w:color="auto"/>
        <w:bottom w:val="none" w:sz="0" w:space="0" w:color="auto"/>
        <w:right w:val="none" w:sz="0" w:space="0" w:color="auto"/>
      </w:divBdr>
    </w:div>
    <w:div w:id="99952061">
      <w:bodyDiv w:val="1"/>
      <w:marLeft w:val="0"/>
      <w:marRight w:val="0"/>
      <w:marTop w:val="0"/>
      <w:marBottom w:val="0"/>
      <w:divBdr>
        <w:top w:val="none" w:sz="0" w:space="0" w:color="auto"/>
        <w:left w:val="none" w:sz="0" w:space="0" w:color="auto"/>
        <w:bottom w:val="none" w:sz="0" w:space="0" w:color="auto"/>
        <w:right w:val="none" w:sz="0" w:space="0" w:color="auto"/>
      </w:divBdr>
    </w:div>
    <w:div w:id="109400625">
      <w:bodyDiv w:val="1"/>
      <w:marLeft w:val="0"/>
      <w:marRight w:val="0"/>
      <w:marTop w:val="0"/>
      <w:marBottom w:val="0"/>
      <w:divBdr>
        <w:top w:val="none" w:sz="0" w:space="0" w:color="auto"/>
        <w:left w:val="none" w:sz="0" w:space="0" w:color="auto"/>
        <w:bottom w:val="none" w:sz="0" w:space="0" w:color="auto"/>
        <w:right w:val="none" w:sz="0" w:space="0" w:color="auto"/>
      </w:divBdr>
      <w:divsChild>
        <w:div w:id="248462341">
          <w:marLeft w:val="480"/>
          <w:marRight w:val="0"/>
          <w:marTop w:val="0"/>
          <w:marBottom w:val="0"/>
          <w:divBdr>
            <w:top w:val="none" w:sz="0" w:space="0" w:color="auto"/>
            <w:left w:val="none" w:sz="0" w:space="0" w:color="auto"/>
            <w:bottom w:val="none" w:sz="0" w:space="0" w:color="auto"/>
            <w:right w:val="none" w:sz="0" w:space="0" w:color="auto"/>
          </w:divBdr>
        </w:div>
        <w:div w:id="745300189">
          <w:marLeft w:val="480"/>
          <w:marRight w:val="0"/>
          <w:marTop w:val="0"/>
          <w:marBottom w:val="0"/>
          <w:divBdr>
            <w:top w:val="none" w:sz="0" w:space="0" w:color="auto"/>
            <w:left w:val="none" w:sz="0" w:space="0" w:color="auto"/>
            <w:bottom w:val="none" w:sz="0" w:space="0" w:color="auto"/>
            <w:right w:val="none" w:sz="0" w:space="0" w:color="auto"/>
          </w:divBdr>
        </w:div>
        <w:div w:id="297494328">
          <w:marLeft w:val="480"/>
          <w:marRight w:val="0"/>
          <w:marTop w:val="0"/>
          <w:marBottom w:val="0"/>
          <w:divBdr>
            <w:top w:val="none" w:sz="0" w:space="0" w:color="auto"/>
            <w:left w:val="none" w:sz="0" w:space="0" w:color="auto"/>
            <w:bottom w:val="none" w:sz="0" w:space="0" w:color="auto"/>
            <w:right w:val="none" w:sz="0" w:space="0" w:color="auto"/>
          </w:divBdr>
        </w:div>
        <w:div w:id="2100523990">
          <w:marLeft w:val="480"/>
          <w:marRight w:val="0"/>
          <w:marTop w:val="0"/>
          <w:marBottom w:val="0"/>
          <w:divBdr>
            <w:top w:val="none" w:sz="0" w:space="0" w:color="auto"/>
            <w:left w:val="none" w:sz="0" w:space="0" w:color="auto"/>
            <w:bottom w:val="none" w:sz="0" w:space="0" w:color="auto"/>
            <w:right w:val="none" w:sz="0" w:space="0" w:color="auto"/>
          </w:divBdr>
        </w:div>
        <w:div w:id="139809937">
          <w:marLeft w:val="480"/>
          <w:marRight w:val="0"/>
          <w:marTop w:val="0"/>
          <w:marBottom w:val="0"/>
          <w:divBdr>
            <w:top w:val="none" w:sz="0" w:space="0" w:color="auto"/>
            <w:left w:val="none" w:sz="0" w:space="0" w:color="auto"/>
            <w:bottom w:val="none" w:sz="0" w:space="0" w:color="auto"/>
            <w:right w:val="none" w:sz="0" w:space="0" w:color="auto"/>
          </w:divBdr>
        </w:div>
        <w:div w:id="1763599568">
          <w:marLeft w:val="480"/>
          <w:marRight w:val="0"/>
          <w:marTop w:val="0"/>
          <w:marBottom w:val="0"/>
          <w:divBdr>
            <w:top w:val="none" w:sz="0" w:space="0" w:color="auto"/>
            <w:left w:val="none" w:sz="0" w:space="0" w:color="auto"/>
            <w:bottom w:val="none" w:sz="0" w:space="0" w:color="auto"/>
            <w:right w:val="none" w:sz="0" w:space="0" w:color="auto"/>
          </w:divBdr>
        </w:div>
        <w:div w:id="840851471">
          <w:marLeft w:val="480"/>
          <w:marRight w:val="0"/>
          <w:marTop w:val="0"/>
          <w:marBottom w:val="0"/>
          <w:divBdr>
            <w:top w:val="none" w:sz="0" w:space="0" w:color="auto"/>
            <w:left w:val="none" w:sz="0" w:space="0" w:color="auto"/>
            <w:bottom w:val="none" w:sz="0" w:space="0" w:color="auto"/>
            <w:right w:val="none" w:sz="0" w:space="0" w:color="auto"/>
          </w:divBdr>
        </w:div>
        <w:div w:id="923144110">
          <w:marLeft w:val="480"/>
          <w:marRight w:val="0"/>
          <w:marTop w:val="0"/>
          <w:marBottom w:val="0"/>
          <w:divBdr>
            <w:top w:val="none" w:sz="0" w:space="0" w:color="auto"/>
            <w:left w:val="none" w:sz="0" w:space="0" w:color="auto"/>
            <w:bottom w:val="none" w:sz="0" w:space="0" w:color="auto"/>
            <w:right w:val="none" w:sz="0" w:space="0" w:color="auto"/>
          </w:divBdr>
        </w:div>
        <w:div w:id="235435785">
          <w:marLeft w:val="480"/>
          <w:marRight w:val="0"/>
          <w:marTop w:val="0"/>
          <w:marBottom w:val="0"/>
          <w:divBdr>
            <w:top w:val="none" w:sz="0" w:space="0" w:color="auto"/>
            <w:left w:val="none" w:sz="0" w:space="0" w:color="auto"/>
            <w:bottom w:val="none" w:sz="0" w:space="0" w:color="auto"/>
            <w:right w:val="none" w:sz="0" w:space="0" w:color="auto"/>
          </w:divBdr>
        </w:div>
        <w:div w:id="925458756">
          <w:marLeft w:val="480"/>
          <w:marRight w:val="0"/>
          <w:marTop w:val="0"/>
          <w:marBottom w:val="0"/>
          <w:divBdr>
            <w:top w:val="none" w:sz="0" w:space="0" w:color="auto"/>
            <w:left w:val="none" w:sz="0" w:space="0" w:color="auto"/>
            <w:bottom w:val="none" w:sz="0" w:space="0" w:color="auto"/>
            <w:right w:val="none" w:sz="0" w:space="0" w:color="auto"/>
          </w:divBdr>
        </w:div>
      </w:divsChild>
    </w:div>
    <w:div w:id="114443659">
      <w:bodyDiv w:val="1"/>
      <w:marLeft w:val="0"/>
      <w:marRight w:val="0"/>
      <w:marTop w:val="0"/>
      <w:marBottom w:val="0"/>
      <w:divBdr>
        <w:top w:val="none" w:sz="0" w:space="0" w:color="auto"/>
        <w:left w:val="none" w:sz="0" w:space="0" w:color="auto"/>
        <w:bottom w:val="none" w:sz="0" w:space="0" w:color="auto"/>
        <w:right w:val="none" w:sz="0" w:space="0" w:color="auto"/>
      </w:divBdr>
    </w:div>
    <w:div w:id="141507322">
      <w:bodyDiv w:val="1"/>
      <w:marLeft w:val="0"/>
      <w:marRight w:val="0"/>
      <w:marTop w:val="0"/>
      <w:marBottom w:val="0"/>
      <w:divBdr>
        <w:top w:val="none" w:sz="0" w:space="0" w:color="auto"/>
        <w:left w:val="none" w:sz="0" w:space="0" w:color="auto"/>
        <w:bottom w:val="none" w:sz="0" w:space="0" w:color="auto"/>
        <w:right w:val="none" w:sz="0" w:space="0" w:color="auto"/>
      </w:divBdr>
    </w:div>
    <w:div w:id="159201380">
      <w:bodyDiv w:val="1"/>
      <w:marLeft w:val="0"/>
      <w:marRight w:val="0"/>
      <w:marTop w:val="0"/>
      <w:marBottom w:val="0"/>
      <w:divBdr>
        <w:top w:val="none" w:sz="0" w:space="0" w:color="auto"/>
        <w:left w:val="none" w:sz="0" w:space="0" w:color="auto"/>
        <w:bottom w:val="none" w:sz="0" w:space="0" w:color="auto"/>
        <w:right w:val="none" w:sz="0" w:space="0" w:color="auto"/>
      </w:divBdr>
    </w:div>
    <w:div w:id="176889548">
      <w:bodyDiv w:val="1"/>
      <w:marLeft w:val="0"/>
      <w:marRight w:val="0"/>
      <w:marTop w:val="0"/>
      <w:marBottom w:val="0"/>
      <w:divBdr>
        <w:top w:val="none" w:sz="0" w:space="0" w:color="auto"/>
        <w:left w:val="none" w:sz="0" w:space="0" w:color="auto"/>
        <w:bottom w:val="none" w:sz="0" w:space="0" w:color="auto"/>
        <w:right w:val="none" w:sz="0" w:space="0" w:color="auto"/>
      </w:divBdr>
    </w:div>
    <w:div w:id="184057647">
      <w:bodyDiv w:val="1"/>
      <w:marLeft w:val="0"/>
      <w:marRight w:val="0"/>
      <w:marTop w:val="0"/>
      <w:marBottom w:val="0"/>
      <w:divBdr>
        <w:top w:val="none" w:sz="0" w:space="0" w:color="auto"/>
        <w:left w:val="none" w:sz="0" w:space="0" w:color="auto"/>
        <w:bottom w:val="none" w:sz="0" w:space="0" w:color="auto"/>
        <w:right w:val="none" w:sz="0" w:space="0" w:color="auto"/>
      </w:divBdr>
    </w:div>
    <w:div w:id="198863631">
      <w:bodyDiv w:val="1"/>
      <w:marLeft w:val="0"/>
      <w:marRight w:val="0"/>
      <w:marTop w:val="0"/>
      <w:marBottom w:val="0"/>
      <w:divBdr>
        <w:top w:val="none" w:sz="0" w:space="0" w:color="auto"/>
        <w:left w:val="none" w:sz="0" w:space="0" w:color="auto"/>
        <w:bottom w:val="none" w:sz="0" w:space="0" w:color="auto"/>
        <w:right w:val="none" w:sz="0" w:space="0" w:color="auto"/>
      </w:divBdr>
    </w:div>
    <w:div w:id="202982282">
      <w:bodyDiv w:val="1"/>
      <w:marLeft w:val="0"/>
      <w:marRight w:val="0"/>
      <w:marTop w:val="0"/>
      <w:marBottom w:val="0"/>
      <w:divBdr>
        <w:top w:val="none" w:sz="0" w:space="0" w:color="auto"/>
        <w:left w:val="none" w:sz="0" w:space="0" w:color="auto"/>
        <w:bottom w:val="none" w:sz="0" w:space="0" w:color="auto"/>
        <w:right w:val="none" w:sz="0" w:space="0" w:color="auto"/>
      </w:divBdr>
    </w:div>
    <w:div w:id="204997832">
      <w:bodyDiv w:val="1"/>
      <w:marLeft w:val="0"/>
      <w:marRight w:val="0"/>
      <w:marTop w:val="0"/>
      <w:marBottom w:val="0"/>
      <w:divBdr>
        <w:top w:val="none" w:sz="0" w:space="0" w:color="auto"/>
        <w:left w:val="none" w:sz="0" w:space="0" w:color="auto"/>
        <w:bottom w:val="none" w:sz="0" w:space="0" w:color="auto"/>
        <w:right w:val="none" w:sz="0" w:space="0" w:color="auto"/>
      </w:divBdr>
    </w:div>
    <w:div w:id="210309486">
      <w:bodyDiv w:val="1"/>
      <w:marLeft w:val="0"/>
      <w:marRight w:val="0"/>
      <w:marTop w:val="0"/>
      <w:marBottom w:val="0"/>
      <w:divBdr>
        <w:top w:val="none" w:sz="0" w:space="0" w:color="auto"/>
        <w:left w:val="none" w:sz="0" w:space="0" w:color="auto"/>
        <w:bottom w:val="none" w:sz="0" w:space="0" w:color="auto"/>
        <w:right w:val="none" w:sz="0" w:space="0" w:color="auto"/>
      </w:divBdr>
    </w:div>
    <w:div w:id="225459827">
      <w:bodyDiv w:val="1"/>
      <w:marLeft w:val="0"/>
      <w:marRight w:val="0"/>
      <w:marTop w:val="0"/>
      <w:marBottom w:val="0"/>
      <w:divBdr>
        <w:top w:val="none" w:sz="0" w:space="0" w:color="auto"/>
        <w:left w:val="none" w:sz="0" w:space="0" w:color="auto"/>
        <w:bottom w:val="none" w:sz="0" w:space="0" w:color="auto"/>
        <w:right w:val="none" w:sz="0" w:space="0" w:color="auto"/>
      </w:divBdr>
      <w:divsChild>
        <w:div w:id="539977751">
          <w:marLeft w:val="480"/>
          <w:marRight w:val="0"/>
          <w:marTop w:val="0"/>
          <w:marBottom w:val="0"/>
          <w:divBdr>
            <w:top w:val="none" w:sz="0" w:space="0" w:color="auto"/>
            <w:left w:val="none" w:sz="0" w:space="0" w:color="auto"/>
            <w:bottom w:val="none" w:sz="0" w:space="0" w:color="auto"/>
            <w:right w:val="none" w:sz="0" w:space="0" w:color="auto"/>
          </w:divBdr>
          <w:divsChild>
            <w:div w:id="1697847082">
              <w:marLeft w:val="0"/>
              <w:marRight w:val="0"/>
              <w:marTop w:val="0"/>
              <w:marBottom w:val="0"/>
              <w:divBdr>
                <w:top w:val="none" w:sz="0" w:space="0" w:color="auto"/>
                <w:left w:val="none" w:sz="0" w:space="0" w:color="auto"/>
                <w:bottom w:val="none" w:sz="0" w:space="0" w:color="auto"/>
                <w:right w:val="none" w:sz="0" w:space="0" w:color="auto"/>
              </w:divBdr>
              <w:divsChild>
                <w:div w:id="2079862407">
                  <w:marLeft w:val="480"/>
                  <w:marRight w:val="0"/>
                  <w:marTop w:val="0"/>
                  <w:marBottom w:val="0"/>
                  <w:divBdr>
                    <w:top w:val="none" w:sz="0" w:space="0" w:color="auto"/>
                    <w:left w:val="none" w:sz="0" w:space="0" w:color="auto"/>
                    <w:bottom w:val="none" w:sz="0" w:space="0" w:color="auto"/>
                    <w:right w:val="none" w:sz="0" w:space="0" w:color="auto"/>
                  </w:divBdr>
                </w:div>
                <w:div w:id="320233267">
                  <w:marLeft w:val="480"/>
                  <w:marRight w:val="0"/>
                  <w:marTop w:val="0"/>
                  <w:marBottom w:val="0"/>
                  <w:divBdr>
                    <w:top w:val="none" w:sz="0" w:space="0" w:color="auto"/>
                    <w:left w:val="none" w:sz="0" w:space="0" w:color="auto"/>
                    <w:bottom w:val="none" w:sz="0" w:space="0" w:color="auto"/>
                    <w:right w:val="none" w:sz="0" w:space="0" w:color="auto"/>
                  </w:divBdr>
                </w:div>
                <w:div w:id="1316031373">
                  <w:marLeft w:val="480"/>
                  <w:marRight w:val="0"/>
                  <w:marTop w:val="0"/>
                  <w:marBottom w:val="0"/>
                  <w:divBdr>
                    <w:top w:val="none" w:sz="0" w:space="0" w:color="auto"/>
                    <w:left w:val="none" w:sz="0" w:space="0" w:color="auto"/>
                    <w:bottom w:val="none" w:sz="0" w:space="0" w:color="auto"/>
                    <w:right w:val="none" w:sz="0" w:space="0" w:color="auto"/>
                  </w:divBdr>
                </w:div>
                <w:div w:id="711460364">
                  <w:marLeft w:val="480"/>
                  <w:marRight w:val="0"/>
                  <w:marTop w:val="0"/>
                  <w:marBottom w:val="0"/>
                  <w:divBdr>
                    <w:top w:val="none" w:sz="0" w:space="0" w:color="auto"/>
                    <w:left w:val="none" w:sz="0" w:space="0" w:color="auto"/>
                    <w:bottom w:val="none" w:sz="0" w:space="0" w:color="auto"/>
                    <w:right w:val="none" w:sz="0" w:space="0" w:color="auto"/>
                  </w:divBdr>
                </w:div>
                <w:div w:id="1924989679">
                  <w:marLeft w:val="480"/>
                  <w:marRight w:val="0"/>
                  <w:marTop w:val="0"/>
                  <w:marBottom w:val="0"/>
                  <w:divBdr>
                    <w:top w:val="none" w:sz="0" w:space="0" w:color="auto"/>
                    <w:left w:val="none" w:sz="0" w:space="0" w:color="auto"/>
                    <w:bottom w:val="none" w:sz="0" w:space="0" w:color="auto"/>
                    <w:right w:val="none" w:sz="0" w:space="0" w:color="auto"/>
                  </w:divBdr>
                </w:div>
                <w:div w:id="540630253">
                  <w:marLeft w:val="480"/>
                  <w:marRight w:val="0"/>
                  <w:marTop w:val="0"/>
                  <w:marBottom w:val="0"/>
                  <w:divBdr>
                    <w:top w:val="none" w:sz="0" w:space="0" w:color="auto"/>
                    <w:left w:val="none" w:sz="0" w:space="0" w:color="auto"/>
                    <w:bottom w:val="none" w:sz="0" w:space="0" w:color="auto"/>
                    <w:right w:val="none" w:sz="0" w:space="0" w:color="auto"/>
                  </w:divBdr>
                </w:div>
                <w:div w:id="242222415">
                  <w:marLeft w:val="480"/>
                  <w:marRight w:val="0"/>
                  <w:marTop w:val="0"/>
                  <w:marBottom w:val="0"/>
                  <w:divBdr>
                    <w:top w:val="none" w:sz="0" w:space="0" w:color="auto"/>
                    <w:left w:val="none" w:sz="0" w:space="0" w:color="auto"/>
                    <w:bottom w:val="none" w:sz="0" w:space="0" w:color="auto"/>
                    <w:right w:val="none" w:sz="0" w:space="0" w:color="auto"/>
                  </w:divBdr>
                </w:div>
                <w:div w:id="591670821">
                  <w:marLeft w:val="480"/>
                  <w:marRight w:val="0"/>
                  <w:marTop w:val="0"/>
                  <w:marBottom w:val="0"/>
                  <w:divBdr>
                    <w:top w:val="none" w:sz="0" w:space="0" w:color="auto"/>
                    <w:left w:val="none" w:sz="0" w:space="0" w:color="auto"/>
                    <w:bottom w:val="none" w:sz="0" w:space="0" w:color="auto"/>
                    <w:right w:val="none" w:sz="0" w:space="0" w:color="auto"/>
                  </w:divBdr>
                </w:div>
                <w:div w:id="1749881458">
                  <w:marLeft w:val="480"/>
                  <w:marRight w:val="0"/>
                  <w:marTop w:val="0"/>
                  <w:marBottom w:val="0"/>
                  <w:divBdr>
                    <w:top w:val="none" w:sz="0" w:space="0" w:color="auto"/>
                    <w:left w:val="none" w:sz="0" w:space="0" w:color="auto"/>
                    <w:bottom w:val="none" w:sz="0" w:space="0" w:color="auto"/>
                    <w:right w:val="none" w:sz="0" w:space="0" w:color="auto"/>
                  </w:divBdr>
                </w:div>
                <w:div w:id="10582880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63708173">
          <w:marLeft w:val="480"/>
          <w:marRight w:val="0"/>
          <w:marTop w:val="0"/>
          <w:marBottom w:val="0"/>
          <w:divBdr>
            <w:top w:val="none" w:sz="0" w:space="0" w:color="auto"/>
            <w:left w:val="none" w:sz="0" w:space="0" w:color="auto"/>
            <w:bottom w:val="none" w:sz="0" w:space="0" w:color="auto"/>
            <w:right w:val="none" w:sz="0" w:space="0" w:color="auto"/>
          </w:divBdr>
        </w:div>
        <w:div w:id="1215004071">
          <w:marLeft w:val="480"/>
          <w:marRight w:val="0"/>
          <w:marTop w:val="0"/>
          <w:marBottom w:val="0"/>
          <w:divBdr>
            <w:top w:val="none" w:sz="0" w:space="0" w:color="auto"/>
            <w:left w:val="none" w:sz="0" w:space="0" w:color="auto"/>
            <w:bottom w:val="none" w:sz="0" w:space="0" w:color="auto"/>
            <w:right w:val="none" w:sz="0" w:space="0" w:color="auto"/>
          </w:divBdr>
        </w:div>
        <w:div w:id="331185509">
          <w:marLeft w:val="480"/>
          <w:marRight w:val="0"/>
          <w:marTop w:val="0"/>
          <w:marBottom w:val="0"/>
          <w:divBdr>
            <w:top w:val="none" w:sz="0" w:space="0" w:color="auto"/>
            <w:left w:val="none" w:sz="0" w:space="0" w:color="auto"/>
            <w:bottom w:val="none" w:sz="0" w:space="0" w:color="auto"/>
            <w:right w:val="none" w:sz="0" w:space="0" w:color="auto"/>
          </w:divBdr>
        </w:div>
        <w:div w:id="1026297933">
          <w:marLeft w:val="480"/>
          <w:marRight w:val="0"/>
          <w:marTop w:val="0"/>
          <w:marBottom w:val="0"/>
          <w:divBdr>
            <w:top w:val="none" w:sz="0" w:space="0" w:color="auto"/>
            <w:left w:val="none" w:sz="0" w:space="0" w:color="auto"/>
            <w:bottom w:val="none" w:sz="0" w:space="0" w:color="auto"/>
            <w:right w:val="none" w:sz="0" w:space="0" w:color="auto"/>
          </w:divBdr>
        </w:div>
        <w:div w:id="1462504675">
          <w:marLeft w:val="480"/>
          <w:marRight w:val="0"/>
          <w:marTop w:val="0"/>
          <w:marBottom w:val="0"/>
          <w:divBdr>
            <w:top w:val="none" w:sz="0" w:space="0" w:color="auto"/>
            <w:left w:val="none" w:sz="0" w:space="0" w:color="auto"/>
            <w:bottom w:val="none" w:sz="0" w:space="0" w:color="auto"/>
            <w:right w:val="none" w:sz="0" w:space="0" w:color="auto"/>
          </w:divBdr>
        </w:div>
        <w:div w:id="2050494704">
          <w:marLeft w:val="480"/>
          <w:marRight w:val="0"/>
          <w:marTop w:val="0"/>
          <w:marBottom w:val="0"/>
          <w:divBdr>
            <w:top w:val="none" w:sz="0" w:space="0" w:color="auto"/>
            <w:left w:val="none" w:sz="0" w:space="0" w:color="auto"/>
            <w:bottom w:val="none" w:sz="0" w:space="0" w:color="auto"/>
            <w:right w:val="none" w:sz="0" w:space="0" w:color="auto"/>
          </w:divBdr>
        </w:div>
        <w:div w:id="1428966166">
          <w:marLeft w:val="480"/>
          <w:marRight w:val="0"/>
          <w:marTop w:val="0"/>
          <w:marBottom w:val="0"/>
          <w:divBdr>
            <w:top w:val="none" w:sz="0" w:space="0" w:color="auto"/>
            <w:left w:val="none" w:sz="0" w:space="0" w:color="auto"/>
            <w:bottom w:val="none" w:sz="0" w:space="0" w:color="auto"/>
            <w:right w:val="none" w:sz="0" w:space="0" w:color="auto"/>
          </w:divBdr>
        </w:div>
        <w:div w:id="696395423">
          <w:marLeft w:val="480"/>
          <w:marRight w:val="0"/>
          <w:marTop w:val="0"/>
          <w:marBottom w:val="0"/>
          <w:divBdr>
            <w:top w:val="none" w:sz="0" w:space="0" w:color="auto"/>
            <w:left w:val="none" w:sz="0" w:space="0" w:color="auto"/>
            <w:bottom w:val="none" w:sz="0" w:space="0" w:color="auto"/>
            <w:right w:val="none" w:sz="0" w:space="0" w:color="auto"/>
          </w:divBdr>
        </w:div>
        <w:div w:id="991253256">
          <w:marLeft w:val="480"/>
          <w:marRight w:val="0"/>
          <w:marTop w:val="0"/>
          <w:marBottom w:val="0"/>
          <w:divBdr>
            <w:top w:val="none" w:sz="0" w:space="0" w:color="auto"/>
            <w:left w:val="none" w:sz="0" w:space="0" w:color="auto"/>
            <w:bottom w:val="none" w:sz="0" w:space="0" w:color="auto"/>
            <w:right w:val="none" w:sz="0" w:space="0" w:color="auto"/>
          </w:divBdr>
        </w:div>
      </w:divsChild>
    </w:div>
    <w:div w:id="229586842">
      <w:bodyDiv w:val="1"/>
      <w:marLeft w:val="0"/>
      <w:marRight w:val="0"/>
      <w:marTop w:val="0"/>
      <w:marBottom w:val="0"/>
      <w:divBdr>
        <w:top w:val="none" w:sz="0" w:space="0" w:color="auto"/>
        <w:left w:val="none" w:sz="0" w:space="0" w:color="auto"/>
        <w:bottom w:val="none" w:sz="0" w:space="0" w:color="auto"/>
        <w:right w:val="none" w:sz="0" w:space="0" w:color="auto"/>
      </w:divBdr>
    </w:div>
    <w:div w:id="239141392">
      <w:bodyDiv w:val="1"/>
      <w:marLeft w:val="0"/>
      <w:marRight w:val="0"/>
      <w:marTop w:val="0"/>
      <w:marBottom w:val="0"/>
      <w:divBdr>
        <w:top w:val="none" w:sz="0" w:space="0" w:color="auto"/>
        <w:left w:val="none" w:sz="0" w:space="0" w:color="auto"/>
        <w:bottom w:val="none" w:sz="0" w:space="0" w:color="auto"/>
        <w:right w:val="none" w:sz="0" w:space="0" w:color="auto"/>
      </w:divBdr>
    </w:div>
    <w:div w:id="300811564">
      <w:bodyDiv w:val="1"/>
      <w:marLeft w:val="0"/>
      <w:marRight w:val="0"/>
      <w:marTop w:val="0"/>
      <w:marBottom w:val="0"/>
      <w:divBdr>
        <w:top w:val="none" w:sz="0" w:space="0" w:color="auto"/>
        <w:left w:val="none" w:sz="0" w:space="0" w:color="auto"/>
        <w:bottom w:val="none" w:sz="0" w:space="0" w:color="auto"/>
        <w:right w:val="none" w:sz="0" w:space="0" w:color="auto"/>
      </w:divBdr>
    </w:div>
    <w:div w:id="301883433">
      <w:bodyDiv w:val="1"/>
      <w:marLeft w:val="0"/>
      <w:marRight w:val="0"/>
      <w:marTop w:val="0"/>
      <w:marBottom w:val="0"/>
      <w:divBdr>
        <w:top w:val="none" w:sz="0" w:space="0" w:color="auto"/>
        <w:left w:val="none" w:sz="0" w:space="0" w:color="auto"/>
        <w:bottom w:val="none" w:sz="0" w:space="0" w:color="auto"/>
        <w:right w:val="none" w:sz="0" w:space="0" w:color="auto"/>
      </w:divBdr>
      <w:divsChild>
        <w:div w:id="1527715881">
          <w:marLeft w:val="480"/>
          <w:marRight w:val="0"/>
          <w:marTop w:val="0"/>
          <w:marBottom w:val="0"/>
          <w:divBdr>
            <w:top w:val="none" w:sz="0" w:space="0" w:color="auto"/>
            <w:left w:val="none" w:sz="0" w:space="0" w:color="auto"/>
            <w:bottom w:val="none" w:sz="0" w:space="0" w:color="auto"/>
            <w:right w:val="none" w:sz="0" w:space="0" w:color="auto"/>
          </w:divBdr>
        </w:div>
        <w:div w:id="2022001286">
          <w:marLeft w:val="480"/>
          <w:marRight w:val="0"/>
          <w:marTop w:val="0"/>
          <w:marBottom w:val="0"/>
          <w:divBdr>
            <w:top w:val="none" w:sz="0" w:space="0" w:color="auto"/>
            <w:left w:val="none" w:sz="0" w:space="0" w:color="auto"/>
            <w:bottom w:val="none" w:sz="0" w:space="0" w:color="auto"/>
            <w:right w:val="none" w:sz="0" w:space="0" w:color="auto"/>
          </w:divBdr>
        </w:div>
        <w:div w:id="403603202">
          <w:marLeft w:val="480"/>
          <w:marRight w:val="0"/>
          <w:marTop w:val="0"/>
          <w:marBottom w:val="0"/>
          <w:divBdr>
            <w:top w:val="none" w:sz="0" w:space="0" w:color="auto"/>
            <w:left w:val="none" w:sz="0" w:space="0" w:color="auto"/>
            <w:bottom w:val="none" w:sz="0" w:space="0" w:color="auto"/>
            <w:right w:val="none" w:sz="0" w:space="0" w:color="auto"/>
          </w:divBdr>
        </w:div>
        <w:div w:id="262806118">
          <w:marLeft w:val="480"/>
          <w:marRight w:val="0"/>
          <w:marTop w:val="0"/>
          <w:marBottom w:val="0"/>
          <w:divBdr>
            <w:top w:val="none" w:sz="0" w:space="0" w:color="auto"/>
            <w:left w:val="none" w:sz="0" w:space="0" w:color="auto"/>
            <w:bottom w:val="none" w:sz="0" w:space="0" w:color="auto"/>
            <w:right w:val="none" w:sz="0" w:space="0" w:color="auto"/>
          </w:divBdr>
        </w:div>
        <w:div w:id="1481001512">
          <w:marLeft w:val="480"/>
          <w:marRight w:val="0"/>
          <w:marTop w:val="0"/>
          <w:marBottom w:val="0"/>
          <w:divBdr>
            <w:top w:val="none" w:sz="0" w:space="0" w:color="auto"/>
            <w:left w:val="none" w:sz="0" w:space="0" w:color="auto"/>
            <w:bottom w:val="none" w:sz="0" w:space="0" w:color="auto"/>
            <w:right w:val="none" w:sz="0" w:space="0" w:color="auto"/>
          </w:divBdr>
        </w:div>
        <w:div w:id="1890264570">
          <w:marLeft w:val="480"/>
          <w:marRight w:val="0"/>
          <w:marTop w:val="0"/>
          <w:marBottom w:val="0"/>
          <w:divBdr>
            <w:top w:val="none" w:sz="0" w:space="0" w:color="auto"/>
            <w:left w:val="none" w:sz="0" w:space="0" w:color="auto"/>
            <w:bottom w:val="none" w:sz="0" w:space="0" w:color="auto"/>
            <w:right w:val="none" w:sz="0" w:space="0" w:color="auto"/>
          </w:divBdr>
        </w:div>
        <w:div w:id="2049600745">
          <w:marLeft w:val="480"/>
          <w:marRight w:val="0"/>
          <w:marTop w:val="0"/>
          <w:marBottom w:val="0"/>
          <w:divBdr>
            <w:top w:val="none" w:sz="0" w:space="0" w:color="auto"/>
            <w:left w:val="none" w:sz="0" w:space="0" w:color="auto"/>
            <w:bottom w:val="none" w:sz="0" w:space="0" w:color="auto"/>
            <w:right w:val="none" w:sz="0" w:space="0" w:color="auto"/>
          </w:divBdr>
        </w:div>
        <w:div w:id="1417361786">
          <w:marLeft w:val="480"/>
          <w:marRight w:val="0"/>
          <w:marTop w:val="0"/>
          <w:marBottom w:val="0"/>
          <w:divBdr>
            <w:top w:val="none" w:sz="0" w:space="0" w:color="auto"/>
            <w:left w:val="none" w:sz="0" w:space="0" w:color="auto"/>
            <w:bottom w:val="none" w:sz="0" w:space="0" w:color="auto"/>
            <w:right w:val="none" w:sz="0" w:space="0" w:color="auto"/>
          </w:divBdr>
        </w:div>
      </w:divsChild>
    </w:div>
    <w:div w:id="317004317">
      <w:bodyDiv w:val="1"/>
      <w:marLeft w:val="0"/>
      <w:marRight w:val="0"/>
      <w:marTop w:val="0"/>
      <w:marBottom w:val="0"/>
      <w:divBdr>
        <w:top w:val="none" w:sz="0" w:space="0" w:color="auto"/>
        <w:left w:val="none" w:sz="0" w:space="0" w:color="auto"/>
        <w:bottom w:val="none" w:sz="0" w:space="0" w:color="auto"/>
        <w:right w:val="none" w:sz="0" w:space="0" w:color="auto"/>
      </w:divBdr>
      <w:divsChild>
        <w:div w:id="1579828851">
          <w:marLeft w:val="480"/>
          <w:marRight w:val="0"/>
          <w:marTop w:val="0"/>
          <w:marBottom w:val="0"/>
          <w:divBdr>
            <w:top w:val="none" w:sz="0" w:space="0" w:color="auto"/>
            <w:left w:val="none" w:sz="0" w:space="0" w:color="auto"/>
            <w:bottom w:val="none" w:sz="0" w:space="0" w:color="auto"/>
            <w:right w:val="none" w:sz="0" w:space="0" w:color="auto"/>
          </w:divBdr>
        </w:div>
        <w:div w:id="1192379794">
          <w:marLeft w:val="480"/>
          <w:marRight w:val="0"/>
          <w:marTop w:val="0"/>
          <w:marBottom w:val="0"/>
          <w:divBdr>
            <w:top w:val="none" w:sz="0" w:space="0" w:color="auto"/>
            <w:left w:val="none" w:sz="0" w:space="0" w:color="auto"/>
            <w:bottom w:val="none" w:sz="0" w:space="0" w:color="auto"/>
            <w:right w:val="none" w:sz="0" w:space="0" w:color="auto"/>
          </w:divBdr>
        </w:div>
        <w:div w:id="456333522">
          <w:marLeft w:val="480"/>
          <w:marRight w:val="0"/>
          <w:marTop w:val="0"/>
          <w:marBottom w:val="0"/>
          <w:divBdr>
            <w:top w:val="none" w:sz="0" w:space="0" w:color="auto"/>
            <w:left w:val="none" w:sz="0" w:space="0" w:color="auto"/>
            <w:bottom w:val="none" w:sz="0" w:space="0" w:color="auto"/>
            <w:right w:val="none" w:sz="0" w:space="0" w:color="auto"/>
          </w:divBdr>
        </w:div>
        <w:div w:id="1332828576">
          <w:marLeft w:val="480"/>
          <w:marRight w:val="0"/>
          <w:marTop w:val="0"/>
          <w:marBottom w:val="0"/>
          <w:divBdr>
            <w:top w:val="none" w:sz="0" w:space="0" w:color="auto"/>
            <w:left w:val="none" w:sz="0" w:space="0" w:color="auto"/>
            <w:bottom w:val="none" w:sz="0" w:space="0" w:color="auto"/>
            <w:right w:val="none" w:sz="0" w:space="0" w:color="auto"/>
          </w:divBdr>
        </w:div>
        <w:div w:id="1803495178">
          <w:marLeft w:val="480"/>
          <w:marRight w:val="0"/>
          <w:marTop w:val="0"/>
          <w:marBottom w:val="0"/>
          <w:divBdr>
            <w:top w:val="none" w:sz="0" w:space="0" w:color="auto"/>
            <w:left w:val="none" w:sz="0" w:space="0" w:color="auto"/>
            <w:bottom w:val="none" w:sz="0" w:space="0" w:color="auto"/>
            <w:right w:val="none" w:sz="0" w:space="0" w:color="auto"/>
          </w:divBdr>
        </w:div>
        <w:div w:id="730469200">
          <w:marLeft w:val="480"/>
          <w:marRight w:val="0"/>
          <w:marTop w:val="0"/>
          <w:marBottom w:val="0"/>
          <w:divBdr>
            <w:top w:val="none" w:sz="0" w:space="0" w:color="auto"/>
            <w:left w:val="none" w:sz="0" w:space="0" w:color="auto"/>
            <w:bottom w:val="none" w:sz="0" w:space="0" w:color="auto"/>
            <w:right w:val="none" w:sz="0" w:space="0" w:color="auto"/>
          </w:divBdr>
        </w:div>
        <w:div w:id="1655795022">
          <w:marLeft w:val="480"/>
          <w:marRight w:val="0"/>
          <w:marTop w:val="0"/>
          <w:marBottom w:val="0"/>
          <w:divBdr>
            <w:top w:val="none" w:sz="0" w:space="0" w:color="auto"/>
            <w:left w:val="none" w:sz="0" w:space="0" w:color="auto"/>
            <w:bottom w:val="none" w:sz="0" w:space="0" w:color="auto"/>
            <w:right w:val="none" w:sz="0" w:space="0" w:color="auto"/>
          </w:divBdr>
        </w:div>
        <w:div w:id="1656688451">
          <w:marLeft w:val="480"/>
          <w:marRight w:val="0"/>
          <w:marTop w:val="0"/>
          <w:marBottom w:val="0"/>
          <w:divBdr>
            <w:top w:val="none" w:sz="0" w:space="0" w:color="auto"/>
            <w:left w:val="none" w:sz="0" w:space="0" w:color="auto"/>
            <w:bottom w:val="none" w:sz="0" w:space="0" w:color="auto"/>
            <w:right w:val="none" w:sz="0" w:space="0" w:color="auto"/>
          </w:divBdr>
        </w:div>
        <w:div w:id="334961363">
          <w:marLeft w:val="480"/>
          <w:marRight w:val="0"/>
          <w:marTop w:val="0"/>
          <w:marBottom w:val="0"/>
          <w:divBdr>
            <w:top w:val="none" w:sz="0" w:space="0" w:color="auto"/>
            <w:left w:val="none" w:sz="0" w:space="0" w:color="auto"/>
            <w:bottom w:val="none" w:sz="0" w:space="0" w:color="auto"/>
            <w:right w:val="none" w:sz="0" w:space="0" w:color="auto"/>
          </w:divBdr>
        </w:div>
        <w:div w:id="310914832">
          <w:marLeft w:val="480"/>
          <w:marRight w:val="0"/>
          <w:marTop w:val="0"/>
          <w:marBottom w:val="0"/>
          <w:divBdr>
            <w:top w:val="none" w:sz="0" w:space="0" w:color="auto"/>
            <w:left w:val="none" w:sz="0" w:space="0" w:color="auto"/>
            <w:bottom w:val="none" w:sz="0" w:space="0" w:color="auto"/>
            <w:right w:val="none" w:sz="0" w:space="0" w:color="auto"/>
          </w:divBdr>
        </w:div>
      </w:divsChild>
    </w:div>
    <w:div w:id="319961890">
      <w:bodyDiv w:val="1"/>
      <w:marLeft w:val="0"/>
      <w:marRight w:val="0"/>
      <w:marTop w:val="0"/>
      <w:marBottom w:val="0"/>
      <w:divBdr>
        <w:top w:val="none" w:sz="0" w:space="0" w:color="auto"/>
        <w:left w:val="none" w:sz="0" w:space="0" w:color="auto"/>
        <w:bottom w:val="none" w:sz="0" w:space="0" w:color="auto"/>
        <w:right w:val="none" w:sz="0" w:space="0" w:color="auto"/>
      </w:divBdr>
    </w:div>
    <w:div w:id="330106494">
      <w:bodyDiv w:val="1"/>
      <w:marLeft w:val="0"/>
      <w:marRight w:val="0"/>
      <w:marTop w:val="0"/>
      <w:marBottom w:val="0"/>
      <w:divBdr>
        <w:top w:val="none" w:sz="0" w:space="0" w:color="auto"/>
        <w:left w:val="none" w:sz="0" w:space="0" w:color="auto"/>
        <w:bottom w:val="none" w:sz="0" w:space="0" w:color="auto"/>
        <w:right w:val="none" w:sz="0" w:space="0" w:color="auto"/>
      </w:divBdr>
      <w:divsChild>
        <w:div w:id="397745537">
          <w:marLeft w:val="480"/>
          <w:marRight w:val="0"/>
          <w:marTop w:val="0"/>
          <w:marBottom w:val="0"/>
          <w:divBdr>
            <w:top w:val="none" w:sz="0" w:space="0" w:color="auto"/>
            <w:left w:val="none" w:sz="0" w:space="0" w:color="auto"/>
            <w:bottom w:val="none" w:sz="0" w:space="0" w:color="auto"/>
            <w:right w:val="none" w:sz="0" w:space="0" w:color="auto"/>
          </w:divBdr>
          <w:divsChild>
            <w:div w:id="486284913">
              <w:marLeft w:val="0"/>
              <w:marRight w:val="0"/>
              <w:marTop w:val="0"/>
              <w:marBottom w:val="0"/>
              <w:divBdr>
                <w:top w:val="none" w:sz="0" w:space="0" w:color="auto"/>
                <w:left w:val="none" w:sz="0" w:space="0" w:color="auto"/>
                <w:bottom w:val="none" w:sz="0" w:space="0" w:color="auto"/>
                <w:right w:val="none" w:sz="0" w:space="0" w:color="auto"/>
              </w:divBdr>
              <w:divsChild>
                <w:div w:id="189495010">
                  <w:marLeft w:val="480"/>
                  <w:marRight w:val="0"/>
                  <w:marTop w:val="0"/>
                  <w:marBottom w:val="0"/>
                  <w:divBdr>
                    <w:top w:val="none" w:sz="0" w:space="0" w:color="auto"/>
                    <w:left w:val="none" w:sz="0" w:space="0" w:color="auto"/>
                    <w:bottom w:val="none" w:sz="0" w:space="0" w:color="auto"/>
                    <w:right w:val="none" w:sz="0" w:space="0" w:color="auto"/>
                  </w:divBdr>
                </w:div>
                <w:div w:id="1655798883">
                  <w:marLeft w:val="480"/>
                  <w:marRight w:val="0"/>
                  <w:marTop w:val="0"/>
                  <w:marBottom w:val="0"/>
                  <w:divBdr>
                    <w:top w:val="none" w:sz="0" w:space="0" w:color="auto"/>
                    <w:left w:val="none" w:sz="0" w:space="0" w:color="auto"/>
                    <w:bottom w:val="none" w:sz="0" w:space="0" w:color="auto"/>
                    <w:right w:val="none" w:sz="0" w:space="0" w:color="auto"/>
                  </w:divBdr>
                </w:div>
                <w:div w:id="414712691">
                  <w:marLeft w:val="480"/>
                  <w:marRight w:val="0"/>
                  <w:marTop w:val="0"/>
                  <w:marBottom w:val="0"/>
                  <w:divBdr>
                    <w:top w:val="none" w:sz="0" w:space="0" w:color="auto"/>
                    <w:left w:val="none" w:sz="0" w:space="0" w:color="auto"/>
                    <w:bottom w:val="none" w:sz="0" w:space="0" w:color="auto"/>
                    <w:right w:val="none" w:sz="0" w:space="0" w:color="auto"/>
                  </w:divBdr>
                </w:div>
                <w:div w:id="1617327966">
                  <w:marLeft w:val="480"/>
                  <w:marRight w:val="0"/>
                  <w:marTop w:val="0"/>
                  <w:marBottom w:val="0"/>
                  <w:divBdr>
                    <w:top w:val="none" w:sz="0" w:space="0" w:color="auto"/>
                    <w:left w:val="none" w:sz="0" w:space="0" w:color="auto"/>
                    <w:bottom w:val="none" w:sz="0" w:space="0" w:color="auto"/>
                    <w:right w:val="none" w:sz="0" w:space="0" w:color="auto"/>
                  </w:divBdr>
                </w:div>
                <w:div w:id="249197057">
                  <w:marLeft w:val="480"/>
                  <w:marRight w:val="0"/>
                  <w:marTop w:val="0"/>
                  <w:marBottom w:val="0"/>
                  <w:divBdr>
                    <w:top w:val="none" w:sz="0" w:space="0" w:color="auto"/>
                    <w:left w:val="none" w:sz="0" w:space="0" w:color="auto"/>
                    <w:bottom w:val="none" w:sz="0" w:space="0" w:color="auto"/>
                    <w:right w:val="none" w:sz="0" w:space="0" w:color="auto"/>
                  </w:divBdr>
                </w:div>
                <w:div w:id="1181701554">
                  <w:marLeft w:val="480"/>
                  <w:marRight w:val="0"/>
                  <w:marTop w:val="0"/>
                  <w:marBottom w:val="0"/>
                  <w:divBdr>
                    <w:top w:val="none" w:sz="0" w:space="0" w:color="auto"/>
                    <w:left w:val="none" w:sz="0" w:space="0" w:color="auto"/>
                    <w:bottom w:val="none" w:sz="0" w:space="0" w:color="auto"/>
                    <w:right w:val="none" w:sz="0" w:space="0" w:color="auto"/>
                  </w:divBdr>
                </w:div>
                <w:div w:id="763381642">
                  <w:marLeft w:val="480"/>
                  <w:marRight w:val="0"/>
                  <w:marTop w:val="0"/>
                  <w:marBottom w:val="0"/>
                  <w:divBdr>
                    <w:top w:val="none" w:sz="0" w:space="0" w:color="auto"/>
                    <w:left w:val="none" w:sz="0" w:space="0" w:color="auto"/>
                    <w:bottom w:val="none" w:sz="0" w:space="0" w:color="auto"/>
                    <w:right w:val="none" w:sz="0" w:space="0" w:color="auto"/>
                  </w:divBdr>
                </w:div>
              </w:divsChild>
            </w:div>
            <w:div w:id="378288357">
              <w:marLeft w:val="0"/>
              <w:marRight w:val="0"/>
              <w:marTop w:val="0"/>
              <w:marBottom w:val="0"/>
              <w:divBdr>
                <w:top w:val="none" w:sz="0" w:space="0" w:color="auto"/>
                <w:left w:val="none" w:sz="0" w:space="0" w:color="auto"/>
                <w:bottom w:val="none" w:sz="0" w:space="0" w:color="auto"/>
                <w:right w:val="none" w:sz="0" w:space="0" w:color="auto"/>
              </w:divBdr>
              <w:divsChild>
                <w:div w:id="1428309853">
                  <w:marLeft w:val="480"/>
                  <w:marRight w:val="0"/>
                  <w:marTop w:val="0"/>
                  <w:marBottom w:val="0"/>
                  <w:divBdr>
                    <w:top w:val="none" w:sz="0" w:space="0" w:color="auto"/>
                    <w:left w:val="none" w:sz="0" w:space="0" w:color="auto"/>
                    <w:bottom w:val="none" w:sz="0" w:space="0" w:color="auto"/>
                    <w:right w:val="none" w:sz="0" w:space="0" w:color="auto"/>
                  </w:divBdr>
                </w:div>
                <w:div w:id="1762798994">
                  <w:marLeft w:val="480"/>
                  <w:marRight w:val="0"/>
                  <w:marTop w:val="0"/>
                  <w:marBottom w:val="0"/>
                  <w:divBdr>
                    <w:top w:val="none" w:sz="0" w:space="0" w:color="auto"/>
                    <w:left w:val="none" w:sz="0" w:space="0" w:color="auto"/>
                    <w:bottom w:val="none" w:sz="0" w:space="0" w:color="auto"/>
                    <w:right w:val="none" w:sz="0" w:space="0" w:color="auto"/>
                  </w:divBdr>
                </w:div>
                <w:div w:id="1046830799">
                  <w:marLeft w:val="480"/>
                  <w:marRight w:val="0"/>
                  <w:marTop w:val="0"/>
                  <w:marBottom w:val="0"/>
                  <w:divBdr>
                    <w:top w:val="none" w:sz="0" w:space="0" w:color="auto"/>
                    <w:left w:val="none" w:sz="0" w:space="0" w:color="auto"/>
                    <w:bottom w:val="none" w:sz="0" w:space="0" w:color="auto"/>
                    <w:right w:val="none" w:sz="0" w:space="0" w:color="auto"/>
                  </w:divBdr>
                </w:div>
                <w:div w:id="1453938123">
                  <w:marLeft w:val="480"/>
                  <w:marRight w:val="0"/>
                  <w:marTop w:val="0"/>
                  <w:marBottom w:val="0"/>
                  <w:divBdr>
                    <w:top w:val="none" w:sz="0" w:space="0" w:color="auto"/>
                    <w:left w:val="none" w:sz="0" w:space="0" w:color="auto"/>
                    <w:bottom w:val="none" w:sz="0" w:space="0" w:color="auto"/>
                    <w:right w:val="none" w:sz="0" w:space="0" w:color="auto"/>
                  </w:divBdr>
                </w:div>
                <w:div w:id="2125073567">
                  <w:marLeft w:val="480"/>
                  <w:marRight w:val="0"/>
                  <w:marTop w:val="0"/>
                  <w:marBottom w:val="0"/>
                  <w:divBdr>
                    <w:top w:val="none" w:sz="0" w:space="0" w:color="auto"/>
                    <w:left w:val="none" w:sz="0" w:space="0" w:color="auto"/>
                    <w:bottom w:val="none" w:sz="0" w:space="0" w:color="auto"/>
                    <w:right w:val="none" w:sz="0" w:space="0" w:color="auto"/>
                  </w:divBdr>
                </w:div>
                <w:div w:id="1187673557">
                  <w:marLeft w:val="480"/>
                  <w:marRight w:val="0"/>
                  <w:marTop w:val="0"/>
                  <w:marBottom w:val="0"/>
                  <w:divBdr>
                    <w:top w:val="none" w:sz="0" w:space="0" w:color="auto"/>
                    <w:left w:val="none" w:sz="0" w:space="0" w:color="auto"/>
                    <w:bottom w:val="none" w:sz="0" w:space="0" w:color="auto"/>
                    <w:right w:val="none" w:sz="0" w:space="0" w:color="auto"/>
                  </w:divBdr>
                </w:div>
                <w:div w:id="520705411">
                  <w:marLeft w:val="480"/>
                  <w:marRight w:val="0"/>
                  <w:marTop w:val="0"/>
                  <w:marBottom w:val="0"/>
                  <w:divBdr>
                    <w:top w:val="none" w:sz="0" w:space="0" w:color="auto"/>
                    <w:left w:val="none" w:sz="0" w:space="0" w:color="auto"/>
                    <w:bottom w:val="none" w:sz="0" w:space="0" w:color="auto"/>
                    <w:right w:val="none" w:sz="0" w:space="0" w:color="auto"/>
                  </w:divBdr>
                </w:div>
              </w:divsChild>
            </w:div>
            <w:div w:id="1553538737">
              <w:marLeft w:val="0"/>
              <w:marRight w:val="0"/>
              <w:marTop w:val="0"/>
              <w:marBottom w:val="0"/>
              <w:divBdr>
                <w:top w:val="none" w:sz="0" w:space="0" w:color="auto"/>
                <w:left w:val="none" w:sz="0" w:space="0" w:color="auto"/>
                <w:bottom w:val="none" w:sz="0" w:space="0" w:color="auto"/>
                <w:right w:val="none" w:sz="0" w:space="0" w:color="auto"/>
              </w:divBdr>
              <w:divsChild>
                <w:div w:id="697773504">
                  <w:marLeft w:val="480"/>
                  <w:marRight w:val="0"/>
                  <w:marTop w:val="0"/>
                  <w:marBottom w:val="0"/>
                  <w:divBdr>
                    <w:top w:val="none" w:sz="0" w:space="0" w:color="auto"/>
                    <w:left w:val="none" w:sz="0" w:space="0" w:color="auto"/>
                    <w:bottom w:val="none" w:sz="0" w:space="0" w:color="auto"/>
                    <w:right w:val="none" w:sz="0" w:space="0" w:color="auto"/>
                  </w:divBdr>
                </w:div>
                <w:div w:id="815757769">
                  <w:marLeft w:val="480"/>
                  <w:marRight w:val="0"/>
                  <w:marTop w:val="0"/>
                  <w:marBottom w:val="0"/>
                  <w:divBdr>
                    <w:top w:val="none" w:sz="0" w:space="0" w:color="auto"/>
                    <w:left w:val="none" w:sz="0" w:space="0" w:color="auto"/>
                    <w:bottom w:val="none" w:sz="0" w:space="0" w:color="auto"/>
                    <w:right w:val="none" w:sz="0" w:space="0" w:color="auto"/>
                  </w:divBdr>
                </w:div>
                <w:div w:id="1345211933">
                  <w:marLeft w:val="480"/>
                  <w:marRight w:val="0"/>
                  <w:marTop w:val="0"/>
                  <w:marBottom w:val="0"/>
                  <w:divBdr>
                    <w:top w:val="none" w:sz="0" w:space="0" w:color="auto"/>
                    <w:left w:val="none" w:sz="0" w:space="0" w:color="auto"/>
                    <w:bottom w:val="none" w:sz="0" w:space="0" w:color="auto"/>
                    <w:right w:val="none" w:sz="0" w:space="0" w:color="auto"/>
                  </w:divBdr>
                </w:div>
                <w:div w:id="1489907433">
                  <w:marLeft w:val="480"/>
                  <w:marRight w:val="0"/>
                  <w:marTop w:val="0"/>
                  <w:marBottom w:val="0"/>
                  <w:divBdr>
                    <w:top w:val="none" w:sz="0" w:space="0" w:color="auto"/>
                    <w:left w:val="none" w:sz="0" w:space="0" w:color="auto"/>
                    <w:bottom w:val="none" w:sz="0" w:space="0" w:color="auto"/>
                    <w:right w:val="none" w:sz="0" w:space="0" w:color="auto"/>
                  </w:divBdr>
                </w:div>
                <w:div w:id="1010910424">
                  <w:marLeft w:val="480"/>
                  <w:marRight w:val="0"/>
                  <w:marTop w:val="0"/>
                  <w:marBottom w:val="0"/>
                  <w:divBdr>
                    <w:top w:val="none" w:sz="0" w:space="0" w:color="auto"/>
                    <w:left w:val="none" w:sz="0" w:space="0" w:color="auto"/>
                    <w:bottom w:val="none" w:sz="0" w:space="0" w:color="auto"/>
                    <w:right w:val="none" w:sz="0" w:space="0" w:color="auto"/>
                  </w:divBdr>
                </w:div>
                <w:div w:id="585266035">
                  <w:marLeft w:val="480"/>
                  <w:marRight w:val="0"/>
                  <w:marTop w:val="0"/>
                  <w:marBottom w:val="0"/>
                  <w:divBdr>
                    <w:top w:val="none" w:sz="0" w:space="0" w:color="auto"/>
                    <w:left w:val="none" w:sz="0" w:space="0" w:color="auto"/>
                    <w:bottom w:val="none" w:sz="0" w:space="0" w:color="auto"/>
                    <w:right w:val="none" w:sz="0" w:space="0" w:color="auto"/>
                  </w:divBdr>
                </w:div>
                <w:div w:id="609824073">
                  <w:marLeft w:val="480"/>
                  <w:marRight w:val="0"/>
                  <w:marTop w:val="0"/>
                  <w:marBottom w:val="0"/>
                  <w:divBdr>
                    <w:top w:val="none" w:sz="0" w:space="0" w:color="auto"/>
                    <w:left w:val="none" w:sz="0" w:space="0" w:color="auto"/>
                    <w:bottom w:val="none" w:sz="0" w:space="0" w:color="auto"/>
                    <w:right w:val="none" w:sz="0" w:space="0" w:color="auto"/>
                  </w:divBdr>
                </w:div>
                <w:div w:id="16913752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35876607">
          <w:marLeft w:val="480"/>
          <w:marRight w:val="0"/>
          <w:marTop w:val="0"/>
          <w:marBottom w:val="0"/>
          <w:divBdr>
            <w:top w:val="none" w:sz="0" w:space="0" w:color="auto"/>
            <w:left w:val="none" w:sz="0" w:space="0" w:color="auto"/>
            <w:bottom w:val="none" w:sz="0" w:space="0" w:color="auto"/>
            <w:right w:val="none" w:sz="0" w:space="0" w:color="auto"/>
          </w:divBdr>
        </w:div>
        <w:div w:id="393239198">
          <w:marLeft w:val="480"/>
          <w:marRight w:val="0"/>
          <w:marTop w:val="0"/>
          <w:marBottom w:val="0"/>
          <w:divBdr>
            <w:top w:val="none" w:sz="0" w:space="0" w:color="auto"/>
            <w:left w:val="none" w:sz="0" w:space="0" w:color="auto"/>
            <w:bottom w:val="none" w:sz="0" w:space="0" w:color="auto"/>
            <w:right w:val="none" w:sz="0" w:space="0" w:color="auto"/>
          </w:divBdr>
        </w:div>
        <w:div w:id="31351326">
          <w:marLeft w:val="480"/>
          <w:marRight w:val="0"/>
          <w:marTop w:val="0"/>
          <w:marBottom w:val="0"/>
          <w:divBdr>
            <w:top w:val="none" w:sz="0" w:space="0" w:color="auto"/>
            <w:left w:val="none" w:sz="0" w:space="0" w:color="auto"/>
            <w:bottom w:val="none" w:sz="0" w:space="0" w:color="auto"/>
            <w:right w:val="none" w:sz="0" w:space="0" w:color="auto"/>
          </w:divBdr>
        </w:div>
        <w:div w:id="1202478610">
          <w:marLeft w:val="480"/>
          <w:marRight w:val="0"/>
          <w:marTop w:val="0"/>
          <w:marBottom w:val="0"/>
          <w:divBdr>
            <w:top w:val="none" w:sz="0" w:space="0" w:color="auto"/>
            <w:left w:val="none" w:sz="0" w:space="0" w:color="auto"/>
            <w:bottom w:val="none" w:sz="0" w:space="0" w:color="auto"/>
            <w:right w:val="none" w:sz="0" w:space="0" w:color="auto"/>
          </w:divBdr>
        </w:div>
        <w:div w:id="1890147753">
          <w:marLeft w:val="480"/>
          <w:marRight w:val="0"/>
          <w:marTop w:val="0"/>
          <w:marBottom w:val="0"/>
          <w:divBdr>
            <w:top w:val="none" w:sz="0" w:space="0" w:color="auto"/>
            <w:left w:val="none" w:sz="0" w:space="0" w:color="auto"/>
            <w:bottom w:val="none" w:sz="0" w:space="0" w:color="auto"/>
            <w:right w:val="none" w:sz="0" w:space="0" w:color="auto"/>
          </w:divBdr>
        </w:div>
        <w:div w:id="1020468300">
          <w:marLeft w:val="480"/>
          <w:marRight w:val="0"/>
          <w:marTop w:val="0"/>
          <w:marBottom w:val="0"/>
          <w:divBdr>
            <w:top w:val="none" w:sz="0" w:space="0" w:color="auto"/>
            <w:left w:val="none" w:sz="0" w:space="0" w:color="auto"/>
            <w:bottom w:val="none" w:sz="0" w:space="0" w:color="auto"/>
            <w:right w:val="none" w:sz="0" w:space="0" w:color="auto"/>
          </w:divBdr>
        </w:div>
      </w:divsChild>
    </w:div>
    <w:div w:id="350424677">
      <w:bodyDiv w:val="1"/>
      <w:marLeft w:val="0"/>
      <w:marRight w:val="0"/>
      <w:marTop w:val="0"/>
      <w:marBottom w:val="0"/>
      <w:divBdr>
        <w:top w:val="none" w:sz="0" w:space="0" w:color="auto"/>
        <w:left w:val="none" w:sz="0" w:space="0" w:color="auto"/>
        <w:bottom w:val="none" w:sz="0" w:space="0" w:color="auto"/>
        <w:right w:val="none" w:sz="0" w:space="0" w:color="auto"/>
      </w:divBdr>
    </w:div>
    <w:div w:id="372733072">
      <w:bodyDiv w:val="1"/>
      <w:marLeft w:val="0"/>
      <w:marRight w:val="0"/>
      <w:marTop w:val="0"/>
      <w:marBottom w:val="0"/>
      <w:divBdr>
        <w:top w:val="none" w:sz="0" w:space="0" w:color="auto"/>
        <w:left w:val="none" w:sz="0" w:space="0" w:color="auto"/>
        <w:bottom w:val="none" w:sz="0" w:space="0" w:color="auto"/>
        <w:right w:val="none" w:sz="0" w:space="0" w:color="auto"/>
      </w:divBdr>
      <w:divsChild>
        <w:div w:id="589119538">
          <w:marLeft w:val="480"/>
          <w:marRight w:val="0"/>
          <w:marTop w:val="0"/>
          <w:marBottom w:val="0"/>
          <w:divBdr>
            <w:top w:val="none" w:sz="0" w:space="0" w:color="auto"/>
            <w:left w:val="none" w:sz="0" w:space="0" w:color="auto"/>
            <w:bottom w:val="none" w:sz="0" w:space="0" w:color="auto"/>
            <w:right w:val="none" w:sz="0" w:space="0" w:color="auto"/>
          </w:divBdr>
        </w:div>
        <w:div w:id="1551263302">
          <w:marLeft w:val="480"/>
          <w:marRight w:val="0"/>
          <w:marTop w:val="0"/>
          <w:marBottom w:val="0"/>
          <w:divBdr>
            <w:top w:val="none" w:sz="0" w:space="0" w:color="auto"/>
            <w:left w:val="none" w:sz="0" w:space="0" w:color="auto"/>
            <w:bottom w:val="none" w:sz="0" w:space="0" w:color="auto"/>
            <w:right w:val="none" w:sz="0" w:space="0" w:color="auto"/>
          </w:divBdr>
        </w:div>
        <w:div w:id="1134756839">
          <w:marLeft w:val="480"/>
          <w:marRight w:val="0"/>
          <w:marTop w:val="0"/>
          <w:marBottom w:val="0"/>
          <w:divBdr>
            <w:top w:val="none" w:sz="0" w:space="0" w:color="auto"/>
            <w:left w:val="none" w:sz="0" w:space="0" w:color="auto"/>
            <w:bottom w:val="none" w:sz="0" w:space="0" w:color="auto"/>
            <w:right w:val="none" w:sz="0" w:space="0" w:color="auto"/>
          </w:divBdr>
        </w:div>
        <w:div w:id="1026636893">
          <w:marLeft w:val="480"/>
          <w:marRight w:val="0"/>
          <w:marTop w:val="0"/>
          <w:marBottom w:val="0"/>
          <w:divBdr>
            <w:top w:val="none" w:sz="0" w:space="0" w:color="auto"/>
            <w:left w:val="none" w:sz="0" w:space="0" w:color="auto"/>
            <w:bottom w:val="none" w:sz="0" w:space="0" w:color="auto"/>
            <w:right w:val="none" w:sz="0" w:space="0" w:color="auto"/>
          </w:divBdr>
        </w:div>
        <w:div w:id="1543441826">
          <w:marLeft w:val="480"/>
          <w:marRight w:val="0"/>
          <w:marTop w:val="0"/>
          <w:marBottom w:val="0"/>
          <w:divBdr>
            <w:top w:val="none" w:sz="0" w:space="0" w:color="auto"/>
            <w:left w:val="none" w:sz="0" w:space="0" w:color="auto"/>
            <w:bottom w:val="none" w:sz="0" w:space="0" w:color="auto"/>
            <w:right w:val="none" w:sz="0" w:space="0" w:color="auto"/>
          </w:divBdr>
        </w:div>
        <w:div w:id="81950903">
          <w:marLeft w:val="480"/>
          <w:marRight w:val="0"/>
          <w:marTop w:val="0"/>
          <w:marBottom w:val="0"/>
          <w:divBdr>
            <w:top w:val="none" w:sz="0" w:space="0" w:color="auto"/>
            <w:left w:val="none" w:sz="0" w:space="0" w:color="auto"/>
            <w:bottom w:val="none" w:sz="0" w:space="0" w:color="auto"/>
            <w:right w:val="none" w:sz="0" w:space="0" w:color="auto"/>
          </w:divBdr>
        </w:div>
        <w:div w:id="627592713">
          <w:marLeft w:val="480"/>
          <w:marRight w:val="0"/>
          <w:marTop w:val="0"/>
          <w:marBottom w:val="0"/>
          <w:divBdr>
            <w:top w:val="none" w:sz="0" w:space="0" w:color="auto"/>
            <w:left w:val="none" w:sz="0" w:space="0" w:color="auto"/>
            <w:bottom w:val="none" w:sz="0" w:space="0" w:color="auto"/>
            <w:right w:val="none" w:sz="0" w:space="0" w:color="auto"/>
          </w:divBdr>
        </w:div>
        <w:div w:id="1312566071">
          <w:marLeft w:val="480"/>
          <w:marRight w:val="0"/>
          <w:marTop w:val="0"/>
          <w:marBottom w:val="0"/>
          <w:divBdr>
            <w:top w:val="none" w:sz="0" w:space="0" w:color="auto"/>
            <w:left w:val="none" w:sz="0" w:space="0" w:color="auto"/>
            <w:bottom w:val="none" w:sz="0" w:space="0" w:color="auto"/>
            <w:right w:val="none" w:sz="0" w:space="0" w:color="auto"/>
          </w:divBdr>
        </w:div>
        <w:div w:id="1740010761">
          <w:marLeft w:val="480"/>
          <w:marRight w:val="0"/>
          <w:marTop w:val="0"/>
          <w:marBottom w:val="0"/>
          <w:divBdr>
            <w:top w:val="none" w:sz="0" w:space="0" w:color="auto"/>
            <w:left w:val="none" w:sz="0" w:space="0" w:color="auto"/>
            <w:bottom w:val="none" w:sz="0" w:space="0" w:color="auto"/>
            <w:right w:val="none" w:sz="0" w:space="0" w:color="auto"/>
          </w:divBdr>
        </w:div>
      </w:divsChild>
    </w:div>
    <w:div w:id="387071223">
      <w:bodyDiv w:val="1"/>
      <w:marLeft w:val="0"/>
      <w:marRight w:val="0"/>
      <w:marTop w:val="0"/>
      <w:marBottom w:val="0"/>
      <w:divBdr>
        <w:top w:val="none" w:sz="0" w:space="0" w:color="auto"/>
        <w:left w:val="none" w:sz="0" w:space="0" w:color="auto"/>
        <w:bottom w:val="none" w:sz="0" w:space="0" w:color="auto"/>
        <w:right w:val="none" w:sz="0" w:space="0" w:color="auto"/>
      </w:divBdr>
    </w:div>
    <w:div w:id="387267215">
      <w:bodyDiv w:val="1"/>
      <w:marLeft w:val="0"/>
      <w:marRight w:val="0"/>
      <w:marTop w:val="0"/>
      <w:marBottom w:val="0"/>
      <w:divBdr>
        <w:top w:val="none" w:sz="0" w:space="0" w:color="auto"/>
        <w:left w:val="none" w:sz="0" w:space="0" w:color="auto"/>
        <w:bottom w:val="none" w:sz="0" w:space="0" w:color="auto"/>
        <w:right w:val="none" w:sz="0" w:space="0" w:color="auto"/>
      </w:divBdr>
    </w:div>
    <w:div w:id="395325270">
      <w:bodyDiv w:val="1"/>
      <w:marLeft w:val="0"/>
      <w:marRight w:val="0"/>
      <w:marTop w:val="0"/>
      <w:marBottom w:val="0"/>
      <w:divBdr>
        <w:top w:val="none" w:sz="0" w:space="0" w:color="auto"/>
        <w:left w:val="none" w:sz="0" w:space="0" w:color="auto"/>
        <w:bottom w:val="none" w:sz="0" w:space="0" w:color="auto"/>
        <w:right w:val="none" w:sz="0" w:space="0" w:color="auto"/>
      </w:divBdr>
      <w:divsChild>
        <w:div w:id="636447624">
          <w:marLeft w:val="0"/>
          <w:marRight w:val="0"/>
          <w:marTop w:val="0"/>
          <w:marBottom w:val="0"/>
          <w:divBdr>
            <w:top w:val="single" w:sz="2" w:space="0" w:color="D9D9E3"/>
            <w:left w:val="single" w:sz="2" w:space="0" w:color="D9D9E3"/>
            <w:bottom w:val="single" w:sz="2" w:space="0" w:color="D9D9E3"/>
            <w:right w:val="single" w:sz="2" w:space="0" w:color="D9D9E3"/>
          </w:divBdr>
          <w:divsChild>
            <w:div w:id="330301457">
              <w:marLeft w:val="0"/>
              <w:marRight w:val="0"/>
              <w:marTop w:val="0"/>
              <w:marBottom w:val="0"/>
              <w:divBdr>
                <w:top w:val="single" w:sz="2" w:space="0" w:color="D9D9E3"/>
                <w:left w:val="single" w:sz="2" w:space="0" w:color="D9D9E3"/>
                <w:bottom w:val="single" w:sz="2" w:space="0" w:color="D9D9E3"/>
                <w:right w:val="single" w:sz="2" w:space="0" w:color="D9D9E3"/>
              </w:divBdr>
              <w:divsChild>
                <w:div w:id="1147937962">
                  <w:marLeft w:val="0"/>
                  <w:marRight w:val="0"/>
                  <w:marTop w:val="0"/>
                  <w:marBottom w:val="0"/>
                  <w:divBdr>
                    <w:top w:val="single" w:sz="2" w:space="0" w:color="D9D9E3"/>
                    <w:left w:val="single" w:sz="2" w:space="0" w:color="D9D9E3"/>
                    <w:bottom w:val="single" w:sz="2" w:space="0" w:color="D9D9E3"/>
                    <w:right w:val="single" w:sz="2" w:space="0" w:color="D9D9E3"/>
                  </w:divBdr>
                  <w:divsChild>
                    <w:div w:id="2062826285">
                      <w:marLeft w:val="0"/>
                      <w:marRight w:val="0"/>
                      <w:marTop w:val="0"/>
                      <w:marBottom w:val="0"/>
                      <w:divBdr>
                        <w:top w:val="single" w:sz="2" w:space="0" w:color="D9D9E3"/>
                        <w:left w:val="single" w:sz="2" w:space="0" w:color="D9D9E3"/>
                        <w:bottom w:val="single" w:sz="2" w:space="0" w:color="D9D9E3"/>
                        <w:right w:val="single" w:sz="2" w:space="0" w:color="D9D9E3"/>
                      </w:divBdr>
                      <w:divsChild>
                        <w:div w:id="1373576130">
                          <w:marLeft w:val="0"/>
                          <w:marRight w:val="0"/>
                          <w:marTop w:val="0"/>
                          <w:marBottom w:val="0"/>
                          <w:divBdr>
                            <w:top w:val="single" w:sz="2" w:space="0" w:color="auto"/>
                            <w:left w:val="single" w:sz="2" w:space="0" w:color="auto"/>
                            <w:bottom w:val="single" w:sz="6" w:space="0" w:color="auto"/>
                            <w:right w:val="single" w:sz="2" w:space="0" w:color="auto"/>
                          </w:divBdr>
                          <w:divsChild>
                            <w:div w:id="678897405">
                              <w:marLeft w:val="0"/>
                              <w:marRight w:val="0"/>
                              <w:marTop w:val="100"/>
                              <w:marBottom w:val="100"/>
                              <w:divBdr>
                                <w:top w:val="single" w:sz="2" w:space="0" w:color="D9D9E3"/>
                                <w:left w:val="single" w:sz="2" w:space="0" w:color="D9D9E3"/>
                                <w:bottom w:val="single" w:sz="2" w:space="0" w:color="D9D9E3"/>
                                <w:right w:val="single" w:sz="2" w:space="0" w:color="D9D9E3"/>
                              </w:divBdr>
                              <w:divsChild>
                                <w:div w:id="1857769759">
                                  <w:marLeft w:val="0"/>
                                  <w:marRight w:val="0"/>
                                  <w:marTop w:val="0"/>
                                  <w:marBottom w:val="0"/>
                                  <w:divBdr>
                                    <w:top w:val="single" w:sz="2" w:space="0" w:color="D9D9E3"/>
                                    <w:left w:val="single" w:sz="2" w:space="0" w:color="D9D9E3"/>
                                    <w:bottom w:val="single" w:sz="2" w:space="0" w:color="D9D9E3"/>
                                    <w:right w:val="single" w:sz="2" w:space="0" w:color="D9D9E3"/>
                                  </w:divBdr>
                                  <w:divsChild>
                                    <w:div w:id="240528750">
                                      <w:marLeft w:val="0"/>
                                      <w:marRight w:val="0"/>
                                      <w:marTop w:val="0"/>
                                      <w:marBottom w:val="0"/>
                                      <w:divBdr>
                                        <w:top w:val="single" w:sz="2" w:space="0" w:color="D9D9E3"/>
                                        <w:left w:val="single" w:sz="2" w:space="0" w:color="D9D9E3"/>
                                        <w:bottom w:val="single" w:sz="2" w:space="0" w:color="D9D9E3"/>
                                        <w:right w:val="single" w:sz="2" w:space="0" w:color="D9D9E3"/>
                                      </w:divBdr>
                                      <w:divsChild>
                                        <w:div w:id="503788888">
                                          <w:marLeft w:val="0"/>
                                          <w:marRight w:val="0"/>
                                          <w:marTop w:val="0"/>
                                          <w:marBottom w:val="0"/>
                                          <w:divBdr>
                                            <w:top w:val="single" w:sz="2" w:space="0" w:color="D9D9E3"/>
                                            <w:left w:val="single" w:sz="2" w:space="0" w:color="D9D9E3"/>
                                            <w:bottom w:val="single" w:sz="2" w:space="0" w:color="D9D9E3"/>
                                            <w:right w:val="single" w:sz="2" w:space="0" w:color="D9D9E3"/>
                                          </w:divBdr>
                                          <w:divsChild>
                                            <w:div w:id="1156726762">
                                              <w:marLeft w:val="0"/>
                                              <w:marRight w:val="0"/>
                                              <w:marTop w:val="0"/>
                                              <w:marBottom w:val="0"/>
                                              <w:divBdr>
                                                <w:top w:val="single" w:sz="2" w:space="0" w:color="D9D9E3"/>
                                                <w:left w:val="single" w:sz="2" w:space="0" w:color="D9D9E3"/>
                                                <w:bottom w:val="single" w:sz="2" w:space="0" w:color="D9D9E3"/>
                                                <w:right w:val="single" w:sz="2" w:space="0" w:color="D9D9E3"/>
                                              </w:divBdr>
                                              <w:divsChild>
                                                <w:div w:id="902644839">
                                                  <w:marLeft w:val="0"/>
                                                  <w:marRight w:val="0"/>
                                                  <w:marTop w:val="0"/>
                                                  <w:marBottom w:val="0"/>
                                                  <w:divBdr>
                                                    <w:top w:val="single" w:sz="2" w:space="0" w:color="D9D9E3"/>
                                                    <w:left w:val="single" w:sz="2" w:space="0" w:color="D9D9E3"/>
                                                    <w:bottom w:val="single" w:sz="2" w:space="0" w:color="D9D9E3"/>
                                                    <w:right w:val="single" w:sz="2" w:space="0" w:color="D9D9E3"/>
                                                  </w:divBdr>
                                                  <w:divsChild>
                                                    <w:div w:id="434984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09015522">
                          <w:marLeft w:val="0"/>
                          <w:marRight w:val="0"/>
                          <w:marTop w:val="0"/>
                          <w:marBottom w:val="0"/>
                          <w:divBdr>
                            <w:top w:val="single" w:sz="2" w:space="0" w:color="D9D9E3"/>
                            <w:left w:val="single" w:sz="2" w:space="0" w:color="D9D9E3"/>
                            <w:bottom w:val="single" w:sz="2" w:space="0" w:color="D9D9E3"/>
                            <w:right w:val="single" w:sz="2" w:space="0" w:color="D9D9E3"/>
                          </w:divBdr>
                          <w:divsChild>
                            <w:div w:id="1929270765">
                              <w:marLeft w:val="0"/>
                              <w:marRight w:val="0"/>
                              <w:marTop w:val="90"/>
                              <w:marBottom w:val="0"/>
                              <w:divBdr>
                                <w:top w:val="single" w:sz="2" w:space="0" w:color="D9D9E3"/>
                                <w:left w:val="single" w:sz="2" w:space="0" w:color="D9D9E3"/>
                                <w:bottom w:val="single" w:sz="2" w:space="0" w:color="D9D9E3"/>
                                <w:right w:val="single" w:sz="2" w:space="0" w:color="D9D9E3"/>
                              </w:divBdr>
                              <w:divsChild>
                                <w:div w:id="1188174059">
                                  <w:marLeft w:val="0"/>
                                  <w:marRight w:val="0"/>
                                  <w:marTop w:val="0"/>
                                  <w:marBottom w:val="0"/>
                                  <w:divBdr>
                                    <w:top w:val="single" w:sz="2" w:space="0" w:color="D9D9E3"/>
                                    <w:left w:val="single" w:sz="2" w:space="0" w:color="D9D9E3"/>
                                    <w:bottom w:val="single" w:sz="2" w:space="0" w:color="D9D9E3"/>
                                    <w:right w:val="single" w:sz="2" w:space="0" w:color="D9D9E3"/>
                                  </w:divBdr>
                                  <w:divsChild>
                                    <w:div w:id="1821850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22587899">
          <w:marLeft w:val="0"/>
          <w:marRight w:val="0"/>
          <w:marTop w:val="0"/>
          <w:marBottom w:val="0"/>
          <w:divBdr>
            <w:top w:val="none" w:sz="0" w:space="0" w:color="auto"/>
            <w:left w:val="none" w:sz="0" w:space="0" w:color="auto"/>
            <w:bottom w:val="none" w:sz="0" w:space="0" w:color="auto"/>
            <w:right w:val="none" w:sz="0" w:space="0" w:color="auto"/>
          </w:divBdr>
        </w:div>
      </w:divsChild>
    </w:div>
    <w:div w:id="397094716">
      <w:bodyDiv w:val="1"/>
      <w:marLeft w:val="0"/>
      <w:marRight w:val="0"/>
      <w:marTop w:val="0"/>
      <w:marBottom w:val="0"/>
      <w:divBdr>
        <w:top w:val="none" w:sz="0" w:space="0" w:color="auto"/>
        <w:left w:val="none" w:sz="0" w:space="0" w:color="auto"/>
        <w:bottom w:val="none" w:sz="0" w:space="0" w:color="auto"/>
        <w:right w:val="none" w:sz="0" w:space="0" w:color="auto"/>
      </w:divBdr>
    </w:div>
    <w:div w:id="406729853">
      <w:bodyDiv w:val="1"/>
      <w:marLeft w:val="0"/>
      <w:marRight w:val="0"/>
      <w:marTop w:val="0"/>
      <w:marBottom w:val="0"/>
      <w:divBdr>
        <w:top w:val="none" w:sz="0" w:space="0" w:color="auto"/>
        <w:left w:val="none" w:sz="0" w:space="0" w:color="auto"/>
        <w:bottom w:val="none" w:sz="0" w:space="0" w:color="auto"/>
        <w:right w:val="none" w:sz="0" w:space="0" w:color="auto"/>
      </w:divBdr>
      <w:divsChild>
        <w:div w:id="515391661">
          <w:marLeft w:val="480"/>
          <w:marRight w:val="0"/>
          <w:marTop w:val="0"/>
          <w:marBottom w:val="0"/>
          <w:divBdr>
            <w:top w:val="none" w:sz="0" w:space="0" w:color="auto"/>
            <w:left w:val="none" w:sz="0" w:space="0" w:color="auto"/>
            <w:bottom w:val="none" w:sz="0" w:space="0" w:color="auto"/>
            <w:right w:val="none" w:sz="0" w:space="0" w:color="auto"/>
          </w:divBdr>
        </w:div>
        <w:div w:id="1292134864">
          <w:marLeft w:val="480"/>
          <w:marRight w:val="0"/>
          <w:marTop w:val="0"/>
          <w:marBottom w:val="0"/>
          <w:divBdr>
            <w:top w:val="none" w:sz="0" w:space="0" w:color="auto"/>
            <w:left w:val="none" w:sz="0" w:space="0" w:color="auto"/>
            <w:bottom w:val="none" w:sz="0" w:space="0" w:color="auto"/>
            <w:right w:val="none" w:sz="0" w:space="0" w:color="auto"/>
          </w:divBdr>
        </w:div>
        <w:div w:id="2108235950">
          <w:marLeft w:val="480"/>
          <w:marRight w:val="0"/>
          <w:marTop w:val="0"/>
          <w:marBottom w:val="0"/>
          <w:divBdr>
            <w:top w:val="none" w:sz="0" w:space="0" w:color="auto"/>
            <w:left w:val="none" w:sz="0" w:space="0" w:color="auto"/>
            <w:bottom w:val="none" w:sz="0" w:space="0" w:color="auto"/>
            <w:right w:val="none" w:sz="0" w:space="0" w:color="auto"/>
          </w:divBdr>
        </w:div>
        <w:div w:id="1052116960">
          <w:marLeft w:val="480"/>
          <w:marRight w:val="0"/>
          <w:marTop w:val="0"/>
          <w:marBottom w:val="0"/>
          <w:divBdr>
            <w:top w:val="none" w:sz="0" w:space="0" w:color="auto"/>
            <w:left w:val="none" w:sz="0" w:space="0" w:color="auto"/>
            <w:bottom w:val="none" w:sz="0" w:space="0" w:color="auto"/>
            <w:right w:val="none" w:sz="0" w:space="0" w:color="auto"/>
          </w:divBdr>
        </w:div>
        <w:div w:id="497887579">
          <w:marLeft w:val="480"/>
          <w:marRight w:val="0"/>
          <w:marTop w:val="0"/>
          <w:marBottom w:val="0"/>
          <w:divBdr>
            <w:top w:val="none" w:sz="0" w:space="0" w:color="auto"/>
            <w:left w:val="none" w:sz="0" w:space="0" w:color="auto"/>
            <w:bottom w:val="none" w:sz="0" w:space="0" w:color="auto"/>
            <w:right w:val="none" w:sz="0" w:space="0" w:color="auto"/>
          </w:divBdr>
        </w:div>
        <w:div w:id="604265297">
          <w:marLeft w:val="480"/>
          <w:marRight w:val="0"/>
          <w:marTop w:val="0"/>
          <w:marBottom w:val="0"/>
          <w:divBdr>
            <w:top w:val="none" w:sz="0" w:space="0" w:color="auto"/>
            <w:left w:val="none" w:sz="0" w:space="0" w:color="auto"/>
            <w:bottom w:val="none" w:sz="0" w:space="0" w:color="auto"/>
            <w:right w:val="none" w:sz="0" w:space="0" w:color="auto"/>
          </w:divBdr>
        </w:div>
        <w:div w:id="1194028997">
          <w:marLeft w:val="480"/>
          <w:marRight w:val="0"/>
          <w:marTop w:val="0"/>
          <w:marBottom w:val="0"/>
          <w:divBdr>
            <w:top w:val="none" w:sz="0" w:space="0" w:color="auto"/>
            <w:left w:val="none" w:sz="0" w:space="0" w:color="auto"/>
            <w:bottom w:val="none" w:sz="0" w:space="0" w:color="auto"/>
            <w:right w:val="none" w:sz="0" w:space="0" w:color="auto"/>
          </w:divBdr>
        </w:div>
        <w:div w:id="2107726125">
          <w:marLeft w:val="480"/>
          <w:marRight w:val="0"/>
          <w:marTop w:val="0"/>
          <w:marBottom w:val="0"/>
          <w:divBdr>
            <w:top w:val="none" w:sz="0" w:space="0" w:color="auto"/>
            <w:left w:val="none" w:sz="0" w:space="0" w:color="auto"/>
            <w:bottom w:val="none" w:sz="0" w:space="0" w:color="auto"/>
            <w:right w:val="none" w:sz="0" w:space="0" w:color="auto"/>
          </w:divBdr>
        </w:div>
        <w:div w:id="1112364520">
          <w:marLeft w:val="480"/>
          <w:marRight w:val="0"/>
          <w:marTop w:val="0"/>
          <w:marBottom w:val="0"/>
          <w:divBdr>
            <w:top w:val="none" w:sz="0" w:space="0" w:color="auto"/>
            <w:left w:val="none" w:sz="0" w:space="0" w:color="auto"/>
            <w:bottom w:val="none" w:sz="0" w:space="0" w:color="auto"/>
            <w:right w:val="none" w:sz="0" w:space="0" w:color="auto"/>
          </w:divBdr>
        </w:div>
        <w:div w:id="1206404034">
          <w:marLeft w:val="480"/>
          <w:marRight w:val="0"/>
          <w:marTop w:val="0"/>
          <w:marBottom w:val="0"/>
          <w:divBdr>
            <w:top w:val="none" w:sz="0" w:space="0" w:color="auto"/>
            <w:left w:val="none" w:sz="0" w:space="0" w:color="auto"/>
            <w:bottom w:val="none" w:sz="0" w:space="0" w:color="auto"/>
            <w:right w:val="none" w:sz="0" w:space="0" w:color="auto"/>
          </w:divBdr>
        </w:div>
      </w:divsChild>
    </w:div>
    <w:div w:id="413750168">
      <w:bodyDiv w:val="1"/>
      <w:marLeft w:val="0"/>
      <w:marRight w:val="0"/>
      <w:marTop w:val="0"/>
      <w:marBottom w:val="0"/>
      <w:divBdr>
        <w:top w:val="none" w:sz="0" w:space="0" w:color="auto"/>
        <w:left w:val="none" w:sz="0" w:space="0" w:color="auto"/>
        <w:bottom w:val="none" w:sz="0" w:space="0" w:color="auto"/>
        <w:right w:val="none" w:sz="0" w:space="0" w:color="auto"/>
      </w:divBdr>
    </w:div>
    <w:div w:id="421805941">
      <w:bodyDiv w:val="1"/>
      <w:marLeft w:val="0"/>
      <w:marRight w:val="0"/>
      <w:marTop w:val="0"/>
      <w:marBottom w:val="0"/>
      <w:divBdr>
        <w:top w:val="none" w:sz="0" w:space="0" w:color="auto"/>
        <w:left w:val="none" w:sz="0" w:space="0" w:color="auto"/>
        <w:bottom w:val="none" w:sz="0" w:space="0" w:color="auto"/>
        <w:right w:val="none" w:sz="0" w:space="0" w:color="auto"/>
      </w:divBdr>
      <w:divsChild>
        <w:div w:id="658768587">
          <w:marLeft w:val="480"/>
          <w:marRight w:val="0"/>
          <w:marTop w:val="0"/>
          <w:marBottom w:val="0"/>
          <w:divBdr>
            <w:top w:val="none" w:sz="0" w:space="0" w:color="auto"/>
            <w:left w:val="none" w:sz="0" w:space="0" w:color="auto"/>
            <w:bottom w:val="none" w:sz="0" w:space="0" w:color="auto"/>
            <w:right w:val="none" w:sz="0" w:space="0" w:color="auto"/>
          </w:divBdr>
        </w:div>
        <w:div w:id="638804108">
          <w:marLeft w:val="480"/>
          <w:marRight w:val="0"/>
          <w:marTop w:val="0"/>
          <w:marBottom w:val="0"/>
          <w:divBdr>
            <w:top w:val="none" w:sz="0" w:space="0" w:color="auto"/>
            <w:left w:val="none" w:sz="0" w:space="0" w:color="auto"/>
            <w:bottom w:val="none" w:sz="0" w:space="0" w:color="auto"/>
            <w:right w:val="none" w:sz="0" w:space="0" w:color="auto"/>
          </w:divBdr>
        </w:div>
        <w:div w:id="1910842598">
          <w:marLeft w:val="480"/>
          <w:marRight w:val="0"/>
          <w:marTop w:val="0"/>
          <w:marBottom w:val="0"/>
          <w:divBdr>
            <w:top w:val="none" w:sz="0" w:space="0" w:color="auto"/>
            <w:left w:val="none" w:sz="0" w:space="0" w:color="auto"/>
            <w:bottom w:val="none" w:sz="0" w:space="0" w:color="auto"/>
            <w:right w:val="none" w:sz="0" w:space="0" w:color="auto"/>
          </w:divBdr>
        </w:div>
        <w:div w:id="307830505">
          <w:marLeft w:val="480"/>
          <w:marRight w:val="0"/>
          <w:marTop w:val="0"/>
          <w:marBottom w:val="0"/>
          <w:divBdr>
            <w:top w:val="none" w:sz="0" w:space="0" w:color="auto"/>
            <w:left w:val="none" w:sz="0" w:space="0" w:color="auto"/>
            <w:bottom w:val="none" w:sz="0" w:space="0" w:color="auto"/>
            <w:right w:val="none" w:sz="0" w:space="0" w:color="auto"/>
          </w:divBdr>
        </w:div>
        <w:div w:id="1823618113">
          <w:marLeft w:val="480"/>
          <w:marRight w:val="0"/>
          <w:marTop w:val="0"/>
          <w:marBottom w:val="0"/>
          <w:divBdr>
            <w:top w:val="none" w:sz="0" w:space="0" w:color="auto"/>
            <w:left w:val="none" w:sz="0" w:space="0" w:color="auto"/>
            <w:bottom w:val="none" w:sz="0" w:space="0" w:color="auto"/>
            <w:right w:val="none" w:sz="0" w:space="0" w:color="auto"/>
          </w:divBdr>
        </w:div>
        <w:div w:id="1226378643">
          <w:marLeft w:val="480"/>
          <w:marRight w:val="0"/>
          <w:marTop w:val="0"/>
          <w:marBottom w:val="0"/>
          <w:divBdr>
            <w:top w:val="none" w:sz="0" w:space="0" w:color="auto"/>
            <w:left w:val="none" w:sz="0" w:space="0" w:color="auto"/>
            <w:bottom w:val="none" w:sz="0" w:space="0" w:color="auto"/>
            <w:right w:val="none" w:sz="0" w:space="0" w:color="auto"/>
          </w:divBdr>
        </w:div>
        <w:div w:id="1006860442">
          <w:marLeft w:val="480"/>
          <w:marRight w:val="0"/>
          <w:marTop w:val="0"/>
          <w:marBottom w:val="0"/>
          <w:divBdr>
            <w:top w:val="none" w:sz="0" w:space="0" w:color="auto"/>
            <w:left w:val="none" w:sz="0" w:space="0" w:color="auto"/>
            <w:bottom w:val="none" w:sz="0" w:space="0" w:color="auto"/>
            <w:right w:val="none" w:sz="0" w:space="0" w:color="auto"/>
          </w:divBdr>
        </w:div>
        <w:div w:id="1209534208">
          <w:marLeft w:val="480"/>
          <w:marRight w:val="0"/>
          <w:marTop w:val="0"/>
          <w:marBottom w:val="0"/>
          <w:divBdr>
            <w:top w:val="none" w:sz="0" w:space="0" w:color="auto"/>
            <w:left w:val="none" w:sz="0" w:space="0" w:color="auto"/>
            <w:bottom w:val="none" w:sz="0" w:space="0" w:color="auto"/>
            <w:right w:val="none" w:sz="0" w:space="0" w:color="auto"/>
          </w:divBdr>
        </w:div>
      </w:divsChild>
    </w:div>
    <w:div w:id="464203925">
      <w:bodyDiv w:val="1"/>
      <w:marLeft w:val="0"/>
      <w:marRight w:val="0"/>
      <w:marTop w:val="0"/>
      <w:marBottom w:val="0"/>
      <w:divBdr>
        <w:top w:val="none" w:sz="0" w:space="0" w:color="auto"/>
        <w:left w:val="none" w:sz="0" w:space="0" w:color="auto"/>
        <w:bottom w:val="none" w:sz="0" w:space="0" w:color="auto"/>
        <w:right w:val="none" w:sz="0" w:space="0" w:color="auto"/>
      </w:divBdr>
    </w:div>
    <w:div w:id="471874722">
      <w:bodyDiv w:val="1"/>
      <w:marLeft w:val="0"/>
      <w:marRight w:val="0"/>
      <w:marTop w:val="0"/>
      <w:marBottom w:val="0"/>
      <w:divBdr>
        <w:top w:val="none" w:sz="0" w:space="0" w:color="auto"/>
        <w:left w:val="none" w:sz="0" w:space="0" w:color="auto"/>
        <w:bottom w:val="none" w:sz="0" w:space="0" w:color="auto"/>
        <w:right w:val="none" w:sz="0" w:space="0" w:color="auto"/>
      </w:divBdr>
    </w:div>
    <w:div w:id="477036604">
      <w:bodyDiv w:val="1"/>
      <w:marLeft w:val="0"/>
      <w:marRight w:val="0"/>
      <w:marTop w:val="0"/>
      <w:marBottom w:val="0"/>
      <w:divBdr>
        <w:top w:val="none" w:sz="0" w:space="0" w:color="auto"/>
        <w:left w:val="none" w:sz="0" w:space="0" w:color="auto"/>
        <w:bottom w:val="none" w:sz="0" w:space="0" w:color="auto"/>
        <w:right w:val="none" w:sz="0" w:space="0" w:color="auto"/>
      </w:divBdr>
    </w:div>
    <w:div w:id="480728769">
      <w:bodyDiv w:val="1"/>
      <w:marLeft w:val="0"/>
      <w:marRight w:val="0"/>
      <w:marTop w:val="0"/>
      <w:marBottom w:val="0"/>
      <w:divBdr>
        <w:top w:val="none" w:sz="0" w:space="0" w:color="auto"/>
        <w:left w:val="none" w:sz="0" w:space="0" w:color="auto"/>
        <w:bottom w:val="none" w:sz="0" w:space="0" w:color="auto"/>
        <w:right w:val="none" w:sz="0" w:space="0" w:color="auto"/>
      </w:divBdr>
      <w:divsChild>
        <w:div w:id="1043868604">
          <w:marLeft w:val="480"/>
          <w:marRight w:val="0"/>
          <w:marTop w:val="0"/>
          <w:marBottom w:val="0"/>
          <w:divBdr>
            <w:top w:val="none" w:sz="0" w:space="0" w:color="auto"/>
            <w:left w:val="none" w:sz="0" w:space="0" w:color="auto"/>
            <w:bottom w:val="none" w:sz="0" w:space="0" w:color="auto"/>
            <w:right w:val="none" w:sz="0" w:space="0" w:color="auto"/>
          </w:divBdr>
        </w:div>
        <w:div w:id="1709180634">
          <w:marLeft w:val="480"/>
          <w:marRight w:val="0"/>
          <w:marTop w:val="0"/>
          <w:marBottom w:val="0"/>
          <w:divBdr>
            <w:top w:val="none" w:sz="0" w:space="0" w:color="auto"/>
            <w:left w:val="none" w:sz="0" w:space="0" w:color="auto"/>
            <w:bottom w:val="none" w:sz="0" w:space="0" w:color="auto"/>
            <w:right w:val="none" w:sz="0" w:space="0" w:color="auto"/>
          </w:divBdr>
        </w:div>
        <w:div w:id="1850175820">
          <w:marLeft w:val="480"/>
          <w:marRight w:val="0"/>
          <w:marTop w:val="0"/>
          <w:marBottom w:val="0"/>
          <w:divBdr>
            <w:top w:val="none" w:sz="0" w:space="0" w:color="auto"/>
            <w:left w:val="none" w:sz="0" w:space="0" w:color="auto"/>
            <w:bottom w:val="none" w:sz="0" w:space="0" w:color="auto"/>
            <w:right w:val="none" w:sz="0" w:space="0" w:color="auto"/>
          </w:divBdr>
        </w:div>
        <w:div w:id="333262431">
          <w:marLeft w:val="480"/>
          <w:marRight w:val="0"/>
          <w:marTop w:val="0"/>
          <w:marBottom w:val="0"/>
          <w:divBdr>
            <w:top w:val="none" w:sz="0" w:space="0" w:color="auto"/>
            <w:left w:val="none" w:sz="0" w:space="0" w:color="auto"/>
            <w:bottom w:val="none" w:sz="0" w:space="0" w:color="auto"/>
            <w:right w:val="none" w:sz="0" w:space="0" w:color="auto"/>
          </w:divBdr>
        </w:div>
        <w:div w:id="157768431">
          <w:marLeft w:val="480"/>
          <w:marRight w:val="0"/>
          <w:marTop w:val="0"/>
          <w:marBottom w:val="0"/>
          <w:divBdr>
            <w:top w:val="none" w:sz="0" w:space="0" w:color="auto"/>
            <w:left w:val="none" w:sz="0" w:space="0" w:color="auto"/>
            <w:bottom w:val="none" w:sz="0" w:space="0" w:color="auto"/>
            <w:right w:val="none" w:sz="0" w:space="0" w:color="auto"/>
          </w:divBdr>
        </w:div>
        <w:div w:id="441417635">
          <w:marLeft w:val="480"/>
          <w:marRight w:val="0"/>
          <w:marTop w:val="0"/>
          <w:marBottom w:val="0"/>
          <w:divBdr>
            <w:top w:val="none" w:sz="0" w:space="0" w:color="auto"/>
            <w:left w:val="none" w:sz="0" w:space="0" w:color="auto"/>
            <w:bottom w:val="none" w:sz="0" w:space="0" w:color="auto"/>
            <w:right w:val="none" w:sz="0" w:space="0" w:color="auto"/>
          </w:divBdr>
        </w:div>
        <w:div w:id="1090663650">
          <w:marLeft w:val="480"/>
          <w:marRight w:val="0"/>
          <w:marTop w:val="0"/>
          <w:marBottom w:val="0"/>
          <w:divBdr>
            <w:top w:val="none" w:sz="0" w:space="0" w:color="auto"/>
            <w:left w:val="none" w:sz="0" w:space="0" w:color="auto"/>
            <w:bottom w:val="none" w:sz="0" w:space="0" w:color="auto"/>
            <w:right w:val="none" w:sz="0" w:space="0" w:color="auto"/>
          </w:divBdr>
        </w:div>
        <w:div w:id="1359551448">
          <w:marLeft w:val="480"/>
          <w:marRight w:val="0"/>
          <w:marTop w:val="0"/>
          <w:marBottom w:val="0"/>
          <w:divBdr>
            <w:top w:val="none" w:sz="0" w:space="0" w:color="auto"/>
            <w:left w:val="none" w:sz="0" w:space="0" w:color="auto"/>
            <w:bottom w:val="none" w:sz="0" w:space="0" w:color="auto"/>
            <w:right w:val="none" w:sz="0" w:space="0" w:color="auto"/>
          </w:divBdr>
        </w:div>
        <w:div w:id="986475023">
          <w:marLeft w:val="480"/>
          <w:marRight w:val="0"/>
          <w:marTop w:val="0"/>
          <w:marBottom w:val="0"/>
          <w:divBdr>
            <w:top w:val="none" w:sz="0" w:space="0" w:color="auto"/>
            <w:left w:val="none" w:sz="0" w:space="0" w:color="auto"/>
            <w:bottom w:val="none" w:sz="0" w:space="0" w:color="auto"/>
            <w:right w:val="none" w:sz="0" w:space="0" w:color="auto"/>
          </w:divBdr>
        </w:div>
        <w:div w:id="1860314382">
          <w:marLeft w:val="480"/>
          <w:marRight w:val="0"/>
          <w:marTop w:val="0"/>
          <w:marBottom w:val="0"/>
          <w:divBdr>
            <w:top w:val="none" w:sz="0" w:space="0" w:color="auto"/>
            <w:left w:val="none" w:sz="0" w:space="0" w:color="auto"/>
            <w:bottom w:val="none" w:sz="0" w:space="0" w:color="auto"/>
            <w:right w:val="none" w:sz="0" w:space="0" w:color="auto"/>
          </w:divBdr>
        </w:div>
      </w:divsChild>
    </w:div>
    <w:div w:id="504637997">
      <w:bodyDiv w:val="1"/>
      <w:marLeft w:val="0"/>
      <w:marRight w:val="0"/>
      <w:marTop w:val="0"/>
      <w:marBottom w:val="0"/>
      <w:divBdr>
        <w:top w:val="none" w:sz="0" w:space="0" w:color="auto"/>
        <w:left w:val="none" w:sz="0" w:space="0" w:color="auto"/>
        <w:bottom w:val="none" w:sz="0" w:space="0" w:color="auto"/>
        <w:right w:val="none" w:sz="0" w:space="0" w:color="auto"/>
      </w:divBdr>
      <w:divsChild>
        <w:div w:id="276572961">
          <w:marLeft w:val="480"/>
          <w:marRight w:val="0"/>
          <w:marTop w:val="0"/>
          <w:marBottom w:val="0"/>
          <w:divBdr>
            <w:top w:val="none" w:sz="0" w:space="0" w:color="auto"/>
            <w:left w:val="none" w:sz="0" w:space="0" w:color="auto"/>
            <w:bottom w:val="none" w:sz="0" w:space="0" w:color="auto"/>
            <w:right w:val="none" w:sz="0" w:space="0" w:color="auto"/>
          </w:divBdr>
        </w:div>
        <w:div w:id="736785277">
          <w:marLeft w:val="480"/>
          <w:marRight w:val="0"/>
          <w:marTop w:val="0"/>
          <w:marBottom w:val="0"/>
          <w:divBdr>
            <w:top w:val="none" w:sz="0" w:space="0" w:color="auto"/>
            <w:left w:val="none" w:sz="0" w:space="0" w:color="auto"/>
            <w:bottom w:val="none" w:sz="0" w:space="0" w:color="auto"/>
            <w:right w:val="none" w:sz="0" w:space="0" w:color="auto"/>
          </w:divBdr>
        </w:div>
        <w:div w:id="913010562">
          <w:marLeft w:val="480"/>
          <w:marRight w:val="0"/>
          <w:marTop w:val="0"/>
          <w:marBottom w:val="0"/>
          <w:divBdr>
            <w:top w:val="none" w:sz="0" w:space="0" w:color="auto"/>
            <w:left w:val="none" w:sz="0" w:space="0" w:color="auto"/>
            <w:bottom w:val="none" w:sz="0" w:space="0" w:color="auto"/>
            <w:right w:val="none" w:sz="0" w:space="0" w:color="auto"/>
          </w:divBdr>
        </w:div>
        <w:div w:id="2121952812">
          <w:marLeft w:val="480"/>
          <w:marRight w:val="0"/>
          <w:marTop w:val="0"/>
          <w:marBottom w:val="0"/>
          <w:divBdr>
            <w:top w:val="none" w:sz="0" w:space="0" w:color="auto"/>
            <w:left w:val="none" w:sz="0" w:space="0" w:color="auto"/>
            <w:bottom w:val="none" w:sz="0" w:space="0" w:color="auto"/>
            <w:right w:val="none" w:sz="0" w:space="0" w:color="auto"/>
          </w:divBdr>
        </w:div>
        <w:div w:id="1117263387">
          <w:marLeft w:val="480"/>
          <w:marRight w:val="0"/>
          <w:marTop w:val="0"/>
          <w:marBottom w:val="0"/>
          <w:divBdr>
            <w:top w:val="none" w:sz="0" w:space="0" w:color="auto"/>
            <w:left w:val="none" w:sz="0" w:space="0" w:color="auto"/>
            <w:bottom w:val="none" w:sz="0" w:space="0" w:color="auto"/>
            <w:right w:val="none" w:sz="0" w:space="0" w:color="auto"/>
          </w:divBdr>
        </w:div>
        <w:div w:id="183176965">
          <w:marLeft w:val="480"/>
          <w:marRight w:val="0"/>
          <w:marTop w:val="0"/>
          <w:marBottom w:val="0"/>
          <w:divBdr>
            <w:top w:val="none" w:sz="0" w:space="0" w:color="auto"/>
            <w:left w:val="none" w:sz="0" w:space="0" w:color="auto"/>
            <w:bottom w:val="none" w:sz="0" w:space="0" w:color="auto"/>
            <w:right w:val="none" w:sz="0" w:space="0" w:color="auto"/>
          </w:divBdr>
        </w:div>
        <w:div w:id="904878210">
          <w:marLeft w:val="480"/>
          <w:marRight w:val="0"/>
          <w:marTop w:val="0"/>
          <w:marBottom w:val="0"/>
          <w:divBdr>
            <w:top w:val="none" w:sz="0" w:space="0" w:color="auto"/>
            <w:left w:val="none" w:sz="0" w:space="0" w:color="auto"/>
            <w:bottom w:val="none" w:sz="0" w:space="0" w:color="auto"/>
            <w:right w:val="none" w:sz="0" w:space="0" w:color="auto"/>
          </w:divBdr>
        </w:div>
        <w:div w:id="367025382">
          <w:marLeft w:val="480"/>
          <w:marRight w:val="0"/>
          <w:marTop w:val="0"/>
          <w:marBottom w:val="0"/>
          <w:divBdr>
            <w:top w:val="none" w:sz="0" w:space="0" w:color="auto"/>
            <w:left w:val="none" w:sz="0" w:space="0" w:color="auto"/>
            <w:bottom w:val="none" w:sz="0" w:space="0" w:color="auto"/>
            <w:right w:val="none" w:sz="0" w:space="0" w:color="auto"/>
          </w:divBdr>
        </w:div>
        <w:div w:id="2111731667">
          <w:marLeft w:val="480"/>
          <w:marRight w:val="0"/>
          <w:marTop w:val="0"/>
          <w:marBottom w:val="0"/>
          <w:divBdr>
            <w:top w:val="none" w:sz="0" w:space="0" w:color="auto"/>
            <w:left w:val="none" w:sz="0" w:space="0" w:color="auto"/>
            <w:bottom w:val="none" w:sz="0" w:space="0" w:color="auto"/>
            <w:right w:val="none" w:sz="0" w:space="0" w:color="auto"/>
          </w:divBdr>
        </w:div>
        <w:div w:id="184246793">
          <w:marLeft w:val="480"/>
          <w:marRight w:val="0"/>
          <w:marTop w:val="0"/>
          <w:marBottom w:val="0"/>
          <w:divBdr>
            <w:top w:val="none" w:sz="0" w:space="0" w:color="auto"/>
            <w:left w:val="none" w:sz="0" w:space="0" w:color="auto"/>
            <w:bottom w:val="none" w:sz="0" w:space="0" w:color="auto"/>
            <w:right w:val="none" w:sz="0" w:space="0" w:color="auto"/>
          </w:divBdr>
        </w:div>
      </w:divsChild>
    </w:div>
    <w:div w:id="535001344">
      <w:bodyDiv w:val="1"/>
      <w:marLeft w:val="0"/>
      <w:marRight w:val="0"/>
      <w:marTop w:val="0"/>
      <w:marBottom w:val="0"/>
      <w:divBdr>
        <w:top w:val="none" w:sz="0" w:space="0" w:color="auto"/>
        <w:left w:val="none" w:sz="0" w:space="0" w:color="auto"/>
        <w:bottom w:val="none" w:sz="0" w:space="0" w:color="auto"/>
        <w:right w:val="none" w:sz="0" w:space="0" w:color="auto"/>
      </w:divBdr>
    </w:div>
    <w:div w:id="542668034">
      <w:bodyDiv w:val="1"/>
      <w:marLeft w:val="0"/>
      <w:marRight w:val="0"/>
      <w:marTop w:val="0"/>
      <w:marBottom w:val="0"/>
      <w:divBdr>
        <w:top w:val="none" w:sz="0" w:space="0" w:color="auto"/>
        <w:left w:val="none" w:sz="0" w:space="0" w:color="auto"/>
        <w:bottom w:val="none" w:sz="0" w:space="0" w:color="auto"/>
        <w:right w:val="none" w:sz="0" w:space="0" w:color="auto"/>
      </w:divBdr>
    </w:div>
    <w:div w:id="583808936">
      <w:bodyDiv w:val="1"/>
      <w:marLeft w:val="0"/>
      <w:marRight w:val="0"/>
      <w:marTop w:val="0"/>
      <w:marBottom w:val="0"/>
      <w:divBdr>
        <w:top w:val="none" w:sz="0" w:space="0" w:color="auto"/>
        <w:left w:val="none" w:sz="0" w:space="0" w:color="auto"/>
        <w:bottom w:val="none" w:sz="0" w:space="0" w:color="auto"/>
        <w:right w:val="none" w:sz="0" w:space="0" w:color="auto"/>
      </w:divBdr>
    </w:div>
    <w:div w:id="633684685">
      <w:bodyDiv w:val="1"/>
      <w:marLeft w:val="0"/>
      <w:marRight w:val="0"/>
      <w:marTop w:val="0"/>
      <w:marBottom w:val="0"/>
      <w:divBdr>
        <w:top w:val="none" w:sz="0" w:space="0" w:color="auto"/>
        <w:left w:val="none" w:sz="0" w:space="0" w:color="auto"/>
        <w:bottom w:val="none" w:sz="0" w:space="0" w:color="auto"/>
        <w:right w:val="none" w:sz="0" w:space="0" w:color="auto"/>
      </w:divBdr>
    </w:div>
    <w:div w:id="648093512">
      <w:bodyDiv w:val="1"/>
      <w:marLeft w:val="0"/>
      <w:marRight w:val="0"/>
      <w:marTop w:val="0"/>
      <w:marBottom w:val="0"/>
      <w:divBdr>
        <w:top w:val="none" w:sz="0" w:space="0" w:color="auto"/>
        <w:left w:val="none" w:sz="0" w:space="0" w:color="auto"/>
        <w:bottom w:val="none" w:sz="0" w:space="0" w:color="auto"/>
        <w:right w:val="none" w:sz="0" w:space="0" w:color="auto"/>
      </w:divBdr>
    </w:div>
    <w:div w:id="654650270">
      <w:bodyDiv w:val="1"/>
      <w:marLeft w:val="0"/>
      <w:marRight w:val="0"/>
      <w:marTop w:val="0"/>
      <w:marBottom w:val="0"/>
      <w:divBdr>
        <w:top w:val="none" w:sz="0" w:space="0" w:color="auto"/>
        <w:left w:val="none" w:sz="0" w:space="0" w:color="auto"/>
        <w:bottom w:val="none" w:sz="0" w:space="0" w:color="auto"/>
        <w:right w:val="none" w:sz="0" w:space="0" w:color="auto"/>
      </w:divBdr>
    </w:div>
    <w:div w:id="660891370">
      <w:bodyDiv w:val="1"/>
      <w:marLeft w:val="0"/>
      <w:marRight w:val="0"/>
      <w:marTop w:val="0"/>
      <w:marBottom w:val="0"/>
      <w:divBdr>
        <w:top w:val="none" w:sz="0" w:space="0" w:color="auto"/>
        <w:left w:val="none" w:sz="0" w:space="0" w:color="auto"/>
        <w:bottom w:val="none" w:sz="0" w:space="0" w:color="auto"/>
        <w:right w:val="none" w:sz="0" w:space="0" w:color="auto"/>
      </w:divBdr>
    </w:div>
    <w:div w:id="717558715">
      <w:bodyDiv w:val="1"/>
      <w:marLeft w:val="0"/>
      <w:marRight w:val="0"/>
      <w:marTop w:val="0"/>
      <w:marBottom w:val="0"/>
      <w:divBdr>
        <w:top w:val="none" w:sz="0" w:space="0" w:color="auto"/>
        <w:left w:val="none" w:sz="0" w:space="0" w:color="auto"/>
        <w:bottom w:val="none" w:sz="0" w:space="0" w:color="auto"/>
        <w:right w:val="none" w:sz="0" w:space="0" w:color="auto"/>
      </w:divBdr>
    </w:div>
    <w:div w:id="717781330">
      <w:bodyDiv w:val="1"/>
      <w:marLeft w:val="0"/>
      <w:marRight w:val="0"/>
      <w:marTop w:val="0"/>
      <w:marBottom w:val="0"/>
      <w:divBdr>
        <w:top w:val="none" w:sz="0" w:space="0" w:color="auto"/>
        <w:left w:val="none" w:sz="0" w:space="0" w:color="auto"/>
        <w:bottom w:val="none" w:sz="0" w:space="0" w:color="auto"/>
        <w:right w:val="none" w:sz="0" w:space="0" w:color="auto"/>
      </w:divBdr>
      <w:divsChild>
        <w:div w:id="390426192">
          <w:marLeft w:val="480"/>
          <w:marRight w:val="0"/>
          <w:marTop w:val="0"/>
          <w:marBottom w:val="0"/>
          <w:divBdr>
            <w:top w:val="none" w:sz="0" w:space="0" w:color="auto"/>
            <w:left w:val="none" w:sz="0" w:space="0" w:color="auto"/>
            <w:bottom w:val="none" w:sz="0" w:space="0" w:color="auto"/>
            <w:right w:val="none" w:sz="0" w:space="0" w:color="auto"/>
          </w:divBdr>
        </w:div>
        <w:div w:id="331876383">
          <w:marLeft w:val="480"/>
          <w:marRight w:val="0"/>
          <w:marTop w:val="0"/>
          <w:marBottom w:val="0"/>
          <w:divBdr>
            <w:top w:val="none" w:sz="0" w:space="0" w:color="auto"/>
            <w:left w:val="none" w:sz="0" w:space="0" w:color="auto"/>
            <w:bottom w:val="none" w:sz="0" w:space="0" w:color="auto"/>
            <w:right w:val="none" w:sz="0" w:space="0" w:color="auto"/>
          </w:divBdr>
        </w:div>
        <w:div w:id="493379982">
          <w:marLeft w:val="480"/>
          <w:marRight w:val="0"/>
          <w:marTop w:val="0"/>
          <w:marBottom w:val="0"/>
          <w:divBdr>
            <w:top w:val="none" w:sz="0" w:space="0" w:color="auto"/>
            <w:left w:val="none" w:sz="0" w:space="0" w:color="auto"/>
            <w:bottom w:val="none" w:sz="0" w:space="0" w:color="auto"/>
            <w:right w:val="none" w:sz="0" w:space="0" w:color="auto"/>
          </w:divBdr>
        </w:div>
        <w:div w:id="807209214">
          <w:marLeft w:val="480"/>
          <w:marRight w:val="0"/>
          <w:marTop w:val="0"/>
          <w:marBottom w:val="0"/>
          <w:divBdr>
            <w:top w:val="none" w:sz="0" w:space="0" w:color="auto"/>
            <w:left w:val="none" w:sz="0" w:space="0" w:color="auto"/>
            <w:bottom w:val="none" w:sz="0" w:space="0" w:color="auto"/>
            <w:right w:val="none" w:sz="0" w:space="0" w:color="auto"/>
          </w:divBdr>
        </w:div>
        <w:div w:id="360670744">
          <w:marLeft w:val="480"/>
          <w:marRight w:val="0"/>
          <w:marTop w:val="0"/>
          <w:marBottom w:val="0"/>
          <w:divBdr>
            <w:top w:val="none" w:sz="0" w:space="0" w:color="auto"/>
            <w:left w:val="none" w:sz="0" w:space="0" w:color="auto"/>
            <w:bottom w:val="none" w:sz="0" w:space="0" w:color="auto"/>
            <w:right w:val="none" w:sz="0" w:space="0" w:color="auto"/>
          </w:divBdr>
        </w:div>
        <w:div w:id="1463113625">
          <w:marLeft w:val="480"/>
          <w:marRight w:val="0"/>
          <w:marTop w:val="0"/>
          <w:marBottom w:val="0"/>
          <w:divBdr>
            <w:top w:val="none" w:sz="0" w:space="0" w:color="auto"/>
            <w:left w:val="none" w:sz="0" w:space="0" w:color="auto"/>
            <w:bottom w:val="none" w:sz="0" w:space="0" w:color="auto"/>
            <w:right w:val="none" w:sz="0" w:space="0" w:color="auto"/>
          </w:divBdr>
        </w:div>
        <w:div w:id="631791882">
          <w:marLeft w:val="480"/>
          <w:marRight w:val="0"/>
          <w:marTop w:val="0"/>
          <w:marBottom w:val="0"/>
          <w:divBdr>
            <w:top w:val="none" w:sz="0" w:space="0" w:color="auto"/>
            <w:left w:val="none" w:sz="0" w:space="0" w:color="auto"/>
            <w:bottom w:val="none" w:sz="0" w:space="0" w:color="auto"/>
            <w:right w:val="none" w:sz="0" w:space="0" w:color="auto"/>
          </w:divBdr>
        </w:div>
        <w:div w:id="1712074586">
          <w:marLeft w:val="480"/>
          <w:marRight w:val="0"/>
          <w:marTop w:val="0"/>
          <w:marBottom w:val="0"/>
          <w:divBdr>
            <w:top w:val="none" w:sz="0" w:space="0" w:color="auto"/>
            <w:left w:val="none" w:sz="0" w:space="0" w:color="auto"/>
            <w:bottom w:val="none" w:sz="0" w:space="0" w:color="auto"/>
            <w:right w:val="none" w:sz="0" w:space="0" w:color="auto"/>
          </w:divBdr>
        </w:div>
        <w:div w:id="650403686">
          <w:marLeft w:val="480"/>
          <w:marRight w:val="0"/>
          <w:marTop w:val="0"/>
          <w:marBottom w:val="0"/>
          <w:divBdr>
            <w:top w:val="none" w:sz="0" w:space="0" w:color="auto"/>
            <w:left w:val="none" w:sz="0" w:space="0" w:color="auto"/>
            <w:bottom w:val="none" w:sz="0" w:space="0" w:color="auto"/>
            <w:right w:val="none" w:sz="0" w:space="0" w:color="auto"/>
          </w:divBdr>
        </w:div>
        <w:div w:id="2042394106">
          <w:marLeft w:val="480"/>
          <w:marRight w:val="0"/>
          <w:marTop w:val="0"/>
          <w:marBottom w:val="0"/>
          <w:divBdr>
            <w:top w:val="none" w:sz="0" w:space="0" w:color="auto"/>
            <w:left w:val="none" w:sz="0" w:space="0" w:color="auto"/>
            <w:bottom w:val="none" w:sz="0" w:space="0" w:color="auto"/>
            <w:right w:val="none" w:sz="0" w:space="0" w:color="auto"/>
          </w:divBdr>
        </w:div>
      </w:divsChild>
    </w:div>
    <w:div w:id="721169978">
      <w:bodyDiv w:val="1"/>
      <w:marLeft w:val="0"/>
      <w:marRight w:val="0"/>
      <w:marTop w:val="0"/>
      <w:marBottom w:val="0"/>
      <w:divBdr>
        <w:top w:val="none" w:sz="0" w:space="0" w:color="auto"/>
        <w:left w:val="none" w:sz="0" w:space="0" w:color="auto"/>
        <w:bottom w:val="none" w:sz="0" w:space="0" w:color="auto"/>
        <w:right w:val="none" w:sz="0" w:space="0" w:color="auto"/>
      </w:divBdr>
    </w:div>
    <w:div w:id="733505542">
      <w:bodyDiv w:val="1"/>
      <w:marLeft w:val="0"/>
      <w:marRight w:val="0"/>
      <w:marTop w:val="0"/>
      <w:marBottom w:val="0"/>
      <w:divBdr>
        <w:top w:val="none" w:sz="0" w:space="0" w:color="auto"/>
        <w:left w:val="none" w:sz="0" w:space="0" w:color="auto"/>
        <w:bottom w:val="none" w:sz="0" w:space="0" w:color="auto"/>
        <w:right w:val="none" w:sz="0" w:space="0" w:color="auto"/>
      </w:divBdr>
      <w:divsChild>
        <w:div w:id="1323119115">
          <w:marLeft w:val="480"/>
          <w:marRight w:val="0"/>
          <w:marTop w:val="0"/>
          <w:marBottom w:val="0"/>
          <w:divBdr>
            <w:top w:val="none" w:sz="0" w:space="0" w:color="auto"/>
            <w:left w:val="none" w:sz="0" w:space="0" w:color="auto"/>
            <w:bottom w:val="none" w:sz="0" w:space="0" w:color="auto"/>
            <w:right w:val="none" w:sz="0" w:space="0" w:color="auto"/>
          </w:divBdr>
          <w:divsChild>
            <w:div w:id="373578079">
              <w:marLeft w:val="0"/>
              <w:marRight w:val="0"/>
              <w:marTop w:val="0"/>
              <w:marBottom w:val="0"/>
              <w:divBdr>
                <w:top w:val="none" w:sz="0" w:space="0" w:color="auto"/>
                <w:left w:val="none" w:sz="0" w:space="0" w:color="auto"/>
                <w:bottom w:val="none" w:sz="0" w:space="0" w:color="auto"/>
                <w:right w:val="none" w:sz="0" w:space="0" w:color="auto"/>
              </w:divBdr>
              <w:divsChild>
                <w:div w:id="1287464209">
                  <w:marLeft w:val="480"/>
                  <w:marRight w:val="0"/>
                  <w:marTop w:val="0"/>
                  <w:marBottom w:val="0"/>
                  <w:divBdr>
                    <w:top w:val="none" w:sz="0" w:space="0" w:color="auto"/>
                    <w:left w:val="none" w:sz="0" w:space="0" w:color="auto"/>
                    <w:bottom w:val="none" w:sz="0" w:space="0" w:color="auto"/>
                    <w:right w:val="none" w:sz="0" w:space="0" w:color="auto"/>
                  </w:divBdr>
                </w:div>
                <w:div w:id="2111587585">
                  <w:marLeft w:val="480"/>
                  <w:marRight w:val="0"/>
                  <w:marTop w:val="0"/>
                  <w:marBottom w:val="0"/>
                  <w:divBdr>
                    <w:top w:val="none" w:sz="0" w:space="0" w:color="auto"/>
                    <w:left w:val="none" w:sz="0" w:space="0" w:color="auto"/>
                    <w:bottom w:val="none" w:sz="0" w:space="0" w:color="auto"/>
                    <w:right w:val="none" w:sz="0" w:space="0" w:color="auto"/>
                  </w:divBdr>
                </w:div>
                <w:div w:id="1170636113">
                  <w:marLeft w:val="480"/>
                  <w:marRight w:val="0"/>
                  <w:marTop w:val="0"/>
                  <w:marBottom w:val="0"/>
                  <w:divBdr>
                    <w:top w:val="none" w:sz="0" w:space="0" w:color="auto"/>
                    <w:left w:val="none" w:sz="0" w:space="0" w:color="auto"/>
                    <w:bottom w:val="none" w:sz="0" w:space="0" w:color="auto"/>
                    <w:right w:val="none" w:sz="0" w:space="0" w:color="auto"/>
                  </w:divBdr>
                </w:div>
                <w:div w:id="1147404307">
                  <w:marLeft w:val="480"/>
                  <w:marRight w:val="0"/>
                  <w:marTop w:val="0"/>
                  <w:marBottom w:val="0"/>
                  <w:divBdr>
                    <w:top w:val="none" w:sz="0" w:space="0" w:color="auto"/>
                    <w:left w:val="none" w:sz="0" w:space="0" w:color="auto"/>
                    <w:bottom w:val="none" w:sz="0" w:space="0" w:color="auto"/>
                    <w:right w:val="none" w:sz="0" w:space="0" w:color="auto"/>
                  </w:divBdr>
                </w:div>
                <w:div w:id="1736198894">
                  <w:marLeft w:val="480"/>
                  <w:marRight w:val="0"/>
                  <w:marTop w:val="0"/>
                  <w:marBottom w:val="0"/>
                  <w:divBdr>
                    <w:top w:val="none" w:sz="0" w:space="0" w:color="auto"/>
                    <w:left w:val="none" w:sz="0" w:space="0" w:color="auto"/>
                    <w:bottom w:val="none" w:sz="0" w:space="0" w:color="auto"/>
                    <w:right w:val="none" w:sz="0" w:space="0" w:color="auto"/>
                  </w:divBdr>
                </w:div>
                <w:div w:id="799883450">
                  <w:marLeft w:val="480"/>
                  <w:marRight w:val="0"/>
                  <w:marTop w:val="0"/>
                  <w:marBottom w:val="0"/>
                  <w:divBdr>
                    <w:top w:val="none" w:sz="0" w:space="0" w:color="auto"/>
                    <w:left w:val="none" w:sz="0" w:space="0" w:color="auto"/>
                    <w:bottom w:val="none" w:sz="0" w:space="0" w:color="auto"/>
                    <w:right w:val="none" w:sz="0" w:space="0" w:color="auto"/>
                  </w:divBdr>
                </w:div>
                <w:div w:id="955017662">
                  <w:marLeft w:val="480"/>
                  <w:marRight w:val="0"/>
                  <w:marTop w:val="0"/>
                  <w:marBottom w:val="0"/>
                  <w:divBdr>
                    <w:top w:val="none" w:sz="0" w:space="0" w:color="auto"/>
                    <w:left w:val="none" w:sz="0" w:space="0" w:color="auto"/>
                    <w:bottom w:val="none" w:sz="0" w:space="0" w:color="auto"/>
                    <w:right w:val="none" w:sz="0" w:space="0" w:color="auto"/>
                  </w:divBdr>
                </w:div>
                <w:div w:id="1229725795">
                  <w:marLeft w:val="480"/>
                  <w:marRight w:val="0"/>
                  <w:marTop w:val="0"/>
                  <w:marBottom w:val="0"/>
                  <w:divBdr>
                    <w:top w:val="none" w:sz="0" w:space="0" w:color="auto"/>
                    <w:left w:val="none" w:sz="0" w:space="0" w:color="auto"/>
                    <w:bottom w:val="none" w:sz="0" w:space="0" w:color="auto"/>
                    <w:right w:val="none" w:sz="0" w:space="0" w:color="auto"/>
                  </w:divBdr>
                </w:div>
              </w:divsChild>
            </w:div>
            <w:div w:id="1607468669">
              <w:marLeft w:val="0"/>
              <w:marRight w:val="0"/>
              <w:marTop w:val="0"/>
              <w:marBottom w:val="0"/>
              <w:divBdr>
                <w:top w:val="none" w:sz="0" w:space="0" w:color="auto"/>
                <w:left w:val="none" w:sz="0" w:space="0" w:color="auto"/>
                <w:bottom w:val="none" w:sz="0" w:space="0" w:color="auto"/>
                <w:right w:val="none" w:sz="0" w:space="0" w:color="auto"/>
              </w:divBdr>
              <w:divsChild>
                <w:div w:id="1641575483">
                  <w:marLeft w:val="480"/>
                  <w:marRight w:val="0"/>
                  <w:marTop w:val="0"/>
                  <w:marBottom w:val="0"/>
                  <w:divBdr>
                    <w:top w:val="none" w:sz="0" w:space="0" w:color="auto"/>
                    <w:left w:val="none" w:sz="0" w:space="0" w:color="auto"/>
                    <w:bottom w:val="none" w:sz="0" w:space="0" w:color="auto"/>
                    <w:right w:val="none" w:sz="0" w:space="0" w:color="auto"/>
                  </w:divBdr>
                </w:div>
                <w:div w:id="540945635">
                  <w:marLeft w:val="480"/>
                  <w:marRight w:val="0"/>
                  <w:marTop w:val="0"/>
                  <w:marBottom w:val="0"/>
                  <w:divBdr>
                    <w:top w:val="none" w:sz="0" w:space="0" w:color="auto"/>
                    <w:left w:val="none" w:sz="0" w:space="0" w:color="auto"/>
                    <w:bottom w:val="none" w:sz="0" w:space="0" w:color="auto"/>
                    <w:right w:val="none" w:sz="0" w:space="0" w:color="auto"/>
                  </w:divBdr>
                </w:div>
                <w:div w:id="177279720">
                  <w:marLeft w:val="480"/>
                  <w:marRight w:val="0"/>
                  <w:marTop w:val="0"/>
                  <w:marBottom w:val="0"/>
                  <w:divBdr>
                    <w:top w:val="none" w:sz="0" w:space="0" w:color="auto"/>
                    <w:left w:val="none" w:sz="0" w:space="0" w:color="auto"/>
                    <w:bottom w:val="none" w:sz="0" w:space="0" w:color="auto"/>
                    <w:right w:val="none" w:sz="0" w:space="0" w:color="auto"/>
                  </w:divBdr>
                </w:div>
                <w:div w:id="1676222081">
                  <w:marLeft w:val="480"/>
                  <w:marRight w:val="0"/>
                  <w:marTop w:val="0"/>
                  <w:marBottom w:val="0"/>
                  <w:divBdr>
                    <w:top w:val="none" w:sz="0" w:space="0" w:color="auto"/>
                    <w:left w:val="none" w:sz="0" w:space="0" w:color="auto"/>
                    <w:bottom w:val="none" w:sz="0" w:space="0" w:color="auto"/>
                    <w:right w:val="none" w:sz="0" w:space="0" w:color="auto"/>
                  </w:divBdr>
                </w:div>
                <w:div w:id="1375890738">
                  <w:marLeft w:val="480"/>
                  <w:marRight w:val="0"/>
                  <w:marTop w:val="0"/>
                  <w:marBottom w:val="0"/>
                  <w:divBdr>
                    <w:top w:val="none" w:sz="0" w:space="0" w:color="auto"/>
                    <w:left w:val="none" w:sz="0" w:space="0" w:color="auto"/>
                    <w:bottom w:val="none" w:sz="0" w:space="0" w:color="auto"/>
                    <w:right w:val="none" w:sz="0" w:space="0" w:color="auto"/>
                  </w:divBdr>
                </w:div>
                <w:div w:id="1363629583">
                  <w:marLeft w:val="480"/>
                  <w:marRight w:val="0"/>
                  <w:marTop w:val="0"/>
                  <w:marBottom w:val="0"/>
                  <w:divBdr>
                    <w:top w:val="none" w:sz="0" w:space="0" w:color="auto"/>
                    <w:left w:val="none" w:sz="0" w:space="0" w:color="auto"/>
                    <w:bottom w:val="none" w:sz="0" w:space="0" w:color="auto"/>
                    <w:right w:val="none" w:sz="0" w:space="0" w:color="auto"/>
                  </w:divBdr>
                </w:div>
                <w:div w:id="555435562">
                  <w:marLeft w:val="480"/>
                  <w:marRight w:val="0"/>
                  <w:marTop w:val="0"/>
                  <w:marBottom w:val="0"/>
                  <w:divBdr>
                    <w:top w:val="none" w:sz="0" w:space="0" w:color="auto"/>
                    <w:left w:val="none" w:sz="0" w:space="0" w:color="auto"/>
                    <w:bottom w:val="none" w:sz="0" w:space="0" w:color="auto"/>
                    <w:right w:val="none" w:sz="0" w:space="0" w:color="auto"/>
                  </w:divBdr>
                </w:div>
                <w:div w:id="130292937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50939314">
          <w:marLeft w:val="480"/>
          <w:marRight w:val="0"/>
          <w:marTop w:val="0"/>
          <w:marBottom w:val="0"/>
          <w:divBdr>
            <w:top w:val="none" w:sz="0" w:space="0" w:color="auto"/>
            <w:left w:val="none" w:sz="0" w:space="0" w:color="auto"/>
            <w:bottom w:val="none" w:sz="0" w:space="0" w:color="auto"/>
            <w:right w:val="none" w:sz="0" w:space="0" w:color="auto"/>
          </w:divBdr>
        </w:div>
        <w:div w:id="940920697">
          <w:marLeft w:val="480"/>
          <w:marRight w:val="0"/>
          <w:marTop w:val="0"/>
          <w:marBottom w:val="0"/>
          <w:divBdr>
            <w:top w:val="none" w:sz="0" w:space="0" w:color="auto"/>
            <w:left w:val="none" w:sz="0" w:space="0" w:color="auto"/>
            <w:bottom w:val="none" w:sz="0" w:space="0" w:color="auto"/>
            <w:right w:val="none" w:sz="0" w:space="0" w:color="auto"/>
          </w:divBdr>
        </w:div>
        <w:div w:id="2012439938">
          <w:marLeft w:val="480"/>
          <w:marRight w:val="0"/>
          <w:marTop w:val="0"/>
          <w:marBottom w:val="0"/>
          <w:divBdr>
            <w:top w:val="none" w:sz="0" w:space="0" w:color="auto"/>
            <w:left w:val="none" w:sz="0" w:space="0" w:color="auto"/>
            <w:bottom w:val="none" w:sz="0" w:space="0" w:color="auto"/>
            <w:right w:val="none" w:sz="0" w:space="0" w:color="auto"/>
          </w:divBdr>
        </w:div>
        <w:div w:id="1110006118">
          <w:marLeft w:val="480"/>
          <w:marRight w:val="0"/>
          <w:marTop w:val="0"/>
          <w:marBottom w:val="0"/>
          <w:divBdr>
            <w:top w:val="none" w:sz="0" w:space="0" w:color="auto"/>
            <w:left w:val="none" w:sz="0" w:space="0" w:color="auto"/>
            <w:bottom w:val="none" w:sz="0" w:space="0" w:color="auto"/>
            <w:right w:val="none" w:sz="0" w:space="0" w:color="auto"/>
          </w:divBdr>
        </w:div>
        <w:div w:id="798256425">
          <w:marLeft w:val="480"/>
          <w:marRight w:val="0"/>
          <w:marTop w:val="0"/>
          <w:marBottom w:val="0"/>
          <w:divBdr>
            <w:top w:val="none" w:sz="0" w:space="0" w:color="auto"/>
            <w:left w:val="none" w:sz="0" w:space="0" w:color="auto"/>
            <w:bottom w:val="none" w:sz="0" w:space="0" w:color="auto"/>
            <w:right w:val="none" w:sz="0" w:space="0" w:color="auto"/>
          </w:divBdr>
        </w:div>
        <w:div w:id="1997418722">
          <w:marLeft w:val="480"/>
          <w:marRight w:val="0"/>
          <w:marTop w:val="0"/>
          <w:marBottom w:val="0"/>
          <w:divBdr>
            <w:top w:val="none" w:sz="0" w:space="0" w:color="auto"/>
            <w:left w:val="none" w:sz="0" w:space="0" w:color="auto"/>
            <w:bottom w:val="none" w:sz="0" w:space="0" w:color="auto"/>
            <w:right w:val="none" w:sz="0" w:space="0" w:color="auto"/>
          </w:divBdr>
        </w:div>
        <w:div w:id="1560288002">
          <w:marLeft w:val="480"/>
          <w:marRight w:val="0"/>
          <w:marTop w:val="0"/>
          <w:marBottom w:val="0"/>
          <w:divBdr>
            <w:top w:val="none" w:sz="0" w:space="0" w:color="auto"/>
            <w:left w:val="none" w:sz="0" w:space="0" w:color="auto"/>
            <w:bottom w:val="none" w:sz="0" w:space="0" w:color="auto"/>
            <w:right w:val="none" w:sz="0" w:space="0" w:color="auto"/>
          </w:divBdr>
        </w:div>
      </w:divsChild>
    </w:div>
    <w:div w:id="772867691">
      <w:bodyDiv w:val="1"/>
      <w:marLeft w:val="0"/>
      <w:marRight w:val="0"/>
      <w:marTop w:val="0"/>
      <w:marBottom w:val="0"/>
      <w:divBdr>
        <w:top w:val="none" w:sz="0" w:space="0" w:color="auto"/>
        <w:left w:val="none" w:sz="0" w:space="0" w:color="auto"/>
        <w:bottom w:val="none" w:sz="0" w:space="0" w:color="auto"/>
        <w:right w:val="none" w:sz="0" w:space="0" w:color="auto"/>
      </w:divBdr>
    </w:div>
    <w:div w:id="786700104">
      <w:bodyDiv w:val="1"/>
      <w:marLeft w:val="0"/>
      <w:marRight w:val="0"/>
      <w:marTop w:val="0"/>
      <w:marBottom w:val="0"/>
      <w:divBdr>
        <w:top w:val="none" w:sz="0" w:space="0" w:color="auto"/>
        <w:left w:val="none" w:sz="0" w:space="0" w:color="auto"/>
        <w:bottom w:val="none" w:sz="0" w:space="0" w:color="auto"/>
        <w:right w:val="none" w:sz="0" w:space="0" w:color="auto"/>
      </w:divBdr>
    </w:div>
    <w:div w:id="816993071">
      <w:bodyDiv w:val="1"/>
      <w:marLeft w:val="0"/>
      <w:marRight w:val="0"/>
      <w:marTop w:val="0"/>
      <w:marBottom w:val="0"/>
      <w:divBdr>
        <w:top w:val="none" w:sz="0" w:space="0" w:color="auto"/>
        <w:left w:val="none" w:sz="0" w:space="0" w:color="auto"/>
        <w:bottom w:val="none" w:sz="0" w:space="0" w:color="auto"/>
        <w:right w:val="none" w:sz="0" w:space="0" w:color="auto"/>
      </w:divBdr>
    </w:div>
    <w:div w:id="844396474">
      <w:bodyDiv w:val="1"/>
      <w:marLeft w:val="0"/>
      <w:marRight w:val="0"/>
      <w:marTop w:val="0"/>
      <w:marBottom w:val="0"/>
      <w:divBdr>
        <w:top w:val="none" w:sz="0" w:space="0" w:color="auto"/>
        <w:left w:val="none" w:sz="0" w:space="0" w:color="auto"/>
        <w:bottom w:val="none" w:sz="0" w:space="0" w:color="auto"/>
        <w:right w:val="none" w:sz="0" w:space="0" w:color="auto"/>
      </w:divBdr>
      <w:divsChild>
        <w:div w:id="633364538">
          <w:marLeft w:val="480"/>
          <w:marRight w:val="0"/>
          <w:marTop w:val="0"/>
          <w:marBottom w:val="0"/>
          <w:divBdr>
            <w:top w:val="none" w:sz="0" w:space="0" w:color="auto"/>
            <w:left w:val="none" w:sz="0" w:space="0" w:color="auto"/>
            <w:bottom w:val="none" w:sz="0" w:space="0" w:color="auto"/>
            <w:right w:val="none" w:sz="0" w:space="0" w:color="auto"/>
          </w:divBdr>
        </w:div>
        <w:div w:id="887768186">
          <w:marLeft w:val="480"/>
          <w:marRight w:val="0"/>
          <w:marTop w:val="0"/>
          <w:marBottom w:val="0"/>
          <w:divBdr>
            <w:top w:val="none" w:sz="0" w:space="0" w:color="auto"/>
            <w:left w:val="none" w:sz="0" w:space="0" w:color="auto"/>
            <w:bottom w:val="none" w:sz="0" w:space="0" w:color="auto"/>
            <w:right w:val="none" w:sz="0" w:space="0" w:color="auto"/>
          </w:divBdr>
        </w:div>
        <w:div w:id="336810015">
          <w:marLeft w:val="480"/>
          <w:marRight w:val="0"/>
          <w:marTop w:val="0"/>
          <w:marBottom w:val="0"/>
          <w:divBdr>
            <w:top w:val="none" w:sz="0" w:space="0" w:color="auto"/>
            <w:left w:val="none" w:sz="0" w:space="0" w:color="auto"/>
            <w:bottom w:val="none" w:sz="0" w:space="0" w:color="auto"/>
            <w:right w:val="none" w:sz="0" w:space="0" w:color="auto"/>
          </w:divBdr>
        </w:div>
        <w:div w:id="1276980990">
          <w:marLeft w:val="480"/>
          <w:marRight w:val="0"/>
          <w:marTop w:val="0"/>
          <w:marBottom w:val="0"/>
          <w:divBdr>
            <w:top w:val="none" w:sz="0" w:space="0" w:color="auto"/>
            <w:left w:val="none" w:sz="0" w:space="0" w:color="auto"/>
            <w:bottom w:val="none" w:sz="0" w:space="0" w:color="auto"/>
            <w:right w:val="none" w:sz="0" w:space="0" w:color="auto"/>
          </w:divBdr>
        </w:div>
        <w:div w:id="1645544441">
          <w:marLeft w:val="480"/>
          <w:marRight w:val="0"/>
          <w:marTop w:val="0"/>
          <w:marBottom w:val="0"/>
          <w:divBdr>
            <w:top w:val="none" w:sz="0" w:space="0" w:color="auto"/>
            <w:left w:val="none" w:sz="0" w:space="0" w:color="auto"/>
            <w:bottom w:val="none" w:sz="0" w:space="0" w:color="auto"/>
            <w:right w:val="none" w:sz="0" w:space="0" w:color="auto"/>
          </w:divBdr>
        </w:div>
        <w:div w:id="1569801772">
          <w:marLeft w:val="480"/>
          <w:marRight w:val="0"/>
          <w:marTop w:val="0"/>
          <w:marBottom w:val="0"/>
          <w:divBdr>
            <w:top w:val="none" w:sz="0" w:space="0" w:color="auto"/>
            <w:left w:val="none" w:sz="0" w:space="0" w:color="auto"/>
            <w:bottom w:val="none" w:sz="0" w:space="0" w:color="auto"/>
            <w:right w:val="none" w:sz="0" w:space="0" w:color="auto"/>
          </w:divBdr>
        </w:div>
      </w:divsChild>
    </w:div>
    <w:div w:id="846603631">
      <w:bodyDiv w:val="1"/>
      <w:marLeft w:val="0"/>
      <w:marRight w:val="0"/>
      <w:marTop w:val="0"/>
      <w:marBottom w:val="0"/>
      <w:divBdr>
        <w:top w:val="none" w:sz="0" w:space="0" w:color="auto"/>
        <w:left w:val="none" w:sz="0" w:space="0" w:color="auto"/>
        <w:bottom w:val="none" w:sz="0" w:space="0" w:color="auto"/>
        <w:right w:val="none" w:sz="0" w:space="0" w:color="auto"/>
      </w:divBdr>
    </w:div>
    <w:div w:id="856193657">
      <w:bodyDiv w:val="1"/>
      <w:marLeft w:val="0"/>
      <w:marRight w:val="0"/>
      <w:marTop w:val="0"/>
      <w:marBottom w:val="0"/>
      <w:divBdr>
        <w:top w:val="none" w:sz="0" w:space="0" w:color="auto"/>
        <w:left w:val="none" w:sz="0" w:space="0" w:color="auto"/>
        <w:bottom w:val="none" w:sz="0" w:space="0" w:color="auto"/>
        <w:right w:val="none" w:sz="0" w:space="0" w:color="auto"/>
      </w:divBdr>
      <w:divsChild>
        <w:div w:id="169563610">
          <w:marLeft w:val="480"/>
          <w:marRight w:val="0"/>
          <w:marTop w:val="0"/>
          <w:marBottom w:val="0"/>
          <w:divBdr>
            <w:top w:val="none" w:sz="0" w:space="0" w:color="auto"/>
            <w:left w:val="none" w:sz="0" w:space="0" w:color="auto"/>
            <w:bottom w:val="none" w:sz="0" w:space="0" w:color="auto"/>
            <w:right w:val="none" w:sz="0" w:space="0" w:color="auto"/>
          </w:divBdr>
        </w:div>
        <w:div w:id="559706981">
          <w:marLeft w:val="480"/>
          <w:marRight w:val="0"/>
          <w:marTop w:val="0"/>
          <w:marBottom w:val="0"/>
          <w:divBdr>
            <w:top w:val="none" w:sz="0" w:space="0" w:color="auto"/>
            <w:left w:val="none" w:sz="0" w:space="0" w:color="auto"/>
            <w:bottom w:val="none" w:sz="0" w:space="0" w:color="auto"/>
            <w:right w:val="none" w:sz="0" w:space="0" w:color="auto"/>
          </w:divBdr>
        </w:div>
        <w:div w:id="566377329">
          <w:marLeft w:val="480"/>
          <w:marRight w:val="0"/>
          <w:marTop w:val="0"/>
          <w:marBottom w:val="0"/>
          <w:divBdr>
            <w:top w:val="none" w:sz="0" w:space="0" w:color="auto"/>
            <w:left w:val="none" w:sz="0" w:space="0" w:color="auto"/>
            <w:bottom w:val="none" w:sz="0" w:space="0" w:color="auto"/>
            <w:right w:val="none" w:sz="0" w:space="0" w:color="auto"/>
          </w:divBdr>
        </w:div>
        <w:div w:id="1892879669">
          <w:marLeft w:val="480"/>
          <w:marRight w:val="0"/>
          <w:marTop w:val="0"/>
          <w:marBottom w:val="0"/>
          <w:divBdr>
            <w:top w:val="none" w:sz="0" w:space="0" w:color="auto"/>
            <w:left w:val="none" w:sz="0" w:space="0" w:color="auto"/>
            <w:bottom w:val="none" w:sz="0" w:space="0" w:color="auto"/>
            <w:right w:val="none" w:sz="0" w:space="0" w:color="auto"/>
          </w:divBdr>
        </w:div>
        <w:div w:id="856774884">
          <w:marLeft w:val="480"/>
          <w:marRight w:val="0"/>
          <w:marTop w:val="0"/>
          <w:marBottom w:val="0"/>
          <w:divBdr>
            <w:top w:val="none" w:sz="0" w:space="0" w:color="auto"/>
            <w:left w:val="none" w:sz="0" w:space="0" w:color="auto"/>
            <w:bottom w:val="none" w:sz="0" w:space="0" w:color="auto"/>
            <w:right w:val="none" w:sz="0" w:space="0" w:color="auto"/>
          </w:divBdr>
        </w:div>
        <w:div w:id="1112440241">
          <w:marLeft w:val="480"/>
          <w:marRight w:val="0"/>
          <w:marTop w:val="0"/>
          <w:marBottom w:val="0"/>
          <w:divBdr>
            <w:top w:val="none" w:sz="0" w:space="0" w:color="auto"/>
            <w:left w:val="none" w:sz="0" w:space="0" w:color="auto"/>
            <w:bottom w:val="none" w:sz="0" w:space="0" w:color="auto"/>
            <w:right w:val="none" w:sz="0" w:space="0" w:color="auto"/>
          </w:divBdr>
        </w:div>
        <w:div w:id="191068029">
          <w:marLeft w:val="480"/>
          <w:marRight w:val="0"/>
          <w:marTop w:val="0"/>
          <w:marBottom w:val="0"/>
          <w:divBdr>
            <w:top w:val="none" w:sz="0" w:space="0" w:color="auto"/>
            <w:left w:val="none" w:sz="0" w:space="0" w:color="auto"/>
            <w:bottom w:val="none" w:sz="0" w:space="0" w:color="auto"/>
            <w:right w:val="none" w:sz="0" w:space="0" w:color="auto"/>
          </w:divBdr>
        </w:div>
        <w:div w:id="381902136">
          <w:marLeft w:val="480"/>
          <w:marRight w:val="0"/>
          <w:marTop w:val="0"/>
          <w:marBottom w:val="0"/>
          <w:divBdr>
            <w:top w:val="none" w:sz="0" w:space="0" w:color="auto"/>
            <w:left w:val="none" w:sz="0" w:space="0" w:color="auto"/>
            <w:bottom w:val="none" w:sz="0" w:space="0" w:color="auto"/>
            <w:right w:val="none" w:sz="0" w:space="0" w:color="auto"/>
          </w:divBdr>
        </w:div>
        <w:div w:id="1409230564">
          <w:marLeft w:val="480"/>
          <w:marRight w:val="0"/>
          <w:marTop w:val="0"/>
          <w:marBottom w:val="0"/>
          <w:divBdr>
            <w:top w:val="none" w:sz="0" w:space="0" w:color="auto"/>
            <w:left w:val="none" w:sz="0" w:space="0" w:color="auto"/>
            <w:bottom w:val="none" w:sz="0" w:space="0" w:color="auto"/>
            <w:right w:val="none" w:sz="0" w:space="0" w:color="auto"/>
          </w:divBdr>
        </w:div>
        <w:div w:id="2128966852">
          <w:marLeft w:val="480"/>
          <w:marRight w:val="0"/>
          <w:marTop w:val="0"/>
          <w:marBottom w:val="0"/>
          <w:divBdr>
            <w:top w:val="none" w:sz="0" w:space="0" w:color="auto"/>
            <w:left w:val="none" w:sz="0" w:space="0" w:color="auto"/>
            <w:bottom w:val="none" w:sz="0" w:space="0" w:color="auto"/>
            <w:right w:val="none" w:sz="0" w:space="0" w:color="auto"/>
          </w:divBdr>
        </w:div>
      </w:divsChild>
    </w:div>
    <w:div w:id="906501455">
      <w:bodyDiv w:val="1"/>
      <w:marLeft w:val="0"/>
      <w:marRight w:val="0"/>
      <w:marTop w:val="0"/>
      <w:marBottom w:val="0"/>
      <w:divBdr>
        <w:top w:val="none" w:sz="0" w:space="0" w:color="auto"/>
        <w:left w:val="none" w:sz="0" w:space="0" w:color="auto"/>
        <w:bottom w:val="none" w:sz="0" w:space="0" w:color="auto"/>
        <w:right w:val="none" w:sz="0" w:space="0" w:color="auto"/>
      </w:divBdr>
      <w:divsChild>
        <w:div w:id="1316833454">
          <w:marLeft w:val="480"/>
          <w:marRight w:val="0"/>
          <w:marTop w:val="0"/>
          <w:marBottom w:val="0"/>
          <w:divBdr>
            <w:top w:val="none" w:sz="0" w:space="0" w:color="auto"/>
            <w:left w:val="none" w:sz="0" w:space="0" w:color="auto"/>
            <w:bottom w:val="none" w:sz="0" w:space="0" w:color="auto"/>
            <w:right w:val="none" w:sz="0" w:space="0" w:color="auto"/>
          </w:divBdr>
        </w:div>
        <w:div w:id="1367028889">
          <w:marLeft w:val="480"/>
          <w:marRight w:val="0"/>
          <w:marTop w:val="0"/>
          <w:marBottom w:val="0"/>
          <w:divBdr>
            <w:top w:val="none" w:sz="0" w:space="0" w:color="auto"/>
            <w:left w:val="none" w:sz="0" w:space="0" w:color="auto"/>
            <w:bottom w:val="none" w:sz="0" w:space="0" w:color="auto"/>
            <w:right w:val="none" w:sz="0" w:space="0" w:color="auto"/>
          </w:divBdr>
        </w:div>
        <w:div w:id="1788964124">
          <w:marLeft w:val="480"/>
          <w:marRight w:val="0"/>
          <w:marTop w:val="0"/>
          <w:marBottom w:val="0"/>
          <w:divBdr>
            <w:top w:val="none" w:sz="0" w:space="0" w:color="auto"/>
            <w:left w:val="none" w:sz="0" w:space="0" w:color="auto"/>
            <w:bottom w:val="none" w:sz="0" w:space="0" w:color="auto"/>
            <w:right w:val="none" w:sz="0" w:space="0" w:color="auto"/>
          </w:divBdr>
        </w:div>
        <w:div w:id="1816794619">
          <w:marLeft w:val="480"/>
          <w:marRight w:val="0"/>
          <w:marTop w:val="0"/>
          <w:marBottom w:val="0"/>
          <w:divBdr>
            <w:top w:val="none" w:sz="0" w:space="0" w:color="auto"/>
            <w:left w:val="none" w:sz="0" w:space="0" w:color="auto"/>
            <w:bottom w:val="none" w:sz="0" w:space="0" w:color="auto"/>
            <w:right w:val="none" w:sz="0" w:space="0" w:color="auto"/>
          </w:divBdr>
        </w:div>
        <w:div w:id="1072779078">
          <w:marLeft w:val="480"/>
          <w:marRight w:val="0"/>
          <w:marTop w:val="0"/>
          <w:marBottom w:val="0"/>
          <w:divBdr>
            <w:top w:val="none" w:sz="0" w:space="0" w:color="auto"/>
            <w:left w:val="none" w:sz="0" w:space="0" w:color="auto"/>
            <w:bottom w:val="none" w:sz="0" w:space="0" w:color="auto"/>
            <w:right w:val="none" w:sz="0" w:space="0" w:color="auto"/>
          </w:divBdr>
        </w:div>
        <w:div w:id="1335651215">
          <w:marLeft w:val="480"/>
          <w:marRight w:val="0"/>
          <w:marTop w:val="0"/>
          <w:marBottom w:val="0"/>
          <w:divBdr>
            <w:top w:val="none" w:sz="0" w:space="0" w:color="auto"/>
            <w:left w:val="none" w:sz="0" w:space="0" w:color="auto"/>
            <w:bottom w:val="none" w:sz="0" w:space="0" w:color="auto"/>
            <w:right w:val="none" w:sz="0" w:space="0" w:color="auto"/>
          </w:divBdr>
        </w:div>
        <w:div w:id="1904900351">
          <w:marLeft w:val="480"/>
          <w:marRight w:val="0"/>
          <w:marTop w:val="0"/>
          <w:marBottom w:val="0"/>
          <w:divBdr>
            <w:top w:val="none" w:sz="0" w:space="0" w:color="auto"/>
            <w:left w:val="none" w:sz="0" w:space="0" w:color="auto"/>
            <w:bottom w:val="none" w:sz="0" w:space="0" w:color="auto"/>
            <w:right w:val="none" w:sz="0" w:space="0" w:color="auto"/>
          </w:divBdr>
        </w:div>
        <w:div w:id="54473219">
          <w:marLeft w:val="480"/>
          <w:marRight w:val="0"/>
          <w:marTop w:val="0"/>
          <w:marBottom w:val="0"/>
          <w:divBdr>
            <w:top w:val="none" w:sz="0" w:space="0" w:color="auto"/>
            <w:left w:val="none" w:sz="0" w:space="0" w:color="auto"/>
            <w:bottom w:val="none" w:sz="0" w:space="0" w:color="auto"/>
            <w:right w:val="none" w:sz="0" w:space="0" w:color="auto"/>
          </w:divBdr>
        </w:div>
        <w:div w:id="1101216542">
          <w:marLeft w:val="480"/>
          <w:marRight w:val="0"/>
          <w:marTop w:val="0"/>
          <w:marBottom w:val="0"/>
          <w:divBdr>
            <w:top w:val="none" w:sz="0" w:space="0" w:color="auto"/>
            <w:left w:val="none" w:sz="0" w:space="0" w:color="auto"/>
            <w:bottom w:val="none" w:sz="0" w:space="0" w:color="auto"/>
            <w:right w:val="none" w:sz="0" w:space="0" w:color="auto"/>
          </w:divBdr>
        </w:div>
        <w:div w:id="439690347">
          <w:marLeft w:val="480"/>
          <w:marRight w:val="0"/>
          <w:marTop w:val="0"/>
          <w:marBottom w:val="0"/>
          <w:divBdr>
            <w:top w:val="none" w:sz="0" w:space="0" w:color="auto"/>
            <w:left w:val="none" w:sz="0" w:space="0" w:color="auto"/>
            <w:bottom w:val="none" w:sz="0" w:space="0" w:color="auto"/>
            <w:right w:val="none" w:sz="0" w:space="0" w:color="auto"/>
          </w:divBdr>
        </w:div>
      </w:divsChild>
    </w:div>
    <w:div w:id="919101312">
      <w:bodyDiv w:val="1"/>
      <w:marLeft w:val="0"/>
      <w:marRight w:val="0"/>
      <w:marTop w:val="0"/>
      <w:marBottom w:val="0"/>
      <w:divBdr>
        <w:top w:val="none" w:sz="0" w:space="0" w:color="auto"/>
        <w:left w:val="none" w:sz="0" w:space="0" w:color="auto"/>
        <w:bottom w:val="none" w:sz="0" w:space="0" w:color="auto"/>
        <w:right w:val="none" w:sz="0" w:space="0" w:color="auto"/>
      </w:divBdr>
    </w:div>
    <w:div w:id="945574198">
      <w:bodyDiv w:val="1"/>
      <w:marLeft w:val="0"/>
      <w:marRight w:val="0"/>
      <w:marTop w:val="0"/>
      <w:marBottom w:val="0"/>
      <w:divBdr>
        <w:top w:val="none" w:sz="0" w:space="0" w:color="auto"/>
        <w:left w:val="none" w:sz="0" w:space="0" w:color="auto"/>
        <w:bottom w:val="none" w:sz="0" w:space="0" w:color="auto"/>
        <w:right w:val="none" w:sz="0" w:space="0" w:color="auto"/>
      </w:divBdr>
    </w:div>
    <w:div w:id="945886781">
      <w:bodyDiv w:val="1"/>
      <w:marLeft w:val="0"/>
      <w:marRight w:val="0"/>
      <w:marTop w:val="0"/>
      <w:marBottom w:val="0"/>
      <w:divBdr>
        <w:top w:val="none" w:sz="0" w:space="0" w:color="auto"/>
        <w:left w:val="none" w:sz="0" w:space="0" w:color="auto"/>
        <w:bottom w:val="none" w:sz="0" w:space="0" w:color="auto"/>
        <w:right w:val="none" w:sz="0" w:space="0" w:color="auto"/>
      </w:divBdr>
      <w:divsChild>
        <w:div w:id="1984431282">
          <w:marLeft w:val="480"/>
          <w:marRight w:val="0"/>
          <w:marTop w:val="0"/>
          <w:marBottom w:val="0"/>
          <w:divBdr>
            <w:top w:val="none" w:sz="0" w:space="0" w:color="auto"/>
            <w:left w:val="none" w:sz="0" w:space="0" w:color="auto"/>
            <w:bottom w:val="none" w:sz="0" w:space="0" w:color="auto"/>
            <w:right w:val="none" w:sz="0" w:space="0" w:color="auto"/>
          </w:divBdr>
        </w:div>
        <w:div w:id="641615727">
          <w:marLeft w:val="480"/>
          <w:marRight w:val="0"/>
          <w:marTop w:val="0"/>
          <w:marBottom w:val="0"/>
          <w:divBdr>
            <w:top w:val="none" w:sz="0" w:space="0" w:color="auto"/>
            <w:left w:val="none" w:sz="0" w:space="0" w:color="auto"/>
            <w:bottom w:val="none" w:sz="0" w:space="0" w:color="auto"/>
            <w:right w:val="none" w:sz="0" w:space="0" w:color="auto"/>
          </w:divBdr>
        </w:div>
        <w:div w:id="311447348">
          <w:marLeft w:val="480"/>
          <w:marRight w:val="0"/>
          <w:marTop w:val="0"/>
          <w:marBottom w:val="0"/>
          <w:divBdr>
            <w:top w:val="none" w:sz="0" w:space="0" w:color="auto"/>
            <w:left w:val="none" w:sz="0" w:space="0" w:color="auto"/>
            <w:bottom w:val="none" w:sz="0" w:space="0" w:color="auto"/>
            <w:right w:val="none" w:sz="0" w:space="0" w:color="auto"/>
          </w:divBdr>
        </w:div>
        <w:div w:id="247613829">
          <w:marLeft w:val="480"/>
          <w:marRight w:val="0"/>
          <w:marTop w:val="0"/>
          <w:marBottom w:val="0"/>
          <w:divBdr>
            <w:top w:val="none" w:sz="0" w:space="0" w:color="auto"/>
            <w:left w:val="none" w:sz="0" w:space="0" w:color="auto"/>
            <w:bottom w:val="none" w:sz="0" w:space="0" w:color="auto"/>
            <w:right w:val="none" w:sz="0" w:space="0" w:color="auto"/>
          </w:divBdr>
        </w:div>
        <w:div w:id="410347840">
          <w:marLeft w:val="480"/>
          <w:marRight w:val="0"/>
          <w:marTop w:val="0"/>
          <w:marBottom w:val="0"/>
          <w:divBdr>
            <w:top w:val="none" w:sz="0" w:space="0" w:color="auto"/>
            <w:left w:val="none" w:sz="0" w:space="0" w:color="auto"/>
            <w:bottom w:val="none" w:sz="0" w:space="0" w:color="auto"/>
            <w:right w:val="none" w:sz="0" w:space="0" w:color="auto"/>
          </w:divBdr>
        </w:div>
        <w:div w:id="1947735361">
          <w:marLeft w:val="480"/>
          <w:marRight w:val="0"/>
          <w:marTop w:val="0"/>
          <w:marBottom w:val="0"/>
          <w:divBdr>
            <w:top w:val="none" w:sz="0" w:space="0" w:color="auto"/>
            <w:left w:val="none" w:sz="0" w:space="0" w:color="auto"/>
            <w:bottom w:val="none" w:sz="0" w:space="0" w:color="auto"/>
            <w:right w:val="none" w:sz="0" w:space="0" w:color="auto"/>
          </w:divBdr>
        </w:div>
        <w:div w:id="1581134862">
          <w:marLeft w:val="480"/>
          <w:marRight w:val="0"/>
          <w:marTop w:val="0"/>
          <w:marBottom w:val="0"/>
          <w:divBdr>
            <w:top w:val="none" w:sz="0" w:space="0" w:color="auto"/>
            <w:left w:val="none" w:sz="0" w:space="0" w:color="auto"/>
            <w:bottom w:val="none" w:sz="0" w:space="0" w:color="auto"/>
            <w:right w:val="none" w:sz="0" w:space="0" w:color="auto"/>
          </w:divBdr>
        </w:div>
        <w:div w:id="262538889">
          <w:marLeft w:val="480"/>
          <w:marRight w:val="0"/>
          <w:marTop w:val="0"/>
          <w:marBottom w:val="0"/>
          <w:divBdr>
            <w:top w:val="none" w:sz="0" w:space="0" w:color="auto"/>
            <w:left w:val="none" w:sz="0" w:space="0" w:color="auto"/>
            <w:bottom w:val="none" w:sz="0" w:space="0" w:color="auto"/>
            <w:right w:val="none" w:sz="0" w:space="0" w:color="auto"/>
          </w:divBdr>
        </w:div>
      </w:divsChild>
    </w:div>
    <w:div w:id="974455879">
      <w:bodyDiv w:val="1"/>
      <w:marLeft w:val="0"/>
      <w:marRight w:val="0"/>
      <w:marTop w:val="0"/>
      <w:marBottom w:val="0"/>
      <w:divBdr>
        <w:top w:val="none" w:sz="0" w:space="0" w:color="auto"/>
        <w:left w:val="none" w:sz="0" w:space="0" w:color="auto"/>
        <w:bottom w:val="none" w:sz="0" w:space="0" w:color="auto"/>
        <w:right w:val="none" w:sz="0" w:space="0" w:color="auto"/>
      </w:divBdr>
    </w:div>
    <w:div w:id="985086723">
      <w:bodyDiv w:val="1"/>
      <w:marLeft w:val="0"/>
      <w:marRight w:val="0"/>
      <w:marTop w:val="0"/>
      <w:marBottom w:val="0"/>
      <w:divBdr>
        <w:top w:val="none" w:sz="0" w:space="0" w:color="auto"/>
        <w:left w:val="none" w:sz="0" w:space="0" w:color="auto"/>
        <w:bottom w:val="none" w:sz="0" w:space="0" w:color="auto"/>
        <w:right w:val="none" w:sz="0" w:space="0" w:color="auto"/>
      </w:divBdr>
      <w:divsChild>
        <w:div w:id="1392272669">
          <w:marLeft w:val="0"/>
          <w:marRight w:val="0"/>
          <w:marTop w:val="0"/>
          <w:marBottom w:val="0"/>
          <w:divBdr>
            <w:top w:val="single" w:sz="2" w:space="0" w:color="auto"/>
            <w:left w:val="single" w:sz="2" w:space="0" w:color="auto"/>
            <w:bottom w:val="single" w:sz="6" w:space="0" w:color="auto"/>
            <w:right w:val="single" w:sz="2" w:space="0" w:color="auto"/>
          </w:divBdr>
          <w:divsChild>
            <w:div w:id="780953569">
              <w:marLeft w:val="0"/>
              <w:marRight w:val="0"/>
              <w:marTop w:val="100"/>
              <w:marBottom w:val="100"/>
              <w:divBdr>
                <w:top w:val="single" w:sz="2" w:space="0" w:color="D9D9E3"/>
                <w:left w:val="single" w:sz="2" w:space="0" w:color="D9D9E3"/>
                <w:bottom w:val="single" w:sz="2" w:space="0" w:color="D9D9E3"/>
                <w:right w:val="single" w:sz="2" w:space="0" w:color="D9D9E3"/>
              </w:divBdr>
              <w:divsChild>
                <w:div w:id="549191965">
                  <w:marLeft w:val="0"/>
                  <w:marRight w:val="0"/>
                  <w:marTop w:val="0"/>
                  <w:marBottom w:val="0"/>
                  <w:divBdr>
                    <w:top w:val="single" w:sz="2" w:space="0" w:color="D9D9E3"/>
                    <w:left w:val="single" w:sz="2" w:space="0" w:color="D9D9E3"/>
                    <w:bottom w:val="single" w:sz="2" w:space="0" w:color="D9D9E3"/>
                    <w:right w:val="single" w:sz="2" w:space="0" w:color="D9D9E3"/>
                  </w:divBdr>
                  <w:divsChild>
                    <w:div w:id="1214538186">
                      <w:marLeft w:val="0"/>
                      <w:marRight w:val="0"/>
                      <w:marTop w:val="0"/>
                      <w:marBottom w:val="0"/>
                      <w:divBdr>
                        <w:top w:val="single" w:sz="2" w:space="0" w:color="D9D9E3"/>
                        <w:left w:val="single" w:sz="2" w:space="0" w:color="D9D9E3"/>
                        <w:bottom w:val="single" w:sz="2" w:space="0" w:color="D9D9E3"/>
                        <w:right w:val="single" w:sz="2" w:space="0" w:color="D9D9E3"/>
                      </w:divBdr>
                      <w:divsChild>
                        <w:div w:id="1202942459">
                          <w:marLeft w:val="0"/>
                          <w:marRight w:val="0"/>
                          <w:marTop w:val="0"/>
                          <w:marBottom w:val="0"/>
                          <w:divBdr>
                            <w:top w:val="single" w:sz="2" w:space="0" w:color="D9D9E3"/>
                            <w:left w:val="single" w:sz="2" w:space="0" w:color="D9D9E3"/>
                            <w:bottom w:val="single" w:sz="2" w:space="0" w:color="D9D9E3"/>
                            <w:right w:val="single" w:sz="2" w:space="0" w:color="D9D9E3"/>
                          </w:divBdr>
                          <w:divsChild>
                            <w:div w:id="1884056629">
                              <w:marLeft w:val="0"/>
                              <w:marRight w:val="0"/>
                              <w:marTop w:val="0"/>
                              <w:marBottom w:val="0"/>
                              <w:divBdr>
                                <w:top w:val="single" w:sz="2" w:space="0" w:color="D9D9E3"/>
                                <w:left w:val="single" w:sz="2" w:space="0" w:color="D9D9E3"/>
                                <w:bottom w:val="single" w:sz="2" w:space="0" w:color="D9D9E3"/>
                                <w:right w:val="single" w:sz="2" w:space="0" w:color="D9D9E3"/>
                              </w:divBdr>
                              <w:divsChild>
                                <w:div w:id="1907689555">
                                  <w:marLeft w:val="0"/>
                                  <w:marRight w:val="0"/>
                                  <w:marTop w:val="0"/>
                                  <w:marBottom w:val="0"/>
                                  <w:divBdr>
                                    <w:top w:val="single" w:sz="2" w:space="0" w:color="D9D9E3"/>
                                    <w:left w:val="single" w:sz="2" w:space="0" w:color="D9D9E3"/>
                                    <w:bottom w:val="single" w:sz="2" w:space="0" w:color="D9D9E3"/>
                                    <w:right w:val="single" w:sz="2" w:space="0" w:color="D9D9E3"/>
                                  </w:divBdr>
                                  <w:divsChild>
                                    <w:div w:id="1421415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16804608">
      <w:bodyDiv w:val="1"/>
      <w:marLeft w:val="0"/>
      <w:marRight w:val="0"/>
      <w:marTop w:val="0"/>
      <w:marBottom w:val="0"/>
      <w:divBdr>
        <w:top w:val="none" w:sz="0" w:space="0" w:color="auto"/>
        <w:left w:val="none" w:sz="0" w:space="0" w:color="auto"/>
        <w:bottom w:val="none" w:sz="0" w:space="0" w:color="auto"/>
        <w:right w:val="none" w:sz="0" w:space="0" w:color="auto"/>
      </w:divBdr>
    </w:div>
    <w:div w:id="1024986304">
      <w:bodyDiv w:val="1"/>
      <w:marLeft w:val="0"/>
      <w:marRight w:val="0"/>
      <w:marTop w:val="0"/>
      <w:marBottom w:val="0"/>
      <w:divBdr>
        <w:top w:val="none" w:sz="0" w:space="0" w:color="auto"/>
        <w:left w:val="none" w:sz="0" w:space="0" w:color="auto"/>
        <w:bottom w:val="none" w:sz="0" w:space="0" w:color="auto"/>
        <w:right w:val="none" w:sz="0" w:space="0" w:color="auto"/>
      </w:divBdr>
      <w:divsChild>
        <w:div w:id="887423297">
          <w:marLeft w:val="480"/>
          <w:marRight w:val="0"/>
          <w:marTop w:val="0"/>
          <w:marBottom w:val="0"/>
          <w:divBdr>
            <w:top w:val="none" w:sz="0" w:space="0" w:color="auto"/>
            <w:left w:val="none" w:sz="0" w:space="0" w:color="auto"/>
            <w:bottom w:val="none" w:sz="0" w:space="0" w:color="auto"/>
            <w:right w:val="none" w:sz="0" w:space="0" w:color="auto"/>
          </w:divBdr>
        </w:div>
        <w:div w:id="542596346">
          <w:marLeft w:val="480"/>
          <w:marRight w:val="0"/>
          <w:marTop w:val="0"/>
          <w:marBottom w:val="0"/>
          <w:divBdr>
            <w:top w:val="none" w:sz="0" w:space="0" w:color="auto"/>
            <w:left w:val="none" w:sz="0" w:space="0" w:color="auto"/>
            <w:bottom w:val="none" w:sz="0" w:space="0" w:color="auto"/>
            <w:right w:val="none" w:sz="0" w:space="0" w:color="auto"/>
          </w:divBdr>
        </w:div>
        <w:div w:id="2096974715">
          <w:marLeft w:val="480"/>
          <w:marRight w:val="0"/>
          <w:marTop w:val="0"/>
          <w:marBottom w:val="0"/>
          <w:divBdr>
            <w:top w:val="none" w:sz="0" w:space="0" w:color="auto"/>
            <w:left w:val="none" w:sz="0" w:space="0" w:color="auto"/>
            <w:bottom w:val="none" w:sz="0" w:space="0" w:color="auto"/>
            <w:right w:val="none" w:sz="0" w:space="0" w:color="auto"/>
          </w:divBdr>
        </w:div>
        <w:div w:id="1456826770">
          <w:marLeft w:val="480"/>
          <w:marRight w:val="0"/>
          <w:marTop w:val="0"/>
          <w:marBottom w:val="0"/>
          <w:divBdr>
            <w:top w:val="none" w:sz="0" w:space="0" w:color="auto"/>
            <w:left w:val="none" w:sz="0" w:space="0" w:color="auto"/>
            <w:bottom w:val="none" w:sz="0" w:space="0" w:color="auto"/>
            <w:right w:val="none" w:sz="0" w:space="0" w:color="auto"/>
          </w:divBdr>
        </w:div>
        <w:div w:id="1085881492">
          <w:marLeft w:val="480"/>
          <w:marRight w:val="0"/>
          <w:marTop w:val="0"/>
          <w:marBottom w:val="0"/>
          <w:divBdr>
            <w:top w:val="none" w:sz="0" w:space="0" w:color="auto"/>
            <w:left w:val="none" w:sz="0" w:space="0" w:color="auto"/>
            <w:bottom w:val="none" w:sz="0" w:space="0" w:color="auto"/>
            <w:right w:val="none" w:sz="0" w:space="0" w:color="auto"/>
          </w:divBdr>
        </w:div>
        <w:div w:id="631593329">
          <w:marLeft w:val="480"/>
          <w:marRight w:val="0"/>
          <w:marTop w:val="0"/>
          <w:marBottom w:val="0"/>
          <w:divBdr>
            <w:top w:val="none" w:sz="0" w:space="0" w:color="auto"/>
            <w:left w:val="none" w:sz="0" w:space="0" w:color="auto"/>
            <w:bottom w:val="none" w:sz="0" w:space="0" w:color="auto"/>
            <w:right w:val="none" w:sz="0" w:space="0" w:color="auto"/>
          </w:divBdr>
        </w:div>
        <w:div w:id="2013726701">
          <w:marLeft w:val="480"/>
          <w:marRight w:val="0"/>
          <w:marTop w:val="0"/>
          <w:marBottom w:val="0"/>
          <w:divBdr>
            <w:top w:val="none" w:sz="0" w:space="0" w:color="auto"/>
            <w:left w:val="none" w:sz="0" w:space="0" w:color="auto"/>
            <w:bottom w:val="none" w:sz="0" w:space="0" w:color="auto"/>
            <w:right w:val="none" w:sz="0" w:space="0" w:color="auto"/>
          </w:divBdr>
        </w:div>
        <w:div w:id="727999363">
          <w:marLeft w:val="480"/>
          <w:marRight w:val="0"/>
          <w:marTop w:val="0"/>
          <w:marBottom w:val="0"/>
          <w:divBdr>
            <w:top w:val="none" w:sz="0" w:space="0" w:color="auto"/>
            <w:left w:val="none" w:sz="0" w:space="0" w:color="auto"/>
            <w:bottom w:val="none" w:sz="0" w:space="0" w:color="auto"/>
            <w:right w:val="none" w:sz="0" w:space="0" w:color="auto"/>
          </w:divBdr>
        </w:div>
        <w:div w:id="1326974844">
          <w:marLeft w:val="480"/>
          <w:marRight w:val="0"/>
          <w:marTop w:val="0"/>
          <w:marBottom w:val="0"/>
          <w:divBdr>
            <w:top w:val="none" w:sz="0" w:space="0" w:color="auto"/>
            <w:left w:val="none" w:sz="0" w:space="0" w:color="auto"/>
            <w:bottom w:val="none" w:sz="0" w:space="0" w:color="auto"/>
            <w:right w:val="none" w:sz="0" w:space="0" w:color="auto"/>
          </w:divBdr>
        </w:div>
        <w:div w:id="731462101">
          <w:marLeft w:val="480"/>
          <w:marRight w:val="0"/>
          <w:marTop w:val="0"/>
          <w:marBottom w:val="0"/>
          <w:divBdr>
            <w:top w:val="none" w:sz="0" w:space="0" w:color="auto"/>
            <w:left w:val="none" w:sz="0" w:space="0" w:color="auto"/>
            <w:bottom w:val="none" w:sz="0" w:space="0" w:color="auto"/>
            <w:right w:val="none" w:sz="0" w:space="0" w:color="auto"/>
          </w:divBdr>
        </w:div>
      </w:divsChild>
    </w:div>
    <w:div w:id="1027366446">
      <w:bodyDiv w:val="1"/>
      <w:marLeft w:val="0"/>
      <w:marRight w:val="0"/>
      <w:marTop w:val="0"/>
      <w:marBottom w:val="0"/>
      <w:divBdr>
        <w:top w:val="none" w:sz="0" w:space="0" w:color="auto"/>
        <w:left w:val="none" w:sz="0" w:space="0" w:color="auto"/>
        <w:bottom w:val="none" w:sz="0" w:space="0" w:color="auto"/>
        <w:right w:val="none" w:sz="0" w:space="0" w:color="auto"/>
      </w:divBdr>
      <w:divsChild>
        <w:div w:id="444738791">
          <w:marLeft w:val="480"/>
          <w:marRight w:val="0"/>
          <w:marTop w:val="0"/>
          <w:marBottom w:val="0"/>
          <w:divBdr>
            <w:top w:val="none" w:sz="0" w:space="0" w:color="auto"/>
            <w:left w:val="none" w:sz="0" w:space="0" w:color="auto"/>
            <w:bottom w:val="none" w:sz="0" w:space="0" w:color="auto"/>
            <w:right w:val="none" w:sz="0" w:space="0" w:color="auto"/>
          </w:divBdr>
        </w:div>
        <w:div w:id="1076366219">
          <w:marLeft w:val="480"/>
          <w:marRight w:val="0"/>
          <w:marTop w:val="0"/>
          <w:marBottom w:val="0"/>
          <w:divBdr>
            <w:top w:val="none" w:sz="0" w:space="0" w:color="auto"/>
            <w:left w:val="none" w:sz="0" w:space="0" w:color="auto"/>
            <w:bottom w:val="none" w:sz="0" w:space="0" w:color="auto"/>
            <w:right w:val="none" w:sz="0" w:space="0" w:color="auto"/>
          </w:divBdr>
        </w:div>
        <w:div w:id="1445688586">
          <w:marLeft w:val="480"/>
          <w:marRight w:val="0"/>
          <w:marTop w:val="0"/>
          <w:marBottom w:val="0"/>
          <w:divBdr>
            <w:top w:val="none" w:sz="0" w:space="0" w:color="auto"/>
            <w:left w:val="none" w:sz="0" w:space="0" w:color="auto"/>
            <w:bottom w:val="none" w:sz="0" w:space="0" w:color="auto"/>
            <w:right w:val="none" w:sz="0" w:space="0" w:color="auto"/>
          </w:divBdr>
        </w:div>
        <w:div w:id="878515332">
          <w:marLeft w:val="480"/>
          <w:marRight w:val="0"/>
          <w:marTop w:val="0"/>
          <w:marBottom w:val="0"/>
          <w:divBdr>
            <w:top w:val="none" w:sz="0" w:space="0" w:color="auto"/>
            <w:left w:val="none" w:sz="0" w:space="0" w:color="auto"/>
            <w:bottom w:val="none" w:sz="0" w:space="0" w:color="auto"/>
            <w:right w:val="none" w:sz="0" w:space="0" w:color="auto"/>
          </w:divBdr>
        </w:div>
        <w:div w:id="544610354">
          <w:marLeft w:val="480"/>
          <w:marRight w:val="0"/>
          <w:marTop w:val="0"/>
          <w:marBottom w:val="0"/>
          <w:divBdr>
            <w:top w:val="none" w:sz="0" w:space="0" w:color="auto"/>
            <w:left w:val="none" w:sz="0" w:space="0" w:color="auto"/>
            <w:bottom w:val="none" w:sz="0" w:space="0" w:color="auto"/>
            <w:right w:val="none" w:sz="0" w:space="0" w:color="auto"/>
          </w:divBdr>
        </w:div>
        <w:div w:id="1007288704">
          <w:marLeft w:val="480"/>
          <w:marRight w:val="0"/>
          <w:marTop w:val="0"/>
          <w:marBottom w:val="0"/>
          <w:divBdr>
            <w:top w:val="none" w:sz="0" w:space="0" w:color="auto"/>
            <w:left w:val="none" w:sz="0" w:space="0" w:color="auto"/>
            <w:bottom w:val="none" w:sz="0" w:space="0" w:color="auto"/>
            <w:right w:val="none" w:sz="0" w:space="0" w:color="auto"/>
          </w:divBdr>
        </w:div>
        <w:div w:id="422804263">
          <w:marLeft w:val="480"/>
          <w:marRight w:val="0"/>
          <w:marTop w:val="0"/>
          <w:marBottom w:val="0"/>
          <w:divBdr>
            <w:top w:val="none" w:sz="0" w:space="0" w:color="auto"/>
            <w:left w:val="none" w:sz="0" w:space="0" w:color="auto"/>
            <w:bottom w:val="none" w:sz="0" w:space="0" w:color="auto"/>
            <w:right w:val="none" w:sz="0" w:space="0" w:color="auto"/>
          </w:divBdr>
        </w:div>
      </w:divsChild>
    </w:div>
    <w:div w:id="1031035268">
      <w:bodyDiv w:val="1"/>
      <w:marLeft w:val="0"/>
      <w:marRight w:val="0"/>
      <w:marTop w:val="0"/>
      <w:marBottom w:val="0"/>
      <w:divBdr>
        <w:top w:val="none" w:sz="0" w:space="0" w:color="auto"/>
        <w:left w:val="none" w:sz="0" w:space="0" w:color="auto"/>
        <w:bottom w:val="none" w:sz="0" w:space="0" w:color="auto"/>
        <w:right w:val="none" w:sz="0" w:space="0" w:color="auto"/>
      </w:divBdr>
      <w:divsChild>
        <w:div w:id="1394348718">
          <w:marLeft w:val="480"/>
          <w:marRight w:val="0"/>
          <w:marTop w:val="0"/>
          <w:marBottom w:val="0"/>
          <w:divBdr>
            <w:top w:val="none" w:sz="0" w:space="0" w:color="auto"/>
            <w:left w:val="none" w:sz="0" w:space="0" w:color="auto"/>
            <w:bottom w:val="none" w:sz="0" w:space="0" w:color="auto"/>
            <w:right w:val="none" w:sz="0" w:space="0" w:color="auto"/>
          </w:divBdr>
        </w:div>
        <w:div w:id="1024474982">
          <w:marLeft w:val="480"/>
          <w:marRight w:val="0"/>
          <w:marTop w:val="0"/>
          <w:marBottom w:val="0"/>
          <w:divBdr>
            <w:top w:val="none" w:sz="0" w:space="0" w:color="auto"/>
            <w:left w:val="none" w:sz="0" w:space="0" w:color="auto"/>
            <w:bottom w:val="none" w:sz="0" w:space="0" w:color="auto"/>
            <w:right w:val="none" w:sz="0" w:space="0" w:color="auto"/>
          </w:divBdr>
        </w:div>
        <w:div w:id="1045373391">
          <w:marLeft w:val="480"/>
          <w:marRight w:val="0"/>
          <w:marTop w:val="0"/>
          <w:marBottom w:val="0"/>
          <w:divBdr>
            <w:top w:val="none" w:sz="0" w:space="0" w:color="auto"/>
            <w:left w:val="none" w:sz="0" w:space="0" w:color="auto"/>
            <w:bottom w:val="none" w:sz="0" w:space="0" w:color="auto"/>
            <w:right w:val="none" w:sz="0" w:space="0" w:color="auto"/>
          </w:divBdr>
        </w:div>
        <w:div w:id="353727106">
          <w:marLeft w:val="480"/>
          <w:marRight w:val="0"/>
          <w:marTop w:val="0"/>
          <w:marBottom w:val="0"/>
          <w:divBdr>
            <w:top w:val="none" w:sz="0" w:space="0" w:color="auto"/>
            <w:left w:val="none" w:sz="0" w:space="0" w:color="auto"/>
            <w:bottom w:val="none" w:sz="0" w:space="0" w:color="auto"/>
            <w:right w:val="none" w:sz="0" w:space="0" w:color="auto"/>
          </w:divBdr>
        </w:div>
        <w:div w:id="511068545">
          <w:marLeft w:val="480"/>
          <w:marRight w:val="0"/>
          <w:marTop w:val="0"/>
          <w:marBottom w:val="0"/>
          <w:divBdr>
            <w:top w:val="none" w:sz="0" w:space="0" w:color="auto"/>
            <w:left w:val="none" w:sz="0" w:space="0" w:color="auto"/>
            <w:bottom w:val="none" w:sz="0" w:space="0" w:color="auto"/>
            <w:right w:val="none" w:sz="0" w:space="0" w:color="auto"/>
          </w:divBdr>
        </w:div>
        <w:div w:id="20935683">
          <w:marLeft w:val="480"/>
          <w:marRight w:val="0"/>
          <w:marTop w:val="0"/>
          <w:marBottom w:val="0"/>
          <w:divBdr>
            <w:top w:val="none" w:sz="0" w:space="0" w:color="auto"/>
            <w:left w:val="none" w:sz="0" w:space="0" w:color="auto"/>
            <w:bottom w:val="none" w:sz="0" w:space="0" w:color="auto"/>
            <w:right w:val="none" w:sz="0" w:space="0" w:color="auto"/>
          </w:divBdr>
        </w:div>
        <w:div w:id="1016467310">
          <w:marLeft w:val="480"/>
          <w:marRight w:val="0"/>
          <w:marTop w:val="0"/>
          <w:marBottom w:val="0"/>
          <w:divBdr>
            <w:top w:val="none" w:sz="0" w:space="0" w:color="auto"/>
            <w:left w:val="none" w:sz="0" w:space="0" w:color="auto"/>
            <w:bottom w:val="none" w:sz="0" w:space="0" w:color="auto"/>
            <w:right w:val="none" w:sz="0" w:space="0" w:color="auto"/>
          </w:divBdr>
        </w:div>
        <w:div w:id="1772896774">
          <w:marLeft w:val="480"/>
          <w:marRight w:val="0"/>
          <w:marTop w:val="0"/>
          <w:marBottom w:val="0"/>
          <w:divBdr>
            <w:top w:val="none" w:sz="0" w:space="0" w:color="auto"/>
            <w:left w:val="none" w:sz="0" w:space="0" w:color="auto"/>
            <w:bottom w:val="none" w:sz="0" w:space="0" w:color="auto"/>
            <w:right w:val="none" w:sz="0" w:space="0" w:color="auto"/>
          </w:divBdr>
        </w:div>
        <w:div w:id="1955863546">
          <w:marLeft w:val="480"/>
          <w:marRight w:val="0"/>
          <w:marTop w:val="0"/>
          <w:marBottom w:val="0"/>
          <w:divBdr>
            <w:top w:val="none" w:sz="0" w:space="0" w:color="auto"/>
            <w:left w:val="none" w:sz="0" w:space="0" w:color="auto"/>
            <w:bottom w:val="none" w:sz="0" w:space="0" w:color="auto"/>
            <w:right w:val="none" w:sz="0" w:space="0" w:color="auto"/>
          </w:divBdr>
        </w:div>
        <w:div w:id="1616249491">
          <w:marLeft w:val="480"/>
          <w:marRight w:val="0"/>
          <w:marTop w:val="0"/>
          <w:marBottom w:val="0"/>
          <w:divBdr>
            <w:top w:val="none" w:sz="0" w:space="0" w:color="auto"/>
            <w:left w:val="none" w:sz="0" w:space="0" w:color="auto"/>
            <w:bottom w:val="none" w:sz="0" w:space="0" w:color="auto"/>
            <w:right w:val="none" w:sz="0" w:space="0" w:color="auto"/>
          </w:divBdr>
        </w:div>
      </w:divsChild>
    </w:div>
    <w:div w:id="1044133482">
      <w:bodyDiv w:val="1"/>
      <w:marLeft w:val="0"/>
      <w:marRight w:val="0"/>
      <w:marTop w:val="0"/>
      <w:marBottom w:val="0"/>
      <w:divBdr>
        <w:top w:val="none" w:sz="0" w:space="0" w:color="auto"/>
        <w:left w:val="none" w:sz="0" w:space="0" w:color="auto"/>
        <w:bottom w:val="none" w:sz="0" w:space="0" w:color="auto"/>
        <w:right w:val="none" w:sz="0" w:space="0" w:color="auto"/>
      </w:divBdr>
    </w:div>
    <w:div w:id="1047870682">
      <w:bodyDiv w:val="1"/>
      <w:marLeft w:val="0"/>
      <w:marRight w:val="0"/>
      <w:marTop w:val="0"/>
      <w:marBottom w:val="0"/>
      <w:divBdr>
        <w:top w:val="none" w:sz="0" w:space="0" w:color="auto"/>
        <w:left w:val="none" w:sz="0" w:space="0" w:color="auto"/>
        <w:bottom w:val="none" w:sz="0" w:space="0" w:color="auto"/>
        <w:right w:val="none" w:sz="0" w:space="0" w:color="auto"/>
      </w:divBdr>
      <w:divsChild>
        <w:div w:id="519858167">
          <w:marLeft w:val="480"/>
          <w:marRight w:val="0"/>
          <w:marTop w:val="0"/>
          <w:marBottom w:val="0"/>
          <w:divBdr>
            <w:top w:val="none" w:sz="0" w:space="0" w:color="auto"/>
            <w:left w:val="none" w:sz="0" w:space="0" w:color="auto"/>
            <w:bottom w:val="none" w:sz="0" w:space="0" w:color="auto"/>
            <w:right w:val="none" w:sz="0" w:space="0" w:color="auto"/>
          </w:divBdr>
        </w:div>
        <w:div w:id="386539536">
          <w:marLeft w:val="480"/>
          <w:marRight w:val="0"/>
          <w:marTop w:val="0"/>
          <w:marBottom w:val="0"/>
          <w:divBdr>
            <w:top w:val="none" w:sz="0" w:space="0" w:color="auto"/>
            <w:left w:val="none" w:sz="0" w:space="0" w:color="auto"/>
            <w:bottom w:val="none" w:sz="0" w:space="0" w:color="auto"/>
            <w:right w:val="none" w:sz="0" w:space="0" w:color="auto"/>
          </w:divBdr>
        </w:div>
        <w:div w:id="263735704">
          <w:marLeft w:val="480"/>
          <w:marRight w:val="0"/>
          <w:marTop w:val="0"/>
          <w:marBottom w:val="0"/>
          <w:divBdr>
            <w:top w:val="none" w:sz="0" w:space="0" w:color="auto"/>
            <w:left w:val="none" w:sz="0" w:space="0" w:color="auto"/>
            <w:bottom w:val="none" w:sz="0" w:space="0" w:color="auto"/>
            <w:right w:val="none" w:sz="0" w:space="0" w:color="auto"/>
          </w:divBdr>
        </w:div>
        <w:div w:id="1603956207">
          <w:marLeft w:val="480"/>
          <w:marRight w:val="0"/>
          <w:marTop w:val="0"/>
          <w:marBottom w:val="0"/>
          <w:divBdr>
            <w:top w:val="none" w:sz="0" w:space="0" w:color="auto"/>
            <w:left w:val="none" w:sz="0" w:space="0" w:color="auto"/>
            <w:bottom w:val="none" w:sz="0" w:space="0" w:color="auto"/>
            <w:right w:val="none" w:sz="0" w:space="0" w:color="auto"/>
          </w:divBdr>
        </w:div>
        <w:div w:id="352075280">
          <w:marLeft w:val="480"/>
          <w:marRight w:val="0"/>
          <w:marTop w:val="0"/>
          <w:marBottom w:val="0"/>
          <w:divBdr>
            <w:top w:val="none" w:sz="0" w:space="0" w:color="auto"/>
            <w:left w:val="none" w:sz="0" w:space="0" w:color="auto"/>
            <w:bottom w:val="none" w:sz="0" w:space="0" w:color="auto"/>
            <w:right w:val="none" w:sz="0" w:space="0" w:color="auto"/>
          </w:divBdr>
        </w:div>
        <w:div w:id="1939630416">
          <w:marLeft w:val="480"/>
          <w:marRight w:val="0"/>
          <w:marTop w:val="0"/>
          <w:marBottom w:val="0"/>
          <w:divBdr>
            <w:top w:val="none" w:sz="0" w:space="0" w:color="auto"/>
            <w:left w:val="none" w:sz="0" w:space="0" w:color="auto"/>
            <w:bottom w:val="none" w:sz="0" w:space="0" w:color="auto"/>
            <w:right w:val="none" w:sz="0" w:space="0" w:color="auto"/>
          </w:divBdr>
        </w:div>
        <w:div w:id="981890650">
          <w:marLeft w:val="480"/>
          <w:marRight w:val="0"/>
          <w:marTop w:val="0"/>
          <w:marBottom w:val="0"/>
          <w:divBdr>
            <w:top w:val="none" w:sz="0" w:space="0" w:color="auto"/>
            <w:left w:val="none" w:sz="0" w:space="0" w:color="auto"/>
            <w:bottom w:val="none" w:sz="0" w:space="0" w:color="auto"/>
            <w:right w:val="none" w:sz="0" w:space="0" w:color="auto"/>
          </w:divBdr>
        </w:div>
        <w:div w:id="362285536">
          <w:marLeft w:val="480"/>
          <w:marRight w:val="0"/>
          <w:marTop w:val="0"/>
          <w:marBottom w:val="0"/>
          <w:divBdr>
            <w:top w:val="none" w:sz="0" w:space="0" w:color="auto"/>
            <w:left w:val="none" w:sz="0" w:space="0" w:color="auto"/>
            <w:bottom w:val="none" w:sz="0" w:space="0" w:color="auto"/>
            <w:right w:val="none" w:sz="0" w:space="0" w:color="auto"/>
          </w:divBdr>
        </w:div>
        <w:div w:id="1437166195">
          <w:marLeft w:val="480"/>
          <w:marRight w:val="0"/>
          <w:marTop w:val="0"/>
          <w:marBottom w:val="0"/>
          <w:divBdr>
            <w:top w:val="none" w:sz="0" w:space="0" w:color="auto"/>
            <w:left w:val="none" w:sz="0" w:space="0" w:color="auto"/>
            <w:bottom w:val="none" w:sz="0" w:space="0" w:color="auto"/>
            <w:right w:val="none" w:sz="0" w:space="0" w:color="auto"/>
          </w:divBdr>
        </w:div>
        <w:div w:id="1424377329">
          <w:marLeft w:val="480"/>
          <w:marRight w:val="0"/>
          <w:marTop w:val="0"/>
          <w:marBottom w:val="0"/>
          <w:divBdr>
            <w:top w:val="none" w:sz="0" w:space="0" w:color="auto"/>
            <w:left w:val="none" w:sz="0" w:space="0" w:color="auto"/>
            <w:bottom w:val="none" w:sz="0" w:space="0" w:color="auto"/>
            <w:right w:val="none" w:sz="0" w:space="0" w:color="auto"/>
          </w:divBdr>
        </w:div>
      </w:divsChild>
    </w:div>
    <w:div w:id="1063018135">
      <w:bodyDiv w:val="1"/>
      <w:marLeft w:val="0"/>
      <w:marRight w:val="0"/>
      <w:marTop w:val="0"/>
      <w:marBottom w:val="0"/>
      <w:divBdr>
        <w:top w:val="none" w:sz="0" w:space="0" w:color="auto"/>
        <w:left w:val="none" w:sz="0" w:space="0" w:color="auto"/>
        <w:bottom w:val="none" w:sz="0" w:space="0" w:color="auto"/>
        <w:right w:val="none" w:sz="0" w:space="0" w:color="auto"/>
      </w:divBdr>
    </w:div>
    <w:div w:id="1076979377">
      <w:bodyDiv w:val="1"/>
      <w:marLeft w:val="0"/>
      <w:marRight w:val="0"/>
      <w:marTop w:val="0"/>
      <w:marBottom w:val="0"/>
      <w:divBdr>
        <w:top w:val="none" w:sz="0" w:space="0" w:color="auto"/>
        <w:left w:val="none" w:sz="0" w:space="0" w:color="auto"/>
        <w:bottom w:val="none" w:sz="0" w:space="0" w:color="auto"/>
        <w:right w:val="none" w:sz="0" w:space="0" w:color="auto"/>
      </w:divBdr>
    </w:div>
    <w:div w:id="1101687680">
      <w:bodyDiv w:val="1"/>
      <w:marLeft w:val="0"/>
      <w:marRight w:val="0"/>
      <w:marTop w:val="0"/>
      <w:marBottom w:val="0"/>
      <w:divBdr>
        <w:top w:val="none" w:sz="0" w:space="0" w:color="auto"/>
        <w:left w:val="none" w:sz="0" w:space="0" w:color="auto"/>
        <w:bottom w:val="none" w:sz="0" w:space="0" w:color="auto"/>
        <w:right w:val="none" w:sz="0" w:space="0" w:color="auto"/>
      </w:divBdr>
      <w:divsChild>
        <w:div w:id="1348142214">
          <w:marLeft w:val="480"/>
          <w:marRight w:val="0"/>
          <w:marTop w:val="0"/>
          <w:marBottom w:val="0"/>
          <w:divBdr>
            <w:top w:val="none" w:sz="0" w:space="0" w:color="auto"/>
            <w:left w:val="none" w:sz="0" w:space="0" w:color="auto"/>
            <w:bottom w:val="none" w:sz="0" w:space="0" w:color="auto"/>
            <w:right w:val="none" w:sz="0" w:space="0" w:color="auto"/>
          </w:divBdr>
        </w:div>
        <w:div w:id="268397431">
          <w:marLeft w:val="480"/>
          <w:marRight w:val="0"/>
          <w:marTop w:val="0"/>
          <w:marBottom w:val="0"/>
          <w:divBdr>
            <w:top w:val="none" w:sz="0" w:space="0" w:color="auto"/>
            <w:left w:val="none" w:sz="0" w:space="0" w:color="auto"/>
            <w:bottom w:val="none" w:sz="0" w:space="0" w:color="auto"/>
            <w:right w:val="none" w:sz="0" w:space="0" w:color="auto"/>
          </w:divBdr>
        </w:div>
        <w:div w:id="1553080093">
          <w:marLeft w:val="480"/>
          <w:marRight w:val="0"/>
          <w:marTop w:val="0"/>
          <w:marBottom w:val="0"/>
          <w:divBdr>
            <w:top w:val="none" w:sz="0" w:space="0" w:color="auto"/>
            <w:left w:val="none" w:sz="0" w:space="0" w:color="auto"/>
            <w:bottom w:val="none" w:sz="0" w:space="0" w:color="auto"/>
            <w:right w:val="none" w:sz="0" w:space="0" w:color="auto"/>
          </w:divBdr>
        </w:div>
        <w:div w:id="788084726">
          <w:marLeft w:val="480"/>
          <w:marRight w:val="0"/>
          <w:marTop w:val="0"/>
          <w:marBottom w:val="0"/>
          <w:divBdr>
            <w:top w:val="none" w:sz="0" w:space="0" w:color="auto"/>
            <w:left w:val="none" w:sz="0" w:space="0" w:color="auto"/>
            <w:bottom w:val="none" w:sz="0" w:space="0" w:color="auto"/>
            <w:right w:val="none" w:sz="0" w:space="0" w:color="auto"/>
          </w:divBdr>
        </w:div>
        <w:div w:id="2060274752">
          <w:marLeft w:val="480"/>
          <w:marRight w:val="0"/>
          <w:marTop w:val="0"/>
          <w:marBottom w:val="0"/>
          <w:divBdr>
            <w:top w:val="none" w:sz="0" w:space="0" w:color="auto"/>
            <w:left w:val="none" w:sz="0" w:space="0" w:color="auto"/>
            <w:bottom w:val="none" w:sz="0" w:space="0" w:color="auto"/>
            <w:right w:val="none" w:sz="0" w:space="0" w:color="auto"/>
          </w:divBdr>
        </w:div>
        <w:div w:id="1387222083">
          <w:marLeft w:val="480"/>
          <w:marRight w:val="0"/>
          <w:marTop w:val="0"/>
          <w:marBottom w:val="0"/>
          <w:divBdr>
            <w:top w:val="none" w:sz="0" w:space="0" w:color="auto"/>
            <w:left w:val="none" w:sz="0" w:space="0" w:color="auto"/>
            <w:bottom w:val="none" w:sz="0" w:space="0" w:color="auto"/>
            <w:right w:val="none" w:sz="0" w:space="0" w:color="auto"/>
          </w:divBdr>
        </w:div>
      </w:divsChild>
    </w:div>
    <w:div w:id="1102991055">
      <w:bodyDiv w:val="1"/>
      <w:marLeft w:val="0"/>
      <w:marRight w:val="0"/>
      <w:marTop w:val="0"/>
      <w:marBottom w:val="0"/>
      <w:divBdr>
        <w:top w:val="none" w:sz="0" w:space="0" w:color="auto"/>
        <w:left w:val="none" w:sz="0" w:space="0" w:color="auto"/>
        <w:bottom w:val="none" w:sz="0" w:space="0" w:color="auto"/>
        <w:right w:val="none" w:sz="0" w:space="0" w:color="auto"/>
      </w:divBdr>
    </w:div>
    <w:div w:id="1122187791">
      <w:bodyDiv w:val="1"/>
      <w:marLeft w:val="0"/>
      <w:marRight w:val="0"/>
      <w:marTop w:val="0"/>
      <w:marBottom w:val="0"/>
      <w:divBdr>
        <w:top w:val="none" w:sz="0" w:space="0" w:color="auto"/>
        <w:left w:val="none" w:sz="0" w:space="0" w:color="auto"/>
        <w:bottom w:val="none" w:sz="0" w:space="0" w:color="auto"/>
        <w:right w:val="none" w:sz="0" w:space="0" w:color="auto"/>
      </w:divBdr>
      <w:divsChild>
        <w:div w:id="101144443">
          <w:marLeft w:val="480"/>
          <w:marRight w:val="0"/>
          <w:marTop w:val="0"/>
          <w:marBottom w:val="0"/>
          <w:divBdr>
            <w:top w:val="none" w:sz="0" w:space="0" w:color="auto"/>
            <w:left w:val="none" w:sz="0" w:space="0" w:color="auto"/>
            <w:bottom w:val="none" w:sz="0" w:space="0" w:color="auto"/>
            <w:right w:val="none" w:sz="0" w:space="0" w:color="auto"/>
          </w:divBdr>
        </w:div>
        <w:div w:id="546526815">
          <w:marLeft w:val="480"/>
          <w:marRight w:val="0"/>
          <w:marTop w:val="0"/>
          <w:marBottom w:val="0"/>
          <w:divBdr>
            <w:top w:val="none" w:sz="0" w:space="0" w:color="auto"/>
            <w:left w:val="none" w:sz="0" w:space="0" w:color="auto"/>
            <w:bottom w:val="none" w:sz="0" w:space="0" w:color="auto"/>
            <w:right w:val="none" w:sz="0" w:space="0" w:color="auto"/>
          </w:divBdr>
        </w:div>
        <w:div w:id="620234488">
          <w:marLeft w:val="480"/>
          <w:marRight w:val="0"/>
          <w:marTop w:val="0"/>
          <w:marBottom w:val="0"/>
          <w:divBdr>
            <w:top w:val="none" w:sz="0" w:space="0" w:color="auto"/>
            <w:left w:val="none" w:sz="0" w:space="0" w:color="auto"/>
            <w:bottom w:val="none" w:sz="0" w:space="0" w:color="auto"/>
            <w:right w:val="none" w:sz="0" w:space="0" w:color="auto"/>
          </w:divBdr>
        </w:div>
        <w:div w:id="1594322280">
          <w:marLeft w:val="480"/>
          <w:marRight w:val="0"/>
          <w:marTop w:val="0"/>
          <w:marBottom w:val="0"/>
          <w:divBdr>
            <w:top w:val="none" w:sz="0" w:space="0" w:color="auto"/>
            <w:left w:val="none" w:sz="0" w:space="0" w:color="auto"/>
            <w:bottom w:val="none" w:sz="0" w:space="0" w:color="auto"/>
            <w:right w:val="none" w:sz="0" w:space="0" w:color="auto"/>
          </w:divBdr>
        </w:div>
        <w:div w:id="1549337347">
          <w:marLeft w:val="480"/>
          <w:marRight w:val="0"/>
          <w:marTop w:val="0"/>
          <w:marBottom w:val="0"/>
          <w:divBdr>
            <w:top w:val="none" w:sz="0" w:space="0" w:color="auto"/>
            <w:left w:val="none" w:sz="0" w:space="0" w:color="auto"/>
            <w:bottom w:val="none" w:sz="0" w:space="0" w:color="auto"/>
            <w:right w:val="none" w:sz="0" w:space="0" w:color="auto"/>
          </w:divBdr>
        </w:div>
        <w:div w:id="270742805">
          <w:marLeft w:val="480"/>
          <w:marRight w:val="0"/>
          <w:marTop w:val="0"/>
          <w:marBottom w:val="0"/>
          <w:divBdr>
            <w:top w:val="none" w:sz="0" w:space="0" w:color="auto"/>
            <w:left w:val="none" w:sz="0" w:space="0" w:color="auto"/>
            <w:bottom w:val="none" w:sz="0" w:space="0" w:color="auto"/>
            <w:right w:val="none" w:sz="0" w:space="0" w:color="auto"/>
          </w:divBdr>
        </w:div>
        <w:div w:id="1953971724">
          <w:marLeft w:val="480"/>
          <w:marRight w:val="0"/>
          <w:marTop w:val="0"/>
          <w:marBottom w:val="0"/>
          <w:divBdr>
            <w:top w:val="none" w:sz="0" w:space="0" w:color="auto"/>
            <w:left w:val="none" w:sz="0" w:space="0" w:color="auto"/>
            <w:bottom w:val="none" w:sz="0" w:space="0" w:color="auto"/>
            <w:right w:val="none" w:sz="0" w:space="0" w:color="auto"/>
          </w:divBdr>
        </w:div>
        <w:div w:id="1852254902">
          <w:marLeft w:val="480"/>
          <w:marRight w:val="0"/>
          <w:marTop w:val="0"/>
          <w:marBottom w:val="0"/>
          <w:divBdr>
            <w:top w:val="none" w:sz="0" w:space="0" w:color="auto"/>
            <w:left w:val="none" w:sz="0" w:space="0" w:color="auto"/>
            <w:bottom w:val="none" w:sz="0" w:space="0" w:color="auto"/>
            <w:right w:val="none" w:sz="0" w:space="0" w:color="auto"/>
          </w:divBdr>
        </w:div>
        <w:div w:id="789203974">
          <w:marLeft w:val="480"/>
          <w:marRight w:val="0"/>
          <w:marTop w:val="0"/>
          <w:marBottom w:val="0"/>
          <w:divBdr>
            <w:top w:val="none" w:sz="0" w:space="0" w:color="auto"/>
            <w:left w:val="none" w:sz="0" w:space="0" w:color="auto"/>
            <w:bottom w:val="none" w:sz="0" w:space="0" w:color="auto"/>
            <w:right w:val="none" w:sz="0" w:space="0" w:color="auto"/>
          </w:divBdr>
        </w:div>
        <w:div w:id="778723333">
          <w:marLeft w:val="480"/>
          <w:marRight w:val="0"/>
          <w:marTop w:val="0"/>
          <w:marBottom w:val="0"/>
          <w:divBdr>
            <w:top w:val="none" w:sz="0" w:space="0" w:color="auto"/>
            <w:left w:val="none" w:sz="0" w:space="0" w:color="auto"/>
            <w:bottom w:val="none" w:sz="0" w:space="0" w:color="auto"/>
            <w:right w:val="none" w:sz="0" w:space="0" w:color="auto"/>
          </w:divBdr>
        </w:div>
      </w:divsChild>
    </w:div>
    <w:div w:id="1127352629">
      <w:bodyDiv w:val="1"/>
      <w:marLeft w:val="0"/>
      <w:marRight w:val="0"/>
      <w:marTop w:val="0"/>
      <w:marBottom w:val="0"/>
      <w:divBdr>
        <w:top w:val="none" w:sz="0" w:space="0" w:color="auto"/>
        <w:left w:val="none" w:sz="0" w:space="0" w:color="auto"/>
        <w:bottom w:val="none" w:sz="0" w:space="0" w:color="auto"/>
        <w:right w:val="none" w:sz="0" w:space="0" w:color="auto"/>
      </w:divBdr>
    </w:div>
    <w:div w:id="1148933865">
      <w:bodyDiv w:val="1"/>
      <w:marLeft w:val="0"/>
      <w:marRight w:val="0"/>
      <w:marTop w:val="0"/>
      <w:marBottom w:val="0"/>
      <w:divBdr>
        <w:top w:val="none" w:sz="0" w:space="0" w:color="auto"/>
        <w:left w:val="none" w:sz="0" w:space="0" w:color="auto"/>
        <w:bottom w:val="none" w:sz="0" w:space="0" w:color="auto"/>
        <w:right w:val="none" w:sz="0" w:space="0" w:color="auto"/>
      </w:divBdr>
    </w:div>
    <w:div w:id="1166745576">
      <w:bodyDiv w:val="1"/>
      <w:marLeft w:val="0"/>
      <w:marRight w:val="0"/>
      <w:marTop w:val="0"/>
      <w:marBottom w:val="0"/>
      <w:divBdr>
        <w:top w:val="none" w:sz="0" w:space="0" w:color="auto"/>
        <w:left w:val="none" w:sz="0" w:space="0" w:color="auto"/>
        <w:bottom w:val="none" w:sz="0" w:space="0" w:color="auto"/>
        <w:right w:val="none" w:sz="0" w:space="0" w:color="auto"/>
      </w:divBdr>
    </w:div>
    <w:div w:id="1194032645">
      <w:bodyDiv w:val="1"/>
      <w:marLeft w:val="0"/>
      <w:marRight w:val="0"/>
      <w:marTop w:val="0"/>
      <w:marBottom w:val="0"/>
      <w:divBdr>
        <w:top w:val="none" w:sz="0" w:space="0" w:color="auto"/>
        <w:left w:val="none" w:sz="0" w:space="0" w:color="auto"/>
        <w:bottom w:val="none" w:sz="0" w:space="0" w:color="auto"/>
        <w:right w:val="none" w:sz="0" w:space="0" w:color="auto"/>
      </w:divBdr>
      <w:divsChild>
        <w:div w:id="971984844">
          <w:marLeft w:val="480"/>
          <w:marRight w:val="0"/>
          <w:marTop w:val="0"/>
          <w:marBottom w:val="0"/>
          <w:divBdr>
            <w:top w:val="none" w:sz="0" w:space="0" w:color="auto"/>
            <w:left w:val="none" w:sz="0" w:space="0" w:color="auto"/>
            <w:bottom w:val="none" w:sz="0" w:space="0" w:color="auto"/>
            <w:right w:val="none" w:sz="0" w:space="0" w:color="auto"/>
          </w:divBdr>
        </w:div>
        <w:div w:id="1442258462">
          <w:marLeft w:val="480"/>
          <w:marRight w:val="0"/>
          <w:marTop w:val="0"/>
          <w:marBottom w:val="0"/>
          <w:divBdr>
            <w:top w:val="none" w:sz="0" w:space="0" w:color="auto"/>
            <w:left w:val="none" w:sz="0" w:space="0" w:color="auto"/>
            <w:bottom w:val="none" w:sz="0" w:space="0" w:color="auto"/>
            <w:right w:val="none" w:sz="0" w:space="0" w:color="auto"/>
          </w:divBdr>
        </w:div>
        <w:div w:id="1886481948">
          <w:marLeft w:val="480"/>
          <w:marRight w:val="0"/>
          <w:marTop w:val="0"/>
          <w:marBottom w:val="0"/>
          <w:divBdr>
            <w:top w:val="none" w:sz="0" w:space="0" w:color="auto"/>
            <w:left w:val="none" w:sz="0" w:space="0" w:color="auto"/>
            <w:bottom w:val="none" w:sz="0" w:space="0" w:color="auto"/>
            <w:right w:val="none" w:sz="0" w:space="0" w:color="auto"/>
          </w:divBdr>
        </w:div>
        <w:div w:id="1593931692">
          <w:marLeft w:val="480"/>
          <w:marRight w:val="0"/>
          <w:marTop w:val="0"/>
          <w:marBottom w:val="0"/>
          <w:divBdr>
            <w:top w:val="none" w:sz="0" w:space="0" w:color="auto"/>
            <w:left w:val="none" w:sz="0" w:space="0" w:color="auto"/>
            <w:bottom w:val="none" w:sz="0" w:space="0" w:color="auto"/>
            <w:right w:val="none" w:sz="0" w:space="0" w:color="auto"/>
          </w:divBdr>
        </w:div>
        <w:div w:id="496962827">
          <w:marLeft w:val="480"/>
          <w:marRight w:val="0"/>
          <w:marTop w:val="0"/>
          <w:marBottom w:val="0"/>
          <w:divBdr>
            <w:top w:val="none" w:sz="0" w:space="0" w:color="auto"/>
            <w:left w:val="none" w:sz="0" w:space="0" w:color="auto"/>
            <w:bottom w:val="none" w:sz="0" w:space="0" w:color="auto"/>
            <w:right w:val="none" w:sz="0" w:space="0" w:color="auto"/>
          </w:divBdr>
        </w:div>
        <w:div w:id="2019581680">
          <w:marLeft w:val="480"/>
          <w:marRight w:val="0"/>
          <w:marTop w:val="0"/>
          <w:marBottom w:val="0"/>
          <w:divBdr>
            <w:top w:val="none" w:sz="0" w:space="0" w:color="auto"/>
            <w:left w:val="none" w:sz="0" w:space="0" w:color="auto"/>
            <w:bottom w:val="none" w:sz="0" w:space="0" w:color="auto"/>
            <w:right w:val="none" w:sz="0" w:space="0" w:color="auto"/>
          </w:divBdr>
        </w:div>
        <w:div w:id="1380402873">
          <w:marLeft w:val="480"/>
          <w:marRight w:val="0"/>
          <w:marTop w:val="0"/>
          <w:marBottom w:val="0"/>
          <w:divBdr>
            <w:top w:val="none" w:sz="0" w:space="0" w:color="auto"/>
            <w:left w:val="none" w:sz="0" w:space="0" w:color="auto"/>
            <w:bottom w:val="none" w:sz="0" w:space="0" w:color="auto"/>
            <w:right w:val="none" w:sz="0" w:space="0" w:color="auto"/>
          </w:divBdr>
        </w:div>
        <w:div w:id="850411445">
          <w:marLeft w:val="480"/>
          <w:marRight w:val="0"/>
          <w:marTop w:val="0"/>
          <w:marBottom w:val="0"/>
          <w:divBdr>
            <w:top w:val="none" w:sz="0" w:space="0" w:color="auto"/>
            <w:left w:val="none" w:sz="0" w:space="0" w:color="auto"/>
            <w:bottom w:val="none" w:sz="0" w:space="0" w:color="auto"/>
            <w:right w:val="none" w:sz="0" w:space="0" w:color="auto"/>
          </w:divBdr>
        </w:div>
        <w:div w:id="646787591">
          <w:marLeft w:val="480"/>
          <w:marRight w:val="0"/>
          <w:marTop w:val="0"/>
          <w:marBottom w:val="0"/>
          <w:divBdr>
            <w:top w:val="none" w:sz="0" w:space="0" w:color="auto"/>
            <w:left w:val="none" w:sz="0" w:space="0" w:color="auto"/>
            <w:bottom w:val="none" w:sz="0" w:space="0" w:color="auto"/>
            <w:right w:val="none" w:sz="0" w:space="0" w:color="auto"/>
          </w:divBdr>
        </w:div>
        <w:div w:id="1414399368">
          <w:marLeft w:val="480"/>
          <w:marRight w:val="0"/>
          <w:marTop w:val="0"/>
          <w:marBottom w:val="0"/>
          <w:divBdr>
            <w:top w:val="none" w:sz="0" w:space="0" w:color="auto"/>
            <w:left w:val="none" w:sz="0" w:space="0" w:color="auto"/>
            <w:bottom w:val="none" w:sz="0" w:space="0" w:color="auto"/>
            <w:right w:val="none" w:sz="0" w:space="0" w:color="auto"/>
          </w:divBdr>
        </w:div>
      </w:divsChild>
    </w:div>
    <w:div w:id="1200556810">
      <w:bodyDiv w:val="1"/>
      <w:marLeft w:val="0"/>
      <w:marRight w:val="0"/>
      <w:marTop w:val="0"/>
      <w:marBottom w:val="0"/>
      <w:divBdr>
        <w:top w:val="none" w:sz="0" w:space="0" w:color="auto"/>
        <w:left w:val="none" w:sz="0" w:space="0" w:color="auto"/>
        <w:bottom w:val="none" w:sz="0" w:space="0" w:color="auto"/>
        <w:right w:val="none" w:sz="0" w:space="0" w:color="auto"/>
      </w:divBdr>
    </w:div>
    <w:div w:id="1207452475">
      <w:bodyDiv w:val="1"/>
      <w:marLeft w:val="0"/>
      <w:marRight w:val="0"/>
      <w:marTop w:val="0"/>
      <w:marBottom w:val="0"/>
      <w:divBdr>
        <w:top w:val="none" w:sz="0" w:space="0" w:color="auto"/>
        <w:left w:val="none" w:sz="0" w:space="0" w:color="auto"/>
        <w:bottom w:val="none" w:sz="0" w:space="0" w:color="auto"/>
        <w:right w:val="none" w:sz="0" w:space="0" w:color="auto"/>
      </w:divBdr>
      <w:divsChild>
        <w:div w:id="1973752578">
          <w:marLeft w:val="480"/>
          <w:marRight w:val="0"/>
          <w:marTop w:val="0"/>
          <w:marBottom w:val="0"/>
          <w:divBdr>
            <w:top w:val="none" w:sz="0" w:space="0" w:color="auto"/>
            <w:left w:val="none" w:sz="0" w:space="0" w:color="auto"/>
            <w:bottom w:val="none" w:sz="0" w:space="0" w:color="auto"/>
            <w:right w:val="none" w:sz="0" w:space="0" w:color="auto"/>
          </w:divBdr>
        </w:div>
        <w:div w:id="1240094915">
          <w:marLeft w:val="480"/>
          <w:marRight w:val="0"/>
          <w:marTop w:val="0"/>
          <w:marBottom w:val="0"/>
          <w:divBdr>
            <w:top w:val="none" w:sz="0" w:space="0" w:color="auto"/>
            <w:left w:val="none" w:sz="0" w:space="0" w:color="auto"/>
            <w:bottom w:val="none" w:sz="0" w:space="0" w:color="auto"/>
            <w:right w:val="none" w:sz="0" w:space="0" w:color="auto"/>
          </w:divBdr>
        </w:div>
        <w:div w:id="1556816192">
          <w:marLeft w:val="480"/>
          <w:marRight w:val="0"/>
          <w:marTop w:val="0"/>
          <w:marBottom w:val="0"/>
          <w:divBdr>
            <w:top w:val="none" w:sz="0" w:space="0" w:color="auto"/>
            <w:left w:val="none" w:sz="0" w:space="0" w:color="auto"/>
            <w:bottom w:val="none" w:sz="0" w:space="0" w:color="auto"/>
            <w:right w:val="none" w:sz="0" w:space="0" w:color="auto"/>
          </w:divBdr>
        </w:div>
        <w:div w:id="562642767">
          <w:marLeft w:val="480"/>
          <w:marRight w:val="0"/>
          <w:marTop w:val="0"/>
          <w:marBottom w:val="0"/>
          <w:divBdr>
            <w:top w:val="none" w:sz="0" w:space="0" w:color="auto"/>
            <w:left w:val="none" w:sz="0" w:space="0" w:color="auto"/>
            <w:bottom w:val="none" w:sz="0" w:space="0" w:color="auto"/>
            <w:right w:val="none" w:sz="0" w:space="0" w:color="auto"/>
          </w:divBdr>
        </w:div>
        <w:div w:id="1327636389">
          <w:marLeft w:val="480"/>
          <w:marRight w:val="0"/>
          <w:marTop w:val="0"/>
          <w:marBottom w:val="0"/>
          <w:divBdr>
            <w:top w:val="none" w:sz="0" w:space="0" w:color="auto"/>
            <w:left w:val="none" w:sz="0" w:space="0" w:color="auto"/>
            <w:bottom w:val="none" w:sz="0" w:space="0" w:color="auto"/>
            <w:right w:val="none" w:sz="0" w:space="0" w:color="auto"/>
          </w:divBdr>
        </w:div>
        <w:div w:id="414591796">
          <w:marLeft w:val="480"/>
          <w:marRight w:val="0"/>
          <w:marTop w:val="0"/>
          <w:marBottom w:val="0"/>
          <w:divBdr>
            <w:top w:val="none" w:sz="0" w:space="0" w:color="auto"/>
            <w:left w:val="none" w:sz="0" w:space="0" w:color="auto"/>
            <w:bottom w:val="none" w:sz="0" w:space="0" w:color="auto"/>
            <w:right w:val="none" w:sz="0" w:space="0" w:color="auto"/>
          </w:divBdr>
        </w:div>
        <w:div w:id="62527055">
          <w:marLeft w:val="480"/>
          <w:marRight w:val="0"/>
          <w:marTop w:val="0"/>
          <w:marBottom w:val="0"/>
          <w:divBdr>
            <w:top w:val="none" w:sz="0" w:space="0" w:color="auto"/>
            <w:left w:val="none" w:sz="0" w:space="0" w:color="auto"/>
            <w:bottom w:val="none" w:sz="0" w:space="0" w:color="auto"/>
            <w:right w:val="none" w:sz="0" w:space="0" w:color="auto"/>
          </w:divBdr>
        </w:div>
        <w:div w:id="1673098460">
          <w:marLeft w:val="480"/>
          <w:marRight w:val="0"/>
          <w:marTop w:val="0"/>
          <w:marBottom w:val="0"/>
          <w:divBdr>
            <w:top w:val="none" w:sz="0" w:space="0" w:color="auto"/>
            <w:left w:val="none" w:sz="0" w:space="0" w:color="auto"/>
            <w:bottom w:val="none" w:sz="0" w:space="0" w:color="auto"/>
            <w:right w:val="none" w:sz="0" w:space="0" w:color="auto"/>
          </w:divBdr>
        </w:div>
        <w:div w:id="1135101955">
          <w:marLeft w:val="480"/>
          <w:marRight w:val="0"/>
          <w:marTop w:val="0"/>
          <w:marBottom w:val="0"/>
          <w:divBdr>
            <w:top w:val="none" w:sz="0" w:space="0" w:color="auto"/>
            <w:left w:val="none" w:sz="0" w:space="0" w:color="auto"/>
            <w:bottom w:val="none" w:sz="0" w:space="0" w:color="auto"/>
            <w:right w:val="none" w:sz="0" w:space="0" w:color="auto"/>
          </w:divBdr>
        </w:div>
      </w:divsChild>
    </w:div>
    <w:div w:id="1230463742">
      <w:bodyDiv w:val="1"/>
      <w:marLeft w:val="0"/>
      <w:marRight w:val="0"/>
      <w:marTop w:val="0"/>
      <w:marBottom w:val="0"/>
      <w:divBdr>
        <w:top w:val="none" w:sz="0" w:space="0" w:color="auto"/>
        <w:left w:val="none" w:sz="0" w:space="0" w:color="auto"/>
        <w:bottom w:val="none" w:sz="0" w:space="0" w:color="auto"/>
        <w:right w:val="none" w:sz="0" w:space="0" w:color="auto"/>
      </w:divBdr>
    </w:div>
    <w:div w:id="1231502068">
      <w:bodyDiv w:val="1"/>
      <w:marLeft w:val="0"/>
      <w:marRight w:val="0"/>
      <w:marTop w:val="0"/>
      <w:marBottom w:val="0"/>
      <w:divBdr>
        <w:top w:val="none" w:sz="0" w:space="0" w:color="auto"/>
        <w:left w:val="none" w:sz="0" w:space="0" w:color="auto"/>
        <w:bottom w:val="none" w:sz="0" w:space="0" w:color="auto"/>
        <w:right w:val="none" w:sz="0" w:space="0" w:color="auto"/>
      </w:divBdr>
    </w:div>
    <w:div w:id="1236092883">
      <w:bodyDiv w:val="1"/>
      <w:marLeft w:val="0"/>
      <w:marRight w:val="0"/>
      <w:marTop w:val="0"/>
      <w:marBottom w:val="0"/>
      <w:divBdr>
        <w:top w:val="none" w:sz="0" w:space="0" w:color="auto"/>
        <w:left w:val="none" w:sz="0" w:space="0" w:color="auto"/>
        <w:bottom w:val="none" w:sz="0" w:space="0" w:color="auto"/>
        <w:right w:val="none" w:sz="0" w:space="0" w:color="auto"/>
      </w:divBdr>
    </w:div>
    <w:div w:id="1242135120">
      <w:bodyDiv w:val="1"/>
      <w:marLeft w:val="0"/>
      <w:marRight w:val="0"/>
      <w:marTop w:val="0"/>
      <w:marBottom w:val="0"/>
      <w:divBdr>
        <w:top w:val="none" w:sz="0" w:space="0" w:color="auto"/>
        <w:left w:val="none" w:sz="0" w:space="0" w:color="auto"/>
        <w:bottom w:val="none" w:sz="0" w:space="0" w:color="auto"/>
        <w:right w:val="none" w:sz="0" w:space="0" w:color="auto"/>
      </w:divBdr>
    </w:div>
    <w:div w:id="1252005965">
      <w:bodyDiv w:val="1"/>
      <w:marLeft w:val="0"/>
      <w:marRight w:val="0"/>
      <w:marTop w:val="0"/>
      <w:marBottom w:val="0"/>
      <w:divBdr>
        <w:top w:val="none" w:sz="0" w:space="0" w:color="auto"/>
        <w:left w:val="none" w:sz="0" w:space="0" w:color="auto"/>
        <w:bottom w:val="none" w:sz="0" w:space="0" w:color="auto"/>
        <w:right w:val="none" w:sz="0" w:space="0" w:color="auto"/>
      </w:divBdr>
    </w:div>
    <w:div w:id="1257710058">
      <w:bodyDiv w:val="1"/>
      <w:marLeft w:val="0"/>
      <w:marRight w:val="0"/>
      <w:marTop w:val="0"/>
      <w:marBottom w:val="0"/>
      <w:divBdr>
        <w:top w:val="none" w:sz="0" w:space="0" w:color="auto"/>
        <w:left w:val="none" w:sz="0" w:space="0" w:color="auto"/>
        <w:bottom w:val="none" w:sz="0" w:space="0" w:color="auto"/>
        <w:right w:val="none" w:sz="0" w:space="0" w:color="auto"/>
      </w:divBdr>
    </w:div>
    <w:div w:id="1286698291">
      <w:bodyDiv w:val="1"/>
      <w:marLeft w:val="0"/>
      <w:marRight w:val="0"/>
      <w:marTop w:val="0"/>
      <w:marBottom w:val="0"/>
      <w:divBdr>
        <w:top w:val="none" w:sz="0" w:space="0" w:color="auto"/>
        <w:left w:val="none" w:sz="0" w:space="0" w:color="auto"/>
        <w:bottom w:val="none" w:sz="0" w:space="0" w:color="auto"/>
        <w:right w:val="none" w:sz="0" w:space="0" w:color="auto"/>
      </w:divBdr>
      <w:divsChild>
        <w:div w:id="1836023593">
          <w:marLeft w:val="480"/>
          <w:marRight w:val="0"/>
          <w:marTop w:val="0"/>
          <w:marBottom w:val="0"/>
          <w:divBdr>
            <w:top w:val="none" w:sz="0" w:space="0" w:color="auto"/>
            <w:left w:val="none" w:sz="0" w:space="0" w:color="auto"/>
            <w:bottom w:val="none" w:sz="0" w:space="0" w:color="auto"/>
            <w:right w:val="none" w:sz="0" w:space="0" w:color="auto"/>
          </w:divBdr>
        </w:div>
        <w:div w:id="1839733546">
          <w:marLeft w:val="480"/>
          <w:marRight w:val="0"/>
          <w:marTop w:val="0"/>
          <w:marBottom w:val="0"/>
          <w:divBdr>
            <w:top w:val="none" w:sz="0" w:space="0" w:color="auto"/>
            <w:left w:val="none" w:sz="0" w:space="0" w:color="auto"/>
            <w:bottom w:val="none" w:sz="0" w:space="0" w:color="auto"/>
            <w:right w:val="none" w:sz="0" w:space="0" w:color="auto"/>
          </w:divBdr>
        </w:div>
        <w:div w:id="457334708">
          <w:marLeft w:val="480"/>
          <w:marRight w:val="0"/>
          <w:marTop w:val="0"/>
          <w:marBottom w:val="0"/>
          <w:divBdr>
            <w:top w:val="none" w:sz="0" w:space="0" w:color="auto"/>
            <w:left w:val="none" w:sz="0" w:space="0" w:color="auto"/>
            <w:bottom w:val="none" w:sz="0" w:space="0" w:color="auto"/>
            <w:right w:val="none" w:sz="0" w:space="0" w:color="auto"/>
          </w:divBdr>
        </w:div>
        <w:div w:id="702369649">
          <w:marLeft w:val="480"/>
          <w:marRight w:val="0"/>
          <w:marTop w:val="0"/>
          <w:marBottom w:val="0"/>
          <w:divBdr>
            <w:top w:val="none" w:sz="0" w:space="0" w:color="auto"/>
            <w:left w:val="none" w:sz="0" w:space="0" w:color="auto"/>
            <w:bottom w:val="none" w:sz="0" w:space="0" w:color="auto"/>
            <w:right w:val="none" w:sz="0" w:space="0" w:color="auto"/>
          </w:divBdr>
        </w:div>
        <w:div w:id="1256550401">
          <w:marLeft w:val="480"/>
          <w:marRight w:val="0"/>
          <w:marTop w:val="0"/>
          <w:marBottom w:val="0"/>
          <w:divBdr>
            <w:top w:val="none" w:sz="0" w:space="0" w:color="auto"/>
            <w:left w:val="none" w:sz="0" w:space="0" w:color="auto"/>
            <w:bottom w:val="none" w:sz="0" w:space="0" w:color="auto"/>
            <w:right w:val="none" w:sz="0" w:space="0" w:color="auto"/>
          </w:divBdr>
        </w:div>
        <w:div w:id="1969898201">
          <w:marLeft w:val="480"/>
          <w:marRight w:val="0"/>
          <w:marTop w:val="0"/>
          <w:marBottom w:val="0"/>
          <w:divBdr>
            <w:top w:val="none" w:sz="0" w:space="0" w:color="auto"/>
            <w:left w:val="none" w:sz="0" w:space="0" w:color="auto"/>
            <w:bottom w:val="none" w:sz="0" w:space="0" w:color="auto"/>
            <w:right w:val="none" w:sz="0" w:space="0" w:color="auto"/>
          </w:divBdr>
        </w:div>
        <w:div w:id="673340633">
          <w:marLeft w:val="480"/>
          <w:marRight w:val="0"/>
          <w:marTop w:val="0"/>
          <w:marBottom w:val="0"/>
          <w:divBdr>
            <w:top w:val="none" w:sz="0" w:space="0" w:color="auto"/>
            <w:left w:val="none" w:sz="0" w:space="0" w:color="auto"/>
            <w:bottom w:val="none" w:sz="0" w:space="0" w:color="auto"/>
            <w:right w:val="none" w:sz="0" w:space="0" w:color="auto"/>
          </w:divBdr>
        </w:div>
        <w:div w:id="152529668">
          <w:marLeft w:val="480"/>
          <w:marRight w:val="0"/>
          <w:marTop w:val="0"/>
          <w:marBottom w:val="0"/>
          <w:divBdr>
            <w:top w:val="none" w:sz="0" w:space="0" w:color="auto"/>
            <w:left w:val="none" w:sz="0" w:space="0" w:color="auto"/>
            <w:bottom w:val="none" w:sz="0" w:space="0" w:color="auto"/>
            <w:right w:val="none" w:sz="0" w:space="0" w:color="auto"/>
          </w:divBdr>
        </w:div>
        <w:div w:id="708409558">
          <w:marLeft w:val="480"/>
          <w:marRight w:val="0"/>
          <w:marTop w:val="0"/>
          <w:marBottom w:val="0"/>
          <w:divBdr>
            <w:top w:val="none" w:sz="0" w:space="0" w:color="auto"/>
            <w:left w:val="none" w:sz="0" w:space="0" w:color="auto"/>
            <w:bottom w:val="none" w:sz="0" w:space="0" w:color="auto"/>
            <w:right w:val="none" w:sz="0" w:space="0" w:color="auto"/>
          </w:divBdr>
        </w:div>
      </w:divsChild>
    </w:div>
    <w:div w:id="1291012605">
      <w:bodyDiv w:val="1"/>
      <w:marLeft w:val="0"/>
      <w:marRight w:val="0"/>
      <w:marTop w:val="0"/>
      <w:marBottom w:val="0"/>
      <w:divBdr>
        <w:top w:val="none" w:sz="0" w:space="0" w:color="auto"/>
        <w:left w:val="none" w:sz="0" w:space="0" w:color="auto"/>
        <w:bottom w:val="none" w:sz="0" w:space="0" w:color="auto"/>
        <w:right w:val="none" w:sz="0" w:space="0" w:color="auto"/>
      </w:divBdr>
    </w:div>
    <w:div w:id="1295715513">
      <w:bodyDiv w:val="1"/>
      <w:marLeft w:val="0"/>
      <w:marRight w:val="0"/>
      <w:marTop w:val="0"/>
      <w:marBottom w:val="0"/>
      <w:divBdr>
        <w:top w:val="none" w:sz="0" w:space="0" w:color="auto"/>
        <w:left w:val="none" w:sz="0" w:space="0" w:color="auto"/>
        <w:bottom w:val="none" w:sz="0" w:space="0" w:color="auto"/>
        <w:right w:val="none" w:sz="0" w:space="0" w:color="auto"/>
      </w:divBdr>
    </w:div>
    <w:div w:id="1296791456">
      <w:bodyDiv w:val="1"/>
      <w:marLeft w:val="0"/>
      <w:marRight w:val="0"/>
      <w:marTop w:val="0"/>
      <w:marBottom w:val="0"/>
      <w:divBdr>
        <w:top w:val="none" w:sz="0" w:space="0" w:color="auto"/>
        <w:left w:val="none" w:sz="0" w:space="0" w:color="auto"/>
        <w:bottom w:val="none" w:sz="0" w:space="0" w:color="auto"/>
        <w:right w:val="none" w:sz="0" w:space="0" w:color="auto"/>
      </w:divBdr>
    </w:div>
    <w:div w:id="1327051140">
      <w:bodyDiv w:val="1"/>
      <w:marLeft w:val="0"/>
      <w:marRight w:val="0"/>
      <w:marTop w:val="0"/>
      <w:marBottom w:val="0"/>
      <w:divBdr>
        <w:top w:val="none" w:sz="0" w:space="0" w:color="auto"/>
        <w:left w:val="none" w:sz="0" w:space="0" w:color="auto"/>
        <w:bottom w:val="none" w:sz="0" w:space="0" w:color="auto"/>
        <w:right w:val="none" w:sz="0" w:space="0" w:color="auto"/>
      </w:divBdr>
    </w:div>
    <w:div w:id="1334256563">
      <w:bodyDiv w:val="1"/>
      <w:marLeft w:val="0"/>
      <w:marRight w:val="0"/>
      <w:marTop w:val="0"/>
      <w:marBottom w:val="0"/>
      <w:divBdr>
        <w:top w:val="none" w:sz="0" w:space="0" w:color="auto"/>
        <w:left w:val="none" w:sz="0" w:space="0" w:color="auto"/>
        <w:bottom w:val="none" w:sz="0" w:space="0" w:color="auto"/>
        <w:right w:val="none" w:sz="0" w:space="0" w:color="auto"/>
      </w:divBdr>
    </w:div>
    <w:div w:id="1387988814">
      <w:bodyDiv w:val="1"/>
      <w:marLeft w:val="0"/>
      <w:marRight w:val="0"/>
      <w:marTop w:val="0"/>
      <w:marBottom w:val="0"/>
      <w:divBdr>
        <w:top w:val="none" w:sz="0" w:space="0" w:color="auto"/>
        <w:left w:val="none" w:sz="0" w:space="0" w:color="auto"/>
        <w:bottom w:val="none" w:sz="0" w:space="0" w:color="auto"/>
        <w:right w:val="none" w:sz="0" w:space="0" w:color="auto"/>
      </w:divBdr>
    </w:div>
    <w:div w:id="1390424768">
      <w:bodyDiv w:val="1"/>
      <w:marLeft w:val="0"/>
      <w:marRight w:val="0"/>
      <w:marTop w:val="0"/>
      <w:marBottom w:val="0"/>
      <w:divBdr>
        <w:top w:val="none" w:sz="0" w:space="0" w:color="auto"/>
        <w:left w:val="none" w:sz="0" w:space="0" w:color="auto"/>
        <w:bottom w:val="none" w:sz="0" w:space="0" w:color="auto"/>
        <w:right w:val="none" w:sz="0" w:space="0" w:color="auto"/>
      </w:divBdr>
      <w:divsChild>
        <w:div w:id="1697003838">
          <w:marLeft w:val="480"/>
          <w:marRight w:val="0"/>
          <w:marTop w:val="0"/>
          <w:marBottom w:val="0"/>
          <w:divBdr>
            <w:top w:val="none" w:sz="0" w:space="0" w:color="auto"/>
            <w:left w:val="none" w:sz="0" w:space="0" w:color="auto"/>
            <w:bottom w:val="none" w:sz="0" w:space="0" w:color="auto"/>
            <w:right w:val="none" w:sz="0" w:space="0" w:color="auto"/>
          </w:divBdr>
        </w:div>
        <w:div w:id="567422040">
          <w:marLeft w:val="480"/>
          <w:marRight w:val="0"/>
          <w:marTop w:val="0"/>
          <w:marBottom w:val="0"/>
          <w:divBdr>
            <w:top w:val="none" w:sz="0" w:space="0" w:color="auto"/>
            <w:left w:val="none" w:sz="0" w:space="0" w:color="auto"/>
            <w:bottom w:val="none" w:sz="0" w:space="0" w:color="auto"/>
            <w:right w:val="none" w:sz="0" w:space="0" w:color="auto"/>
          </w:divBdr>
        </w:div>
        <w:div w:id="1195734117">
          <w:marLeft w:val="480"/>
          <w:marRight w:val="0"/>
          <w:marTop w:val="0"/>
          <w:marBottom w:val="0"/>
          <w:divBdr>
            <w:top w:val="none" w:sz="0" w:space="0" w:color="auto"/>
            <w:left w:val="none" w:sz="0" w:space="0" w:color="auto"/>
            <w:bottom w:val="none" w:sz="0" w:space="0" w:color="auto"/>
            <w:right w:val="none" w:sz="0" w:space="0" w:color="auto"/>
          </w:divBdr>
        </w:div>
        <w:div w:id="2146317086">
          <w:marLeft w:val="480"/>
          <w:marRight w:val="0"/>
          <w:marTop w:val="0"/>
          <w:marBottom w:val="0"/>
          <w:divBdr>
            <w:top w:val="none" w:sz="0" w:space="0" w:color="auto"/>
            <w:left w:val="none" w:sz="0" w:space="0" w:color="auto"/>
            <w:bottom w:val="none" w:sz="0" w:space="0" w:color="auto"/>
            <w:right w:val="none" w:sz="0" w:space="0" w:color="auto"/>
          </w:divBdr>
        </w:div>
        <w:div w:id="320813210">
          <w:marLeft w:val="480"/>
          <w:marRight w:val="0"/>
          <w:marTop w:val="0"/>
          <w:marBottom w:val="0"/>
          <w:divBdr>
            <w:top w:val="none" w:sz="0" w:space="0" w:color="auto"/>
            <w:left w:val="none" w:sz="0" w:space="0" w:color="auto"/>
            <w:bottom w:val="none" w:sz="0" w:space="0" w:color="auto"/>
            <w:right w:val="none" w:sz="0" w:space="0" w:color="auto"/>
          </w:divBdr>
        </w:div>
        <w:div w:id="348027192">
          <w:marLeft w:val="480"/>
          <w:marRight w:val="0"/>
          <w:marTop w:val="0"/>
          <w:marBottom w:val="0"/>
          <w:divBdr>
            <w:top w:val="none" w:sz="0" w:space="0" w:color="auto"/>
            <w:left w:val="none" w:sz="0" w:space="0" w:color="auto"/>
            <w:bottom w:val="none" w:sz="0" w:space="0" w:color="auto"/>
            <w:right w:val="none" w:sz="0" w:space="0" w:color="auto"/>
          </w:divBdr>
        </w:div>
        <w:div w:id="187642925">
          <w:marLeft w:val="480"/>
          <w:marRight w:val="0"/>
          <w:marTop w:val="0"/>
          <w:marBottom w:val="0"/>
          <w:divBdr>
            <w:top w:val="none" w:sz="0" w:space="0" w:color="auto"/>
            <w:left w:val="none" w:sz="0" w:space="0" w:color="auto"/>
            <w:bottom w:val="none" w:sz="0" w:space="0" w:color="auto"/>
            <w:right w:val="none" w:sz="0" w:space="0" w:color="auto"/>
          </w:divBdr>
        </w:div>
        <w:div w:id="695038585">
          <w:marLeft w:val="480"/>
          <w:marRight w:val="0"/>
          <w:marTop w:val="0"/>
          <w:marBottom w:val="0"/>
          <w:divBdr>
            <w:top w:val="none" w:sz="0" w:space="0" w:color="auto"/>
            <w:left w:val="none" w:sz="0" w:space="0" w:color="auto"/>
            <w:bottom w:val="none" w:sz="0" w:space="0" w:color="auto"/>
            <w:right w:val="none" w:sz="0" w:space="0" w:color="auto"/>
          </w:divBdr>
        </w:div>
        <w:div w:id="947275436">
          <w:marLeft w:val="480"/>
          <w:marRight w:val="0"/>
          <w:marTop w:val="0"/>
          <w:marBottom w:val="0"/>
          <w:divBdr>
            <w:top w:val="none" w:sz="0" w:space="0" w:color="auto"/>
            <w:left w:val="none" w:sz="0" w:space="0" w:color="auto"/>
            <w:bottom w:val="none" w:sz="0" w:space="0" w:color="auto"/>
            <w:right w:val="none" w:sz="0" w:space="0" w:color="auto"/>
          </w:divBdr>
        </w:div>
      </w:divsChild>
    </w:div>
    <w:div w:id="1394431363">
      <w:bodyDiv w:val="1"/>
      <w:marLeft w:val="0"/>
      <w:marRight w:val="0"/>
      <w:marTop w:val="0"/>
      <w:marBottom w:val="0"/>
      <w:divBdr>
        <w:top w:val="none" w:sz="0" w:space="0" w:color="auto"/>
        <w:left w:val="none" w:sz="0" w:space="0" w:color="auto"/>
        <w:bottom w:val="none" w:sz="0" w:space="0" w:color="auto"/>
        <w:right w:val="none" w:sz="0" w:space="0" w:color="auto"/>
      </w:divBdr>
    </w:div>
    <w:div w:id="1407650423">
      <w:bodyDiv w:val="1"/>
      <w:marLeft w:val="0"/>
      <w:marRight w:val="0"/>
      <w:marTop w:val="0"/>
      <w:marBottom w:val="0"/>
      <w:divBdr>
        <w:top w:val="none" w:sz="0" w:space="0" w:color="auto"/>
        <w:left w:val="none" w:sz="0" w:space="0" w:color="auto"/>
        <w:bottom w:val="none" w:sz="0" w:space="0" w:color="auto"/>
        <w:right w:val="none" w:sz="0" w:space="0" w:color="auto"/>
      </w:divBdr>
    </w:div>
    <w:div w:id="1412384507">
      <w:bodyDiv w:val="1"/>
      <w:marLeft w:val="0"/>
      <w:marRight w:val="0"/>
      <w:marTop w:val="0"/>
      <w:marBottom w:val="0"/>
      <w:divBdr>
        <w:top w:val="none" w:sz="0" w:space="0" w:color="auto"/>
        <w:left w:val="none" w:sz="0" w:space="0" w:color="auto"/>
        <w:bottom w:val="none" w:sz="0" w:space="0" w:color="auto"/>
        <w:right w:val="none" w:sz="0" w:space="0" w:color="auto"/>
      </w:divBdr>
    </w:div>
    <w:div w:id="1417558041">
      <w:bodyDiv w:val="1"/>
      <w:marLeft w:val="0"/>
      <w:marRight w:val="0"/>
      <w:marTop w:val="0"/>
      <w:marBottom w:val="0"/>
      <w:divBdr>
        <w:top w:val="none" w:sz="0" w:space="0" w:color="auto"/>
        <w:left w:val="none" w:sz="0" w:space="0" w:color="auto"/>
        <w:bottom w:val="none" w:sz="0" w:space="0" w:color="auto"/>
        <w:right w:val="none" w:sz="0" w:space="0" w:color="auto"/>
      </w:divBdr>
    </w:div>
    <w:div w:id="1430738423">
      <w:bodyDiv w:val="1"/>
      <w:marLeft w:val="0"/>
      <w:marRight w:val="0"/>
      <w:marTop w:val="0"/>
      <w:marBottom w:val="0"/>
      <w:divBdr>
        <w:top w:val="none" w:sz="0" w:space="0" w:color="auto"/>
        <w:left w:val="none" w:sz="0" w:space="0" w:color="auto"/>
        <w:bottom w:val="none" w:sz="0" w:space="0" w:color="auto"/>
        <w:right w:val="none" w:sz="0" w:space="0" w:color="auto"/>
      </w:divBdr>
    </w:div>
    <w:div w:id="1491098271">
      <w:bodyDiv w:val="1"/>
      <w:marLeft w:val="0"/>
      <w:marRight w:val="0"/>
      <w:marTop w:val="0"/>
      <w:marBottom w:val="0"/>
      <w:divBdr>
        <w:top w:val="none" w:sz="0" w:space="0" w:color="auto"/>
        <w:left w:val="none" w:sz="0" w:space="0" w:color="auto"/>
        <w:bottom w:val="none" w:sz="0" w:space="0" w:color="auto"/>
        <w:right w:val="none" w:sz="0" w:space="0" w:color="auto"/>
      </w:divBdr>
      <w:divsChild>
        <w:div w:id="1050373946">
          <w:marLeft w:val="480"/>
          <w:marRight w:val="0"/>
          <w:marTop w:val="0"/>
          <w:marBottom w:val="0"/>
          <w:divBdr>
            <w:top w:val="none" w:sz="0" w:space="0" w:color="auto"/>
            <w:left w:val="none" w:sz="0" w:space="0" w:color="auto"/>
            <w:bottom w:val="none" w:sz="0" w:space="0" w:color="auto"/>
            <w:right w:val="none" w:sz="0" w:space="0" w:color="auto"/>
          </w:divBdr>
        </w:div>
        <w:div w:id="559026405">
          <w:marLeft w:val="480"/>
          <w:marRight w:val="0"/>
          <w:marTop w:val="0"/>
          <w:marBottom w:val="0"/>
          <w:divBdr>
            <w:top w:val="none" w:sz="0" w:space="0" w:color="auto"/>
            <w:left w:val="none" w:sz="0" w:space="0" w:color="auto"/>
            <w:bottom w:val="none" w:sz="0" w:space="0" w:color="auto"/>
            <w:right w:val="none" w:sz="0" w:space="0" w:color="auto"/>
          </w:divBdr>
        </w:div>
        <w:div w:id="1017582659">
          <w:marLeft w:val="480"/>
          <w:marRight w:val="0"/>
          <w:marTop w:val="0"/>
          <w:marBottom w:val="0"/>
          <w:divBdr>
            <w:top w:val="none" w:sz="0" w:space="0" w:color="auto"/>
            <w:left w:val="none" w:sz="0" w:space="0" w:color="auto"/>
            <w:bottom w:val="none" w:sz="0" w:space="0" w:color="auto"/>
            <w:right w:val="none" w:sz="0" w:space="0" w:color="auto"/>
          </w:divBdr>
        </w:div>
        <w:div w:id="1783693502">
          <w:marLeft w:val="480"/>
          <w:marRight w:val="0"/>
          <w:marTop w:val="0"/>
          <w:marBottom w:val="0"/>
          <w:divBdr>
            <w:top w:val="none" w:sz="0" w:space="0" w:color="auto"/>
            <w:left w:val="none" w:sz="0" w:space="0" w:color="auto"/>
            <w:bottom w:val="none" w:sz="0" w:space="0" w:color="auto"/>
            <w:right w:val="none" w:sz="0" w:space="0" w:color="auto"/>
          </w:divBdr>
        </w:div>
        <w:div w:id="198855501">
          <w:marLeft w:val="480"/>
          <w:marRight w:val="0"/>
          <w:marTop w:val="0"/>
          <w:marBottom w:val="0"/>
          <w:divBdr>
            <w:top w:val="none" w:sz="0" w:space="0" w:color="auto"/>
            <w:left w:val="none" w:sz="0" w:space="0" w:color="auto"/>
            <w:bottom w:val="none" w:sz="0" w:space="0" w:color="auto"/>
            <w:right w:val="none" w:sz="0" w:space="0" w:color="auto"/>
          </w:divBdr>
        </w:div>
        <w:div w:id="1958370435">
          <w:marLeft w:val="480"/>
          <w:marRight w:val="0"/>
          <w:marTop w:val="0"/>
          <w:marBottom w:val="0"/>
          <w:divBdr>
            <w:top w:val="none" w:sz="0" w:space="0" w:color="auto"/>
            <w:left w:val="none" w:sz="0" w:space="0" w:color="auto"/>
            <w:bottom w:val="none" w:sz="0" w:space="0" w:color="auto"/>
            <w:right w:val="none" w:sz="0" w:space="0" w:color="auto"/>
          </w:divBdr>
        </w:div>
        <w:div w:id="945499533">
          <w:marLeft w:val="480"/>
          <w:marRight w:val="0"/>
          <w:marTop w:val="0"/>
          <w:marBottom w:val="0"/>
          <w:divBdr>
            <w:top w:val="none" w:sz="0" w:space="0" w:color="auto"/>
            <w:left w:val="none" w:sz="0" w:space="0" w:color="auto"/>
            <w:bottom w:val="none" w:sz="0" w:space="0" w:color="auto"/>
            <w:right w:val="none" w:sz="0" w:space="0" w:color="auto"/>
          </w:divBdr>
        </w:div>
        <w:div w:id="2104758485">
          <w:marLeft w:val="480"/>
          <w:marRight w:val="0"/>
          <w:marTop w:val="0"/>
          <w:marBottom w:val="0"/>
          <w:divBdr>
            <w:top w:val="none" w:sz="0" w:space="0" w:color="auto"/>
            <w:left w:val="none" w:sz="0" w:space="0" w:color="auto"/>
            <w:bottom w:val="none" w:sz="0" w:space="0" w:color="auto"/>
            <w:right w:val="none" w:sz="0" w:space="0" w:color="auto"/>
          </w:divBdr>
        </w:div>
      </w:divsChild>
    </w:div>
    <w:div w:id="1504927936">
      <w:bodyDiv w:val="1"/>
      <w:marLeft w:val="0"/>
      <w:marRight w:val="0"/>
      <w:marTop w:val="0"/>
      <w:marBottom w:val="0"/>
      <w:divBdr>
        <w:top w:val="none" w:sz="0" w:space="0" w:color="auto"/>
        <w:left w:val="none" w:sz="0" w:space="0" w:color="auto"/>
        <w:bottom w:val="none" w:sz="0" w:space="0" w:color="auto"/>
        <w:right w:val="none" w:sz="0" w:space="0" w:color="auto"/>
      </w:divBdr>
    </w:div>
    <w:div w:id="1541287248">
      <w:bodyDiv w:val="1"/>
      <w:marLeft w:val="0"/>
      <w:marRight w:val="0"/>
      <w:marTop w:val="0"/>
      <w:marBottom w:val="0"/>
      <w:divBdr>
        <w:top w:val="none" w:sz="0" w:space="0" w:color="auto"/>
        <w:left w:val="none" w:sz="0" w:space="0" w:color="auto"/>
        <w:bottom w:val="none" w:sz="0" w:space="0" w:color="auto"/>
        <w:right w:val="none" w:sz="0" w:space="0" w:color="auto"/>
      </w:divBdr>
    </w:div>
    <w:div w:id="1559052245">
      <w:bodyDiv w:val="1"/>
      <w:marLeft w:val="0"/>
      <w:marRight w:val="0"/>
      <w:marTop w:val="0"/>
      <w:marBottom w:val="0"/>
      <w:divBdr>
        <w:top w:val="none" w:sz="0" w:space="0" w:color="auto"/>
        <w:left w:val="none" w:sz="0" w:space="0" w:color="auto"/>
        <w:bottom w:val="none" w:sz="0" w:space="0" w:color="auto"/>
        <w:right w:val="none" w:sz="0" w:space="0" w:color="auto"/>
      </w:divBdr>
    </w:div>
    <w:div w:id="1590381533">
      <w:bodyDiv w:val="1"/>
      <w:marLeft w:val="0"/>
      <w:marRight w:val="0"/>
      <w:marTop w:val="0"/>
      <w:marBottom w:val="0"/>
      <w:divBdr>
        <w:top w:val="none" w:sz="0" w:space="0" w:color="auto"/>
        <w:left w:val="none" w:sz="0" w:space="0" w:color="auto"/>
        <w:bottom w:val="none" w:sz="0" w:space="0" w:color="auto"/>
        <w:right w:val="none" w:sz="0" w:space="0" w:color="auto"/>
      </w:divBdr>
    </w:div>
    <w:div w:id="1641956708">
      <w:bodyDiv w:val="1"/>
      <w:marLeft w:val="0"/>
      <w:marRight w:val="0"/>
      <w:marTop w:val="0"/>
      <w:marBottom w:val="0"/>
      <w:divBdr>
        <w:top w:val="none" w:sz="0" w:space="0" w:color="auto"/>
        <w:left w:val="none" w:sz="0" w:space="0" w:color="auto"/>
        <w:bottom w:val="none" w:sz="0" w:space="0" w:color="auto"/>
        <w:right w:val="none" w:sz="0" w:space="0" w:color="auto"/>
      </w:divBdr>
      <w:divsChild>
        <w:div w:id="1261139702">
          <w:marLeft w:val="480"/>
          <w:marRight w:val="0"/>
          <w:marTop w:val="0"/>
          <w:marBottom w:val="0"/>
          <w:divBdr>
            <w:top w:val="none" w:sz="0" w:space="0" w:color="auto"/>
            <w:left w:val="none" w:sz="0" w:space="0" w:color="auto"/>
            <w:bottom w:val="none" w:sz="0" w:space="0" w:color="auto"/>
            <w:right w:val="none" w:sz="0" w:space="0" w:color="auto"/>
          </w:divBdr>
        </w:div>
        <w:div w:id="1819687750">
          <w:marLeft w:val="480"/>
          <w:marRight w:val="0"/>
          <w:marTop w:val="0"/>
          <w:marBottom w:val="0"/>
          <w:divBdr>
            <w:top w:val="none" w:sz="0" w:space="0" w:color="auto"/>
            <w:left w:val="none" w:sz="0" w:space="0" w:color="auto"/>
            <w:bottom w:val="none" w:sz="0" w:space="0" w:color="auto"/>
            <w:right w:val="none" w:sz="0" w:space="0" w:color="auto"/>
          </w:divBdr>
        </w:div>
        <w:div w:id="315842511">
          <w:marLeft w:val="480"/>
          <w:marRight w:val="0"/>
          <w:marTop w:val="0"/>
          <w:marBottom w:val="0"/>
          <w:divBdr>
            <w:top w:val="none" w:sz="0" w:space="0" w:color="auto"/>
            <w:left w:val="none" w:sz="0" w:space="0" w:color="auto"/>
            <w:bottom w:val="none" w:sz="0" w:space="0" w:color="auto"/>
            <w:right w:val="none" w:sz="0" w:space="0" w:color="auto"/>
          </w:divBdr>
        </w:div>
        <w:div w:id="950403808">
          <w:marLeft w:val="480"/>
          <w:marRight w:val="0"/>
          <w:marTop w:val="0"/>
          <w:marBottom w:val="0"/>
          <w:divBdr>
            <w:top w:val="none" w:sz="0" w:space="0" w:color="auto"/>
            <w:left w:val="none" w:sz="0" w:space="0" w:color="auto"/>
            <w:bottom w:val="none" w:sz="0" w:space="0" w:color="auto"/>
            <w:right w:val="none" w:sz="0" w:space="0" w:color="auto"/>
          </w:divBdr>
        </w:div>
        <w:div w:id="1539854856">
          <w:marLeft w:val="480"/>
          <w:marRight w:val="0"/>
          <w:marTop w:val="0"/>
          <w:marBottom w:val="0"/>
          <w:divBdr>
            <w:top w:val="none" w:sz="0" w:space="0" w:color="auto"/>
            <w:left w:val="none" w:sz="0" w:space="0" w:color="auto"/>
            <w:bottom w:val="none" w:sz="0" w:space="0" w:color="auto"/>
            <w:right w:val="none" w:sz="0" w:space="0" w:color="auto"/>
          </w:divBdr>
        </w:div>
        <w:div w:id="286736950">
          <w:marLeft w:val="480"/>
          <w:marRight w:val="0"/>
          <w:marTop w:val="0"/>
          <w:marBottom w:val="0"/>
          <w:divBdr>
            <w:top w:val="none" w:sz="0" w:space="0" w:color="auto"/>
            <w:left w:val="none" w:sz="0" w:space="0" w:color="auto"/>
            <w:bottom w:val="none" w:sz="0" w:space="0" w:color="auto"/>
            <w:right w:val="none" w:sz="0" w:space="0" w:color="auto"/>
          </w:divBdr>
        </w:div>
        <w:div w:id="708529847">
          <w:marLeft w:val="480"/>
          <w:marRight w:val="0"/>
          <w:marTop w:val="0"/>
          <w:marBottom w:val="0"/>
          <w:divBdr>
            <w:top w:val="none" w:sz="0" w:space="0" w:color="auto"/>
            <w:left w:val="none" w:sz="0" w:space="0" w:color="auto"/>
            <w:bottom w:val="none" w:sz="0" w:space="0" w:color="auto"/>
            <w:right w:val="none" w:sz="0" w:space="0" w:color="auto"/>
          </w:divBdr>
        </w:div>
        <w:div w:id="1941571299">
          <w:marLeft w:val="480"/>
          <w:marRight w:val="0"/>
          <w:marTop w:val="0"/>
          <w:marBottom w:val="0"/>
          <w:divBdr>
            <w:top w:val="none" w:sz="0" w:space="0" w:color="auto"/>
            <w:left w:val="none" w:sz="0" w:space="0" w:color="auto"/>
            <w:bottom w:val="none" w:sz="0" w:space="0" w:color="auto"/>
            <w:right w:val="none" w:sz="0" w:space="0" w:color="auto"/>
          </w:divBdr>
        </w:div>
        <w:div w:id="828248718">
          <w:marLeft w:val="480"/>
          <w:marRight w:val="0"/>
          <w:marTop w:val="0"/>
          <w:marBottom w:val="0"/>
          <w:divBdr>
            <w:top w:val="none" w:sz="0" w:space="0" w:color="auto"/>
            <w:left w:val="none" w:sz="0" w:space="0" w:color="auto"/>
            <w:bottom w:val="none" w:sz="0" w:space="0" w:color="auto"/>
            <w:right w:val="none" w:sz="0" w:space="0" w:color="auto"/>
          </w:divBdr>
        </w:div>
      </w:divsChild>
    </w:div>
    <w:div w:id="1653753150">
      <w:bodyDiv w:val="1"/>
      <w:marLeft w:val="0"/>
      <w:marRight w:val="0"/>
      <w:marTop w:val="0"/>
      <w:marBottom w:val="0"/>
      <w:divBdr>
        <w:top w:val="none" w:sz="0" w:space="0" w:color="auto"/>
        <w:left w:val="none" w:sz="0" w:space="0" w:color="auto"/>
        <w:bottom w:val="none" w:sz="0" w:space="0" w:color="auto"/>
        <w:right w:val="none" w:sz="0" w:space="0" w:color="auto"/>
      </w:divBdr>
    </w:div>
    <w:div w:id="1657146422">
      <w:bodyDiv w:val="1"/>
      <w:marLeft w:val="0"/>
      <w:marRight w:val="0"/>
      <w:marTop w:val="0"/>
      <w:marBottom w:val="0"/>
      <w:divBdr>
        <w:top w:val="none" w:sz="0" w:space="0" w:color="auto"/>
        <w:left w:val="none" w:sz="0" w:space="0" w:color="auto"/>
        <w:bottom w:val="none" w:sz="0" w:space="0" w:color="auto"/>
        <w:right w:val="none" w:sz="0" w:space="0" w:color="auto"/>
      </w:divBdr>
    </w:div>
    <w:div w:id="1662730504">
      <w:bodyDiv w:val="1"/>
      <w:marLeft w:val="0"/>
      <w:marRight w:val="0"/>
      <w:marTop w:val="0"/>
      <w:marBottom w:val="0"/>
      <w:divBdr>
        <w:top w:val="none" w:sz="0" w:space="0" w:color="auto"/>
        <w:left w:val="none" w:sz="0" w:space="0" w:color="auto"/>
        <w:bottom w:val="none" w:sz="0" w:space="0" w:color="auto"/>
        <w:right w:val="none" w:sz="0" w:space="0" w:color="auto"/>
      </w:divBdr>
    </w:div>
    <w:div w:id="1666275049">
      <w:bodyDiv w:val="1"/>
      <w:marLeft w:val="0"/>
      <w:marRight w:val="0"/>
      <w:marTop w:val="0"/>
      <w:marBottom w:val="0"/>
      <w:divBdr>
        <w:top w:val="none" w:sz="0" w:space="0" w:color="auto"/>
        <w:left w:val="none" w:sz="0" w:space="0" w:color="auto"/>
        <w:bottom w:val="none" w:sz="0" w:space="0" w:color="auto"/>
        <w:right w:val="none" w:sz="0" w:space="0" w:color="auto"/>
      </w:divBdr>
    </w:div>
    <w:div w:id="1692994328">
      <w:bodyDiv w:val="1"/>
      <w:marLeft w:val="0"/>
      <w:marRight w:val="0"/>
      <w:marTop w:val="0"/>
      <w:marBottom w:val="0"/>
      <w:divBdr>
        <w:top w:val="none" w:sz="0" w:space="0" w:color="auto"/>
        <w:left w:val="none" w:sz="0" w:space="0" w:color="auto"/>
        <w:bottom w:val="none" w:sz="0" w:space="0" w:color="auto"/>
        <w:right w:val="none" w:sz="0" w:space="0" w:color="auto"/>
      </w:divBdr>
    </w:div>
    <w:div w:id="1711418850">
      <w:bodyDiv w:val="1"/>
      <w:marLeft w:val="0"/>
      <w:marRight w:val="0"/>
      <w:marTop w:val="0"/>
      <w:marBottom w:val="0"/>
      <w:divBdr>
        <w:top w:val="none" w:sz="0" w:space="0" w:color="auto"/>
        <w:left w:val="none" w:sz="0" w:space="0" w:color="auto"/>
        <w:bottom w:val="none" w:sz="0" w:space="0" w:color="auto"/>
        <w:right w:val="none" w:sz="0" w:space="0" w:color="auto"/>
      </w:divBdr>
    </w:div>
    <w:div w:id="1713844056">
      <w:bodyDiv w:val="1"/>
      <w:marLeft w:val="0"/>
      <w:marRight w:val="0"/>
      <w:marTop w:val="0"/>
      <w:marBottom w:val="0"/>
      <w:divBdr>
        <w:top w:val="none" w:sz="0" w:space="0" w:color="auto"/>
        <w:left w:val="none" w:sz="0" w:space="0" w:color="auto"/>
        <w:bottom w:val="none" w:sz="0" w:space="0" w:color="auto"/>
        <w:right w:val="none" w:sz="0" w:space="0" w:color="auto"/>
      </w:divBdr>
    </w:div>
    <w:div w:id="1761947789">
      <w:bodyDiv w:val="1"/>
      <w:marLeft w:val="0"/>
      <w:marRight w:val="0"/>
      <w:marTop w:val="0"/>
      <w:marBottom w:val="0"/>
      <w:divBdr>
        <w:top w:val="none" w:sz="0" w:space="0" w:color="auto"/>
        <w:left w:val="none" w:sz="0" w:space="0" w:color="auto"/>
        <w:bottom w:val="none" w:sz="0" w:space="0" w:color="auto"/>
        <w:right w:val="none" w:sz="0" w:space="0" w:color="auto"/>
      </w:divBdr>
    </w:div>
    <w:div w:id="1770543557">
      <w:bodyDiv w:val="1"/>
      <w:marLeft w:val="0"/>
      <w:marRight w:val="0"/>
      <w:marTop w:val="0"/>
      <w:marBottom w:val="0"/>
      <w:divBdr>
        <w:top w:val="none" w:sz="0" w:space="0" w:color="auto"/>
        <w:left w:val="none" w:sz="0" w:space="0" w:color="auto"/>
        <w:bottom w:val="none" w:sz="0" w:space="0" w:color="auto"/>
        <w:right w:val="none" w:sz="0" w:space="0" w:color="auto"/>
      </w:divBdr>
    </w:div>
    <w:div w:id="1773163790">
      <w:bodyDiv w:val="1"/>
      <w:marLeft w:val="0"/>
      <w:marRight w:val="0"/>
      <w:marTop w:val="0"/>
      <w:marBottom w:val="0"/>
      <w:divBdr>
        <w:top w:val="none" w:sz="0" w:space="0" w:color="auto"/>
        <w:left w:val="none" w:sz="0" w:space="0" w:color="auto"/>
        <w:bottom w:val="none" w:sz="0" w:space="0" w:color="auto"/>
        <w:right w:val="none" w:sz="0" w:space="0" w:color="auto"/>
      </w:divBdr>
      <w:divsChild>
        <w:div w:id="145896218">
          <w:marLeft w:val="480"/>
          <w:marRight w:val="0"/>
          <w:marTop w:val="0"/>
          <w:marBottom w:val="0"/>
          <w:divBdr>
            <w:top w:val="none" w:sz="0" w:space="0" w:color="auto"/>
            <w:left w:val="none" w:sz="0" w:space="0" w:color="auto"/>
            <w:bottom w:val="none" w:sz="0" w:space="0" w:color="auto"/>
            <w:right w:val="none" w:sz="0" w:space="0" w:color="auto"/>
          </w:divBdr>
        </w:div>
        <w:div w:id="1887791034">
          <w:marLeft w:val="480"/>
          <w:marRight w:val="0"/>
          <w:marTop w:val="0"/>
          <w:marBottom w:val="0"/>
          <w:divBdr>
            <w:top w:val="none" w:sz="0" w:space="0" w:color="auto"/>
            <w:left w:val="none" w:sz="0" w:space="0" w:color="auto"/>
            <w:bottom w:val="none" w:sz="0" w:space="0" w:color="auto"/>
            <w:right w:val="none" w:sz="0" w:space="0" w:color="auto"/>
          </w:divBdr>
        </w:div>
        <w:div w:id="1998651433">
          <w:marLeft w:val="480"/>
          <w:marRight w:val="0"/>
          <w:marTop w:val="0"/>
          <w:marBottom w:val="0"/>
          <w:divBdr>
            <w:top w:val="none" w:sz="0" w:space="0" w:color="auto"/>
            <w:left w:val="none" w:sz="0" w:space="0" w:color="auto"/>
            <w:bottom w:val="none" w:sz="0" w:space="0" w:color="auto"/>
            <w:right w:val="none" w:sz="0" w:space="0" w:color="auto"/>
          </w:divBdr>
        </w:div>
        <w:div w:id="703989683">
          <w:marLeft w:val="480"/>
          <w:marRight w:val="0"/>
          <w:marTop w:val="0"/>
          <w:marBottom w:val="0"/>
          <w:divBdr>
            <w:top w:val="none" w:sz="0" w:space="0" w:color="auto"/>
            <w:left w:val="none" w:sz="0" w:space="0" w:color="auto"/>
            <w:bottom w:val="none" w:sz="0" w:space="0" w:color="auto"/>
            <w:right w:val="none" w:sz="0" w:space="0" w:color="auto"/>
          </w:divBdr>
        </w:div>
        <w:div w:id="1781728831">
          <w:marLeft w:val="480"/>
          <w:marRight w:val="0"/>
          <w:marTop w:val="0"/>
          <w:marBottom w:val="0"/>
          <w:divBdr>
            <w:top w:val="none" w:sz="0" w:space="0" w:color="auto"/>
            <w:left w:val="none" w:sz="0" w:space="0" w:color="auto"/>
            <w:bottom w:val="none" w:sz="0" w:space="0" w:color="auto"/>
            <w:right w:val="none" w:sz="0" w:space="0" w:color="auto"/>
          </w:divBdr>
        </w:div>
        <w:div w:id="707947391">
          <w:marLeft w:val="480"/>
          <w:marRight w:val="0"/>
          <w:marTop w:val="0"/>
          <w:marBottom w:val="0"/>
          <w:divBdr>
            <w:top w:val="none" w:sz="0" w:space="0" w:color="auto"/>
            <w:left w:val="none" w:sz="0" w:space="0" w:color="auto"/>
            <w:bottom w:val="none" w:sz="0" w:space="0" w:color="auto"/>
            <w:right w:val="none" w:sz="0" w:space="0" w:color="auto"/>
          </w:divBdr>
        </w:div>
        <w:div w:id="127746560">
          <w:marLeft w:val="480"/>
          <w:marRight w:val="0"/>
          <w:marTop w:val="0"/>
          <w:marBottom w:val="0"/>
          <w:divBdr>
            <w:top w:val="none" w:sz="0" w:space="0" w:color="auto"/>
            <w:left w:val="none" w:sz="0" w:space="0" w:color="auto"/>
            <w:bottom w:val="none" w:sz="0" w:space="0" w:color="auto"/>
            <w:right w:val="none" w:sz="0" w:space="0" w:color="auto"/>
          </w:divBdr>
        </w:div>
        <w:div w:id="684401104">
          <w:marLeft w:val="480"/>
          <w:marRight w:val="0"/>
          <w:marTop w:val="0"/>
          <w:marBottom w:val="0"/>
          <w:divBdr>
            <w:top w:val="none" w:sz="0" w:space="0" w:color="auto"/>
            <w:left w:val="none" w:sz="0" w:space="0" w:color="auto"/>
            <w:bottom w:val="none" w:sz="0" w:space="0" w:color="auto"/>
            <w:right w:val="none" w:sz="0" w:space="0" w:color="auto"/>
          </w:divBdr>
        </w:div>
        <w:div w:id="1103455722">
          <w:marLeft w:val="480"/>
          <w:marRight w:val="0"/>
          <w:marTop w:val="0"/>
          <w:marBottom w:val="0"/>
          <w:divBdr>
            <w:top w:val="none" w:sz="0" w:space="0" w:color="auto"/>
            <w:left w:val="none" w:sz="0" w:space="0" w:color="auto"/>
            <w:bottom w:val="none" w:sz="0" w:space="0" w:color="auto"/>
            <w:right w:val="none" w:sz="0" w:space="0" w:color="auto"/>
          </w:divBdr>
        </w:div>
        <w:div w:id="1943877809">
          <w:marLeft w:val="480"/>
          <w:marRight w:val="0"/>
          <w:marTop w:val="0"/>
          <w:marBottom w:val="0"/>
          <w:divBdr>
            <w:top w:val="none" w:sz="0" w:space="0" w:color="auto"/>
            <w:left w:val="none" w:sz="0" w:space="0" w:color="auto"/>
            <w:bottom w:val="none" w:sz="0" w:space="0" w:color="auto"/>
            <w:right w:val="none" w:sz="0" w:space="0" w:color="auto"/>
          </w:divBdr>
        </w:div>
      </w:divsChild>
    </w:div>
    <w:div w:id="1773695866">
      <w:bodyDiv w:val="1"/>
      <w:marLeft w:val="0"/>
      <w:marRight w:val="0"/>
      <w:marTop w:val="0"/>
      <w:marBottom w:val="0"/>
      <w:divBdr>
        <w:top w:val="none" w:sz="0" w:space="0" w:color="auto"/>
        <w:left w:val="none" w:sz="0" w:space="0" w:color="auto"/>
        <w:bottom w:val="none" w:sz="0" w:space="0" w:color="auto"/>
        <w:right w:val="none" w:sz="0" w:space="0" w:color="auto"/>
      </w:divBdr>
      <w:divsChild>
        <w:div w:id="649478777">
          <w:marLeft w:val="0"/>
          <w:marRight w:val="0"/>
          <w:marTop w:val="0"/>
          <w:marBottom w:val="0"/>
          <w:divBdr>
            <w:top w:val="single" w:sz="2" w:space="0" w:color="D9D9E3"/>
            <w:left w:val="single" w:sz="2" w:space="0" w:color="D9D9E3"/>
            <w:bottom w:val="single" w:sz="2" w:space="0" w:color="D9D9E3"/>
            <w:right w:val="single" w:sz="2" w:space="0" w:color="D9D9E3"/>
          </w:divBdr>
          <w:divsChild>
            <w:div w:id="488255292">
              <w:marLeft w:val="0"/>
              <w:marRight w:val="0"/>
              <w:marTop w:val="0"/>
              <w:marBottom w:val="0"/>
              <w:divBdr>
                <w:top w:val="single" w:sz="2" w:space="0" w:color="D9D9E3"/>
                <w:left w:val="single" w:sz="2" w:space="0" w:color="D9D9E3"/>
                <w:bottom w:val="single" w:sz="2" w:space="0" w:color="D9D9E3"/>
                <w:right w:val="single" w:sz="2" w:space="0" w:color="D9D9E3"/>
              </w:divBdr>
              <w:divsChild>
                <w:div w:id="101918930">
                  <w:marLeft w:val="0"/>
                  <w:marRight w:val="0"/>
                  <w:marTop w:val="0"/>
                  <w:marBottom w:val="0"/>
                  <w:divBdr>
                    <w:top w:val="single" w:sz="2" w:space="0" w:color="D9D9E3"/>
                    <w:left w:val="single" w:sz="2" w:space="0" w:color="D9D9E3"/>
                    <w:bottom w:val="single" w:sz="2" w:space="0" w:color="D9D9E3"/>
                    <w:right w:val="single" w:sz="2" w:space="0" w:color="D9D9E3"/>
                  </w:divBdr>
                  <w:divsChild>
                    <w:div w:id="712654429">
                      <w:marLeft w:val="0"/>
                      <w:marRight w:val="0"/>
                      <w:marTop w:val="0"/>
                      <w:marBottom w:val="0"/>
                      <w:divBdr>
                        <w:top w:val="single" w:sz="2" w:space="0" w:color="D9D9E3"/>
                        <w:left w:val="single" w:sz="2" w:space="0" w:color="D9D9E3"/>
                        <w:bottom w:val="single" w:sz="2" w:space="0" w:color="D9D9E3"/>
                        <w:right w:val="single" w:sz="2" w:space="0" w:color="D9D9E3"/>
                      </w:divBdr>
                      <w:divsChild>
                        <w:div w:id="1122571680">
                          <w:marLeft w:val="0"/>
                          <w:marRight w:val="0"/>
                          <w:marTop w:val="0"/>
                          <w:marBottom w:val="0"/>
                          <w:divBdr>
                            <w:top w:val="single" w:sz="2" w:space="0" w:color="auto"/>
                            <w:left w:val="single" w:sz="2" w:space="0" w:color="auto"/>
                            <w:bottom w:val="single" w:sz="6" w:space="0" w:color="auto"/>
                            <w:right w:val="single" w:sz="2" w:space="0" w:color="auto"/>
                          </w:divBdr>
                          <w:divsChild>
                            <w:div w:id="512770761">
                              <w:marLeft w:val="0"/>
                              <w:marRight w:val="0"/>
                              <w:marTop w:val="100"/>
                              <w:marBottom w:val="100"/>
                              <w:divBdr>
                                <w:top w:val="single" w:sz="2" w:space="0" w:color="D9D9E3"/>
                                <w:left w:val="single" w:sz="2" w:space="0" w:color="D9D9E3"/>
                                <w:bottom w:val="single" w:sz="2" w:space="0" w:color="D9D9E3"/>
                                <w:right w:val="single" w:sz="2" w:space="0" w:color="D9D9E3"/>
                              </w:divBdr>
                              <w:divsChild>
                                <w:div w:id="298613339">
                                  <w:marLeft w:val="0"/>
                                  <w:marRight w:val="0"/>
                                  <w:marTop w:val="0"/>
                                  <w:marBottom w:val="0"/>
                                  <w:divBdr>
                                    <w:top w:val="single" w:sz="2" w:space="0" w:color="D9D9E3"/>
                                    <w:left w:val="single" w:sz="2" w:space="0" w:color="D9D9E3"/>
                                    <w:bottom w:val="single" w:sz="2" w:space="0" w:color="D9D9E3"/>
                                    <w:right w:val="single" w:sz="2" w:space="0" w:color="D9D9E3"/>
                                  </w:divBdr>
                                  <w:divsChild>
                                    <w:div w:id="1259024394">
                                      <w:marLeft w:val="0"/>
                                      <w:marRight w:val="0"/>
                                      <w:marTop w:val="0"/>
                                      <w:marBottom w:val="0"/>
                                      <w:divBdr>
                                        <w:top w:val="single" w:sz="2" w:space="0" w:color="D9D9E3"/>
                                        <w:left w:val="single" w:sz="2" w:space="0" w:color="D9D9E3"/>
                                        <w:bottom w:val="single" w:sz="2" w:space="0" w:color="D9D9E3"/>
                                        <w:right w:val="single" w:sz="2" w:space="0" w:color="D9D9E3"/>
                                      </w:divBdr>
                                      <w:divsChild>
                                        <w:div w:id="348072541">
                                          <w:marLeft w:val="0"/>
                                          <w:marRight w:val="0"/>
                                          <w:marTop w:val="0"/>
                                          <w:marBottom w:val="0"/>
                                          <w:divBdr>
                                            <w:top w:val="single" w:sz="2" w:space="0" w:color="D9D9E3"/>
                                            <w:left w:val="single" w:sz="2" w:space="0" w:color="D9D9E3"/>
                                            <w:bottom w:val="single" w:sz="2" w:space="0" w:color="D9D9E3"/>
                                            <w:right w:val="single" w:sz="2" w:space="0" w:color="D9D9E3"/>
                                          </w:divBdr>
                                          <w:divsChild>
                                            <w:div w:id="771556199">
                                              <w:marLeft w:val="0"/>
                                              <w:marRight w:val="0"/>
                                              <w:marTop w:val="0"/>
                                              <w:marBottom w:val="0"/>
                                              <w:divBdr>
                                                <w:top w:val="single" w:sz="2" w:space="0" w:color="D9D9E3"/>
                                                <w:left w:val="single" w:sz="2" w:space="0" w:color="D9D9E3"/>
                                                <w:bottom w:val="single" w:sz="2" w:space="0" w:color="D9D9E3"/>
                                                <w:right w:val="single" w:sz="2" w:space="0" w:color="D9D9E3"/>
                                              </w:divBdr>
                                              <w:divsChild>
                                                <w:div w:id="1877162593">
                                                  <w:marLeft w:val="0"/>
                                                  <w:marRight w:val="0"/>
                                                  <w:marTop w:val="0"/>
                                                  <w:marBottom w:val="0"/>
                                                  <w:divBdr>
                                                    <w:top w:val="single" w:sz="2" w:space="0" w:color="D9D9E3"/>
                                                    <w:left w:val="single" w:sz="2" w:space="0" w:color="D9D9E3"/>
                                                    <w:bottom w:val="single" w:sz="2" w:space="0" w:color="D9D9E3"/>
                                                    <w:right w:val="single" w:sz="2" w:space="0" w:color="D9D9E3"/>
                                                  </w:divBdr>
                                                  <w:divsChild>
                                                    <w:div w:id="1918320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9646253">
          <w:marLeft w:val="0"/>
          <w:marRight w:val="0"/>
          <w:marTop w:val="0"/>
          <w:marBottom w:val="0"/>
          <w:divBdr>
            <w:top w:val="none" w:sz="0" w:space="0" w:color="auto"/>
            <w:left w:val="none" w:sz="0" w:space="0" w:color="auto"/>
            <w:bottom w:val="none" w:sz="0" w:space="0" w:color="auto"/>
            <w:right w:val="none" w:sz="0" w:space="0" w:color="auto"/>
          </w:divBdr>
        </w:div>
      </w:divsChild>
    </w:div>
    <w:div w:id="1803690671">
      <w:bodyDiv w:val="1"/>
      <w:marLeft w:val="0"/>
      <w:marRight w:val="0"/>
      <w:marTop w:val="0"/>
      <w:marBottom w:val="0"/>
      <w:divBdr>
        <w:top w:val="none" w:sz="0" w:space="0" w:color="auto"/>
        <w:left w:val="none" w:sz="0" w:space="0" w:color="auto"/>
        <w:bottom w:val="none" w:sz="0" w:space="0" w:color="auto"/>
        <w:right w:val="none" w:sz="0" w:space="0" w:color="auto"/>
      </w:divBdr>
    </w:div>
    <w:div w:id="1816296753">
      <w:bodyDiv w:val="1"/>
      <w:marLeft w:val="0"/>
      <w:marRight w:val="0"/>
      <w:marTop w:val="0"/>
      <w:marBottom w:val="0"/>
      <w:divBdr>
        <w:top w:val="none" w:sz="0" w:space="0" w:color="auto"/>
        <w:left w:val="none" w:sz="0" w:space="0" w:color="auto"/>
        <w:bottom w:val="none" w:sz="0" w:space="0" w:color="auto"/>
        <w:right w:val="none" w:sz="0" w:space="0" w:color="auto"/>
      </w:divBdr>
    </w:div>
    <w:div w:id="1824464836">
      <w:bodyDiv w:val="1"/>
      <w:marLeft w:val="0"/>
      <w:marRight w:val="0"/>
      <w:marTop w:val="0"/>
      <w:marBottom w:val="0"/>
      <w:divBdr>
        <w:top w:val="none" w:sz="0" w:space="0" w:color="auto"/>
        <w:left w:val="none" w:sz="0" w:space="0" w:color="auto"/>
        <w:bottom w:val="none" w:sz="0" w:space="0" w:color="auto"/>
        <w:right w:val="none" w:sz="0" w:space="0" w:color="auto"/>
      </w:divBdr>
    </w:div>
    <w:div w:id="1826386144">
      <w:bodyDiv w:val="1"/>
      <w:marLeft w:val="0"/>
      <w:marRight w:val="0"/>
      <w:marTop w:val="0"/>
      <w:marBottom w:val="0"/>
      <w:divBdr>
        <w:top w:val="none" w:sz="0" w:space="0" w:color="auto"/>
        <w:left w:val="none" w:sz="0" w:space="0" w:color="auto"/>
        <w:bottom w:val="none" w:sz="0" w:space="0" w:color="auto"/>
        <w:right w:val="none" w:sz="0" w:space="0" w:color="auto"/>
      </w:divBdr>
    </w:div>
    <w:div w:id="1841969100">
      <w:bodyDiv w:val="1"/>
      <w:marLeft w:val="0"/>
      <w:marRight w:val="0"/>
      <w:marTop w:val="0"/>
      <w:marBottom w:val="0"/>
      <w:divBdr>
        <w:top w:val="none" w:sz="0" w:space="0" w:color="auto"/>
        <w:left w:val="none" w:sz="0" w:space="0" w:color="auto"/>
        <w:bottom w:val="none" w:sz="0" w:space="0" w:color="auto"/>
        <w:right w:val="none" w:sz="0" w:space="0" w:color="auto"/>
      </w:divBdr>
      <w:divsChild>
        <w:div w:id="1341541231">
          <w:marLeft w:val="480"/>
          <w:marRight w:val="0"/>
          <w:marTop w:val="0"/>
          <w:marBottom w:val="0"/>
          <w:divBdr>
            <w:top w:val="none" w:sz="0" w:space="0" w:color="auto"/>
            <w:left w:val="none" w:sz="0" w:space="0" w:color="auto"/>
            <w:bottom w:val="none" w:sz="0" w:space="0" w:color="auto"/>
            <w:right w:val="none" w:sz="0" w:space="0" w:color="auto"/>
          </w:divBdr>
        </w:div>
        <w:div w:id="1843622482">
          <w:marLeft w:val="480"/>
          <w:marRight w:val="0"/>
          <w:marTop w:val="0"/>
          <w:marBottom w:val="0"/>
          <w:divBdr>
            <w:top w:val="none" w:sz="0" w:space="0" w:color="auto"/>
            <w:left w:val="none" w:sz="0" w:space="0" w:color="auto"/>
            <w:bottom w:val="none" w:sz="0" w:space="0" w:color="auto"/>
            <w:right w:val="none" w:sz="0" w:space="0" w:color="auto"/>
          </w:divBdr>
        </w:div>
        <w:div w:id="1872106283">
          <w:marLeft w:val="480"/>
          <w:marRight w:val="0"/>
          <w:marTop w:val="0"/>
          <w:marBottom w:val="0"/>
          <w:divBdr>
            <w:top w:val="none" w:sz="0" w:space="0" w:color="auto"/>
            <w:left w:val="none" w:sz="0" w:space="0" w:color="auto"/>
            <w:bottom w:val="none" w:sz="0" w:space="0" w:color="auto"/>
            <w:right w:val="none" w:sz="0" w:space="0" w:color="auto"/>
          </w:divBdr>
        </w:div>
        <w:div w:id="1571689890">
          <w:marLeft w:val="480"/>
          <w:marRight w:val="0"/>
          <w:marTop w:val="0"/>
          <w:marBottom w:val="0"/>
          <w:divBdr>
            <w:top w:val="none" w:sz="0" w:space="0" w:color="auto"/>
            <w:left w:val="none" w:sz="0" w:space="0" w:color="auto"/>
            <w:bottom w:val="none" w:sz="0" w:space="0" w:color="auto"/>
            <w:right w:val="none" w:sz="0" w:space="0" w:color="auto"/>
          </w:divBdr>
        </w:div>
        <w:div w:id="1777869704">
          <w:marLeft w:val="480"/>
          <w:marRight w:val="0"/>
          <w:marTop w:val="0"/>
          <w:marBottom w:val="0"/>
          <w:divBdr>
            <w:top w:val="none" w:sz="0" w:space="0" w:color="auto"/>
            <w:left w:val="none" w:sz="0" w:space="0" w:color="auto"/>
            <w:bottom w:val="none" w:sz="0" w:space="0" w:color="auto"/>
            <w:right w:val="none" w:sz="0" w:space="0" w:color="auto"/>
          </w:divBdr>
        </w:div>
        <w:div w:id="579562530">
          <w:marLeft w:val="480"/>
          <w:marRight w:val="0"/>
          <w:marTop w:val="0"/>
          <w:marBottom w:val="0"/>
          <w:divBdr>
            <w:top w:val="none" w:sz="0" w:space="0" w:color="auto"/>
            <w:left w:val="none" w:sz="0" w:space="0" w:color="auto"/>
            <w:bottom w:val="none" w:sz="0" w:space="0" w:color="auto"/>
            <w:right w:val="none" w:sz="0" w:space="0" w:color="auto"/>
          </w:divBdr>
        </w:div>
        <w:div w:id="1783039027">
          <w:marLeft w:val="480"/>
          <w:marRight w:val="0"/>
          <w:marTop w:val="0"/>
          <w:marBottom w:val="0"/>
          <w:divBdr>
            <w:top w:val="none" w:sz="0" w:space="0" w:color="auto"/>
            <w:left w:val="none" w:sz="0" w:space="0" w:color="auto"/>
            <w:bottom w:val="none" w:sz="0" w:space="0" w:color="auto"/>
            <w:right w:val="none" w:sz="0" w:space="0" w:color="auto"/>
          </w:divBdr>
        </w:div>
        <w:div w:id="278875181">
          <w:marLeft w:val="480"/>
          <w:marRight w:val="0"/>
          <w:marTop w:val="0"/>
          <w:marBottom w:val="0"/>
          <w:divBdr>
            <w:top w:val="none" w:sz="0" w:space="0" w:color="auto"/>
            <w:left w:val="none" w:sz="0" w:space="0" w:color="auto"/>
            <w:bottom w:val="none" w:sz="0" w:space="0" w:color="auto"/>
            <w:right w:val="none" w:sz="0" w:space="0" w:color="auto"/>
          </w:divBdr>
        </w:div>
        <w:div w:id="2013794485">
          <w:marLeft w:val="480"/>
          <w:marRight w:val="0"/>
          <w:marTop w:val="0"/>
          <w:marBottom w:val="0"/>
          <w:divBdr>
            <w:top w:val="none" w:sz="0" w:space="0" w:color="auto"/>
            <w:left w:val="none" w:sz="0" w:space="0" w:color="auto"/>
            <w:bottom w:val="none" w:sz="0" w:space="0" w:color="auto"/>
            <w:right w:val="none" w:sz="0" w:space="0" w:color="auto"/>
          </w:divBdr>
        </w:div>
      </w:divsChild>
    </w:div>
    <w:div w:id="1842044341">
      <w:bodyDiv w:val="1"/>
      <w:marLeft w:val="0"/>
      <w:marRight w:val="0"/>
      <w:marTop w:val="0"/>
      <w:marBottom w:val="0"/>
      <w:divBdr>
        <w:top w:val="none" w:sz="0" w:space="0" w:color="auto"/>
        <w:left w:val="none" w:sz="0" w:space="0" w:color="auto"/>
        <w:bottom w:val="none" w:sz="0" w:space="0" w:color="auto"/>
        <w:right w:val="none" w:sz="0" w:space="0" w:color="auto"/>
      </w:divBdr>
    </w:div>
    <w:div w:id="1843814165">
      <w:bodyDiv w:val="1"/>
      <w:marLeft w:val="0"/>
      <w:marRight w:val="0"/>
      <w:marTop w:val="0"/>
      <w:marBottom w:val="0"/>
      <w:divBdr>
        <w:top w:val="none" w:sz="0" w:space="0" w:color="auto"/>
        <w:left w:val="none" w:sz="0" w:space="0" w:color="auto"/>
        <w:bottom w:val="none" w:sz="0" w:space="0" w:color="auto"/>
        <w:right w:val="none" w:sz="0" w:space="0" w:color="auto"/>
      </w:divBdr>
    </w:div>
    <w:div w:id="1853716218">
      <w:bodyDiv w:val="1"/>
      <w:marLeft w:val="0"/>
      <w:marRight w:val="0"/>
      <w:marTop w:val="0"/>
      <w:marBottom w:val="0"/>
      <w:divBdr>
        <w:top w:val="none" w:sz="0" w:space="0" w:color="auto"/>
        <w:left w:val="none" w:sz="0" w:space="0" w:color="auto"/>
        <w:bottom w:val="none" w:sz="0" w:space="0" w:color="auto"/>
        <w:right w:val="none" w:sz="0" w:space="0" w:color="auto"/>
      </w:divBdr>
    </w:div>
    <w:div w:id="1895775759">
      <w:bodyDiv w:val="1"/>
      <w:marLeft w:val="0"/>
      <w:marRight w:val="0"/>
      <w:marTop w:val="0"/>
      <w:marBottom w:val="0"/>
      <w:divBdr>
        <w:top w:val="none" w:sz="0" w:space="0" w:color="auto"/>
        <w:left w:val="none" w:sz="0" w:space="0" w:color="auto"/>
        <w:bottom w:val="none" w:sz="0" w:space="0" w:color="auto"/>
        <w:right w:val="none" w:sz="0" w:space="0" w:color="auto"/>
      </w:divBdr>
    </w:div>
    <w:div w:id="1917863618">
      <w:bodyDiv w:val="1"/>
      <w:marLeft w:val="0"/>
      <w:marRight w:val="0"/>
      <w:marTop w:val="0"/>
      <w:marBottom w:val="0"/>
      <w:divBdr>
        <w:top w:val="none" w:sz="0" w:space="0" w:color="auto"/>
        <w:left w:val="none" w:sz="0" w:space="0" w:color="auto"/>
        <w:bottom w:val="none" w:sz="0" w:space="0" w:color="auto"/>
        <w:right w:val="none" w:sz="0" w:space="0" w:color="auto"/>
      </w:divBdr>
    </w:div>
    <w:div w:id="1947158062">
      <w:bodyDiv w:val="1"/>
      <w:marLeft w:val="0"/>
      <w:marRight w:val="0"/>
      <w:marTop w:val="0"/>
      <w:marBottom w:val="0"/>
      <w:divBdr>
        <w:top w:val="none" w:sz="0" w:space="0" w:color="auto"/>
        <w:left w:val="none" w:sz="0" w:space="0" w:color="auto"/>
        <w:bottom w:val="none" w:sz="0" w:space="0" w:color="auto"/>
        <w:right w:val="none" w:sz="0" w:space="0" w:color="auto"/>
      </w:divBdr>
    </w:div>
    <w:div w:id="1979530072">
      <w:bodyDiv w:val="1"/>
      <w:marLeft w:val="0"/>
      <w:marRight w:val="0"/>
      <w:marTop w:val="0"/>
      <w:marBottom w:val="0"/>
      <w:divBdr>
        <w:top w:val="none" w:sz="0" w:space="0" w:color="auto"/>
        <w:left w:val="none" w:sz="0" w:space="0" w:color="auto"/>
        <w:bottom w:val="none" w:sz="0" w:space="0" w:color="auto"/>
        <w:right w:val="none" w:sz="0" w:space="0" w:color="auto"/>
      </w:divBdr>
    </w:div>
    <w:div w:id="1988239573">
      <w:bodyDiv w:val="1"/>
      <w:marLeft w:val="0"/>
      <w:marRight w:val="0"/>
      <w:marTop w:val="0"/>
      <w:marBottom w:val="0"/>
      <w:divBdr>
        <w:top w:val="none" w:sz="0" w:space="0" w:color="auto"/>
        <w:left w:val="none" w:sz="0" w:space="0" w:color="auto"/>
        <w:bottom w:val="none" w:sz="0" w:space="0" w:color="auto"/>
        <w:right w:val="none" w:sz="0" w:space="0" w:color="auto"/>
      </w:divBdr>
    </w:div>
    <w:div w:id="2012171751">
      <w:bodyDiv w:val="1"/>
      <w:marLeft w:val="0"/>
      <w:marRight w:val="0"/>
      <w:marTop w:val="0"/>
      <w:marBottom w:val="0"/>
      <w:divBdr>
        <w:top w:val="none" w:sz="0" w:space="0" w:color="auto"/>
        <w:left w:val="none" w:sz="0" w:space="0" w:color="auto"/>
        <w:bottom w:val="none" w:sz="0" w:space="0" w:color="auto"/>
        <w:right w:val="none" w:sz="0" w:space="0" w:color="auto"/>
      </w:divBdr>
    </w:div>
    <w:div w:id="2012416316">
      <w:bodyDiv w:val="1"/>
      <w:marLeft w:val="0"/>
      <w:marRight w:val="0"/>
      <w:marTop w:val="0"/>
      <w:marBottom w:val="0"/>
      <w:divBdr>
        <w:top w:val="none" w:sz="0" w:space="0" w:color="auto"/>
        <w:left w:val="none" w:sz="0" w:space="0" w:color="auto"/>
        <w:bottom w:val="none" w:sz="0" w:space="0" w:color="auto"/>
        <w:right w:val="none" w:sz="0" w:space="0" w:color="auto"/>
      </w:divBdr>
    </w:div>
    <w:div w:id="2013139517">
      <w:bodyDiv w:val="1"/>
      <w:marLeft w:val="0"/>
      <w:marRight w:val="0"/>
      <w:marTop w:val="0"/>
      <w:marBottom w:val="0"/>
      <w:divBdr>
        <w:top w:val="none" w:sz="0" w:space="0" w:color="auto"/>
        <w:left w:val="none" w:sz="0" w:space="0" w:color="auto"/>
        <w:bottom w:val="none" w:sz="0" w:space="0" w:color="auto"/>
        <w:right w:val="none" w:sz="0" w:space="0" w:color="auto"/>
      </w:divBdr>
    </w:div>
    <w:div w:id="2017684342">
      <w:bodyDiv w:val="1"/>
      <w:marLeft w:val="0"/>
      <w:marRight w:val="0"/>
      <w:marTop w:val="0"/>
      <w:marBottom w:val="0"/>
      <w:divBdr>
        <w:top w:val="none" w:sz="0" w:space="0" w:color="auto"/>
        <w:left w:val="none" w:sz="0" w:space="0" w:color="auto"/>
        <w:bottom w:val="none" w:sz="0" w:space="0" w:color="auto"/>
        <w:right w:val="none" w:sz="0" w:space="0" w:color="auto"/>
      </w:divBdr>
    </w:div>
    <w:div w:id="2048139170">
      <w:bodyDiv w:val="1"/>
      <w:marLeft w:val="0"/>
      <w:marRight w:val="0"/>
      <w:marTop w:val="0"/>
      <w:marBottom w:val="0"/>
      <w:divBdr>
        <w:top w:val="none" w:sz="0" w:space="0" w:color="auto"/>
        <w:left w:val="none" w:sz="0" w:space="0" w:color="auto"/>
        <w:bottom w:val="none" w:sz="0" w:space="0" w:color="auto"/>
        <w:right w:val="none" w:sz="0" w:space="0" w:color="auto"/>
      </w:divBdr>
    </w:div>
    <w:div w:id="2060980979">
      <w:bodyDiv w:val="1"/>
      <w:marLeft w:val="0"/>
      <w:marRight w:val="0"/>
      <w:marTop w:val="0"/>
      <w:marBottom w:val="0"/>
      <w:divBdr>
        <w:top w:val="none" w:sz="0" w:space="0" w:color="auto"/>
        <w:left w:val="none" w:sz="0" w:space="0" w:color="auto"/>
        <w:bottom w:val="none" w:sz="0" w:space="0" w:color="auto"/>
        <w:right w:val="none" w:sz="0" w:space="0" w:color="auto"/>
      </w:divBdr>
      <w:divsChild>
        <w:div w:id="167603045">
          <w:marLeft w:val="480"/>
          <w:marRight w:val="0"/>
          <w:marTop w:val="0"/>
          <w:marBottom w:val="0"/>
          <w:divBdr>
            <w:top w:val="none" w:sz="0" w:space="0" w:color="auto"/>
            <w:left w:val="none" w:sz="0" w:space="0" w:color="auto"/>
            <w:bottom w:val="none" w:sz="0" w:space="0" w:color="auto"/>
            <w:right w:val="none" w:sz="0" w:space="0" w:color="auto"/>
          </w:divBdr>
        </w:div>
        <w:div w:id="383334678">
          <w:marLeft w:val="480"/>
          <w:marRight w:val="0"/>
          <w:marTop w:val="0"/>
          <w:marBottom w:val="0"/>
          <w:divBdr>
            <w:top w:val="none" w:sz="0" w:space="0" w:color="auto"/>
            <w:left w:val="none" w:sz="0" w:space="0" w:color="auto"/>
            <w:bottom w:val="none" w:sz="0" w:space="0" w:color="auto"/>
            <w:right w:val="none" w:sz="0" w:space="0" w:color="auto"/>
          </w:divBdr>
        </w:div>
        <w:div w:id="255674756">
          <w:marLeft w:val="480"/>
          <w:marRight w:val="0"/>
          <w:marTop w:val="0"/>
          <w:marBottom w:val="0"/>
          <w:divBdr>
            <w:top w:val="none" w:sz="0" w:space="0" w:color="auto"/>
            <w:left w:val="none" w:sz="0" w:space="0" w:color="auto"/>
            <w:bottom w:val="none" w:sz="0" w:space="0" w:color="auto"/>
            <w:right w:val="none" w:sz="0" w:space="0" w:color="auto"/>
          </w:divBdr>
        </w:div>
        <w:div w:id="1907059279">
          <w:marLeft w:val="480"/>
          <w:marRight w:val="0"/>
          <w:marTop w:val="0"/>
          <w:marBottom w:val="0"/>
          <w:divBdr>
            <w:top w:val="none" w:sz="0" w:space="0" w:color="auto"/>
            <w:left w:val="none" w:sz="0" w:space="0" w:color="auto"/>
            <w:bottom w:val="none" w:sz="0" w:space="0" w:color="auto"/>
            <w:right w:val="none" w:sz="0" w:space="0" w:color="auto"/>
          </w:divBdr>
        </w:div>
        <w:div w:id="173887055">
          <w:marLeft w:val="480"/>
          <w:marRight w:val="0"/>
          <w:marTop w:val="0"/>
          <w:marBottom w:val="0"/>
          <w:divBdr>
            <w:top w:val="none" w:sz="0" w:space="0" w:color="auto"/>
            <w:left w:val="none" w:sz="0" w:space="0" w:color="auto"/>
            <w:bottom w:val="none" w:sz="0" w:space="0" w:color="auto"/>
            <w:right w:val="none" w:sz="0" w:space="0" w:color="auto"/>
          </w:divBdr>
        </w:div>
        <w:div w:id="1570536540">
          <w:marLeft w:val="480"/>
          <w:marRight w:val="0"/>
          <w:marTop w:val="0"/>
          <w:marBottom w:val="0"/>
          <w:divBdr>
            <w:top w:val="none" w:sz="0" w:space="0" w:color="auto"/>
            <w:left w:val="none" w:sz="0" w:space="0" w:color="auto"/>
            <w:bottom w:val="none" w:sz="0" w:space="0" w:color="auto"/>
            <w:right w:val="none" w:sz="0" w:space="0" w:color="auto"/>
          </w:divBdr>
        </w:div>
        <w:div w:id="22631237">
          <w:marLeft w:val="480"/>
          <w:marRight w:val="0"/>
          <w:marTop w:val="0"/>
          <w:marBottom w:val="0"/>
          <w:divBdr>
            <w:top w:val="none" w:sz="0" w:space="0" w:color="auto"/>
            <w:left w:val="none" w:sz="0" w:space="0" w:color="auto"/>
            <w:bottom w:val="none" w:sz="0" w:space="0" w:color="auto"/>
            <w:right w:val="none" w:sz="0" w:space="0" w:color="auto"/>
          </w:divBdr>
        </w:div>
        <w:div w:id="320699801">
          <w:marLeft w:val="480"/>
          <w:marRight w:val="0"/>
          <w:marTop w:val="0"/>
          <w:marBottom w:val="0"/>
          <w:divBdr>
            <w:top w:val="none" w:sz="0" w:space="0" w:color="auto"/>
            <w:left w:val="none" w:sz="0" w:space="0" w:color="auto"/>
            <w:bottom w:val="none" w:sz="0" w:space="0" w:color="auto"/>
            <w:right w:val="none" w:sz="0" w:space="0" w:color="auto"/>
          </w:divBdr>
        </w:div>
        <w:div w:id="281620494">
          <w:marLeft w:val="480"/>
          <w:marRight w:val="0"/>
          <w:marTop w:val="0"/>
          <w:marBottom w:val="0"/>
          <w:divBdr>
            <w:top w:val="none" w:sz="0" w:space="0" w:color="auto"/>
            <w:left w:val="none" w:sz="0" w:space="0" w:color="auto"/>
            <w:bottom w:val="none" w:sz="0" w:space="0" w:color="auto"/>
            <w:right w:val="none" w:sz="0" w:space="0" w:color="auto"/>
          </w:divBdr>
        </w:div>
        <w:div w:id="665203916">
          <w:marLeft w:val="480"/>
          <w:marRight w:val="0"/>
          <w:marTop w:val="0"/>
          <w:marBottom w:val="0"/>
          <w:divBdr>
            <w:top w:val="none" w:sz="0" w:space="0" w:color="auto"/>
            <w:left w:val="none" w:sz="0" w:space="0" w:color="auto"/>
            <w:bottom w:val="none" w:sz="0" w:space="0" w:color="auto"/>
            <w:right w:val="none" w:sz="0" w:space="0" w:color="auto"/>
          </w:divBdr>
        </w:div>
      </w:divsChild>
    </w:div>
    <w:div w:id="2068649918">
      <w:bodyDiv w:val="1"/>
      <w:marLeft w:val="0"/>
      <w:marRight w:val="0"/>
      <w:marTop w:val="0"/>
      <w:marBottom w:val="0"/>
      <w:divBdr>
        <w:top w:val="none" w:sz="0" w:space="0" w:color="auto"/>
        <w:left w:val="none" w:sz="0" w:space="0" w:color="auto"/>
        <w:bottom w:val="none" w:sz="0" w:space="0" w:color="auto"/>
        <w:right w:val="none" w:sz="0" w:space="0" w:color="auto"/>
      </w:divBdr>
      <w:divsChild>
        <w:div w:id="405226270">
          <w:marLeft w:val="480"/>
          <w:marRight w:val="0"/>
          <w:marTop w:val="0"/>
          <w:marBottom w:val="0"/>
          <w:divBdr>
            <w:top w:val="none" w:sz="0" w:space="0" w:color="auto"/>
            <w:left w:val="none" w:sz="0" w:space="0" w:color="auto"/>
            <w:bottom w:val="none" w:sz="0" w:space="0" w:color="auto"/>
            <w:right w:val="none" w:sz="0" w:space="0" w:color="auto"/>
          </w:divBdr>
        </w:div>
        <w:div w:id="2090032256">
          <w:marLeft w:val="480"/>
          <w:marRight w:val="0"/>
          <w:marTop w:val="0"/>
          <w:marBottom w:val="0"/>
          <w:divBdr>
            <w:top w:val="none" w:sz="0" w:space="0" w:color="auto"/>
            <w:left w:val="none" w:sz="0" w:space="0" w:color="auto"/>
            <w:bottom w:val="none" w:sz="0" w:space="0" w:color="auto"/>
            <w:right w:val="none" w:sz="0" w:space="0" w:color="auto"/>
          </w:divBdr>
        </w:div>
        <w:div w:id="1126243432">
          <w:marLeft w:val="480"/>
          <w:marRight w:val="0"/>
          <w:marTop w:val="0"/>
          <w:marBottom w:val="0"/>
          <w:divBdr>
            <w:top w:val="none" w:sz="0" w:space="0" w:color="auto"/>
            <w:left w:val="none" w:sz="0" w:space="0" w:color="auto"/>
            <w:bottom w:val="none" w:sz="0" w:space="0" w:color="auto"/>
            <w:right w:val="none" w:sz="0" w:space="0" w:color="auto"/>
          </w:divBdr>
        </w:div>
        <w:div w:id="1246722183">
          <w:marLeft w:val="480"/>
          <w:marRight w:val="0"/>
          <w:marTop w:val="0"/>
          <w:marBottom w:val="0"/>
          <w:divBdr>
            <w:top w:val="none" w:sz="0" w:space="0" w:color="auto"/>
            <w:left w:val="none" w:sz="0" w:space="0" w:color="auto"/>
            <w:bottom w:val="none" w:sz="0" w:space="0" w:color="auto"/>
            <w:right w:val="none" w:sz="0" w:space="0" w:color="auto"/>
          </w:divBdr>
        </w:div>
        <w:div w:id="2090299829">
          <w:marLeft w:val="480"/>
          <w:marRight w:val="0"/>
          <w:marTop w:val="0"/>
          <w:marBottom w:val="0"/>
          <w:divBdr>
            <w:top w:val="none" w:sz="0" w:space="0" w:color="auto"/>
            <w:left w:val="none" w:sz="0" w:space="0" w:color="auto"/>
            <w:bottom w:val="none" w:sz="0" w:space="0" w:color="auto"/>
            <w:right w:val="none" w:sz="0" w:space="0" w:color="auto"/>
          </w:divBdr>
        </w:div>
        <w:div w:id="1245795000">
          <w:marLeft w:val="480"/>
          <w:marRight w:val="0"/>
          <w:marTop w:val="0"/>
          <w:marBottom w:val="0"/>
          <w:divBdr>
            <w:top w:val="none" w:sz="0" w:space="0" w:color="auto"/>
            <w:left w:val="none" w:sz="0" w:space="0" w:color="auto"/>
            <w:bottom w:val="none" w:sz="0" w:space="0" w:color="auto"/>
            <w:right w:val="none" w:sz="0" w:space="0" w:color="auto"/>
          </w:divBdr>
        </w:div>
        <w:div w:id="1903248909">
          <w:marLeft w:val="480"/>
          <w:marRight w:val="0"/>
          <w:marTop w:val="0"/>
          <w:marBottom w:val="0"/>
          <w:divBdr>
            <w:top w:val="none" w:sz="0" w:space="0" w:color="auto"/>
            <w:left w:val="none" w:sz="0" w:space="0" w:color="auto"/>
            <w:bottom w:val="none" w:sz="0" w:space="0" w:color="auto"/>
            <w:right w:val="none" w:sz="0" w:space="0" w:color="auto"/>
          </w:divBdr>
        </w:div>
        <w:div w:id="231431948">
          <w:marLeft w:val="480"/>
          <w:marRight w:val="0"/>
          <w:marTop w:val="0"/>
          <w:marBottom w:val="0"/>
          <w:divBdr>
            <w:top w:val="none" w:sz="0" w:space="0" w:color="auto"/>
            <w:left w:val="none" w:sz="0" w:space="0" w:color="auto"/>
            <w:bottom w:val="none" w:sz="0" w:space="0" w:color="auto"/>
            <w:right w:val="none" w:sz="0" w:space="0" w:color="auto"/>
          </w:divBdr>
        </w:div>
      </w:divsChild>
    </w:div>
    <w:div w:id="2079472754">
      <w:bodyDiv w:val="1"/>
      <w:marLeft w:val="0"/>
      <w:marRight w:val="0"/>
      <w:marTop w:val="0"/>
      <w:marBottom w:val="0"/>
      <w:divBdr>
        <w:top w:val="none" w:sz="0" w:space="0" w:color="auto"/>
        <w:left w:val="none" w:sz="0" w:space="0" w:color="auto"/>
        <w:bottom w:val="none" w:sz="0" w:space="0" w:color="auto"/>
        <w:right w:val="none" w:sz="0" w:space="0" w:color="auto"/>
      </w:divBdr>
      <w:divsChild>
        <w:div w:id="699478802">
          <w:marLeft w:val="480"/>
          <w:marRight w:val="0"/>
          <w:marTop w:val="0"/>
          <w:marBottom w:val="0"/>
          <w:divBdr>
            <w:top w:val="none" w:sz="0" w:space="0" w:color="auto"/>
            <w:left w:val="none" w:sz="0" w:space="0" w:color="auto"/>
            <w:bottom w:val="none" w:sz="0" w:space="0" w:color="auto"/>
            <w:right w:val="none" w:sz="0" w:space="0" w:color="auto"/>
          </w:divBdr>
          <w:divsChild>
            <w:div w:id="415564525">
              <w:marLeft w:val="0"/>
              <w:marRight w:val="0"/>
              <w:marTop w:val="0"/>
              <w:marBottom w:val="0"/>
              <w:divBdr>
                <w:top w:val="none" w:sz="0" w:space="0" w:color="auto"/>
                <w:left w:val="none" w:sz="0" w:space="0" w:color="auto"/>
                <w:bottom w:val="none" w:sz="0" w:space="0" w:color="auto"/>
                <w:right w:val="none" w:sz="0" w:space="0" w:color="auto"/>
              </w:divBdr>
              <w:divsChild>
                <w:div w:id="163211389">
                  <w:marLeft w:val="480"/>
                  <w:marRight w:val="0"/>
                  <w:marTop w:val="0"/>
                  <w:marBottom w:val="0"/>
                  <w:divBdr>
                    <w:top w:val="none" w:sz="0" w:space="0" w:color="auto"/>
                    <w:left w:val="none" w:sz="0" w:space="0" w:color="auto"/>
                    <w:bottom w:val="none" w:sz="0" w:space="0" w:color="auto"/>
                    <w:right w:val="none" w:sz="0" w:space="0" w:color="auto"/>
                  </w:divBdr>
                </w:div>
                <w:div w:id="1029795939">
                  <w:marLeft w:val="480"/>
                  <w:marRight w:val="0"/>
                  <w:marTop w:val="0"/>
                  <w:marBottom w:val="0"/>
                  <w:divBdr>
                    <w:top w:val="none" w:sz="0" w:space="0" w:color="auto"/>
                    <w:left w:val="none" w:sz="0" w:space="0" w:color="auto"/>
                    <w:bottom w:val="none" w:sz="0" w:space="0" w:color="auto"/>
                    <w:right w:val="none" w:sz="0" w:space="0" w:color="auto"/>
                  </w:divBdr>
                </w:div>
                <w:div w:id="583760952">
                  <w:marLeft w:val="480"/>
                  <w:marRight w:val="0"/>
                  <w:marTop w:val="0"/>
                  <w:marBottom w:val="0"/>
                  <w:divBdr>
                    <w:top w:val="none" w:sz="0" w:space="0" w:color="auto"/>
                    <w:left w:val="none" w:sz="0" w:space="0" w:color="auto"/>
                    <w:bottom w:val="none" w:sz="0" w:space="0" w:color="auto"/>
                    <w:right w:val="none" w:sz="0" w:space="0" w:color="auto"/>
                  </w:divBdr>
                </w:div>
                <w:div w:id="787235587">
                  <w:marLeft w:val="480"/>
                  <w:marRight w:val="0"/>
                  <w:marTop w:val="0"/>
                  <w:marBottom w:val="0"/>
                  <w:divBdr>
                    <w:top w:val="none" w:sz="0" w:space="0" w:color="auto"/>
                    <w:left w:val="none" w:sz="0" w:space="0" w:color="auto"/>
                    <w:bottom w:val="none" w:sz="0" w:space="0" w:color="auto"/>
                    <w:right w:val="none" w:sz="0" w:space="0" w:color="auto"/>
                  </w:divBdr>
                </w:div>
                <w:div w:id="1954896910">
                  <w:marLeft w:val="480"/>
                  <w:marRight w:val="0"/>
                  <w:marTop w:val="0"/>
                  <w:marBottom w:val="0"/>
                  <w:divBdr>
                    <w:top w:val="none" w:sz="0" w:space="0" w:color="auto"/>
                    <w:left w:val="none" w:sz="0" w:space="0" w:color="auto"/>
                    <w:bottom w:val="none" w:sz="0" w:space="0" w:color="auto"/>
                    <w:right w:val="none" w:sz="0" w:space="0" w:color="auto"/>
                  </w:divBdr>
                </w:div>
                <w:div w:id="792558574">
                  <w:marLeft w:val="480"/>
                  <w:marRight w:val="0"/>
                  <w:marTop w:val="0"/>
                  <w:marBottom w:val="0"/>
                  <w:divBdr>
                    <w:top w:val="none" w:sz="0" w:space="0" w:color="auto"/>
                    <w:left w:val="none" w:sz="0" w:space="0" w:color="auto"/>
                    <w:bottom w:val="none" w:sz="0" w:space="0" w:color="auto"/>
                    <w:right w:val="none" w:sz="0" w:space="0" w:color="auto"/>
                  </w:divBdr>
                </w:div>
                <w:div w:id="314341282">
                  <w:marLeft w:val="480"/>
                  <w:marRight w:val="0"/>
                  <w:marTop w:val="0"/>
                  <w:marBottom w:val="0"/>
                  <w:divBdr>
                    <w:top w:val="none" w:sz="0" w:space="0" w:color="auto"/>
                    <w:left w:val="none" w:sz="0" w:space="0" w:color="auto"/>
                    <w:bottom w:val="none" w:sz="0" w:space="0" w:color="auto"/>
                    <w:right w:val="none" w:sz="0" w:space="0" w:color="auto"/>
                  </w:divBdr>
                </w:div>
                <w:div w:id="719742951">
                  <w:marLeft w:val="480"/>
                  <w:marRight w:val="0"/>
                  <w:marTop w:val="0"/>
                  <w:marBottom w:val="0"/>
                  <w:divBdr>
                    <w:top w:val="none" w:sz="0" w:space="0" w:color="auto"/>
                    <w:left w:val="none" w:sz="0" w:space="0" w:color="auto"/>
                    <w:bottom w:val="none" w:sz="0" w:space="0" w:color="auto"/>
                    <w:right w:val="none" w:sz="0" w:space="0" w:color="auto"/>
                  </w:divBdr>
                </w:div>
                <w:div w:id="686517396">
                  <w:marLeft w:val="480"/>
                  <w:marRight w:val="0"/>
                  <w:marTop w:val="0"/>
                  <w:marBottom w:val="0"/>
                  <w:divBdr>
                    <w:top w:val="none" w:sz="0" w:space="0" w:color="auto"/>
                    <w:left w:val="none" w:sz="0" w:space="0" w:color="auto"/>
                    <w:bottom w:val="none" w:sz="0" w:space="0" w:color="auto"/>
                    <w:right w:val="none" w:sz="0" w:space="0" w:color="auto"/>
                  </w:divBdr>
                </w:div>
                <w:div w:id="13548930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14538876">
          <w:marLeft w:val="480"/>
          <w:marRight w:val="0"/>
          <w:marTop w:val="0"/>
          <w:marBottom w:val="0"/>
          <w:divBdr>
            <w:top w:val="none" w:sz="0" w:space="0" w:color="auto"/>
            <w:left w:val="none" w:sz="0" w:space="0" w:color="auto"/>
            <w:bottom w:val="none" w:sz="0" w:space="0" w:color="auto"/>
            <w:right w:val="none" w:sz="0" w:space="0" w:color="auto"/>
          </w:divBdr>
        </w:div>
        <w:div w:id="2120831611">
          <w:marLeft w:val="480"/>
          <w:marRight w:val="0"/>
          <w:marTop w:val="0"/>
          <w:marBottom w:val="0"/>
          <w:divBdr>
            <w:top w:val="none" w:sz="0" w:space="0" w:color="auto"/>
            <w:left w:val="none" w:sz="0" w:space="0" w:color="auto"/>
            <w:bottom w:val="none" w:sz="0" w:space="0" w:color="auto"/>
            <w:right w:val="none" w:sz="0" w:space="0" w:color="auto"/>
          </w:divBdr>
        </w:div>
        <w:div w:id="1816414526">
          <w:marLeft w:val="480"/>
          <w:marRight w:val="0"/>
          <w:marTop w:val="0"/>
          <w:marBottom w:val="0"/>
          <w:divBdr>
            <w:top w:val="none" w:sz="0" w:space="0" w:color="auto"/>
            <w:left w:val="none" w:sz="0" w:space="0" w:color="auto"/>
            <w:bottom w:val="none" w:sz="0" w:space="0" w:color="auto"/>
            <w:right w:val="none" w:sz="0" w:space="0" w:color="auto"/>
          </w:divBdr>
        </w:div>
        <w:div w:id="2055614495">
          <w:marLeft w:val="480"/>
          <w:marRight w:val="0"/>
          <w:marTop w:val="0"/>
          <w:marBottom w:val="0"/>
          <w:divBdr>
            <w:top w:val="none" w:sz="0" w:space="0" w:color="auto"/>
            <w:left w:val="none" w:sz="0" w:space="0" w:color="auto"/>
            <w:bottom w:val="none" w:sz="0" w:space="0" w:color="auto"/>
            <w:right w:val="none" w:sz="0" w:space="0" w:color="auto"/>
          </w:divBdr>
        </w:div>
        <w:div w:id="673343717">
          <w:marLeft w:val="480"/>
          <w:marRight w:val="0"/>
          <w:marTop w:val="0"/>
          <w:marBottom w:val="0"/>
          <w:divBdr>
            <w:top w:val="none" w:sz="0" w:space="0" w:color="auto"/>
            <w:left w:val="none" w:sz="0" w:space="0" w:color="auto"/>
            <w:bottom w:val="none" w:sz="0" w:space="0" w:color="auto"/>
            <w:right w:val="none" w:sz="0" w:space="0" w:color="auto"/>
          </w:divBdr>
        </w:div>
        <w:div w:id="1391492953">
          <w:marLeft w:val="480"/>
          <w:marRight w:val="0"/>
          <w:marTop w:val="0"/>
          <w:marBottom w:val="0"/>
          <w:divBdr>
            <w:top w:val="none" w:sz="0" w:space="0" w:color="auto"/>
            <w:left w:val="none" w:sz="0" w:space="0" w:color="auto"/>
            <w:bottom w:val="none" w:sz="0" w:space="0" w:color="auto"/>
            <w:right w:val="none" w:sz="0" w:space="0" w:color="auto"/>
          </w:divBdr>
        </w:div>
        <w:div w:id="928854693">
          <w:marLeft w:val="480"/>
          <w:marRight w:val="0"/>
          <w:marTop w:val="0"/>
          <w:marBottom w:val="0"/>
          <w:divBdr>
            <w:top w:val="none" w:sz="0" w:space="0" w:color="auto"/>
            <w:left w:val="none" w:sz="0" w:space="0" w:color="auto"/>
            <w:bottom w:val="none" w:sz="0" w:space="0" w:color="auto"/>
            <w:right w:val="none" w:sz="0" w:space="0" w:color="auto"/>
          </w:divBdr>
        </w:div>
        <w:div w:id="2007703156">
          <w:marLeft w:val="480"/>
          <w:marRight w:val="0"/>
          <w:marTop w:val="0"/>
          <w:marBottom w:val="0"/>
          <w:divBdr>
            <w:top w:val="none" w:sz="0" w:space="0" w:color="auto"/>
            <w:left w:val="none" w:sz="0" w:space="0" w:color="auto"/>
            <w:bottom w:val="none" w:sz="0" w:space="0" w:color="auto"/>
            <w:right w:val="none" w:sz="0" w:space="0" w:color="auto"/>
          </w:divBdr>
        </w:div>
        <w:div w:id="1449666406">
          <w:marLeft w:val="480"/>
          <w:marRight w:val="0"/>
          <w:marTop w:val="0"/>
          <w:marBottom w:val="0"/>
          <w:divBdr>
            <w:top w:val="none" w:sz="0" w:space="0" w:color="auto"/>
            <w:left w:val="none" w:sz="0" w:space="0" w:color="auto"/>
            <w:bottom w:val="none" w:sz="0" w:space="0" w:color="auto"/>
            <w:right w:val="none" w:sz="0" w:space="0" w:color="auto"/>
          </w:divBdr>
        </w:div>
      </w:divsChild>
    </w:div>
    <w:div w:id="2098936347">
      <w:bodyDiv w:val="1"/>
      <w:marLeft w:val="0"/>
      <w:marRight w:val="0"/>
      <w:marTop w:val="0"/>
      <w:marBottom w:val="0"/>
      <w:divBdr>
        <w:top w:val="none" w:sz="0" w:space="0" w:color="auto"/>
        <w:left w:val="none" w:sz="0" w:space="0" w:color="auto"/>
        <w:bottom w:val="none" w:sz="0" w:space="0" w:color="auto"/>
        <w:right w:val="none" w:sz="0" w:space="0" w:color="auto"/>
      </w:divBdr>
    </w:div>
    <w:div w:id="2114090043">
      <w:bodyDiv w:val="1"/>
      <w:marLeft w:val="0"/>
      <w:marRight w:val="0"/>
      <w:marTop w:val="0"/>
      <w:marBottom w:val="0"/>
      <w:divBdr>
        <w:top w:val="none" w:sz="0" w:space="0" w:color="auto"/>
        <w:left w:val="none" w:sz="0" w:space="0" w:color="auto"/>
        <w:bottom w:val="none" w:sz="0" w:space="0" w:color="auto"/>
        <w:right w:val="none" w:sz="0" w:space="0" w:color="auto"/>
      </w:divBdr>
      <w:divsChild>
        <w:div w:id="799345199">
          <w:marLeft w:val="480"/>
          <w:marRight w:val="0"/>
          <w:marTop w:val="0"/>
          <w:marBottom w:val="0"/>
          <w:divBdr>
            <w:top w:val="none" w:sz="0" w:space="0" w:color="auto"/>
            <w:left w:val="none" w:sz="0" w:space="0" w:color="auto"/>
            <w:bottom w:val="none" w:sz="0" w:space="0" w:color="auto"/>
            <w:right w:val="none" w:sz="0" w:space="0" w:color="auto"/>
          </w:divBdr>
        </w:div>
        <w:div w:id="850948690">
          <w:marLeft w:val="480"/>
          <w:marRight w:val="0"/>
          <w:marTop w:val="0"/>
          <w:marBottom w:val="0"/>
          <w:divBdr>
            <w:top w:val="none" w:sz="0" w:space="0" w:color="auto"/>
            <w:left w:val="none" w:sz="0" w:space="0" w:color="auto"/>
            <w:bottom w:val="none" w:sz="0" w:space="0" w:color="auto"/>
            <w:right w:val="none" w:sz="0" w:space="0" w:color="auto"/>
          </w:divBdr>
        </w:div>
        <w:div w:id="1485661904">
          <w:marLeft w:val="480"/>
          <w:marRight w:val="0"/>
          <w:marTop w:val="0"/>
          <w:marBottom w:val="0"/>
          <w:divBdr>
            <w:top w:val="none" w:sz="0" w:space="0" w:color="auto"/>
            <w:left w:val="none" w:sz="0" w:space="0" w:color="auto"/>
            <w:bottom w:val="none" w:sz="0" w:space="0" w:color="auto"/>
            <w:right w:val="none" w:sz="0" w:space="0" w:color="auto"/>
          </w:divBdr>
        </w:div>
        <w:div w:id="1831559758">
          <w:marLeft w:val="480"/>
          <w:marRight w:val="0"/>
          <w:marTop w:val="0"/>
          <w:marBottom w:val="0"/>
          <w:divBdr>
            <w:top w:val="none" w:sz="0" w:space="0" w:color="auto"/>
            <w:left w:val="none" w:sz="0" w:space="0" w:color="auto"/>
            <w:bottom w:val="none" w:sz="0" w:space="0" w:color="auto"/>
            <w:right w:val="none" w:sz="0" w:space="0" w:color="auto"/>
          </w:divBdr>
        </w:div>
        <w:div w:id="1638728564">
          <w:marLeft w:val="480"/>
          <w:marRight w:val="0"/>
          <w:marTop w:val="0"/>
          <w:marBottom w:val="0"/>
          <w:divBdr>
            <w:top w:val="none" w:sz="0" w:space="0" w:color="auto"/>
            <w:left w:val="none" w:sz="0" w:space="0" w:color="auto"/>
            <w:bottom w:val="none" w:sz="0" w:space="0" w:color="auto"/>
            <w:right w:val="none" w:sz="0" w:space="0" w:color="auto"/>
          </w:divBdr>
        </w:div>
        <w:div w:id="174004688">
          <w:marLeft w:val="480"/>
          <w:marRight w:val="0"/>
          <w:marTop w:val="0"/>
          <w:marBottom w:val="0"/>
          <w:divBdr>
            <w:top w:val="none" w:sz="0" w:space="0" w:color="auto"/>
            <w:left w:val="none" w:sz="0" w:space="0" w:color="auto"/>
            <w:bottom w:val="none" w:sz="0" w:space="0" w:color="auto"/>
            <w:right w:val="none" w:sz="0" w:space="0" w:color="auto"/>
          </w:divBdr>
        </w:div>
        <w:div w:id="1095663503">
          <w:marLeft w:val="480"/>
          <w:marRight w:val="0"/>
          <w:marTop w:val="0"/>
          <w:marBottom w:val="0"/>
          <w:divBdr>
            <w:top w:val="none" w:sz="0" w:space="0" w:color="auto"/>
            <w:left w:val="none" w:sz="0" w:space="0" w:color="auto"/>
            <w:bottom w:val="none" w:sz="0" w:space="0" w:color="auto"/>
            <w:right w:val="none" w:sz="0" w:space="0" w:color="auto"/>
          </w:divBdr>
        </w:div>
        <w:div w:id="1316565747">
          <w:marLeft w:val="480"/>
          <w:marRight w:val="0"/>
          <w:marTop w:val="0"/>
          <w:marBottom w:val="0"/>
          <w:divBdr>
            <w:top w:val="none" w:sz="0" w:space="0" w:color="auto"/>
            <w:left w:val="none" w:sz="0" w:space="0" w:color="auto"/>
            <w:bottom w:val="none" w:sz="0" w:space="0" w:color="auto"/>
            <w:right w:val="none" w:sz="0" w:space="0" w:color="auto"/>
          </w:divBdr>
        </w:div>
        <w:div w:id="64435506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pozo@urv.c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rovira-my.sharepoint.com/personal/y-9461679-e_epp_urv_cat/Documents/Documentos/PhD%20Thesis/Final%20DECEMBER%20Data/Summary_Scenarios_Nov27_ESCAPE_2023_C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rovira-my.sharepoint.com/personal/y-9461679-e_epp_urv_cat/Documents/Documentos/PhD%20Thesis/Final%20NOVEMBER%20Data/Summary_Scenarios_Nov27_ESCAPE_2023_CK.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61467029677245"/>
          <c:y val="4.4989775051124746E-2"/>
          <c:w val="0.57467368587534884"/>
          <c:h val="0.73804717517531304"/>
        </c:manualLayout>
      </c:layout>
      <c:barChart>
        <c:barDir val="col"/>
        <c:grouping val="stacked"/>
        <c:varyColors val="0"/>
        <c:ser>
          <c:idx val="0"/>
          <c:order val="0"/>
          <c:tx>
            <c:strRef>
              <c:f>'[Summary_Scenarios_Nov27_ESCAPE_2023_CK.xlsx]New summary(kg)POSTHEN(July14)'!$BJ$20</c:f>
              <c:strCache>
                <c:ptCount val="1"/>
                <c:pt idx="0">
                  <c:v>PP</c:v>
                </c:pt>
              </c:strCache>
            </c:strRef>
          </c:tx>
          <c:spPr>
            <a:solidFill>
              <a:schemeClr val="accent1"/>
            </a:solidFill>
            <a:ln>
              <a:noFill/>
            </a:ln>
            <a:effectLst/>
          </c:spPr>
          <c:invertIfNegative val="0"/>
          <c:cat>
            <c:strRef>
              <c:f>'[Summary_Scenarios_Nov27_ESCAPE_2023_CK.xlsx]New summary(kg)POSTHEN(July14)'!$D$58:$D$75</c:f>
              <c:strCache>
                <c:ptCount val="9"/>
                <c:pt idx="0">
                  <c:v>Diesel </c:v>
                </c:pt>
                <c:pt idx="1">
                  <c:v>Ethanol </c:v>
                </c:pt>
                <c:pt idx="2">
                  <c:v>Gasoline </c:v>
                </c:pt>
                <c:pt idx="3">
                  <c:v>Natural Gas </c:v>
                </c:pt>
                <c:pt idx="4">
                  <c:v>Stream A</c:v>
                </c:pt>
                <c:pt idx="5">
                  <c:v>Stream B</c:v>
                </c:pt>
                <c:pt idx="6">
                  <c:v>Stream C</c:v>
                </c:pt>
                <c:pt idx="7">
                  <c:v>Stream D</c:v>
                </c:pt>
                <c:pt idx="8">
                  <c:v>Stream E</c:v>
                </c:pt>
              </c:strCache>
              <c:extLst/>
            </c:strRef>
          </c:cat>
          <c:val>
            <c:numRef>
              <c:f>'[Summary_Scenarios_Nov27_ESCAPE_2023_CK.xlsx]New summary(kg)POSTHEN(July14)'!$BJ$24:$BJ$41</c:f>
              <c:numCache>
                <c:formatCode>General</c:formatCode>
                <c:ptCount val="9"/>
                <c:pt idx="0">
                  <c:v>26.250839999999997</c:v>
                </c:pt>
                <c:pt idx="1">
                  <c:v>26.250839999999997</c:v>
                </c:pt>
                <c:pt idx="2">
                  <c:v>26.250839999999997</c:v>
                </c:pt>
                <c:pt idx="3">
                  <c:v>26.250839999999997</c:v>
                </c:pt>
                <c:pt idx="4">
                  <c:v>26.250839999999997</c:v>
                </c:pt>
                <c:pt idx="5">
                  <c:v>26.250839999999997</c:v>
                </c:pt>
                <c:pt idx="6">
                  <c:v>26.250839999999997</c:v>
                </c:pt>
                <c:pt idx="7">
                  <c:v>26.250839999999997</c:v>
                </c:pt>
                <c:pt idx="8">
                  <c:v>26.250839999999997</c:v>
                </c:pt>
              </c:numCache>
              <c:extLst/>
            </c:numRef>
          </c:val>
          <c:extLst>
            <c:ext xmlns:c16="http://schemas.microsoft.com/office/drawing/2014/chart" uri="{C3380CC4-5D6E-409C-BE32-E72D297353CC}">
              <c16:uniqueId val="{00000000-641C-4A41-A1FE-8530EFD49F1B}"/>
            </c:ext>
          </c:extLst>
        </c:ser>
        <c:ser>
          <c:idx val="1"/>
          <c:order val="1"/>
          <c:tx>
            <c:strRef>
              <c:f>'[Summary_Scenarios_Nov27_ESCAPE_2023_CK.xlsx]New summary(kg)POSTHEN(July14)'!$BK$20</c:f>
              <c:strCache>
                <c:ptCount val="1"/>
                <c:pt idx="0">
                  <c:v>Fuel (furnace)</c:v>
                </c:pt>
              </c:strCache>
            </c:strRef>
          </c:tx>
          <c:spPr>
            <a:solidFill>
              <a:schemeClr val="accent2"/>
            </a:solidFill>
            <a:ln>
              <a:noFill/>
            </a:ln>
            <a:effectLst/>
          </c:spPr>
          <c:invertIfNegative val="0"/>
          <c:cat>
            <c:strRef>
              <c:f>'[Summary_Scenarios_Nov27_ESCAPE_2023_CK.xlsx]New summary(kg)POSTHEN(July14)'!$D$58:$D$75</c:f>
              <c:strCache>
                <c:ptCount val="9"/>
                <c:pt idx="0">
                  <c:v>Diesel </c:v>
                </c:pt>
                <c:pt idx="1">
                  <c:v>Ethanol </c:v>
                </c:pt>
                <c:pt idx="2">
                  <c:v>Gasoline </c:v>
                </c:pt>
                <c:pt idx="3">
                  <c:v>Natural Gas </c:v>
                </c:pt>
                <c:pt idx="4">
                  <c:v>Stream A</c:v>
                </c:pt>
                <c:pt idx="5">
                  <c:v>Stream B</c:v>
                </c:pt>
                <c:pt idx="6">
                  <c:v>Stream C</c:v>
                </c:pt>
                <c:pt idx="7">
                  <c:v>Stream D</c:v>
                </c:pt>
                <c:pt idx="8">
                  <c:v>Stream E</c:v>
                </c:pt>
              </c:strCache>
              <c:extLst/>
            </c:strRef>
          </c:cat>
          <c:val>
            <c:numRef>
              <c:f>'[Summary_Scenarios_Nov27_ESCAPE_2023_CK.xlsx]New summary(kg)POSTHEN(July14)'!$BK$24:$BK$41</c:f>
              <c:numCache>
                <c:formatCode>0.00E+00</c:formatCode>
                <c:ptCount val="9"/>
                <c:pt idx="0">
                  <c:v>20.133837209302325</c:v>
                </c:pt>
                <c:pt idx="1">
                  <c:v>27.049979939174349</c:v>
                </c:pt>
                <c:pt idx="2">
                  <c:v>37.490417667137166</c:v>
                </c:pt>
                <c:pt idx="3">
                  <c:v>9.0586649999999995</c:v>
                </c:pt>
                <c:pt idx="4">
                  <c:v>0</c:v>
                </c:pt>
                <c:pt idx="5">
                  <c:v>0</c:v>
                </c:pt>
                <c:pt idx="6">
                  <c:v>0</c:v>
                </c:pt>
                <c:pt idx="7">
                  <c:v>0</c:v>
                </c:pt>
                <c:pt idx="8">
                  <c:v>0</c:v>
                </c:pt>
              </c:numCache>
              <c:extLst/>
            </c:numRef>
          </c:val>
          <c:extLst>
            <c:ext xmlns:c16="http://schemas.microsoft.com/office/drawing/2014/chart" uri="{C3380CC4-5D6E-409C-BE32-E72D297353CC}">
              <c16:uniqueId val="{00000001-641C-4A41-A1FE-8530EFD49F1B}"/>
            </c:ext>
          </c:extLst>
        </c:ser>
        <c:ser>
          <c:idx val="4"/>
          <c:order val="3"/>
          <c:tx>
            <c:strRef>
              <c:f>'[Summary_Scenarios_Nov27_ESCAPE_2023_CK.xlsx]New summary(kg)POSTHEN(July14)'!$BN$20</c:f>
              <c:strCache>
                <c:ptCount val="1"/>
                <c:pt idx="0">
                  <c:v>Steam</c:v>
                </c:pt>
              </c:strCache>
            </c:strRef>
          </c:tx>
          <c:spPr>
            <a:solidFill>
              <a:schemeClr val="accent5"/>
            </a:solidFill>
            <a:ln>
              <a:noFill/>
            </a:ln>
            <a:effectLst/>
          </c:spPr>
          <c:invertIfNegative val="0"/>
          <c:cat>
            <c:strRef>
              <c:f>'[Summary_Scenarios_Nov27_ESCAPE_2023_CK.xlsx]New summary(kg)POSTHEN(July14)'!$D$58:$D$75</c:f>
              <c:strCache>
                <c:ptCount val="9"/>
                <c:pt idx="0">
                  <c:v>Diesel </c:v>
                </c:pt>
                <c:pt idx="1">
                  <c:v>Ethanol </c:v>
                </c:pt>
                <c:pt idx="2">
                  <c:v>Gasoline </c:v>
                </c:pt>
                <c:pt idx="3">
                  <c:v>Natural Gas </c:v>
                </c:pt>
                <c:pt idx="4">
                  <c:v>Stream A</c:v>
                </c:pt>
                <c:pt idx="5">
                  <c:v>Stream B</c:v>
                </c:pt>
                <c:pt idx="6">
                  <c:v>Stream C</c:v>
                </c:pt>
                <c:pt idx="7">
                  <c:v>Stream D</c:v>
                </c:pt>
                <c:pt idx="8">
                  <c:v>Stream E</c:v>
                </c:pt>
              </c:strCache>
              <c:extLst/>
            </c:strRef>
          </c:cat>
          <c:val>
            <c:numRef>
              <c:f>'[Summary_Scenarios_Nov27_ESCAPE_2023_CK.xlsx]New summary(kg)POSTHEN(July14)'!$BN$24:$BN$41</c:f>
              <c:numCache>
                <c:formatCode>General</c:formatCode>
                <c:ptCount val="9"/>
                <c:pt idx="0">
                  <c:v>42.251556539959161</c:v>
                </c:pt>
                <c:pt idx="1">
                  <c:v>42.251556539959161</c:v>
                </c:pt>
                <c:pt idx="2">
                  <c:v>42.251556539959161</c:v>
                </c:pt>
                <c:pt idx="3">
                  <c:v>42.251556539959161</c:v>
                </c:pt>
                <c:pt idx="4">
                  <c:v>42.251556539959161</c:v>
                </c:pt>
                <c:pt idx="5">
                  <c:v>42.251556539959161</c:v>
                </c:pt>
                <c:pt idx="6">
                  <c:v>42.251556539959161</c:v>
                </c:pt>
                <c:pt idx="7">
                  <c:v>42.251556539959161</c:v>
                </c:pt>
                <c:pt idx="8">
                  <c:v>42.251556539959161</c:v>
                </c:pt>
              </c:numCache>
              <c:extLst/>
            </c:numRef>
          </c:val>
          <c:extLst>
            <c:ext xmlns:c16="http://schemas.microsoft.com/office/drawing/2014/chart" uri="{C3380CC4-5D6E-409C-BE32-E72D297353CC}">
              <c16:uniqueId val="{00000002-641C-4A41-A1FE-8530EFD49F1B}"/>
            </c:ext>
          </c:extLst>
        </c:ser>
        <c:ser>
          <c:idx val="5"/>
          <c:order val="4"/>
          <c:tx>
            <c:strRef>
              <c:f>'[Summary_Scenarios_Nov27_ESCAPE_2023_CK.xlsx]New summary(kg)POSTHEN(July14)'!$BO$20</c:f>
              <c:strCache>
                <c:ptCount val="1"/>
                <c:pt idx="0">
                  <c:v>Sorting</c:v>
                </c:pt>
              </c:strCache>
            </c:strRef>
          </c:tx>
          <c:spPr>
            <a:solidFill>
              <a:schemeClr val="accent6"/>
            </a:solidFill>
            <a:ln>
              <a:noFill/>
            </a:ln>
            <a:effectLst/>
          </c:spPr>
          <c:invertIfNegative val="0"/>
          <c:cat>
            <c:strRef>
              <c:f>'[Summary_Scenarios_Nov27_ESCAPE_2023_CK.xlsx]New summary(kg)POSTHEN(July14)'!$D$58:$D$75</c:f>
              <c:strCache>
                <c:ptCount val="9"/>
                <c:pt idx="0">
                  <c:v>Diesel </c:v>
                </c:pt>
                <c:pt idx="1">
                  <c:v>Ethanol </c:v>
                </c:pt>
                <c:pt idx="2">
                  <c:v>Gasoline </c:v>
                </c:pt>
                <c:pt idx="3">
                  <c:v>Natural Gas </c:v>
                </c:pt>
                <c:pt idx="4">
                  <c:v>Stream A</c:v>
                </c:pt>
                <c:pt idx="5">
                  <c:v>Stream B</c:v>
                </c:pt>
                <c:pt idx="6">
                  <c:v>Stream C</c:v>
                </c:pt>
                <c:pt idx="7">
                  <c:v>Stream D</c:v>
                </c:pt>
                <c:pt idx="8">
                  <c:v>Stream E</c:v>
                </c:pt>
              </c:strCache>
              <c:extLst/>
            </c:strRef>
          </c:cat>
          <c:val>
            <c:numRef>
              <c:f>'[Summary_Scenarios_Nov27_ESCAPE_2023_CK.xlsx]New summary(kg)POSTHEN(July14)'!$BO$24:$BO$41</c:f>
              <c:numCache>
                <c:formatCode>0.00E+00</c:formatCode>
                <c:ptCount val="9"/>
                <c:pt idx="0">
                  <c:v>47.185509887999999</c:v>
                </c:pt>
                <c:pt idx="1">
                  <c:v>47.185509887999999</c:v>
                </c:pt>
                <c:pt idx="2">
                  <c:v>47.185509887999999</c:v>
                </c:pt>
                <c:pt idx="3">
                  <c:v>47.185509887999999</c:v>
                </c:pt>
                <c:pt idx="4">
                  <c:v>47.185509887999999</c:v>
                </c:pt>
                <c:pt idx="5">
                  <c:v>47.185509887999999</c:v>
                </c:pt>
                <c:pt idx="6">
                  <c:v>47.185509887999999</c:v>
                </c:pt>
                <c:pt idx="7">
                  <c:v>47.185509887999999</c:v>
                </c:pt>
                <c:pt idx="8">
                  <c:v>47.185509887999999</c:v>
                </c:pt>
              </c:numCache>
              <c:extLst/>
            </c:numRef>
          </c:val>
          <c:extLst>
            <c:ext xmlns:c16="http://schemas.microsoft.com/office/drawing/2014/chart" uri="{C3380CC4-5D6E-409C-BE32-E72D297353CC}">
              <c16:uniqueId val="{00000003-641C-4A41-A1FE-8530EFD49F1B}"/>
            </c:ext>
          </c:extLst>
        </c:ser>
        <c:ser>
          <c:idx val="6"/>
          <c:order val="5"/>
          <c:tx>
            <c:strRef>
              <c:f>'[Summary_Scenarios_Nov27_ESCAPE_2023_CK.xlsx]New summary(kg)POSTHEN(July14)'!$BP$20</c:f>
              <c:strCache>
                <c:ptCount val="1"/>
                <c:pt idx="0">
                  <c:v>Electricity/Power</c:v>
                </c:pt>
              </c:strCache>
            </c:strRef>
          </c:tx>
          <c:spPr>
            <a:solidFill>
              <a:schemeClr val="accent1">
                <a:lumMod val="60000"/>
              </a:schemeClr>
            </a:solidFill>
            <a:ln>
              <a:noFill/>
            </a:ln>
            <a:effectLst/>
          </c:spPr>
          <c:invertIfNegative val="0"/>
          <c:cat>
            <c:strRef>
              <c:f>'[Summary_Scenarios_Nov27_ESCAPE_2023_CK.xlsx]New summary(kg)POSTHEN(July14)'!$D$58:$D$75</c:f>
              <c:strCache>
                <c:ptCount val="9"/>
                <c:pt idx="0">
                  <c:v>Diesel </c:v>
                </c:pt>
                <c:pt idx="1">
                  <c:v>Ethanol </c:v>
                </c:pt>
                <c:pt idx="2">
                  <c:v>Gasoline </c:v>
                </c:pt>
                <c:pt idx="3">
                  <c:v>Natural Gas </c:v>
                </c:pt>
                <c:pt idx="4">
                  <c:v>Stream A</c:v>
                </c:pt>
                <c:pt idx="5">
                  <c:v>Stream B</c:v>
                </c:pt>
                <c:pt idx="6">
                  <c:v>Stream C</c:v>
                </c:pt>
                <c:pt idx="7">
                  <c:v>Stream D</c:v>
                </c:pt>
                <c:pt idx="8">
                  <c:v>Stream E</c:v>
                </c:pt>
              </c:strCache>
              <c:extLst/>
            </c:strRef>
          </c:cat>
          <c:val>
            <c:numRef>
              <c:f>'[Summary_Scenarios_Nov27_ESCAPE_2023_CK.xlsx]New summary(kg)POSTHEN(July14)'!$BP$24:$BP$41</c:f>
              <c:numCache>
                <c:formatCode>General</c:formatCode>
                <c:ptCount val="9"/>
                <c:pt idx="0">
                  <c:v>21.210277703999814</c:v>
                </c:pt>
                <c:pt idx="1">
                  <c:v>21.210277703999814</c:v>
                </c:pt>
                <c:pt idx="2">
                  <c:v>21.210277703999814</c:v>
                </c:pt>
                <c:pt idx="3">
                  <c:v>21.210277703999814</c:v>
                </c:pt>
                <c:pt idx="4">
                  <c:v>21.210277703999814</c:v>
                </c:pt>
                <c:pt idx="5">
                  <c:v>21.210277703999814</c:v>
                </c:pt>
                <c:pt idx="6">
                  <c:v>21.210277703999814</c:v>
                </c:pt>
                <c:pt idx="7">
                  <c:v>21.210277703999814</c:v>
                </c:pt>
                <c:pt idx="8">
                  <c:v>21.210277703999814</c:v>
                </c:pt>
              </c:numCache>
              <c:extLst/>
            </c:numRef>
          </c:val>
          <c:extLst>
            <c:ext xmlns:c16="http://schemas.microsoft.com/office/drawing/2014/chart" uri="{C3380CC4-5D6E-409C-BE32-E72D297353CC}">
              <c16:uniqueId val="{00000004-641C-4A41-A1FE-8530EFD49F1B}"/>
            </c:ext>
          </c:extLst>
        </c:ser>
        <c:ser>
          <c:idx val="7"/>
          <c:order val="6"/>
          <c:tx>
            <c:strRef>
              <c:f>'[Summary_Scenarios_Nov27_ESCAPE_2023_CK.xlsx]New summary(kg)POSTHEN(July14)'!$BQ$20</c:f>
              <c:strCache>
                <c:ptCount val="1"/>
                <c:pt idx="0">
                  <c:v>Elec CCS</c:v>
                </c:pt>
              </c:strCache>
            </c:strRef>
          </c:tx>
          <c:spPr>
            <a:solidFill>
              <a:schemeClr val="accent2">
                <a:lumMod val="60000"/>
              </a:schemeClr>
            </a:solidFill>
            <a:ln>
              <a:noFill/>
            </a:ln>
            <a:effectLst/>
          </c:spPr>
          <c:invertIfNegative val="0"/>
          <c:cat>
            <c:strRef>
              <c:f>'[Summary_Scenarios_Nov27_ESCAPE_2023_CK.xlsx]New summary(kg)POSTHEN(July14)'!$D$58:$D$75</c:f>
              <c:strCache>
                <c:ptCount val="9"/>
                <c:pt idx="0">
                  <c:v>Diesel </c:v>
                </c:pt>
                <c:pt idx="1">
                  <c:v>Ethanol </c:v>
                </c:pt>
                <c:pt idx="2">
                  <c:v>Gasoline </c:v>
                </c:pt>
                <c:pt idx="3">
                  <c:v>Natural Gas </c:v>
                </c:pt>
                <c:pt idx="4">
                  <c:v>Stream A</c:v>
                </c:pt>
                <c:pt idx="5">
                  <c:v>Stream B</c:v>
                </c:pt>
                <c:pt idx="6">
                  <c:v>Stream C</c:v>
                </c:pt>
                <c:pt idx="7">
                  <c:v>Stream D</c:v>
                </c:pt>
                <c:pt idx="8">
                  <c:v>Stream E</c:v>
                </c:pt>
              </c:strCache>
              <c:extLst/>
            </c:strRef>
          </c:cat>
          <c:val>
            <c:numRef>
              <c:f>'[Summary_Scenarios_Nov27_ESCAPE_2023_CK.xlsx]New summary(kg)POSTHEN(July14)'!$BQ$24:$BQ$41</c:f>
              <c:numCache>
                <c:formatCode>General</c:formatCode>
                <c:ptCount val="9"/>
                <c:pt idx="0">
                  <c:v>7.3456963956794515E-3</c:v>
                </c:pt>
                <c:pt idx="1">
                  <c:v>5.9978487384949892E-3</c:v>
                </c:pt>
                <c:pt idx="2">
                  <c:v>1.3643168290689327E-2</c:v>
                </c:pt>
                <c:pt idx="3">
                  <c:v>0</c:v>
                </c:pt>
                <c:pt idx="4">
                  <c:v>0</c:v>
                </c:pt>
                <c:pt idx="5">
                  <c:v>0</c:v>
                </c:pt>
                <c:pt idx="6">
                  <c:v>0</c:v>
                </c:pt>
                <c:pt idx="7">
                  <c:v>0</c:v>
                </c:pt>
                <c:pt idx="8">
                  <c:v>0</c:v>
                </c:pt>
              </c:numCache>
              <c:extLst/>
            </c:numRef>
          </c:val>
          <c:extLst>
            <c:ext xmlns:c16="http://schemas.microsoft.com/office/drawing/2014/chart" uri="{C3380CC4-5D6E-409C-BE32-E72D297353CC}">
              <c16:uniqueId val="{00000005-641C-4A41-A1FE-8530EFD49F1B}"/>
            </c:ext>
          </c:extLst>
        </c:ser>
        <c:ser>
          <c:idx val="8"/>
          <c:order val="7"/>
          <c:tx>
            <c:strRef>
              <c:f>'[Summary_Scenarios_Nov27_ESCAPE_2023_CK.xlsx]New summary(kg)POSTHEN(July14)'!$BR$20</c:f>
              <c:strCache>
                <c:ptCount val="1"/>
                <c:pt idx="0">
                  <c:v>Steam CCS</c:v>
                </c:pt>
              </c:strCache>
            </c:strRef>
          </c:tx>
          <c:spPr>
            <a:solidFill>
              <a:schemeClr val="accent3">
                <a:lumMod val="60000"/>
              </a:schemeClr>
            </a:solidFill>
            <a:ln>
              <a:noFill/>
            </a:ln>
            <a:effectLst/>
          </c:spPr>
          <c:invertIfNegative val="0"/>
          <c:cat>
            <c:strRef>
              <c:f>'[Summary_Scenarios_Nov27_ESCAPE_2023_CK.xlsx]New summary(kg)POSTHEN(July14)'!$D$58:$D$75</c:f>
              <c:strCache>
                <c:ptCount val="9"/>
                <c:pt idx="0">
                  <c:v>Diesel </c:v>
                </c:pt>
                <c:pt idx="1">
                  <c:v>Ethanol </c:v>
                </c:pt>
                <c:pt idx="2">
                  <c:v>Gasoline </c:v>
                </c:pt>
                <c:pt idx="3">
                  <c:v>Natural Gas </c:v>
                </c:pt>
                <c:pt idx="4">
                  <c:v>Stream A</c:v>
                </c:pt>
                <c:pt idx="5">
                  <c:v>Stream B</c:v>
                </c:pt>
                <c:pt idx="6">
                  <c:v>Stream C</c:v>
                </c:pt>
                <c:pt idx="7">
                  <c:v>Stream D</c:v>
                </c:pt>
                <c:pt idx="8">
                  <c:v>Stream E</c:v>
                </c:pt>
              </c:strCache>
              <c:extLst/>
            </c:strRef>
          </c:cat>
          <c:val>
            <c:numRef>
              <c:f>'[Summary_Scenarios_Nov27_ESCAPE_2023_CK.xlsx]New summary(kg)POSTHEN(July14)'!$BR$24:$BR$41</c:f>
              <c:numCache>
                <c:formatCode>General</c:formatCode>
                <c:ptCount val="9"/>
                <c:pt idx="0">
                  <c:v>4.4448963325481435E-2</c:v>
                </c:pt>
                <c:pt idx="1">
                  <c:v>2.6979487041745711E-2</c:v>
                </c:pt>
                <c:pt idx="2">
                  <c:v>4.4759072371938283E-2</c:v>
                </c:pt>
                <c:pt idx="3">
                  <c:v>3.876363080710591E-2</c:v>
                </c:pt>
                <c:pt idx="4">
                  <c:v>7.7566382578910485E-4</c:v>
                </c:pt>
                <c:pt idx="5">
                  <c:v>9.3637612479729451E-4</c:v>
                </c:pt>
                <c:pt idx="6">
                  <c:v>8.742122092966632E-4</c:v>
                </c:pt>
                <c:pt idx="7">
                  <c:v>9.6647832858599153E-4</c:v>
                </c:pt>
                <c:pt idx="8">
                  <c:v>9.7630827497988961E-4</c:v>
                </c:pt>
              </c:numCache>
              <c:extLst/>
            </c:numRef>
          </c:val>
          <c:extLst>
            <c:ext xmlns:c16="http://schemas.microsoft.com/office/drawing/2014/chart" uri="{C3380CC4-5D6E-409C-BE32-E72D297353CC}">
              <c16:uniqueId val="{00000006-641C-4A41-A1FE-8530EFD49F1B}"/>
            </c:ext>
          </c:extLst>
        </c:ser>
        <c:ser>
          <c:idx val="11"/>
          <c:order val="10"/>
          <c:tx>
            <c:strRef>
              <c:f>'[Summary_Scenarios_Nov27_ESCAPE_2023_CK.xlsx]New summary(kg)POSTHEN(July14)'!$BU$20</c:f>
              <c:strCache>
                <c:ptCount val="1"/>
                <c:pt idx="0">
                  <c:v>Heat Exchangers</c:v>
                </c:pt>
              </c:strCache>
            </c:strRef>
          </c:tx>
          <c:spPr>
            <a:solidFill>
              <a:schemeClr val="accent6">
                <a:lumMod val="60000"/>
              </a:schemeClr>
            </a:solidFill>
            <a:ln>
              <a:noFill/>
            </a:ln>
            <a:effectLst/>
          </c:spPr>
          <c:invertIfNegative val="0"/>
          <c:cat>
            <c:strRef>
              <c:f>'[Summary_Scenarios_Nov27_ESCAPE_2023_CK.xlsx]New summary(kg)POSTHEN(July14)'!$D$58:$D$75</c:f>
              <c:strCache>
                <c:ptCount val="9"/>
                <c:pt idx="0">
                  <c:v>Diesel </c:v>
                </c:pt>
                <c:pt idx="1">
                  <c:v>Ethanol </c:v>
                </c:pt>
                <c:pt idx="2">
                  <c:v>Gasoline </c:v>
                </c:pt>
                <c:pt idx="3">
                  <c:v>Natural Gas </c:v>
                </c:pt>
                <c:pt idx="4">
                  <c:v>Stream A</c:v>
                </c:pt>
                <c:pt idx="5">
                  <c:v>Stream B</c:v>
                </c:pt>
                <c:pt idx="6">
                  <c:v>Stream C</c:v>
                </c:pt>
                <c:pt idx="7">
                  <c:v>Stream D</c:v>
                </c:pt>
                <c:pt idx="8">
                  <c:v>Stream E</c:v>
                </c:pt>
              </c:strCache>
              <c:extLst/>
            </c:strRef>
          </c:cat>
          <c:val>
            <c:numRef>
              <c:f>'[Summary_Scenarios_Nov27_ESCAPE_2023_CK.xlsx]New summary(kg)POSTHEN(July14)'!$BU$24:$BU$41</c:f>
              <c:numCache>
                <c:formatCode>General</c:formatCode>
                <c:ptCount val="9"/>
                <c:pt idx="0">
                  <c:v>0.31561526398735334</c:v>
                </c:pt>
                <c:pt idx="1">
                  <c:v>0.31561526398735334</c:v>
                </c:pt>
                <c:pt idx="2">
                  <c:v>0.31561526398735334</c:v>
                </c:pt>
                <c:pt idx="3">
                  <c:v>0.31561526398735334</c:v>
                </c:pt>
                <c:pt idx="4">
                  <c:v>0.31561526398735334</c:v>
                </c:pt>
                <c:pt idx="5">
                  <c:v>0.31561526398735334</c:v>
                </c:pt>
                <c:pt idx="6">
                  <c:v>0.31561526398735334</c:v>
                </c:pt>
                <c:pt idx="7">
                  <c:v>0.31561526398735334</c:v>
                </c:pt>
                <c:pt idx="8">
                  <c:v>0.31561526398735334</c:v>
                </c:pt>
              </c:numCache>
              <c:extLst/>
            </c:numRef>
          </c:val>
          <c:extLst>
            <c:ext xmlns:c16="http://schemas.microsoft.com/office/drawing/2014/chart" uri="{C3380CC4-5D6E-409C-BE32-E72D297353CC}">
              <c16:uniqueId val="{00000007-641C-4A41-A1FE-8530EFD49F1B}"/>
            </c:ext>
          </c:extLst>
        </c:ser>
        <c:ser>
          <c:idx val="12"/>
          <c:order val="11"/>
          <c:tx>
            <c:strRef>
              <c:f>'[Summary_Scenarios_Nov27_ESCAPE_2023_CK.xlsx]New summary(kg)POSTHEN(July14)'!$BV$20</c:f>
              <c:strCache>
                <c:ptCount val="1"/>
                <c:pt idx="0">
                  <c:v>Compressors</c:v>
                </c:pt>
              </c:strCache>
            </c:strRef>
          </c:tx>
          <c:spPr>
            <a:solidFill>
              <a:schemeClr val="accent1">
                <a:lumMod val="80000"/>
                <a:lumOff val="20000"/>
              </a:schemeClr>
            </a:solidFill>
            <a:ln>
              <a:noFill/>
            </a:ln>
            <a:effectLst/>
          </c:spPr>
          <c:invertIfNegative val="0"/>
          <c:cat>
            <c:strRef>
              <c:f>'[Summary_Scenarios_Nov27_ESCAPE_2023_CK.xlsx]New summary(kg)POSTHEN(July14)'!$D$58:$D$75</c:f>
              <c:strCache>
                <c:ptCount val="9"/>
                <c:pt idx="0">
                  <c:v>Diesel </c:v>
                </c:pt>
                <c:pt idx="1">
                  <c:v>Ethanol </c:v>
                </c:pt>
                <c:pt idx="2">
                  <c:v>Gasoline </c:v>
                </c:pt>
                <c:pt idx="3">
                  <c:v>Natural Gas </c:v>
                </c:pt>
                <c:pt idx="4">
                  <c:v>Stream A</c:v>
                </c:pt>
                <c:pt idx="5">
                  <c:v>Stream B</c:v>
                </c:pt>
                <c:pt idx="6">
                  <c:v>Stream C</c:v>
                </c:pt>
                <c:pt idx="7">
                  <c:v>Stream D</c:v>
                </c:pt>
                <c:pt idx="8">
                  <c:v>Stream E</c:v>
                </c:pt>
              </c:strCache>
              <c:extLst/>
            </c:strRef>
          </c:cat>
          <c:val>
            <c:numRef>
              <c:f>'[Summary_Scenarios_Nov27_ESCAPE_2023_CK.xlsx]New summary(kg)POSTHEN(July14)'!$BV$24:$BV$41</c:f>
              <c:numCache>
                <c:formatCode>General</c:formatCode>
                <c:ptCount val="9"/>
                <c:pt idx="0">
                  <c:v>0.45891560212105792</c:v>
                </c:pt>
                <c:pt idx="1">
                  <c:v>0.45891560212105792</c:v>
                </c:pt>
                <c:pt idx="2">
                  <c:v>0.45891560212105792</c:v>
                </c:pt>
                <c:pt idx="3">
                  <c:v>0.45891560212105792</c:v>
                </c:pt>
                <c:pt idx="4">
                  <c:v>0.45891560212105792</c:v>
                </c:pt>
                <c:pt idx="5">
                  <c:v>0.45891560212105792</c:v>
                </c:pt>
                <c:pt idx="6">
                  <c:v>0.45891560212105792</c:v>
                </c:pt>
                <c:pt idx="7">
                  <c:v>0.45891560212105792</c:v>
                </c:pt>
                <c:pt idx="8">
                  <c:v>0.45891560212105792</c:v>
                </c:pt>
              </c:numCache>
              <c:extLst/>
            </c:numRef>
          </c:val>
          <c:extLst>
            <c:ext xmlns:c16="http://schemas.microsoft.com/office/drawing/2014/chart" uri="{C3380CC4-5D6E-409C-BE32-E72D297353CC}">
              <c16:uniqueId val="{00000008-641C-4A41-A1FE-8530EFD49F1B}"/>
            </c:ext>
          </c:extLst>
        </c:ser>
        <c:ser>
          <c:idx val="13"/>
          <c:order val="12"/>
          <c:tx>
            <c:strRef>
              <c:f>'[Summary_Scenarios_Nov27_ESCAPE_2023_CK.xlsx]New summary(kg)POSTHEN(July14)'!$BW$20</c:f>
              <c:strCache>
                <c:ptCount val="1"/>
                <c:pt idx="0">
                  <c:v>CCS-equipment</c:v>
                </c:pt>
              </c:strCache>
            </c:strRef>
          </c:tx>
          <c:spPr>
            <a:solidFill>
              <a:schemeClr val="accent2">
                <a:lumMod val="80000"/>
                <a:lumOff val="20000"/>
              </a:schemeClr>
            </a:solidFill>
            <a:ln>
              <a:noFill/>
            </a:ln>
            <a:effectLst/>
          </c:spPr>
          <c:invertIfNegative val="0"/>
          <c:cat>
            <c:strRef>
              <c:f>'[Summary_Scenarios_Nov27_ESCAPE_2023_CK.xlsx]New summary(kg)POSTHEN(July14)'!$D$58:$D$75</c:f>
              <c:strCache>
                <c:ptCount val="9"/>
                <c:pt idx="0">
                  <c:v>Diesel </c:v>
                </c:pt>
                <c:pt idx="1">
                  <c:v>Ethanol </c:v>
                </c:pt>
                <c:pt idx="2">
                  <c:v>Gasoline </c:v>
                </c:pt>
                <c:pt idx="3">
                  <c:v>Natural Gas </c:v>
                </c:pt>
                <c:pt idx="4">
                  <c:v>Stream A</c:v>
                </c:pt>
                <c:pt idx="5">
                  <c:v>Stream B</c:v>
                </c:pt>
                <c:pt idx="6">
                  <c:v>Stream C</c:v>
                </c:pt>
                <c:pt idx="7">
                  <c:v>Stream D</c:v>
                </c:pt>
                <c:pt idx="8">
                  <c:v>Stream E</c:v>
                </c:pt>
              </c:strCache>
              <c:extLst/>
            </c:strRef>
          </c:cat>
          <c:val>
            <c:numRef>
              <c:f>'[Summary_Scenarios_Nov27_ESCAPE_2023_CK.xlsx]New summary(kg)POSTHEN(July14)'!$BW$24:$BW$41</c:f>
              <c:numCache>
                <c:formatCode>General</c:formatCode>
                <c:ptCount val="9"/>
                <c:pt idx="0">
                  <c:v>0.12927376209393432</c:v>
                </c:pt>
                <c:pt idx="1">
                  <c:v>0.12927376209393432</c:v>
                </c:pt>
                <c:pt idx="2">
                  <c:v>0.12927376209393432</c:v>
                </c:pt>
                <c:pt idx="3">
                  <c:v>0.12927376209393432</c:v>
                </c:pt>
                <c:pt idx="4">
                  <c:v>0.12927376209393432</c:v>
                </c:pt>
                <c:pt idx="5">
                  <c:v>0.12927376209393432</c:v>
                </c:pt>
                <c:pt idx="6">
                  <c:v>0.12927376209393432</c:v>
                </c:pt>
                <c:pt idx="7">
                  <c:v>0.12927376209393432</c:v>
                </c:pt>
                <c:pt idx="8">
                  <c:v>0.12927376209393432</c:v>
                </c:pt>
              </c:numCache>
              <c:extLst/>
            </c:numRef>
          </c:val>
          <c:extLst>
            <c:ext xmlns:c16="http://schemas.microsoft.com/office/drawing/2014/chart" uri="{C3380CC4-5D6E-409C-BE32-E72D297353CC}">
              <c16:uniqueId val="{00000009-641C-4A41-A1FE-8530EFD49F1B}"/>
            </c:ext>
          </c:extLst>
        </c:ser>
        <c:ser>
          <c:idx val="16"/>
          <c:order val="15"/>
          <c:tx>
            <c:strRef>
              <c:f>'[Summary_Scenarios_Nov27_ESCAPE_2023_CK.xlsx]New summary(kg)POSTHEN(July14)'!$CG$19</c:f>
              <c:strCache>
                <c:ptCount val="1"/>
                <c:pt idx="0">
                  <c:v>Selling Stream A</c:v>
                </c:pt>
              </c:strCache>
            </c:strRef>
          </c:tx>
          <c:spPr>
            <a:solidFill>
              <a:schemeClr val="accent5">
                <a:lumMod val="80000"/>
                <a:lumOff val="20000"/>
              </a:schemeClr>
            </a:solidFill>
            <a:ln>
              <a:noFill/>
            </a:ln>
            <a:effectLst/>
          </c:spPr>
          <c:invertIfNegative val="0"/>
          <c:cat>
            <c:strLit>
              <c:ptCount val="18"/>
              <c:pt idx="0">
                <c:v>Diesel </c:v>
              </c:pt>
              <c:pt idx="1">
                <c:v>Ethanol </c:v>
              </c:pt>
              <c:pt idx="2">
                <c:v>Gasoline </c:v>
              </c:pt>
              <c:pt idx="3">
                <c:v>Natural Gas </c:v>
              </c:pt>
              <c:pt idx="4">
                <c:v>Stream A</c:v>
              </c:pt>
              <c:pt idx="5">
                <c:v>Stream B</c:v>
              </c:pt>
              <c:pt idx="6">
                <c:v>Stream C</c:v>
              </c:pt>
              <c:pt idx="7">
                <c:v>Stream D</c:v>
              </c:pt>
              <c:pt idx="8">
                <c:v>Stream E</c:v>
              </c:pt>
              <c:pt idx="9">
                <c:v>Diesel</c:v>
              </c:pt>
              <c:pt idx="10">
                <c:v>Ethanol</c:v>
              </c:pt>
              <c:pt idx="11">
                <c:v>Gasoline</c:v>
              </c:pt>
              <c:pt idx="12">
                <c:v>Natural Gas</c:v>
              </c:pt>
              <c:pt idx="13">
                <c:v>Natural Gas-Stream A</c:v>
              </c:pt>
              <c:pt idx="14">
                <c:v>Natural Gas-Stream B</c:v>
              </c:pt>
              <c:pt idx="15">
                <c:v>Natural Gas-Stream C</c:v>
              </c:pt>
              <c:pt idx="16">
                <c:v>Natural Gas-Stream D</c:v>
              </c:pt>
              <c:pt idx="17">
                <c:v>Natural Gas-Stream E</c:v>
              </c:pt>
              <c:extLst>
                <c:ext xmlns:c15="http://schemas.microsoft.com/office/drawing/2012/chart" uri="{02D57815-91ED-43cb-92C2-25804820EDAC}">
                  <c15:autoCat val="1"/>
                </c:ext>
              </c:extLst>
            </c:strLit>
          </c:cat>
          <c:val>
            <c:numRef>
              <c:f>'[Summary_Scenarios_Nov27_ESCAPE_2023_CK.xlsx]New summary(kg)POSTHEN(July14)'!$CG$24:$CG$32</c:f>
              <c:numCache>
                <c:formatCode>0.00E+00</c:formatCode>
                <c:ptCount val="9"/>
                <c:pt idx="0">
                  <c:v>-4.9512831002410875</c:v>
                </c:pt>
                <c:pt idx="1">
                  <c:v>-4.9512831002410875</c:v>
                </c:pt>
                <c:pt idx="2">
                  <c:v>-4.9512831002410875</c:v>
                </c:pt>
                <c:pt idx="3">
                  <c:v>-4.9512831002410875</c:v>
                </c:pt>
                <c:pt idx="4">
                  <c:v>0</c:v>
                </c:pt>
                <c:pt idx="5">
                  <c:v>-4.9512831002410875</c:v>
                </c:pt>
                <c:pt idx="6">
                  <c:v>-4.9512831002410875</c:v>
                </c:pt>
                <c:pt idx="7">
                  <c:v>-4.9512831002410875</c:v>
                </c:pt>
                <c:pt idx="8">
                  <c:v>-4.9512831002410875</c:v>
                </c:pt>
              </c:numCache>
              <c:extLst/>
            </c:numRef>
          </c:val>
          <c:extLst>
            <c:ext xmlns:c16="http://schemas.microsoft.com/office/drawing/2014/chart" uri="{C3380CC4-5D6E-409C-BE32-E72D297353CC}">
              <c16:uniqueId val="{0000000A-641C-4A41-A1FE-8530EFD49F1B}"/>
            </c:ext>
          </c:extLst>
        </c:ser>
        <c:ser>
          <c:idx val="2"/>
          <c:order val="16"/>
          <c:tx>
            <c:strRef>
              <c:f>'[Summary_Scenarios_Nov27_ESCAPE_2023_CK.xlsx]New summary(kg)POSTHEN(July14)'!$CH$19</c:f>
              <c:strCache>
                <c:ptCount val="1"/>
                <c:pt idx="0">
                  <c:v>Selling Stream B</c:v>
                </c:pt>
              </c:strCache>
            </c:strRef>
          </c:tx>
          <c:spPr>
            <a:solidFill>
              <a:schemeClr val="accent3"/>
            </a:solidFill>
            <a:ln>
              <a:noFill/>
            </a:ln>
            <a:effectLst/>
          </c:spPr>
          <c:invertIfNegative val="0"/>
          <c:cat>
            <c:strLit>
              <c:ptCount val="18"/>
              <c:pt idx="0">
                <c:v>Diesel </c:v>
              </c:pt>
              <c:pt idx="1">
                <c:v>Ethanol </c:v>
              </c:pt>
              <c:pt idx="2">
                <c:v>Gasoline </c:v>
              </c:pt>
              <c:pt idx="3">
                <c:v>Natural Gas </c:v>
              </c:pt>
              <c:pt idx="4">
                <c:v>Stream A</c:v>
              </c:pt>
              <c:pt idx="5">
                <c:v>Stream B</c:v>
              </c:pt>
              <c:pt idx="6">
                <c:v>Stream C</c:v>
              </c:pt>
              <c:pt idx="7">
                <c:v>Stream D</c:v>
              </c:pt>
              <c:pt idx="8">
                <c:v>Stream E</c:v>
              </c:pt>
              <c:pt idx="9">
                <c:v>Diesel</c:v>
              </c:pt>
              <c:pt idx="10">
                <c:v>Ethanol</c:v>
              </c:pt>
              <c:pt idx="11">
                <c:v>Gasoline</c:v>
              </c:pt>
              <c:pt idx="12">
                <c:v>Natural Gas</c:v>
              </c:pt>
              <c:pt idx="13">
                <c:v>Natural Gas-Stream A</c:v>
              </c:pt>
              <c:pt idx="14">
                <c:v>Natural Gas-Stream B</c:v>
              </c:pt>
              <c:pt idx="15">
                <c:v>Natural Gas-Stream C</c:v>
              </c:pt>
              <c:pt idx="16">
                <c:v>Natural Gas-Stream D</c:v>
              </c:pt>
              <c:pt idx="17">
                <c:v>Natural Gas-Stream E</c:v>
              </c:pt>
              <c:extLst>
                <c:ext xmlns:c15="http://schemas.microsoft.com/office/drawing/2012/chart" uri="{02D57815-91ED-43cb-92C2-25804820EDAC}">
                  <c15:autoCat val="1"/>
                </c:ext>
              </c:extLst>
            </c:strLit>
          </c:cat>
          <c:val>
            <c:numRef>
              <c:f>'[Summary_Scenarios_Nov27_ESCAPE_2023_CK.xlsx]New summary(kg)POSTHEN(July14)'!$CH$24:$CH$32</c:f>
              <c:numCache>
                <c:formatCode>0.00E+00</c:formatCode>
                <c:ptCount val="9"/>
                <c:pt idx="0">
                  <c:v>-17.483929484963625</c:v>
                </c:pt>
                <c:pt idx="1">
                  <c:v>-17.483929484963625</c:v>
                </c:pt>
                <c:pt idx="2">
                  <c:v>-17.483929484963625</c:v>
                </c:pt>
                <c:pt idx="3">
                  <c:v>-17.483929484963625</c:v>
                </c:pt>
                <c:pt idx="4">
                  <c:v>-17.483929484963625</c:v>
                </c:pt>
                <c:pt idx="5">
                  <c:v>-6.5969754748876159</c:v>
                </c:pt>
                <c:pt idx="6">
                  <c:v>-17.483929484963625</c:v>
                </c:pt>
                <c:pt idx="7">
                  <c:v>-17.483929484963625</c:v>
                </c:pt>
                <c:pt idx="8">
                  <c:v>-17.483929484963625</c:v>
                </c:pt>
              </c:numCache>
              <c:extLst/>
            </c:numRef>
          </c:val>
          <c:extLst>
            <c:ext xmlns:c16="http://schemas.microsoft.com/office/drawing/2014/chart" uri="{C3380CC4-5D6E-409C-BE32-E72D297353CC}">
              <c16:uniqueId val="{0000000B-641C-4A41-A1FE-8530EFD49F1B}"/>
            </c:ext>
          </c:extLst>
        </c:ser>
        <c:ser>
          <c:idx val="17"/>
          <c:order val="17"/>
          <c:tx>
            <c:strRef>
              <c:f>'[Summary_Scenarios_Nov27_ESCAPE_2023_CK.xlsx]New summary(kg)POSTHEN(July14)'!$CI$19</c:f>
              <c:strCache>
                <c:ptCount val="1"/>
                <c:pt idx="0">
                  <c:v>Selling Stream C</c:v>
                </c:pt>
              </c:strCache>
            </c:strRef>
          </c:tx>
          <c:spPr>
            <a:solidFill>
              <a:schemeClr val="accent6">
                <a:lumMod val="80000"/>
                <a:lumOff val="20000"/>
              </a:schemeClr>
            </a:solidFill>
            <a:ln>
              <a:noFill/>
            </a:ln>
            <a:effectLst/>
          </c:spPr>
          <c:invertIfNegative val="0"/>
          <c:cat>
            <c:strLit>
              <c:ptCount val="18"/>
              <c:pt idx="0">
                <c:v>Diesel </c:v>
              </c:pt>
              <c:pt idx="1">
                <c:v>Ethanol </c:v>
              </c:pt>
              <c:pt idx="2">
                <c:v>Gasoline </c:v>
              </c:pt>
              <c:pt idx="3">
                <c:v>Natural Gas </c:v>
              </c:pt>
              <c:pt idx="4">
                <c:v>Stream A</c:v>
              </c:pt>
              <c:pt idx="5">
                <c:v>Stream B</c:v>
              </c:pt>
              <c:pt idx="6">
                <c:v>Stream C</c:v>
              </c:pt>
              <c:pt idx="7">
                <c:v>Stream D</c:v>
              </c:pt>
              <c:pt idx="8">
                <c:v>Stream E</c:v>
              </c:pt>
              <c:pt idx="9">
                <c:v>Diesel</c:v>
              </c:pt>
              <c:pt idx="10">
                <c:v>Ethanol</c:v>
              </c:pt>
              <c:pt idx="11">
                <c:v>Gasoline</c:v>
              </c:pt>
              <c:pt idx="12">
                <c:v>Natural Gas</c:v>
              </c:pt>
              <c:pt idx="13">
                <c:v>Natural Gas-Stream A</c:v>
              </c:pt>
              <c:pt idx="14">
                <c:v>Natural Gas-Stream B</c:v>
              </c:pt>
              <c:pt idx="15">
                <c:v>Natural Gas-Stream C</c:v>
              </c:pt>
              <c:pt idx="16">
                <c:v>Natural Gas-Stream D</c:v>
              </c:pt>
              <c:pt idx="17">
                <c:v>Natural Gas-Stream E</c:v>
              </c:pt>
              <c:extLst>
                <c:ext xmlns:c15="http://schemas.microsoft.com/office/drawing/2012/chart" uri="{02D57815-91ED-43cb-92C2-25804820EDAC}">
                  <c15:autoCat val="1"/>
                </c:ext>
              </c:extLst>
            </c:strLit>
          </c:cat>
          <c:val>
            <c:numRef>
              <c:f>'[Summary_Scenarios_Nov27_ESCAPE_2023_CK.xlsx]New summary(kg)POSTHEN(July14)'!$CI$24:$CI$32</c:f>
              <c:numCache>
                <c:formatCode>0.00E+00</c:formatCode>
                <c:ptCount val="9"/>
                <c:pt idx="0">
                  <c:v>-3.1854464693036455</c:v>
                </c:pt>
                <c:pt idx="1">
                  <c:v>-3.1854464693036455</c:v>
                </c:pt>
                <c:pt idx="2">
                  <c:v>-3.1854464693036455</c:v>
                </c:pt>
                <c:pt idx="3">
                  <c:v>-3.1854464693036455</c:v>
                </c:pt>
                <c:pt idx="4">
                  <c:v>-3.1854464693036455</c:v>
                </c:pt>
                <c:pt idx="5">
                  <c:v>-3.1854464693036455</c:v>
                </c:pt>
                <c:pt idx="6">
                  <c:v>0</c:v>
                </c:pt>
                <c:pt idx="7">
                  <c:v>-3.1854464693036455</c:v>
                </c:pt>
                <c:pt idx="8">
                  <c:v>-3.1854464693036455</c:v>
                </c:pt>
              </c:numCache>
              <c:extLst/>
            </c:numRef>
          </c:val>
          <c:extLst>
            <c:ext xmlns:c16="http://schemas.microsoft.com/office/drawing/2014/chart" uri="{C3380CC4-5D6E-409C-BE32-E72D297353CC}">
              <c16:uniqueId val="{0000000C-641C-4A41-A1FE-8530EFD49F1B}"/>
            </c:ext>
          </c:extLst>
        </c:ser>
        <c:ser>
          <c:idx val="18"/>
          <c:order val="18"/>
          <c:tx>
            <c:strRef>
              <c:f>'[Summary_Scenarios_Nov27_ESCAPE_2023_CK.xlsx]New summary(kg)POSTHEN(July14)'!$CJ$19</c:f>
              <c:strCache>
                <c:ptCount val="1"/>
                <c:pt idx="0">
                  <c:v>Selling Stream D</c:v>
                </c:pt>
              </c:strCache>
            </c:strRef>
          </c:tx>
          <c:spPr>
            <a:solidFill>
              <a:schemeClr val="accent1">
                <a:lumMod val="80000"/>
              </a:schemeClr>
            </a:solidFill>
            <a:ln>
              <a:noFill/>
            </a:ln>
            <a:effectLst/>
          </c:spPr>
          <c:invertIfNegative val="0"/>
          <c:cat>
            <c:strLit>
              <c:ptCount val="18"/>
              <c:pt idx="0">
                <c:v>Diesel </c:v>
              </c:pt>
              <c:pt idx="1">
                <c:v>Ethanol </c:v>
              </c:pt>
              <c:pt idx="2">
                <c:v>Gasoline </c:v>
              </c:pt>
              <c:pt idx="3">
                <c:v>Natural Gas </c:v>
              </c:pt>
              <c:pt idx="4">
                <c:v>Stream A</c:v>
              </c:pt>
              <c:pt idx="5">
                <c:v>Stream B</c:v>
              </c:pt>
              <c:pt idx="6">
                <c:v>Stream C</c:v>
              </c:pt>
              <c:pt idx="7">
                <c:v>Stream D</c:v>
              </c:pt>
              <c:pt idx="8">
                <c:v>Stream E</c:v>
              </c:pt>
              <c:pt idx="9">
                <c:v>Diesel</c:v>
              </c:pt>
              <c:pt idx="10">
                <c:v>Ethanol</c:v>
              </c:pt>
              <c:pt idx="11">
                <c:v>Gasoline</c:v>
              </c:pt>
              <c:pt idx="12">
                <c:v>Natural Gas</c:v>
              </c:pt>
              <c:pt idx="13">
                <c:v>Natural Gas-Stream A</c:v>
              </c:pt>
              <c:pt idx="14">
                <c:v>Natural Gas-Stream B</c:v>
              </c:pt>
              <c:pt idx="15">
                <c:v>Natural Gas-Stream C</c:v>
              </c:pt>
              <c:pt idx="16">
                <c:v>Natural Gas-Stream D</c:v>
              </c:pt>
              <c:pt idx="17">
                <c:v>Natural Gas-Stream E</c:v>
              </c:pt>
              <c:extLst>
                <c:ext xmlns:c15="http://schemas.microsoft.com/office/drawing/2012/chart" uri="{02D57815-91ED-43cb-92C2-25804820EDAC}">
                  <c15:autoCat val="1"/>
                </c:ext>
              </c:extLst>
            </c:strLit>
          </c:cat>
          <c:val>
            <c:numRef>
              <c:f>'[Summary_Scenarios_Nov27_ESCAPE_2023_CK.xlsx]New summary(kg)POSTHEN(July14)'!$CJ$24:$CJ$32</c:f>
              <c:numCache>
                <c:formatCode>0.00E+00</c:formatCode>
                <c:ptCount val="9"/>
                <c:pt idx="0">
                  <c:v>-62.754257687995462</c:v>
                </c:pt>
                <c:pt idx="1">
                  <c:v>-62.754257687995462</c:v>
                </c:pt>
                <c:pt idx="2">
                  <c:v>-62.754257687995462</c:v>
                </c:pt>
                <c:pt idx="3">
                  <c:v>-62.754257687995462</c:v>
                </c:pt>
                <c:pt idx="4">
                  <c:v>-62.754257687995462</c:v>
                </c:pt>
                <c:pt idx="5">
                  <c:v>-62.754257687995462</c:v>
                </c:pt>
                <c:pt idx="6">
                  <c:v>-62.754257687995462</c:v>
                </c:pt>
                <c:pt idx="7">
                  <c:v>-53.866004571815019</c:v>
                </c:pt>
                <c:pt idx="8">
                  <c:v>-62.754257687995462</c:v>
                </c:pt>
              </c:numCache>
              <c:extLst/>
            </c:numRef>
          </c:val>
          <c:extLst>
            <c:ext xmlns:c16="http://schemas.microsoft.com/office/drawing/2014/chart" uri="{C3380CC4-5D6E-409C-BE32-E72D297353CC}">
              <c16:uniqueId val="{0000000D-641C-4A41-A1FE-8530EFD49F1B}"/>
            </c:ext>
          </c:extLst>
        </c:ser>
        <c:ser>
          <c:idx val="19"/>
          <c:order val="19"/>
          <c:tx>
            <c:strRef>
              <c:f>'[Summary_Scenarios_Nov27_ESCAPE_2023_CK.xlsx]New summary(kg)POSTHEN(July14)'!$CK$19</c:f>
              <c:strCache>
                <c:ptCount val="1"/>
                <c:pt idx="0">
                  <c:v>Selling Stream E</c:v>
                </c:pt>
              </c:strCache>
            </c:strRef>
          </c:tx>
          <c:spPr>
            <a:solidFill>
              <a:schemeClr val="accent2">
                <a:lumMod val="80000"/>
              </a:schemeClr>
            </a:solidFill>
            <a:ln>
              <a:noFill/>
            </a:ln>
            <a:effectLst/>
          </c:spPr>
          <c:invertIfNegative val="0"/>
          <c:cat>
            <c:strLit>
              <c:ptCount val="18"/>
              <c:pt idx="0">
                <c:v>Diesel </c:v>
              </c:pt>
              <c:pt idx="1">
                <c:v>Ethanol </c:v>
              </c:pt>
              <c:pt idx="2">
                <c:v>Gasoline </c:v>
              </c:pt>
              <c:pt idx="3">
                <c:v>Natural Gas </c:v>
              </c:pt>
              <c:pt idx="4">
                <c:v>Stream A</c:v>
              </c:pt>
              <c:pt idx="5">
                <c:v>Stream B</c:v>
              </c:pt>
              <c:pt idx="6">
                <c:v>Stream C</c:v>
              </c:pt>
              <c:pt idx="7">
                <c:v>Stream D</c:v>
              </c:pt>
              <c:pt idx="8">
                <c:v>Stream E</c:v>
              </c:pt>
              <c:pt idx="9">
                <c:v>Diesel</c:v>
              </c:pt>
              <c:pt idx="10">
                <c:v>Ethanol</c:v>
              </c:pt>
              <c:pt idx="11">
                <c:v>Gasoline</c:v>
              </c:pt>
              <c:pt idx="12">
                <c:v>Natural Gas</c:v>
              </c:pt>
              <c:pt idx="13">
                <c:v>Natural Gas-Stream A</c:v>
              </c:pt>
              <c:pt idx="14">
                <c:v>Natural Gas-Stream B</c:v>
              </c:pt>
              <c:pt idx="15">
                <c:v>Natural Gas-Stream C</c:v>
              </c:pt>
              <c:pt idx="16">
                <c:v>Natural Gas-Stream D</c:v>
              </c:pt>
              <c:pt idx="17">
                <c:v>Natural Gas-Stream E</c:v>
              </c:pt>
              <c:extLst>
                <c:ext xmlns:c15="http://schemas.microsoft.com/office/drawing/2012/chart" uri="{02D57815-91ED-43cb-92C2-25804820EDAC}">
                  <c15:autoCat val="1"/>
                </c:ext>
              </c:extLst>
            </c:strLit>
          </c:cat>
          <c:val>
            <c:numRef>
              <c:f>'[Summary_Scenarios_Nov27_ESCAPE_2023_CK.xlsx]New summary(kg)POSTHEN(July14)'!$CK$24:$CK$32</c:f>
              <c:numCache>
                <c:formatCode>0.00E+00</c:formatCode>
                <c:ptCount val="9"/>
                <c:pt idx="0">
                  <c:v>-46.687037036950855</c:v>
                </c:pt>
                <c:pt idx="1">
                  <c:v>-46.687037036950855</c:v>
                </c:pt>
                <c:pt idx="2">
                  <c:v>-46.687037036950855</c:v>
                </c:pt>
                <c:pt idx="3">
                  <c:v>-46.687037036950855</c:v>
                </c:pt>
                <c:pt idx="4">
                  <c:v>-46.687037036950855</c:v>
                </c:pt>
                <c:pt idx="5">
                  <c:v>-46.687037036950855</c:v>
                </c:pt>
                <c:pt idx="6">
                  <c:v>-46.687037036950855</c:v>
                </c:pt>
                <c:pt idx="7">
                  <c:v>-46.687037036950855</c:v>
                </c:pt>
                <c:pt idx="8">
                  <c:v>-35.339260659141615</c:v>
                </c:pt>
              </c:numCache>
              <c:extLst/>
            </c:numRef>
          </c:val>
          <c:extLst>
            <c:ext xmlns:c16="http://schemas.microsoft.com/office/drawing/2014/chart" uri="{C3380CC4-5D6E-409C-BE32-E72D297353CC}">
              <c16:uniqueId val="{0000000E-641C-4A41-A1FE-8530EFD49F1B}"/>
            </c:ext>
          </c:extLst>
        </c:ser>
        <c:dLbls>
          <c:showLegendKey val="0"/>
          <c:showVal val="0"/>
          <c:showCatName val="0"/>
          <c:showSerName val="0"/>
          <c:showPercent val="0"/>
          <c:showBubbleSize val="0"/>
        </c:dLbls>
        <c:gapWidth val="150"/>
        <c:overlap val="100"/>
        <c:axId val="530642832"/>
        <c:axId val="530643792"/>
        <c:extLst>
          <c:ext xmlns:c15="http://schemas.microsoft.com/office/drawing/2012/chart" uri="{02D57815-91ED-43cb-92C2-25804820EDAC}">
            <c15:filteredBarSeries>
              <c15:ser>
                <c:idx val="3"/>
                <c:order val="2"/>
                <c:tx>
                  <c:strRef>
                    <c:extLst>
                      <c:ext uri="{02D57815-91ED-43cb-92C2-25804820EDAC}">
                        <c15:formulaRef>
                          <c15:sqref>'[Summary_Scenarios_Nov27_ESCAPE_2023_CK.xlsx]New summary(kg)POSTHEN(July14)'!$BM$20</c15:sqref>
                        </c15:formulaRef>
                      </c:ext>
                    </c:extLst>
                    <c:strCache>
                      <c:ptCount val="1"/>
                      <c:pt idx="0">
                        <c:v>Cooling Refrigerant </c:v>
                      </c:pt>
                    </c:strCache>
                  </c:strRef>
                </c:tx>
                <c:spPr>
                  <a:solidFill>
                    <a:schemeClr val="accent4"/>
                  </a:solidFill>
                  <a:ln>
                    <a:noFill/>
                  </a:ln>
                  <a:effectLst/>
                </c:spPr>
                <c:invertIfNegative val="0"/>
                <c:cat>
                  <c:strRef>
                    <c:extLst>
                      <c:ext uri="{02D57815-91ED-43cb-92C2-25804820EDAC}">
                        <c15:formulaRef>
                          <c15:sqref>'[Summary_Scenarios_Nov27_ESCAPE_2023_CK.xlsx]New summary(kg)POSTHEN(July14)'!$D$58:$D$75</c15:sqref>
                        </c15:formulaRef>
                      </c:ext>
                    </c:extLst>
                    <c:strCache>
                      <c:ptCount val="9"/>
                      <c:pt idx="0">
                        <c:v>Diesel </c:v>
                      </c:pt>
                      <c:pt idx="1">
                        <c:v>Ethanol </c:v>
                      </c:pt>
                      <c:pt idx="2">
                        <c:v>Gasoline </c:v>
                      </c:pt>
                      <c:pt idx="3">
                        <c:v>Natural Gas </c:v>
                      </c:pt>
                      <c:pt idx="4">
                        <c:v>Stream A</c:v>
                      </c:pt>
                      <c:pt idx="5">
                        <c:v>Stream B</c:v>
                      </c:pt>
                      <c:pt idx="6">
                        <c:v>Stream C</c:v>
                      </c:pt>
                      <c:pt idx="7">
                        <c:v>Stream D</c:v>
                      </c:pt>
                      <c:pt idx="8">
                        <c:v>Stream E</c:v>
                      </c:pt>
                    </c:strCache>
                  </c:strRef>
                </c:cat>
                <c:val>
                  <c:numRef>
                    <c:extLst>
                      <c:ext uri="{02D57815-91ED-43cb-92C2-25804820EDAC}">
                        <c15:formulaRef>
                          <c15:sqref>'[Summary_Scenarios_Nov27_ESCAPE_2023_CK.xlsx]New summary(kg)POSTHEN(July14)'!$BM$24:$BM$41</c15:sqref>
                        </c15:formulaRef>
                      </c:ext>
                    </c:extLst>
                    <c:numCache>
                      <c:formatCode>General</c:formatCode>
                      <c:ptCount val="9"/>
                      <c:pt idx="0">
                        <c:v>19.470610870652873</c:v>
                      </c:pt>
                      <c:pt idx="1">
                        <c:v>19.470610870652873</c:v>
                      </c:pt>
                      <c:pt idx="2">
                        <c:v>19.470610870652873</c:v>
                      </c:pt>
                      <c:pt idx="3">
                        <c:v>19.470610870652873</c:v>
                      </c:pt>
                      <c:pt idx="4">
                        <c:v>19.470610870652873</c:v>
                      </c:pt>
                      <c:pt idx="5">
                        <c:v>19.470610870652873</c:v>
                      </c:pt>
                      <c:pt idx="6">
                        <c:v>19.470610870652873</c:v>
                      </c:pt>
                      <c:pt idx="7">
                        <c:v>19.470610870652873</c:v>
                      </c:pt>
                      <c:pt idx="8">
                        <c:v>19.470610870652873</c:v>
                      </c:pt>
                    </c:numCache>
                  </c:numRef>
                </c:val>
                <c:extLst>
                  <c:ext xmlns:c16="http://schemas.microsoft.com/office/drawing/2014/chart" uri="{C3380CC4-5D6E-409C-BE32-E72D297353CC}">
                    <c16:uniqueId val="{00000010-641C-4A41-A1FE-8530EFD49F1B}"/>
                  </c:ext>
                </c:extLst>
              </c15:ser>
            </c15:filteredBarSeries>
            <c15:filteredBarSeries>
              <c15:ser>
                <c:idx val="9"/>
                <c:order val="8"/>
                <c:tx>
                  <c:strRef>
                    <c:extLst xmlns:c15="http://schemas.microsoft.com/office/drawing/2012/chart">
                      <c:ext xmlns:c15="http://schemas.microsoft.com/office/drawing/2012/chart" uri="{02D57815-91ED-43cb-92C2-25804820EDAC}">
                        <c15:formulaRef>
                          <c15:sqref>'[Summary_Scenarios_Nov27_ESCAPE_2023_CK.xlsx]New summary(kg)POSTHEN(July14)'!$BS$20</c15:sqref>
                        </c15:formulaRef>
                      </c:ext>
                    </c:extLst>
                    <c:strCache>
                      <c:ptCount val="1"/>
                      <c:pt idx="0">
                        <c:v>Furnace</c:v>
                      </c:pt>
                    </c:strCache>
                  </c:strRef>
                </c:tx>
                <c:spPr>
                  <a:solidFill>
                    <a:schemeClr val="accent4">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'[Summary_Scenarios_Nov27_ESCAPE_2023_CK.xlsx]New summary(kg)POSTHEN(July14)'!$D$58:$D$75</c15:sqref>
                        </c15:formulaRef>
                      </c:ext>
                    </c:extLst>
                    <c:strCache>
                      <c:ptCount val="9"/>
                      <c:pt idx="0">
                        <c:v>Diesel </c:v>
                      </c:pt>
                      <c:pt idx="1">
                        <c:v>Ethanol </c:v>
                      </c:pt>
                      <c:pt idx="2">
                        <c:v>Gasoline </c:v>
                      </c:pt>
                      <c:pt idx="3">
                        <c:v>Natural Gas </c:v>
                      </c:pt>
                      <c:pt idx="4">
                        <c:v>Stream A</c:v>
                      </c:pt>
                      <c:pt idx="5">
                        <c:v>Stream B</c:v>
                      </c:pt>
                      <c:pt idx="6">
                        <c:v>Stream C</c:v>
                      </c:pt>
                      <c:pt idx="7">
                        <c:v>Stream D</c:v>
                      </c:pt>
                      <c:pt idx="8">
                        <c:v>Stream E</c:v>
                      </c:pt>
                    </c:strCache>
                  </c:strRef>
                </c:cat>
                <c:val>
                  <c:numRef>
                    <c:extLst xmlns:c15="http://schemas.microsoft.com/office/drawing/2012/chart">
                      <c:ext xmlns:c15="http://schemas.microsoft.com/office/drawing/2012/chart" uri="{02D57815-91ED-43cb-92C2-25804820EDAC}">
                        <c15:formulaRef>
                          <c15:sqref>'[Summary_Scenarios_Nov27_ESCAPE_2023_CK.xlsx]New summary(kg)POSTHEN(July14)'!$BS$24:$BS$41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11-641C-4A41-A1FE-8530EFD49F1B}"/>
                  </c:ext>
                </c:extLst>
              </c15:ser>
            </c15:filteredBarSeries>
            <c15:filteredBarSeries>
              <c15:ser>
                <c:idx val="10"/>
                <c:order val="9"/>
                <c:tx>
                  <c:strRef>
                    <c:extLst xmlns:c15="http://schemas.microsoft.com/office/drawing/2012/chart">
                      <c:ext xmlns:c15="http://schemas.microsoft.com/office/drawing/2012/chart" uri="{02D57815-91ED-43cb-92C2-25804820EDAC}">
                        <c15:formulaRef>
                          <c15:sqref>'[Summary_Scenarios_Nov27_ESCAPE_2023_CK.xlsx]New summary(kg)POSTHEN(July14)'!$BT$20</c15:sqref>
                        </c15:formulaRef>
                      </c:ext>
                    </c:extLst>
                    <c:strCache>
                      <c:ptCount val="1"/>
                      <c:pt idx="0">
                        <c:v>Reactor</c:v>
                      </c:pt>
                    </c:strCache>
                  </c:strRef>
                </c:tx>
                <c:spPr>
                  <a:solidFill>
                    <a:schemeClr val="accent5">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'[Summary_Scenarios_Nov27_ESCAPE_2023_CK.xlsx]New summary(kg)POSTHEN(July14)'!$D$58:$D$75</c15:sqref>
                        </c15:formulaRef>
                      </c:ext>
                    </c:extLst>
                    <c:strCache>
                      <c:ptCount val="9"/>
                      <c:pt idx="0">
                        <c:v>Diesel </c:v>
                      </c:pt>
                      <c:pt idx="1">
                        <c:v>Ethanol </c:v>
                      </c:pt>
                      <c:pt idx="2">
                        <c:v>Gasoline </c:v>
                      </c:pt>
                      <c:pt idx="3">
                        <c:v>Natural Gas </c:v>
                      </c:pt>
                      <c:pt idx="4">
                        <c:v>Stream A</c:v>
                      </c:pt>
                      <c:pt idx="5">
                        <c:v>Stream B</c:v>
                      </c:pt>
                      <c:pt idx="6">
                        <c:v>Stream C</c:v>
                      </c:pt>
                      <c:pt idx="7">
                        <c:v>Stream D</c:v>
                      </c:pt>
                      <c:pt idx="8">
                        <c:v>Stream E</c:v>
                      </c:pt>
                    </c:strCache>
                  </c:strRef>
                </c:cat>
                <c:val>
                  <c:numRef>
                    <c:extLst xmlns:c15="http://schemas.microsoft.com/office/drawing/2012/chart">
                      <c:ext xmlns:c15="http://schemas.microsoft.com/office/drawing/2012/chart" uri="{02D57815-91ED-43cb-92C2-25804820EDAC}">
                        <c15:formulaRef>
                          <c15:sqref>'[Summary_Scenarios_Nov27_ESCAPE_2023_CK.xlsx]New summary(kg)POSTHEN(July14)'!$BT$24:$BT$41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12-641C-4A41-A1FE-8530EFD49F1B}"/>
                  </c:ext>
                </c:extLst>
              </c15:ser>
            </c15:filteredBarSeries>
            <c15:filteredBarSeries>
              <c15:ser>
                <c:idx val="15"/>
                <c:order val="14"/>
                <c:tx>
                  <c:strRef>
                    <c:extLst xmlns:c15="http://schemas.microsoft.com/office/drawing/2012/chart">
                      <c:ext xmlns:c15="http://schemas.microsoft.com/office/drawing/2012/chart" uri="{02D57815-91ED-43cb-92C2-25804820EDAC}">
                        <c15:formulaRef>
                          <c15:sqref>'[Summary_Scenarios_Nov27_ESCAPE_2023_CK.xlsx]New summary(kg)POSTHEN(July14)'!$CM$19</c15:sqref>
                        </c15:formulaRef>
                      </c:ext>
                    </c:extLst>
                    <c:strCache>
                      <c:ptCount val="1"/>
                      <c:pt idx="0">
                        <c:v>Income (streams)</c:v>
                      </c:pt>
                    </c:strCache>
                  </c:strRef>
                </c:tx>
                <c:spPr>
                  <a:solidFill>
                    <a:schemeClr val="accent4">
                      <a:lumMod val="80000"/>
                      <a:lumOff val="20000"/>
                    </a:schemeClr>
                  </a:solidFill>
                  <a:ln>
                    <a:noFill/>
                  </a:ln>
                  <a:effectLst/>
                </c:spPr>
                <c:invertIfNegative val="0"/>
                <c:cat>
                  <c:numRef>
                    <c:extLst xmlns:c15="http://schemas.microsoft.com/office/drawing/2012/chart">
                      <c:ext xmlns:c15="http://schemas.microsoft.com/office/drawing/2012/chart" uri="{02D57815-91ED-43cb-92C2-25804820EDAC}">
                        <c15:formulaRef>
                          <c15:sqref>'[Summary_Scenarios_Nov27_ESCAPE_2023_CK.xlsx]New summary(kg)POSTHEN(July14)'!$CO$24:$CO$41</c15:sqref>
                        </c15:formulaRef>
                      </c:ext>
                    </c:extLst>
                    <c:numCache>
                      <c:formatCode>0.00E+00</c:formatCode>
                      <c:ptCount val="9"/>
                      <c:pt idx="0">
                        <c:v>42.39627772038304</c:v>
                      </c:pt>
                      <c:pt idx="1">
                        <c:v>49.327887004564076</c:v>
                      </c:pt>
                      <c:pt idx="2">
                        <c:v>59.404556471910411</c:v>
                      </c:pt>
                      <c:pt idx="3">
                        <c:v>31.308074482166631</c:v>
                      </c:pt>
                      <c:pt idx="4" formatCode="0.00">
                        <c:v>27.162704615426406</c:v>
                      </c:pt>
                      <c:pt idx="5" formatCode="0.00">
                        <c:v>33.098536237560339</c:v>
                      </c:pt>
                      <c:pt idx="6" formatCode="0.00">
                        <c:v>25.396966532872455</c:v>
                      </c:pt>
                      <c:pt idx="7" formatCode="0.00">
                        <c:v>31.099865445868559</c:v>
                      </c:pt>
                      <c:pt idx="8" formatCode="0.00">
                        <c:v>33.559398537443741</c:v>
                      </c:pt>
                    </c:numCache>
                  </c:numRef>
                </c:cat>
                <c:val>
                  <c:numRef>
                    <c:extLst xmlns:c15="http://schemas.microsoft.com/office/drawing/2012/chart">
                      <c:ext xmlns:c15="http://schemas.microsoft.com/office/drawing/2012/chart" uri="{02D57815-91ED-43cb-92C2-25804820EDAC}">
                        <c15:formulaRef>
                          <c15:sqref>'[Summary_Scenarios_Nov27_ESCAPE_2023_CK.xlsx]New summary(kg)POSTHEN(July14)'!$CL$24:$CL$41</c15:sqref>
                        </c15:formulaRef>
                      </c:ext>
                    </c:extLst>
                    <c:numCache>
                      <c:formatCode>0.00E+00</c:formatCode>
                      <c:ptCount val="9"/>
                      <c:pt idx="0">
                        <c:v>-135.06195377945465</c:v>
                      </c:pt>
                      <c:pt idx="1">
                        <c:v>-135.06195377945465</c:v>
                      </c:pt>
                      <c:pt idx="2">
                        <c:v>-135.06195377945465</c:v>
                      </c:pt>
                      <c:pt idx="3">
                        <c:v>-135.06195377945465</c:v>
                      </c:pt>
                      <c:pt idx="4">
                        <c:v>-130.11067067921357</c:v>
                      </c:pt>
                      <c:pt idx="5">
                        <c:v>-124.17499976937866</c:v>
                      </c:pt>
                      <c:pt idx="6">
                        <c:v>-131.87650731015103</c:v>
                      </c:pt>
                      <c:pt idx="7">
                        <c:v>-126.17370066327423</c:v>
                      </c:pt>
                      <c:pt idx="8">
                        <c:v>-123.71417740164543</c:v>
                      </c:pt>
                    </c:numCache>
                  </c:numRef>
                </c:val>
                <c:extLst xmlns:c15="http://schemas.microsoft.com/office/drawing/2012/chart">
                  <c:ext xmlns:c16="http://schemas.microsoft.com/office/drawing/2014/chart" uri="{C3380CC4-5D6E-409C-BE32-E72D297353CC}">
                    <c16:uniqueId val="{00000013-641C-4A41-A1FE-8530EFD49F1B}"/>
                  </c:ext>
                </c:extLst>
              </c15:ser>
            </c15:filteredBarSeries>
          </c:ext>
        </c:extLst>
      </c:barChart>
      <c:lineChart>
        <c:grouping val="stacked"/>
        <c:varyColors val="0"/>
        <c:ser>
          <c:idx val="14"/>
          <c:order val="13"/>
          <c:tx>
            <c:strRef>
              <c:f>'[Summary_Scenarios_Nov27_ESCAPE_2023_CK.xlsx]New summary(kg)POSTHEN(July14)'!$CO$19</c:f>
              <c:strCache>
                <c:ptCount val="1"/>
                <c:pt idx="0">
                  <c:v>Profit</c:v>
                </c:pt>
              </c:strCache>
            </c:strRef>
          </c:tx>
          <c:spPr>
            <a:ln w="28575" cap="rnd">
              <a:noFill/>
              <a:round/>
            </a:ln>
            <a:effectLst/>
          </c:spPr>
          <c:marker>
            <c:symbol val="circle"/>
            <c:size val="5"/>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a:noFill/>
              </a:ln>
              <a:effectLst/>
            </c:spPr>
          </c:marker>
          <c:cat>
            <c:numRef>
              <c:f>'[Summary_Scenarios_Nov27_ESCAPE_2023_CK.xlsx]New summary(kg)POSTHEN(July14)'!$CO$24:$CO$41</c:f>
              <c:numCache>
                <c:formatCode>0.00E+00</c:formatCode>
                <c:ptCount val="9"/>
                <c:pt idx="0">
                  <c:v>42.39627772038304</c:v>
                </c:pt>
                <c:pt idx="1">
                  <c:v>49.327887004564076</c:v>
                </c:pt>
                <c:pt idx="2">
                  <c:v>59.404556471910411</c:v>
                </c:pt>
                <c:pt idx="3">
                  <c:v>31.308074482166631</c:v>
                </c:pt>
                <c:pt idx="4" formatCode="0.00">
                  <c:v>27.162704615426406</c:v>
                </c:pt>
                <c:pt idx="5" formatCode="0.00">
                  <c:v>33.098536237560339</c:v>
                </c:pt>
                <c:pt idx="6" formatCode="0.00">
                  <c:v>25.396966532872455</c:v>
                </c:pt>
                <c:pt idx="7" formatCode="0.00">
                  <c:v>31.099865445868559</c:v>
                </c:pt>
                <c:pt idx="8" formatCode="0.00">
                  <c:v>33.559398537443741</c:v>
                </c:pt>
              </c:numCache>
              <c:extLst/>
            </c:numRef>
          </c:cat>
          <c:val>
            <c:numRef>
              <c:f>'[Summary_Scenarios_Nov27_ESCAPE_2023_CK.xlsx]New summary(kg)POSTHEN(July14)'!$CO$24:$CO$41</c:f>
              <c:numCache>
                <c:formatCode>0.00E+00</c:formatCode>
                <c:ptCount val="9"/>
                <c:pt idx="0">
                  <c:v>42.39627772038304</c:v>
                </c:pt>
                <c:pt idx="1">
                  <c:v>49.327887004564076</c:v>
                </c:pt>
                <c:pt idx="2">
                  <c:v>59.404556471910411</c:v>
                </c:pt>
                <c:pt idx="3">
                  <c:v>31.308074482166631</c:v>
                </c:pt>
                <c:pt idx="4" formatCode="0.00">
                  <c:v>27.162704615426406</c:v>
                </c:pt>
                <c:pt idx="5" formatCode="0.00">
                  <c:v>33.098536237560339</c:v>
                </c:pt>
                <c:pt idx="6" formatCode="0.00">
                  <c:v>25.396966532872455</c:v>
                </c:pt>
                <c:pt idx="7" formatCode="0.00">
                  <c:v>31.099865445868559</c:v>
                </c:pt>
                <c:pt idx="8" formatCode="0.00">
                  <c:v>33.559398537443741</c:v>
                </c:pt>
              </c:numCache>
              <c:extLst/>
            </c:numRef>
          </c:val>
          <c:smooth val="0"/>
          <c:extLst>
            <c:ext xmlns:c16="http://schemas.microsoft.com/office/drawing/2014/chart" uri="{C3380CC4-5D6E-409C-BE32-E72D297353CC}">
              <c16:uniqueId val="{0000000F-641C-4A41-A1FE-8530EFD49F1B}"/>
            </c:ext>
          </c:extLst>
        </c:ser>
        <c:dLbls>
          <c:showLegendKey val="0"/>
          <c:showVal val="0"/>
          <c:showCatName val="0"/>
          <c:showSerName val="0"/>
          <c:showPercent val="0"/>
          <c:showBubbleSize val="0"/>
        </c:dLbls>
        <c:marker val="1"/>
        <c:smooth val="0"/>
        <c:axId val="530642832"/>
        <c:axId val="530643792"/>
      </c:lineChart>
      <c:catAx>
        <c:axId val="530642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Scenarios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643792"/>
        <c:crosses val="autoZero"/>
        <c:auto val="1"/>
        <c:lblAlgn val="ctr"/>
        <c:lblOffset val="100"/>
        <c:noMultiLvlLbl val="0"/>
      </c:catAx>
      <c:valAx>
        <c:axId val="530643792"/>
        <c:scaling>
          <c:orientation val="minMax"/>
          <c:max val="180"/>
          <c:min val="-1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Expenses</a:t>
                </a:r>
                <a:r>
                  <a:rPr lang="en-US" baseline="0"/>
                  <a:t> (M euros/year)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642832"/>
        <c:crosses val="autoZero"/>
        <c:crossBetween val="between"/>
      </c:valAx>
      <c:spPr>
        <a:noFill/>
        <a:ln w="25400">
          <a:noFill/>
        </a:ln>
        <a:effectLst/>
      </c:spPr>
    </c:plotArea>
    <c:legend>
      <c:legendPos val="r"/>
      <c:layout>
        <c:manualLayout>
          <c:xMode val="edge"/>
          <c:yMode val="edge"/>
          <c:x val="0.74244060597159944"/>
          <c:y val="6.7023044137831389E-2"/>
          <c:w val="0.23932221238302659"/>
          <c:h val="0.89820415691281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79383921213258"/>
          <c:y val="6.2231543624161084E-2"/>
          <c:w val="0.79524523124999291"/>
          <c:h val="0.77460348897584264"/>
        </c:manualLayout>
      </c:layout>
      <c:scatterChart>
        <c:scatterStyle val="lineMarker"/>
        <c:varyColors val="0"/>
        <c:ser>
          <c:idx val="0"/>
          <c:order val="0"/>
          <c:spPr>
            <a:ln w="25400" cap="rnd">
              <a:noFill/>
              <a:round/>
            </a:ln>
            <a:effectLst/>
          </c:spPr>
          <c:marker>
            <c:symbol val="circle"/>
            <c:size val="5"/>
            <c:spPr>
              <a:solidFill>
                <a:schemeClr val="accent2"/>
              </a:solidFill>
              <a:ln w="50800">
                <a:solidFill>
                  <a:schemeClr val="accent2"/>
                </a:solidFill>
              </a:ln>
              <a:effectLst/>
            </c:spPr>
          </c:marker>
          <c:dLbls>
            <c:dLbl>
              <c:idx val="0"/>
              <c:tx>
                <c:rich>
                  <a:bodyPr/>
                  <a:lstStyle/>
                  <a:p>
                    <a:fld id="{3A0EF4B7-EB9E-45D9-97A1-56CFF00ED75A}" type="CELLRANGE">
                      <a:rPr lang="en-US"/>
                      <a:pPr/>
                      <a:t>[CELLRANGE]</a:t>
                    </a:fld>
                    <a:endParaRPr 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FAA6-46C0-AE21-13D2ADF7B05A}"/>
                </c:ext>
              </c:extLst>
            </c:dLbl>
            <c:dLbl>
              <c:idx val="1"/>
              <c:tx>
                <c:rich>
                  <a:bodyPr/>
                  <a:lstStyle/>
                  <a:p>
                    <a:fld id="{386D7FDA-AFAB-48DD-869F-A2DE7949015F}" type="CELLRANGE">
                      <a:rPr lang="en-US"/>
                      <a:pPr/>
                      <a:t>[CELLRANGE]</a:t>
                    </a:fld>
                    <a:endParaRPr 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AA6-46C0-AE21-13D2ADF7B05A}"/>
                </c:ext>
              </c:extLst>
            </c:dLbl>
            <c:dLbl>
              <c:idx val="2"/>
              <c:tx>
                <c:rich>
                  <a:bodyPr/>
                  <a:lstStyle/>
                  <a:p>
                    <a:fld id="{0A3BF394-C458-4351-8385-4886EB64A108}" type="CELLRANGE">
                      <a:rPr lang="en-US"/>
                      <a:pPr/>
                      <a:t>[CELLRANGE]</a:t>
                    </a:fld>
                    <a:endParaRPr 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FAA6-46C0-AE21-13D2ADF7B05A}"/>
                </c:ext>
              </c:extLst>
            </c:dLbl>
            <c:dLbl>
              <c:idx val="3"/>
              <c:tx>
                <c:rich>
                  <a:bodyPr/>
                  <a:lstStyle/>
                  <a:p>
                    <a:fld id="{2A93EF26-7883-485A-B167-CE2882FD15A4}" type="CELLRANGE">
                      <a:rPr lang="en-US"/>
                      <a:pPr/>
                      <a:t>[CELLRANGE]</a:t>
                    </a:fld>
                    <a:endParaRPr 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AA6-46C0-AE21-13D2ADF7B05A}"/>
                </c:ext>
              </c:extLst>
            </c:dLbl>
            <c:dLbl>
              <c:idx val="4"/>
              <c:layout>
                <c:manualLayout>
                  <c:x val="1.5532186522888226E-2"/>
                  <c:y val="-7.2307082569994713E-2"/>
                </c:manualLayout>
              </c:layout>
              <c:tx>
                <c:rich>
                  <a:bodyPr/>
                  <a:lstStyle/>
                  <a:p>
                    <a:fld id="{8DFF5DA0-0B43-49BD-BFD6-BDC5023FF12B}" type="CELLRANGE">
                      <a:rPr lang="en-US"/>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FAA6-46C0-AE21-13D2ADF7B05A}"/>
                </c:ext>
              </c:extLst>
            </c:dLbl>
            <c:dLbl>
              <c:idx val="5"/>
              <c:layout>
                <c:manualLayout>
                  <c:x val="4.0757875402213789E-2"/>
                  <c:y val="5.5484917235884619E-2"/>
                </c:manualLayout>
              </c:layout>
              <c:tx>
                <c:rich>
                  <a:bodyPr/>
                  <a:lstStyle/>
                  <a:p>
                    <a:fld id="{BB9FFBB8-56EE-42C1-9093-48EFEB3410B0}" type="CELLRANGE">
                      <a:rPr lang="en-US"/>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FAA6-46C0-AE21-13D2ADF7B05A}"/>
                </c:ext>
              </c:extLst>
            </c:dLbl>
            <c:dLbl>
              <c:idx val="6"/>
              <c:layout>
                <c:manualLayout>
                  <c:x val="-6.3443781036033695E-2"/>
                  <c:y val="-0.15263862433220501"/>
                </c:manualLayout>
              </c:layout>
              <c:tx>
                <c:rich>
                  <a:bodyPr/>
                  <a:lstStyle/>
                  <a:p>
                    <a:fld id="{D610BDA3-AA27-4955-97F7-491259897C68}" type="CELLRANGE">
                      <a:rPr lang="en-US"/>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FAA6-46C0-AE21-13D2ADF7B05A}"/>
                </c:ext>
              </c:extLst>
            </c:dLbl>
            <c:dLbl>
              <c:idx val="7"/>
              <c:layout>
                <c:manualLayout>
                  <c:x val="-0.17103839622526407"/>
                  <c:y val="-0.11237033352340972"/>
                </c:manualLayout>
              </c:layout>
              <c:tx>
                <c:rich>
                  <a:bodyPr/>
                  <a:lstStyle/>
                  <a:p>
                    <a:fld id="{3F435317-6DB1-41DA-8EE6-483B59CCE932}" type="CELLRANGE">
                      <a:rPr lang="en-US"/>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FAA6-46C0-AE21-13D2ADF7B05A}"/>
                </c:ext>
              </c:extLst>
            </c:dLbl>
            <c:dLbl>
              <c:idx val="8"/>
              <c:layout>
                <c:manualLayout>
                  <c:x val="-0.2041059348494243"/>
                  <c:y val="2.0558177531352494E-2"/>
                </c:manualLayout>
              </c:layout>
              <c:tx>
                <c:rich>
                  <a:bodyPr/>
                  <a:lstStyle/>
                  <a:p>
                    <a:fld id="{493F9B46-2CE0-4E1B-8670-2B03B11A2918}" type="CELLRANGE">
                      <a:rPr lang="en-US"/>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FAA6-46C0-AE21-13D2ADF7B05A}"/>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'New summary(kg)POSTHEN(July14)'!$BG$24:$BG$32</c:f>
              <c:numCache>
                <c:formatCode>0%</c:formatCode>
                <c:ptCount val="9"/>
                <c:pt idx="0">
                  <c:v>0.99999998195887163</c:v>
                </c:pt>
                <c:pt idx="1">
                  <c:v>0.99999998195887163</c:v>
                </c:pt>
                <c:pt idx="2">
                  <c:v>0.99999998195887163</c:v>
                </c:pt>
                <c:pt idx="3">
                  <c:v>0.99999998195887163</c:v>
                </c:pt>
                <c:pt idx="4">
                  <c:v>0.93896693109207452</c:v>
                </c:pt>
                <c:pt idx="5">
                  <c:v>0.93537961527368541</c:v>
                </c:pt>
                <c:pt idx="6">
                  <c:v>0.93595365314252976</c:v>
                </c:pt>
                <c:pt idx="7">
                  <c:v>0.9334024217633109</c:v>
                </c:pt>
                <c:pt idx="8">
                  <c:v>0.9327350359083576</c:v>
                </c:pt>
              </c:numCache>
            </c:numRef>
          </c:xVal>
          <c:yVal>
            <c:numRef>
              <c:f>'New summary(kg)POSTHEN(July14)'!$CN$24:$CN$32</c:f>
              <c:numCache>
                <c:formatCode>0.00E+00</c:formatCode>
                <c:ptCount val="9"/>
                <c:pt idx="0">
                  <c:v>170.19752119056548</c:v>
                </c:pt>
                <c:pt idx="1">
                  <c:v>177.12913047474652</c:v>
                </c:pt>
                <c:pt idx="2">
                  <c:v>187.20579994209285</c:v>
                </c:pt>
                <c:pt idx="3">
                  <c:v>159.10931795234907</c:v>
                </c:pt>
                <c:pt idx="4">
                  <c:v>150.01266498536776</c:v>
                </c:pt>
                <c:pt idx="5">
                  <c:v>150.01282569766678</c:v>
                </c:pt>
                <c:pt idx="6">
                  <c:v>150.01276353375127</c:v>
                </c:pt>
                <c:pt idx="7">
                  <c:v>150.01285579987058</c:v>
                </c:pt>
                <c:pt idx="8">
                  <c:v>150.01286562981696</c:v>
                </c:pt>
              </c:numCache>
            </c:numRef>
          </c:yVal>
          <c:smooth val="0"/>
          <c:extLst>
            <c:ext xmlns:c15="http://schemas.microsoft.com/office/drawing/2012/chart" uri="{02D57815-91ED-43cb-92C2-25804820EDAC}">
              <c15:datalabelsRange>
                <c15:f>'New summary(kg)POSTHEN(July14)'!$D$58:$D$66</c15:f>
                <c15:dlblRangeCache>
                  <c:ptCount val="9"/>
                  <c:pt idx="0">
                    <c:v>Diesel </c:v>
                  </c:pt>
                  <c:pt idx="1">
                    <c:v>Ethanol </c:v>
                  </c:pt>
                  <c:pt idx="2">
                    <c:v>Gasoline </c:v>
                  </c:pt>
                  <c:pt idx="3">
                    <c:v>Natural Gas </c:v>
                  </c:pt>
                  <c:pt idx="4">
                    <c:v>Stream A</c:v>
                  </c:pt>
                  <c:pt idx="5">
                    <c:v>Stream B</c:v>
                  </c:pt>
                  <c:pt idx="6">
                    <c:v>Stream C</c:v>
                  </c:pt>
                  <c:pt idx="7">
                    <c:v>Stream D</c:v>
                  </c:pt>
                  <c:pt idx="8">
                    <c:v>Stream E</c:v>
                  </c:pt>
                </c15:dlblRangeCache>
              </c15:datalabelsRange>
            </c:ext>
            <c:ext xmlns:c16="http://schemas.microsoft.com/office/drawing/2014/chart" uri="{C3380CC4-5D6E-409C-BE32-E72D297353CC}">
              <c16:uniqueId val="{00000009-FAA6-46C0-AE21-13D2ADF7B05A}"/>
            </c:ext>
          </c:extLst>
        </c:ser>
        <c:dLbls>
          <c:dLblPos val="t"/>
          <c:showLegendKey val="0"/>
          <c:showVal val="1"/>
          <c:showCatName val="0"/>
          <c:showSerName val="0"/>
          <c:showPercent val="0"/>
          <c:showBubbleSize val="0"/>
        </c:dLbls>
        <c:axId val="1693629327"/>
        <c:axId val="1762441247"/>
      </c:scatterChart>
      <c:valAx>
        <c:axId val="1693629327"/>
        <c:scaling>
          <c:orientation val="minMax"/>
          <c:max val="1"/>
          <c:min val="0.9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Material Circularity</a:t>
                </a:r>
                <a:r>
                  <a:rPr lang="en-US" sz="800" baseline="0"/>
                  <a:t> Index</a:t>
                </a:r>
              </a:p>
            </c:rich>
          </c:tx>
          <c:layout>
            <c:manualLayout>
              <c:xMode val="edge"/>
              <c:yMode val="edge"/>
              <c:x val="0.39917868772817572"/>
              <c:y val="0.9029472672359060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762441247"/>
        <c:crosses val="autoZero"/>
        <c:crossBetween val="midCat"/>
      </c:valAx>
      <c:valAx>
        <c:axId val="1762441247"/>
        <c:scaling>
          <c:orientation val="minMax"/>
          <c:min val="14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Expenses (M euros/year)</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693629327"/>
        <c:crosses val="autoZero"/>
        <c:crossBetween val="midCat"/>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ED6A26E-917D-4AC3-9366-77D68C9AF296}"/>
      </w:docPartPr>
      <w:docPartBody>
        <w:p w:rsidR="00760EFC" w:rsidRDefault="00760EFC">
          <w:r w:rsidRPr="000E1D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FC"/>
    <w:rsid w:val="00003EF7"/>
    <w:rsid w:val="0009615F"/>
    <w:rsid w:val="000A5576"/>
    <w:rsid w:val="00116F41"/>
    <w:rsid w:val="001638C4"/>
    <w:rsid w:val="00257EF0"/>
    <w:rsid w:val="00344479"/>
    <w:rsid w:val="00351213"/>
    <w:rsid w:val="0037529C"/>
    <w:rsid w:val="003F6C97"/>
    <w:rsid w:val="00407F41"/>
    <w:rsid w:val="004A2F8D"/>
    <w:rsid w:val="004A5B7A"/>
    <w:rsid w:val="004B40F6"/>
    <w:rsid w:val="0063487B"/>
    <w:rsid w:val="00683F47"/>
    <w:rsid w:val="006869F4"/>
    <w:rsid w:val="00760EFC"/>
    <w:rsid w:val="00817BB9"/>
    <w:rsid w:val="00A73BAF"/>
    <w:rsid w:val="00AF1A15"/>
    <w:rsid w:val="00B8443D"/>
    <w:rsid w:val="00BB099A"/>
    <w:rsid w:val="00BD2A18"/>
    <w:rsid w:val="00C713F7"/>
    <w:rsid w:val="00CE7132"/>
    <w:rsid w:val="00D57BBB"/>
    <w:rsid w:val="00DA1D46"/>
    <w:rsid w:val="00DB2912"/>
    <w:rsid w:val="00E12F87"/>
    <w:rsid w:val="00E912FF"/>
    <w:rsid w:val="00EA5020"/>
    <w:rsid w:val="00ED2683"/>
    <w:rsid w:val="00EE4E24"/>
    <w:rsid w:val="00F246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4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8EDFE9-CFC2-4EA2-95EB-F8F7A474FEB2}">
  <we:reference id="f78a3046-9e99-4300-aa2b-5814002b01a2" version="1.55.1.0" store="EXCatalog" storeType="EXCatalog"/>
  <we:alternateReferences>
    <we:reference id="WA104382081" version="1.55.1.0" store="es-ES" storeType="OMEX"/>
  </we:alternateReferences>
  <we:properties>
    <we:property name="MENDELEY_CITATIONS" value="[{&quot;citationID&quot;:&quot;MENDELEY_CITATION_2ef4f917-18e0-441b-96f1-2f3ed47f477a&quot;,&quot;properties&quot;:{&quot;noteIndex&quot;:0},&quot;isEdited&quot;:false,&quot;manualOverride&quot;:{&quot;isManuallyOverridden&quot;:false,&quot;citeprocText&quot;:&quot;(Smet et al., 2019)&quot;,&quot;manualOverrideText&quot;:&quot;&quot;},&quot;citationTag&quot;:&quot;MENDELEY_CITATION_v3_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&quot;,&quot;citationItems&quot;:[{&quot;id&quot;:&quot;615fa6f9-f3cf-353c-97bb-951983e538ac&quot;,&quot;itemData&quot;:{&quot;type&quot;:&quot;book&quot;,&quot;id&quot;:&quot;615fa6f9-f3cf-353c-97bb-951983e538ac&quot;,&quot;title&quot;:&quot;A circular economy for plastics : insights from research and innovation to inform policy and funding decisions&quot;,&quot;author&quot;:[{&quot;family&quot;:&quot;Smet&quot;,&quot;given&quot;:&quot;Michiel&quot;,&quot;parse-names&quot;:false,&quot;dropping-particle&quot;:&quot;de&quot;,&quot;non-dropping-particle&quot;:&quot;&quot;},{&quot;family&quot;:&quot;Linder&quot;,&quot;given&quot;:&quot;Mats&quot;,&quot;parse-names&quot;:false,&quot;dropping-particle&quot;:&quot;&quot;,&quot;non-dropping-particle&quot;:&quot;&quot;},{&quot;family&quot;:&quot;Crippa&quot;,&quot;given&quot;:&quot;Maurizio.&quot;,&quot;parse-names&quot;:false,&quot;dropping-particle&quot;:&quot;&quot;,&quot;non-dropping-particle&quot;:&quot;&quot;},{&quot;family&quot;:&quot;Wilde&quot;,&quot;given&quot;:&quot;Bruno.&quot;,&quot;parse-names&quot;:false,&quot;dropping-particle&quot;:&quot;&quot;,&quot;non-dropping-particle&quot;:&quot;De&quot;},{&quot;family&quot;:&quot;Koopmans&quot;,&quot;given&quot;:&quot;Rudy.&quot;,&quot;parse-names&quot;:false,&quot;dropping-particle&quot;:&quot;&quot;,&quot;non-dropping-particle&quot;:&quot;&quot;},{&quot;family&quot;:&quot;Leyssens&quot;,&quot;given&quot;:&quot;Jan.&quot;,&quot;parse-names&quot;:false,&quot;dropping-particle&quot;:&quot;&quot;,&quot;non-dropping-particle&quot;:&quot;&quot;},{&quot;family&quot;:&quot;Muncke&quot;,&quot;given&quot;:&quot;Jane.&quot;,&quot;parse-names&quot;:false,&quot;dropping-particle&quot;:&quot;&quot;,&quot;non-dropping-particle&quot;:&quot;&quot;},{&quot;family&quot;:&quot;Ritschkoff&quot;,&quot;given&quot;:&quot;Anne-Christine.&quot;,&quot;parse-names&quot;:false,&quot;dropping-particle&quot;:&quot;&quot;,&quot;non-dropping-particle&quot;:&quot;&quot;},{&quot;family&quot;:&quot;Doorsselaer&quot;,&quot;given&quot;:&quot;Karine van.&quot;,&quot;parse-names&quot;:false,&quot;dropping-particle&quot;:&quot;&quot;,&quot;non-dropping-particle&quot;:&quot;&quot;},{&quot;family&quot;:&quot;Velis&quot;,&quot;given&quot;:&quot;Costas.&quot;,&quot;parse-names&quot;:false,&quot;dropping-particle&quot;:&quot;&quot;,&quot;non-dropping-particle&quot;:&quot;&quot;},{&quot;family&quot;:&quot;Wagner&quot;,&quot;given&quot;:&quot;Martin.&quot;,&quot;parse-names&quot;:false,&quot;dropping-particle&quot;:&quot;&quot;,&quot;non-dropping-particle&quot;:&quot;&quot;},{&quot;family&quot;:&quot;European Commission. Directorate-General for Research and Innovation.&quot;,&quot;given&quot;:&quot;&quot;,&quot;parse-names&quot;:false,&quot;dropping-particle&quot;:&quot;&quot;,&quot;non-dropping-particle&quot;:&quot;&quot;}],&quot;ISBN&quot;:&quot;9789279984297&quot;,&quot;issued&quot;:{&quot;date-parts&quot;:[[2019]]},&quot;number-of-pages&quot;:&quot;239&quot;,&quot;abstract&quot;:&quot;The current plastics system demands fundamental change in which research and innovation, enabled and reinforced by policymaking, play a crucial role. Moving towards a circular economy, we can harness the benefits of plastics, while achieving better economic, environmental and social outcomes. This report aims to inform policy and funding decisions on a circular economy for plastics by providing research and innovation insights from EU-funded projects and the wider scientific community. The report covers the entire plastics value chain, highlighting a broad range of challenges and opportunities. Based on scientific evidence, the insights presented contribute to the transition towards plastic production from renewable feedstock and product design for use, reuse, repair, and mechanical, chemical, or organic recycling. In addition, the report explains how this systemic change can be supported by innovation in business models, collection systems, and sorting and recycling technologies. In this way, plastics could circulate through our society with full transparency at high-value usage, while minimising the risks to human health and the environment.&quot;,&quot;container-title-short&quot;:&quot;&quot;},&quot;isTemporary&quot;:false}]},{&quot;citationID&quot;:&quot;MENDELEY_CITATION_ca36c935-508b-4a67-9aa2-588ffdad0dfc&quot;,&quot;properties&quot;:{&quot;noteIndex&quot;:0},&quot;isEdited&quot;:false,&quot;manualOverride&quot;:{&quot;isManuallyOverridden&quot;:false,&quot;citeprocText&quot;:&quot;(Mortensen &amp;#38; Tange, 2021)&quot;,&quot;manualOverrideText&quot;:&quot;&quot;},&quot;citationTag&quot;:&quot;MENDELEY_CITATION_v3_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&quot;,&quot;citationItems&quot;:[{&quot;id&quot;:&quot;ad04442b-cb77-3a05-ac19-585af403f1ef&quot;,&quot;itemData&quot;:{&quot;type&quot;:&quot;report&quot;,&quot;id&quot;:&quot;ad04442b-cb77-3a05-ac19-585af403f1ef&quot;,&quot;title&quot;:&quot;Plastics, the circular economy and Europe′s environment-A priority for action&quot;,&quot;author&quot;:[{&quot;family&quot;:&quot;Mortensen&quot;,&quot;given&quot;:&quot;Lars Fogh&quot;,&quot;parse-names&quot;:false,&quot;dropping-particle&quot;:&quot;&quot;,&quot;non-dropping-particle&quot;:&quot;&quot;},{&quot;family&quot;:&quot;Tange&quot;,&quot;given&quot;:&quot;Ida Lippert&quot;,&quot;parse-names&quot;:false,&quot;dropping-particle&quot;:&quot;&quot;,&quot;non-dropping-particle&quot;:&quot;&quot;}],&quot;DOI&quot;:&quot;10.2800/5847&quot;,&quot;ISBN&quot;:&quot;9789294803122&quot;,&quot;URL&quot;:&quot;www.linkedin.com/company/european-environment-agency&quot;,&quot;issued&quot;:{&quot;date-parts&quot;:[[2021]]},&quot;container-title-short&quot;:&quot;&quot;},&quot;isTemporary&quot;:false}]},{&quot;citationID&quot;:&quot;MENDELEY_CITATION_a8360308-0788-4b9b-a62f-757b39006b8e&quot;,&quot;properties&quot;:{&quot;noteIndex&quot;:0},&quot;isEdited&quot;:false,&quot;manualOverride&quot;:{&quot;isManuallyOverridden&quot;:false,&quot;citeprocText&quot;:&quot;(Payne et al., 2019)&quot;,&quot;manualOverrideText&quot;:&quot;&quot;},&quot;citationTag&quot;:&quot;MENDELEY_CITATION_v3_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&quot;,&quot;citationItems&quot;:[{&quot;id&quot;:&quot;5d23da49-ac9c-358f-98fc-ef4e6e770e99&quot;,&quot;itemData&quot;:{&quot;type&quot;:&quot;article&quot;,&quot;id&quot;:&quot;5d23da49-ac9c-358f-98fc-ef4e6e770e99&quot;,&quot;title&quot;:&quot;A circular economy approach to plastic waste&quot;,&quot;author&quot;:[{&quot;family&quot;:&quot;Payne&quot;,&quot;given&quot;:&quot;Jack&quot;,&quot;parse-names&quot;:false,&quot;dropping-particle&quot;:&quot;&quot;,&quot;non-dropping-particle&quot;:&quot;&quot;},{&quot;family&quot;:&quot;McKeown&quot;,&quot;given&quot;:&quot;Paul&quot;,&quot;parse-names&quot;:false,&quot;dropping-particle&quot;:&quot;&quot;,&quot;non-dropping-particle&quot;:&quot;&quot;},{&quot;family&quot;:&quot;Jones&quot;,&quot;given&quot;:&quot;Matthew D.&quot;,&quot;parse-names&quot;:false,&quot;dropping-particle&quot;:&quot;&quot;,&quot;non-dropping-particle&quot;:&quot;&quot;}],&quot;container-title&quot;:&quot;Polymer Degradation and Stability&quot;,&quot;container-title-short&quot;:&quot;Polym Degrad Stab&quot;,&quot;DOI&quot;:&quot;10.1016/j.polymdegradstab.2019.05.014&quot;,&quot;ISSN&quot;:&quot;01413910&quot;,&quot;issued&quot;:{&quot;date-parts&quot;:[[2019,7,1]]},&quot;page&quot;:&quot;170-181&quot;,&quot;abstract&quot;:&quot;Growing environmental concerns associated with the accumulation of plastic waste in the natural environment has incentivised considerable research into renewable alternatives, and more recently, alternative waste management strategies. This review aims to introduce poly (lactic acid)(PLA), a bioplastic, and recent research within the field. Attention will then shift to research surrounding plastic waste management. Various end-of-life (EOL)options available to plastics will be discussed more broadly, before presenting existing technologies, challenges and future opportunities exclusively for PLA. Herein, all waste management strategies presented for PLA are discussed within the context of industrial feasibility.&quot;,&quot;publisher&quot;:&quot;Elsevier Ltd&quot;,&quot;volume&quot;:&quot;165&quot;},&quot;isTemporary&quot;:false}]},{&quot;citationID&quot;:&quot;MENDELEY_CITATION_718cac23-3f34-46b0-920d-3c3c153327ae&quot;,&quot;properties&quot;:{&quot;noteIndex&quot;:0},&quot;isEdited&quot;:false,&quot;manualOverride&quot;:{&quot;isManuallyOverridden&quot;:false,&quot;citeprocText&quot;:&quot;(Stallkamp et al., 2023)&quot;,&quot;manualOverrideText&quot;:&quot;&quot;},&quot;citationTag&quot;:&quot;MENDELEY_CITATION_v3_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&quot;,&quot;citationItems&quot;:[{&quot;id&quot;:&quot;9959d8e0-770f-34a9-9baa-4ca80da5c0ae&quot;,&quot;itemData&quot;:{&quot;type&quot;:&quot;article-journal&quot;,&quot;id&quot;:&quot;9959d8e0-770f-34a9-9baa-4ca80da5c0ae&quot;,&quot;title&quot;:&quot;Economic and environmental assessment of automotive plastic waste end-of-life options: Energy recovery versus chemical recycling&quot;,&quot;author&quot;:[{&quot;family&quot;:&quot;Stallkamp&quot;,&quot;given&quot;:&quot;Christoph&quot;,&quot;parse-names&quot;:false,&quot;dropping-particle&quot;:&quot;&quot;,&quot;non-dropping-particle&quot;:&quot;&quot;},{&quot;family&quot;:&quot;Hennig&quot;,&quot;given&quot;:&quot;Malte&quot;,&quot;parse-names&quot;:false,&quot;dropping-particle&quot;:&quot;&quot;,&quot;non-dropping-particle&quot;:&quot;&quot;},{&quot;family&quot;:&quot;Volk&quot;,&quot;given&quot;:&quot;Rebekka&quot;,&quot;parse-names&quot;:false,&quot;dropping-particle&quot;:&quot;&quot;,&quot;non-dropping-particle&quot;:&quot;&quot;},{&quot;family&quot;:&quot;Richter&quot;,&quot;given&quot;:&quot;Frank&quot;,&quot;parse-names&quot;:false,&quot;dropping-particle&quot;:&quot;&quot;,&quot;non-dropping-particle&quot;:&quot;&quot;},{&quot;family&quot;:&quot;Bergfeldt&quot;,&quot;given&quot;:&quot;Britta&quot;,&quot;parse-names&quot;:false,&quot;dropping-particle&quot;:&quot;&quot;,&quot;non-dropping-particle&quot;:&quot;&quot;},{&quot;family&quot;:&quot;Tavakkol&quot;,&quot;given&quot;:&quot;Salar&quot;,&quot;parse-names&quot;:false,&quot;dropping-particle&quot;:&quot;&quot;,&quot;non-dropping-particle&quot;:&quot;&quot;},{&quot;family&quot;:&quot;Schultmann&quot;,&quot;given&quot;:&quot;Frank&quot;,&quot;parse-names&quot;:false,&quot;dropping-particle&quot;:&quot;&quot;,&quot;non-dropping-particle&quot;:&quot;&quot;},{&quot;family&quot;:&quot;Stapf&quot;,&quot;given&quot;:&quot;Dieter&quot;,&quot;parse-names&quot;:false,&quot;dropping-particle&quot;:&quot;&quot;,&quot;non-dropping-particle&quot;:&quot;&quot;}],&quot;container-title&quot;:&quot;Journal of Industrial Ecology&quot;,&quot;container-title-short&quot;:&quot;J Ind Ecol&quot;,&quot;DOI&quot;:&quot;10.1111/jiec.13416&quot;,&quot;ISSN&quot;:&quot;15309290&quot;,&quot;issued&quot;:{&quot;date-parts&quot;:[[2023,10,1]]},&quot;abstract&quot;:&quot;Most automotive plastic waste (APW) is landfilled or used in energy recovery as it is unsuitable for high-quality product mechanical recycling. Chemical recycling via pyrolysis offers a pathway toward closing the material loop by handling this heterogeneous waste and providing feedstock for producing virgin plastics. This study compares chemical recycling and energy recovery scenarios for APW regarding climate change impact and cumulative energy demand (CED), assessing potential environmental advantages. In addition, an economic assessment is conducted. In contrast to other studies, the assessments are based on pyrolysis experiments conducted with an actual waste fraction. Mass balances and product composition are reported. The experimental data is combined with literature data for up- and downstream processes for the assessment. Chemical recycling shows a lower net climate change impact (0.57 to 0.64 kg CO2e/kg waste input) and CED (3.38 to 4.41 MJ/kg waste input) than energy recovery (climate change impact: 1.17 to 1.25 kg CO2e/kg waste input; CED: 6.94 to 7.97 MJ/kg waste input), while energy recovery performs better economically (net processing cost of −0.05 to −0.02€/kg waste input) compared to chemical recycling (0.05 to 0.08€/kg waste input). However, chemical recycling keeps carbon in the material cycle contributing to a circular economy and reducing the dependence on fossil feedstocks. Therefore, an increasing circularity of APW through chemical recycling shows a conflict between economic and environmental objectives.&quot;,&quot;publisher&quot;:&quot;John Wiley and Sons Inc&quot;},&quot;isTemporary&quot;:false}]},{&quot;citationID&quot;:&quot;MENDELEY_CITATION_3c8f5b8d-e291-45ad-a723-0dda5d0e8891&quot;,&quot;properties&quot;:{&quot;noteIndex&quot;:0},&quot;isEdited&quot;:false,&quot;manualOverride&quot;:{&quot;isManuallyOverridden&quot;:false,&quot;citeprocText&quot;:&quot;(Pacheco-López et al., 2021)&quot;,&quot;manualOverrideText&quot;:&quot;&quot;},&quot;citationTag&quot;:&quot;MENDELEY_CITATION_v3_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&quot;,&quot;citationItems&quot;:[{&quot;id&quot;:&quot;ddb7c8ab-d7a7-361b-851c-586eace50b4b&quot;,&quot;itemData&quot;:{&quot;type&quot;:&quot;article-journal&quot;,&quot;id&quot;:&quot;ddb7c8ab-d7a7-361b-851c-586eace50b4b&quot;,&quot;title&quot;:&quot;Economic and Environmental Assessment of Plastic Waste Pyrolysis Products and Biofuels as Substitutes for Fossil-Based Fuels&quot;,&quot;author&quot;:[{&quot;family&quot;:&quot;Pacheco-López&quot;,&quot;given&quot;:&quot;Adrián&quot;,&quot;parse-names&quot;:false,&quot;dropping-particle&quot;:&quot;&quot;,&quot;non-dropping-particle&quot;:&quot;&quot;},{&quot;family&quot;:&quot;Lechtenberg&quot;,&quot;given&quot;:&quot;Fabian&quot;,&quot;parse-names&quot;:false,&quot;dropping-particle&quot;:&quot;&quot;,&quot;non-dropping-particle&quot;:&quot;&quot;},{&quot;family&quot;:&quot;Somoza-Tornos&quot;,&quot;given&quot;:&quot;Ana&quot;,&quot;parse-names&quot;:false,&quot;dropping-particle&quot;:&quot;&quot;,&quot;non-dropping-particle&quot;:&quot;&quot;},{&quot;family&quot;:&quot;Graells&quot;,&quot;given&quot;:&quot;Moisès&quot;,&quot;parse-names&quot;:false,&quot;dropping-particle&quot;:&quot;&quot;,&quot;non-dropping-particle&quot;:&quot;&quot;},{&quot;family&quot;:&quot;Espuña&quot;,&quot;given&quot;:&quot;Antonio&quot;,&quot;parse-names&quot;:false,&quot;dropping-particle&quot;:&quot;&quot;,&quot;non-dropping-particle&quot;:&quot;&quot;}],&quot;container-title&quot;:&quot;Frontiers in Energy Research&quot;,&quot;container-title-short&quot;:&quot;Front Energy Res&quot;,&quot;DOI&quot;:&quot;10.3389/fenrg.2021.676233&quot;,&quot;ISSN&quot;:&quot;2296598X&quot;,&quot;issued&quot;:{&quot;date-parts&quot;:[[2021,6,24]]},&quot;abstract&quot;:&quot;The global economy is shifting toward more sustainable sources of energy. The transportation sector is a remarkable example of this fact, where biofuels have emerged as promising alternatives to traditional fossil fuels. This work presents a techno-economic and environmental assessment of existing liquid fuels in hard-to-decarbonize sectors and their emerging renewable substitutes. The comparison focuses on fossil-based, biomass-derived, and plastic waste-sourced fuel alternatives that can be used in spark-ignition (gasoline) and compression-ignition (diesel) engines. Results for diesel substitutes prove the superior performance of plastic waste pyrolysis oil in terms of production cost reduction (−25% compared to diesel) and “well-to-tank” life cycle impact reduction (−54% human health, −40% ecosystems, −98% resources). Consequently, research and development toward the conversion of plastic waste into fuels should be extended to make the technology more accessible and robust in terms of fuel quality. On the contrary, the results for gasoline alternatives are not as conclusive: bioethanol and ethanol from plastic pyrolysis have a considerably lower impact on resource scarcity than gasoline (−80% and −35% respectively) and higher on the other two life cycle endpoint categories, but they have higher production costs compared to gasoline (+57% and +130% respectively). While blends of gasoline with pyrolysis-sourced ethanol can reduce the impact on human health and ecosystems, blends with bioethanol have a lower impact on resource scarcity and increase economic profitability. This allows fuel providers to offer tradeoff solutions in the form of blends based on their priorities.&quot;,&quot;publisher&quot;:&quot;Frontiers Media S.A.&quot;,&quot;volume&quot;:&quot;9&quot;},&quot;isTemporary&quot;:false}]},{&quot;citationID&quot;:&quot;MENDELEY_CITATION_49462a37-031c-409b-93f9-fcf6aae65d37&quot;,&quot;properties&quot;:{&quot;noteIndex&quot;:0},&quot;isEdited&quot;:false,&quot;manualOverride&quot;:{&quot;isManuallyOverridden&quot;:false,&quot;citeprocText&quot;:&quot;(Honus et al., 2016)&quot;,&quot;manualOverrideText&quot;:&quot;&quot;},&quot;citationTag&quot;:&quot;MENDELEY_CITATION_v3_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&quot;,&quot;citationItems&quot;:[{&quot;id&quot;:&quot;06e6befb-ac17-3eb0-ad35-0697dedb91e4&quot;,&quot;itemData&quot;:{&quot;type&quot;:&quot;article-journal&quot;,&quot;id&quot;:&quot;06e6befb-ac17-3eb0-ad35-0697dedb91e4&quot;,&quot;title&quot;:&quot;Replacing conventional fuels in USA, Europe, and UK with plastic pyrolysis gases – Part I: Experiments and graphical interchangeability methods&quot;,&quot;author&quot;:[{&quot;family&quot;:&quot;Honus&quot;,&quot;given&quot;:&quot;Stanislav&quot;,&quot;parse-names&quot;:false,&quot;dropping-particle&quot;:&quot;&quot;,&quot;non-dropping-particle&quot;:&quot;&quot;},{&quot;family&quot;:&quot;Kumagai&quot;,&quot;given&quot;:&quot;Shogo&quot;,&quot;parse-names&quot;:false,&quot;dropping-particle&quot;:&quot;&quot;,&quot;non-dropping-particle&quot;:&quot;&quot;},{&quot;family&quot;:&quot;Němček&quot;,&quot;given&quot;:&quot;Ondřej&quot;,&quot;parse-names&quot;:false,&quot;dropping-particle&quot;:&quot;&quot;,&quot;non-dropping-particle&quot;:&quot;&quot;},{&quot;family&quot;:&quot;Yoshioka&quot;,&quot;given&quot;:&quot;Toshiaki&quot;,&quot;parse-names&quot;:false,&quot;dropping-particle&quot;:&quot;&quot;,&quot;non-dropping-particle&quot;:&quot;&quot;}],&quot;container-title&quot;:&quot;Energy Conversion and Management&quot;,&quot;container-title-short&quot;:&quot;Energy Convers Manag&quot;,&quot;DOI&quot;:&quot;10.1016/j.enconman.2016.08.055&quot;,&quot;ISSN&quot;:&quot;01968904&quot;,&quot;issued&quot;:{&quot;date-parts&quot;:[[2016,10,15]]},&quot;page&quot;:&quot;1118-1127&quot;,&quot;abstract&quot;:&quot;The development of effective recycling methods for plastic wastes is critical in terms of resource security and environmental conservation. In this work, we focused on the gaseous pyrolysis products of plastic wastes as alternatives to natural gas (NG) and propane. The pyrolysis of polyethylene (PE), polypropylene (PP), polystyrene (PS), poly(vinyl chloride) (PVC), poly(ethylene terephthalate) (PET), and their mixtures was carried out under isothermal conditions at 500, 700, and 900 °C. The potential for replacing NG and propane with the pyrolysis gases was assessed by graphical interchangeability methods for the first time. The pyrolysis gas compositions obtained from the mixed plastics and HCl-scrubbed gas from the PVC were deemed suitable NG alternatives in Europe and the USA. In addition, PE and PP pyrolysis gases showed the potential for replacing propane in the USA, whereas gases from PET showed the least interchangeability. Thus, the graphical interchangeability methods are promising for evaluating the potential of plastic waste pyrolysis gases as alternatives to NG.&quot;,&quot;publisher&quot;:&quot;Elsevier Ltd&quot;,&quot;volume&quot;:&quot;126&quot;},&quot;isTemporary&quot;:false}]},{&quot;citationID&quot;:&quot;MENDELEY_CITATION_246ed3f9-73cd-4aaf-80a6-51c12efb8d1e&quot;,&quot;properties&quot;:{&quot;noteIndex&quot;:0},&quot;isEdited&quot;:false,&quot;manualOverride&quot;:{&quot;isManuallyOverridden&quot;:false,&quot;citeprocText&quot;:&quot;(Modi &amp;#38; Westerberg, 1992)&quot;,&quot;manualOverrideText&quot;:&quot;&quot;},&quot;citationTag&quot;:&quot;MENDELEY_CITATION_v3_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&quot;,&quot;citationItems&quot;:[{&quot;id&quot;:&quot;8209bdc8-7670-3ae8-85a5-373ceb5554d9&quot;,&quot;itemData&quot;:{&quot;type&quot;:&quot;report&quot;,&quot;id&quot;:&quot;8209bdc8-7670-3ae8-85a5-373ceb5554d9&quot;,&quot;title&quot;:&quot;PROCESS ENGINEERING AND DESIGN Distillation Column Sequencing Using Marginal Price&quot;,&quot;author&quot;:[{&quot;family&quot;:&quot;Modi&quot;,&quot;given&quot;:&quot;Ajay K&quot;,&quot;parse-names&quot;:false,&quot;dropping-particle&quot;:&quot;&quot;,&quot;non-dropping-particle&quot;:&quot;&quot;},{&quot;family&quot;:&quot;Westerberg&quot;,&quot;given&quot;:&quot;Arthur W&quot;,&quot;parse-names&quot;:false,&quot;dropping-particle&quot;:&quot;&quot;,&quot;non-dropping-particle&quot;:&quot;&quot;}],&quot;container-title&quot;:&quot;Chem. Res&quot;,&quot;issued&quot;:{&quot;date-parts&quot;:[[1992]]},&quot;number-of-pages&quot;:&quot;839-848&quot;,&quot;abstract&quot;:&quot;We introduce the concept of \&quot;marginal price\&quot;, the change in price of a separation task as a result of performing it in the absence of nonkey components. Marginal price can be computed using any metric that refleda process economics: vapor flow rate and total annualized cost are typical examples. We use this concept to develop some very simple evaluation functions based on Underwood's method which can then be used to explain some of the heuristics used for distillation column sequencing. As an evaluation function, marginal price is an alternate form for the \&quot;predictor\&quot; cost function employed in the predictor-based ordered search procedure of Gomez and Seader. Numerous test problems indicate its effectiveness in controlling the search in distillation-sequence design problems, where it outperforms the other commonly employed heuristics tested.&quot;,&quot;volume&quot;:&quot;31&quot;,&quot;container-title-short&quot;:&quot;&quot;},&quot;isTemporary&quot;:false}]},{&quot;citationID&quot;:&quot;MENDELEY_CITATION_98431344-68e8-4f4f-949e-1771fb86ee69&quot;,&quot;properties&quot;:{&quot;noteIndex&quot;:0},&quot;isEdited&quot;:false,&quot;manualOverride&quot;:{&quot;isManuallyOverridden&quot;:false,&quot;citeprocText&quot;:&quot;(Towler &amp;#38; Sinnott, 2008)&quot;,&quot;manualOverrideText&quot;:&quot;&quot;},&quot;citationTag&quot;:&quot;MENDELEY_CITATION_v3_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&quot;,&quot;citationItems&quot;:[{&quot;id&quot;:&quot;156477bc-4262-3484-864c-742a46edd0c2&quot;,&quot;itemData&quot;:{&quot;type&quot;:&quot;report&quot;,&quot;id&quot;:&quot;156477bc-4262-3484-864c-742a46edd0c2&quot;,&quot;title&quot;:&quot;Chemical Engineering Design Principles, Practice and Economics of Plant and Process Design&quot;,&quot;author&quot;:[{&quot;family&quot;:&quot;Towler&quot;,&quot;given&quot;:&quot;Gavin&quot;,&quot;parse-names&quot;:false,&quot;dropping-particle&quot;:&quot;&quot;,&quot;non-dropping-particle&quot;:&quot;&quot;},{&quot;family&quot;:&quot;Sinnott&quot;,&quot;given&quot;:&quot;Ray&quot;,&quot;parse-names&quot;:false,&quot;dropping-particle&quot;:&quot;&quot;,&quot;non-dropping-particle&quot;:&quot;&quot;}],&quot;ISBN&quot;:&quot;1865843830&quot;,&quot;URL&quot;:&quot;http://elsevier.com&quot;,&quot;issued&quot;:{&quot;date-parts&quot;:[[2008]]},&quot;container-title-short&quot;:&quot;&quot;},&quot;isTemporary&quot;:false}]},{&quot;citationID&quot;:&quot;MENDELEY_CITATION_a8cf5ea3-4872-4d3f-98d4-cb8741a91438&quot;,&quot;properties&quot;:{&quot;noteIndex&quot;:0},&quot;isEdited&quot;:false,&quot;manualOverride&quot;:{&quot;isManuallyOverridden&quot;:false,&quot;citeprocText&quot;:&quot;(Circle Economy &amp;#38; Deloitte, 2023)&quot;,&quot;manualOverrideText&quot;:&quot;&quot;},&quot;citationTag&quot;:&quot;MENDELEY_CITATION_v3_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&quot;,&quot;citationItems&quot;:[{&quot;id&quot;:&quot;b13efb11-e0fe-3571-9a91-93aff72e98e3&quot;,&quot;itemData&quot;:{&quot;type&quot;:&quot;report&quot;,&quot;id&quot;:&quot;b13efb11-e0fe-3571-9a91-93aff72e98e3&quot;,&quot;title&quot;:&quot;Closing the Circularity Gap in Switzerland-Report&quot;,&quot;author&quot;:[{&quot;family&quot;:&quot;Circle Economy&quot;,&quot;given&quot;:&quot;&quot;,&quot;parse-names&quot;:false,&quot;dropping-particle&quot;:&quot;&quot;,&quot;non-dropping-particle&quot;:&quot;&quot;},{&quot;family&quot;:&quot;Deloitte&quot;,&quot;given&quot;:&quot;&quot;,&quot;parse-names&quot;:false,&quot;dropping-particle&quot;:&quot;&quot;,&quot;non-dropping-particle&quot;:&quot;&quot;}],&quot;issued&quot;:{&quot;date-parts&quot;:[[2023]]},&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52988-F331-4479-B75C-DEBB39C7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57</TotalTime>
  <Pages>6</Pages>
  <Words>2651</Words>
  <Characters>15341</Characters>
  <Application>Microsoft Office Word</Application>
  <DocSecurity>0</DocSecurity>
  <Lines>127</Lines>
  <Paragraphs>35</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Christine Khoury</cp:lastModifiedBy>
  <cp:revision>73</cp:revision>
  <cp:lastPrinted>2023-11-19T12:14:00Z</cp:lastPrinted>
  <dcterms:created xsi:type="dcterms:W3CDTF">2023-12-29T08:45:00Z</dcterms:created>
  <dcterms:modified xsi:type="dcterms:W3CDTF">2023-12-30T09:08:00Z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