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7D228966" w:rsidR="00DD3D9E" w:rsidRPr="00CB62CE" w:rsidRDefault="00DE69AD">
      <w:pPr>
        <w:pStyle w:val="Els-Title"/>
        <w:rPr>
          <w:color w:val="000000" w:themeColor="text1"/>
          <w:lang w:val="en-GB"/>
        </w:rPr>
      </w:pPr>
      <w:r w:rsidRPr="00CB62CE">
        <w:rPr>
          <w:color w:val="000000" w:themeColor="text1"/>
          <w:lang w:val="en-GB"/>
        </w:rPr>
        <w:t>Integrating effort- and gradient-based approaches in optimal design of experimental campaigns</w:t>
      </w:r>
    </w:p>
    <w:p w14:paraId="144DE680" w14:textId="6F28F299" w:rsidR="00DD3D9E" w:rsidRPr="00CB62CE" w:rsidRDefault="00DE69AD" w:rsidP="00DE69AD">
      <w:pPr>
        <w:pStyle w:val="Els-Author"/>
        <w:jc w:val="both"/>
        <w:rPr>
          <w:noProof w:val="0"/>
        </w:rPr>
      </w:pPr>
      <w:r w:rsidRPr="00CB62CE">
        <w:rPr>
          <w:noProof w:val="0"/>
        </w:rPr>
        <w:t>Marco Sandrin</w:t>
      </w:r>
      <w:r w:rsidRPr="00CB62CE">
        <w:rPr>
          <w:noProof w:val="0"/>
          <w:vertAlign w:val="superscript"/>
        </w:rPr>
        <w:t>a,b</w:t>
      </w:r>
      <w:r w:rsidRPr="00CB62CE">
        <w:rPr>
          <w:noProof w:val="0"/>
        </w:rPr>
        <w:t>, Benoît Chachuat</w:t>
      </w:r>
      <w:r w:rsidRPr="00CB62CE">
        <w:rPr>
          <w:noProof w:val="0"/>
          <w:vertAlign w:val="superscript"/>
        </w:rPr>
        <w:t>a*</w:t>
      </w:r>
      <w:r w:rsidRPr="00CB62CE">
        <w:rPr>
          <w:noProof w:val="0"/>
        </w:rPr>
        <w:t>, Constantinos C. Pantelides</w:t>
      </w:r>
      <w:r w:rsidRPr="00CB62CE">
        <w:rPr>
          <w:noProof w:val="0"/>
          <w:vertAlign w:val="superscript"/>
        </w:rPr>
        <w:t>a,b</w:t>
      </w:r>
      <w:r w:rsidRPr="00CB62CE">
        <w:t xml:space="preserve"> </w:t>
      </w:r>
    </w:p>
    <w:p w14:paraId="7158D975" w14:textId="77777777" w:rsidR="00DE69AD" w:rsidRPr="00CB62CE" w:rsidRDefault="00DE69AD" w:rsidP="00DE69AD">
      <w:pPr>
        <w:pStyle w:val="Els-Affiliation"/>
        <w:jc w:val="both"/>
        <w:rPr>
          <w:noProof w:val="0"/>
        </w:rPr>
      </w:pPr>
      <w:r w:rsidRPr="00CB62CE">
        <w:rPr>
          <w:noProof w:val="0"/>
          <w:vertAlign w:val="superscript"/>
        </w:rPr>
        <w:t>a</w:t>
      </w:r>
      <w:r w:rsidRPr="00CB62CE">
        <w:rPr>
          <w:noProof w:val="0"/>
        </w:rPr>
        <w:t>Sargent Centre for Process Systems Engineering, Department of Chemical Engineering, Imperial College London, London SW7 2AZ, United Kingdom</w:t>
      </w:r>
    </w:p>
    <w:p w14:paraId="789B3F48" w14:textId="77777777" w:rsidR="00DE69AD" w:rsidRPr="00CB62CE" w:rsidRDefault="00DE69AD" w:rsidP="00DE69AD">
      <w:pPr>
        <w:pStyle w:val="Els-Affiliation"/>
        <w:jc w:val="both"/>
        <w:rPr>
          <w:noProof w:val="0"/>
        </w:rPr>
      </w:pPr>
      <w:r w:rsidRPr="00CB62CE">
        <w:rPr>
          <w:noProof w:val="0"/>
          <w:vertAlign w:val="superscript"/>
        </w:rPr>
        <w:t>b</w:t>
      </w:r>
      <w:r w:rsidRPr="00CB62CE">
        <w:rPr>
          <w:noProof w:val="0"/>
        </w:rPr>
        <w:t>Siemens Industry Software, London W6 7HA, United Kingdom</w:t>
      </w:r>
    </w:p>
    <w:p w14:paraId="76D7AF01" w14:textId="77777777" w:rsidR="00DE69AD" w:rsidRPr="00CB62CE" w:rsidRDefault="00DE69AD" w:rsidP="00DE69AD">
      <w:pPr>
        <w:pStyle w:val="Els-Affiliation"/>
        <w:jc w:val="both"/>
        <w:rPr>
          <w:noProof w:val="0"/>
        </w:rPr>
      </w:pPr>
      <w:r w:rsidRPr="00CB62CE">
        <w:rPr>
          <w:noProof w:val="0"/>
          <w:vertAlign w:val="superscript"/>
        </w:rPr>
        <w:t>*</w:t>
      </w:r>
      <w:r w:rsidRPr="00CB62CE">
        <w:rPr>
          <w:noProof w:val="0"/>
        </w:rPr>
        <w:t>b.chachuat@imperial.ac.uk</w:t>
      </w:r>
    </w:p>
    <w:p w14:paraId="144DE684" w14:textId="77777777" w:rsidR="008D2649" w:rsidRPr="00CB62CE" w:rsidRDefault="008D2649" w:rsidP="008D2649">
      <w:pPr>
        <w:pStyle w:val="Els-Abstract"/>
        <w:rPr>
          <w:lang w:val="en-GB"/>
        </w:rPr>
      </w:pPr>
      <w:r w:rsidRPr="00CB62CE">
        <w:rPr>
          <w:lang w:val="en-GB"/>
        </w:rPr>
        <w:t>Abstract</w:t>
      </w:r>
    </w:p>
    <w:p w14:paraId="632A4139" w14:textId="2D0B9ADA" w:rsidR="008010A3" w:rsidRPr="00CB62CE" w:rsidRDefault="6C6B83E2" w:rsidP="00B27703">
      <w:pPr>
        <w:pStyle w:val="Els-body-text"/>
        <w:spacing w:after="120"/>
        <w:rPr>
          <w:lang w:val="en-GB"/>
        </w:rPr>
      </w:pPr>
      <w:r w:rsidRPr="30B96343">
        <w:rPr>
          <w:lang w:val="en-GB"/>
        </w:rPr>
        <w:t>Model-based d</w:t>
      </w:r>
      <w:r w:rsidR="009B0788" w:rsidRPr="30B96343">
        <w:rPr>
          <w:lang w:val="en-GB"/>
        </w:rPr>
        <w:t>esign</w:t>
      </w:r>
      <w:r w:rsidR="1B9ABCD4" w:rsidRPr="30B96343">
        <w:rPr>
          <w:lang w:val="en-GB"/>
        </w:rPr>
        <w:t xml:space="preserve"> of</w:t>
      </w:r>
      <w:r w:rsidR="009B0788" w:rsidRPr="30B96343">
        <w:rPr>
          <w:lang w:val="en-GB"/>
        </w:rPr>
        <w:t xml:space="preserve"> optimal experimental campaigns comprising multiple parallel runs can </w:t>
      </w:r>
      <w:r w:rsidR="28ECAB75" w:rsidRPr="30B96343">
        <w:rPr>
          <w:lang w:val="en-GB"/>
        </w:rPr>
        <w:t>prove computationally challenging</w:t>
      </w:r>
      <w:r w:rsidR="009B0788" w:rsidRPr="30B96343">
        <w:rPr>
          <w:lang w:val="en-GB"/>
        </w:rPr>
        <w:t>. Effort-based method</w:t>
      </w:r>
      <w:r w:rsidR="24D265F1" w:rsidRPr="30B96343">
        <w:rPr>
          <w:lang w:val="en-GB"/>
        </w:rPr>
        <w:t>s</w:t>
      </w:r>
      <w:r w:rsidR="009B0788" w:rsidRPr="30B96343">
        <w:rPr>
          <w:lang w:val="en-GB"/>
        </w:rPr>
        <w:t xml:space="preserve"> can </w:t>
      </w:r>
      <w:r w:rsidR="34F07741" w:rsidRPr="30B96343">
        <w:rPr>
          <w:lang w:val="en-GB"/>
        </w:rPr>
        <w:t xml:space="preserve">help in </w:t>
      </w:r>
      <w:r w:rsidR="009B0788" w:rsidRPr="30B96343">
        <w:rPr>
          <w:lang w:val="en-GB"/>
        </w:rPr>
        <w:t>overcom</w:t>
      </w:r>
      <w:r w:rsidR="60220647" w:rsidRPr="30B96343">
        <w:rPr>
          <w:lang w:val="en-GB"/>
        </w:rPr>
        <w:t>ing</w:t>
      </w:r>
      <w:r w:rsidR="009B0788" w:rsidRPr="30B96343">
        <w:rPr>
          <w:lang w:val="en-GB"/>
        </w:rPr>
        <w:t xml:space="preserve"> some of the</w:t>
      </w:r>
      <w:r w:rsidR="64EEA9BD" w:rsidRPr="30B96343">
        <w:rPr>
          <w:lang w:val="en-GB"/>
        </w:rPr>
        <w:t>se</w:t>
      </w:r>
      <w:r w:rsidR="009B0788" w:rsidRPr="30B96343">
        <w:rPr>
          <w:lang w:val="en-GB"/>
        </w:rPr>
        <w:t xml:space="preserve"> challenges</w:t>
      </w:r>
      <w:r w:rsidR="00C61127">
        <w:rPr>
          <w:lang w:val="en-GB"/>
        </w:rPr>
        <w:t xml:space="preserve"> </w:t>
      </w:r>
      <w:r w:rsidR="5AB1A231" w:rsidRPr="30B96343">
        <w:rPr>
          <w:lang w:val="en-GB"/>
        </w:rPr>
        <w:t>through discreti</w:t>
      </w:r>
      <w:r w:rsidR="00C61127">
        <w:rPr>
          <w:lang w:val="en-GB"/>
        </w:rPr>
        <w:t>s</w:t>
      </w:r>
      <w:r w:rsidR="5AB1A231" w:rsidRPr="30B96343">
        <w:rPr>
          <w:lang w:val="en-GB"/>
        </w:rPr>
        <w:t>ing the experimental design space</w:t>
      </w:r>
      <w:r w:rsidR="4E8442B5" w:rsidRPr="30B96343">
        <w:rPr>
          <w:lang w:val="en-GB"/>
        </w:rPr>
        <w:t xml:space="preserve">. However, </w:t>
      </w:r>
      <w:r w:rsidR="00AB3CCF" w:rsidRPr="30B96343">
        <w:rPr>
          <w:lang w:val="en-GB"/>
        </w:rPr>
        <w:t xml:space="preserve">the quality of the </w:t>
      </w:r>
      <w:r w:rsidR="398C3AD5" w:rsidRPr="30B96343">
        <w:rPr>
          <w:lang w:val="en-GB"/>
        </w:rPr>
        <w:t xml:space="preserve">resulting approximate </w:t>
      </w:r>
      <w:r w:rsidR="00AB3CCF" w:rsidRPr="30B96343">
        <w:rPr>
          <w:lang w:val="en-GB"/>
        </w:rPr>
        <w:t>solutions depend</w:t>
      </w:r>
      <w:r w:rsidR="5084F655" w:rsidRPr="30B96343">
        <w:rPr>
          <w:lang w:val="en-GB"/>
        </w:rPr>
        <w:t>s</w:t>
      </w:r>
      <w:r w:rsidR="00AB3CCF" w:rsidRPr="30B96343">
        <w:rPr>
          <w:lang w:val="en-GB"/>
        </w:rPr>
        <w:t xml:space="preserve"> </w:t>
      </w:r>
      <w:r w:rsidR="0C1CBB8B" w:rsidRPr="30B96343">
        <w:rPr>
          <w:lang w:val="en-GB"/>
        </w:rPr>
        <w:t>heavily on th</w:t>
      </w:r>
      <w:r w:rsidR="6A52625B" w:rsidRPr="30B96343">
        <w:rPr>
          <w:lang w:val="en-GB"/>
        </w:rPr>
        <w:t xml:space="preserve">is a priori </w:t>
      </w:r>
      <w:r w:rsidR="10D25850" w:rsidRPr="30B96343">
        <w:rPr>
          <w:lang w:val="en-GB"/>
        </w:rPr>
        <w:t>discreti</w:t>
      </w:r>
      <w:r w:rsidR="00C61127">
        <w:rPr>
          <w:lang w:val="en-GB"/>
        </w:rPr>
        <w:t>s</w:t>
      </w:r>
      <w:r w:rsidR="10D25850" w:rsidRPr="30B96343">
        <w:rPr>
          <w:lang w:val="en-GB"/>
        </w:rPr>
        <w:t>ation</w:t>
      </w:r>
      <w:r w:rsidR="00AB3CCF" w:rsidRPr="30B96343">
        <w:rPr>
          <w:lang w:val="en-GB"/>
        </w:rPr>
        <w:t>.</w:t>
      </w:r>
      <w:r w:rsidR="002556EB">
        <w:rPr>
          <w:lang w:val="en-GB"/>
        </w:rPr>
        <w:t xml:space="preserve"> </w:t>
      </w:r>
      <w:r w:rsidR="5E7D9E22" w:rsidRPr="30B96343">
        <w:rPr>
          <w:lang w:val="en-GB"/>
        </w:rPr>
        <w:t>T</w:t>
      </w:r>
      <w:r w:rsidR="008010A3" w:rsidRPr="30B96343">
        <w:rPr>
          <w:lang w:val="en-GB"/>
        </w:rPr>
        <w:t>his paper</w:t>
      </w:r>
      <w:r w:rsidR="79DEF5AF" w:rsidRPr="30B96343">
        <w:rPr>
          <w:lang w:val="en-GB"/>
        </w:rPr>
        <w:t xml:space="preserve"> presents </w:t>
      </w:r>
      <w:r w:rsidR="008010A3" w:rsidRPr="30B96343">
        <w:rPr>
          <w:lang w:val="en-GB"/>
        </w:rPr>
        <w:t xml:space="preserve">a </w:t>
      </w:r>
      <w:r w:rsidR="7C878B78" w:rsidRPr="30B96343">
        <w:rPr>
          <w:lang w:val="en-GB"/>
        </w:rPr>
        <w:t xml:space="preserve">methodology </w:t>
      </w:r>
      <w:r w:rsidR="575A686E" w:rsidRPr="30B96343">
        <w:rPr>
          <w:lang w:val="en-GB"/>
        </w:rPr>
        <w:t>for integrating the appealing features of effort-based methods with those of conventional gradient-based approaches</w:t>
      </w:r>
      <w:r w:rsidR="008010A3" w:rsidRPr="30B96343">
        <w:rPr>
          <w:lang w:val="en-GB"/>
        </w:rPr>
        <w:t xml:space="preserve">, with a view to computing maximally-informative campaigns of experiments for improving parameter precision. </w:t>
      </w:r>
      <w:r w:rsidR="7551C038" w:rsidRPr="30B96343">
        <w:rPr>
          <w:lang w:val="en-GB"/>
        </w:rPr>
        <w:t xml:space="preserve">The effectiveness of the methodology is demonstrated on a case study involving a microbial culture </w:t>
      </w:r>
      <w:r w:rsidR="6BFBC6E0" w:rsidRPr="30B96343">
        <w:rPr>
          <w:lang w:val="en-GB"/>
        </w:rPr>
        <w:t xml:space="preserve">dynamic </w:t>
      </w:r>
      <w:r w:rsidR="7551C038" w:rsidRPr="30B96343">
        <w:rPr>
          <w:lang w:val="en-GB"/>
        </w:rPr>
        <w:t>model.</w:t>
      </w:r>
    </w:p>
    <w:p w14:paraId="144DE687" w14:textId="223B55EE" w:rsidR="008D2649" w:rsidRPr="00CB62CE" w:rsidRDefault="008D2649" w:rsidP="008D2649">
      <w:pPr>
        <w:pStyle w:val="Els-body-text"/>
        <w:spacing w:after="120"/>
        <w:rPr>
          <w:lang w:val="en-GB"/>
        </w:rPr>
      </w:pPr>
      <w:r w:rsidRPr="00CB62CE">
        <w:rPr>
          <w:b/>
          <w:bCs/>
          <w:lang w:val="en-GB"/>
        </w:rPr>
        <w:t>Keywords</w:t>
      </w:r>
      <w:r w:rsidRPr="00CB62CE">
        <w:rPr>
          <w:lang w:val="en-GB"/>
        </w:rPr>
        <w:t xml:space="preserve">: </w:t>
      </w:r>
      <w:r w:rsidR="00976505" w:rsidRPr="00CB62CE">
        <w:rPr>
          <w:lang w:val="en-GB"/>
        </w:rPr>
        <w:t>model-based design of experiments, optimal experiment design, parameter precision</w:t>
      </w:r>
    </w:p>
    <w:p w14:paraId="144DE689" w14:textId="41717222" w:rsidR="008D2649" w:rsidRPr="00CB62CE" w:rsidRDefault="009618FA" w:rsidP="0005648F">
      <w:pPr>
        <w:pStyle w:val="Els-1storder-head"/>
        <w:spacing w:after="120"/>
        <w:rPr>
          <w:lang w:val="en-GB"/>
        </w:rPr>
      </w:pPr>
      <w:r w:rsidRPr="00CB62CE">
        <w:rPr>
          <w:lang w:val="en-GB"/>
        </w:rPr>
        <w:t>Introduction</w:t>
      </w:r>
    </w:p>
    <w:p w14:paraId="0342CF06" w14:textId="013FF74D" w:rsidR="00A428C9" w:rsidRPr="00CB62CE" w:rsidRDefault="00A428C9" w:rsidP="006226A6">
      <w:pPr>
        <w:pStyle w:val="Els-body-text"/>
        <w:rPr>
          <w:lang w:val="en-GB"/>
        </w:rPr>
      </w:pPr>
      <w:r w:rsidRPr="00CB62CE">
        <w:rPr>
          <w:lang w:val="en-GB"/>
        </w:rPr>
        <w:t xml:space="preserve">Model-based design of experiments (MBDoE) is instrumental to accelerating the development of predictive mechanistic models in Process Engineering (Franceschini and Macchietto, 2008). Much of the work in this area to date has focused on sequential MBDoE aiming to improve parameter precision, where experiments are designed </w:t>
      </w:r>
      <w:r w:rsidR="005F5FA9">
        <w:rPr>
          <w:lang w:val="en-GB"/>
        </w:rPr>
        <w:t xml:space="preserve">and executed </w:t>
      </w:r>
      <w:r w:rsidRPr="00CB62CE">
        <w:rPr>
          <w:lang w:val="en-GB"/>
        </w:rPr>
        <w:t>one-at-a-time by maximi</w:t>
      </w:r>
      <w:r w:rsidR="00F16735">
        <w:rPr>
          <w:lang w:val="en-GB"/>
        </w:rPr>
        <w:t>s</w:t>
      </w:r>
      <w:r w:rsidRPr="00CB62CE">
        <w:rPr>
          <w:lang w:val="en-GB"/>
        </w:rPr>
        <w:t>ing an appropriate measure of their information content using gradient-based methods. For nonlinear models, the resulting optimisation problems are typically nonconvex, making them prone to converge to suboptimal solutions or even fail when local optimisation techniques are used.</w:t>
      </w:r>
    </w:p>
    <w:p w14:paraId="350CD93F" w14:textId="075930B9" w:rsidR="00A428C9" w:rsidRPr="00CB62CE" w:rsidRDefault="00A428C9" w:rsidP="002556EB">
      <w:pPr>
        <w:pStyle w:val="Els-body-text"/>
        <w:rPr>
          <w:lang w:val="en-GB"/>
        </w:rPr>
      </w:pPr>
      <w:r w:rsidRPr="30B96343">
        <w:rPr>
          <w:lang w:val="en-GB"/>
        </w:rPr>
        <w:t>Effort-based methods (</w:t>
      </w:r>
      <w:r w:rsidR="00DC08A8" w:rsidRPr="00CB62CE">
        <w:rPr>
          <w:lang w:val="en-GB"/>
        </w:rPr>
        <w:t>Fedorov and Leonov, 2014</w:t>
      </w:r>
      <w:r w:rsidR="00DC08A8">
        <w:rPr>
          <w:lang w:val="en-GB"/>
        </w:rPr>
        <w:t xml:space="preserve">; </w:t>
      </w:r>
      <w:r w:rsidRPr="30B96343">
        <w:rPr>
          <w:lang w:val="en-GB"/>
        </w:rPr>
        <w:t>Kusumo et al., 2022) are particularly suited for designing campaigns that comprise multiple experiments</w:t>
      </w:r>
      <w:r w:rsidR="005F5FA9">
        <w:rPr>
          <w:lang w:val="en-GB"/>
        </w:rPr>
        <w:t xml:space="preserve"> to be executed in parallel</w:t>
      </w:r>
      <w:r w:rsidRPr="30B96343">
        <w:rPr>
          <w:lang w:val="en-GB"/>
        </w:rPr>
        <w:t xml:space="preserve">. They employ a discretisation of the experimental design space into a finite set of candidate experiments, and then determine the number of </w:t>
      </w:r>
      <w:r w:rsidR="005F5FA9">
        <w:rPr>
          <w:lang w:val="en-GB"/>
        </w:rPr>
        <w:t>replicates</w:t>
      </w:r>
      <w:r w:rsidR="005F5FA9" w:rsidRPr="30B96343">
        <w:rPr>
          <w:lang w:val="en-GB"/>
        </w:rPr>
        <w:t xml:space="preserve"> </w:t>
      </w:r>
      <w:r w:rsidRPr="30B96343">
        <w:rPr>
          <w:lang w:val="en-GB"/>
        </w:rPr>
        <w:t xml:space="preserve">(the </w:t>
      </w:r>
      <w:r w:rsidRPr="30B96343">
        <w:rPr>
          <w:i/>
          <w:iCs/>
          <w:lang w:val="en-GB"/>
        </w:rPr>
        <w:t>efforts</w:t>
      </w:r>
      <w:r w:rsidRPr="30B96343">
        <w:rPr>
          <w:lang w:val="en-GB"/>
        </w:rPr>
        <w:t xml:space="preserve">) </w:t>
      </w:r>
      <w:r w:rsidR="005F5FA9">
        <w:rPr>
          <w:lang w:val="en-GB"/>
        </w:rPr>
        <w:t>of</w:t>
      </w:r>
      <w:r w:rsidRPr="30B96343">
        <w:rPr>
          <w:lang w:val="en-GB"/>
        </w:rPr>
        <w:t xml:space="preserve"> each candidate, with a view to maximising the information content of the combined experiments. This leads to a (possibly mixed-integer) </w:t>
      </w:r>
      <w:r w:rsidR="1FB8F729" w:rsidRPr="30B96343">
        <w:rPr>
          <w:lang w:val="en-GB"/>
        </w:rPr>
        <w:t>convex program</w:t>
      </w:r>
      <w:r w:rsidRPr="30B96343">
        <w:rPr>
          <w:lang w:val="en-GB"/>
        </w:rPr>
        <w:t xml:space="preserve"> that can be solved reliably using state-of-the-art </w:t>
      </w:r>
      <w:r w:rsidR="7E1CDEAD" w:rsidRPr="30B96343">
        <w:rPr>
          <w:lang w:val="en-GB"/>
        </w:rPr>
        <w:t xml:space="preserve">(mixed-integer) </w:t>
      </w:r>
      <w:r w:rsidRPr="30B96343">
        <w:rPr>
          <w:lang w:val="en-GB"/>
        </w:rPr>
        <w:t xml:space="preserve">nonlinear </w:t>
      </w:r>
      <w:r w:rsidR="14AF60C3" w:rsidRPr="30B96343">
        <w:rPr>
          <w:lang w:val="en-GB"/>
        </w:rPr>
        <w:t>optimisation</w:t>
      </w:r>
      <w:r w:rsidRPr="30B96343">
        <w:rPr>
          <w:lang w:val="en-GB"/>
        </w:rPr>
        <w:t xml:space="preserve"> techniques. </w:t>
      </w:r>
      <w:r w:rsidR="7929057F" w:rsidRPr="30B96343">
        <w:rPr>
          <w:lang w:val="en-GB"/>
        </w:rPr>
        <w:t>A caveat of</w:t>
      </w:r>
      <w:r w:rsidRPr="30B96343">
        <w:rPr>
          <w:lang w:val="en-GB"/>
        </w:rPr>
        <w:t xml:space="preserve"> this approach is that the quality of the solution is strongly affected by the extent to which the set of candidates covers the experimental design space</w:t>
      </w:r>
      <w:r w:rsidR="6105D8DD" w:rsidRPr="30B96343">
        <w:rPr>
          <w:lang w:val="en-GB"/>
        </w:rPr>
        <w:t xml:space="preserve"> of interest</w:t>
      </w:r>
      <w:r w:rsidRPr="30B96343">
        <w:rPr>
          <w:lang w:val="en-GB"/>
        </w:rPr>
        <w:t xml:space="preserve">. </w:t>
      </w:r>
    </w:p>
    <w:p w14:paraId="144DE698" w14:textId="65C1EF79" w:rsidR="008D2649" w:rsidRPr="00CB62CE" w:rsidRDefault="00A428C9" w:rsidP="00A428C9">
      <w:pPr>
        <w:pStyle w:val="Els-body-text"/>
        <w:rPr>
          <w:lang w:val="en-GB"/>
        </w:rPr>
      </w:pPr>
      <w:r w:rsidRPr="30B96343">
        <w:rPr>
          <w:lang w:val="en-GB"/>
        </w:rPr>
        <w:t xml:space="preserve">In this contribution, we propose a methodology for integrating the appealing features of effort-based methods with those of </w:t>
      </w:r>
      <w:r w:rsidR="51B0715A" w:rsidRPr="30B96343">
        <w:rPr>
          <w:lang w:val="en-GB"/>
        </w:rPr>
        <w:t>conventional</w:t>
      </w:r>
      <w:r w:rsidRPr="30B96343">
        <w:rPr>
          <w:lang w:val="en-GB"/>
        </w:rPr>
        <w:t xml:space="preserve"> gradient-based approaches for designing maximally-informative parallel experimental campaigns. Following an initial discretisation of the experimental design spaces, the values of the efforts are first optimised to determine which candidate experiments should be included in the </w:t>
      </w:r>
      <w:r w:rsidRPr="30B96343">
        <w:rPr>
          <w:lang w:val="en-GB"/>
        </w:rPr>
        <w:lastRenderedPageBreak/>
        <w:t xml:space="preserve">experimental campaign. In a second step, the selected experiments are refined using a gradient-based search to further increase the information content. </w:t>
      </w:r>
      <w:r w:rsidR="00C55B29" w:rsidRPr="30B96343">
        <w:rPr>
          <w:lang w:val="en-GB"/>
        </w:rPr>
        <w:t>The proposed methodology is implemented as a new experiment design solver within the gPROMS modelling framework (Siemens Industry Software, 1997–2023)</w:t>
      </w:r>
      <w:r w:rsidR="00CA2E7E">
        <w:rPr>
          <w:lang w:val="en-GB"/>
        </w:rPr>
        <w:t>.</w:t>
      </w:r>
      <w:r w:rsidR="009715D6" w:rsidRPr="30B96343">
        <w:rPr>
          <w:lang w:val="en-GB"/>
        </w:rPr>
        <w:t xml:space="preserve"> </w:t>
      </w:r>
      <w:r w:rsidRPr="30B96343">
        <w:rPr>
          <w:lang w:val="en-GB"/>
        </w:rPr>
        <w:t xml:space="preserve">We illustrate </w:t>
      </w:r>
      <w:r w:rsidR="0D2D866A" w:rsidRPr="30B96343">
        <w:rPr>
          <w:lang w:val="en-GB"/>
        </w:rPr>
        <w:t>i</w:t>
      </w:r>
      <w:r w:rsidRPr="30B96343">
        <w:rPr>
          <w:lang w:val="en-GB"/>
        </w:rPr>
        <w:t>t</w:t>
      </w:r>
      <w:r w:rsidR="47832DCC" w:rsidRPr="30B96343">
        <w:rPr>
          <w:lang w:val="en-GB"/>
        </w:rPr>
        <w:t>s</w:t>
      </w:r>
      <w:r w:rsidRPr="30B96343">
        <w:rPr>
          <w:lang w:val="en-GB"/>
        </w:rPr>
        <w:t xml:space="preserve"> </w:t>
      </w:r>
      <w:r w:rsidR="09A3EC88" w:rsidRPr="30B96343">
        <w:rPr>
          <w:lang w:val="en-GB"/>
        </w:rPr>
        <w:t xml:space="preserve">effectiveness and </w:t>
      </w:r>
      <w:r w:rsidRPr="30B96343">
        <w:rPr>
          <w:lang w:val="en-GB"/>
        </w:rPr>
        <w:t xml:space="preserve">benefits on </w:t>
      </w:r>
      <w:r w:rsidR="004528E0" w:rsidRPr="30B96343">
        <w:rPr>
          <w:lang w:val="en-GB"/>
        </w:rPr>
        <w:t>a</w:t>
      </w:r>
      <w:r w:rsidRPr="30B96343">
        <w:rPr>
          <w:lang w:val="en-GB"/>
        </w:rPr>
        <w:t xml:space="preserve"> case stud</w:t>
      </w:r>
      <w:r w:rsidR="004528E0" w:rsidRPr="30B96343">
        <w:rPr>
          <w:lang w:val="en-GB"/>
        </w:rPr>
        <w:t>y</w:t>
      </w:r>
      <w:r w:rsidRPr="30B96343">
        <w:rPr>
          <w:lang w:val="en-GB"/>
        </w:rPr>
        <w:t xml:space="preserve"> </w:t>
      </w:r>
      <w:r w:rsidR="00075C21" w:rsidRPr="30B96343">
        <w:rPr>
          <w:lang w:val="en-GB"/>
        </w:rPr>
        <w:t>involving a</w:t>
      </w:r>
      <w:r w:rsidRPr="30B96343">
        <w:rPr>
          <w:lang w:val="en-GB"/>
        </w:rPr>
        <w:t xml:space="preserve"> microbial culture model.</w:t>
      </w:r>
    </w:p>
    <w:p w14:paraId="144DE699" w14:textId="57EB5E82" w:rsidR="008D2649" w:rsidRPr="00CB62CE" w:rsidRDefault="002E2299" w:rsidP="008D2649">
      <w:pPr>
        <w:pStyle w:val="Els-1storder-head"/>
        <w:rPr>
          <w:lang w:val="en-GB"/>
        </w:rPr>
      </w:pPr>
      <w:r w:rsidRPr="00CB62CE">
        <w:rPr>
          <w:lang w:val="en-GB"/>
        </w:rPr>
        <w:t>Methodology</w:t>
      </w:r>
    </w:p>
    <w:p w14:paraId="57915FEA" w14:textId="2D2169CA" w:rsidR="007A3D49" w:rsidRPr="00CB62CE" w:rsidRDefault="007A3D49" w:rsidP="00951681">
      <w:pPr>
        <w:pStyle w:val="Els-2ndorder-head"/>
        <w:spacing w:after="120"/>
        <w:rPr>
          <w:lang w:val="en-GB"/>
        </w:rPr>
      </w:pPr>
      <w:r w:rsidRPr="30B96343">
        <w:rPr>
          <w:lang w:val="en-GB"/>
        </w:rPr>
        <w:t xml:space="preserve">Problem </w:t>
      </w:r>
      <w:r w:rsidR="10E1858B" w:rsidRPr="30B96343">
        <w:rPr>
          <w:lang w:val="en-GB"/>
        </w:rPr>
        <w:t>d</w:t>
      </w:r>
      <w:r w:rsidRPr="30B96343">
        <w:rPr>
          <w:lang w:val="en-GB"/>
        </w:rPr>
        <w:t>efinition</w:t>
      </w:r>
    </w:p>
    <w:p w14:paraId="47F1A805" w14:textId="22BFD3B7" w:rsidR="0057334E" w:rsidRPr="00CB62CE" w:rsidRDefault="00481644" w:rsidP="00891F04">
      <w:pPr>
        <w:pStyle w:val="Els-body-text"/>
        <w:spacing w:after="120"/>
        <w:rPr>
          <w:lang w:val="en-GB"/>
        </w:rPr>
      </w:pPr>
      <w:r w:rsidRPr="00CB62CE">
        <w:rPr>
          <w:lang w:val="en-GB"/>
        </w:rPr>
        <w:t xml:space="preserve">We consider </w:t>
      </w:r>
      <w:r w:rsidR="512C8F6E" w:rsidRPr="00CB62CE">
        <w:rPr>
          <w:lang w:val="en-GB"/>
        </w:rPr>
        <w:t xml:space="preserve">a system with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x</m:t>
            </m:r>
          </m:sub>
        </m:sSub>
      </m:oMath>
      <w:r w:rsidRPr="00CB62CE">
        <w:rPr>
          <w:lang w:val="en-GB"/>
        </w:rPr>
        <w:t xml:space="preserve"> experimental controls </w:t>
      </w:r>
      <m:oMath>
        <m:r>
          <m:rPr>
            <m:sty m:val="bi"/>
          </m:rPr>
          <w:rPr>
            <w:rFonts w:ascii="Cambria Math" w:hAnsi="Cambria Math"/>
            <w:lang w:val="en-GB"/>
          </w:rPr>
          <m:t>x</m:t>
        </m:r>
        <m:r>
          <m:rPr>
            <m:sty m:val="p"/>
          </m:rPr>
          <w:rPr>
            <w:rFonts w:ascii="Cambria Math" w:hAnsi="Cambria Math"/>
            <w:lang w:val="en-GB"/>
          </w:rPr>
          <m:t>∈</m:t>
        </m:r>
        <m:r>
          <m:rPr>
            <m:scr m:val="double-struck"/>
            <m:sty m:val="bi"/>
          </m:rPr>
          <w:rPr>
            <w:rFonts w:ascii="Cambria Math" w:hAnsi="Cambria Math"/>
            <w:lang w:val="en-GB"/>
          </w:rPr>
          <m:t>X</m:t>
        </m:r>
        <m:r>
          <m:rPr>
            <m:sty m:val="p"/>
          </m:rPr>
          <w:rPr>
            <w:rFonts w:ascii="Cambria Math" w:hAnsi="Cambria Math"/>
            <w:lang w:val="en-GB"/>
          </w:rPr>
          <m:t>⊂</m:t>
        </m:r>
        <m:sSup>
          <m:sSupPr>
            <m:ctrlPr>
              <w:rPr>
                <w:rFonts w:ascii="Cambria Math" w:hAnsi="Cambria Math"/>
                <w:i/>
                <w:lang w:val="en-GB"/>
              </w:rPr>
            </m:ctrlPr>
          </m:sSupPr>
          <m:e>
            <m:r>
              <m:rPr>
                <m:scr m:val="double-struck"/>
              </m:rPr>
              <w:rPr>
                <w:rFonts w:ascii="Cambria Math" w:hAnsi="Cambria Math"/>
                <w:lang w:val="en-GB"/>
              </w:rPr>
              <m:t>R</m:t>
            </m:r>
            <m:ctrlPr>
              <w:rPr>
                <w:rFonts w:ascii="Cambria Math" w:hAnsi="Cambria Math"/>
                <w:lang w:val="en-GB"/>
              </w:rPr>
            </m:ctrlPr>
          </m:e>
          <m:sup>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x</m:t>
                </m:r>
              </m:sub>
            </m:sSub>
          </m:sup>
        </m:sSup>
      </m:oMath>
      <w:r w:rsidRPr="00CB62CE">
        <w:rPr>
          <w:lang w:val="en-GB"/>
        </w:rPr>
        <w:t xml:space="preserve">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y</m:t>
            </m:r>
          </m:sub>
        </m:sSub>
      </m:oMath>
      <w:r w:rsidR="00EB1BAE" w:rsidRPr="00CB62CE">
        <w:rPr>
          <w:lang w:val="en-GB"/>
        </w:rPr>
        <w:t xml:space="preserve"> measured responses </w:t>
      </w:r>
      <m:oMath>
        <m:r>
          <m:rPr>
            <m:sty m:val="bi"/>
          </m:rPr>
          <w:rPr>
            <w:rFonts w:ascii="Cambria Math" w:hAnsi="Cambria Math"/>
            <w:lang w:val="en-GB"/>
          </w:rPr>
          <m:t>y</m:t>
        </m:r>
        <m:r>
          <m:rPr>
            <m:sty m:val="p"/>
          </m:rPr>
          <w:rPr>
            <w:rFonts w:ascii="Cambria Math" w:hAnsi="Cambria Math"/>
            <w:lang w:val="en-GB"/>
          </w:rPr>
          <m:t>∈</m:t>
        </m:r>
        <m:sSup>
          <m:sSupPr>
            <m:ctrlPr>
              <w:rPr>
                <w:rFonts w:ascii="Cambria Math" w:hAnsi="Cambria Math"/>
                <w:i/>
                <w:lang w:val="en-GB"/>
              </w:rPr>
            </m:ctrlPr>
          </m:sSupPr>
          <m:e>
            <m:r>
              <m:rPr>
                <m:scr m:val="double-struck"/>
              </m:rPr>
              <w:rPr>
                <w:rFonts w:ascii="Cambria Math" w:hAnsi="Cambria Math"/>
                <w:lang w:val="en-GB"/>
              </w:rPr>
              <m:t>R</m:t>
            </m:r>
            <m:ctrlPr>
              <w:rPr>
                <w:rFonts w:ascii="Cambria Math" w:hAnsi="Cambria Math"/>
                <w:lang w:val="en-GB"/>
              </w:rPr>
            </m:ctrlPr>
          </m:e>
          <m:sup>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y</m:t>
                </m:r>
              </m:sub>
            </m:sSub>
          </m:sup>
        </m:sSup>
      </m:oMath>
      <w:r w:rsidR="00EB1BAE" w:rsidRPr="00CB62CE">
        <w:rPr>
          <w:lang w:val="en-GB"/>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3538"/>
      </w:tblGrid>
      <w:tr w:rsidR="00481644" w:rsidRPr="00CB62CE" w14:paraId="6EFD950C" w14:textId="77777777" w:rsidTr="00AB4A85">
        <w:trPr>
          <w:jc w:val="center"/>
        </w:trPr>
        <w:tc>
          <w:tcPr>
            <w:tcW w:w="3538" w:type="dxa"/>
            <w:vAlign w:val="center"/>
          </w:tcPr>
          <w:p w14:paraId="19AB0F58" w14:textId="0C29DCA0" w:rsidR="00481644" w:rsidRPr="00CB62CE" w:rsidRDefault="002A2D4C" w:rsidP="00964C5E">
            <w:pPr>
              <w:pStyle w:val="Els-body-text"/>
              <w:jc w:val="left"/>
              <w:rPr>
                <w:lang w:val="en-GB"/>
              </w:rPr>
            </w:pPr>
            <m:oMathPara>
              <m:oMathParaPr>
                <m:jc m:val="left"/>
              </m:oMathParaPr>
              <m:oMath>
                <m:r>
                  <m:rPr>
                    <m:sty m:val="bi"/>
                  </m:rPr>
                  <w:rPr>
                    <w:rFonts w:ascii="Cambria Math" w:hAnsi="Cambria Math"/>
                    <w:lang w:val="en-GB"/>
                  </w:rPr>
                  <m:t>y</m:t>
                </m:r>
                <m:r>
                  <w:rPr>
                    <w:rFonts w:ascii="Cambria Math" w:hAnsi="Cambria Math"/>
                    <w:lang w:val="en-GB"/>
                  </w:rPr>
                  <m:t>=</m:t>
                </m:r>
                <m:r>
                  <m:rPr>
                    <m:sty m:val="b"/>
                  </m:rPr>
                  <w:rPr>
                    <w:rStyle w:val="HTMLCode"/>
                    <w:rFonts w:ascii="Cambria Math" w:hAnsi="Cambria Math"/>
                    <w:lang w:val="en-GB"/>
                  </w:rPr>
                  <m:t>η</m:t>
                </m:r>
                <m:d>
                  <m:dPr>
                    <m:ctrlPr>
                      <w:rPr>
                        <w:rStyle w:val="HTMLCode"/>
                        <w:rFonts w:ascii="Cambria Math" w:hAnsi="Cambria Math"/>
                        <w:i/>
                        <w:lang w:val="en-GB"/>
                      </w:rPr>
                    </m:ctrlPr>
                  </m:dPr>
                  <m:e>
                    <m:r>
                      <m:rPr>
                        <m:sty m:val="b"/>
                      </m:rPr>
                      <w:rPr>
                        <w:rStyle w:val="HTMLCode"/>
                        <w:rFonts w:ascii="Cambria Math" w:hAnsi="Cambria Math"/>
                        <w:lang w:val="en-GB"/>
                      </w:rPr>
                      <m:t>θ</m:t>
                    </m:r>
                    <m:r>
                      <w:rPr>
                        <w:rStyle w:val="HTMLCode"/>
                        <w:rFonts w:ascii="Cambria Math" w:hAnsi="Cambria Math"/>
                        <w:lang w:val="en-GB"/>
                      </w:rPr>
                      <m:t>,</m:t>
                    </m:r>
                    <m:r>
                      <m:rPr>
                        <m:sty m:val="bi"/>
                      </m:rPr>
                      <w:rPr>
                        <w:rStyle w:val="HTMLCode"/>
                        <w:rFonts w:ascii="Cambria Math" w:hAnsi="Cambria Math"/>
                        <w:lang w:val="en-GB"/>
                      </w:rPr>
                      <m:t>x</m:t>
                    </m:r>
                  </m:e>
                </m:d>
                <m:r>
                  <w:rPr>
                    <w:rStyle w:val="HTMLCode"/>
                    <w:rFonts w:ascii="Cambria Math" w:hAnsi="Cambria Math"/>
                    <w:lang w:val="en-GB"/>
                  </w:rPr>
                  <m:t>+</m:t>
                </m:r>
                <m:r>
                  <m:rPr>
                    <m:sty m:val="b"/>
                  </m:rPr>
                  <w:rPr>
                    <w:rStyle w:val="HTMLCode"/>
                    <w:rFonts w:ascii="Cambria Math" w:hAnsi="Cambria Math"/>
                    <w:lang w:val="en-GB"/>
                  </w:rPr>
                  <m:t>ϵ</m:t>
                </m:r>
              </m:oMath>
            </m:oMathPara>
          </w:p>
        </w:tc>
        <w:tc>
          <w:tcPr>
            <w:tcW w:w="3538" w:type="dxa"/>
            <w:vAlign w:val="center"/>
          </w:tcPr>
          <w:p w14:paraId="52785FBC" w14:textId="77777777" w:rsidR="00481644" w:rsidRPr="00CB62CE" w:rsidRDefault="00481644" w:rsidP="00964C5E">
            <w:pPr>
              <w:pStyle w:val="Els-body-text"/>
              <w:jc w:val="right"/>
              <w:rPr>
                <w:lang w:val="en-GB"/>
              </w:rPr>
            </w:pPr>
            <w:r w:rsidRPr="00CB62CE">
              <w:rPr>
                <w:lang w:val="en-GB"/>
              </w:rPr>
              <w:t>(1)</w:t>
            </w:r>
          </w:p>
        </w:tc>
      </w:tr>
    </w:tbl>
    <w:p w14:paraId="4020A658" w14:textId="53E0B6D4" w:rsidR="009B3416" w:rsidRDefault="00EB1BAE" w:rsidP="00BD7E8F">
      <w:pPr>
        <w:pStyle w:val="Els-body-text"/>
        <w:spacing w:before="120"/>
        <w:rPr>
          <w:lang w:val="en-GB"/>
        </w:rPr>
      </w:pPr>
      <w:r w:rsidRPr="00CB62CE">
        <w:rPr>
          <w:lang w:val="en-GB"/>
        </w:rPr>
        <w:t xml:space="preserve">where </w:t>
      </w:r>
      <m:oMath>
        <m:r>
          <m:rPr>
            <m:sty m:val="b"/>
          </m:rPr>
          <w:rPr>
            <w:rFonts w:ascii="Cambria Math" w:hAnsi="Cambria Math"/>
            <w:lang w:val="en-GB"/>
          </w:rPr>
          <m:t>θ ∈</m:t>
        </m:r>
        <m:sSup>
          <m:sSupPr>
            <m:ctrlPr>
              <w:rPr>
                <w:rFonts w:ascii="Cambria Math" w:hAnsi="Cambria Math"/>
                <w:i/>
                <w:lang w:val="en-GB"/>
              </w:rPr>
            </m:ctrlPr>
          </m:sSupPr>
          <m:e>
            <m:r>
              <m:rPr>
                <m:scr m:val="double-struck"/>
              </m:rPr>
              <w:rPr>
                <w:rFonts w:ascii="Cambria Math" w:hAnsi="Cambria Math"/>
                <w:lang w:val="en-GB"/>
              </w:rPr>
              <m:t>R</m:t>
            </m:r>
            <m:ctrlPr>
              <w:rPr>
                <w:rFonts w:ascii="Cambria Math" w:hAnsi="Cambria Math"/>
                <w:lang w:val="en-GB"/>
              </w:rPr>
            </m:ctrlPr>
          </m:e>
          <m:sup>
            <m:sSub>
              <m:sSubPr>
                <m:ctrlPr>
                  <w:rPr>
                    <w:rFonts w:ascii="Cambria Math" w:hAnsi="Cambria Math"/>
                    <w:i/>
                    <w:lang w:val="en-GB"/>
                  </w:rPr>
                </m:ctrlPr>
              </m:sSubPr>
              <m:e>
                <m:r>
                  <w:rPr>
                    <w:rFonts w:ascii="Cambria Math" w:hAnsi="Cambria Math"/>
                    <w:lang w:val="en-GB"/>
                  </w:rPr>
                  <m:t>n</m:t>
                </m:r>
              </m:e>
              <m:sub>
                <m:r>
                  <m:rPr>
                    <m:sty m:val="p"/>
                  </m:rPr>
                  <w:rPr>
                    <w:rFonts w:ascii="Cambria Math" w:hAnsi="Cambria Math"/>
                    <w:lang w:val="en-GB"/>
                  </w:rPr>
                  <m:t>θ</m:t>
                </m:r>
              </m:sub>
            </m:sSub>
          </m:sup>
        </m:sSup>
      </m:oMath>
      <w:r w:rsidR="00AC5B87">
        <w:rPr>
          <w:lang w:val="en-GB"/>
        </w:rPr>
        <w:t xml:space="preserve"> </w:t>
      </w:r>
      <w:r w:rsidRPr="00CB62CE">
        <w:rPr>
          <w:lang w:val="en-GB"/>
        </w:rPr>
        <w:t>are the uncertain parameters</w:t>
      </w:r>
      <w:r w:rsidR="5A47706D" w:rsidRPr="00CB62CE">
        <w:rPr>
          <w:lang w:val="en-GB"/>
        </w:rPr>
        <w:t xml:space="preserve"> in the model </w:t>
      </w:r>
      <w:r w:rsidR="5A47706D" w:rsidRPr="00B95157">
        <w:rPr>
          <w:rFonts w:ascii="Symbol" w:eastAsia="Symbol" w:hAnsi="Symbol" w:cs="Symbol"/>
          <w:b/>
          <w:bCs/>
          <w:lang w:val="en-GB"/>
        </w:rPr>
        <w:t>h</w:t>
      </w:r>
      <w:r w:rsidR="53310E4F" w:rsidRPr="00CB62CE">
        <w:rPr>
          <w:lang w:val="en-GB"/>
        </w:rPr>
        <w:t>.</w:t>
      </w:r>
      <w:r w:rsidRPr="00CB62CE">
        <w:rPr>
          <w:lang w:val="en-GB"/>
        </w:rPr>
        <w:t xml:space="preserve"> </w:t>
      </w:r>
      <w:r w:rsidR="67F711DD" w:rsidRPr="30B96343">
        <w:rPr>
          <w:lang w:val="en-GB"/>
        </w:rPr>
        <w:t xml:space="preserve">For simplicity, measurements are assumed to be independent, and the </w:t>
      </w:r>
      <w:r w:rsidR="67F711DD" w:rsidRPr="006B3B9B">
        <w:rPr>
          <w:lang w:val="en-GB"/>
        </w:rPr>
        <w:t>measurement error</w:t>
      </w:r>
      <w:r w:rsidR="67F711DD" w:rsidRPr="00CB62CE">
        <w:rPr>
          <w:lang w:val="en-GB"/>
        </w:rPr>
        <w:t xml:space="preserve"> </w:t>
      </w:r>
      <m:oMath>
        <m:r>
          <m:rPr>
            <m:sty m:val="b"/>
          </m:rPr>
          <w:rPr>
            <w:rFonts w:ascii="Cambria Math" w:hAnsi="Cambria Math"/>
            <w:lang w:val="en-GB"/>
          </w:rPr>
          <m:t>ϵ</m:t>
        </m:r>
        <m:r>
          <m:rPr>
            <m:sty m:val="p"/>
          </m:rPr>
          <w:rPr>
            <w:rFonts w:ascii="Cambria Math" w:hAnsi="Cambria Math"/>
            <w:lang w:val="en-GB"/>
          </w:rPr>
          <m:t>∈</m:t>
        </m:r>
        <m:sSup>
          <m:sSupPr>
            <m:ctrlPr>
              <w:rPr>
                <w:rFonts w:ascii="Cambria Math" w:hAnsi="Cambria Math"/>
                <w:i/>
                <w:lang w:val="en-GB"/>
              </w:rPr>
            </m:ctrlPr>
          </m:sSupPr>
          <m:e>
            <m:r>
              <m:rPr>
                <m:scr m:val="double-struck"/>
              </m:rPr>
              <w:rPr>
                <w:rFonts w:ascii="Cambria Math" w:hAnsi="Cambria Math"/>
                <w:lang w:val="en-GB"/>
              </w:rPr>
              <m:t>R</m:t>
            </m:r>
            <m:ctrlPr>
              <w:rPr>
                <w:rFonts w:ascii="Cambria Math" w:hAnsi="Cambria Math"/>
                <w:lang w:val="en-GB"/>
              </w:rPr>
            </m:ctrlPr>
          </m:e>
          <m:sup>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y</m:t>
                </m:r>
              </m:sub>
            </m:sSub>
          </m:sup>
        </m:sSup>
      </m:oMath>
      <w:r w:rsidR="00BD7E8F" w:rsidRPr="00BD7E8F">
        <w:t xml:space="preserve"> </w:t>
      </w:r>
      <w:r w:rsidR="00BD7E8F" w:rsidRPr="00BD7E8F">
        <w:rPr>
          <w:lang w:val="en-GB"/>
        </w:rPr>
        <w:t xml:space="preserve">is assumed to have zero mean and uncorrelated homoscedastic covariance </w:t>
      </w:r>
      <m:oMath>
        <m:sSub>
          <m:sSubPr>
            <m:ctrlPr>
              <w:rPr>
                <w:rFonts w:ascii="Cambria Math" w:hAnsi="Cambria Math"/>
                <w:i/>
                <w:lang w:val="en-GB"/>
              </w:rPr>
            </m:ctrlPr>
          </m:sSubPr>
          <m:e>
            <m:r>
              <m:rPr>
                <m:sty m:val="p"/>
              </m:rPr>
              <w:rPr>
                <w:rFonts w:ascii="Cambria Math" w:hAnsi="Cambria Math"/>
                <w:lang w:val="en-GB"/>
              </w:rPr>
              <m:t>Σ</m:t>
            </m:r>
            <m:ctrlPr>
              <w:rPr>
                <w:rFonts w:ascii="Cambria Math" w:hAnsi="Cambria Math"/>
                <w:lang w:val="en-GB"/>
              </w:rPr>
            </m:ctrlPr>
          </m:e>
          <m:sub>
            <m:r>
              <w:rPr>
                <w:rFonts w:ascii="Cambria Math" w:hAnsi="Cambria Math"/>
                <w:lang w:val="en-GB"/>
              </w:rPr>
              <m:t>y</m:t>
            </m:r>
          </m:sub>
        </m:sSub>
      </m:oMath>
      <w:r w:rsidR="00BD7E8F">
        <w:rPr>
          <w:lang w:val="en-GB"/>
        </w:rPr>
        <w:t>.</w:t>
      </w:r>
    </w:p>
    <w:p w14:paraId="09C19AC7" w14:textId="03B133E6" w:rsidR="0057334E" w:rsidRPr="00CB62CE" w:rsidRDefault="00E06020" w:rsidP="001A58AC">
      <w:pPr>
        <w:pStyle w:val="Els-body-text"/>
        <w:spacing w:after="120"/>
        <w:rPr>
          <w:sz w:val="12"/>
          <w:szCs w:val="12"/>
          <w:lang w:val="en-GB"/>
        </w:rPr>
      </w:pPr>
      <w:r w:rsidRPr="00CB62CE">
        <w:rPr>
          <w:lang w:val="en-GB"/>
        </w:rPr>
        <w:t>We consider a</w:t>
      </w:r>
      <w:r w:rsidR="00BC38EF" w:rsidRPr="00CB62CE">
        <w:rPr>
          <w:lang w:val="en-GB"/>
        </w:rPr>
        <w:t xml:space="preserve"> </w:t>
      </w:r>
      <w:r w:rsidRPr="00CB62CE">
        <w:rPr>
          <w:lang w:val="en-GB"/>
        </w:rPr>
        <w:t xml:space="preserve">campaign comprising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m:t>
            </m:r>
          </m:sub>
        </m:sSub>
        <m:r>
          <w:rPr>
            <w:rFonts w:ascii="Cambria Math" w:hAnsi="Cambria Math"/>
            <w:lang w:val="en-GB"/>
          </w:rPr>
          <m:t>&gt;0</m:t>
        </m:r>
      </m:oMath>
      <w:r w:rsidRPr="00CB62CE">
        <w:rPr>
          <w:lang w:val="en-GB"/>
        </w:rPr>
        <w:t xml:space="preserve"> </w:t>
      </w:r>
      <w:r w:rsidR="00CF1A27" w:rsidRPr="00CB62CE">
        <w:rPr>
          <w:lang w:val="en-GB"/>
        </w:rPr>
        <w:t>experimental runs</w:t>
      </w:r>
      <w:r w:rsidR="00BC38EF" w:rsidRPr="00CB62CE">
        <w:rPr>
          <w:lang w:val="en-GB"/>
        </w:rPr>
        <w:t xml:space="preserve"> to be executed in parallel, with the objective of generating data </w:t>
      </w:r>
      <w:r w:rsidR="00003547" w:rsidRPr="00CB62CE">
        <w:rPr>
          <w:lang w:val="en-GB"/>
        </w:rPr>
        <w:t>for the estimation</w:t>
      </w:r>
      <w:r w:rsidR="00BC38EF" w:rsidRPr="00CB62CE">
        <w:rPr>
          <w:lang w:val="en-GB"/>
        </w:rPr>
        <w:t xml:space="preserve"> of the model parameters</w:t>
      </w:r>
      <w:r w:rsidR="00003547" w:rsidRPr="00CB62CE">
        <w:rPr>
          <w:lang w:val="en-GB"/>
        </w:rPr>
        <w:t xml:space="preserve">. </w:t>
      </w:r>
      <w:r w:rsidR="002C186E" w:rsidRPr="00CB62CE">
        <w:rPr>
          <w:lang w:val="en-GB"/>
        </w:rPr>
        <w:t>Such campaigns often include repeated runs with identical experimental controls (</w:t>
      </w:r>
      <w:r w:rsidR="002C186E" w:rsidRPr="00CB62CE">
        <w:rPr>
          <w:i/>
          <w:iCs/>
          <w:lang w:val="en-GB"/>
        </w:rPr>
        <w:t>replicates</w:t>
      </w:r>
      <w:r w:rsidR="002C186E" w:rsidRPr="00CB62CE">
        <w:rPr>
          <w:lang w:val="en-GB"/>
        </w:rPr>
        <w:t xml:space="preserve">), so </w:t>
      </w:r>
      <w:r w:rsidR="009C587C" w:rsidRPr="00CB62CE">
        <w:rPr>
          <w:lang w:val="en-GB"/>
        </w:rPr>
        <w:t xml:space="preserve">the experimental design </w:t>
      </w:r>
      <m:oMath>
        <m:r>
          <m:rPr>
            <m:sty m:val="p"/>
          </m:rPr>
          <w:rPr>
            <w:rFonts w:ascii="Cambria Math" w:hAnsi="Cambria Math"/>
            <w:lang w:val="en-GB"/>
          </w:rPr>
          <m:t>ξ</m:t>
        </m:r>
      </m:oMath>
      <w:r w:rsidR="009C587C" w:rsidRPr="00CB62CE">
        <w:rPr>
          <w:lang w:val="en-GB"/>
        </w:rPr>
        <w:t xml:space="preserve"> can be defined as</w:t>
      </w:r>
      <w:r w:rsidR="00BD3FEC" w:rsidRPr="00CB62CE">
        <w:rPr>
          <w:lang w:val="en-GB"/>
        </w:rPr>
        <w:t xml:space="preserve"> (Fedorov and Leonov, 2014)</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3538"/>
      </w:tblGrid>
      <w:tr w:rsidR="009C587C" w:rsidRPr="00CB62CE" w14:paraId="29F9937B" w14:textId="77777777" w:rsidTr="00AB4A85">
        <w:trPr>
          <w:jc w:val="center"/>
        </w:trPr>
        <w:tc>
          <w:tcPr>
            <w:tcW w:w="3538" w:type="dxa"/>
            <w:vAlign w:val="center"/>
          </w:tcPr>
          <w:p w14:paraId="7C007219" w14:textId="49C1D877" w:rsidR="0057334E" w:rsidRPr="00CB62CE" w:rsidRDefault="008A1731" w:rsidP="00221CB6">
            <w:pPr>
              <w:pStyle w:val="Els-body-text"/>
              <w:jc w:val="left"/>
              <w:rPr>
                <w:bCs/>
                <w:lang w:val="en-GB"/>
              </w:rPr>
            </w:pPr>
            <m:oMathPara>
              <m:oMathParaPr>
                <m:jc m:val="left"/>
              </m:oMathParaPr>
              <m:oMath>
                <m:r>
                  <m:rPr>
                    <m:sty m:val="p"/>
                  </m:rPr>
                  <w:rPr>
                    <w:rFonts w:ascii="Cambria Math" w:hAnsi="Cambria Math"/>
                    <w:lang w:val="en-GB"/>
                  </w:rPr>
                  <m:t>ξ</m:t>
                </m:r>
                <m:box>
                  <m:boxPr>
                    <m:opEmu m:val="1"/>
                    <m:ctrlPr>
                      <w:rPr>
                        <w:rFonts w:ascii="Cambria Math" w:hAnsi="Cambria Math"/>
                        <w:bCs/>
                        <w:i/>
                        <w:lang w:val="en-GB"/>
                      </w:rPr>
                    </m:ctrlPr>
                  </m:boxPr>
                  <m:e>
                    <m:r>
                      <w:rPr>
                        <w:rFonts w:ascii="Cambria Math" w:hAnsi="Cambria Math"/>
                        <w:lang w:val="en-GB"/>
                      </w:rPr>
                      <m:t>∶=</m:t>
                    </m:r>
                  </m:e>
                </m:box>
                <m:d>
                  <m:dPr>
                    <m:begChr m:val="{"/>
                    <m:endChr m:val="}"/>
                    <m:ctrlPr>
                      <w:rPr>
                        <w:rFonts w:ascii="Cambria Math" w:hAnsi="Cambria Math"/>
                        <w:bCs/>
                        <w:lang w:val="en-GB"/>
                      </w:rPr>
                    </m:ctrlPr>
                  </m:dPr>
                  <m:e>
                    <m:m>
                      <m:mPr>
                        <m:mcs>
                          <m:mc>
                            <m:mcPr>
                              <m:count m:val="3"/>
                              <m:mcJc m:val="center"/>
                            </m:mcPr>
                          </m:mc>
                        </m:mcs>
                        <m:ctrlPr>
                          <w:rPr>
                            <w:rFonts w:ascii="Cambria Math" w:hAnsi="Cambria Math"/>
                            <w:bCs/>
                            <w:i/>
                            <w:lang w:val="en-GB"/>
                          </w:rPr>
                        </m:ctrlPr>
                      </m:mPr>
                      <m:mr>
                        <m:e>
                          <m:sSub>
                            <m:sSubPr>
                              <m:ctrlPr>
                                <w:rPr>
                                  <w:rFonts w:ascii="Cambria Math" w:hAnsi="Cambria Math"/>
                                  <w:bCs/>
                                  <w:i/>
                                  <w:lang w:val="en-GB"/>
                                </w:rPr>
                              </m:ctrlPr>
                            </m:sSubPr>
                            <m:e>
                              <m:r>
                                <m:rPr>
                                  <m:sty m:val="bi"/>
                                </m:rPr>
                                <w:rPr>
                                  <w:rFonts w:ascii="Cambria Math" w:hAnsi="Cambria Math"/>
                                  <w:lang w:val="en-GB"/>
                                </w:rPr>
                                <m:t>x</m:t>
                              </m:r>
                            </m:e>
                            <m:sub>
                              <m:r>
                                <w:rPr>
                                  <w:rFonts w:ascii="Cambria Math" w:hAnsi="Cambria Math"/>
                                  <w:lang w:val="en-GB"/>
                                </w:rPr>
                                <m:t>1</m:t>
                              </m:r>
                            </m:sub>
                          </m:sSub>
                        </m:e>
                        <m:e>
                          <m:r>
                            <w:rPr>
                              <w:rFonts w:ascii="Cambria Math" w:hAnsi="Cambria Math"/>
                              <w:lang w:val="en-GB"/>
                            </w:rPr>
                            <m:t>…</m:t>
                          </m:r>
                        </m:e>
                        <m:e>
                          <m:sSub>
                            <m:sSubPr>
                              <m:ctrlPr>
                                <w:rPr>
                                  <w:rFonts w:ascii="Cambria Math" w:hAnsi="Cambria Math"/>
                                  <w:bCs/>
                                  <w:i/>
                                  <w:lang w:val="en-GB"/>
                                </w:rPr>
                              </m:ctrlPr>
                            </m:sSubPr>
                            <m:e>
                              <m:r>
                                <m:rPr>
                                  <m:sty m:val="bi"/>
                                </m:rPr>
                                <w:rPr>
                                  <w:rFonts w:ascii="Cambria Math" w:hAnsi="Cambria Math"/>
                                  <w:lang w:val="en-GB"/>
                                </w:rPr>
                                <m:t>x</m:t>
                              </m:r>
                            </m:e>
                            <m:sub>
                              <m:sSub>
                                <m:sSubPr>
                                  <m:ctrlPr>
                                    <w:rPr>
                                      <w:rFonts w:ascii="Cambria Math" w:hAnsi="Cambria Math"/>
                                      <w:bCs/>
                                      <w:i/>
                                      <w:lang w:val="en-GB"/>
                                    </w:rPr>
                                  </m:ctrlPr>
                                </m:sSubPr>
                                <m:e>
                                  <m:r>
                                    <w:rPr>
                                      <w:rFonts w:ascii="Cambria Math" w:hAnsi="Cambria Math"/>
                                      <w:lang w:val="en-GB"/>
                                    </w:rPr>
                                    <m:t>N</m:t>
                                  </m:r>
                                </m:e>
                                <m:sub>
                                  <m:r>
                                    <w:rPr>
                                      <w:rFonts w:ascii="Cambria Math" w:hAnsi="Cambria Math"/>
                                      <w:lang w:val="en-GB"/>
                                    </w:rPr>
                                    <m:t>c</m:t>
                                  </m:r>
                                </m:sub>
                              </m:sSub>
                            </m:sub>
                          </m:sSub>
                        </m:e>
                      </m:mr>
                      <m:mr>
                        <m:e>
                          <m:sSub>
                            <m:sSubPr>
                              <m:ctrlPr>
                                <w:rPr>
                                  <w:rFonts w:ascii="Cambria Math" w:hAnsi="Cambria Math"/>
                                  <w:bCs/>
                                  <w:i/>
                                  <w:lang w:val="en-GB"/>
                                </w:rPr>
                              </m:ctrlPr>
                            </m:sSubPr>
                            <m:e>
                              <m:r>
                                <w:rPr>
                                  <w:rFonts w:ascii="Cambria Math" w:hAnsi="Cambria Math"/>
                                  <w:lang w:val="en-GB"/>
                                </w:rPr>
                                <m:t>p</m:t>
                              </m:r>
                            </m:e>
                            <m:sub>
                              <m:r>
                                <w:rPr>
                                  <w:rFonts w:ascii="Cambria Math" w:hAnsi="Cambria Math"/>
                                  <w:lang w:val="en-GB"/>
                                </w:rPr>
                                <m:t>1</m:t>
                              </m:r>
                            </m:sub>
                          </m:sSub>
                        </m:e>
                        <m:e>
                          <m:r>
                            <w:rPr>
                              <w:rFonts w:ascii="Cambria Math" w:hAnsi="Cambria Math"/>
                              <w:lang w:val="en-GB"/>
                            </w:rPr>
                            <m:t>…</m:t>
                          </m:r>
                        </m:e>
                        <m:e>
                          <m:sSub>
                            <m:sSubPr>
                              <m:ctrlPr>
                                <w:rPr>
                                  <w:rFonts w:ascii="Cambria Math" w:hAnsi="Cambria Math"/>
                                  <w:bCs/>
                                  <w:i/>
                                  <w:lang w:val="en-GB"/>
                                </w:rPr>
                              </m:ctrlPr>
                            </m:sSubPr>
                            <m:e>
                              <m:r>
                                <w:rPr>
                                  <w:rFonts w:ascii="Cambria Math" w:hAnsi="Cambria Math"/>
                                  <w:lang w:val="en-GB"/>
                                </w:rPr>
                                <m:t>p</m:t>
                              </m:r>
                            </m:e>
                            <m:sub>
                              <m:sSub>
                                <m:sSubPr>
                                  <m:ctrlPr>
                                    <w:rPr>
                                      <w:rFonts w:ascii="Cambria Math" w:hAnsi="Cambria Math"/>
                                      <w:bCs/>
                                      <w:i/>
                                      <w:lang w:val="en-GB"/>
                                    </w:rPr>
                                  </m:ctrlPr>
                                </m:sSubPr>
                                <m:e>
                                  <m:r>
                                    <w:rPr>
                                      <w:rFonts w:ascii="Cambria Math" w:hAnsi="Cambria Math"/>
                                      <w:lang w:val="en-GB"/>
                                    </w:rPr>
                                    <m:t>N</m:t>
                                  </m:r>
                                </m:e>
                                <m:sub>
                                  <m:r>
                                    <w:rPr>
                                      <w:rFonts w:ascii="Cambria Math" w:hAnsi="Cambria Math"/>
                                      <w:lang w:val="en-GB"/>
                                    </w:rPr>
                                    <m:t>c</m:t>
                                  </m:r>
                                </m:sub>
                              </m:sSub>
                            </m:sub>
                          </m:sSub>
                        </m:e>
                      </m:mr>
                    </m:m>
                    <m:ctrlPr>
                      <w:rPr>
                        <w:rFonts w:ascii="Cambria Math" w:hAnsi="Cambria Math"/>
                        <w:bCs/>
                        <w:i/>
                        <w:lang w:val="en-GB"/>
                      </w:rPr>
                    </m:ctrlPr>
                  </m:e>
                </m:d>
              </m:oMath>
            </m:oMathPara>
          </w:p>
        </w:tc>
        <w:tc>
          <w:tcPr>
            <w:tcW w:w="3538" w:type="dxa"/>
            <w:vAlign w:val="center"/>
          </w:tcPr>
          <w:p w14:paraId="3826222B" w14:textId="25929DA7" w:rsidR="009C587C" w:rsidRPr="00CB62CE" w:rsidRDefault="009C587C" w:rsidP="00221CB6">
            <w:pPr>
              <w:pStyle w:val="Els-body-text"/>
              <w:jc w:val="right"/>
              <w:rPr>
                <w:lang w:val="en-GB"/>
              </w:rPr>
            </w:pPr>
            <w:r w:rsidRPr="00CB62CE">
              <w:rPr>
                <w:lang w:val="en-GB"/>
              </w:rPr>
              <w:t>(</w:t>
            </w:r>
            <w:r w:rsidR="00B378E6" w:rsidRPr="00CB62CE">
              <w:rPr>
                <w:lang w:val="en-GB"/>
              </w:rPr>
              <w:t>2</w:t>
            </w:r>
            <w:r w:rsidRPr="00CB62CE">
              <w:rPr>
                <w:lang w:val="en-GB"/>
              </w:rPr>
              <w:t>)</w:t>
            </w:r>
          </w:p>
        </w:tc>
      </w:tr>
    </w:tbl>
    <w:p w14:paraId="273F11E8" w14:textId="372322FA" w:rsidR="00CC0A46" w:rsidRPr="00CB62CE" w:rsidRDefault="003321E5" w:rsidP="001A0179">
      <w:pPr>
        <w:pStyle w:val="Els-body-text"/>
        <w:spacing w:before="120"/>
        <w:rPr>
          <w:lang w:val="en-GB"/>
        </w:rPr>
      </w:pPr>
      <w:r w:rsidRPr="00CB62CE">
        <w:rPr>
          <w:lang w:val="en-GB"/>
        </w:rPr>
        <w:t xml:space="preserve">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m:t>
            </m:r>
          </m:sub>
        </m:sSub>
        <m:r>
          <m:rPr>
            <m:sty m:val="p"/>
          </m:rPr>
          <w:rPr>
            <w:rFonts w:ascii="Cambria Math" w:hAnsi="Cambria Math"/>
            <w:lang w:val="en-GB"/>
          </w:rPr>
          <m:t>≤</m:t>
        </m:r>
        <m:sSub>
          <m:sSubPr>
            <m:ctrlPr>
              <w:rPr>
                <w:rFonts w:ascii="Cambria Math" w:hAnsi="Cambria Math"/>
                <w:i/>
                <w:lang w:val="en-GB"/>
              </w:rPr>
            </m:ctrlPr>
          </m:sSubPr>
          <m:e>
            <m:r>
              <w:rPr>
                <w:rFonts w:ascii="Cambria Math" w:hAnsi="Cambria Math"/>
                <w:lang w:val="en-GB"/>
              </w:rPr>
              <m:t>N</m:t>
            </m:r>
            <m:ctrlPr>
              <w:rPr>
                <w:rFonts w:ascii="Cambria Math" w:hAnsi="Cambria Math"/>
                <w:lang w:val="en-GB"/>
              </w:rPr>
            </m:ctrlPr>
          </m:e>
          <m:sub>
            <m:r>
              <w:rPr>
                <w:rFonts w:ascii="Cambria Math" w:hAnsi="Cambria Math"/>
                <w:lang w:val="en-GB"/>
              </w:rPr>
              <m:t>t</m:t>
            </m:r>
          </m:sub>
        </m:sSub>
      </m:oMath>
      <w:r w:rsidRPr="00CB62CE">
        <w:rPr>
          <w:lang w:val="en-GB"/>
        </w:rPr>
        <w:t xml:space="preserve"> is the number of distinct experiments, and </w:t>
      </w: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i</m:t>
            </m:r>
          </m:sub>
        </m:sSub>
        <m:r>
          <m:rPr>
            <m:sty m:val="p"/>
          </m:rPr>
          <w:rPr>
            <w:rFonts w:ascii="Cambria Math" w:hAnsi="Cambria Math"/>
            <w:lang w:val="en-GB"/>
          </w:rPr>
          <m:t>∈</m:t>
        </m:r>
        <m:d>
          <m:dPr>
            <m:endChr m:val="]"/>
            <m:ctrlPr>
              <w:rPr>
                <w:rFonts w:ascii="Cambria Math" w:hAnsi="Cambria Math"/>
                <w:i/>
                <w:lang w:val="en-GB"/>
              </w:rPr>
            </m:ctrlPr>
          </m:dPr>
          <m:e>
            <m:r>
              <w:rPr>
                <w:rFonts w:ascii="Cambria Math" w:hAnsi="Cambria Math"/>
                <w:lang w:val="en-GB"/>
              </w:rPr>
              <m:t>0,</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m:t>
                </m:r>
              </m:sub>
            </m:sSub>
          </m:e>
        </m:d>
      </m:oMath>
      <w:r w:rsidRPr="00CB62CE">
        <w:rPr>
          <w:lang w:val="en-GB"/>
        </w:rPr>
        <w:t xml:space="preserve"> the number of replications (also called </w:t>
      </w:r>
      <w:r w:rsidRPr="30B96343">
        <w:rPr>
          <w:i/>
          <w:iCs/>
          <w:lang w:val="en-GB"/>
        </w:rPr>
        <w:t>effort</w:t>
      </w:r>
      <w:r w:rsidRPr="00CB62CE">
        <w:rPr>
          <w:lang w:val="en-GB"/>
        </w:rPr>
        <w:t xml:space="preserve">) </w:t>
      </w:r>
      <w:r w:rsidR="00C71D58" w:rsidRPr="00CB62CE">
        <w:rPr>
          <w:lang w:val="en-GB"/>
        </w:rPr>
        <w:t xml:space="preserve">of the </w:t>
      </w:r>
      <w:r w:rsidR="00C71D58" w:rsidRPr="30B96343">
        <w:rPr>
          <w:i/>
          <w:iCs/>
          <w:lang w:val="en-GB"/>
        </w:rPr>
        <w:t>i</w:t>
      </w:r>
      <w:r w:rsidR="00C71D58" w:rsidRPr="00CB62CE">
        <w:rPr>
          <w:lang w:val="en-GB"/>
        </w:rPr>
        <w:t xml:space="preserve">-th experimental candidate with controls </w:t>
      </w:r>
      <m:oMath>
        <m:sSub>
          <m:sSubPr>
            <m:ctrlPr>
              <w:rPr>
                <w:rFonts w:ascii="Cambria Math" w:hAnsi="Cambria Math"/>
                <w:i/>
                <w:lang w:val="en-GB"/>
              </w:rPr>
            </m:ctrlPr>
          </m:sSubPr>
          <m:e>
            <m:r>
              <m:rPr>
                <m:sty m:val="bi"/>
              </m:rPr>
              <w:rPr>
                <w:rFonts w:ascii="Cambria Math" w:hAnsi="Cambria Math"/>
                <w:lang w:val="en-GB"/>
              </w:rPr>
              <m:t>x</m:t>
            </m:r>
          </m:e>
          <m:sub>
            <m:r>
              <w:rPr>
                <w:rFonts w:ascii="Cambria Math" w:hAnsi="Cambria Math"/>
                <w:lang w:val="en-GB"/>
              </w:rPr>
              <m:t>i</m:t>
            </m:r>
          </m:sub>
        </m:sSub>
      </m:oMath>
      <w:r w:rsidR="00E17A57" w:rsidRPr="00CB62CE">
        <w:rPr>
          <w:lang w:val="en-GB"/>
        </w:rPr>
        <w:t xml:space="preserve"> </w:t>
      </w:r>
      <w:r w:rsidR="00CE3109" w:rsidRPr="00CB62CE">
        <w:rPr>
          <w:lang w:val="en-GB"/>
        </w:rPr>
        <w:t xml:space="preserve">for </w:t>
      </w:r>
      <m:oMath>
        <m:r>
          <w:rPr>
            <w:rFonts w:ascii="Cambria Math" w:hAnsi="Cambria Math"/>
            <w:lang w:val="en-GB"/>
          </w:rPr>
          <m:t>i=1,</m:t>
        </m:r>
        <m:r>
          <m:rPr>
            <m:sty m:val="p"/>
          </m:rPr>
          <w:rPr>
            <w:rFonts w:ascii="Cambria Math" w:hAnsi="Cambria Math"/>
            <w:lang w:val="en-GB"/>
          </w:rPr>
          <m:t>…</m:t>
        </m:r>
        <m:r>
          <w:rPr>
            <w:rFonts w:ascii="Cambria Math" w:hAnsi="Cambria Math"/>
            <w:lang w:val="en-GB"/>
          </w:rPr>
          <m:t>,</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m:t>
            </m:r>
          </m:sub>
        </m:sSub>
      </m:oMath>
      <w:r w:rsidR="00CE3109" w:rsidRPr="00CB62CE">
        <w:rPr>
          <w:lang w:val="en-GB"/>
        </w:rPr>
        <w:t xml:space="preserve"> so that </w:t>
      </w:r>
      <m:oMath>
        <m:nary>
          <m:naryPr>
            <m:chr m:val="∑"/>
            <m:ctrlPr>
              <w:rPr>
                <w:rFonts w:ascii="Cambria Math" w:hAnsi="Cambria Math"/>
                <w:lang w:val="en-GB"/>
              </w:rPr>
            </m:ctrlPr>
          </m:naryPr>
          <m:sub>
            <m:r>
              <w:rPr>
                <w:rFonts w:ascii="Cambria Math" w:hAnsi="Cambria Math"/>
                <w:lang w:val="en-GB"/>
              </w:rPr>
              <m:t>i=1</m:t>
            </m:r>
            <m:ctrlPr>
              <w:rPr>
                <w:rFonts w:ascii="Cambria Math" w:hAnsi="Cambria Math"/>
                <w:i/>
                <w:lang w:val="en-GB"/>
              </w:rPr>
            </m:ctrlPr>
          </m:sub>
          <m:sup>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m:t>
                </m:r>
              </m:sub>
            </m:sSub>
            <m:ctrlPr>
              <w:rPr>
                <w:rFonts w:ascii="Cambria Math" w:hAnsi="Cambria Math"/>
                <w:i/>
                <w:lang w:val="en-GB"/>
              </w:rPr>
            </m:ctrlPr>
          </m:sup>
          <m:e>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i</m:t>
                </m:r>
              </m:sub>
            </m:sSub>
            <m:ctrlPr>
              <w:rPr>
                <w:rFonts w:ascii="Cambria Math" w:hAnsi="Cambria Math"/>
                <w:i/>
                <w:lang w:val="en-GB"/>
              </w:rPr>
            </m:ctrlPr>
          </m:e>
        </m:nary>
        <m:r>
          <w:rPr>
            <w:rFonts w:ascii="Cambria Math" w:hAnsi="Cambria Math"/>
            <w:lang w:val="en-GB"/>
          </w:rPr>
          <m:t>=</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m:t>
            </m:r>
          </m:sub>
        </m:sSub>
      </m:oMath>
      <w:r w:rsidR="003310D4" w:rsidRPr="00CB62CE">
        <w:rPr>
          <w:lang w:val="en-GB"/>
        </w:rPr>
        <w:t>.</w:t>
      </w:r>
      <w:r w:rsidR="005F5FA9">
        <w:rPr>
          <w:lang w:val="en-GB"/>
        </w:rPr>
        <w:t xml:space="preserve"> The set of experimental controls</w:t>
      </w:r>
      <w:r w:rsidR="00181538" w:rsidRPr="00CB62CE">
        <w:rPr>
          <w:lang w:val="en-GB"/>
        </w:rPr>
        <w:t xml:space="preserve"> </w:t>
      </w:r>
      <m:oMath>
        <m:d>
          <m:dPr>
            <m:begChr m:val="{"/>
            <m:endChr m:val="}"/>
            <m:ctrlPr>
              <w:rPr>
                <w:rFonts w:ascii="Cambria Math" w:hAnsi="Cambria Math"/>
                <w:lang w:val="en-GB"/>
              </w:rPr>
            </m:ctrlPr>
          </m:dPr>
          <m:e>
            <m:sSub>
              <m:sSubPr>
                <m:ctrlPr>
                  <w:rPr>
                    <w:rFonts w:ascii="Cambria Math" w:hAnsi="Cambria Math"/>
                    <w:i/>
                    <w:lang w:val="en-GB"/>
                  </w:rPr>
                </m:ctrlPr>
              </m:sSubPr>
              <m:e>
                <m:r>
                  <m:rPr>
                    <m:sty m:val="bi"/>
                  </m:rPr>
                  <w:rPr>
                    <w:rFonts w:ascii="Cambria Math" w:hAnsi="Cambria Math"/>
                    <w:lang w:val="en-GB"/>
                  </w:rPr>
                  <m:t>x</m:t>
                </m:r>
              </m:e>
              <m:sub>
                <m:r>
                  <w:rPr>
                    <w:rFonts w:ascii="Cambria Math" w:hAnsi="Cambria Math"/>
                    <w:lang w:val="en-GB"/>
                  </w:rPr>
                  <m:t>i</m:t>
                </m:r>
              </m:sub>
            </m:sSub>
            <m:r>
              <w:rPr>
                <w:rFonts w:ascii="Cambria Math" w:hAnsi="Cambria Math"/>
                <w:lang w:val="en-GB"/>
              </w:rPr>
              <m:t>,</m:t>
            </m:r>
            <m:r>
              <m:rPr>
                <m:sty m:val="p"/>
              </m:rPr>
              <w:rPr>
                <w:rFonts w:ascii="Cambria Math" w:hAnsi="Cambria Math"/>
                <w:lang w:val="en-GB"/>
              </w:rPr>
              <m:t>…</m:t>
            </m:r>
            <m:r>
              <w:rPr>
                <w:rFonts w:ascii="Cambria Math" w:hAnsi="Cambria Math"/>
                <w:lang w:val="en-GB"/>
              </w:rPr>
              <m:t>,</m:t>
            </m:r>
            <m:sSub>
              <m:sSubPr>
                <m:ctrlPr>
                  <w:rPr>
                    <w:rFonts w:ascii="Cambria Math" w:hAnsi="Cambria Math"/>
                    <w:i/>
                    <w:lang w:val="en-GB"/>
                  </w:rPr>
                </m:ctrlPr>
              </m:sSubPr>
              <m:e>
                <m:r>
                  <m:rPr>
                    <m:sty m:val="bi"/>
                  </m:rPr>
                  <w:rPr>
                    <w:rFonts w:ascii="Cambria Math" w:hAnsi="Cambria Math"/>
                    <w:lang w:val="en-GB"/>
                  </w:rPr>
                  <m:t>x</m:t>
                </m:r>
              </m:e>
              <m:sub>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m:t>
                    </m:r>
                  </m:sub>
                </m:sSub>
              </m:sub>
            </m:sSub>
            <m:ctrlPr>
              <w:rPr>
                <w:rFonts w:ascii="Cambria Math" w:hAnsi="Cambria Math"/>
                <w:i/>
                <w:lang w:val="en-GB"/>
              </w:rPr>
            </m:ctrlPr>
          </m:e>
        </m:d>
      </m:oMath>
      <w:r w:rsidR="00EE03AF" w:rsidRPr="00CB62CE">
        <w:rPr>
          <w:lang w:val="en-GB"/>
        </w:rPr>
        <w:t xml:space="preserve"> </w:t>
      </w:r>
      <w:r w:rsidR="001066E9" w:rsidRPr="00CB62CE">
        <w:rPr>
          <w:lang w:val="en-GB"/>
        </w:rPr>
        <w:t xml:space="preserve">is the </w:t>
      </w:r>
      <w:r w:rsidR="001066E9" w:rsidRPr="30B96343">
        <w:rPr>
          <w:i/>
          <w:iCs/>
          <w:lang w:val="en-GB"/>
        </w:rPr>
        <w:t>support</w:t>
      </w:r>
      <w:r w:rsidR="001066E9" w:rsidRPr="00CB62CE">
        <w:rPr>
          <w:lang w:val="en-GB"/>
        </w:rPr>
        <w:t xml:space="preserve"> of the experimental design </w:t>
      </w:r>
      <m:oMath>
        <m:r>
          <m:rPr>
            <m:sty m:val="p"/>
          </m:rPr>
          <w:rPr>
            <w:rFonts w:ascii="Cambria Math" w:hAnsi="Cambria Math"/>
            <w:lang w:val="en-GB"/>
          </w:rPr>
          <m:t>ξ</m:t>
        </m:r>
      </m:oMath>
      <w:r w:rsidR="280D313C" w:rsidRPr="00CB62CE">
        <w:rPr>
          <w:lang w:val="en-GB"/>
        </w:rPr>
        <w:t>,</w:t>
      </w:r>
      <w:r w:rsidR="001066E9" w:rsidRPr="30B96343">
        <w:rPr>
          <w:lang w:val="en-GB"/>
        </w:rPr>
        <w:t xml:space="preserve"> </w:t>
      </w:r>
      <m:oMath>
        <m:r>
          <m:rPr>
            <m:sty m:val="p"/>
          </m:rPr>
          <w:rPr>
            <w:rFonts w:ascii="Cambria Math" w:hAnsi="Cambria Math"/>
            <w:lang w:val="en-GB"/>
          </w:rPr>
          <m:t>supp</m:t>
        </m:r>
        <m:d>
          <m:dPr>
            <m:ctrlPr>
              <w:rPr>
                <w:rFonts w:ascii="Cambria Math" w:hAnsi="Cambria Math"/>
                <w:i/>
                <w:lang w:val="en-GB"/>
              </w:rPr>
            </m:ctrlPr>
          </m:dPr>
          <m:e>
            <m:r>
              <m:rPr>
                <m:sty m:val="p"/>
              </m:rPr>
              <w:rPr>
                <w:rFonts w:ascii="Cambria Math" w:hAnsi="Cambria Math"/>
                <w:lang w:val="en-GB"/>
              </w:rPr>
              <m:t>ξ</m:t>
            </m:r>
          </m:e>
        </m:d>
      </m:oMath>
      <w:r w:rsidR="00E5226F">
        <w:rPr>
          <w:lang w:val="en-GB"/>
        </w:rPr>
        <w:t>.</w:t>
      </w:r>
    </w:p>
    <w:p w14:paraId="663D6B04" w14:textId="2D1E780E" w:rsidR="00025347" w:rsidRPr="00CB62CE" w:rsidRDefault="54028563" w:rsidP="00891F04">
      <w:pPr>
        <w:pStyle w:val="Els-body-text"/>
        <w:spacing w:after="120"/>
        <w:rPr>
          <w:lang w:val="en-GB"/>
        </w:rPr>
      </w:pPr>
      <w:r w:rsidRPr="00CB62CE">
        <w:rPr>
          <w:lang w:val="en-GB"/>
        </w:rPr>
        <w:t xml:space="preserve">Determining </w:t>
      </w:r>
      <w:r w:rsidR="0DFC2096" w:rsidRPr="00CB62CE">
        <w:rPr>
          <w:lang w:val="en-GB"/>
        </w:rPr>
        <w:t>t</w:t>
      </w:r>
      <w:r w:rsidR="00025347" w:rsidRPr="00CB62CE">
        <w:rPr>
          <w:lang w:val="en-GB"/>
        </w:rPr>
        <w:t xml:space="preserve">he optimal design </w:t>
      </w:r>
      <m:oMath>
        <m:sSup>
          <m:sSupPr>
            <m:ctrlPr>
              <w:rPr>
                <w:rFonts w:ascii="Cambria Math" w:hAnsi="Cambria Math"/>
                <w:i/>
                <w:lang w:val="en-GB"/>
              </w:rPr>
            </m:ctrlPr>
          </m:sSupPr>
          <m:e>
            <m:r>
              <m:rPr>
                <m:sty m:val="p"/>
              </m:rPr>
              <w:rPr>
                <w:rFonts w:ascii="Cambria Math" w:hAnsi="Cambria Math"/>
                <w:lang w:val="en-GB"/>
              </w:rPr>
              <m:t>ξ</m:t>
            </m:r>
            <m:ctrlPr>
              <w:rPr>
                <w:rFonts w:ascii="Cambria Math" w:hAnsi="Cambria Math"/>
                <w:lang w:val="en-GB"/>
              </w:rPr>
            </m:ctrlPr>
          </m:e>
          <m:sup>
            <m:r>
              <w:rPr>
                <w:rFonts w:ascii="Cambria Math" w:hAnsi="Cambria Math"/>
                <w:lang w:val="en-GB"/>
              </w:rPr>
              <m:t>*</m:t>
            </m:r>
          </m:sup>
        </m:sSup>
      </m:oMath>
      <w:r w:rsidR="00025347" w:rsidRPr="00CB62CE">
        <w:rPr>
          <w:lang w:val="en-GB"/>
        </w:rPr>
        <w:t xml:space="preserve"> </w:t>
      </w:r>
      <w:r w:rsidR="34140D97" w:rsidRPr="00CB62CE">
        <w:rPr>
          <w:lang w:val="en-GB"/>
        </w:rPr>
        <w:t xml:space="preserve">entails </w:t>
      </w:r>
      <w:r w:rsidR="00025347" w:rsidRPr="00CB62CE">
        <w:rPr>
          <w:lang w:val="en-GB"/>
        </w:rPr>
        <w:t>maximis</w:t>
      </w:r>
      <w:r w:rsidR="31B2CE73" w:rsidRPr="00CB62CE">
        <w:rPr>
          <w:lang w:val="en-GB"/>
        </w:rPr>
        <w:t>ing</w:t>
      </w:r>
      <w:r w:rsidR="00025347" w:rsidRPr="00CB62CE">
        <w:rPr>
          <w:lang w:val="en-GB"/>
        </w:rPr>
        <w:t xml:space="preserve"> some scalar information criterion </w:t>
      </w:r>
      <m:oMath>
        <m:r>
          <m:rPr>
            <m:sty m:val="p"/>
          </m:rPr>
          <w:rPr>
            <w:rFonts w:ascii="Cambria Math" w:hAnsi="Cambria Math"/>
            <w:lang w:val="en-GB"/>
          </w:rPr>
          <m:t>ϕ</m:t>
        </m:r>
      </m:oMath>
      <w:r w:rsidR="00F8597E" w:rsidRPr="00CB62CE">
        <w:rPr>
          <w:lang w:val="en-GB"/>
        </w:rPr>
        <w:t xml:space="preserve"> </w:t>
      </w:r>
      <w:r w:rsidR="00EC7C92" w:rsidRPr="00CB62CE">
        <w:rPr>
          <w:lang w:val="en-GB"/>
        </w:rPr>
        <w:t>over all possible number</w:t>
      </w:r>
      <w:r w:rsidR="00777327" w:rsidRPr="00CB62CE">
        <w:rPr>
          <w:lang w:val="en-GB"/>
        </w:rPr>
        <w:t>s</w:t>
      </w:r>
      <w:r w:rsidR="00EC7C92" w:rsidRPr="00CB62CE">
        <w:rPr>
          <w:lang w:val="en-GB"/>
        </w:rPr>
        <w:t xml:space="preserve"> of supports</w:t>
      </w:r>
      <w:r w:rsidR="00764F79" w:rsidRPr="00CB62CE">
        <w:rPr>
          <w:lang w:val="en-GB"/>
        </w:rPr>
        <w:t xml:space="preserv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m:t>
            </m:r>
          </m:sub>
        </m:sSub>
        <m:r>
          <m:rPr>
            <m:sty m:val="p"/>
          </m:rPr>
          <w:rPr>
            <w:rFonts w:ascii="Cambria Math" w:hAnsi="Cambria Math"/>
            <w:lang w:val="en-GB"/>
          </w:rPr>
          <m:t>≤</m:t>
        </m:r>
        <m:sSub>
          <m:sSubPr>
            <m:ctrlPr>
              <w:rPr>
                <w:rFonts w:ascii="Cambria Math" w:hAnsi="Cambria Math"/>
                <w:i/>
                <w:lang w:val="en-GB"/>
              </w:rPr>
            </m:ctrlPr>
          </m:sSubPr>
          <m:e>
            <m:r>
              <w:rPr>
                <w:rFonts w:ascii="Cambria Math" w:hAnsi="Cambria Math"/>
                <w:lang w:val="en-GB"/>
              </w:rPr>
              <m:t>N</m:t>
            </m:r>
            <m:ctrlPr>
              <w:rPr>
                <w:rFonts w:ascii="Cambria Math" w:hAnsi="Cambria Math"/>
                <w:lang w:val="en-GB"/>
              </w:rPr>
            </m:ctrlPr>
          </m:e>
          <m:sub>
            <m:r>
              <w:rPr>
                <w:rFonts w:ascii="Cambria Math" w:hAnsi="Cambria Math"/>
                <w:lang w:val="en-GB"/>
              </w:rPr>
              <m:t>t</m:t>
            </m:r>
          </m:sub>
        </m:sSub>
      </m:oMath>
      <w:r w:rsidR="00EC7C92" w:rsidRPr="00CB62CE">
        <w:rPr>
          <w:lang w:val="en-GB"/>
        </w:rPr>
        <w:t xml:space="preserve">, the experimental controls </w:t>
      </w:r>
      <m:oMath>
        <m:sSub>
          <m:sSubPr>
            <m:ctrlPr>
              <w:rPr>
                <w:rFonts w:ascii="Cambria Math" w:hAnsi="Cambria Math"/>
                <w:i/>
                <w:lang w:val="en-GB"/>
              </w:rPr>
            </m:ctrlPr>
          </m:sSubPr>
          <m:e>
            <m:r>
              <m:rPr>
                <m:sty m:val="bi"/>
              </m:rPr>
              <w:rPr>
                <w:rFonts w:ascii="Cambria Math" w:hAnsi="Cambria Math"/>
                <w:lang w:val="en-GB"/>
              </w:rPr>
              <m:t>x</m:t>
            </m:r>
          </m:e>
          <m:sub>
            <m:r>
              <w:rPr>
                <w:rFonts w:ascii="Cambria Math" w:hAnsi="Cambria Math"/>
                <w:lang w:val="en-GB"/>
              </w:rPr>
              <m:t>i</m:t>
            </m:r>
          </m:sub>
        </m:sSub>
      </m:oMath>
      <w:r w:rsidR="00EC7C92" w:rsidRPr="00CB62CE">
        <w:rPr>
          <w:lang w:val="en-GB"/>
        </w:rPr>
        <w:t xml:space="preserve"> and the corresponding efforts </w:t>
      </w: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i</m:t>
            </m:r>
          </m:sub>
        </m:sSub>
      </m:oMath>
      <w:r w:rsidR="00EC7C92" w:rsidRPr="00CB62CE">
        <w:rPr>
          <w:lang w:val="en-GB"/>
        </w:rPr>
        <w:t xml:space="preserve"> simultaneously.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3538"/>
      </w:tblGrid>
      <w:tr w:rsidR="003D1EEA" w:rsidRPr="00CB62CE" w14:paraId="46F5F1B1" w14:textId="77777777" w:rsidTr="00AB4A85">
        <w:trPr>
          <w:jc w:val="center"/>
        </w:trPr>
        <w:tc>
          <w:tcPr>
            <w:tcW w:w="3538" w:type="dxa"/>
            <w:vAlign w:val="center"/>
          </w:tcPr>
          <w:p w14:paraId="51F31C0A" w14:textId="59BD1BCA" w:rsidR="003B3EBD" w:rsidRPr="00CB62CE" w:rsidRDefault="00000000" w:rsidP="008F7A18">
            <w:pPr>
              <w:pStyle w:val="Els-body-text"/>
              <w:jc w:val="right"/>
              <w:rPr>
                <w:lang w:val="en-GB"/>
              </w:rPr>
            </w:pPr>
            <m:oMathPara>
              <m:oMathParaPr>
                <m:jc m:val="left"/>
              </m:oMathParaPr>
              <m:oMath>
                <m:sSup>
                  <m:sSupPr>
                    <m:ctrlPr>
                      <w:rPr>
                        <w:rFonts w:ascii="Cambria Math" w:hAnsi="Cambria Math"/>
                        <w:i/>
                        <w:lang w:val="en-GB"/>
                      </w:rPr>
                    </m:ctrlPr>
                  </m:sSupPr>
                  <m:e>
                    <m:r>
                      <w:rPr>
                        <w:rFonts w:ascii="Cambria Math" w:hAnsi="Cambria Math"/>
                        <w:lang w:val="en-GB"/>
                      </w:rPr>
                      <m:t>ξ</m:t>
                    </m:r>
                    <m:ctrlPr>
                      <w:rPr>
                        <w:rFonts w:ascii="Cambria Math" w:hAnsi="Cambria Math"/>
                        <w:lang w:val="en-GB"/>
                      </w:rPr>
                    </m:ctrlPr>
                  </m:e>
                  <m:sup>
                    <m:r>
                      <w:rPr>
                        <w:rFonts w:ascii="Cambria Math" w:hAnsi="Cambria Math"/>
                        <w:lang w:val="en-GB"/>
                      </w:rPr>
                      <m:t>*</m:t>
                    </m:r>
                  </m:sup>
                </m:sSup>
                <m:r>
                  <m:rPr>
                    <m:sty m:val="p"/>
                  </m:rPr>
                  <w:rPr>
                    <w:rFonts w:ascii="Cambria Math" w:hAnsi="Cambria Math"/>
                    <w:lang w:val="en-GB"/>
                  </w:rPr>
                  <m:t>∈arg</m:t>
                </m:r>
                <m:func>
                  <m:funcPr>
                    <m:ctrlPr>
                      <w:rPr>
                        <w:rFonts w:ascii="Cambria Math" w:hAnsi="Cambria Math"/>
                        <w:lang w:val="en-GB"/>
                      </w:rPr>
                    </m:ctrlPr>
                  </m:funcPr>
                  <m:fName>
                    <m:limLow>
                      <m:limLowPr>
                        <m:ctrlPr>
                          <w:rPr>
                            <w:rFonts w:ascii="Cambria Math" w:hAnsi="Cambria Math"/>
                            <w:lang w:val="en-GB"/>
                          </w:rPr>
                        </m:ctrlPr>
                      </m:limLowPr>
                      <m:e>
                        <m:r>
                          <m:rPr>
                            <m:sty m:val="p"/>
                          </m:rPr>
                          <w:rPr>
                            <w:rFonts w:ascii="Cambria Math" w:hAnsi="Cambria Math"/>
                            <w:lang w:val="en-GB"/>
                          </w:rPr>
                          <m:t>max</m:t>
                        </m:r>
                      </m:e>
                      <m:lim>
                        <m:r>
                          <w:rPr>
                            <w:rFonts w:ascii="Cambria Math" w:hAnsi="Cambria Math"/>
                            <w:lang w:val="en-GB"/>
                          </w:rPr>
                          <m:t>ξ</m:t>
                        </m:r>
                      </m:lim>
                    </m:limLow>
                  </m:fName>
                  <m:e>
                    <m:r>
                      <m:rPr>
                        <m:sty m:val="p"/>
                      </m:rPr>
                      <w:rPr>
                        <w:rFonts w:ascii="Cambria Math" w:hAnsi="Cambria Math"/>
                        <w:lang w:val="en-GB"/>
                      </w:rPr>
                      <m:t>ϕ</m:t>
                    </m:r>
                    <m:r>
                      <w:rPr>
                        <w:rFonts w:ascii="Cambria Math" w:hAnsi="Cambria Math"/>
                        <w:lang w:val="en-GB"/>
                      </w:rPr>
                      <m:t>(ξ)</m:t>
                    </m:r>
                  </m:e>
                </m:func>
              </m:oMath>
            </m:oMathPara>
          </w:p>
        </w:tc>
        <w:tc>
          <w:tcPr>
            <w:tcW w:w="3538" w:type="dxa"/>
            <w:vAlign w:val="center"/>
          </w:tcPr>
          <w:p w14:paraId="76877DE7" w14:textId="5DDDB1C8" w:rsidR="003D1EEA" w:rsidRPr="00CB62CE" w:rsidRDefault="003D1EEA" w:rsidP="008F7A18">
            <w:pPr>
              <w:pStyle w:val="Els-body-text"/>
              <w:jc w:val="right"/>
              <w:rPr>
                <w:lang w:val="en-GB"/>
              </w:rPr>
            </w:pPr>
            <w:r w:rsidRPr="00CB62CE">
              <w:rPr>
                <w:lang w:val="en-GB"/>
              </w:rPr>
              <w:t>(3)</w:t>
            </w:r>
          </w:p>
        </w:tc>
      </w:tr>
    </w:tbl>
    <w:p w14:paraId="2C0E4A4F" w14:textId="23E952B4" w:rsidR="00814AAE" w:rsidRPr="00CB62CE" w:rsidRDefault="6A334C16" w:rsidP="00C83961">
      <w:pPr>
        <w:pStyle w:val="Els-body-text"/>
        <w:spacing w:before="120" w:after="120"/>
        <w:rPr>
          <w:lang w:val="en-GB"/>
        </w:rPr>
      </w:pPr>
      <w:r w:rsidRPr="00CB62CE">
        <w:rPr>
          <w:lang w:val="en-GB"/>
        </w:rPr>
        <w:t>Since our</w:t>
      </w:r>
      <w:r w:rsidR="00465E36" w:rsidRPr="00CB62CE">
        <w:rPr>
          <w:lang w:val="en-GB"/>
        </w:rPr>
        <w:t xml:space="preserve"> focus </w:t>
      </w:r>
      <w:r w:rsidR="2DDCC1D6" w:rsidRPr="00CB62CE">
        <w:rPr>
          <w:lang w:val="en-GB"/>
        </w:rPr>
        <w:t xml:space="preserve">is </w:t>
      </w:r>
      <w:r w:rsidR="00465E36" w:rsidRPr="00CB62CE">
        <w:rPr>
          <w:lang w:val="en-GB"/>
        </w:rPr>
        <w:t xml:space="preserve">on campaigns which are optimal </w:t>
      </w:r>
      <w:r w:rsidR="00F442D2" w:rsidRPr="00CB62CE">
        <w:rPr>
          <w:lang w:val="en-GB"/>
        </w:rPr>
        <w:t>for model calibration</w:t>
      </w:r>
      <w:r w:rsidR="521EFD22" w:rsidRPr="00CB62CE">
        <w:rPr>
          <w:lang w:val="en-GB"/>
        </w:rPr>
        <w:t>,</w:t>
      </w:r>
      <w:r w:rsidR="005B23C4" w:rsidRPr="00CB62CE">
        <w:rPr>
          <w:lang w:val="en-GB"/>
        </w:rPr>
        <w:t xml:space="preserve"> </w:t>
      </w:r>
      <w:r w:rsidR="57BB3B79" w:rsidRPr="00CB62CE">
        <w:rPr>
          <w:lang w:val="en-GB"/>
        </w:rPr>
        <w:t>t</w:t>
      </w:r>
      <w:r w:rsidR="005B23C4" w:rsidRPr="00CB62CE">
        <w:rPr>
          <w:lang w:val="en-GB"/>
        </w:rPr>
        <w:t xml:space="preserve">he information criterion </w:t>
      </w:r>
      <m:oMath>
        <m:r>
          <m:rPr>
            <m:sty m:val="p"/>
          </m:rPr>
          <w:rPr>
            <w:rFonts w:ascii="Cambria Math" w:hAnsi="Cambria Math"/>
            <w:lang w:val="en-GB"/>
          </w:rPr>
          <m:t>ϕ</m:t>
        </m:r>
      </m:oMath>
      <w:r w:rsidR="005B23C4" w:rsidRPr="00CB62CE">
        <w:rPr>
          <w:lang w:val="en-GB"/>
        </w:rPr>
        <w:t xml:space="preserve"> is based on the Fisher information matrix (FIM), </w:t>
      </w:r>
      <m:oMath>
        <m:r>
          <m:rPr>
            <m:sty m:val="bi"/>
          </m:rPr>
          <w:rPr>
            <w:rFonts w:ascii="Cambria Math" w:hAnsi="Cambria Math"/>
            <w:lang w:val="en-GB"/>
          </w:rPr>
          <m:t>M</m:t>
        </m:r>
        <m:r>
          <m:rPr>
            <m:sty m:val="p"/>
          </m:rPr>
          <w:rPr>
            <w:rFonts w:ascii="Cambria Math" w:hAnsi="Cambria Math"/>
            <w:lang w:val="en-GB"/>
          </w:rPr>
          <m:t>∈</m:t>
        </m:r>
        <m:sSup>
          <m:sSupPr>
            <m:ctrlPr>
              <w:rPr>
                <w:rFonts w:ascii="Cambria Math" w:hAnsi="Cambria Math"/>
                <w:i/>
                <w:lang w:val="en-GB"/>
              </w:rPr>
            </m:ctrlPr>
          </m:sSupPr>
          <m:e>
            <m:r>
              <m:rPr>
                <m:scr m:val="double-struck"/>
              </m:rPr>
              <w:rPr>
                <w:rFonts w:ascii="Cambria Math" w:hAnsi="Cambria Math"/>
                <w:lang w:val="en-GB"/>
              </w:rPr>
              <m:t>R</m:t>
            </m:r>
            <m:ctrlPr>
              <w:rPr>
                <w:rFonts w:ascii="Cambria Math" w:hAnsi="Cambria Math"/>
                <w:lang w:val="en-GB"/>
              </w:rPr>
            </m:ctrlPr>
          </m:e>
          <m:sup>
            <m:sSub>
              <m:sSubPr>
                <m:ctrlPr>
                  <w:rPr>
                    <w:rFonts w:ascii="Cambria Math" w:hAnsi="Cambria Math"/>
                    <w:i/>
                    <w:lang w:val="en-GB"/>
                  </w:rPr>
                </m:ctrlPr>
              </m:sSubPr>
              <m:e>
                <m:r>
                  <w:rPr>
                    <w:rFonts w:ascii="Cambria Math" w:hAnsi="Cambria Math"/>
                    <w:lang w:val="en-GB"/>
                  </w:rPr>
                  <m:t>n</m:t>
                </m:r>
              </m:e>
              <m:sub>
                <m:r>
                  <m:rPr>
                    <m:sty m:val="p"/>
                  </m:rPr>
                  <w:rPr>
                    <w:rFonts w:ascii="Cambria Math" w:hAnsi="Cambria Math"/>
                    <w:lang w:val="en-GB"/>
                  </w:rPr>
                  <m:t>θ</m:t>
                </m:r>
              </m:sub>
            </m:sSub>
            <m:r>
              <m:rPr>
                <m:sty m:val="p"/>
              </m:rPr>
              <w:rPr>
                <w:rFonts w:ascii="Cambria Math" w:hAnsi="Cambria Math"/>
                <w:lang w:val="en-GB"/>
              </w:rPr>
              <m:t>×</m:t>
            </m:r>
            <m:sSub>
              <m:sSubPr>
                <m:ctrlPr>
                  <w:rPr>
                    <w:rFonts w:ascii="Cambria Math" w:hAnsi="Cambria Math"/>
                    <w:i/>
                    <w:lang w:val="en-GB"/>
                  </w:rPr>
                </m:ctrlPr>
              </m:sSubPr>
              <m:e>
                <m:r>
                  <w:rPr>
                    <w:rFonts w:ascii="Cambria Math" w:hAnsi="Cambria Math"/>
                    <w:lang w:val="en-GB"/>
                  </w:rPr>
                  <m:t>n</m:t>
                </m:r>
                <m:ctrlPr>
                  <w:rPr>
                    <w:rFonts w:ascii="Cambria Math" w:hAnsi="Cambria Math"/>
                    <w:lang w:val="en-GB"/>
                  </w:rPr>
                </m:ctrlPr>
              </m:e>
              <m:sub>
                <m:r>
                  <m:rPr>
                    <m:sty m:val="p"/>
                  </m:rPr>
                  <w:rPr>
                    <w:rFonts w:ascii="Cambria Math" w:hAnsi="Cambria Math"/>
                    <w:lang w:val="en-GB"/>
                  </w:rPr>
                  <m:t>θ</m:t>
                </m:r>
              </m:sub>
            </m:sSub>
          </m:sup>
        </m:sSup>
      </m:oMath>
      <w:r w:rsidR="00B30B96" w:rsidRPr="00CB62CE">
        <w:rPr>
          <w:lang w:val="en-GB"/>
        </w:rPr>
        <w:t xml:space="preserve"> </w:t>
      </w:r>
      <w:r w:rsidR="00950701" w:rsidRPr="00CB62CE">
        <w:rPr>
          <w:lang w:val="en-GB"/>
        </w:rPr>
        <w:t>computed</w:t>
      </w:r>
      <w:r w:rsidR="00B30B96" w:rsidRPr="00CB62CE">
        <w:rPr>
          <w:lang w:val="en-GB"/>
        </w:rPr>
        <w:t xml:space="preserve"> as (Atkinson et al., 2007)</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3538"/>
      </w:tblGrid>
      <w:tr w:rsidR="00C83961" w:rsidRPr="00CB62CE" w14:paraId="3D8A9222" w14:textId="77777777" w:rsidTr="008E6E06">
        <w:trPr>
          <w:jc w:val="center"/>
        </w:trPr>
        <w:tc>
          <w:tcPr>
            <w:tcW w:w="3538" w:type="dxa"/>
            <w:vAlign w:val="center"/>
          </w:tcPr>
          <w:p w14:paraId="5A06D9EA" w14:textId="1C1C18AC" w:rsidR="00C83961" w:rsidRPr="00CB62CE" w:rsidRDefault="00C83961" w:rsidP="008E6E06">
            <w:pPr>
              <w:pStyle w:val="Els-body-text"/>
              <w:jc w:val="right"/>
              <w:rPr>
                <w:lang w:val="en-GB"/>
              </w:rPr>
            </w:pPr>
            <m:oMathPara>
              <m:oMathParaPr>
                <m:jc m:val="left"/>
              </m:oMathParaPr>
              <m:oMath>
                <m:r>
                  <m:rPr>
                    <m:sty m:val="bi"/>
                  </m:rPr>
                  <w:rPr>
                    <w:rFonts w:ascii="Cambria Math" w:hAnsi="Cambria Math"/>
                    <w:lang w:val="en-GB"/>
                  </w:rPr>
                  <m:t>M</m:t>
                </m:r>
                <m:d>
                  <m:dPr>
                    <m:ctrlPr>
                      <w:rPr>
                        <w:rFonts w:ascii="Cambria Math" w:hAnsi="Cambria Math"/>
                        <w:i/>
                        <w:lang w:val="en-GB"/>
                      </w:rPr>
                    </m:ctrlPr>
                  </m:dPr>
                  <m:e>
                    <m:r>
                      <m:rPr>
                        <m:sty m:val="p"/>
                      </m:rPr>
                      <w:rPr>
                        <w:rFonts w:ascii="Cambria Math" w:hAnsi="Cambria Math"/>
                        <w:lang w:val="en-GB"/>
                      </w:rPr>
                      <m:t>ξ</m:t>
                    </m:r>
                    <m:r>
                      <w:rPr>
                        <w:rFonts w:ascii="Cambria Math" w:hAnsi="Cambria Math"/>
                        <w:lang w:val="en-GB"/>
                      </w:rPr>
                      <m:t>,</m:t>
                    </m:r>
                    <m:r>
                      <m:rPr>
                        <m:sty m:val="b"/>
                      </m:rPr>
                      <w:rPr>
                        <w:rFonts w:ascii="Cambria Math" w:hAnsi="Cambria Math"/>
                        <w:lang w:val="en-GB"/>
                      </w:rPr>
                      <m:t>θ</m:t>
                    </m:r>
                  </m:e>
                </m:d>
                <m:box>
                  <m:boxPr>
                    <m:opEmu m:val="1"/>
                    <m:ctrlPr>
                      <w:rPr>
                        <w:rFonts w:ascii="Cambria Math" w:hAnsi="Cambria Math"/>
                        <w:i/>
                        <w:lang w:val="en-GB"/>
                      </w:rPr>
                    </m:ctrlPr>
                  </m:boxPr>
                  <m:e>
                    <m:r>
                      <w:rPr>
                        <w:rFonts w:ascii="Cambria Math" w:hAnsi="Cambria Math"/>
                        <w:lang w:val="en-GB"/>
                      </w:rPr>
                      <m:t>∶=</m:t>
                    </m:r>
                  </m:e>
                </m:box>
                <m:nary>
                  <m:naryPr>
                    <m:chr m:val="∑"/>
                    <m:ctrlPr>
                      <w:rPr>
                        <w:rFonts w:ascii="Cambria Math" w:hAnsi="Cambria Math"/>
                        <w:lang w:val="en-GB"/>
                      </w:rPr>
                    </m:ctrlPr>
                  </m:naryPr>
                  <m:sub>
                    <m:r>
                      <w:rPr>
                        <w:rFonts w:ascii="Cambria Math" w:hAnsi="Cambria Math"/>
                        <w:lang w:val="en-GB"/>
                      </w:rPr>
                      <m:t>i</m:t>
                    </m:r>
                    <m:ctrlPr>
                      <w:rPr>
                        <w:rFonts w:ascii="Cambria Math" w:hAnsi="Cambria Math"/>
                        <w:i/>
                        <w:lang w:val="en-GB"/>
                      </w:rPr>
                    </m:ctrlPr>
                  </m:sub>
                  <m:sup>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m:t>
                        </m:r>
                      </m:sub>
                    </m:sSub>
                    <m:ctrlPr>
                      <w:rPr>
                        <w:rFonts w:ascii="Cambria Math" w:hAnsi="Cambria Math"/>
                        <w:i/>
                        <w:lang w:val="en-GB"/>
                      </w:rPr>
                    </m:ctrlPr>
                  </m:sup>
                  <m:e>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i</m:t>
                        </m:r>
                      </m:sub>
                    </m:sSub>
                    <m:r>
                      <m:rPr>
                        <m:sty m:val="bi"/>
                      </m:rPr>
                      <w:rPr>
                        <w:rFonts w:ascii="Cambria Math" w:hAnsi="Cambria Math"/>
                        <w:lang w:val="en-GB"/>
                      </w:rPr>
                      <m:t>A</m:t>
                    </m:r>
                    <m:d>
                      <m:dPr>
                        <m:ctrlPr>
                          <w:rPr>
                            <w:rFonts w:ascii="Cambria Math" w:hAnsi="Cambria Math"/>
                            <w:i/>
                            <w:lang w:val="en-GB"/>
                          </w:rPr>
                        </m:ctrlPr>
                      </m:dPr>
                      <m:e>
                        <m:sSub>
                          <m:sSubPr>
                            <m:ctrlPr>
                              <w:rPr>
                                <w:rFonts w:ascii="Cambria Math" w:hAnsi="Cambria Math"/>
                                <w:i/>
                                <w:lang w:val="en-GB"/>
                              </w:rPr>
                            </m:ctrlPr>
                          </m:sSubPr>
                          <m:e>
                            <m:r>
                              <m:rPr>
                                <m:sty m:val="bi"/>
                              </m:rPr>
                              <w:rPr>
                                <w:rFonts w:ascii="Cambria Math" w:hAnsi="Cambria Math"/>
                                <w:lang w:val="en-GB"/>
                              </w:rPr>
                              <m:t>x</m:t>
                            </m:r>
                          </m:e>
                          <m:sub>
                            <m:r>
                              <w:rPr>
                                <w:rFonts w:ascii="Cambria Math" w:hAnsi="Cambria Math"/>
                                <w:lang w:val="en-GB"/>
                              </w:rPr>
                              <m:t>i</m:t>
                            </m:r>
                          </m:sub>
                        </m:sSub>
                        <m:r>
                          <w:rPr>
                            <w:rFonts w:ascii="Cambria Math" w:hAnsi="Cambria Math"/>
                            <w:lang w:val="en-GB"/>
                          </w:rPr>
                          <m:t>,</m:t>
                        </m:r>
                        <m:r>
                          <m:rPr>
                            <m:sty m:val="b"/>
                          </m:rPr>
                          <w:rPr>
                            <w:rFonts w:ascii="Cambria Math" w:hAnsi="Cambria Math"/>
                            <w:lang w:val="en-GB"/>
                          </w:rPr>
                          <m:t>θ</m:t>
                        </m:r>
                      </m:e>
                    </m:d>
                    <m:ctrlPr>
                      <w:rPr>
                        <w:rFonts w:ascii="Cambria Math" w:hAnsi="Cambria Math"/>
                        <w:i/>
                        <w:lang w:val="en-GB"/>
                      </w:rPr>
                    </m:ctrlPr>
                  </m:e>
                </m:nary>
              </m:oMath>
            </m:oMathPara>
          </w:p>
        </w:tc>
        <w:tc>
          <w:tcPr>
            <w:tcW w:w="3538" w:type="dxa"/>
            <w:vAlign w:val="center"/>
          </w:tcPr>
          <w:p w14:paraId="53E2C41E" w14:textId="133AB1EC" w:rsidR="00C83961" w:rsidRPr="00CB62CE" w:rsidRDefault="00C83961" w:rsidP="008E6E06">
            <w:pPr>
              <w:pStyle w:val="Els-body-text"/>
              <w:jc w:val="right"/>
              <w:rPr>
                <w:lang w:val="en-GB"/>
              </w:rPr>
            </w:pPr>
            <w:r w:rsidRPr="00CB62CE">
              <w:rPr>
                <w:lang w:val="en-GB"/>
              </w:rPr>
              <w:t>(4)</w:t>
            </w:r>
          </w:p>
        </w:tc>
      </w:tr>
    </w:tbl>
    <w:p w14:paraId="595B20F0" w14:textId="7DF21743" w:rsidR="00C83961" w:rsidRPr="00CB62CE" w:rsidRDefault="00950701" w:rsidP="006F7555">
      <w:pPr>
        <w:pStyle w:val="Els-body-text"/>
        <w:spacing w:before="120" w:after="120"/>
        <w:rPr>
          <w:lang w:val="en-GB"/>
        </w:rPr>
      </w:pPr>
      <w:r w:rsidRPr="00CB62CE">
        <w:rPr>
          <w:lang w:val="en-GB"/>
        </w:rPr>
        <w:t xml:space="preserve">where </w:t>
      </w:r>
      <m:oMath>
        <m:r>
          <m:rPr>
            <m:sty m:val="bi"/>
          </m:rPr>
          <w:rPr>
            <w:rFonts w:ascii="Cambria Math" w:hAnsi="Cambria Math"/>
            <w:lang w:val="en-GB"/>
          </w:rPr>
          <m:t>A</m:t>
        </m:r>
      </m:oMath>
      <w:r w:rsidRPr="00CB62CE">
        <w:rPr>
          <w:lang w:val="en-GB"/>
        </w:rPr>
        <w:t xml:space="preserve"> is the atomic matrix associated with the experiment </w:t>
      </w:r>
      <w:r w:rsidR="00303748">
        <w:rPr>
          <w:lang w:val="en-GB"/>
        </w:rPr>
        <w:t>candidate</w:t>
      </w:r>
      <w:r w:rsidRPr="00CB62CE">
        <w:rPr>
          <w:lang w:val="en-GB"/>
        </w:rPr>
        <w:t xml:space="preserve"> </w:t>
      </w:r>
      <m:oMath>
        <m:sSub>
          <m:sSubPr>
            <m:ctrlPr>
              <w:rPr>
                <w:rFonts w:ascii="Cambria Math" w:hAnsi="Cambria Math"/>
                <w:i/>
                <w:lang w:val="en-GB"/>
              </w:rPr>
            </m:ctrlPr>
          </m:sSubPr>
          <m:e>
            <m:r>
              <m:rPr>
                <m:sty m:val="bi"/>
              </m:rPr>
              <w:rPr>
                <w:rFonts w:ascii="Cambria Math" w:hAnsi="Cambria Math"/>
                <w:lang w:val="en-GB"/>
              </w:rPr>
              <m:t>x</m:t>
            </m:r>
          </m:e>
          <m:sub>
            <m:r>
              <w:rPr>
                <w:rFonts w:ascii="Cambria Math" w:hAnsi="Cambria Math"/>
                <w:lang w:val="en-GB"/>
              </w:rPr>
              <m:t>i</m:t>
            </m:r>
          </m:sub>
        </m:sSub>
      </m:oMath>
      <w:r w:rsidR="00FD32D3" w:rsidRPr="00CB62CE">
        <w:rPr>
          <w:lang w:val="en-GB"/>
        </w:rPr>
        <w:t>,</w:t>
      </w:r>
      <w:r w:rsidRPr="00CB62CE">
        <w:rPr>
          <w:lang w:val="en-GB"/>
        </w:rPr>
        <w:t xml:space="preserve"> and is calculated as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3538"/>
      </w:tblGrid>
      <w:tr w:rsidR="007D3C20" w:rsidRPr="00CB62CE" w14:paraId="69ADBB51" w14:textId="77777777" w:rsidTr="00831985">
        <w:trPr>
          <w:jc w:val="center"/>
        </w:trPr>
        <w:tc>
          <w:tcPr>
            <w:tcW w:w="3538" w:type="dxa"/>
            <w:vAlign w:val="center"/>
          </w:tcPr>
          <w:p w14:paraId="23E1C34E" w14:textId="1E6485E2" w:rsidR="007D3C20" w:rsidRPr="00CB62CE" w:rsidRDefault="007D3C20" w:rsidP="007D3C20">
            <w:pPr>
              <w:pStyle w:val="Els-body-text"/>
              <w:jc w:val="left"/>
              <w:rPr>
                <w:lang w:val="en-GB"/>
              </w:rPr>
            </w:pPr>
            <m:oMathPara>
              <m:oMath>
                <m:r>
                  <m:rPr>
                    <m:sty m:val="bi"/>
                  </m:rPr>
                  <w:rPr>
                    <w:rFonts w:ascii="Cambria Math" w:hAnsi="Cambria Math"/>
                    <w:lang w:val="en-GB"/>
                  </w:rPr>
                  <m:t>A</m:t>
                </m:r>
                <m:d>
                  <m:dPr>
                    <m:ctrlPr>
                      <w:rPr>
                        <w:rFonts w:ascii="Cambria Math" w:hAnsi="Cambria Math"/>
                        <w:i/>
                        <w:lang w:val="en-GB"/>
                      </w:rPr>
                    </m:ctrlPr>
                  </m:dPr>
                  <m:e>
                    <m:sSub>
                      <m:sSubPr>
                        <m:ctrlPr>
                          <w:rPr>
                            <w:rFonts w:ascii="Cambria Math" w:hAnsi="Cambria Math"/>
                            <w:i/>
                            <w:lang w:val="en-GB"/>
                          </w:rPr>
                        </m:ctrlPr>
                      </m:sSubPr>
                      <m:e>
                        <m:r>
                          <m:rPr>
                            <m:sty m:val="bi"/>
                          </m:rPr>
                          <w:rPr>
                            <w:rFonts w:ascii="Cambria Math" w:hAnsi="Cambria Math"/>
                            <w:lang w:val="en-GB"/>
                          </w:rPr>
                          <m:t>x</m:t>
                        </m:r>
                      </m:e>
                      <m:sub>
                        <m:r>
                          <w:rPr>
                            <w:rFonts w:ascii="Cambria Math" w:hAnsi="Cambria Math"/>
                            <w:lang w:val="en-GB"/>
                          </w:rPr>
                          <m:t>i</m:t>
                        </m:r>
                      </m:sub>
                    </m:sSub>
                    <m:r>
                      <w:rPr>
                        <w:rFonts w:ascii="Cambria Math" w:hAnsi="Cambria Math"/>
                        <w:lang w:val="en-GB"/>
                      </w:rPr>
                      <m:t>,</m:t>
                    </m:r>
                    <m:r>
                      <m:rPr>
                        <m:sty m:val="b"/>
                      </m:rPr>
                      <w:rPr>
                        <w:rFonts w:ascii="Cambria Math" w:hAnsi="Cambria Math"/>
                        <w:lang w:val="en-GB"/>
                      </w:rPr>
                      <m:t>θ</m:t>
                    </m:r>
                  </m:e>
                </m:d>
                <m:box>
                  <m:boxPr>
                    <m:opEmu m:val="1"/>
                    <m:ctrlPr>
                      <w:rPr>
                        <w:rFonts w:ascii="Cambria Math" w:hAnsi="Cambria Math"/>
                        <w:i/>
                        <w:lang w:val="en-GB"/>
                      </w:rPr>
                    </m:ctrlPr>
                  </m:boxPr>
                  <m:e>
                    <m:r>
                      <w:rPr>
                        <w:rFonts w:ascii="Cambria Math" w:hAnsi="Cambria Math"/>
                        <w:lang w:val="en-GB"/>
                      </w:rPr>
                      <m:t>∶=</m:t>
                    </m:r>
                  </m:e>
                </m:box>
                <m:f>
                  <m:fPr>
                    <m:ctrlPr>
                      <w:rPr>
                        <w:rFonts w:ascii="Cambria Math" w:hAnsi="Cambria Math"/>
                        <w:i/>
                        <w:lang w:val="en-GB"/>
                      </w:rPr>
                    </m:ctrlPr>
                  </m:fPr>
                  <m:num>
                    <m:r>
                      <w:rPr>
                        <w:rFonts w:ascii="Cambria Math" w:hAnsi="Cambria Math"/>
                        <w:lang w:val="en-GB"/>
                      </w:rPr>
                      <m:t>∂</m:t>
                    </m:r>
                    <m:r>
                      <m:rPr>
                        <m:sty m:val="b"/>
                      </m:rPr>
                      <w:rPr>
                        <w:rFonts w:ascii="Cambria Math" w:hAnsi="Cambria Math"/>
                        <w:lang w:val="en-GB"/>
                      </w:rPr>
                      <m:t>η</m:t>
                    </m:r>
                  </m:num>
                  <m:den>
                    <m:r>
                      <w:rPr>
                        <w:rFonts w:ascii="Cambria Math" w:hAnsi="Cambria Math"/>
                        <w:lang w:val="en-GB"/>
                      </w:rPr>
                      <m:t>∂</m:t>
                    </m:r>
                    <m:r>
                      <m:rPr>
                        <m:sty m:val="b"/>
                      </m:rPr>
                      <w:rPr>
                        <w:rFonts w:ascii="Cambria Math" w:hAnsi="Cambria Math"/>
                        <w:lang w:val="en-GB"/>
                      </w:rPr>
                      <m:t>θ</m:t>
                    </m:r>
                  </m:den>
                </m:f>
                <m:sSup>
                  <m:sSupPr>
                    <m:ctrlPr>
                      <w:rPr>
                        <w:rFonts w:ascii="Cambria Math" w:hAnsi="Cambria Math"/>
                        <w:i/>
                        <w:lang w:val="en-GB"/>
                      </w:rPr>
                    </m:ctrlPr>
                  </m:sSupPr>
                  <m:e>
                    <m:d>
                      <m:dPr>
                        <m:ctrlPr>
                          <w:rPr>
                            <w:rFonts w:ascii="Cambria Math" w:hAnsi="Cambria Math"/>
                            <w:i/>
                            <w:lang w:val="en-GB"/>
                          </w:rPr>
                        </m:ctrlPr>
                      </m:dPr>
                      <m:e>
                        <m:sSub>
                          <m:sSubPr>
                            <m:ctrlPr>
                              <w:rPr>
                                <w:rFonts w:ascii="Cambria Math" w:hAnsi="Cambria Math"/>
                                <w:i/>
                                <w:lang w:val="en-GB"/>
                              </w:rPr>
                            </m:ctrlPr>
                          </m:sSubPr>
                          <m:e>
                            <m:r>
                              <m:rPr>
                                <m:sty m:val="bi"/>
                              </m:rPr>
                              <w:rPr>
                                <w:rFonts w:ascii="Cambria Math" w:hAnsi="Cambria Math"/>
                                <w:lang w:val="en-GB"/>
                              </w:rPr>
                              <m:t>x</m:t>
                            </m:r>
                          </m:e>
                          <m:sub>
                            <m:r>
                              <w:rPr>
                                <w:rFonts w:ascii="Cambria Math" w:hAnsi="Cambria Math"/>
                                <w:lang w:val="en-GB"/>
                              </w:rPr>
                              <m:t>i</m:t>
                            </m:r>
                          </m:sub>
                        </m:sSub>
                        <m:r>
                          <w:rPr>
                            <w:rFonts w:ascii="Cambria Math" w:hAnsi="Cambria Math"/>
                            <w:lang w:val="en-GB"/>
                          </w:rPr>
                          <m:t>,</m:t>
                        </m:r>
                        <m:r>
                          <m:rPr>
                            <m:sty m:val="b"/>
                          </m:rPr>
                          <w:rPr>
                            <w:rFonts w:ascii="Cambria Math" w:hAnsi="Cambria Math"/>
                            <w:lang w:val="en-GB"/>
                          </w:rPr>
                          <m:t>θ</m:t>
                        </m:r>
                      </m:e>
                    </m:d>
                  </m:e>
                  <m:sup>
                    <m:r>
                      <m:rPr>
                        <m:sty m:val="p"/>
                      </m:rPr>
                      <w:rPr>
                        <w:rFonts w:ascii="Cambria Math" w:hAnsi="Cambria Math"/>
                        <w:lang w:val="en-GB"/>
                      </w:rPr>
                      <m:t>T</m:t>
                    </m:r>
                  </m:sup>
                </m:sSup>
                <m:r>
                  <w:rPr>
                    <w:rFonts w:ascii="Cambria Math" w:hAnsi="Cambria Math"/>
                    <w:lang w:val="en-GB"/>
                  </w:rPr>
                  <m:t xml:space="preserve"> </m:t>
                </m:r>
                <m:sSubSup>
                  <m:sSubSupPr>
                    <m:ctrlPr>
                      <w:rPr>
                        <w:rFonts w:ascii="Cambria Math" w:hAnsi="Cambria Math"/>
                        <w:i/>
                        <w:lang w:val="en-GB"/>
                      </w:rPr>
                    </m:ctrlPr>
                  </m:sSubSupPr>
                  <m:e>
                    <m:r>
                      <m:rPr>
                        <m:sty m:val="p"/>
                      </m:rPr>
                      <w:rPr>
                        <w:rFonts w:ascii="Cambria Math" w:hAnsi="Cambria Math"/>
                        <w:lang w:val="en-GB"/>
                      </w:rPr>
                      <m:t>Σ</m:t>
                    </m:r>
                    <m:ctrlPr>
                      <w:rPr>
                        <w:rFonts w:ascii="Cambria Math" w:hAnsi="Cambria Math"/>
                        <w:lang w:val="en-GB"/>
                      </w:rPr>
                    </m:ctrlPr>
                  </m:e>
                  <m:sub>
                    <m:r>
                      <w:rPr>
                        <w:rFonts w:ascii="Cambria Math" w:hAnsi="Cambria Math"/>
                        <w:lang w:val="en-GB"/>
                      </w:rPr>
                      <m:t>y</m:t>
                    </m:r>
                  </m:sub>
                  <m:sup>
                    <m:r>
                      <w:rPr>
                        <w:rFonts w:ascii="Cambria Math" w:hAnsi="Cambria Math"/>
                        <w:lang w:val="en-GB"/>
                      </w:rPr>
                      <m:t>-1</m:t>
                    </m:r>
                  </m:sup>
                </m:sSubSup>
                <m:r>
                  <w:rPr>
                    <w:rFonts w:ascii="Cambria Math" w:hAnsi="Cambria Math"/>
                    <w:lang w:val="en-GB"/>
                  </w:rPr>
                  <m:t xml:space="preserve"> </m:t>
                </m:r>
                <m:f>
                  <m:fPr>
                    <m:ctrlPr>
                      <w:rPr>
                        <w:rFonts w:ascii="Cambria Math" w:hAnsi="Cambria Math"/>
                        <w:i/>
                        <w:lang w:val="en-GB"/>
                      </w:rPr>
                    </m:ctrlPr>
                  </m:fPr>
                  <m:num>
                    <m:r>
                      <w:rPr>
                        <w:rFonts w:ascii="Cambria Math" w:hAnsi="Cambria Math"/>
                        <w:lang w:val="en-GB"/>
                      </w:rPr>
                      <m:t>∂</m:t>
                    </m:r>
                    <m:r>
                      <m:rPr>
                        <m:sty m:val="b"/>
                      </m:rPr>
                      <w:rPr>
                        <w:rFonts w:ascii="Cambria Math" w:hAnsi="Cambria Math"/>
                        <w:lang w:val="en-GB"/>
                      </w:rPr>
                      <m:t>η</m:t>
                    </m:r>
                  </m:num>
                  <m:den>
                    <m:r>
                      <w:rPr>
                        <w:rFonts w:ascii="Cambria Math" w:hAnsi="Cambria Math"/>
                        <w:lang w:val="en-GB"/>
                      </w:rPr>
                      <m:t>∂</m:t>
                    </m:r>
                    <m:r>
                      <m:rPr>
                        <m:sty m:val="b"/>
                      </m:rPr>
                      <w:rPr>
                        <w:rFonts w:ascii="Cambria Math" w:hAnsi="Cambria Math"/>
                        <w:lang w:val="en-GB"/>
                      </w:rPr>
                      <m:t>θ</m:t>
                    </m:r>
                  </m:den>
                </m:f>
                <m:d>
                  <m:dPr>
                    <m:ctrlPr>
                      <w:rPr>
                        <w:rFonts w:ascii="Cambria Math" w:hAnsi="Cambria Math"/>
                        <w:i/>
                        <w:lang w:val="en-GB"/>
                      </w:rPr>
                    </m:ctrlPr>
                  </m:dPr>
                  <m:e>
                    <m:sSub>
                      <m:sSubPr>
                        <m:ctrlPr>
                          <w:rPr>
                            <w:rFonts w:ascii="Cambria Math" w:hAnsi="Cambria Math"/>
                            <w:i/>
                            <w:lang w:val="en-GB"/>
                          </w:rPr>
                        </m:ctrlPr>
                      </m:sSubPr>
                      <m:e>
                        <m:r>
                          <m:rPr>
                            <m:sty m:val="bi"/>
                          </m:rPr>
                          <w:rPr>
                            <w:rFonts w:ascii="Cambria Math" w:hAnsi="Cambria Math"/>
                            <w:lang w:val="en-GB"/>
                          </w:rPr>
                          <m:t>x</m:t>
                        </m:r>
                      </m:e>
                      <m:sub>
                        <m:r>
                          <w:rPr>
                            <w:rFonts w:ascii="Cambria Math" w:hAnsi="Cambria Math"/>
                            <w:lang w:val="en-GB"/>
                          </w:rPr>
                          <m:t>i</m:t>
                        </m:r>
                      </m:sub>
                    </m:sSub>
                    <m:r>
                      <w:rPr>
                        <w:rFonts w:ascii="Cambria Math" w:hAnsi="Cambria Math"/>
                        <w:lang w:val="en-GB"/>
                      </w:rPr>
                      <m:t>,</m:t>
                    </m:r>
                    <m:r>
                      <m:rPr>
                        <m:sty m:val="b"/>
                      </m:rPr>
                      <w:rPr>
                        <w:rFonts w:ascii="Cambria Math" w:hAnsi="Cambria Math"/>
                        <w:lang w:val="en-GB"/>
                      </w:rPr>
                      <m:t>θ</m:t>
                    </m:r>
                  </m:e>
                </m:d>
              </m:oMath>
            </m:oMathPara>
          </w:p>
        </w:tc>
        <w:tc>
          <w:tcPr>
            <w:tcW w:w="3538" w:type="dxa"/>
            <w:vAlign w:val="center"/>
          </w:tcPr>
          <w:p w14:paraId="270E465A" w14:textId="0FED2D60" w:rsidR="007D3C20" w:rsidRPr="00CB62CE" w:rsidRDefault="007D3C20" w:rsidP="007D3C20">
            <w:pPr>
              <w:pStyle w:val="Els-body-text"/>
              <w:jc w:val="right"/>
              <w:rPr>
                <w:lang w:val="en-GB"/>
              </w:rPr>
            </w:pPr>
            <w:r w:rsidRPr="00CB62CE">
              <w:rPr>
                <w:lang w:val="en-GB"/>
              </w:rPr>
              <w:t>(5)</w:t>
            </w:r>
          </w:p>
        </w:tc>
      </w:tr>
    </w:tbl>
    <w:p w14:paraId="0426F7A8" w14:textId="0D6C4389" w:rsidR="00B1345F" w:rsidRPr="00CB62CE" w:rsidRDefault="6CDB4899" w:rsidP="00A07D03">
      <w:pPr>
        <w:pStyle w:val="Els-2ndorder-head"/>
        <w:spacing w:before="120"/>
        <w:rPr>
          <w:lang w:val="en-GB"/>
        </w:rPr>
      </w:pPr>
      <w:r w:rsidRPr="30B96343">
        <w:rPr>
          <w:lang w:val="en-GB"/>
        </w:rPr>
        <w:t xml:space="preserve">Integration of </w:t>
      </w:r>
      <w:r w:rsidR="736E5FE2" w:rsidRPr="30B96343">
        <w:rPr>
          <w:lang w:val="en-GB"/>
        </w:rPr>
        <w:t>e</w:t>
      </w:r>
      <w:r w:rsidRPr="30B96343">
        <w:rPr>
          <w:lang w:val="en-GB"/>
        </w:rPr>
        <w:t xml:space="preserve">ffort- and </w:t>
      </w:r>
      <w:r w:rsidR="2683D96A" w:rsidRPr="30B96343">
        <w:rPr>
          <w:lang w:val="en-GB"/>
        </w:rPr>
        <w:t>g</w:t>
      </w:r>
      <w:r w:rsidRPr="30B96343">
        <w:rPr>
          <w:lang w:val="en-GB"/>
        </w:rPr>
        <w:t xml:space="preserve">radient-based </w:t>
      </w:r>
      <w:r w:rsidR="565074BC" w:rsidRPr="30B96343">
        <w:rPr>
          <w:lang w:val="en-GB"/>
        </w:rPr>
        <w:t>a</w:t>
      </w:r>
      <w:r w:rsidRPr="30B96343">
        <w:rPr>
          <w:lang w:val="en-GB"/>
        </w:rPr>
        <w:t>pproaches</w:t>
      </w:r>
    </w:p>
    <w:p w14:paraId="7D6899A2" w14:textId="2A0CEDDF" w:rsidR="005B2ADB" w:rsidRDefault="005B2ADB" w:rsidP="003543C6">
      <w:pPr>
        <w:pStyle w:val="Els-body-text"/>
        <w:spacing w:before="120"/>
        <w:rPr>
          <w:lang w:val="en-GB"/>
        </w:rPr>
      </w:pPr>
      <w:r>
        <w:rPr>
          <w:lang w:val="en-GB"/>
        </w:rPr>
        <w:t xml:space="preserve">The proposed </w:t>
      </w:r>
      <w:r w:rsidR="00B3307E">
        <w:rPr>
          <w:lang w:val="en-GB"/>
        </w:rPr>
        <w:t>approach</w:t>
      </w:r>
      <w:r>
        <w:rPr>
          <w:lang w:val="en-GB"/>
        </w:rPr>
        <w:t xml:space="preserve"> couple</w:t>
      </w:r>
      <w:r w:rsidR="00C53842">
        <w:rPr>
          <w:lang w:val="en-GB"/>
        </w:rPr>
        <w:t>s</w:t>
      </w:r>
      <w:r>
        <w:rPr>
          <w:lang w:val="en-GB"/>
        </w:rPr>
        <w:t xml:space="preserve"> sampling- </w:t>
      </w:r>
      <w:r w:rsidR="00F84FAE">
        <w:rPr>
          <w:lang w:val="en-GB"/>
        </w:rPr>
        <w:t>and</w:t>
      </w:r>
      <w:r>
        <w:rPr>
          <w:lang w:val="en-GB"/>
        </w:rPr>
        <w:t xml:space="preserve"> gradient-based desig</w:t>
      </w:r>
      <w:r w:rsidR="00B3307E">
        <w:rPr>
          <w:lang w:val="en-GB"/>
        </w:rPr>
        <w:t xml:space="preserve">ns. </w:t>
      </w:r>
      <w:r w:rsidR="00BE474F">
        <w:rPr>
          <w:lang w:val="en-GB"/>
        </w:rPr>
        <w:t xml:space="preserve">Following a discretisation of the experimental space, the methodology </w:t>
      </w:r>
      <w:r w:rsidR="00F84FAE">
        <w:rPr>
          <w:lang w:val="en-GB"/>
        </w:rPr>
        <w:t xml:space="preserve">iterates between solving an effort-based </w:t>
      </w:r>
      <w:r w:rsidR="00B3307E">
        <w:rPr>
          <w:lang w:val="en-GB"/>
        </w:rPr>
        <w:t xml:space="preserve">design—which provides the optimal number of supports and the values of </w:t>
      </w:r>
      <w:r w:rsidR="00B3307E">
        <w:rPr>
          <w:lang w:val="en-GB"/>
        </w:rPr>
        <w:lastRenderedPageBreak/>
        <w:t>the experimental effort</w:t>
      </w:r>
      <w:r w:rsidR="00C53842">
        <w:rPr>
          <w:lang w:val="en-GB"/>
        </w:rPr>
        <w:t>s</w:t>
      </w:r>
      <w:r w:rsidR="00B3307E">
        <w:rPr>
          <w:lang w:val="en-GB"/>
        </w:rPr>
        <w:t>—and performing a conventional</w:t>
      </w:r>
      <w:r w:rsidR="00C5245D">
        <w:rPr>
          <w:lang w:val="en-GB"/>
        </w:rPr>
        <w:t>,</w:t>
      </w:r>
      <w:r w:rsidR="00B3307E">
        <w:rPr>
          <w:lang w:val="en-GB"/>
        </w:rPr>
        <w:t xml:space="preserve"> gradient-based search over the space of the experimental controls</w:t>
      </w:r>
      <w:r w:rsidR="00C53842">
        <w:rPr>
          <w:lang w:val="en-GB"/>
        </w:rPr>
        <w:t>.</w:t>
      </w:r>
      <w:r w:rsidR="002A16DB">
        <w:rPr>
          <w:lang w:val="en-GB"/>
        </w:rPr>
        <w:t xml:space="preserve"> This approach is </w:t>
      </w:r>
      <w:proofErr w:type="gramStart"/>
      <w:r w:rsidR="002A16DB">
        <w:rPr>
          <w:lang w:val="en-GB"/>
        </w:rPr>
        <w:t>similar to</w:t>
      </w:r>
      <w:proofErr w:type="gramEnd"/>
      <w:r w:rsidR="002A16DB">
        <w:rPr>
          <w:lang w:val="en-GB"/>
        </w:rPr>
        <w:t xml:space="preserve"> that proposed by Vanaret et al. (2021);</w:t>
      </w:r>
      <w:r w:rsidR="00EE27B3">
        <w:rPr>
          <w:lang w:val="en-GB"/>
        </w:rPr>
        <w:t xml:space="preserve"> however, it is </w:t>
      </w:r>
      <w:r w:rsidR="00C970CF">
        <w:rPr>
          <w:lang w:val="en-GB"/>
        </w:rPr>
        <w:t>crucial</w:t>
      </w:r>
      <w:r w:rsidR="00EE27B3">
        <w:rPr>
          <w:lang w:val="en-GB"/>
        </w:rPr>
        <w:t xml:space="preserve"> to </w:t>
      </w:r>
      <w:r w:rsidR="00033ECB">
        <w:rPr>
          <w:lang w:val="en-GB"/>
        </w:rPr>
        <w:t>combine</w:t>
      </w:r>
      <w:r w:rsidR="00EE27B3">
        <w:rPr>
          <w:lang w:val="en-GB"/>
        </w:rPr>
        <w:t xml:space="preserve"> the algorithms in an iterative </w:t>
      </w:r>
      <w:r w:rsidR="008D45C3">
        <w:rPr>
          <w:lang w:val="en-GB"/>
        </w:rPr>
        <w:t>methodology</w:t>
      </w:r>
      <w:r w:rsidR="00EE27B3">
        <w:rPr>
          <w:lang w:val="en-GB"/>
        </w:rPr>
        <w:t xml:space="preserve">, as </w:t>
      </w:r>
      <w:r w:rsidR="00623805">
        <w:rPr>
          <w:lang w:val="en-GB"/>
        </w:rPr>
        <w:t xml:space="preserve">optimality cannot be guaranteed after </w:t>
      </w:r>
      <w:r w:rsidR="00EE27B3">
        <w:rPr>
          <w:lang w:val="en-GB"/>
        </w:rPr>
        <w:t>performing each step only once</w:t>
      </w:r>
      <w:r w:rsidR="005C7D8C">
        <w:rPr>
          <w:lang w:val="en-GB"/>
        </w:rPr>
        <w:t>.</w:t>
      </w:r>
    </w:p>
    <w:p w14:paraId="050ED539" w14:textId="1390C255" w:rsidR="00C063D5" w:rsidRDefault="003E7A12" w:rsidP="008857FC">
      <w:pPr>
        <w:pStyle w:val="Els-body-text"/>
        <w:rPr>
          <w:lang w:val="en-GB"/>
        </w:rPr>
      </w:pPr>
      <w:r w:rsidRPr="003E7A12">
        <w:rPr>
          <w:lang w:val="en-GB"/>
        </w:rPr>
        <w:t xml:space="preserve">One possible </w:t>
      </w:r>
      <w:r w:rsidR="00C7296E">
        <w:rPr>
          <w:lang w:val="en-GB"/>
        </w:rPr>
        <w:t>way to integrate the two steps</w:t>
      </w:r>
      <w:r w:rsidRPr="003E7A12">
        <w:rPr>
          <w:lang w:val="en-GB"/>
        </w:rPr>
        <w:t xml:space="preserve"> is to use the solution of the </w:t>
      </w:r>
      <w:r w:rsidR="00C7296E">
        <w:rPr>
          <w:lang w:val="en-GB"/>
        </w:rPr>
        <w:t>sampling-based</w:t>
      </w:r>
      <w:r w:rsidRPr="003E7A12">
        <w:rPr>
          <w:lang w:val="en-GB"/>
        </w:rPr>
        <w:t xml:space="preserve"> design as the initial guess for</w:t>
      </w:r>
      <w:r>
        <w:rPr>
          <w:lang w:val="en-GB"/>
        </w:rPr>
        <w:t xml:space="preserve"> </w:t>
      </w:r>
      <w:r w:rsidRPr="003E7A12">
        <w:rPr>
          <w:lang w:val="en-GB"/>
        </w:rPr>
        <w:t>the</w:t>
      </w:r>
      <w:r w:rsidR="00C7296E">
        <w:rPr>
          <w:lang w:val="en-GB"/>
        </w:rPr>
        <w:t xml:space="preserve"> </w:t>
      </w:r>
      <w:r w:rsidRPr="003E7A12">
        <w:rPr>
          <w:lang w:val="en-GB"/>
        </w:rPr>
        <w:t xml:space="preserve">gradient-based design. </w:t>
      </w:r>
      <w:r w:rsidR="00CC797C">
        <w:rPr>
          <w:lang w:val="en-GB"/>
        </w:rPr>
        <w:t>Then, t</w:t>
      </w:r>
      <w:r w:rsidRPr="003E7A12">
        <w:rPr>
          <w:lang w:val="en-GB"/>
        </w:rPr>
        <w:t xml:space="preserve">he refined </w:t>
      </w:r>
      <w:r w:rsidR="00C7296E">
        <w:rPr>
          <w:lang w:val="en-GB"/>
        </w:rPr>
        <w:t>supports</w:t>
      </w:r>
      <w:r w:rsidRPr="003E7A12">
        <w:rPr>
          <w:lang w:val="en-GB"/>
        </w:rPr>
        <w:t xml:space="preserve"> </w:t>
      </w:r>
      <w:r w:rsidR="00CC797C">
        <w:rPr>
          <w:lang w:val="en-GB"/>
        </w:rPr>
        <w:t>may be</w:t>
      </w:r>
      <w:r w:rsidRPr="003E7A12">
        <w:rPr>
          <w:lang w:val="en-GB"/>
        </w:rPr>
        <w:t xml:space="preserve"> added to</w:t>
      </w:r>
      <w:r>
        <w:rPr>
          <w:lang w:val="en-GB"/>
        </w:rPr>
        <w:t xml:space="preserve"> </w:t>
      </w:r>
      <w:r w:rsidRPr="003E7A12">
        <w:rPr>
          <w:lang w:val="en-GB"/>
        </w:rPr>
        <w:t xml:space="preserve">the </w:t>
      </w:r>
      <w:r w:rsidR="00C7296E">
        <w:rPr>
          <w:lang w:val="en-GB"/>
        </w:rPr>
        <w:t>initial set of experiment</w:t>
      </w:r>
      <w:r w:rsidRPr="003E7A12">
        <w:rPr>
          <w:lang w:val="en-GB"/>
        </w:rPr>
        <w:t xml:space="preserve"> candidate</w:t>
      </w:r>
      <w:r w:rsidR="00C7296E">
        <w:rPr>
          <w:lang w:val="en-GB"/>
        </w:rPr>
        <w:t>s,</w:t>
      </w:r>
      <w:r w:rsidRPr="003E7A12">
        <w:rPr>
          <w:lang w:val="en-GB"/>
        </w:rPr>
        <w:t xml:space="preserve"> and the exact design performed again to update the</w:t>
      </w:r>
      <w:r w:rsidR="00C7296E">
        <w:rPr>
          <w:lang w:val="en-GB"/>
        </w:rPr>
        <w:t xml:space="preserve"> values of the</w:t>
      </w:r>
      <w:r w:rsidRPr="003E7A12">
        <w:rPr>
          <w:lang w:val="en-GB"/>
        </w:rPr>
        <w:t xml:space="preserve"> </w:t>
      </w:r>
      <w:r w:rsidR="00C7296E">
        <w:rPr>
          <w:lang w:val="en-GB"/>
        </w:rPr>
        <w:t>efforts</w:t>
      </w:r>
      <w:r w:rsidRPr="003E7A12">
        <w:rPr>
          <w:lang w:val="en-GB"/>
        </w:rPr>
        <w:t xml:space="preserve">. A variation of the above </w:t>
      </w:r>
      <w:r w:rsidR="00F950CE">
        <w:rPr>
          <w:lang w:val="en-GB"/>
        </w:rPr>
        <w:t>involves taking</w:t>
      </w:r>
      <w:r w:rsidRPr="003E7A12">
        <w:rPr>
          <w:lang w:val="en-GB"/>
        </w:rPr>
        <w:t xml:space="preserve"> only one iteration of the gradient-based algorithm,</w:t>
      </w:r>
      <w:r>
        <w:rPr>
          <w:lang w:val="en-GB"/>
        </w:rPr>
        <w:t xml:space="preserve"> </w:t>
      </w:r>
      <w:r w:rsidRPr="003E7A12">
        <w:rPr>
          <w:lang w:val="en-GB"/>
        </w:rPr>
        <w:t>before returning to the effort-based formulation.</w:t>
      </w:r>
    </w:p>
    <w:p w14:paraId="144DE69E" w14:textId="16D92295" w:rsidR="008D2649" w:rsidRPr="00CB62CE" w:rsidRDefault="003543C6" w:rsidP="003543C6">
      <w:pPr>
        <w:pStyle w:val="Els-3rdorder-head"/>
        <w:spacing w:before="120" w:after="120"/>
        <w:rPr>
          <w:lang w:val="en-GB"/>
        </w:rPr>
      </w:pPr>
      <w:r w:rsidRPr="00CB62CE">
        <w:rPr>
          <w:lang w:val="en-GB"/>
        </w:rPr>
        <w:t xml:space="preserve">Effort-based </w:t>
      </w:r>
      <w:r w:rsidR="00C441DB">
        <w:rPr>
          <w:lang w:val="en-GB"/>
        </w:rPr>
        <w:t>step</w:t>
      </w:r>
    </w:p>
    <w:p w14:paraId="59546C3C" w14:textId="2D4041F1" w:rsidR="00BE6560" w:rsidRPr="00C03328" w:rsidRDefault="00A3329E" w:rsidP="00E53163">
      <w:pPr>
        <w:pStyle w:val="Els-body-text"/>
        <w:spacing w:after="120"/>
        <w:rPr>
          <w:lang w:val="en-GB" w:eastAsia="en-GB"/>
        </w:rPr>
      </w:pPr>
      <w:r w:rsidRPr="00CB62CE">
        <w:rPr>
          <w:lang w:val="en-GB"/>
        </w:rPr>
        <w:t xml:space="preserve">The first </w:t>
      </w:r>
      <w:r w:rsidR="008F5DC4" w:rsidRPr="00CB62CE">
        <w:rPr>
          <w:lang w:val="en-GB"/>
        </w:rPr>
        <w:t xml:space="preserve">optimisation </w:t>
      </w:r>
      <w:r w:rsidRPr="00CB62CE">
        <w:rPr>
          <w:lang w:val="en-GB"/>
        </w:rPr>
        <w:t>step builds on the continuous-effort approach (Kusumo et al., 202</w:t>
      </w:r>
      <w:r w:rsidR="0054583B">
        <w:rPr>
          <w:lang w:val="en-GB"/>
        </w:rPr>
        <w:t>2</w:t>
      </w:r>
      <w:r w:rsidRPr="00CB62CE">
        <w:rPr>
          <w:lang w:val="en-GB"/>
        </w:rPr>
        <w:t>; Vanaret et al., 2021)</w:t>
      </w:r>
      <w:r w:rsidR="00FD24A7" w:rsidRPr="00CB62CE">
        <w:rPr>
          <w:lang w:val="en-GB"/>
        </w:rPr>
        <w:t xml:space="preserve">, in which the experimental design space is discretised </w:t>
      </w:r>
      <w:r w:rsidR="00BE6560" w:rsidRPr="00CB62CE">
        <w:rPr>
          <w:lang w:val="en-GB" w:eastAsia="en-GB"/>
        </w:rPr>
        <w:t xml:space="preserve"> </w:t>
      </w:r>
      <w:r w:rsidR="00FD24A7" w:rsidRPr="00CB62CE">
        <w:rPr>
          <w:lang w:val="en-GB"/>
        </w:rPr>
        <w:t>into a finite set of experiment candidates</w:t>
      </w:r>
      <w:r w:rsidR="00334870" w:rsidRPr="00CB62CE">
        <w:rPr>
          <w:lang w:val="en-GB"/>
        </w:rPr>
        <w:t xml:space="preserve"> </w:t>
      </w:r>
      <m:oMath>
        <m:sSub>
          <m:sSubPr>
            <m:ctrlPr>
              <w:rPr>
                <w:rFonts w:ascii="Cambria Math" w:hAnsi="Cambria Math"/>
                <w:i/>
                <w:lang w:val="en-GB"/>
              </w:rPr>
            </m:ctrlPr>
          </m:sSubPr>
          <m:e>
            <m:r>
              <m:rPr>
                <m:scr m:val="double-struck"/>
              </m:rPr>
              <w:rPr>
                <w:rFonts w:ascii="Cambria Math" w:hAnsi="Cambria Math"/>
                <w:lang w:val="en-GB"/>
              </w:rPr>
              <m:t>X</m:t>
            </m:r>
          </m:e>
          <m:sub>
            <m:r>
              <w:rPr>
                <w:rFonts w:ascii="Cambria Math" w:hAnsi="Cambria Math"/>
                <w:lang w:val="en-GB"/>
              </w:rPr>
              <m:t>s</m:t>
            </m:r>
          </m:sub>
        </m:sSub>
        <m:box>
          <m:boxPr>
            <m:opEmu m:val="1"/>
            <m:ctrlPr>
              <w:rPr>
                <w:rFonts w:ascii="Cambria Math" w:hAnsi="Cambria Math"/>
                <w:i/>
                <w:lang w:val="en-GB"/>
              </w:rPr>
            </m:ctrlPr>
          </m:boxPr>
          <m:e>
            <m:r>
              <w:rPr>
                <w:rFonts w:ascii="Cambria Math" w:hAnsi="Cambria Math"/>
                <w:lang w:val="en-GB"/>
              </w:rPr>
              <m:t>∶=</m:t>
            </m:r>
          </m:e>
        </m:box>
        <m:d>
          <m:dPr>
            <m:begChr m:val="{"/>
            <m:endChr m:val="}"/>
            <m:ctrlPr>
              <w:rPr>
                <w:rFonts w:ascii="Cambria Math" w:hAnsi="Cambria Math"/>
                <w:lang w:val="en-GB"/>
              </w:rPr>
            </m:ctrlPr>
          </m:dPr>
          <m:e>
            <m:sSub>
              <m:sSubPr>
                <m:ctrlPr>
                  <w:rPr>
                    <w:rFonts w:ascii="Cambria Math" w:hAnsi="Cambria Math"/>
                    <w:i/>
                    <w:lang w:val="en-GB"/>
                  </w:rPr>
                </m:ctrlPr>
              </m:sSubPr>
              <m:e>
                <m:r>
                  <m:rPr>
                    <m:sty m:val="bi"/>
                  </m:rPr>
                  <w:rPr>
                    <w:rFonts w:ascii="Cambria Math" w:hAnsi="Cambria Math"/>
                    <w:lang w:val="en-GB"/>
                  </w:rPr>
                  <m:t>x</m:t>
                </m:r>
              </m:e>
              <m:sub>
                <m:r>
                  <w:rPr>
                    <w:rFonts w:ascii="Cambria Math" w:hAnsi="Cambria Math"/>
                    <w:lang w:val="en-GB"/>
                  </w:rPr>
                  <m:t>i</m:t>
                </m:r>
              </m:sub>
            </m:sSub>
            <m:r>
              <w:rPr>
                <w:rFonts w:ascii="Cambria Math" w:hAnsi="Cambria Math"/>
                <w:lang w:val="en-GB"/>
              </w:rPr>
              <m:t>,</m:t>
            </m:r>
            <m:r>
              <m:rPr>
                <m:sty m:val="p"/>
              </m:rPr>
              <w:rPr>
                <w:rFonts w:ascii="Cambria Math" w:hAnsi="Cambria Math"/>
                <w:lang w:val="en-GB"/>
              </w:rPr>
              <m:t>…</m:t>
            </m:r>
            <m:r>
              <w:rPr>
                <w:rFonts w:ascii="Cambria Math" w:hAnsi="Cambria Math"/>
                <w:lang w:val="en-GB"/>
              </w:rPr>
              <m:t>,</m:t>
            </m:r>
            <m:sSub>
              <m:sSubPr>
                <m:ctrlPr>
                  <w:rPr>
                    <w:rFonts w:ascii="Cambria Math" w:hAnsi="Cambria Math"/>
                    <w:i/>
                    <w:lang w:val="en-GB"/>
                  </w:rPr>
                </m:ctrlPr>
              </m:sSubPr>
              <m:e>
                <m:r>
                  <m:rPr>
                    <m:sty m:val="bi"/>
                  </m:rPr>
                  <w:rPr>
                    <w:rFonts w:ascii="Cambria Math" w:hAnsi="Cambria Math"/>
                    <w:lang w:val="en-GB"/>
                  </w:rPr>
                  <m:t>x</m:t>
                </m:r>
              </m:e>
              <m:sub>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s</m:t>
                    </m:r>
                  </m:sub>
                </m:sSub>
              </m:sub>
            </m:sSub>
            <m:ctrlPr>
              <w:rPr>
                <w:rFonts w:ascii="Cambria Math" w:hAnsi="Cambria Math"/>
                <w:i/>
                <w:lang w:val="en-GB"/>
              </w:rPr>
            </m:ctrlPr>
          </m:e>
        </m:d>
        <m:r>
          <m:rPr>
            <m:sty m:val="p"/>
          </m:rPr>
          <w:rPr>
            <w:rFonts w:ascii="Cambria Math" w:hAnsi="Cambria Math"/>
            <w:noProof/>
            <w:lang w:val="en-GB" w:eastAsia="en-GB"/>
          </w:rPr>
          <m:t>⊂</m:t>
        </m:r>
        <m:r>
          <m:rPr>
            <m:scr m:val="double-struck"/>
            <m:sty m:val="bi"/>
          </m:rPr>
          <w:rPr>
            <w:rFonts w:ascii="Cambria Math" w:hAnsi="Cambria Math"/>
            <w:lang w:val="en-GB" w:eastAsia="en-GB"/>
          </w:rPr>
          <m:t>X</m:t>
        </m:r>
      </m:oMath>
      <w:r w:rsidR="004432A9" w:rsidRPr="00CB62CE">
        <w:rPr>
          <w:b/>
          <w:bCs/>
          <w:lang w:val="en-GB" w:eastAsia="en-GB"/>
        </w:rPr>
        <w:t xml:space="preserve"> </w:t>
      </w:r>
      <w:r w:rsidR="004432A9" w:rsidRPr="00CB62CE">
        <w:rPr>
          <w:lang w:val="en-GB" w:eastAsia="en-GB"/>
        </w:rPr>
        <w:t xml:space="preserve">with </w:t>
      </w:r>
      <m:oMath>
        <m:sSub>
          <m:sSubPr>
            <m:ctrlPr>
              <w:rPr>
                <w:rFonts w:ascii="Cambria Math" w:hAnsi="Cambria Math"/>
                <w:i/>
                <w:lang w:val="en-GB" w:eastAsia="en-GB"/>
              </w:rPr>
            </m:ctrlPr>
          </m:sSubPr>
          <m:e>
            <m:r>
              <w:rPr>
                <w:rFonts w:ascii="Cambria Math" w:hAnsi="Cambria Math"/>
                <w:lang w:val="en-GB" w:eastAsia="en-GB"/>
              </w:rPr>
              <m:t>N</m:t>
            </m:r>
          </m:e>
          <m:sub>
            <m:r>
              <w:rPr>
                <w:rFonts w:ascii="Cambria Math" w:hAnsi="Cambria Math"/>
                <w:lang w:val="en-GB" w:eastAsia="en-GB"/>
              </w:rPr>
              <m:t>s</m:t>
            </m:r>
          </m:sub>
        </m:sSub>
        <m:r>
          <m:rPr>
            <m:sty m:val="p"/>
          </m:rPr>
          <w:rPr>
            <w:rFonts w:ascii="Cambria Math" w:hAnsi="Cambria Math"/>
            <w:lang w:val="en-GB" w:eastAsia="en-GB"/>
          </w:rPr>
          <m:t>≫</m:t>
        </m:r>
        <m:sSub>
          <m:sSubPr>
            <m:ctrlPr>
              <w:rPr>
                <w:rFonts w:ascii="Cambria Math" w:hAnsi="Cambria Math"/>
                <w:i/>
                <w:lang w:val="en-GB" w:eastAsia="en-GB"/>
              </w:rPr>
            </m:ctrlPr>
          </m:sSubPr>
          <m:e>
            <m:r>
              <w:rPr>
                <w:rFonts w:ascii="Cambria Math" w:hAnsi="Cambria Math"/>
                <w:lang w:val="en-GB" w:eastAsia="en-GB"/>
              </w:rPr>
              <m:t>N</m:t>
            </m:r>
            <m:ctrlPr>
              <w:rPr>
                <w:rFonts w:ascii="Cambria Math" w:hAnsi="Cambria Math"/>
                <w:lang w:val="en-GB" w:eastAsia="en-GB"/>
              </w:rPr>
            </m:ctrlPr>
          </m:e>
          <m:sub>
            <m:r>
              <w:rPr>
                <w:rFonts w:ascii="Cambria Math" w:hAnsi="Cambria Math"/>
                <w:lang w:val="en-GB" w:eastAsia="en-GB"/>
              </w:rPr>
              <m:t>t</m:t>
            </m:r>
          </m:sub>
        </m:sSub>
      </m:oMath>
      <w:r w:rsidR="5590FF06" w:rsidRPr="00CB62CE">
        <w:rPr>
          <w:lang w:val="en-GB" w:eastAsia="en-GB"/>
        </w:rPr>
        <w:t xml:space="preserve">, for instance </w:t>
      </w:r>
      <w:r w:rsidR="5590FF06" w:rsidRPr="30B96343">
        <w:rPr>
          <w:lang w:val="en-GB" w:eastAsia="en-GB"/>
        </w:rPr>
        <w:t>through the application of low-discrepancy sampling (Sobol’, 1967)</w:t>
      </w:r>
      <w:r w:rsidR="00BE6560" w:rsidRPr="00CB62CE">
        <w:rPr>
          <w:lang w:val="en-GB" w:eastAsia="en-GB"/>
        </w:rPr>
        <w:t>.</w:t>
      </w:r>
      <w:r w:rsidR="00684778" w:rsidRPr="00CB62CE">
        <w:rPr>
          <w:lang w:val="en-GB" w:eastAsia="en-GB"/>
        </w:rPr>
        <w:t xml:space="preserve"> </w:t>
      </w:r>
      <w:r w:rsidR="003D7641" w:rsidRPr="00CB62CE">
        <w:rPr>
          <w:lang w:val="en-GB" w:eastAsia="en-GB"/>
        </w:rPr>
        <w:t>T</w:t>
      </w:r>
      <w:r w:rsidR="00EC3970" w:rsidRPr="30B96343">
        <w:rPr>
          <w:lang w:val="en-GB" w:eastAsia="en-GB"/>
        </w:rPr>
        <w:t>he search</w:t>
      </w:r>
      <w:r w:rsidR="00436A2A">
        <w:rPr>
          <w:lang w:val="en-GB" w:eastAsia="en-GB"/>
        </w:rPr>
        <w:t xml:space="preserve"> </w:t>
      </w:r>
      <m:oMath>
        <m:sSup>
          <m:sSupPr>
            <m:ctrlPr>
              <w:rPr>
                <w:rFonts w:ascii="Cambria Math" w:hAnsi="Cambria Math"/>
                <w:i/>
                <w:lang w:val="en-GB" w:eastAsia="en-GB"/>
              </w:rPr>
            </m:ctrlPr>
          </m:sSupPr>
          <m:e>
            <m:r>
              <m:rPr>
                <m:sty m:val="p"/>
              </m:rPr>
              <w:rPr>
                <w:rFonts w:ascii="Cambria Math" w:hAnsi="Cambria Math"/>
                <w:lang w:val="en-GB" w:eastAsia="en-GB"/>
              </w:rPr>
              <m:t>ξ</m:t>
            </m:r>
            <m:ctrlPr>
              <w:rPr>
                <w:rFonts w:ascii="Cambria Math" w:hAnsi="Cambria Math"/>
                <w:lang w:val="en-GB" w:eastAsia="en-GB"/>
              </w:rPr>
            </m:ctrlPr>
          </m:e>
          <m:sup>
            <m:r>
              <w:rPr>
                <w:rFonts w:ascii="Cambria Math" w:hAnsi="Cambria Math"/>
                <w:lang w:val="en-GB" w:eastAsia="en-GB"/>
              </w:rPr>
              <m:t>*</m:t>
            </m:r>
          </m:sup>
        </m:sSup>
      </m:oMath>
      <w:r w:rsidR="00F65D72">
        <w:rPr>
          <w:lang w:val="en-GB" w:eastAsia="en-GB"/>
        </w:rPr>
        <w:t xml:space="preserve"> </w:t>
      </w:r>
      <w:r w:rsidR="00EC3970" w:rsidRPr="00CB62CE">
        <w:rPr>
          <w:lang w:val="en-GB" w:eastAsia="en-GB"/>
        </w:rPr>
        <w:t>in Eq. (3)</w:t>
      </w:r>
      <w:r w:rsidR="003D7641" w:rsidRPr="00CB62CE">
        <w:rPr>
          <w:lang w:val="en-GB" w:eastAsia="en-GB"/>
        </w:rPr>
        <w:t xml:space="preserve"> </w:t>
      </w:r>
      <w:r w:rsidR="00C93D40">
        <w:rPr>
          <w:lang w:val="en-GB" w:eastAsia="en-GB"/>
        </w:rPr>
        <w:t xml:space="preserve">is </w:t>
      </w:r>
      <w:r w:rsidR="1435E438" w:rsidRPr="00CB62CE">
        <w:rPr>
          <w:lang w:val="en-GB" w:eastAsia="en-GB"/>
        </w:rPr>
        <w:t>then reduced</w:t>
      </w:r>
      <w:r w:rsidR="00C93D40">
        <w:rPr>
          <w:lang w:val="en-GB" w:eastAsia="en-GB"/>
        </w:rPr>
        <w:t xml:space="preserve"> to a search over</w:t>
      </w:r>
      <w:r w:rsidR="0064410A">
        <w:rPr>
          <w:lang w:val="en-GB" w:eastAsia="en-GB"/>
        </w:rPr>
        <w:t xml:space="preserve"> the efforts</w:t>
      </w:r>
      <w:r w:rsidR="1435E438" w:rsidRPr="00CB62CE">
        <w:rPr>
          <w:lang w:val="en-GB" w:eastAsia="en-GB"/>
        </w:rPr>
        <w:t xml:space="preserve"> </w:t>
      </w:r>
      <m:oMath>
        <m:sSub>
          <m:sSubPr>
            <m:ctrlPr>
              <w:rPr>
                <w:rFonts w:ascii="Cambria Math" w:hAnsi="Cambria Math"/>
                <w:i/>
                <w:lang w:val="en-GB" w:eastAsia="en-GB"/>
              </w:rPr>
            </m:ctrlPr>
          </m:sSubPr>
          <m:e>
            <m:r>
              <w:rPr>
                <w:rFonts w:ascii="Cambria Math" w:hAnsi="Cambria Math"/>
                <w:lang w:val="en-GB" w:eastAsia="en-GB"/>
              </w:rPr>
              <m:t>p</m:t>
            </m:r>
          </m:e>
          <m:sub>
            <m:r>
              <w:rPr>
                <w:rFonts w:ascii="Cambria Math" w:hAnsi="Cambria Math"/>
                <w:lang w:val="en-GB" w:eastAsia="en-GB"/>
              </w:rPr>
              <m:t>i</m:t>
            </m:r>
          </m:sub>
        </m:sSub>
      </m:oMath>
      <w:r w:rsidR="003D7641" w:rsidRPr="00CB62CE">
        <w:rPr>
          <w:lang w:val="en-GB" w:eastAsia="en-GB"/>
        </w:rPr>
        <w:t xml:space="preserve"> associated with each experiment</w:t>
      </w:r>
      <w:r w:rsidR="008E4331">
        <w:rPr>
          <w:lang w:val="en-GB" w:eastAsia="en-GB"/>
        </w:rPr>
        <w:t xml:space="preserve"> </w:t>
      </w:r>
      <m:oMath>
        <m:sSub>
          <m:sSubPr>
            <m:ctrlPr>
              <w:rPr>
                <w:rFonts w:ascii="Cambria Math" w:hAnsi="Cambria Math"/>
                <w:i/>
                <w:lang w:val="en-GB" w:eastAsia="en-GB"/>
              </w:rPr>
            </m:ctrlPr>
          </m:sSubPr>
          <m:e>
            <m:r>
              <m:rPr>
                <m:sty m:val="bi"/>
              </m:rPr>
              <w:rPr>
                <w:rFonts w:ascii="Cambria Math" w:hAnsi="Cambria Math"/>
                <w:lang w:val="en-GB" w:eastAsia="en-GB"/>
              </w:rPr>
              <m:t>x</m:t>
            </m:r>
          </m:e>
          <m:sub>
            <m:r>
              <w:rPr>
                <w:rFonts w:ascii="Cambria Math" w:hAnsi="Cambria Math"/>
                <w:lang w:val="en-GB" w:eastAsia="en-GB"/>
              </w:rPr>
              <m:t>i</m:t>
            </m:r>
          </m:sub>
        </m:sSub>
        <m:r>
          <m:rPr>
            <m:sty m:val="p"/>
          </m:rPr>
          <w:rPr>
            <w:rFonts w:ascii="Cambria Math" w:hAnsi="Cambria Math"/>
            <w:lang w:val="en-GB" w:eastAsia="en-GB"/>
          </w:rPr>
          <m:t>∈</m:t>
        </m:r>
        <m:sSub>
          <m:sSubPr>
            <m:ctrlPr>
              <w:rPr>
                <w:rFonts w:ascii="Cambria Math" w:hAnsi="Cambria Math"/>
                <w:i/>
                <w:lang w:val="en-GB" w:eastAsia="en-GB"/>
              </w:rPr>
            </m:ctrlPr>
          </m:sSubPr>
          <m:e>
            <m:r>
              <m:rPr>
                <m:scr m:val="double-struck"/>
              </m:rPr>
              <w:rPr>
                <w:rFonts w:ascii="Cambria Math" w:hAnsi="Cambria Math"/>
                <w:lang w:val="en-GB" w:eastAsia="en-GB"/>
              </w:rPr>
              <m:t>X</m:t>
            </m:r>
            <m:ctrlPr>
              <w:rPr>
                <w:rFonts w:ascii="Cambria Math" w:hAnsi="Cambria Math"/>
                <w:lang w:val="en-GB" w:eastAsia="en-GB"/>
              </w:rPr>
            </m:ctrlPr>
          </m:e>
          <m:sub>
            <m:r>
              <w:rPr>
                <w:rFonts w:ascii="Cambria Math" w:hAnsi="Cambria Math"/>
                <w:lang w:val="en-GB" w:eastAsia="en-GB"/>
              </w:rPr>
              <m:t>s</m:t>
            </m:r>
          </m:sub>
        </m:sSub>
      </m:oMath>
      <w:r w:rsidR="00E53163" w:rsidRPr="30B96343">
        <w:rPr>
          <w:lang w:val="en-GB" w:eastAsia="en-GB"/>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3538"/>
      </w:tblGrid>
      <w:tr w:rsidR="003D7B47" w:rsidRPr="00CB62CE" w14:paraId="32757F34" w14:textId="77777777" w:rsidTr="00892FD5">
        <w:trPr>
          <w:jc w:val="center"/>
        </w:trPr>
        <w:tc>
          <w:tcPr>
            <w:tcW w:w="3538" w:type="dxa"/>
            <w:vAlign w:val="center"/>
          </w:tcPr>
          <w:p w14:paraId="153930E7" w14:textId="2823CA99" w:rsidR="003D7B47" w:rsidRPr="00CB62CE" w:rsidRDefault="00000000" w:rsidP="00953099">
            <w:pPr>
              <w:pStyle w:val="Els-body-text"/>
              <w:jc w:val="right"/>
              <w:rPr>
                <w:lang w:val="en-GB"/>
              </w:rPr>
            </w:pPr>
            <m:oMathPara>
              <m:oMathParaPr>
                <m:jc m:val="left"/>
              </m:oMathParaPr>
              <m:oMath>
                <m:d>
                  <m:dPr>
                    <m:ctrlPr>
                      <w:rPr>
                        <w:rFonts w:ascii="Cambria Math" w:hAnsi="Cambria Math"/>
                        <w:i/>
                        <w:lang w:val="en-GB"/>
                      </w:rPr>
                    </m:ctrlPr>
                  </m:dPr>
                  <m:e>
                    <m:sSubSup>
                      <m:sSubSupPr>
                        <m:ctrlPr>
                          <w:rPr>
                            <w:rFonts w:ascii="Cambria Math" w:hAnsi="Cambria Math"/>
                            <w:i/>
                            <w:lang w:val="en-GB"/>
                          </w:rPr>
                        </m:ctrlPr>
                      </m:sSubSupPr>
                      <m:e>
                        <m:r>
                          <w:rPr>
                            <w:rFonts w:ascii="Cambria Math" w:hAnsi="Cambria Math"/>
                            <w:lang w:val="en-GB"/>
                          </w:rPr>
                          <m:t>p</m:t>
                        </m:r>
                      </m:e>
                      <m:sub>
                        <m:r>
                          <w:rPr>
                            <w:rFonts w:ascii="Cambria Math" w:hAnsi="Cambria Math"/>
                            <w:lang w:val="en-GB"/>
                          </w:rPr>
                          <m:t>1</m:t>
                        </m:r>
                      </m:sub>
                      <m:sup>
                        <m:r>
                          <w:rPr>
                            <w:rFonts w:ascii="Cambria Math" w:hAnsi="Cambria Math"/>
                            <w:lang w:val="en-GB"/>
                          </w:rPr>
                          <m:t>*</m:t>
                        </m:r>
                      </m:sup>
                    </m:sSubSup>
                    <m:r>
                      <w:rPr>
                        <w:rFonts w:ascii="Cambria Math" w:hAnsi="Cambria Math"/>
                        <w:lang w:val="en-GB"/>
                      </w:rPr>
                      <m:t>,</m:t>
                    </m:r>
                    <m:r>
                      <m:rPr>
                        <m:sty m:val="p"/>
                      </m:rPr>
                      <w:rPr>
                        <w:rFonts w:ascii="Cambria Math" w:hAnsi="Cambria Math"/>
                        <w:lang w:val="en-GB"/>
                      </w:rPr>
                      <m:t>…</m:t>
                    </m:r>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p</m:t>
                        </m:r>
                      </m:e>
                      <m:sub>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s</m:t>
                            </m:r>
                          </m:sub>
                        </m:sSub>
                      </m:sub>
                      <m:sup>
                        <m:r>
                          <w:rPr>
                            <w:rFonts w:ascii="Cambria Math" w:hAnsi="Cambria Math"/>
                            <w:lang w:val="en-GB"/>
                          </w:rPr>
                          <m:t>*</m:t>
                        </m:r>
                      </m:sup>
                    </m:sSubSup>
                  </m:e>
                </m:d>
                <m:r>
                  <m:rPr>
                    <m:sty m:val="p"/>
                  </m:rPr>
                  <w:rPr>
                    <w:rFonts w:ascii="Cambria Math" w:hAnsi="Cambria Math"/>
                    <w:lang w:val="en-GB"/>
                  </w:rPr>
                  <m:t>∈arg</m:t>
                </m:r>
                <m:func>
                  <m:funcPr>
                    <m:ctrlPr>
                      <w:rPr>
                        <w:rFonts w:ascii="Cambria Math" w:hAnsi="Cambria Math"/>
                        <w:i/>
                        <w:lang w:val="en-GB"/>
                      </w:rPr>
                    </m:ctrlPr>
                  </m:funcPr>
                  <m:fName>
                    <m:limLow>
                      <m:limLowPr>
                        <m:ctrlPr>
                          <w:rPr>
                            <w:rFonts w:ascii="Cambria Math" w:hAnsi="Cambria Math"/>
                            <w:i/>
                            <w:lang w:val="en-GB"/>
                          </w:rPr>
                        </m:ctrlPr>
                      </m:limLowPr>
                      <m:e>
                        <m:r>
                          <w:rPr>
                            <w:rFonts w:ascii="Cambria Math" w:hAnsi="Cambria Math"/>
                            <w:lang w:val="en-GB"/>
                          </w:rPr>
                          <m:t>max</m:t>
                        </m:r>
                      </m:e>
                      <m:lim>
                        <m:r>
                          <m:rPr>
                            <m:sty m:val="bi"/>
                          </m:rPr>
                          <w:rPr>
                            <w:rFonts w:ascii="Cambria Math" w:hAnsi="Cambria Math"/>
                            <w:lang w:val="en-GB"/>
                          </w:rPr>
                          <m:t>p</m:t>
                        </m:r>
                      </m:lim>
                    </m:limLow>
                  </m:fName>
                  <m:e>
                    <m:r>
                      <w:rPr>
                        <w:rFonts w:ascii="Cambria Math" w:hAnsi="Cambria Math"/>
                        <w:lang w:val="en-GB"/>
                      </w:rPr>
                      <m:t>ϕ</m:t>
                    </m:r>
                    <m:ctrlPr>
                      <w:rPr>
                        <w:rFonts w:ascii="Cambria Math" w:hAnsi="Cambria Math"/>
                        <w:lang w:val="en-GB"/>
                      </w:rPr>
                    </m:ctrlPr>
                  </m:e>
                </m:func>
                <m:d>
                  <m:dPr>
                    <m:ctrlPr>
                      <w:rPr>
                        <w:rFonts w:ascii="Cambria Math" w:hAnsi="Cambria Math"/>
                        <w:i/>
                        <w:lang w:val="en-GB"/>
                      </w:rPr>
                    </m:ctrlPr>
                  </m:dPr>
                  <m:e>
                    <m:r>
                      <m:rPr>
                        <m:sty m:val="bi"/>
                      </m:rPr>
                      <w:rPr>
                        <w:rFonts w:ascii="Cambria Math" w:hAnsi="Cambria Math"/>
                        <w:lang w:val="en-GB"/>
                      </w:rPr>
                      <m:t>p</m:t>
                    </m:r>
                  </m:e>
                </m:d>
              </m:oMath>
            </m:oMathPara>
          </w:p>
        </w:tc>
        <w:tc>
          <w:tcPr>
            <w:tcW w:w="3538" w:type="dxa"/>
            <w:vAlign w:val="center"/>
          </w:tcPr>
          <w:p w14:paraId="4E15B960" w14:textId="5913BA54" w:rsidR="003D7B47" w:rsidRPr="00CB62CE" w:rsidRDefault="003D7B47" w:rsidP="00892FD5">
            <w:pPr>
              <w:pStyle w:val="Els-body-text"/>
              <w:jc w:val="right"/>
              <w:rPr>
                <w:lang w:val="en-GB"/>
              </w:rPr>
            </w:pPr>
            <w:r w:rsidRPr="00CB62CE">
              <w:rPr>
                <w:lang w:val="en-GB"/>
              </w:rPr>
              <w:t>(6)</w:t>
            </w:r>
          </w:p>
        </w:tc>
      </w:tr>
    </w:tbl>
    <w:p w14:paraId="52022754" w14:textId="2179145E" w:rsidR="005B57F2" w:rsidRPr="00CB62CE" w:rsidRDefault="00BC18ED" w:rsidP="005B57F2">
      <w:pPr>
        <w:pStyle w:val="Els-body-text"/>
        <w:spacing w:before="120" w:after="120"/>
        <w:rPr>
          <w:lang w:val="en-GB"/>
        </w:rPr>
      </w:pPr>
      <w:r w:rsidRPr="00CB62CE">
        <w:rPr>
          <w:lang w:val="en-GB" w:eastAsia="en-GB"/>
        </w:rPr>
        <w:t xml:space="preserve">where the optimal efforts </w:t>
      </w:r>
      <m:oMath>
        <m:d>
          <m:dPr>
            <m:ctrlPr>
              <w:rPr>
                <w:rFonts w:ascii="Cambria Math" w:hAnsi="Cambria Math"/>
                <w:i/>
                <w:lang w:val="en-GB"/>
              </w:rPr>
            </m:ctrlPr>
          </m:dPr>
          <m:e>
            <m:sSubSup>
              <m:sSubSupPr>
                <m:ctrlPr>
                  <w:rPr>
                    <w:rFonts w:ascii="Cambria Math" w:hAnsi="Cambria Math"/>
                    <w:i/>
                    <w:lang w:val="en-GB"/>
                  </w:rPr>
                </m:ctrlPr>
              </m:sSubSupPr>
              <m:e>
                <m:r>
                  <w:rPr>
                    <w:rFonts w:ascii="Cambria Math" w:hAnsi="Cambria Math"/>
                    <w:lang w:val="en-GB"/>
                  </w:rPr>
                  <m:t>p</m:t>
                </m:r>
              </m:e>
              <m:sub>
                <m:r>
                  <w:rPr>
                    <w:rFonts w:ascii="Cambria Math" w:hAnsi="Cambria Math"/>
                    <w:lang w:val="en-GB"/>
                  </w:rPr>
                  <m:t>1</m:t>
                </m:r>
              </m:sub>
              <m:sup>
                <m:r>
                  <w:rPr>
                    <w:rFonts w:ascii="Cambria Math" w:hAnsi="Cambria Math"/>
                    <w:lang w:val="en-GB"/>
                  </w:rPr>
                  <m:t>*</m:t>
                </m:r>
              </m:sup>
            </m:sSubSup>
            <m:r>
              <w:rPr>
                <w:rFonts w:ascii="Cambria Math" w:hAnsi="Cambria Math"/>
                <w:lang w:val="en-GB"/>
              </w:rPr>
              <m:t>,</m:t>
            </m:r>
            <m:r>
              <m:rPr>
                <m:sty m:val="p"/>
              </m:rPr>
              <w:rPr>
                <w:rFonts w:ascii="Cambria Math" w:hAnsi="Cambria Math"/>
                <w:lang w:val="en-GB"/>
              </w:rPr>
              <m:t>…</m:t>
            </m:r>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p</m:t>
                </m:r>
              </m:e>
              <m:sub>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s</m:t>
                    </m:r>
                  </m:sub>
                </m:sSub>
              </m:sub>
              <m:sup>
                <m:r>
                  <w:rPr>
                    <w:rFonts w:ascii="Cambria Math" w:hAnsi="Cambria Math"/>
                    <w:lang w:val="en-GB"/>
                  </w:rPr>
                  <m:t>*</m:t>
                </m:r>
              </m:sup>
            </m:sSubSup>
          </m:e>
        </m:d>
      </m:oMath>
      <w:r w:rsidRPr="00CB62CE">
        <w:rPr>
          <w:lang w:val="en-GB"/>
        </w:rPr>
        <w:t xml:space="preserve"> are allowed to </w:t>
      </w:r>
      <w:r w:rsidR="002E0229" w:rsidRPr="00CB62CE">
        <w:rPr>
          <w:lang w:val="en-GB"/>
        </w:rPr>
        <w:t>assume zero values</w:t>
      </w:r>
      <w:r w:rsidRPr="00CB62CE">
        <w:rPr>
          <w:lang w:val="en-GB"/>
        </w:rPr>
        <w:t xml:space="preserve">. </w:t>
      </w:r>
      <w:r w:rsidR="005B57F2" w:rsidRPr="00CB62CE">
        <w:rPr>
          <w:lang w:val="en-GB"/>
        </w:rPr>
        <w:t xml:space="preserve">The support of the optimal design </w:t>
      </w:r>
      <m:oMath>
        <m:sSup>
          <m:sSupPr>
            <m:ctrlPr>
              <w:rPr>
                <w:rFonts w:ascii="Cambria Math" w:hAnsi="Cambria Math"/>
                <w:i/>
                <w:lang w:val="en-GB"/>
              </w:rPr>
            </m:ctrlPr>
          </m:sSupPr>
          <m:e>
            <m:r>
              <m:rPr>
                <m:sty m:val="p"/>
              </m:rPr>
              <w:rPr>
                <w:rFonts w:ascii="Cambria Math" w:hAnsi="Cambria Math"/>
                <w:lang w:val="en-GB"/>
              </w:rPr>
              <m:t>ξ</m:t>
            </m:r>
            <m:ctrlPr>
              <w:rPr>
                <w:rFonts w:ascii="Cambria Math" w:hAnsi="Cambria Math"/>
                <w:lang w:val="en-GB"/>
              </w:rPr>
            </m:ctrlPr>
          </m:e>
          <m:sup>
            <m:r>
              <w:rPr>
                <w:rFonts w:ascii="Cambria Math" w:hAnsi="Cambria Math"/>
                <w:lang w:val="en-GB"/>
              </w:rPr>
              <m:t>*</m:t>
            </m:r>
          </m:sup>
        </m:sSup>
      </m:oMath>
      <w:r w:rsidR="005B57F2" w:rsidRPr="00CB62CE">
        <w:rPr>
          <w:lang w:val="en-GB"/>
        </w:rPr>
        <w:t xml:space="preserve"> is obtained after the solution of (6) as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3538"/>
      </w:tblGrid>
      <w:tr w:rsidR="005B57F2" w:rsidRPr="00CB62CE" w14:paraId="3D9402C7" w14:textId="77777777" w:rsidTr="00892FD5">
        <w:trPr>
          <w:jc w:val="center"/>
        </w:trPr>
        <w:tc>
          <w:tcPr>
            <w:tcW w:w="3538" w:type="dxa"/>
            <w:vAlign w:val="center"/>
          </w:tcPr>
          <w:p w14:paraId="727B5D71" w14:textId="0EABD8B3" w:rsidR="005B57F2" w:rsidRPr="00CB62CE" w:rsidRDefault="005B57F2" w:rsidP="00B200C5">
            <w:pPr>
              <w:pStyle w:val="Els-body-text"/>
              <w:jc w:val="right"/>
              <w:rPr>
                <w:lang w:val="en-GB"/>
              </w:rPr>
            </w:pPr>
            <m:oMathPara>
              <m:oMathParaPr>
                <m:jc m:val="left"/>
              </m:oMathParaPr>
              <m:oMath>
                <m:r>
                  <m:rPr>
                    <m:sty m:val="p"/>
                  </m:rPr>
                  <w:rPr>
                    <w:rFonts w:ascii="Cambria Math" w:hAnsi="Cambria Math"/>
                    <w:lang w:val="en-GB"/>
                  </w:rPr>
                  <m:t>supp</m:t>
                </m:r>
                <m:d>
                  <m:dPr>
                    <m:ctrlPr>
                      <w:rPr>
                        <w:rFonts w:ascii="Cambria Math" w:hAnsi="Cambria Math"/>
                        <w:i/>
                        <w:lang w:val="en-GB"/>
                      </w:rPr>
                    </m:ctrlPr>
                  </m:dPr>
                  <m:e>
                    <m:sSup>
                      <m:sSupPr>
                        <m:ctrlPr>
                          <w:rPr>
                            <w:rFonts w:ascii="Cambria Math" w:hAnsi="Cambria Math"/>
                            <w:i/>
                            <w:lang w:val="en-GB"/>
                          </w:rPr>
                        </m:ctrlPr>
                      </m:sSupPr>
                      <m:e>
                        <m:r>
                          <w:rPr>
                            <w:rFonts w:ascii="Cambria Math" w:hAnsi="Cambria Math"/>
                            <w:lang w:val="en-GB"/>
                          </w:rPr>
                          <m:t>ξ</m:t>
                        </m:r>
                      </m:e>
                      <m:sup>
                        <m:r>
                          <w:rPr>
                            <w:rFonts w:ascii="Cambria Math" w:hAnsi="Cambria Math"/>
                            <w:lang w:val="en-GB"/>
                          </w:rPr>
                          <m:t>*</m:t>
                        </m:r>
                      </m:sup>
                    </m:sSup>
                  </m:e>
                </m:d>
                <m:box>
                  <m:boxPr>
                    <m:opEmu m:val="1"/>
                    <m:ctrlPr>
                      <w:rPr>
                        <w:rFonts w:ascii="Cambria Math" w:hAnsi="Cambria Math"/>
                        <w:i/>
                        <w:lang w:val="en-GB"/>
                      </w:rPr>
                    </m:ctrlPr>
                  </m:boxPr>
                  <m:e>
                    <m:r>
                      <w:rPr>
                        <w:rFonts w:ascii="Cambria Math" w:hAnsi="Cambria Math"/>
                        <w:lang w:val="en-GB"/>
                      </w:rPr>
                      <m:t>∶=</m:t>
                    </m:r>
                  </m:e>
                </m:box>
                <m:sSub>
                  <m:sSubPr>
                    <m:ctrlPr>
                      <w:rPr>
                        <w:rFonts w:ascii="Cambria Math" w:hAnsi="Cambria Math"/>
                        <w:i/>
                        <w:lang w:val="en-GB"/>
                      </w:rPr>
                    </m:ctrlPr>
                  </m:sSubPr>
                  <m:e>
                    <m:r>
                      <w:rPr>
                        <w:rFonts w:ascii="Cambria Math" w:hAnsi="Cambria Math"/>
                        <w:lang w:val="en-GB"/>
                      </w:rPr>
                      <m:t>{</m:t>
                    </m:r>
                    <m:r>
                      <m:rPr>
                        <m:sty m:val="bi"/>
                      </m:rPr>
                      <w:rPr>
                        <w:rFonts w:ascii="Cambria Math" w:hAnsi="Cambria Math"/>
                        <w:lang w:val="en-GB"/>
                      </w:rPr>
                      <m:t>x</m:t>
                    </m:r>
                  </m:e>
                  <m:sub>
                    <m:r>
                      <w:rPr>
                        <w:rFonts w:ascii="Cambria Math" w:hAnsi="Cambria Math"/>
                        <w:lang w:val="en-GB"/>
                      </w:rPr>
                      <m:t>j</m:t>
                    </m:r>
                  </m:sub>
                </m:sSub>
                <m:r>
                  <m:rPr>
                    <m:sty m:val="p"/>
                  </m:rPr>
                  <w:rPr>
                    <w:rFonts w:ascii="Cambria Math" w:hAnsi="Cambria Math"/>
                    <w:lang w:val="en-GB"/>
                  </w:rPr>
                  <m:t>∈</m:t>
                </m:r>
                <m:sSub>
                  <m:sSubPr>
                    <m:ctrlPr>
                      <w:rPr>
                        <w:rFonts w:ascii="Cambria Math" w:hAnsi="Cambria Math"/>
                        <w:i/>
                        <w:lang w:val="en-GB"/>
                      </w:rPr>
                    </m:ctrlPr>
                  </m:sSubPr>
                  <m:e>
                    <m:r>
                      <m:rPr>
                        <m:scr m:val="double-struck"/>
                      </m:rPr>
                      <w:rPr>
                        <w:rFonts w:ascii="Cambria Math" w:hAnsi="Cambria Math"/>
                        <w:lang w:val="en-GB"/>
                      </w:rPr>
                      <m:t>X</m:t>
                    </m:r>
                    <m:ctrlPr>
                      <w:rPr>
                        <w:rFonts w:ascii="Cambria Math" w:hAnsi="Cambria Math"/>
                        <w:lang w:val="en-GB"/>
                      </w:rPr>
                    </m:ctrlPr>
                  </m:e>
                  <m:sub>
                    <m:r>
                      <w:rPr>
                        <w:rFonts w:ascii="Cambria Math" w:hAnsi="Cambria Math"/>
                        <w:lang w:val="en-GB"/>
                      </w:rPr>
                      <m:t>s</m:t>
                    </m:r>
                  </m:sub>
                </m:sSub>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j</m:t>
                    </m:r>
                  </m:sub>
                </m:sSub>
                <m:r>
                  <w:rPr>
                    <w:rFonts w:ascii="Cambria Math" w:hAnsi="Cambria Math"/>
                    <w:lang w:val="en-GB"/>
                  </w:rPr>
                  <m:t>&gt;0}</m:t>
                </m:r>
              </m:oMath>
            </m:oMathPara>
          </w:p>
        </w:tc>
        <w:tc>
          <w:tcPr>
            <w:tcW w:w="3538" w:type="dxa"/>
            <w:vAlign w:val="center"/>
          </w:tcPr>
          <w:p w14:paraId="01BCA85F" w14:textId="6F03AD91" w:rsidR="005B57F2" w:rsidRPr="00CB62CE" w:rsidRDefault="005B57F2" w:rsidP="00892FD5">
            <w:pPr>
              <w:pStyle w:val="Els-body-text"/>
              <w:jc w:val="right"/>
              <w:rPr>
                <w:lang w:val="en-GB"/>
              </w:rPr>
            </w:pPr>
            <w:r w:rsidRPr="00CB62CE">
              <w:rPr>
                <w:lang w:val="en-GB"/>
              </w:rPr>
              <w:t>(</w:t>
            </w:r>
            <w:r w:rsidR="00B200C5" w:rsidRPr="00CB62CE">
              <w:rPr>
                <w:lang w:val="en-GB"/>
              </w:rPr>
              <w:t>7</w:t>
            </w:r>
            <w:r w:rsidRPr="00CB62CE">
              <w:rPr>
                <w:lang w:val="en-GB"/>
              </w:rPr>
              <w:t>)</w:t>
            </w:r>
          </w:p>
        </w:tc>
      </w:tr>
    </w:tbl>
    <w:p w14:paraId="05A914FE" w14:textId="07E57BDC" w:rsidR="005B57F2" w:rsidRPr="00CB62CE" w:rsidRDefault="000142BB" w:rsidP="002C7B41">
      <w:pPr>
        <w:pStyle w:val="Els-body-text"/>
        <w:spacing w:before="120" w:after="120"/>
        <w:rPr>
          <w:lang w:val="en-GB" w:eastAsia="en-GB"/>
        </w:rPr>
      </w:pPr>
      <w:r w:rsidRPr="30B96343">
        <w:rPr>
          <w:lang w:val="en-GB" w:eastAsia="en-GB"/>
        </w:rPr>
        <w:t xml:space="preserve">The optimal </w:t>
      </w:r>
      <w:r w:rsidR="00B200C5" w:rsidRPr="30B96343">
        <w:rPr>
          <w:lang w:val="en-GB" w:eastAsia="en-GB"/>
        </w:rPr>
        <w:t xml:space="preserve">exact local design </w:t>
      </w:r>
      <w:r w:rsidRPr="30B96343">
        <w:rPr>
          <w:lang w:val="en-GB" w:eastAsia="en-GB"/>
        </w:rPr>
        <w:t xml:space="preserve">is computed by solving the </w:t>
      </w:r>
      <w:r w:rsidR="002C7B41" w:rsidRPr="30B96343">
        <w:rPr>
          <w:lang w:val="en-GB" w:eastAsia="en-GB"/>
        </w:rPr>
        <w:t xml:space="preserve">following </w:t>
      </w:r>
      <w:r w:rsidRPr="30B96343">
        <w:rPr>
          <w:lang w:val="en-GB" w:eastAsia="en-GB"/>
        </w:rPr>
        <w:t>integer nonlinear program</w:t>
      </w:r>
      <w:r w:rsidR="0B9D4A59" w:rsidRPr="30B96343">
        <w:rPr>
          <w:lang w:val="en-GB" w:eastAsia="en-GB"/>
        </w:rPr>
        <w:t xml:space="preserve"> (INLP)</w:t>
      </w:r>
      <w:r w:rsidR="00E329E9" w:rsidRPr="30B96343">
        <w:rPr>
          <w:lang w:val="en-GB" w:eastAsia="en-GB"/>
        </w:rPr>
        <w:t>, in which the D-optimal design criterion is considered</w:t>
      </w:r>
      <w:r w:rsidR="0093265F" w:rsidRPr="30B96343">
        <w:rPr>
          <w:lang w:val="en-GB" w:eastAsia="en-GB"/>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3538"/>
      </w:tblGrid>
      <w:tr w:rsidR="002C7B41" w:rsidRPr="00CB62CE" w14:paraId="40EDB5A4" w14:textId="77777777" w:rsidTr="00892FD5">
        <w:trPr>
          <w:jc w:val="center"/>
        </w:trPr>
        <w:tc>
          <w:tcPr>
            <w:tcW w:w="3538" w:type="dxa"/>
            <w:vAlign w:val="center"/>
          </w:tcPr>
          <w:p w14:paraId="00FD74DE" w14:textId="0DDC8ADE" w:rsidR="002C7B41" w:rsidRPr="00CB62CE" w:rsidRDefault="00000000" w:rsidP="00C174EE">
            <w:pPr>
              <w:pStyle w:val="Els-body-text"/>
              <w:jc w:val="right"/>
              <w:rPr>
                <w:lang w:val="en-GB"/>
              </w:rPr>
            </w:pPr>
            <m:oMathPara>
              <m:oMathParaPr>
                <m:jc m:val="left"/>
              </m:oMathParaPr>
              <m:oMath>
                <m:func>
                  <m:funcPr>
                    <m:ctrlPr>
                      <w:rPr>
                        <w:rFonts w:ascii="Cambria Math" w:hAnsi="Cambria Math"/>
                        <w:iCs/>
                        <w:lang w:val="en-GB"/>
                      </w:rPr>
                    </m:ctrlPr>
                  </m:funcPr>
                  <m:fName>
                    <m:limLow>
                      <m:limLowPr>
                        <m:ctrlPr>
                          <w:rPr>
                            <w:rFonts w:ascii="Cambria Math" w:hAnsi="Cambria Math"/>
                            <w:iCs/>
                            <w:lang w:val="en-GB"/>
                          </w:rPr>
                        </m:ctrlPr>
                      </m:limLowPr>
                      <m:e>
                        <m:r>
                          <m:rPr>
                            <m:sty m:val="p"/>
                          </m:rPr>
                          <w:rPr>
                            <w:rFonts w:ascii="Cambria Math" w:hAnsi="Cambria Math"/>
                            <w:lang w:val="en-GB"/>
                          </w:rPr>
                          <m:t>max</m:t>
                        </m:r>
                      </m:e>
                      <m:lim>
                        <m:r>
                          <m:rPr>
                            <m:sty m:val="b"/>
                          </m:rPr>
                          <w:rPr>
                            <w:rFonts w:ascii="Cambria Math" w:hAnsi="Cambria Math"/>
                            <w:lang w:val="en-GB"/>
                          </w:rPr>
                          <m:t>p</m:t>
                        </m:r>
                      </m:lim>
                    </m:limLow>
                  </m:fName>
                  <m:e>
                    <m:func>
                      <m:funcPr>
                        <m:ctrlPr>
                          <w:rPr>
                            <w:rFonts w:ascii="Cambria Math" w:hAnsi="Cambria Math"/>
                            <w:iCs/>
                            <w:lang w:val="en-GB"/>
                          </w:rPr>
                        </m:ctrlPr>
                      </m:funcPr>
                      <m:fName>
                        <m:r>
                          <m:rPr>
                            <m:sty m:val="p"/>
                          </m:rPr>
                          <w:rPr>
                            <w:rFonts w:ascii="Cambria Math" w:hAnsi="Cambria Math"/>
                            <w:lang w:val="en-GB"/>
                          </w:rPr>
                          <m:t>log</m:t>
                        </m:r>
                      </m:fName>
                      <m:e>
                        <m:func>
                          <m:funcPr>
                            <m:ctrlPr>
                              <w:rPr>
                                <w:rFonts w:ascii="Cambria Math" w:hAnsi="Cambria Math"/>
                                <w:iCs/>
                                <w:lang w:val="en-GB"/>
                              </w:rPr>
                            </m:ctrlPr>
                          </m:funcPr>
                          <m:fName>
                            <m:r>
                              <m:rPr>
                                <m:sty m:val="p"/>
                              </m:rPr>
                              <w:rPr>
                                <w:rFonts w:ascii="Cambria Math" w:hAnsi="Cambria Math"/>
                                <w:lang w:val="en-GB"/>
                              </w:rPr>
                              <m:t>det</m:t>
                            </m:r>
                          </m:fName>
                          <m:e>
                            <m:nary>
                              <m:naryPr>
                                <m:chr m:val="∑"/>
                                <m:ctrlPr>
                                  <w:rPr>
                                    <w:rFonts w:ascii="Cambria Math" w:hAnsi="Cambria Math"/>
                                    <w:iCs/>
                                    <w:lang w:val="en-GB"/>
                                  </w:rPr>
                                </m:ctrlPr>
                              </m:naryPr>
                              <m:sub>
                                <m:r>
                                  <m:rPr>
                                    <m:sty m:val="bi"/>
                                  </m:rPr>
                                  <w:rPr>
                                    <w:rFonts w:ascii="Cambria Math" w:hAnsi="Cambria Math"/>
                                    <w:lang w:val="en-GB"/>
                                  </w:rPr>
                                  <m:t>i</m:t>
                                </m:r>
                                <m:r>
                                  <w:rPr>
                                    <w:rFonts w:ascii="Cambria Math" w:hAnsi="Cambria Math"/>
                                    <w:lang w:val="en-GB"/>
                                  </w:rPr>
                                  <m:t>=1</m:t>
                                </m:r>
                              </m:sub>
                              <m:sup>
                                <m:sSub>
                                  <m:sSubPr>
                                    <m:ctrlPr>
                                      <w:rPr>
                                        <w:rFonts w:ascii="Cambria Math" w:hAnsi="Cambria Math"/>
                                        <w:iCs/>
                                        <w:lang w:val="en-GB"/>
                                      </w:rPr>
                                    </m:ctrlPr>
                                  </m:sSubPr>
                                  <m:e>
                                    <m:r>
                                      <w:rPr>
                                        <w:rFonts w:ascii="Cambria Math" w:hAnsi="Cambria Math"/>
                                        <w:lang w:val="en-GB"/>
                                      </w:rPr>
                                      <m:t>N</m:t>
                                    </m:r>
                                  </m:e>
                                  <m:sub>
                                    <m:r>
                                      <w:rPr>
                                        <w:rFonts w:ascii="Cambria Math" w:hAnsi="Cambria Math"/>
                                        <w:lang w:val="en-GB"/>
                                      </w:rPr>
                                      <m:t>s</m:t>
                                    </m:r>
                                  </m:sub>
                                </m:sSub>
                              </m:sup>
                              <m:e>
                                <m:sSub>
                                  <m:sSubPr>
                                    <m:ctrlPr>
                                      <w:rPr>
                                        <w:rFonts w:ascii="Cambria Math" w:hAnsi="Cambria Math"/>
                                        <w:iCs/>
                                        <w:lang w:val="en-GB"/>
                                      </w:rPr>
                                    </m:ctrlPr>
                                  </m:sSubPr>
                                  <m:e>
                                    <m:r>
                                      <w:rPr>
                                        <w:rFonts w:ascii="Cambria Math" w:hAnsi="Cambria Math"/>
                                        <w:lang w:val="en-GB"/>
                                      </w:rPr>
                                      <m:t>p</m:t>
                                    </m:r>
                                  </m:e>
                                  <m:sub>
                                    <m:r>
                                      <w:rPr>
                                        <w:rFonts w:ascii="Cambria Math" w:hAnsi="Cambria Math"/>
                                        <w:lang w:val="en-GB"/>
                                      </w:rPr>
                                      <m:t>i</m:t>
                                    </m:r>
                                  </m:sub>
                                </m:sSub>
                                <m:r>
                                  <m:rPr>
                                    <m:sty m:val="b"/>
                                  </m:rPr>
                                  <w:rPr>
                                    <w:rFonts w:ascii="Cambria Math" w:hAnsi="Cambria Math"/>
                                    <w:lang w:val="en-GB"/>
                                  </w:rPr>
                                  <m:t>A</m:t>
                                </m:r>
                              </m:e>
                            </m:nary>
                            <m:d>
                              <m:dPr>
                                <m:ctrlPr>
                                  <w:rPr>
                                    <w:rFonts w:ascii="Cambria Math" w:hAnsi="Cambria Math"/>
                                    <w:i/>
                                    <w:iCs/>
                                    <w:lang w:val="en-GB"/>
                                  </w:rPr>
                                </m:ctrlPr>
                              </m:dPr>
                              <m:e>
                                <m:sSub>
                                  <m:sSubPr>
                                    <m:ctrlPr>
                                      <w:rPr>
                                        <w:rFonts w:ascii="Cambria Math" w:hAnsi="Cambria Math"/>
                                        <w:iCs/>
                                        <w:lang w:val="en-GB"/>
                                      </w:rPr>
                                    </m:ctrlPr>
                                  </m:sSubPr>
                                  <m:e>
                                    <m:r>
                                      <m:rPr>
                                        <m:sty m:val="bi"/>
                                      </m:rPr>
                                      <w:rPr>
                                        <w:rFonts w:ascii="Cambria Math" w:hAnsi="Cambria Math"/>
                                        <w:lang w:val="en-GB"/>
                                      </w:rPr>
                                      <m:t>x</m:t>
                                    </m:r>
                                  </m:e>
                                  <m:sub>
                                    <m:r>
                                      <w:rPr>
                                        <w:rFonts w:ascii="Cambria Math" w:hAnsi="Cambria Math"/>
                                        <w:lang w:val="en-GB"/>
                                      </w:rPr>
                                      <m:t>i</m:t>
                                    </m:r>
                                  </m:sub>
                                </m:sSub>
                                <m:r>
                                  <m:rPr>
                                    <m:sty m:val="p"/>
                                  </m:rPr>
                                  <w:rPr>
                                    <w:rFonts w:ascii="Cambria Math" w:hAnsi="Cambria Math"/>
                                    <w:lang w:val="en-GB"/>
                                  </w:rPr>
                                  <m:t>,</m:t>
                                </m:r>
                                <m:sSub>
                                  <m:sSubPr>
                                    <m:ctrlPr>
                                      <w:rPr>
                                        <w:rFonts w:ascii="Cambria Math" w:hAnsi="Cambria Math"/>
                                        <w:iCs/>
                                        <w:lang w:val="en-GB"/>
                                      </w:rPr>
                                    </m:ctrlPr>
                                  </m:sSubPr>
                                  <m:e>
                                    <m:r>
                                      <m:rPr>
                                        <m:sty m:val="bi"/>
                                      </m:rPr>
                                      <w:rPr>
                                        <w:rFonts w:ascii="Cambria Math" w:hAnsi="Cambria Math"/>
                                        <w:lang w:val="en-GB"/>
                                      </w:rPr>
                                      <m:t>θ</m:t>
                                    </m:r>
                                  </m:e>
                                  <m:sub>
                                    <m:r>
                                      <m:rPr>
                                        <m:sty m:val="p"/>
                                      </m:rPr>
                                      <w:rPr>
                                        <w:rFonts w:ascii="Cambria Math" w:hAnsi="Cambria Math"/>
                                        <w:lang w:val="en-GB"/>
                                      </w:rPr>
                                      <m:t>0</m:t>
                                    </m:r>
                                  </m:sub>
                                </m:sSub>
                              </m:e>
                            </m:d>
                          </m:e>
                        </m:func>
                      </m:e>
                    </m:func>
                    <m:ctrlPr>
                      <w:rPr>
                        <w:rFonts w:ascii="Cambria Math" w:hAnsi="Cambria Math"/>
                        <w:i/>
                        <w:iCs/>
                        <w:lang w:val="en-GB"/>
                      </w:rPr>
                    </m:ctrlPr>
                  </m:e>
                </m:func>
              </m:oMath>
            </m:oMathPara>
          </w:p>
        </w:tc>
        <w:tc>
          <w:tcPr>
            <w:tcW w:w="3538" w:type="dxa"/>
            <w:vAlign w:val="center"/>
          </w:tcPr>
          <w:p w14:paraId="16792784" w14:textId="09536A99" w:rsidR="002C7B41" w:rsidRPr="00CB62CE" w:rsidRDefault="002C7B41" w:rsidP="00892FD5">
            <w:pPr>
              <w:pStyle w:val="Els-body-text"/>
              <w:jc w:val="right"/>
              <w:rPr>
                <w:lang w:val="en-GB"/>
              </w:rPr>
            </w:pPr>
            <w:r w:rsidRPr="00CB62CE">
              <w:rPr>
                <w:lang w:val="en-GB"/>
              </w:rPr>
              <w:t>(8)</w:t>
            </w:r>
          </w:p>
        </w:tc>
      </w:tr>
      <w:tr w:rsidR="0093265F" w:rsidRPr="00CB62CE" w14:paraId="587CC937" w14:textId="77777777" w:rsidTr="00892FD5">
        <w:trPr>
          <w:jc w:val="center"/>
        </w:trPr>
        <w:tc>
          <w:tcPr>
            <w:tcW w:w="3538" w:type="dxa"/>
            <w:vAlign w:val="center"/>
          </w:tcPr>
          <w:p w14:paraId="5C32039A" w14:textId="14298701" w:rsidR="0093265F" w:rsidRPr="00CB62CE" w:rsidRDefault="0093265F" w:rsidP="00D46954">
            <w:pPr>
              <w:pStyle w:val="Els-body-text"/>
              <w:jc w:val="right"/>
              <w:rPr>
                <w:lang w:val="en-GB"/>
              </w:rPr>
            </w:pPr>
            <m:oMathPara>
              <m:oMathParaPr>
                <m:jc m:val="left"/>
              </m:oMathParaPr>
              <m:oMath>
                <m:r>
                  <m:rPr>
                    <m:sty m:val="p"/>
                  </m:rPr>
                  <w:rPr>
                    <w:rFonts w:ascii="Cambria Math" w:hAnsi="Cambria Math"/>
                    <w:lang w:val="en-GB"/>
                  </w:rPr>
                  <m:t>s.t.</m:t>
                </m:r>
                <m:r>
                  <w:rPr>
                    <w:rFonts w:ascii="Cambria Math" w:hAnsi="Cambria Math"/>
                    <w:lang w:val="en-GB"/>
                  </w:rPr>
                  <m:t xml:space="preserve"> </m:t>
                </m:r>
                <m:nary>
                  <m:naryPr>
                    <m:chr m:val="∑"/>
                    <m:ctrlPr>
                      <w:rPr>
                        <w:rFonts w:ascii="Cambria Math" w:hAnsi="Cambria Math"/>
                        <w:iCs/>
                        <w:lang w:val="en-GB"/>
                      </w:rPr>
                    </m:ctrlPr>
                  </m:naryPr>
                  <m:sub>
                    <m:r>
                      <m:rPr>
                        <m:sty m:val="bi"/>
                      </m:rPr>
                      <w:rPr>
                        <w:rFonts w:ascii="Cambria Math" w:hAnsi="Cambria Math"/>
                        <w:lang w:val="en-GB"/>
                      </w:rPr>
                      <m:t>i</m:t>
                    </m:r>
                    <m:r>
                      <w:rPr>
                        <w:rFonts w:ascii="Cambria Math" w:hAnsi="Cambria Math"/>
                        <w:lang w:val="en-GB"/>
                      </w:rPr>
                      <m:t>=1</m:t>
                    </m:r>
                  </m:sub>
                  <m:sup>
                    <m:sSub>
                      <m:sSubPr>
                        <m:ctrlPr>
                          <w:rPr>
                            <w:rFonts w:ascii="Cambria Math" w:hAnsi="Cambria Math"/>
                            <w:iCs/>
                            <w:lang w:val="en-GB"/>
                          </w:rPr>
                        </m:ctrlPr>
                      </m:sSubPr>
                      <m:e>
                        <m:r>
                          <w:rPr>
                            <w:rFonts w:ascii="Cambria Math" w:hAnsi="Cambria Math"/>
                            <w:lang w:val="en-GB"/>
                          </w:rPr>
                          <m:t>N</m:t>
                        </m:r>
                      </m:e>
                      <m:sub>
                        <m:r>
                          <w:rPr>
                            <w:rFonts w:ascii="Cambria Math" w:hAnsi="Cambria Math"/>
                            <w:lang w:val="en-GB"/>
                          </w:rPr>
                          <m:t>s</m:t>
                        </m:r>
                      </m:sub>
                    </m:sSub>
                  </m:sup>
                  <m:e>
                    <m:sSub>
                      <m:sSubPr>
                        <m:ctrlPr>
                          <w:rPr>
                            <w:rFonts w:ascii="Cambria Math" w:hAnsi="Cambria Math"/>
                            <w:iCs/>
                            <w:lang w:val="en-GB"/>
                          </w:rPr>
                        </m:ctrlPr>
                      </m:sSubPr>
                      <m:e>
                        <m:r>
                          <w:rPr>
                            <w:rFonts w:ascii="Cambria Math" w:hAnsi="Cambria Math"/>
                            <w:lang w:val="en-GB"/>
                          </w:rPr>
                          <m:t>p</m:t>
                        </m:r>
                      </m:e>
                      <m:sub>
                        <m:r>
                          <w:rPr>
                            <w:rFonts w:ascii="Cambria Math" w:hAnsi="Cambria Math"/>
                            <w:lang w:val="en-GB"/>
                          </w:rPr>
                          <m:t>i</m:t>
                        </m:r>
                      </m:sub>
                    </m:sSub>
                  </m:e>
                </m:nary>
                <m:r>
                  <w:rPr>
                    <w:rFonts w:ascii="Cambria Math" w:hAnsi="Cambria Math"/>
                    <w:lang w:val="en-GB"/>
                  </w:rPr>
                  <m:t>=</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m:t>
                    </m:r>
                  </m:sub>
                </m:sSub>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i</m:t>
                    </m:r>
                  </m:sub>
                </m:sSub>
                <m:r>
                  <m:rPr>
                    <m:sty m:val="p"/>
                  </m:rPr>
                  <w:rPr>
                    <w:rFonts w:ascii="Cambria Math" w:hAnsi="Cambria Math"/>
                    <w:lang w:val="en-GB"/>
                  </w:rPr>
                  <m:t>∈</m:t>
                </m:r>
                <m:sSub>
                  <m:sSubPr>
                    <m:ctrlPr>
                      <w:rPr>
                        <w:rFonts w:ascii="Cambria Math" w:hAnsi="Cambria Math"/>
                        <w:i/>
                        <w:lang w:val="en-GB"/>
                      </w:rPr>
                    </m:ctrlPr>
                  </m:sSubPr>
                  <m:e>
                    <m:r>
                      <m:rPr>
                        <m:scr m:val="double-struck"/>
                      </m:rPr>
                      <w:rPr>
                        <w:rFonts w:ascii="Cambria Math" w:hAnsi="Cambria Math"/>
                        <w:lang w:val="en-GB"/>
                      </w:rPr>
                      <m:t>Z</m:t>
                    </m:r>
                    <m:ctrlPr>
                      <w:rPr>
                        <w:rFonts w:ascii="Cambria Math" w:hAnsi="Cambria Math"/>
                        <w:lang w:val="en-GB"/>
                      </w:rPr>
                    </m:ctrlPr>
                  </m:e>
                  <m:sub>
                    <m:r>
                      <w:rPr>
                        <w:rFonts w:ascii="Cambria Math" w:hAnsi="Cambria Math"/>
                        <w:lang w:val="en-GB"/>
                      </w:rPr>
                      <m:t>+</m:t>
                    </m:r>
                  </m:sub>
                </m:sSub>
                <m:r>
                  <w:rPr>
                    <w:rFonts w:ascii="Cambria Math" w:hAnsi="Cambria Math"/>
                    <w:lang w:val="en-GB"/>
                  </w:rPr>
                  <m:t>,∀i</m:t>
                </m:r>
              </m:oMath>
            </m:oMathPara>
          </w:p>
        </w:tc>
        <w:tc>
          <w:tcPr>
            <w:tcW w:w="3538" w:type="dxa"/>
            <w:vAlign w:val="center"/>
          </w:tcPr>
          <w:p w14:paraId="05C1022A" w14:textId="255080FF" w:rsidR="0093265F" w:rsidRPr="00CB62CE" w:rsidRDefault="0093265F" w:rsidP="00892FD5">
            <w:pPr>
              <w:pStyle w:val="Els-body-text"/>
              <w:jc w:val="right"/>
              <w:rPr>
                <w:lang w:val="en-GB"/>
              </w:rPr>
            </w:pPr>
            <w:r w:rsidRPr="00CB62CE">
              <w:rPr>
                <w:lang w:val="en-GB"/>
              </w:rPr>
              <w:t>(9)</w:t>
            </w:r>
          </w:p>
        </w:tc>
      </w:tr>
    </w:tbl>
    <w:p w14:paraId="50BCBC82" w14:textId="451C2EA0" w:rsidR="00431CAF" w:rsidRDefault="00D94657" w:rsidP="003E5586">
      <w:pPr>
        <w:pStyle w:val="Els-body-text"/>
        <w:spacing w:before="120"/>
        <w:rPr>
          <w:lang w:val="en-GB" w:eastAsia="en-GB"/>
        </w:rPr>
      </w:pPr>
      <w:r>
        <w:rPr>
          <w:lang w:val="en-GB" w:eastAsia="en-GB"/>
        </w:rPr>
        <w:t>S</w:t>
      </w:r>
      <w:r w:rsidR="003E5586" w:rsidRPr="00CB62CE">
        <w:rPr>
          <w:lang w:val="en-GB" w:eastAsia="en-GB"/>
        </w:rPr>
        <w:t xml:space="preserve">ince we are computing a local design, the </w:t>
      </w:r>
      <w:proofErr w:type="gramStart"/>
      <w:r w:rsidR="00EA253F" w:rsidRPr="00CB62CE">
        <w:rPr>
          <w:lang w:val="en-GB" w:eastAsia="en-GB"/>
        </w:rPr>
        <w:t>sensitivities</w:t>
      </w:r>
      <w:proofErr w:type="gramEnd"/>
      <w:r w:rsidR="00EA253F" w:rsidRPr="00CB62CE">
        <w:rPr>
          <w:lang w:val="en-GB" w:eastAsia="en-GB"/>
        </w:rPr>
        <w:t xml:space="preserve"> and atomic matrices in (5) are </w:t>
      </w:r>
      <w:r w:rsidR="00A64A93" w:rsidRPr="00CB62CE">
        <w:rPr>
          <w:lang w:val="en-GB" w:eastAsia="en-GB"/>
        </w:rPr>
        <w:t>calculated</w:t>
      </w:r>
      <w:r w:rsidR="00EA253F" w:rsidRPr="00CB62CE">
        <w:rPr>
          <w:lang w:val="en-GB" w:eastAsia="en-GB"/>
        </w:rPr>
        <w:t xml:space="preserve"> at </w:t>
      </w:r>
      <w:r w:rsidR="65062851" w:rsidRPr="00CB62CE">
        <w:rPr>
          <w:lang w:val="en-GB" w:eastAsia="en-GB"/>
        </w:rPr>
        <w:t>a</w:t>
      </w:r>
      <w:r w:rsidR="00EA253F" w:rsidRPr="00CB62CE">
        <w:rPr>
          <w:lang w:val="en-GB" w:eastAsia="en-GB"/>
        </w:rPr>
        <w:t xml:space="preserve"> nominal </w:t>
      </w:r>
      <w:r w:rsidR="46F1A9B7" w:rsidRPr="00CB62CE">
        <w:rPr>
          <w:lang w:val="en-GB" w:eastAsia="en-GB"/>
        </w:rPr>
        <w:t xml:space="preserve">parameter </w:t>
      </w:r>
      <w:r w:rsidR="00EA253F" w:rsidRPr="00CB62CE">
        <w:rPr>
          <w:lang w:val="en-GB" w:eastAsia="en-GB"/>
        </w:rPr>
        <w:t xml:space="preserve">value </w:t>
      </w:r>
      <m:oMath>
        <m:sSub>
          <m:sSubPr>
            <m:ctrlPr>
              <w:rPr>
                <w:rFonts w:ascii="Cambria Math" w:hAnsi="Cambria Math"/>
                <w:i/>
                <w:lang w:val="en-GB" w:eastAsia="en-GB"/>
              </w:rPr>
            </m:ctrlPr>
          </m:sSubPr>
          <m:e>
            <m:r>
              <m:rPr>
                <m:sty m:val="b"/>
              </m:rPr>
              <w:rPr>
                <w:rFonts w:ascii="Cambria Math" w:hAnsi="Cambria Math"/>
                <w:lang w:val="en-GB" w:eastAsia="en-GB"/>
              </w:rPr>
              <m:t>θ</m:t>
            </m:r>
            <m:ctrlPr>
              <w:rPr>
                <w:rFonts w:ascii="Cambria Math" w:hAnsi="Cambria Math"/>
                <w:lang w:val="en-GB" w:eastAsia="en-GB"/>
              </w:rPr>
            </m:ctrlPr>
          </m:e>
          <m:sub>
            <m:r>
              <w:rPr>
                <w:rFonts w:ascii="Cambria Math" w:hAnsi="Cambria Math"/>
                <w:lang w:val="en-GB" w:eastAsia="en-GB"/>
              </w:rPr>
              <m:t>0</m:t>
            </m:r>
          </m:sub>
        </m:sSub>
      </m:oMath>
      <w:r w:rsidR="00EA253F" w:rsidRPr="00CB62CE">
        <w:rPr>
          <w:lang w:val="en-GB" w:eastAsia="en-GB"/>
        </w:rPr>
        <w:t>.</w:t>
      </w:r>
      <w:r w:rsidR="00A64A93" w:rsidRPr="00CB62CE">
        <w:rPr>
          <w:lang w:val="en-GB" w:eastAsia="en-GB"/>
        </w:rPr>
        <w:t xml:space="preserve"> </w:t>
      </w:r>
      <w:r w:rsidR="44589AEA" w:rsidRPr="00CB62CE">
        <w:rPr>
          <w:lang w:val="en-GB" w:eastAsia="en-GB"/>
        </w:rPr>
        <w:t>Except for</w:t>
      </w:r>
      <w:r w:rsidR="006E52E5">
        <w:rPr>
          <w:lang w:val="en-GB" w:eastAsia="en-GB"/>
        </w:rPr>
        <w:t xml:space="preserve"> </w:t>
      </w:r>
      <w:r w:rsidR="009F4D9B">
        <w:rPr>
          <w:lang w:val="en-GB" w:eastAsia="en-GB"/>
        </w:rPr>
        <w:t xml:space="preserve">the integrality restrictions </w:t>
      </w: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i</m:t>
            </m:r>
          </m:sub>
        </m:sSub>
        <m:r>
          <m:rPr>
            <m:sty m:val="p"/>
          </m:rPr>
          <w:rPr>
            <w:rFonts w:ascii="Cambria Math" w:hAnsi="Cambria Math"/>
            <w:lang w:val="en-GB"/>
          </w:rPr>
          <m:t>∈</m:t>
        </m:r>
        <m:sSub>
          <m:sSubPr>
            <m:ctrlPr>
              <w:rPr>
                <w:rFonts w:ascii="Cambria Math" w:hAnsi="Cambria Math"/>
                <w:i/>
                <w:lang w:val="en-GB"/>
              </w:rPr>
            </m:ctrlPr>
          </m:sSubPr>
          <m:e>
            <m:r>
              <m:rPr>
                <m:scr m:val="double-struck"/>
              </m:rPr>
              <w:rPr>
                <w:rFonts w:ascii="Cambria Math" w:hAnsi="Cambria Math"/>
                <w:lang w:val="en-GB"/>
              </w:rPr>
              <m:t>Z</m:t>
            </m:r>
            <m:ctrlPr>
              <w:rPr>
                <w:rFonts w:ascii="Cambria Math" w:hAnsi="Cambria Math"/>
                <w:lang w:val="en-GB"/>
              </w:rPr>
            </m:ctrlPr>
          </m:e>
          <m:sub>
            <m:r>
              <w:rPr>
                <w:rFonts w:ascii="Cambria Math" w:hAnsi="Cambria Math"/>
                <w:lang w:val="en-GB"/>
              </w:rPr>
              <m:t>+</m:t>
            </m:r>
          </m:sub>
        </m:sSub>
      </m:oMath>
      <w:r w:rsidR="00213354">
        <w:rPr>
          <w:lang w:val="en-GB"/>
        </w:rPr>
        <w:t>, t</w:t>
      </w:r>
      <w:r w:rsidR="00A64A93" w:rsidRPr="00CB62CE">
        <w:rPr>
          <w:lang w:val="en-GB" w:eastAsia="en-GB"/>
        </w:rPr>
        <w:t>he optimi</w:t>
      </w:r>
      <w:r w:rsidR="00CB62CE">
        <w:rPr>
          <w:lang w:val="en-GB" w:eastAsia="en-GB"/>
        </w:rPr>
        <w:t>s</w:t>
      </w:r>
      <w:r w:rsidR="00A64A93" w:rsidRPr="00CB62CE">
        <w:rPr>
          <w:lang w:val="en-GB" w:eastAsia="en-GB"/>
        </w:rPr>
        <w:t xml:space="preserve">ation problem (8)–(9) </w:t>
      </w:r>
      <w:r w:rsidR="00213354">
        <w:rPr>
          <w:lang w:val="en-GB" w:eastAsia="en-GB"/>
        </w:rPr>
        <w:t>is convex</w:t>
      </w:r>
      <w:r w:rsidR="117FAE9B">
        <w:rPr>
          <w:lang w:val="en-GB" w:eastAsia="en-GB"/>
        </w:rPr>
        <w:t xml:space="preserve"> since</w:t>
      </w:r>
      <w:r w:rsidR="00884359">
        <w:rPr>
          <w:lang w:val="en-GB" w:eastAsia="en-GB"/>
        </w:rPr>
        <w:t xml:space="preserve"> the objective function is concave </w:t>
      </w:r>
      <w:r w:rsidR="3E7636A8">
        <w:rPr>
          <w:lang w:val="en-GB" w:eastAsia="en-GB"/>
        </w:rPr>
        <w:t xml:space="preserve"> and</w:t>
      </w:r>
      <w:r w:rsidR="00884359">
        <w:rPr>
          <w:lang w:val="en-GB" w:eastAsia="en-GB"/>
        </w:rPr>
        <w:t xml:space="preserve"> the constraint is linear in</w:t>
      </w:r>
      <w:r w:rsidR="09748AAF">
        <w:rPr>
          <w:lang w:val="en-GB" w:eastAsia="en-GB"/>
        </w:rPr>
        <w:t xml:space="preserve"> the efforts</w:t>
      </w:r>
      <w:r w:rsidR="00884359">
        <w:rPr>
          <w:lang w:val="en-GB" w:eastAsia="en-GB"/>
        </w:rPr>
        <w:t xml:space="preserve"> </w:t>
      </w:r>
      <m:oMath>
        <m:sSub>
          <m:sSubPr>
            <m:ctrlPr>
              <w:rPr>
                <w:rFonts w:ascii="Cambria Math" w:hAnsi="Cambria Math"/>
                <w:i/>
                <w:lang w:val="en-GB" w:eastAsia="en-GB"/>
              </w:rPr>
            </m:ctrlPr>
          </m:sSubPr>
          <m:e>
            <m:r>
              <w:rPr>
                <w:rFonts w:ascii="Cambria Math" w:hAnsi="Cambria Math"/>
                <w:lang w:val="en-GB" w:eastAsia="en-GB"/>
              </w:rPr>
              <m:t>p</m:t>
            </m:r>
          </m:e>
          <m:sub>
            <m:r>
              <w:rPr>
                <w:rFonts w:ascii="Cambria Math" w:hAnsi="Cambria Math"/>
                <w:lang w:val="en-GB" w:eastAsia="en-GB"/>
              </w:rPr>
              <m:t>i</m:t>
            </m:r>
          </m:sub>
        </m:sSub>
      </m:oMath>
      <w:r w:rsidR="00884359">
        <w:rPr>
          <w:lang w:val="en-GB" w:eastAsia="en-GB"/>
        </w:rPr>
        <w:t>.</w:t>
      </w:r>
    </w:p>
    <w:p w14:paraId="191351F8" w14:textId="7856A97D" w:rsidR="009B3A14" w:rsidRPr="00A373C0" w:rsidRDefault="009B3A14" w:rsidP="005938C5">
      <w:pPr>
        <w:pStyle w:val="Els-body-text"/>
        <w:rPr>
          <w:lang w:val="en-GB" w:eastAsia="en-GB"/>
        </w:rPr>
      </w:pPr>
      <w:r>
        <w:rPr>
          <w:lang w:val="en-GB" w:eastAsia="en-GB"/>
        </w:rPr>
        <w:t>Solution of th</w:t>
      </w:r>
      <w:r w:rsidR="4BC81935">
        <w:rPr>
          <w:lang w:val="en-GB" w:eastAsia="en-GB"/>
        </w:rPr>
        <w:t>is</w:t>
      </w:r>
      <w:r>
        <w:rPr>
          <w:lang w:val="en-GB" w:eastAsia="en-GB"/>
        </w:rPr>
        <w:t xml:space="preserve"> </w:t>
      </w:r>
      <w:r w:rsidR="212E5E7B">
        <w:rPr>
          <w:lang w:val="en-GB" w:eastAsia="en-GB"/>
        </w:rPr>
        <w:t xml:space="preserve">INLP </w:t>
      </w:r>
      <w:r w:rsidR="00555A8E">
        <w:rPr>
          <w:lang w:val="en-GB" w:eastAsia="en-GB"/>
        </w:rPr>
        <w:t>relies on an outer-approximation</w:t>
      </w:r>
      <w:r w:rsidR="004578A2">
        <w:rPr>
          <w:lang w:val="en-GB" w:eastAsia="en-GB"/>
        </w:rPr>
        <w:t xml:space="preserve"> (OA)</w:t>
      </w:r>
      <w:r w:rsidR="00555A8E">
        <w:rPr>
          <w:lang w:val="en-GB" w:eastAsia="en-GB"/>
        </w:rPr>
        <w:t xml:space="preserve"> decomposition algorithm</w:t>
      </w:r>
      <w:r w:rsidR="00481F07">
        <w:rPr>
          <w:lang w:val="en-GB" w:eastAsia="en-GB"/>
        </w:rPr>
        <w:t xml:space="preserve"> (</w:t>
      </w:r>
      <w:r w:rsidR="00481F07">
        <w:t>Duran and Grossmann, 1986</w:t>
      </w:r>
      <w:r w:rsidR="004963A5">
        <w:t xml:space="preserve">; Fletcher and </w:t>
      </w:r>
      <w:proofErr w:type="spellStart"/>
      <w:r w:rsidR="004963A5">
        <w:t>Leyffer</w:t>
      </w:r>
      <w:proofErr w:type="spellEnd"/>
      <w:r w:rsidR="004963A5">
        <w:t>, 1994</w:t>
      </w:r>
      <w:r w:rsidR="00481F07">
        <w:rPr>
          <w:lang w:val="en-GB" w:eastAsia="en-GB"/>
        </w:rPr>
        <w:t>)</w:t>
      </w:r>
      <w:r w:rsidR="00844482">
        <w:rPr>
          <w:lang w:val="en-GB" w:eastAsia="en-GB"/>
        </w:rPr>
        <w:t xml:space="preserve"> as in Sandrin et al.</w:t>
      </w:r>
      <w:r w:rsidR="0005648F">
        <w:rPr>
          <w:lang w:val="en-GB" w:eastAsia="en-GB"/>
        </w:rPr>
        <w:t xml:space="preserve"> (</w:t>
      </w:r>
      <w:r w:rsidR="00844482">
        <w:rPr>
          <w:lang w:val="en-GB" w:eastAsia="en-GB"/>
        </w:rPr>
        <w:t>2023</w:t>
      </w:r>
      <w:r w:rsidR="0005648F">
        <w:rPr>
          <w:lang w:val="en-GB" w:eastAsia="en-GB"/>
        </w:rPr>
        <w:t>)</w:t>
      </w:r>
      <w:r w:rsidR="00844482">
        <w:rPr>
          <w:lang w:val="en-GB" w:eastAsia="en-GB"/>
        </w:rPr>
        <w:t>. The algorithm is</w:t>
      </w:r>
      <w:r w:rsidR="00555A8E">
        <w:rPr>
          <w:lang w:val="en-GB" w:eastAsia="en-GB"/>
        </w:rPr>
        <w:t xml:space="preserve"> </w:t>
      </w:r>
      <w:r w:rsidR="00321C6B">
        <w:rPr>
          <w:lang w:val="en-GB" w:eastAsia="en-GB"/>
        </w:rPr>
        <w:t xml:space="preserve">initialised by solving </w:t>
      </w:r>
      <w:r w:rsidR="5139E620">
        <w:rPr>
          <w:lang w:val="en-GB" w:eastAsia="en-GB"/>
        </w:rPr>
        <w:t>a</w:t>
      </w:r>
      <w:r w:rsidR="00321C6B">
        <w:rPr>
          <w:lang w:val="en-GB" w:eastAsia="en-GB"/>
        </w:rPr>
        <w:t xml:space="preserve"> continuous</w:t>
      </w:r>
      <w:r w:rsidR="4AE6DC30">
        <w:rPr>
          <w:lang w:val="en-GB" w:eastAsia="en-GB"/>
        </w:rPr>
        <w:t xml:space="preserve"> nonlinear program (NLP) </w:t>
      </w:r>
      <w:r w:rsidR="648130C8">
        <w:rPr>
          <w:lang w:val="en-GB" w:eastAsia="en-GB"/>
        </w:rPr>
        <w:t>obtained by relaxing</w:t>
      </w:r>
      <w:r w:rsidR="00321C6B">
        <w:rPr>
          <w:lang w:val="en-GB" w:eastAsia="en-GB"/>
        </w:rPr>
        <w:t xml:space="preserve"> the integrality restrictions to </w:t>
      </w:r>
      <m:oMath>
        <m:sSub>
          <m:sSubPr>
            <m:ctrlPr>
              <w:rPr>
                <w:rFonts w:ascii="Cambria Math" w:hAnsi="Cambria Math"/>
                <w:i/>
                <w:lang w:val="en-GB" w:eastAsia="en-GB"/>
              </w:rPr>
            </m:ctrlPr>
          </m:sSubPr>
          <m:e>
            <m:r>
              <w:rPr>
                <w:rFonts w:ascii="Cambria Math" w:hAnsi="Cambria Math"/>
                <w:lang w:val="en-GB" w:eastAsia="en-GB"/>
              </w:rPr>
              <m:t>p</m:t>
            </m:r>
          </m:e>
          <m:sub>
            <m:r>
              <w:rPr>
                <w:rFonts w:ascii="Cambria Math" w:hAnsi="Cambria Math"/>
                <w:lang w:val="en-GB" w:eastAsia="en-GB"/>
              </w:rPr>
              <m:t>i</m:t>
            </m:r>
          </m:sub>
        </m:sSub>
        <m:r>
          <m:rPr>
            <m:sty m:val="p"/>
          </m:rPr>
          <w:rPr>
            <w:rFonts w:ascii="Cambria Math" w:hAnsi="Cambria Math"/>
            <w:lang w:val="en-GB" w:eastAsia="en-GB"/>
          </w:rPr>
          <m:t>≥</m:t>
        </m:r>
        <m:r>
          <w:rPr>
            <w:rFonts w:ascii="Cambria Math" w:hAnsi="Cambria Math"/>
            <w:lang w:val="en-GB" w:eastAsia="en-GB"/>
          </w:rPr>
          <m:t>0</m:t>
        </m:r>
      </m:oMath>
      <w:r w:rsidR="00321C6B">
        <w:rPr>
          <w:lang w:val="en-GB" w:eastAsia="en-GB"/>
        </w:rPr>
        <w:t>.</w:t>
      </w:r>
      <w:r w:rsidR="009E7032">
        <w:rPr>
          <w:lang w:val="en-GB" w:eastAsia="en-GB"/>
        </w:rPr>
        <w:t xml:space="preserve"> This </w:t>
      </w:r>
      <w:r w:rsidR="24435E13">
        <w:rPr>
          <w:lang w:val="en-GB" w:eastAsia="en-GB"/>
        </w:rPr>
        <w:t>NLP</w:t>
      </w:r>
      <w:r w:rsidR="009E7032">
        <w:rPr>
          <w:lang w:val="en-GB" w:eastAsia="en-GB"/>
        </w:rPr>
        <w:t xml:space="preserve"> </w:t>
      </w:r>
      <w:r w:rsidR="37D4256B">
        <w:rPr>
          <w:lang w:val="en-GB" w:eastAsia="en-GB"/>
        </w:rPr>
        <w:t>sub</w:t>
      </w:r>
      <w:r w:rsidR="009E7032">
        <w:rPr>
          <w:lang w:val="en-GB" w:eastAsia="en-GB"/>
        </w:rPr>
        <w:t>problem provides an upper bound on the exact design optimum</w:t>
      </w:r>
      <w:r w:rsidR="2AA9F477">
        <w:rPr>
          <w:lang w:val="en-GB" w:eastAsia="en-GB"/>
        </w:rPr>
        <w:t>, while</w:t>
      </w:r>
      <w:r w:rsidR="009E7032">
        <w:rPr>
          <w:lang w:val="en-GB" w:eastAsia="en-GB"/>
        </w:rPr>
        <w:t xml:space="preserve"> a lower bound </w:t>
      </w:r>
      <w:r w:rsidR="002F5875">
        <w:rPr>
          <w:lang w:val="en-GB" w:eastAsia="en-GB"/>
        </w:rPr>
        <w:t>is</w:t>
      </w:r>
      <w:r w:rsidR="009E7032">
        <w:rPr>
          <w:lang w:val="en-GB" w:eastAsia="en-GB"/>
        </w:rPr>
        <w:t xml:space="preserve"> </w:t>
      </w:r>
      <w:r w:rsidR="481D1A1F">
        <w:rPr>
          <w:lang w:val="en-GB" w:eastAsia="en-GB"/>
        </w:rPr>
        <w:t>computed</w:t>
      </w:r>
      <w:r w:rsidR="009E7032">
        <w:rPr>
          <w:lang w:val="en-GB" w:eastAsia="en-GB"/>
        </w:rPr>
        <w:t xml:space="preserve"> by rounding the optimal efforts of the continuous design </w:t>
      </w:r>
      <w:r w:rsidR="002F5875">
        <w:rPr>
          <w:lang w:val="en-GB" w:eastAsia="en-GB"/>
        </w:rPr>
        <w:t>via</w:t>
      </w:r>
      <w:r w:rsidR="00EE0BAE">
        <w:rPr>
          <w:lang w:val="en-GB" w:eastAsia="en-GB"/>
        </w:rPr>
        <w:t xml:space="preserve"> </w:t>
      </w:r>
      <w:r w:rsidR="009E7032">
        <w:rPr>
          <w:lang w:val="en-GB" w:eastAsia="en-GB"/>
        </w:rPr>
        <w:t xml:space="preserve">apportionment techniques such as </w:t>
      </w:r>
      <w:r w:rsidR="00AD69A2">
        <w:rPr>
          <w:lang w:val="en-GB" w:eastAsia="en-GB"/>
        </w:rPr>
        <w:t>that</w:t>
      </w:r>
      <w:r w:rsidR="009E7032">
        <w:rPr>
          <w:lang w:val="en-GB" w:eastAsia="en-GB"/>
        </w:rPr>
        <w:t xml:space="preserve"> proposed by </w:t>
      </w:r>
      <w:r w:rsidR="009E7032" w:rsidRPr="009E7032">
        <w:rPr>
          <w:lang w:val="en-GB" w:eastAsia="en-GB"/>
        </w:rPr>
        <w:t>Pukelsheim and Rieder</w:t>
      </w:r>
      <w:r w:rsidR="009E7032">
        <w:rPr>
          <w:lang w:val="en-GB" w:eastAsia="en-GB"/>
        </w:rPr>
        <w:t xml:space="preserve"> (</w:t>
      </w:r>
      <w:r w:rsidR="009E7032" w:rsidRPr="009E7032">
        <w:rPr>
          <w:lang w:val="en-GB" w:eastAsia="en-GB"/>
        </w:rPr>
        <w:t>1992</w:t>
      </w:r>
      <w:r w:rsidR="009E7032">
        <w:rPr>
          <w:lang w:val="en-GB" w:eastAsia="en-GB"/>
        </w:rPr>
        <w:t>).</w:t>
      </w:r>
      <w:r w:rsidR="004578A2">
        <w:rPr>
          <w:lang w:val="en-GB" w:eastAsia="en-GB"/>
        </w:rPr>
        <w:t xml:space="preserve"> </w:t>
      </w:r>
      <w:r w:rsidR="29F6830C">
        <w:rPr>
          <w:lang w:val="en-GB" w:eastAsia="en-GB"/>
        </w:rPr>
        <w:t>Subsequently</w:t>
      </w:r>
      <w:r w:rsidR="004578A2">
        <w:rPr>
          <w:lang w:val="en-GB" w:eastAsia="en-GB"/>
        </w:rPr>
        <w:t xml:space="preserve">, the OA </w:t>
      </w:r>
      <w:r w:rsidR="0066787F">
        <w:rPr>
          <w:lang w:val="en-GB" w:eastAsia="en-GB"/>
        </w:rPr>
        <w:t xml:space="preserve">iterates between solving a mixed-integer linear </w:t>
      </w:r>
      <w:r w:rsidR="694ED9A8">
        <w:rPr>
          <w:lang w:val="en-GB" w:eastAsia="en-GB"/>
        </w:rPr>
        <w:t xml:space="preserve">(MILP) </w:t>
      </w:r>
      <w:r w:rsidR="0066787F">
        <w:rPr>
          <w:lang w:val="en-GB" w:eastAsia="en-GB"/>
        </w:rPr>
        <w:t xml:space="preserve">master subproblem—which updates the upper bound on the information content and provides a new exact design candidate—and </w:t>
      </w:r>
      <w:r w:rsidR="003B4172">
        <w:rPr>
          <w:lang w:val="en-GB" w:eastAsia="en-GB"/>
        </w:rPr>
        <w:t xml:space="preserve">evaluating the </w:t>
      </w:r>
      <w:r w:rsidR="4171A636">
        <w:rPr>
          <w:lang w:val="en-GB" w:eastAsia="en-GB"/>
        </w:rPr>
        <w:t>D-optimality criterion</w:t>
      </w:r>
      <w:r w:rsidR="27B6048B">
        <w:rPr>
          <w:lang w:val="en-GB" w:eastAsia="en-GB"/>
        </w:rPr>
        <w:t xml:space="preserve"> in lieu of a primal subproblem as </w:t>
      </w:r>
      <w:r w:rsidR="008466AA">
        <w:rPr>
          <w:lang w:val="en-GB" w:eastAsia="en-GB"/>
        </w:rPr>
        <w:t>the</w:t>
      </w:r>
      <w:r w:rsidR="00AC5CDB">
        <w:rPr>
          <w:lang w:val="en-GB" w:eastAsia="en-GB"/>
        </w:rPr>
        <w:t xml:space="preserve">re </w:t>
      </w:r>
      <w:r w:rsidR="639D1F29">
        <w:rPr>
          <w:lang w:val="en-GB" w:eastAsia="en-GB"/>
        </w:rPr>
        <w:t xml:space="preserve">are no </w:t>
      </w:r>
      <w:r w:rsidR="008466AA">
        <w:rPr>
          <w:lang w:val="en-GB" w:eastAsia="en-GB"/>
        </w:rPr>
        <w:t xml:space="preserve">continuous </w:t>
      </w:r>
      <w:r w:rsidR="498EA589">
        <w:rPr>
          <w:lang w:val="en-GB" w:eastAsia="en-GB"/>
        </w:rPr>
        <w:t>decision variables</w:t>
      </w:r>
      <w:r w:rsidR="008466AA">
        <w:rPr>
          <w:lang w:val="en-GB" w:eastAsia="en-GB"/>
        </w:rPr>
        <w:t xml:space="preserve">.  </w:t>
      </w:r>
      <w:r w:rsidR="34833153">
        <w:rPr>
          <w:lang w:val="en-GB" w:eastAsia="en-GB"/>
        </w:rPr>
        <w:t xml:space="preserve">A single </w:t>
      </w:r>
      <w:r w:rsidR="3994D922">
        <w:rPr>
          <w:lang w:val="en-GB" w:eastAsia="en-GB"/>
        </w:rPr>
        <w:t>l</w:t>
      </w:r>
      <w:r w:rsidR="00C15BE8">
        <w:rPr>
          <w:lang w:val="en-GB" w:eastAsia="en-GB"/>
        </w:rPr>
        <w:t xml:space="preserve">inear cut </w:t>
      </w:r>
      <w:r w:rsidR="16E77756">
        <w:rPr>
          <w:lang w:val="en-GB" w:eastAsia="en-GB"/>
        </w:rPr>
        <w:t>is</w:t>
      </w:r>
      <w:r w:rsidR="00C15BE8">
        <w:rPr>
          <w:lang w:val="en-GB" w:eastAsia="en-GB"/>
        </w:rPr>
        <w:t xml:space="preserve"> added to the master </w:t>
      </w:r>
      <w:r w:rsidR="00B47DB9">
        <w:rPr>
          <w:lang w:val="en-GB" w:eastAsia="en-GB"/>
        </w:rPr>
        <w:t xml:space="preserve">subproblem at each iteration </w:t>
      </w:r>
      <w:r w:rsidR="5530BEBA">
        <w:rPr>
          <w:lang w:val="en-GB" w:eastAsia="en-GB"/>
        </w:rPr>
        <w:t>through</w:t>
      </w:r>
      <w:r w:rsidR="00B47DB9">
        <w:rPr>
          <w:lang w:val="en-GB" w:eastAsia="en-GB"/>
        </w:rPr>
        <w:t xml:space="preserve"> linearising the convex objective at the solution</w:t>
      </w:r>
      <w:r w:rsidR="2EA0CD11">
        <w:rPr>
          <w:lang w:val="en-GB" w:eastAsia="en-GB"/>
        </w:rPr>
        <w:t xml:space="preserve"> point</w:t>
      </w:r>
      <w:r w:rsidR="008466AA">
        <w:rPr>
          <w:lang w:val="en-GB" w:eastAsia="en-GB"/>
        </w:rPr>
        <w:t xml:space="preserve"> </w:t>
      </w:r>
      <m:oMath>
        <m:acc>
          <m:accPr>
            <m:ctrlPr>
              <w:rPr>
                <w:rFonts w:ascii="Cambria Math" w:hAnsi="Cambria Math"/>
                <w:i/>
                <w:lang w:val="en-GB" w:eastAsia="en-GB"/>
              </w:rPr>
            </m:ctrlPr>
          </m:accPr>
          <m:e>
            <m:r>
              <m:rPr>
                <m:sty m:val="bi"/>
              </m:rPr>
              <w:rPr>
                <w:rFonts w:ascii="Cambria Math" w:hAnsi="Cambria Math"/>
                <w:lang w:val="en-GB" w:eastAsia="en-GB"/>
              </w:rPr>
              <m:t>p</m:t>
            </m:r>
          </m:e>
        </m:acc>
      </m:oMath>
      <w:r w:rsidR="008466AA">
        <w:rPr>
          <w:lang w:val="en-GB" w:eastAsia="en-GB"/>
        </w:rPr>
        <w:t xml:space="preserve"> </w:t>
      </w:r>
      <w:r w:rsidR="11BDB82E">
        <w:rPr>
          <w:lang w:val="en-GB" w:eastAsia="en-GB"/>
        </w:rPr>
        <w:t>from</w:t>
      </w:r>
      <w:r w:rsidR="00B114AF">
        <w:rPr>
          <w:lang w:val="en-GB" w:eastAsia="en-GB"/>
        </w:rPr>
        <w:t xml:space="preserve"> the </w:t>
      </w:r>
      <w:r w:rsidR="00B114AF">
        <w:rPr>
          <w:lang w:val="en-GB" w:eastAsia="en-GB"/>
        </w:rPr>
        <w:lastRenderedPageBreak/>
        <w:t>previous iteration</w:t>
      </w:r>
      <w:r w:rsidR="529BD138">
        <w:rPr>
          <w:lang w:val="en-GB" w:eastAsia="en-GB"/>
        </w:rPr>
        <w:t xml:space="preserve"> if the corresponding</w:t>
      </w:r>
      <w:r w:rsidR="00022B46">
        <w:rPr>
          <w:lang w:val="en-GB" w:eastAsia="en-GB"/>
        </w:rPr>
        <w:t xml:space="preserve"> FIM</w:t>
      </w:r>
      <w:r w:rsidR="3A8E0E0E">
        <w:rPr>
          <w:lang w:val="en-GB" w:eastAsia="en-GB"/>
        </w:rPr>
        <w:t xml:space="preserve"> </w:t>
      </w:r>
      <w:r w:rsidR="6AB0C4C0">
        <w:rPr>
          <w:lang w:val="en-GB" w:eastAsia="en-GB"/>
        </w:rPr>
        <w:t xml:space="preserve">in Eq. (4) </w:t>
      </w:r>
      <w:r w:rsidR="3A8E0E0E">
        <w:rPr>
          <w:lang w:val="en-GB" w:eastAsia="en-GB"/>
        </w:rPr>
        <w:t>is non-sing</w:t>
      </w:r>
      <w:r w:rsidR="00AA5F4C">
        <w:rPr>
          <w:lang w:val="en-GB" w:eastAsia="en-GB"/>
        </w:rPr>
        <w:t>u</w:t>
      </w:r>
      <w:r w:rsidR="3A8E0E0E">
        <w:rPr>
          <w:lang w:val="en-GB" w:eastAsia="en-GB"/>
        </w:rPr>
        <w:t xml:space="preserve">lar; otherwise, </w:t>
      </w:r>
      <w:r w:rsidR="00022B46">
        <w:rPr>
          <w:lang w:val="en-GB" w:eastAsia="en-GB"/>
        </w:rPr>
        <w:t xml:space="preserve">the integer cut </w:t>
      </w:r>
      <m:oMath>
        <m:r>
          <m:rPr>
            <m:sty m:val="p"/>
          </m:rPr>
          <w:rPr>
            <w:rFonts w:ascii="Cambria Math" w:hAnsi="Cambria Math"/>
            <w:lang w:val="en-GB" w:eastAsia="en-GB"/>
          </w:rPr>
          <m:t>‖</m:t>
        </m:r>
        <m:r>
          <m:rPr>
            <m:sty m:val="bi"/>
          </m:rPr>
          <w:rPr>
            <w:rFonts w:ascii="Cambria Math" w:hAnsi="Cambria Math"/>
            <w:lang w:val="en-GB" w:eastAsia="en-GB"/>
          </w:rPr>
          <m:t>p</m:t>
        </m:r>
        <m:r>
          <w:rPr>
            <w:rFonts w:ascii="Cambria Math" w:hAnsi="Cambria Math"/>
            <w:lang w:val="en-GB" w:eastAsia="en-GB"/>
          </w:rPr>
          <m:t>-</m:t>
        </m:r>
        <m:acc>
          <m:accPr>
            <m:ctrlPr>
              <w:rPr>
                <w:rFonts w:ascii="Cambria Math" w:hAnsi="Cambria Math"/>
                <w:i/>
                <w:lang w:val="en-GB" w:eastAsia="en-GB"/>
              </w:rPr>
            </m:ctrlPr>
          </m:accPr>
          <m:e>
            <m:r>
              <m:rPr>
                <m:sty m:val="bi"/>
              </m:rPr>
              <w:rPr>
                <w:rFonts w:ascii="Cambria Math" w:hAnsi="Cambria Math"/>
                <w:lang w:val="en-GB" w:eastAsia="en-GB"/>
              </w:rPr>
              <m:t>p</m:t>
            </m:r>
          </m:e>
        </m:acc>
        <m:sSub>
          <m:sSubPr>
            <m:ctrlPr>
              <w:rPr>
                <w:rFonts w:ascii="Cambria Math" w:hAnsi="Cambria Math"/>
                <w:i/>
                <w:lang w:val="en-GB" w:eastAsia="en-GB"/>
              </w:rPr>
            </m:ctrlPr>
          </m:sSubPr>
          <m:e>
            <m:d>
              <m:dPr>
                <m:begChr m:val=""/>
                <m:endChr m:val="‖"/>
                <m:ctrlPr>
                  <w:rPr>
                    <w:rFonts w:ascii="Cambria Math" w:hAnsi="Cambria Math"/>
                    <w:lang w:val="en-GB" w:eastAsia="en-GB"/>
                  </w:rPr>
                </m:ctrlPr>
              </m:dPr>
              <m:e>
                <m:r>
                  <w:rPr>
                    <w:rFonts w:ascii="Cambria Math" w:hAnsi="Cambria Math"/>
                    <w:lang w:val="en-GB" w:eastAsia="en-GB"/>
                  </w:rPr>
                  <m:t>​</m:t>
                </m:r>
              </m:e>
            </m:d>
          </m:e>
          <m:sub>
            <m:r>
              <w:rPr>
                <w:rFonts w:ascii="Cambria Math" w:hAnsi="Cambria Math"/>
                <w:lang w:val="en-GB" w:eastAsia="en-GB"/>
              </w:rPr>
              <m:t>1</m:t>
            </m:r>
          </m:sub>
        </m:sSub>
        <m:r>
          <w:rPr>
            <w:rFonts w:ascii="Cambria Math" w:hAnsi="Cambria Math"/>
            <w:lang w:val="en-GB" w:eastAsia="en-GB"/>
          </w:rPr>
          <m:t xml:space="preserve"> </m:t>
        </m:r>
        <m:r>
          <m:rPr>
            <m:sty m:val="p"/>
          </m:rPr>
          <w:rPr>
            <w:rFonts w:ascii="Cambria Math" w:hAnsi="Cambria Math"/>
            <w:lang w:val="en-GB" w:eastAsia="en-GB"/>
          </w:rPr>
          <m:t>≥</m:t>
        </m:r>
        <m:r>
          <w:rPr>
            <w:rFonts w:ascii="Cambria Math" w:hAnsi="Cambria Math"/>
            <w:lang w:val="en-GB" w:eastAsia="en-GB"/>
          </w:rPr>
          <m:t>1</m:t>
        </m:r>
      </m:oMath>
      <w:r w:rsidR="00A373C0">
        <w:rPr>
          <w:lang w:val="en-GB" w:eastAsia="en-GB"/>
        </w:rPr>
        <w:t xml:space="preserve"> is </w:t>
      </w:r>
      <w:r w:rsidR="008D20FD">
        <w:rPr>
          <w:lang w:val="en-GB" w:eastAsia="en-GB"/>
        </w:rPr>
        <w:t>a</w:t>
      </w:r>
      <w:r w:rsidR="23E80BBA">
        <w:rPr>
          <w:lang w:val="en-GB" w:eastAsia="en-GB"/>
        </w:rPr>
        <w:t>ppend</w:t>
      </w:r>
      <w:r w:rsidR="00A373C0">
        <w:rPr>
          <w:lang w:val="en-GB" w:eastAsia="en-GB"/>
        </w:rPr>
        <w:t xml:space="preserve">ed </w:t>
      </w:r>
      <w:r w:rsidR="0B5E5228">
        <w:rPr>
          <w:lang w:val="en-GB" w:eastAsia="en-GB"/>
        </w:rPr>
        <w:t>to the master subproblem</w:t>
      </w:r>
      <w:r w:rsidR="00A373C0">
        <w:rPr>
          <w:lang w:val="en-GB" w:eastAsia="en-GB"/>
        </w:rPr>
        <w:t>.</w:t>
      </w:r>
    </w:p>
    <w:p w14:paraId="627212C6" w14:textId="786B1DEC" w:rsidR="00DE4ECE" w:rsidRPr="00CB62CE" w:rsidRDefault="00DE4ECE" w:rsidP="00DE4ECE">
      <w:pPr>
        <w:pStyle w:val="Els-3rdorder-head"/>
        <w:spacing w:before="120" w:after="120"/>
        <w:rPr>
          <w:lang w:val="en-GB"/>
        </w:rPr>
      </w:pPr>
      <w:r w:rsidRPr="00CB62CE">
        <w:rPr>
          <w:lang w:val="en-GB"/>
        </w:rPr>
        <w:t xml:space="preserve">Gradient-based </w:t>
      </w:r>
      <w:r w:rsidR="00C441DB">
        <w:rPr>
          <w:lang w:val="en-GB"/>
        </w:rPr>
        <w:t>step</w:t>
      </w:r>
    </w:p>
    <w:p w14:paraId="26770B7F" w14:textId="2784A1F0" w:rsidR="004D1B4E" w:rsidRDefault="004D1B4E" w:rsidP="001E5ADA">
      <w:pPr>
        <w:pStyle w:val="Els-body-text"/>
        <w:rPr>
          <w:lang w:val="en-GB"/>
        </w:rPr>
      </w:pPr>
      <w:r>
        <w:rPr>
          <w:lang w:val="en-GB"/>
        </w:rPr>
        <w:t>The</w:t>
      </w:r>
      <w:r w:rsidR="00091876">
        <w:rPr>
          <w:lang w:val="en-GB"/>
        </w:rPr>
        <w:t xml:space="preserve"> solution of the exact design in (8)–(9</w:t>
      </w:r>
      <w:r>
        <w:rPr>
          <w:lang w:val="en-GB"/>
        </w:rPr>
        <w:t>) yields</w:t>
      </w:r>
      <w:r w:rsidR="00220577">
        <w:rPr>
          <w:lang w:val="en-GB"/>
        </w:rPr>
        <w:t xml:space="preserve"> the set </w:t>
      </w:r>
      <m:oMath>
        <m:sSubSup>
          <m:sSubSupPr>
            <m:ctrlPr>
              <w:rPr>
                <w:rFonts w:ascii="Cambria Math" w:hAnsi="Cambria Math"/>
                <w:i/>
                <w:lang w:val="en-GB"/>
              </w:rPr>
            </m:ctrlPr>
          </m:sSubSupPr>
          <m:e>
            <m:r>
              <m:rPr>
                <m:scr m:val="double-struck"/>
              </m:rPr>
              <w:rPr>
                <w:rFonts w:ascii="Cambria Math" w:hAnsi="Cambria Math"/>
                <w:lang w:val="en-GB" w:eastAsia="en-GB"/>
              </w:rPr>
              <m:t>X</m:t>
            </m:r>
          </m:e>
          <m:sub>
            <m:r>
              <w:rPr>
                <w:rFonts w:ascii="Cambria Math" w:hAnsi="Cambria Math"/>
                <w:lang w:val="en-GB"/>
              </w:rPr>
              <m:t>c</m:t>
            </m:r>
          </m:sub>
          <m:sup>
            <m:r>
              <w:rPr>
                <w:rFonts w:ascii="Cambria Math" w:hAnsi="Cambria Math"/>
                <w:lang w:val="en-GB"/>
              </w:rPr>
              <m:t>*</m:t>
            </m:r>
          </m:sup>
        </m:sSubSup>
        <m:r>
          <w:rPr>
            <w:rFonts w:ascii="Cambria Math" w:hAnsi="Cambria Math"/>
            <w:lang w:val="en-GB"/>
          </w:rPr>
          <m:t>=</m:t>
        </m:r>
        <m:d>
          <m:dPr>
            <m:begChr m:val="{"/>
            <m:endChr m:val="}"/>
            <m:ctrlPr>
              <w:rPr>
                <w:rFonts w:ascii="Cambria Math" w:hAnsi="Cambria Math"/>
                <w:i/>
                <w:lang w:val="en-GB"/>
              </w:rPr>
            </m:ctrlPr>
          </m:dPr>
          <m:e>
            <m:sSubSup>
              <m:sSubSupPr>
                <m:ctrlPr>
                  <w:rPr>
                    <w:rFonts w:ascii="Cambria Math" w:hAnsi="Cambria Math"/>
                    <w:i/>
                    <w:lang w:val="en-GB"/>
                  </w:rPr>
                </m:ctrlPr>
              </m:sSubSupPr>
              <m:e>
                <m:r>
                  <m:rPr>
                    <m:sty m:val="bi"/>
                  </m:rPr>
                  <w:rPr>
                    <w:rFonts w:ascii="Cambria Math" w:hAnsi="Cambria Math"/>
                    <w:lang w:val="en-GB"/>
                  </w:rPr>
                  <m:t>x</m:t>
                </m:r>
              </m:e>
              <m:sub>
                <m:r>
                  <w:rPr>
                    <w:rFonts w:ascii="Cambria Math" w:hAnsi="Cambria Math"/>
                    <w:lang w:val="en-GB"/>
                  </w:rPr>
                  <m:t>1</m:t>
                </m:r>
              </m:sub>
              <m:sup>
                <m:r>
                  <w:rPr>
                    <w:rFonts w:ascii="Cambria Math" w:hAnsi="Cambria Math"/>
                    <w:lang w:val="en-GB"/>
                  </w:rPr>
                  <m:t>*</m:t>
                </m:r>
              </m:sup>
            </m:sSubSup>
            <m:r>
              <w:rPr>
                <w:rFonts w:ascii="Cambria Math" w:hAnsi="Cambria Math"/>
                <w:lang w:val="en-GB"/>
              </w:rPr>
              <m:t>,</m:t>
            </m:r>
            <m:r>
              <m:rPr>
                <m:sty m:val="p"/>
              </m:rPr>
              <w:rPr>
                <w:rFonts w:ascii="Cambria Math" w:hAnsi="Cambria Math"/>
                <w:lang w:val="en-GB"/>
              </w:rPr>
              <m:t>…</m:t>
            </m:r>
            <m:r>
              <w:rPr>
                <w:rFonts w:ascii="Cambria Math" w:hAnsi="Cambria Math"/>
                <w:lang w:val="en-GB"/>
              </w:rPr>
              <m:t>,</m:t>
            </m:r>
            <m:sSubSup>
              <m:sSubSupPr>
                <m:ctrlPr>
                  <w:rPr>
                    <w:rFonts w:ascii="Cambria Math" w:hAnsi="Cambria Math"/>
                    <w:i/>
                    <w:lang w:val="en-GB"/>
                  </w:rPr>
                </m:ctrlPr>
              </m:sSubSupPr>
              <m:e>
                <m:r>
                  <m:rPr>
                    <m:sty m:val="bi"/>
                  </m:rPr>
                  <w:rPr>
                    <w:rFonts w:ascii="Cambria Math" w:hAnsi="Cambria Math"/>
                    <w:lang w:val="en-GB"/>
                  </w:rPr>
                  <m:t>x</m:t>
                </m:r>
              </m:e>
              <m:sub>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m:t>
                    </m:r>
                  </m:sub>
                </m:sSub>
              </m:sub>
              <m:sup>
                <m:r>
                  <w:rPr>
                    <w:rFonts w:ascii="Cambria Math" w:hAnsi="Cambria Math"/>
                    <w:lang w:val="en-GB"/>
                  </w:rPr>
                  <m:t>*</m:t>
                </m:r>
              </m:sup>
            </m:sSubSup>
          </m:e>
        </m:d>
        <m:r>
          <m:rPr>
            <m:sty m:val="p"/>
          </m:rPr>
          <w:rPr>
            <w:rFonts w:ascii="Cambria Math" w:hAnsi="Cambria Math"/>
            <w:lang w:val="en-GB"/>
          </w:rPr>
          <m:t>⊆</m:t>
        </m:r>
        <m:sSub>
          <m:sSubPr>
            <m:ctrlPr>
              <w:rPr>
                <w:rFonts w:ascii="Cambria Math" w:hAnsi="Cambria Math"/>
                <w:i/>
                <w:lang w:val="en-GB"/>
              </w:rPr>
            </m:ctrlPr>
          </m:sSubPr>
          <m:e>
            <m:r>
              <m:rPr>
                <m:scr m:val="double-struck"/>
              </m:rPr>
              <w:rPr>
                <w:rFonts w:ascii="Cambria Math" w:hAnsi="Cambria Math"/>
                <w:lang w:val="en-GB" w:eastAsia="en-GB"/>
              </w:rPr>
              <m:t>X</m:t>
            </m:r>
            <m:ctrlPr>
              <w:rPr>
                <w:rFonts w:ascii="Cambria Math" w:hAnsi="Cambria Math"/>
                <w:lang w:val="en-GB"/>
              </w:rPr>
            </m:ctrlPr>
          </m:e>
          <m:sub>
            <m:r>
              <w:rPr>
                <w:rFonts w:ascii="Cambria Math" w:hAnsi="Cambria Math"/>
                <w:lang w:val="en-GB"/>
              </w:rPr>
              <m:t>s</m:t>
            </m:r>
          </m:sub>
        </m:sSub>
      </m:oMath>
      <w:r w:rsidR="001D6886">
        <w:rPr>
          <w:lang w:val="en-GB"/>
        </w:rPr>
        <w:t xml:space="preserve"> together with the</w:t>
      </w:r>
      <w:r w:rsidR="00246F59">
        <w:rPr>
          <w:lang w:val="en-GB"/>
        </w:rPr>
        <w:t xml:space="preserve"> values of the</w:t>
      </w:r>
      <w:r w:rsidR="001D6886">
        <w:rPr>
          <w:lang w:val="en-GB"/>
        </w:rPr>
        <w:t xml:space="preserve"> associated efforts </w:t>
      </w:r>
      <m:oMath>
        <m:sSubSup>
          <m:sSubSupPr>
            <m:ctrlPr>
              <w:rPr>
                <w:rFonts w:ascii="Cambria Math" w:hAnsi="Cambria Math"/>
                <w:i/>
                <w:lang w:val="en-GB"/>
              </w:rPr>
            </m:ctrlPr>
          </m:sSubSupPr>
          <m:e>
            <m:r>
              <w:rPr>
                <w:rFonts w:ascii="Cambria Math" w:hAnsi="Cambria Math"/>
                <w:lang w:val="en-GB"/>
              </w:rPr>
              <m:t>p</m:t>
            </m:r>
          </m:e>
          <m:sub>
            <m:r>
              <w:rPr>
                <w:rFonts w:ascii="Cambria Math" w:hAnsi="Cambria Math"/>
                <w:lang w:val="en-GB"/>
              </w:rPr>
              <m:t>i</m:t>
            </m:r>
          </m:sub>
          <m:sup>
            <m:r>
              <w:rPr>
                <w:rFonts w:ascii="Cambria Math" w:hAnsi="Cambria Math"/>
                <w:lang w:val="en-GB"/>
              </w:rPr>
              <m:t>*</m:t>
            </m:r>
          </m:sup>
        </m:sSubSup>
      </m:oMath>
      <w:r w:rsidR="001D6886">
        <w:rPr>
          <w:lang w:val="en-GB"/>
        </w:rPr>
        <w:t xml:space="preserve">, </w:t>
      </w:r>
      <m:oMath>
        <m:r>
          <w:rPr>
            <w:rFonts w:ascii="Cambria Math" w:hAnsi="Cambria Math"/>
            <w:lang w:val="en-GB"/>
          </w:rPr>
          <m:t>i=1,</m:t>
        </m:r>
        <m:r>
          <m:rPr>
            <m:sty m:val="p"/>
          </m:rPr>
          <w:rPr>
            <w:rFonts w:ascii="Cambria Math" w:hAnsi="Cambria Math"/>
            <w:lang w:val="en-GB"/>
          </w:rPr>
          <m:t>…</m:t>
        </m:r>
        <m:r>
          <w:rPr>
            <w:rFonts w:ascii="Cambria Math" w:hAnsi="Cambria Math"/>
            <w:lang w:val="en-GB"/>
          </w:rPr>
          <m:t>,</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m:t>
            </m:r>
          </m:sub>
        </m:sSub>
      </m:oMath>
      <w:r w:rsidR="001D6886">
        <w:rPr>
          <w:lang w:val="en-GB"/>
        </w:rPr>
        <w:t>.</w:t>
      </w:r>
      <w:r>
        <w:rPr>
          <w:lang w:val="en-GB"/>
        </w:rPr>
        <w:t xml:space="preserve"> These can then serve as initial guesses for a gradient-based algorithm aiming to simultaneously design a set of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m:t>
            </m:r>
          </m:sub>
        </m:sSub>
      </m:oMath>
      <w:r>
        <w:rPr>
          <w:lang w:val="en-GB"/>
        </w:rPr>
        <w:t xml:space="preserve"> distinct experiments.</w:t>
      </w:r>
    </w:p>
    <w:p w14:paraId="4B100505" w14:textId="20587265" w:rsidR="005D215F" w:rsidRDefault="005D215F" w:rsidP="00B54BE2">
      <w:pPr>
        <w:pStyle w:val="Els-body-text"/>
        <w:spacing w:after="40"/>
        <w:rPr>
          <w:lang w:val="en-GB"/>
        </w:rPr>
      </w:pPr>
      <w:r>
        <w:rPr>
          <w:lang w:val="en-GB"/>
        </w:rPr>
        <w:t xml:space="preserve">The </w:t>
      </w:r>
      <w:r w:rsidR="004D1B4E">
        <w:rPr>
          <w:lang w:val="en-GB"/>
        </w:rPr>
        <w:t>gradient-based experiment design</w:t>
      </w:r>
      <w:r>
        <w:rPr>
          <w:lang w:val="en-GB"/>
        </w:rPr>
        <w:t xml:space="preserve"> problem</w:t>
      </w:r>
      <w:r w:rsidR="004D1B4E">
        <w:rPr>
          <w:lang w:val="en-GB"/>
        </w:rPr>
        <w:t>,</w:t>
      </w:r>
      <w:r>
        <w:rPr>
          <w:lang w:val="en-GB"/>
        </w:rPr>
        <w:t xml:space="preserve"> </w:t>
      </w:r>
      <w:r w:rsidR="004D1B4E">
        <w:rPr>
          <w:lang w:val="en-GB"/>
        </w:rPr>
        <w:t>based on the</w:t>
      </w:r>
      <w:r>
        <w:rPr>
          <w:lang w:val="en-GB"/>
        </w:rPr>
        <w:t xml:space="preserve"> D-optimal criterion</w:t>
      </w:r>
      <w:r w:rsidR="004D1B4E">
        <w:rPr>
          <w:lang w:val="en-GB"/>
        </w:rPr>
        <w:t>,</w:t>
      </w:r>
      <w:r>
        <w:rPr>
          <w:lang w:val="en-GB"/>
        </w:rPr>
        <w:t xml:space="preserve"> </w:t>
      </w:r>
      <w:r w:rsidR="004D1B4E">
        <w:rPr>
          <w:lang w:val="en-GB"/>
        </w:rPr>
        <w:t xml:space="preserve">makes use of the EXPDES solver in gPROMS which employs the following </w:t>
      </w:r>
      <w:r>
        <w:rPr>
          <w:lang w:val="en-GB"/>
        </w:rPr>
        <w:t>objective function: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3538"/>
      </w:tblGrid>
      <w:tr w:rsidR="005D215F" w:rsidRPr="00CB62CE" w14:paraId="4AB47B01" w14:textId="77777777" w:rsidTr="008B3492">
        <w:trPr>
          <w:jc w:val="center"/>
        </w:trPr>
        <w:tc>
          <w:tcPr>
            <w:tcW w:w="3538" w:type="dxa"/>
            <w:vAlign w:val="center"/>
          </w:tcPr>
          <w:p w14:paraId="5EB822A8" w14:textId="22F39B47" w:rsidR="005D215F" w:rsidRPr="00CB62CE" w:rsidRDefault="00000000" w:rsidP="008B3492">
            <w:pPr>
              <w:pStyle w:val="Els-body-text"/>
              <w:jc w:val="right"/>
              <w:rPr>
                <w:lang w:val="en-GB"/>
              </w:rPr>
            </w:pPr>
            <m:oMathPara>
              <m:oMathParaPr>
                <m:jc m:val="left"/>
              </m:oMathParaPr>
              <m:oMath>
                <m:func>
                  <m:funcPr>
                    <m:ctrlPr>
                      <w:rPr>
                        <w:rFonts w:ascii="Cambria Math" w:hAnsi="Cambria Math"/>
                        <w:iCs/>
                        <w:lang w:val="en-GB"/>
                      </w:rPr>
                    </m:ctrlPr>
                  </m:funcPr>
                  <m:fName>
                    <m:limLow>
                      <m:limLowPr>
                        <m:ctrlPr>
                          <w:rPr>
                            <w:rFonts w:ascii="Cambria Math" w:hAnsi="Cambria Math"/>
                            <w:iCs/>
                            <w:lang w:val="en-GB"/>
                          </w:rPr>
                        </m:ctrlPr>
                      </m:limLowPr>
                      <m:e>
                        <m:r>
                          <m:rPr>
                            <m:sty m:val="p"/>
                          </m:rPr>
                          <w:rPr>
                            <w:rFonts w:ascii="Cambria Math" w:hAnsi="Cambria Math"/>
                            <w:lang w:val="en-GB"/>
                          </w:rPr>
                          <m:t>max</m:t>
                        </m:r>
                      </m:e>
                      <m:lim>
                        <m:r>
                          <m:rPr>
                            <m:sty m:val="bi"/>
                          </m:rPr>
                          <w:rPr>
                            <w:rFonts w:ascii="Cambria Math" w:hAnsi="Cambria Math"/>
                            <w:lang w:val="en-GB"/>
                          </w:rPr>
                          <m:t>x</m:t>
                        </m:r>
                        <m:r>
                          <m:rPr>
                            <m:sty m:val="p"/>
                          </m:rPr>
                          <w:rPr>
                            <w:rFonts w:ascii="Cambria Math" w:hAnsi="Cambria Math"/>
                            <w:lang w:val="en-GB"/>
                          </w:rPr>
                          <m:t>∈</m:t>
                        </m:r>
                        <m:r>
                          <m:rPr>
                            <m:scr m:val="double-struck"/>
                          </m:rPr>
                          <w:rPr>
                            <w:rFonts w:ascii="Cambria Math" w:hAnsi="Cambria Math"/>
                            <w:lang w:val="en-GB"/>
                          </w:rPr>
                          <m:t>X</m:t>
                        </m:r>
                      </m:lim>
                    </m:limLow>
                  </m:fName>
                  <m:e>
                    <m:sSup>
                      <m:sSupPr>
                        <m:ctrlPr>
                          <w:rPr>
                            <w:rFonts w:ascii="Cambria Math" w:hAnsi="Cambria Math"/>
                            <w:iCs/>
                            <w:lang w:val="en-GB"/>
                          </w:rPr>
                        </m:ctrlPr>
                      </m:sSupPr>
                      <m:e>
                        <m:d>
                          <m:dPr>
                            <m:ctrlPr>
                              <w:rPr>
                                <w:rFonts w:ascii="Cambria Math" w:hAnsi="Cambria Math"/>
                                <w:i/>
                                <w:iCs/>
                                <w:lang w:val="en-GB"/>
                              </w:rPr>
                            </m:ctrlPr>
                          </m:dPr>
                          <m:e>
                            <m:func>
                              <m:funcPr>
                                <m:ctrlPr>
                                  <w:rPr>
                                    <w:rFonts w:ascii="Cambria Math" w:hAnsi="Cambria Math"/>
                                    <w:iCs/>
                                    <w:lang w:val="en-GB"/>
                                  </w:rPr>
                                </m:ctrlPr>
                              </m:funcPr>
                              <m:fName>
                                <m:r>
                                  <m:rPr>
                                    <m:sty m:val="p"/>
                                  </m:rPr>
                                  <w:rPr>
                                    <w:rFonts w:ascii="Cambria Math" w:hAnsi="Cambria Math"/>
                                    <w:lang w:val="en-GB"/>
                                  </w:rPr>
                                  <m:t>det</m:t>
                                </m:r>
                              </m:fName>
                              <m:e>
                                <m:nary>
                                  <m:naryPr>
                                    <m:chr m:val="∑"/>
                                    <m:ctrlPr>
                                      <w:rPr>
                                        <w:rFonts w:ascii="Cambria Math" w:hAnsi="Cambria Math"/>
                                        <w:iCs/>
                                        <w:lang w:val="en-GB"/>
                                      </w:rPr>
                                    </m:ctrlPr>
                                  </m:naryPr>
                                  <m:sub>
                                    <m:r>
                                      <m:rPr>
                                        <m:sty m:val="bi"/>
                                      </m:rPr>
                                      <w:rPr>
                                        <w:rFonts w:ascii="Cambria Math" w:hAnsi="Cambria Math"/>
                                        <w:lang w:val="en-GB"/>
                                      </w:rPr>
                                      <m:t>i</m:t>
                                    </m:r>
                                    <m:r>
                                      <w:rPr>
                                        <w:rFonts w:ascii="Cambria Math" w:hAnsi="Cambria Math"/>
                                        <w:lang w:val="en-GB"/>
                                      </w:rPr>
                                      <m:t>=1</m:t>
                                    </m:r>
                                  </m:sub>
                                  <m:sup>
                                    <m:sSub>
                                      <m:sSubPr>
                                        <m:ctrlPr>
                                          <w:rPr>
                                            <w:rFonts w:ascii="Cambria Math" w:hAnsi="Cambria Math"/>
                                            <w:iCs/>
                                            <w:lang w:val="en-GB"/>
                                          </w:rPr>
                                        </m:ctrlPr>
                                      </m:sSubPr>
                                      <m:e>
                                        <m:r>
                                          <w:rPr>
                                            <w:rFonts w:ascii="Cambria Math" w:hAnsi="Cambria Math"/>
                                            <w:lang w:val="en-GB"/>
                                          </w:rPr>
                                          <m:t>N</m:t>
                                        </m:r>
                                      </m:e>
                                      <m:sub>
                                        <m:r>
                                          <w:rPr>
                                            <w:rFonts w:ascii="Cambria Math" w:hAnsi="Cambria Math"/>
                                            <w:lang w:val="en-GB"/>
                                          </w:rPr>
                                          <m:t>c</m:t>
                                        </m:r>
                                      </m:sub>
                                    </m:sSub>
                                  </m:sup>
                                  <m:e>
                                    <m:sSubSup>
                                      <m:sSubSupPr>
                                        <m:ctrlPr>
                                          <w:rPr>
                                            <w:rFonts w:ascii="Cambria Math" w:hAnsi="Cambria Math"/>
                                            <w:bCs/>
                                            <w:i/>
                                            <w:lang w:val="en-GB"/>
                                          </w:rPr>
                                        </m:ctrlPr>
                                      </m:sSubSupPr>
                                      <m:e>
                                        <m:r>
                                          <w:rPr>
                                            <w:rFonts w:ascii="Cambria Math" w:hAnsi="Cambria Math"/>
                                            <w:lang w:val="en-GB"/>
                                          </w:rPr>
                                          <m:t>p</m:t>
                                        </m:r>
                                      </m:e>
                                      <m:sub>
                                        <m:r>
                                          <w:rPr>
                                            <w:rFonts w:ascii="Cambria Math" w:hAnsi="Cambria Math"/>
                                            <w:lang w:val="en-GB"/>
                                          </w:rPr>
                                          <m:t>i</m:t>
                                        </m:r>
                                      </m:sub>
                                      <m:sup>
                                        <m:r>
                                          <w:rPr>
                                            <w:rFonts w:ascii="Cambria Math" w:hAnsi="Cambria Math"/>
                                            <w:lang w:val="en-GB"/>
                                          </w:rPr>
                                          <m:t>*</m:t>
                                        </m:r>
                                      </m:sup>
                                    </m:sSubSup>
                                    <m:r>
                                      <m:rPr>
                                        <m:sty m:val="b"/>
                                      </m:rPr>
                                      <w:rPr>
                                        <w:rFonts w:ascii="Cambria Math" w:hAnsi="Cambria Math"/>
                                        <w:lang w:val="en-GB"/>
                                      </w:rPr>
                                      <m:t>A</m:t>
                                    </m:r>
                                  </m:e>
                                </m:nary>
                                <m:d>
                                  <m:dPr>
                                    <m:ctrlPr>
                                      <w:rPr>
                                        <w:rFonts w:ascii="Cambria Math" w:hAnsi="Cambria Math"/>
                                        <w:i/>
                                        <w:iCs/>
                                        <w:lang w:val="en-GB"/>
                                      </w:rPr>
                                    </m:ctrlPr>
                                  </m:dPr>
                                  <m:e>
                                    <m:sSub>
                                      <m:sSubPr>
                                        <m:ctrlPr>
                                          <w:rPr>
                                            <w:rFonts w:ascii="Cambria Math" w:hAnsi="Cambria Math"/>
                                            <w:iCs/>
                                            <w:lang w:val="en-GB"/>
                                          </w:rPr>
                                        </m:ctrlPr>
                                      </m:sSubPr>
                                      <m:e>
                                        <m:r>
                                          <m:rPr>
                                            <m:sty m:val="bi"/>
                                          </m:rPr>
                                          <w:rPr>
                                            <w:rFonts w:ascii="Cambria Math" w:hAnsi="Cambria Math"/>
                                            <w:lang w:val="en-GB"/>
                                          </w:rPr>
                                          <m:t>x</m:t>
                                        </m:r>
                                      </m:e>
                                      <m:sub>
                                        <m:r>
                                          <w:rPr>
                                            <w:rFonts w:ascii="Cambria Math" w:hAnsi="Cambria Math"/>
                                            <w:lang w:val="en-GB"/>
                                          </w:rPr>
                                          <m:t>i</m:t>
                                        </m:r>
                                      </m:sub>
                                    </m:sSub>
                                    <m:r>
                                      <m:rPr>
                                        <m:sty m:val="p"/>
                                      </m:rPr>
                                      <w:rPr>
                                        <w:rFonts w:ascii="Cambria Math" w:hAnsi="Cambria Math"/>
                                        <w:lang w:val="en-GB"/>
                                      </w:rPr>
                                      <m:t>,</m:t>
                                    </m:r>
                                    <m:sSub>
                                      <m:sSubPr>
                                        <m:ctrlPr>
                                          <w:rPr>
                                            <w:rFonts w:ascii="Cambria Math" w:hAnsi="Cambria Math"/>
                                            <w:iCs/>
                                            <w:lang w:val="en-GB"/>
                                          </w:rPr>
                                        </m:ctrlPr>
                                      </m:sSubPr>
                                      <m:e>
                                        <m:r>
                                          <m:rPr>
                                            <m:sty m:val="bi"/>
                                          </m:rPr>
                                          <w:rPr>
                                            <w:rFonts w:ascii="Cambria Math" w:hAnsi="Cambria Math"/>
                                            <w:lang w:val="en-GB"/>
                                          </w:rPr>
                                          <m:t>θ</m:t>
                                        </m:r>
                                      </m:e>
                                      <m:sub>
                                        <m:r>
                                          <m:rPr>
                                            <m:sty m:val="p"/>
                                          </m:rPr>
                                          <w:rPr>
                                            <w:rFonts w:ascii="Cambria Math" w:hAnsi="Cambria Math"/>
                                            <w:lang w:val="en-GB"/>
                                          </w:rPr>
                                          <m:t>0</m:t>
                                        </m:r>
                                      </m:sub>
                                    </m:sSub>
                                  </m:e>
                                </m:d>
                              </m:e>
                            </m:func>
                          </m:e>
                        </m:d>
                      </m:e>
                      <m:sup>
                        <m:f>
                          <m:fPr>
                            <m:type m:val="skw"/>
                            <m:ctrlPr>
                              <w:rPr>
                                <w:rFonts w:ascii="Cambria Math" w:hAnsi="Cambria Math"/>
                                <w:i/>
                                <w:iCs/>
                                <w:lang w:val="en-GB"/>
                              </w:rPr>
                            </m:ctrlPr>
                          </m:fPr>
                          <m:num>
                            <m:r>
                              <w:rPr>
                                <w:rFonts w:ascii="Cambria Math" w:hAnsi="Cambria Math"/>
                                <w:lang w:val="en-GB"/>
                              </w:rPr>
                              <m:t>1</m:t>
                            </m:r>
                          </m:num>
                          <m:den>
                            <m:sSub>
                              <m:sSubPr>
                                <m:ctrlPr>
                                  <w:rPr>
                                    <w:rFonts w:ascii="Cambria Math" w:hAnsi="Cambria Math"/>
                                    <w:i/>
                                    <w:iCs/>
                                    <w:lang w:val="en-GB"/>
                                  </w:rPr>
                                </m:ctrlPr>
                              </m:sSubPr>
                              <m:e>
                                <m:r>
                                  <w:rPr>
                                    <w:rFonts w:ascii="Cambria Math" w:hAnsi="Cambria Math"/>
                                    <w:lang w:val="en-GB"/>
                                  </w:rPr>
                                  <m:t>N</m:t>
                                </m:r>
                              </m:e>
                              <m:sub>
                                <m:r>
                                  <w:rPr>
                                    <w:rFonts w:ascii="Cambria Math" w:hAnsi="Cambria Math"/>
                                    <w:lang w:val="en-GB"/>
                                  </w:rPr>
                                  <m:t>θ</m:t>
                                </m:r>
                              </m:sub>
                            </m:sSub>
                          </m:den>
                        </m:f>
                      </m:sup>
                    </m:sSup>
                    <m:ctrlPr>
                      <w:rPr>
                        <w:rFonts w:ascii="Cambria Math" w:hAnsi="Cambria Math"/>
                        <w:i/>
                        <w:iCs/>
                        <w:lang w:val="en-GB"/>
                      </w:rPr>
                    </m:ctrlPr>
                  </m:e>
                </m:func>
              </m:oMath>
            </m:oMathPara>
          </w:p>
        </w:tc>
        <w:tc>
          <w:tcPr>
            <w:tcW w:w="3538" w:type="dxa"/>
            <w:vAlign w:val="center"/>
          </w:tcPr>
          <w:p w14:paraId="591661D8" w14:textId="04D43B0B" w:rsidR="005D215F" w:rsidRPr="00CB62CE" w:rsidRDefault="005D215F" w:rsidP="008B3492">
            <w:pPr>
              <w:pStyle w:val="Els-body-text"/>
              <w:jc w:val="right"/>
              <w:rPr>
                <w:lang w:val="en-GB"/>
              </w:rPr>
            </w:pPr>
            <w:r w:rsidRPr="00CB62CE">
              <w:rPr>
                <w:lang w:val="en-GB"/>
              </w:rPr>
              <w:t>(</w:t>
            </w:r>
            <w:r>
              <w:rPr>
                <w:lang w:val="en-GB"/>
              </w:rPr>
              <w:t>1</w:t>
            </w:r>
            <w:r w:rsidR="009C0292">
              <w:rPr>
                <w:lang w:val="en-GB"/>
              </w:rPr>
              <w:t>0</w:t>
            </w:r>
            <w:r w:rsidRPr="00CB62CE">
              <w:rPr>
                <w:lang w:val="en-GB"/>
              </w:rPr>
              <w:t>)</w:t>
            </w:r>
          </w:p>
        </w:tc>
      </w:tr>
    </w:tbl>
    <w:p w14:paraId="387495A2" w14:textId="4D94E66B" w:rsidR="001D6886" w:rsidRDefault="00302C52">
      <w:pPr>
        <w:pStyle w:val="Els-body-text"/>
        <w:spacing w:before="80"/>
        <w:rPr>
          <w:lang w:val="en-GB"/>
        </w:rPr>
      </w:pPr>
      <w:r>
        <w:rPr>
          <w:lang w:val="en-GB"/>
        </w:rPr>
        <w:t>T</w:t>
      </w:r>
      <w:r w:rsidR="00444A54">
        <w:rPr>
          <w:lang w:val="en-GB"/>
        </w:rPr>
        <w:t>he function in (10) is highly nonconvex</w:t>
      </w:r>
      <w:r>
        <w:rPr>
          <w:lang w:val="en-GB"/>
        </w:rPr>
        <w:t xml:space="preserve"> and therefore global optimality of the solution obtained cannot be guaranteed. However, since the</w:t>
      </w:r>
      <w:r w:rsidR="00444A54">
        <w:rPr>
          <w:lang w:val="en-GB"/>
        </w:rPr>
        <w:t xml:space="preserve"> initial guesses </w:t>
      </w:r>
      <w:r>
        <w:rPr>
          <w:lang w:val="en-GB"/>
        </w:rPr>
        <w:t xml:space="preserve">were obtained </w:t>
      </w:r>
      <w:r w:rsidR="00D07C7D">
        <w:rPr>
          <w:lang w:val="en-GB"/>
        </w:rPr>
        <w:t>via</w:t>
      </w:r>
      <w:r>
        <w:rPr>
          <w:lang w:val="en-GB"/>
        </w:rPr>
        <w:t xml:space="preserve"> the solution of </w:t>
      </w:r>
      <w:r w:rsidR="00D07C7D">
        <w:rPr>
          <w:lang w:val="en-GB"/>
        </w:rPr>
        <w:t xml:space="preserve">the effort-based design problem, they </w:t>
      </w:r>
      <w:r>
        <w:rPr>
          <w:lang w:val="en-GB"/>
        </w:rPr>
        <w:t>should already be</w:t>
      </w:r>
      <w:r w:rsidR="00FF02CD">
        <w:rPr>
          <w:lang w:val="en-GB"/>
        </w:rPr>
        <w:t xml:space="preserve"> </w:t>
      </w:r>
      <w:r>
        <w:rPr>
          <w:lang w:val="en-GB"/>
        </w:rPr>
        <w:t xml:space="preserve">in </w:t>
      </w:r>
      <w:r w:rsidR="00444A54">
        <w:rPr>
          <w:lang w:val="en-GB"/>
        </w:rPr>
        <w:t xml:space="preserve">highly </w:t>
      </w:r>
      <w:r w:rsidR="00FF02CD">
        <w:rPr>
          <w:lang w:val="en-GB"/>
        </w:rPr>
        <w:t xml:space="preserve">informative </w:t>
      </w:r>
      <w:r w:rsidR="00444A54">
        <w:rPr>
          <w:lang w:val="en-GB"/>
        </w:rPr>
        <w:t>regions of the experimental space</w:t>
      </w:r>
      <w:r w:rsidR="00D07C7D">
        <w:rPr>
          <w:lang w:val="en-GB"/>
        </w:rPr>
        <w:t>; and any locally optimal solution obtained starting from these guesses</w:t>
      </w:r>
      <w:r>
        <w:rPr>
          <w:lang w:val="en-GB"/>
        </w:rPr>
        <w:t xml:space="preserve"> </w:t>
      </w:r>
      <w:r w:rsidR="00D07C7D">
        <w:rPr>
          <w:lang w:val="en-GB"/>
        </w:rPr>
        <w:t>should represent an improvement in the objective function.</w:t>
      </w:r>
    </w:p>
    <w:p w14:paraId="38FB397E" w14:textId="08041586" w:rsidR="006C4BBB" w:rsidRPr="006C4BBB" w:rsidRDefault="00D07C7D" w:rsidP="007600AE">
      <w:pPr>
        <w:pStyle w:val="Els-body-text"/>
        <w:rPr>
          <w:lang w:val="en-GB"/>
        </w:rPr>
      </w:pPr>
      <w:r>
        <w:rPr>
          <w:lang w:val="en-GB"/>
        </w:rPr>
        <w:t xml:space="preserve">The optimal solution </w:t>
      </w:r>
      <m:oMath>
        <m:sSubSup>
          <m:sSubSupPr>
            <m:ctrlPr>
              <w:rPr>
                <w:rFonts w:ascii="Cambria Math" w:hAnsi="Cambria Math"/>
                <w:i/>
                <w:lang w:val="en-GB"/>
              </w:rPr>
            </m:ctrlPr>
          </m:sSubSupPr>
          <m:e>
            <m:r>
              <m:rPr>
                <m:sty m:val="bi"/>
              </m:rPr>
              <w:rPr>
                <w:rFonts w:ascii="Cambria Math" w:hAnsi="Cambria Math"/>
                <w:lang w:val="en-GB"/>
              </w:rPr>
              <m:t>x</m:t>
            </m:r>
          </m:e>
          <m:sub>
            <m:r>
              <w:rPr>
                <w:rFonts w:ascii="Cambria Math" w:hAnsi="Cambria Math"/>
                <w:lang w:val="en-GB"/>
              </w:rPr>
              <m:t>i</m:t>
            </m:r>
          </m:sub>
          <m:sup>
            <m:r>
              <w:rPr>
                <w:rFonts w:ascii="Cambria Math" w:hAnsi="Cambria Math"/>
                <w:lang w:val="en-GB"/>
              </w:rPr>
              <m:t>**</m:t>
            </m:r>
          </m:sup>
        </m:sSubSup>
      </m:oMath>
      <w:r>
        <w:rPr>
          <w:lang w:val="en-GB"/>
        </w:rPr>
        <w:t xml:space="preserve"> of the problem (10) is appended to the original </w:t>
      </w:r>
      <w:r w:rsidR="006C4BBB">
        <w:rPr>
          <w:lang w:val="en-GB"/>
        </w:rPr>
        <w:t xml:space="preserve">set of </w:t>
      </w:r>
      <w:r>
        <w:rPr>
          <w:lang w:val="en-GB"/>
        </w:rPr>
        <w:t xml:space="preserve">experimental </w:t>
      </w:r>
      <w:r w:rsidR="006C4BBB">
        <w:rPr>
          <w:lang w:val="en-GB"/>
        </w:rPr>
        <w:t xml:space="preserve">candidates </w:t>
      </w:r>
      <w:r>
        <w:rPr>
          <w:lang w:val="en-GB"/>
        </w:rPr>
        <w:t>i.e.</w:t>
      </w:r>
      <w:r w:rsidR="00D81588">
        <w:rPr>
          <w:lang w:val="en-GB"/>
        </w:rPr>
        <w:t xml:space="preserve"> </w:t>
      </w:r>
      <m:oMath>
        <m:sSubSup>
          <m:sSubSupPr>
            <m:ctrlPr>
              <w:rPr>
                <w:rFonts w:ascii="Cambria Math" w:hAnsi="Cambria Math"/>
                <w:i/>
                <w:lang w:val="en-GB"/>
              </w:rPr>
            </m:ctrlPr>
          </m:sSubSupPr>
          <m:e>
            <m:r>
              <m:rPr>
                <m:scr m:val="double-struck"/>
              </m:rPr>
              <w:rPr>
                <w:rFonts w:ascii="Cambria Math" w:hAnsi="Cambria Math"/>
                <w:lang w:val="en-GB"/>
              </w:rPr>
              <m:t>X</m:t>
            </m:r>
          </m:e>
          <m:sub>
            <m:r>
              <w:rPr>
                <w:rFonts w:ascii="Cambria Math" w:hAnsi="Cambria Math"/>
                <w:lang w:val="en-GB"/>
              </w:rPr>
              <m:t>s</m:t>
            </m:r>
          </m:sub>
          <m:sup>
            <m:r>
              <w:rPr>
                <w:rFonts w:ascii="Cambria Math" w:hAnsi="Cambria Math"/>
                <w:lang w:val="en-GB"/>
              </w:rPr>
              <m:t>*</m:t>
            </m:r>
          </m:sup>
        </m:sSubSup>
        <m:r>
          <w:rPr>
            <w:rFonts w:ascii="Cambria Math" w:hAnsi="Cambria Math"/>
            <w:lang w:val="en-GB"/>
          </w:rPr>
          <m:t>=</m:t>
        </m:r>
        <m:sSub>
          <m:sSubPr>
            <m:ctrlPr>
              <w:rPr>
                <w:rFonts w:ascii="Cambria Math" w:hAnsi="Cambria Math"/>
                <w:i/>
                <w:lang w:val="en-GB"/>
              </w:rPr>
            </m:ctrlPr>
          </m:sSubPr>
          <m:e>
            <m:r>
              <m:rPr>
                <m:scr m:val="double-struck"/>
              </m:rPr>
              <w:rPr>
                <w:rFonts w:ascii="Cambria Math" w:hAnsi="Cambria Math"/>
                <w:lang w:val="en-GB"/>
              </w:rPr>
              <m:t>X</m:t>
            </m:r>
          </m:e>
          <m:sub>
            <m:r>
              <w:rPr>
                <w:rFonts w:ascii="Cambria Math" w:hAnsi="Cambria Math"/>
                <w:lang w:val="en-GB"/>
              </w:rPr>
              <m:t>s</m:t>
            </m:r>
          </m:sub>
        </m:sSub>
        <m:r>
          <m:rPr>
            <m:sty m:val="p"/>
          </m:rPr>
          <w:rPr>
            <w:rFonts w:ascii="Cambria Math" w:hAnsi="Cambria Math"/>
            <w:lang w:val="en-GB"/>
          </w:rPr>
          <m:t>∪</m:t>
        </m:r>
        <m:r>
          <m:rPr>
            <m:lit/>
          </m:rPr>
          <w:rPr>
            <w:rFonts w:ascii="Cambria Math" w:hAnsi="Cambria Math"/>
            <w:lang w:val="en-GB"/>
          </w:rPr>
          <m:t>{</m:t>
        </m:r>
        <m:sSubSup>
          <m:sSubSupPr>
            <m:ctrlPr>
              <w:rPr>
                <w:rFonts w:ascii="Cambria Math" w:hAnsi="Cambria Math"/>
                <w:i/>
                <w:lang w:val="en-GB"/>
              </w:rPr>
            </m:ctrlPr>
          </m:sSubSupPr>
          <m:e>
            <m:r>
              <m:rPr>
                <m:sty m:val="bi"/>
              </m:rPr>
              <w:rPr>
                <w:rFonts w:ascii="Cambria Math" w:hAnsi="Cambria Math"/>
                <w:lang w:val="en-GB"/>
              </w:rPr>
              <m:t>x</m:t>
            </m:r>
          </m:e>
          <m:sub>
            <m:r>
              <w:rPr>
                <w:rFonts w:ascii="Cambria Math" w:hAnsi="Cambria Math"/>
                <w:lang w:val="en-GB"/>
              </w:rPr>
              <m:t>1</m:t>
            </m:r>
          </m:sub>
          <m:sup>
            <m:r>
              <w:rPr>
                <w:rFonts w:ascii="Cambria Math" w:hAnsi="Cambria Math"/>
                <w:lang w:val="en-GB"/>
              </w:rPr>
              <m:t>**</m:t>
            </m:r>
          </m:sup>
        </m:sSubSup>
        <m:r>
          <w:rPr>
            <w:rFonts w:ascii="Cambria Math" w:hAnsi="Cambria Math"/>
            <w:lang w:val="en-GB"/>
          </w:rPr>
          <m:t>,</m:t>
        </m:r>
        <m:r>
          <m:rPr>
            <m:sty m:val="p"/>
          </m:rPr>
          <w:rPr>
            <w:rFonts w:ascii="Cambria Math" w:hAnsi="Cambria Math"/>
            <w:lang w:val="en-GB"/>
          </w:rPr>
          <m:t>…</m:t>
        </m:r>
        <m:r>
          <w:rPr>
            <w:rFonts w:ascii="Cambria Math" w:hAnsi="Cambria Math"/>
            <w:lang w:val="en-GB"/>
          </w:rPr>
          <m:t>,</m:t>
        </m:r>
        <m:sSubSup>
          <m:sSubSupPr>
            <m:ctrlPr>
              <w:rPr>
                <w:rFonts w:ascii="Cambria Math" w:hAnsi="Cambria Math"/>
                <w:i/>
                <w:lang w:val="en-GB"/>
              </w:rPr>
            </m:ctrlPr>
          </m:sSubSupPr>
          <m:e>
            <m:r>
              <m:rPr>
                <m:sty m:val="bi"/>
              </m:rPr>
              <w:rPr>
                <w:rFonts w:ascii="Cambria Math" w:hAnsi="Cambria Math"/>
                <w:lang w:val="en-GB"/>
              </w:rPr>
              <m:t>x</m:t>
            </m:r>
          </m:e>
          <m:sub>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m:t>
                </m:r>
              </m:sub>
            </m:sSub>
          </m:sub>
          <m:sup>
            <m:r>
              <w:rPr>
                <w:rFonts w:ascii="Cambria Math" w:hAnsi="Cambria Math"/>
                <w:lang w:val="en-GB"/>
              </w:rPr>
              <m:t>**</m:t>
            </m:r>
          </m:sup>
        </m:sSubSup>
        <m:r>
          <m:rPr>
            <m:lit/>
          </m:rPr>
          <w:rPr>
            <w:rFonts w:ascii="Cambria Math" w:hAnsi="Cambria Math"/>
            <w:lang w:val="en-GB"/>
          </w:rPr>
          <m:t>}</m:t>
        </m:r>
      </m:oMath>
      <w:r w:rsidR="00FE7D65">
        <w:rPr>
          <w:lang w:val="en-GB"/>
        </w:rPr>
        <w:t xml:space="preserve">. The next iteration of the effort-based approach is based on the augmented set </w:t>
      </w:r>
      <m:oMath>
        <m:sSubSup>
          <m:sSubSupPr>
            <m:ctrlPr>
              <w:rPr>
                <w:rFonts w:ascii="Cambria Math" w:hAnsi="Cambria Math"/>
                <w:i/>
                <w:lang w:val="en-GB"/>
              </w:rPr>
            </m:ctrlPr>
          </m:sSubSupPr>
          <m:e>
            <m:r>
              <m:rPr>
                <m:scr m:val="double-struck"/>
              </m:rPr>
              <w:rPr>
                <w:rFonts w:ascii="Cambria Math" w:hAnsi="Cambria Math"/>
                <w:lang w:val="en-GB"/>
              </w:rPr>
              <m:t>X</m:t>
            </m:r>
          </m:e>
          <m:sub>
            <m:r>
              <w:rPr>
                <w:rFonts w:ascii="Cambria Math" w:hAnsi="Cambria Math"/>
                <w:lang w:val="en-GB"/>
              </w:rPr>
              <m:t>s</m:t>
            </m:r>
          </m:sub>
          <m:sup>
            <m:r>
              <w:rPr>
                <w:rFonts w:ascii="Cambria Math" w:hAnsi="Cambria Math"/>
                <w:lang w:val="en-GB"/>
              </w:rPr>
              <m:t>*</m:t>
            </m:r>
          </m:sup>
        </m:sSubSup>
      </m:oMath>
      <w:r w:rsidR="00A73125">
        <w:rPr>
          <w:lang w:val="en-GB"/>
        </w:rPr>
        <w:t>.</w:t>
      </w:r>
      <w:r>
        <w:rPr>
          <w:lang w:val="en-GB"/>
        </w:rPr>
        <w:t xml:space="preserve"> The overall iteration terminates when two successive executions of the effort-based step return identical optimal solutions.</w:t>
      </w:r>
    </w:p>
    <w:p w14:paraId="144DE6A1" w14:textId="29EC5164" w:rsidR="008D2649" w:rsidRDefault="00CA0D48" w:rsidP="008D2649">
      <w:pPr>
        <w:pStyle w:val="Els-1storder-head"/>
        <w:spacing w:after="120"/>
        <w:rPr>
          <w:lang w:val="en-GB"/>
        </w:rPr>
      </w:pPr>
      <w:r w:rsidRPr="30B96343">
        <w:rPr>
          <w:lang w:val="en-GB"/>
        </w:rPr>
        <w:t xml:space="preserve">Case </w:t>
      </w:r>
      <w:r w:rsidR="6DAA5A08" w:rsidRPr="30B96343">
        <w:rPr>
          <w:lang w:val="en-GB"/>
        </w:rPr>
        <w:t>s</w:t>
      </w:r>
      <w:r w:rsidRPr="30B96343">
        <w:rPr>
          <w:lang w:val="en-GB"/>
        </w:rPr>
        <w:t>tudy</w:t>
      </w:r>
    </w:p>
    <w:p w14:paraId="066CBE0F" w14:textId="065F986D" w:rsidR="00607235" w:rsidRDefault="004F13BA" w:rsidP="00D251D9">
      <w:pPr>
        <w:pStyle w:val="Els-body-text"/>
        <w:spacing w:after="120"/>
        <w:rPr>
          <w:lang w:val="en-GB"/>
        </w:rPr>
      </w:pPr>
      <w:r w:rsidRPr="30B96343">
        <w:rPr>
          <w:lang w:val="en-GB"/>
        </w:rPr>
        <w:t xml:space="preserve">The proposed </w:t>
      </w:r>
      <w:r w:rsidR="00607235" w:rsidRPr="30B96343">
        <w:rPr>
          <w:lang w:val="en-GB"/>
        </w:rPr>
        <w:t xml:space="preserve">methodology </w:t>
      </w:r>
      <w:r w:rsidRPr="30B96343">
        <w:rPr>
          <w:lang w:val="en-GB"/>
        </w:rPr>
        <w:t xml:space="preserve">is tested on a model </w:t>
      </w:r>
      <w:r w:rsidR="00827AB7" w:rsidRPr="30B96343">
        <w:rPr>
          <w:lang w:val="en-GB"/>
        </w:rPr>
        <w:t>describing the</w:t>
      </w:r>
      <w:r w:rsidR="002260CC" w:rsidRPr="30B96343">
        <w:rPr>
          <w:lang w:val="en-GB"/>
        </w:rPr>
        <w:t xml:space="preserve"> fermentation of baker’s yeast</w:t>
      </w:r>
      <w:r w:rsidR="1A27B1D0" w:rsidRPr="30B96343">
        <w:rPr>
          <w:lang w:val="en-GB"/>
        </w:rPr>
        <w:t xml:space="preserve"> in a semi-batch reactor</w:t>
      </w:r>
      <w:r w:rsidR="002260CC" w:rsidRPr="30B96343">
        <w:rPr>
          <w:lang w:val="en-GB"/>
        </w:rPr>
        <w:t xml:space="preserve">. </w:t>
      </w:r>
      <w:r w:rsidR="0057283D" w:rsidRPr="30B96343">
        <w:rPr>
          <w:lang w:val="en-GB"/>
        </w:rPr>
        <w:t xml:space="preserve">Assuming Monod-type kinetics for biomass growth and substrate consumption, the system is described by the following set of </w:t>
      </w:r>
      <w:r w:rsidR="797A2468" w:rsidRPr="30B96343">
        <w:rPr>
          <w:lang w:val="en-GB"/>
        </w:rPr>
        <w:t>ODE</w:t>
      </w:r>
      <w:r w:rsidR="0057283D" w:rsidRPr="30B96343">
        <w:rPr>
          <w:lang w:val="en-GB"/>
        </w:rPr>
        <w:t>s</w:t>
      </w:r>
      <w:r w:rsidR="002260CC" w:rsidRPr="30B96343">
        <w:rPr>
          <w:lang w:val="en-GB"/>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3538"/>
      </w:tblGrid>
      <w:tr w:rsidR="002260CC" w:rsidRPr="00CB62CE" w14:paraId="2130228C" w14:textId="77777777" w:rsidTr="30B96343">
        <w:trPr>
          <w:jc w:val="center"/>
        </w:trPr>
        <w:tc>
          <w:tcPr>
            <w:tcW w:w="3538" w:type="dxa"/>
            <w:vAlign w:val="center"/>
          </w:tcPr>
          <w:p w14:paraId="492E0AC3" w14:textId="14C6DA8C" w:rsidR="002260CC" w:rsidRPr="002260CC" w:rsidRDefault="00000000" w:rsidP="00D251D9">
            <w:pPr>
              <w:pStyle w:val="Els-body-text"/>
              <w:spacing w:after="120"/>
              <w:jc w:val="right"/>
              <w:rPr>
                <w:lang w:val="en-GB"/>
              </w:rPr>
            </w:pPr>
            <m:oMathPara>
              <m:oMathParaPr>
                <m:jc m:val="left"/>
              </m:oMathParaPr>
              <m:oMath>
                <m:f>
                  <m:fPr>
                    <m:ctrlPr>
                      <w:rPr>
                        <w:rFonts w:ascii="Cambria Math" w:hAnsi="Cambria Math"/>
                        <w:i/>
                        <w:lang w:val="en-GB"/>
                      </w:rPr>
                    </m:ctrlPr>
                  </m:fPr>
                  <m:num>
                    <m:r>
                      <w:rPr>
                        <w:rFonts w:ascii="Cambria Math" w:hAnsi="Cambria Math"/>
                      </w:rPr>
                      <m:t>d</m:t>
                    </m:r>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1</m:t>
                        </m:r>
                      </m:sub>
                    </m:sSub>
                  </m:num>
                  <m:den>
                    <m:r>
                      <w:rPr>
                        <w:rFonts w:ascii="Cambria Math" w:hAnsi="Cambria Math"/>
                      </w:rPr>
                      <m:t>dt</m:t>
                    </m:r>
                  </m:den>
                </m:f>
                <m:r>
                  <w:rPr>
                    <w:rFonts w:ascii="Cambria Math" w:hAnsi="Cambria Math"/>
                    <w:lang w:val="en-GB"/>
                  </w:rPr>
                  <m:t>=</m:t>
                </m:r>
                <m:d>
                  <m:dPr>
                    <m:ctrlPr>
                      <w:rPr>
                        <w:rFonts w:ascii="Cambria Math" w:hAnsi="Cambria Math"/>
                        <w:i/>
                        <w:lang w:val="en-GB"/>
                      </w:rPr>
                    </m:ctrlPr>
                  </m:dPr>
                  <m:e>
                    <m:r>
                      <w:rPr>
                        <w:rFonts w:ascii="Cambria Math" w:hAnsi="Cambria Math"/>
                        <w:lang w:val="en-GB"/>
                      </w:rPr>
                      <m:t>r-</m:t>
                    </m:r>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θ</m:t>
                        </m:r>
                      </m:e>
                      <m:sub>
                        <m:r>
                          <w:rPr>
                            <w:rFonts w:ascii="Cambria Math" w:hAnsi="Cambria Math"/>
                            <w:lang w:val="en-GB"/>
                          </w:rPr>
                          <m:t>4</m:t>
                        </m:r>
                      </m:sub>
                    </m:sSub>
                  </m:e>
                </m:d>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1</m:t>
                    </m:r>
                  </m:sub>
                </m:sSub>
              </m:oMath>
            </m:oMathPara>
          </w:p>
        </w:tc>
        <w:tc>
          <w:tcPr>
            <w:tcW w:w="3538" w:type="dxa"/>
            <w:vAlign w:val="center"/>
          </w:tcPr>
          <w:p w14:paraId="065FB85B" w14:textId="3F5850CB" w:rsidR="002260CC" w:rsidRPr="00CB62CE" w:rsidRDefault="002260CC" w:rsidP="00B704C3">
            <w:pPr>
              <w:pStyle w:val="Els-body-text"/>
              <w:jc w:val="right"/>
              <w:rPr>
                <w:lang w:val="en-GB"/>
              </w:rPr>
            </w:pPr>
            <w:r w:rsidRPr="00CB62CE">
              <w:rPr>
                <w:lang w:val="en-GB"/>
              </w:rPr>
              <w:t>(</w:t>
            </w:r>
            <w:r>
              <w:rPr>
                <w:lang w:val="en-GB"/>
              </w:rPr>
              <w:t>1</w:t>
            </w:r>
            <w:r w:rsidR="00D251D9">
              <w:rPr>
                <w:lang w:val="en-GB"/>
              </w:rPr>
              <w:t>1</w:t>
            </w:r>
            <w:r w:rsidRPr="00CB62CE">
              <w:rPr>
                <w:lang w:val="en-GB"/>
              </w:rPr>
              <w:t>)</w:t>
            </w:r>
          </w:p>
        </w:tc>
      </w:tr>
      <w:tr w:rsidR="00D251D9" w:rsidRPr="00CB62CE" w14:paraId="380DD95C" w14:textId="77777777" w:rsidTr="30B96343">
        <w:trPr>
          <w:jc w:val="center"/>
        </w:trPr>
        <w:tc>
          <w:tcPr>
            <w:tcW w:w="3538" w:type="dxa"/>
            <w:vAlign w:val="center"/>
          </w:tcPr>
          <w:p w14:paraId="713DD432" w14:textId="4569682E" w:rsidR="00D251D9" w:rsidRPr="00D251D9" w:rsidRDefault="00000000" w:rsidP="007600AE">
            <w:pPr>
              <w:pStyle w:val="Els-body-text"/>
              <w:spacing w:after="120"/>
              <w:jc w:val="right"/>
              <w:rPr>
                <w:lang w:val="en-GB"/>
              </w:rPr>
            </w:pPr>
            <m:oMathPara>
              <m:oMathParaPr>
                <m:jc m:val="left"/>
              </m:oMathParaPr>
              <m:oMath>
                <m:f>
                  <m:fPr>
                    <m:ctrlPr>
                      <w:rPr>
                        <w:rFonts w:ascii="Cambria Math" w:hAnsi="Cambria Math"/>
                        <w:i/>
                        <w:lang w:val="en-GB"/>
                      </w:rPr>
                    </m:ctrlPr>
                  </m:fPr>
                  <m:num>
                    <m:r>
                      <w:rPr>
                        <w:rFonts w:ascii="Cambria Math" w:hAnsi="Cambria Math"/>
                      </w:rPr>
                      <m:t>d</m:t>
                    </m:r>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2</m:t>
                        </m:r>
                      </m:sub>
                    </m:sSub>
                  </m:num>
                  <m:den>
                    <m:r>
                      <w:rPr>
                        <w:rFonts w:ascii="Cambria Math" w:hAnsi="Cambria Math"/>
                      </w:rPr>
                      <m:t>dt</m:t>
                    </m:r>
                  </m:den>
                </m:f>
                <m:r>
                  <w:rPr>
                    <w:rFonts w:ascii="Cambria Math" w:hAnsi="Cambria Math"/>
                    <w:lang w:val="en-GB"/>
                  </w:rPr>
                  <m:t>=-</m:t>
                </m:r>
                <m:f>
                  <m:fPr>
                    <m:ctrlPr>
                      <w:rPr>
                        <w:rFonts w:ascii="Cambria Math" w:hAnsi="Cambria Math"/>
                        <w:lang w:val="en-GB"/>
                      </w:rPr>
                    </m:ctrlPr>
                  </m:fPr>
                  <m:num>
                    <m:r>
                      <w:rPr>
                        <w:rFonts w:ascii="Cambria Math" w:hAnsi="Cambria Math"/>
                        <w:lang w:val="en-GB"/>
                      </w:rPr>
                      <m:t>r</m:t>
                    </m:r>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1</m:t>
                        </m:r>
                      </m:sub>
                    </m:sSub>
                    <m:ctrlPr>
                      <w:rPr>
                        <w:rFonts w:ascii="Cambria Math" w:hAnsi="Cambria Math"/>
                        <w:i/>
                        <w:lang w:val="en-GB"/>
                      </w:rPr>
                    </m:ctrlPr>
                  </m:num>
                  <m:den>
                    <m:sSub>
                      <m:sSubPr>
                        <m:ctrlPr>
                          <w:rPr>
                            <w:rFonts w:ascii="Cambria Math" w:hAnsi="Cambria Math"/>
                            <w:i/>
                            <w:lang w:val="en-GB"/>
                          </w:rPr>
                        </m:ctrlPr>
                      </m:sSubPr>
                      <m:e>
                        <m:r>
                          <w:rPr>
                            <w:rFonts w:ascii="Cambria Math" w:hAnsi="Cambria Math"/>
                            <w:lang w:val="en-GB"/>
                          </w:rPr>
                          <m:t>θ</m:t>
                        </m:r>
                      </m:e>
                      <m:sub>
                        <m:r>
                          <w:rPr>
                            <w:rFonts w:ascii="Cambria Math" w:hAnsi="Cambria Math"/>
                            <w:lang w:val="en-GB"/>
                          </w:rPr>
                          <m:t>3</m:t>
                        </m:r>
                      </m:sub>
                    </m:sSub>
                    <m:ctrlPr>
                      <w:rPr>
                        <w:rFonts w:ascii="Cambria Math" w:hAnsi="Cambria Math"/>
                        <w:i/>
                        <w:lang w:val="en-GB"/>
                      </w:rPr>
                    </m:ctrlPr>
                  </m:den>
                </m:f>
                <m:r>
                  <w:rPr>
                    <w:rFonts w:ascii="Cambria Math" w:hAnsi="Cambria Math"/>
                    <w:lang w:val="en-GB"/>
                  </w:rPr>
                  <m:t>+</m:t>
                </m:r>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1</m:t>
                    </m:r>
                  </m:sub>
                </m:sSub>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2</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2</m:t>
                        </m:r>
                      </m:sub>
                    </m:sSub>
                  </m:e>
                </m:d>
              </m:oMath>
            </m:oMathPara>
          </w:p>
        </w:tc>
        <w:tc>
          <w:tcPr>
            <w:tcW w:w="3538" w:type="dxa"/>
            <w:vAlign w:val="center"/>
          </w:tcPr>
          <w:p w14:paraId="6C02874F" w14:textId="032A4811" w:rsidR="00D251D9" w:rsidRPr="00CB62CE" w:rsidRDefault="00D251D9" w:rsidP="00B704C3">
            <w:pPr>
              <w:pStyle w:val="Els-body-text"/>
              <w:jc w:val="right"/>
              <w:rPr>
                <w:lang w:val="en-GB"/>
              </w:rPr>
            </w:pPr>
            <w:r w:rsidRPr="00CB62CE">
              <w:rPr>
                <w:lang w:val="en-GB"/>
              </w:rPr>
              <w:t>(</w:t>
            </w:r>
            <w:r>
              <w:rPr>
                <w:lang w:val="en-GB"/>
              </w:rPr>
              <w:t>12</w:t>
            </w:r>
            <w:r w:rsidRPr="00CB62CE">
              <w:rPr>
                <w:lang w:val="en-GB"/>
              </w:rPr>
              <w:t>)</w:t>
            </w:r>
          </w:p>
        </w:tc>
      </w:tr>
      <w:tr w:rsidR="00D251D9" w:rsidRPr="00CB62CE" w14:paraId="1448E510" w14:textId="77777777" w:rsidTr="30B96343">
        <w:trPr>
          <w:jc w:val="center"/>
        </w:trPr>
        <w:tc>
          <w:tcPr>
            <w:tcW w:w="3538" w:type="dxa"/>
            <w:vAlign w:val="center"/>
          </w:tcPr>
          <w:p w14:paraId="73720C56" w14:textId="3A043AC8" w:rsidR="00D251D9" w:rsidRPr="00D251D9" w:rsidRDefault="4DD51037" w:rsidP="00D251D9">
            <w:pPr>
              <w:pStyle w:val="Els-body-text"/>
              <w:jc w:val="left"/>
              <w:rPr>
                <w:lang w:val="en-GB"/>
              </w:rPr>
            </w:pPr>
            <w:r>
              <w:t xml:space="preserve">with </w:t>
            </w:r>
            <m:oMath>
              <m:r>
                <w:rPr>
                  <w:rFonts w:ascii="Cambria Math" w:hAnsi="Cambria Math"/>
                  <w:lang w:val="en-GB"/>
                </w:rPr>
                <m:t>r=</m:t>
              </m:r>
              <m:f>
                <m:fPr>
                  <m:ctrlPr>
                    <w:rPr>
                      <w:rFonts w:ascii="Cambria Math" w:hAnsi="Cambria Math"/>
                      <w:lang w:val="en-GB"/>
                    </w:rPr>
                  </m:ctrlPr>
                </m:fPr>
                <m:num>
                  <m:sSub>
                    <m:sSubPr>
                      <m:ctrlPr>
                        <w:rPr>
                          <w:rFonts w:ascii="Cambria Math" w:hAnsi="Cambria Math"/>
                          <w:i/>
                          <w:lang w:val="en-GB"/>
                        </w:rPr>
                      </m:ctrlPr>
                    </m:sSubPr>
                    <m:e>
                      <m:r>
                        <w:rPr>
                          <w:rFonts w:ascii="Cambria Math" w:hAnsi="Cambria Math"/>
                          <w:lang w:val="en-GB"/>
                        </w:rPr>
                        <m:t>θ</m:t>
                      </m:r>
                    </m:e>
                    <m:sub>
                      <m:r>
                        <w:rPr>
                          <w:rFonts w:ascii="Cambria Math" w:hAnsi="Cambria Math"/>
                          <w:lang w:val="en-GB"/>
                        </w:rPr>
                        <m:t>1</m:t>
                      </m:r>
                    </m:sub>
                  </m:sSub>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2</m:t>
                      </m:r>
                    </m:sub>
                  </m:sSub>
                  <m:ctrlPr>
                    <w:rPr>
                      <w:rFonts w:ascii="Cambria Math" w:hAnsi="Cambria Math"/>
                      <w:i/>
                      <w:lang w:val="en-GB"/>
                    </w:rPr>
                  </m:ctrlPr>
                </m:num>
                <m:den>
                  <m:sSub>
                    <m:sSubPr>
                      <m:ctrlPr>
                        <w:rPr>
                          <w:rFonts w:ascii="Cambria Math" w:hAnsi="Cambria Math"/>
                          <w:i/>
                          <w:lang w:val="en-GB"/>
                        </w:rPr>
                      </m:ctrlPr>
                    </m:sSubPr>
                    <m:e>
                      <m:r>
                        <w:rPr>
                          <w:rFonts w:ascii="Cambria Math" w:hAnsi="Cambria Math"/>
                          <w:lang w:val="en-GB"/>
                        </w:rPr>
                        <m:t>θ</m:t>
                      </m:r>
                    </m:e>
                    <m:sub>
                      <m:r>
                        <w:rPr>
                          <w:rFonts w:ascii="Cambria Math" w:hAnsi="Cambria Math"/>
                          <w:lang w:val="en-GB"/>
                        </w:rPr>
                        <m:t>2</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2</m:t>
                      </m:r>
                    </m:sub>
                  </m:sSub>
                  <m:ctrlPr>
                    <w:rPr>
                      <w:rFonts w:ascii="Cambria Math" w:hAnsi="Cambria Math"/>
                      <w:i/>
                      <w:lang w:val="en-GB"/>
                    </w:rPr>
                  </m:ctrlPr>
                </m:den>
              </m:f>
            </m:oMath>
          </w:p>
        </w:tc>
        <w:tc>
          <w:tcPr>
            <w:tcW w:w="3538" w:type="dxa"/>
            <w:vAlign w:val="center"/>
          </w:tcPr>
          <w:p w14:paraId="79502FDB" w14:textId="59D57A5B" w:rsidR="00D251D9" w:rsidRPr="00CB62CE" w:rsidRDefault="00D251D9" w:rsidP="00B704C3">
            <w:pPr>
              <w:pStyle w:val="Els-body-text"/>
              <w:jc w:val="right"/>
              <w:rPr>
                <w:lang w:val="en-GB"/>
              </w:rPr>
            </w:pPr>
            <w:r>
              <w:rPr>
                <w:lang w:val="en-GB"/>
              </w:rPr>
              <w:t>(13)</w:t>
            </w:r>
          </w:p>
        </w:tc>
      </w:tr>
    </w:tbl>
    <w:p w14:paraId="526083C6" w14:textId="67EED5F7" w:rsidR="0057283D" w:rsidRDefault="004171A4" w:rsidP="0078184A">
      <w:pPr>
        <w:pStyle w:val="Els-body-text"/>
        <w:spacing w:before="120"/>
        <w:rPr>
          <w:lang w:val="en-GB"/>
        </w:rPr>
      </w:pPr>
      <w:r>
        <w:rPr>
          <w:lang w:val="en-GB"/>
        </w:rPr>
        <w:t xml:space="preserve">where </w:t>
      </w:r>
      <m:oMath>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1</m:t>
            </m:r>
          </m:sub>
        </m:sSub>
      </m:oMath>
      <w:r w:rsidR="0057283D">
        <w:rPr>
          <w:lang w:val="en-GB"/>
        </w:rPr>
        <w:t xml:space="preserve"> [gL</w:t>
      </w:r>
      <w:r w:rsidR="00A03F2A" w:rsidRPr="00A03F2A">
        <w:rPr>
          <w:vertAlign w:val="superscript"/>
          <w:lang w:val="en-GB"/>
        </w:rPr>
        <w:t>-1</w:t>
      </w:r>
      <w:r w:rsidR="0057283D">
        <w:rPr>
          <w:lang w:val="en-GB"/>
        </w:rPr>
        <w:t xml:space="preserve">] is the biomass concentration; </w:t>
      </w:r>
      <m:oMath>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2</m:t>
            </m:r>
          </m:sub>
        </m:sSub>
      </m:oMath>
      <w:r w:rsidR="0057283D">
        <w:rPr>
          <w:lang w:val="en-GB"/>
        </w:rPr>
        <w:t xml:space="preserve"> [</w:t>
      </w:r>
      <w:r w:rsidR="00A03F2A">
        <w:rPr>
          <w:lang w:val="en-GB"/>
        </w:rPr>
        <w:t>gL</w:t>
      </w:r>
      <w:r w:rsidR="00A03F2A" w:rsidRPr="00A03F2A">
        <w:rPr>
          <w:vertAlign w:val="superscript"/>
          <w:lang w:val="en-GB"/>
        </w:rPr>
        <w:t>-1</w:t>
      </w:r>
      <w:r w:rsidR="0057283D">
        <w:rPr>
          <w:lang w:val="en-GB"/>
        </w:rPr>
        <w:t xml:space="preserve">] the substrate concentration; </w:t>
      </w:r>
      <m:oMath>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1</m:t>
            </m:r>
          </m:sub>
        </m:sSub>
        <m:r>
          <w:rPr>
            <w:rFonts w:ascii="Cambria Math" w:hAnsi="Cambria Math"/>
            <w:lang w:val="en-GB"/>
          </w:rPr>
          <m:t> </m:t>
        </m:r>
      </m:oMath>
      <w:r w:rsidR="00C33BA1">
        <w:rPr>
          <w:lang w:val="en-GB"/>
        </w:rPr>
        <w:t>[h</w:t>
      </w:r>
      <w:r w:rsidR="00C33BA1" w:rsidRPr="00B81370">
        <w:rPr>
          <w:vertAlign w:val="superscript"/>
          <w:lang w:val="en-GB"/>
        </w:rPr>
        <w:noBreakHyphen/>
        <w:t>1</w:t>
      </w:r>
      <w:r w:rsidR="00C33BA1">
        <w:rPr>
          <w:lang w:val="en-GB"/>
        </w:rPr>
        <w:t>]</w:t>
      </w:r>
      <w:r w:rsidR="0057283D">
        <w:rPr>
          <w:lang w:val="en-GB"/>
        </w:rPr>
        <w:t xml:space="preserve"> the dilution factor; </w:t>
      </w:r>
      <m:oMath>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2</m:t>
            </m:r>
          </m:sub>
        </m:sSub>
      </m:oMath>
      <w:r w:rsidR="0057283D">
        <w:rPr>
          <w:lang w:val="en-GB"/>
        </w:rPr>
        <w:t xml:space="preserve"> [</w:t>
      </w:r>
      <w:r w:rsidR="00A03F2A">
        <w:rPr>
          <w:lang w:val="en-GB"/>
        </w:rPr>
        <w:t>gL</w:t>
      </w:r>
      <w:r w:rsidR="00A03F2A" w:rsidRPr="00A03F2A">
        <w:rPr>
          <w:vertAlign w:val="superscript"/>
          <w:lang w:val="en-GB"/>
        </w:rPr>
        <w:t>-1</w:t>
      </w:r>
      <w:r w:rsidR="0057283D">
        <w:rPr>
          <w:lang w:val="en-GB"/>
        </w:rPr>
        <w:t xml:space="preserve">] the substrate concentration in the feed; and </w:t>
      </w:r>
      <m:oMath>
        <m:sSub>
          <m:sSubPr>
            <m:ctrlPr>
              <w:rPr>
                <w:rFonts w:ascii="Cambria Math" w:hAnsi="Cambria Math"/>
                <w:i/>
                <w:lang w:val="en-GB"/>
              </w:rPr>
            </m:ctrlPr>
          </m:sSubPr>
          <m:e>
            <m:r>
              <m:rPr>
                <m:sty m:val="p"/>
              </m:rPr>
              <w:rPr>
                <w:rFonts w:ascii="Cambria Math" w:hAnsi="Cambria Math"/>
                <w:lang w:val="en-GB"/>
              </w:rPr>
              <m:t>θ</m:t>
            </m:r>
            <m:ctrlPr>
              <w:rPr>
                <w:rFonts w:ascii="Cambria Math" w:hAnsi="Cambria Math"/>
                <w:lang w:val="en-GB"/>
              </w:rPr>
            </m:ctrlPr>
          </m:e>
          <m:sub>
            <m:r>
              <w:rPr>
                <w:rFonts w:ascii="Cambria Math" w:hAnsi="Cambria Math"/>
                <w:lang w:val="en-GB"/>
              </w:rPr>
              <m:t>i</m:t>
            </m:r>
          </m:sub>
        </m:sSub>
      </m:oMath>
      <w:r w:rsidR="0057283D">
        <w:rPr>
          <w:lang w:val="en-GB"/>
        </w:rPr>
        <w:t>,</w:t>
      </w:r>
      <w:r w:rsidR="00B1268E">
        <w:rPr>
          <w:lang w:val="en-GB"/>
        </w:rPr>
        <w:t> </w:t>
      </w:r>
      <m:oMath>
        <m:r>
          <w:rPr>
            <w:rFonts w:ascii="Cambria Math" w:hAnsi="Cambria Math"/>
            <w:lang w:val="en-GB"/>
          </w:rPr>
          <m:t>i=1,</m:t>
        </m:r>
        <m:r>
          <m:rPr>
            <m:sty m:val="p"/>
          </m:rPr>
          <w:rPr>
            <w:rFonts w:ascii="Cambria Math" w:hAnsi="Cambria Math"/>
            <w:lang w:val="en-GB"/>
          </w:rPr>
          <m:t>…</m:t>
        </m:r>
        <m:r>
          <w:rPr>
            <w:rFonts w:ascii="Cambria Math" w:hAnsi="Cambria Math"/>
            <w:lang w:val="en-GB"/>
          </w:rPr>
          <m:t>,4</m:t>
        </m:r>
      </m:oMath>
      <w:r w:rsidR="0057283D">
        <w:rPr>
          <w:lang w:val="en-GB"/>
        </w:rPr>
        <w:t xml:space="preserve"> the model parameters</w:t>
      </w:r>
      <w:r w:rsidR="00D07C7D">
        <w:rPr>
          <w:lang w:val="en-GB"/>
        </w:rPr>
        <w:t xml:space="preserve"> with nominal values </w:t>
      </w:r>
      <m:oMath>
        <m:sSub>
          <m:sSubPr>
            <m:ctrlPr>
              <w:rPr>
                <w:rFonts w:ascii="Cambria Math" w:hAnsi="Cambria Math"/>
                <w:b/>
                <w:lang w:val="en-GB"/>
              </w:rPr>
            </m:ctrlPr>
          </m:sSubPr>
          <m:e>
            <m:r>
              <m:rPr>
                <m:sty m:val="b"/>
              </m:rPr>
              <w:rPr>
                <w:rFonts w:ascii="Cambria Math" w:hAnsi="Cambria Math"/>
                <w:lang w:val="en-GB"/>
              </w:rPr>
              <m:t>θ</m:t>
            </m:r>
          </m:e>
          <m:sub>
            <m:r>
              <m:rPr>
                <m:sty m:val="bi"/>
              </m:rPr>
              <w:rPr>
                <w:rFonts w:ascii="Cambria Math" w:hAnsi="Cambria Math"/>
                <w:lang w:val="en-GB"/>
              </w:rPr>
              <m:t>0</m:t>
            </m:r>
          </m:sub>
        </m:sSub>
        <m:r>
          <w:rPr>
            <w:rFonts w:ascii="Cambria Math" w:hAnsi="Cambria Math"/>
            <w:lang w:val="en-GB"/>
          </w:rPr>
          <m:t>=</m:t>
        </m:r>
        <m:sSup>
          <m:sSupPr>
            <m:ctrlPr>
              <w:rPr>
                <w:rFonts w:ascii="Cambria Math" w:hAnsi="Cambria Math"/>
                <w:i/>
                <w:lang w:val="en-GB"/>
              </w:rPr>
            </m:ctrlPr>
          </m:sSupPr>
          <m:e>
            <m:d>
              <m:dPr>
                <m:begChr m:val="["/>
                <m:endChr m:val="]"/>
                <m:ctrlPr>
                  <w:rPr>
                    <w:rFonts w:ascii="Cambria Math" w:hAnsi="Cambria Math"/>
                    <w:i/>
                    <w:lang w:val="en-GB"/>
                  </w:rPr>
                </m:ctrlPr>
              </m:dPr>
              <m:e>
                <m:r>
                  <w:rPr>
                    <w:rFonts w:ascii="Cambria Math" w:hAnsi="Cambria Math"/>
                    <w:lang w:val="en-GB"/>
                  </w:rPr>
                  <m:t>0.1, 0.1, 0.1, 0.1</m:t>
                </m:r>
              </m:e>
            </m:d>
          </m:e>
          <m:sup>
            <m:r>
              <m:rPr>
                <m:sty m:val="p"/>
              </m:rPr>
              <w:rPr>
                <w:rFonts w:ascii="Cambria Math" w:hAnsi="Cambria Math"/>
                <w:lang w:val="en-GB"/>
              </w:rPr>
              <m:t>T</m:t>
            </m:r>
          </m:sup>
        </m:sSup>
      </m:oMath>
      <w:r w:rsidR="00D07C7D">
        <w:rPr>
          <w:lang w:val="en-GB"/>
        </w:rPr>
        <w:t>.</w:t>
      </w:r>
    </w:p>
    <w:p w14:paraId="00043E34" w14:textId="2A3CEF56" w:rsidR="00D07C7D" w:rsidRDefault="00C47E41">
      <w:pPr>
        <w:pStyle w:val="Els-body-text"/>
        <w:rPr>
          <w:lang w:val="en-GB"/>
        </w:rPr>
      </w:pPr>
      <w:r>
        <w:rPr>
          <w:lang w:val="en-GB"/>
        </w:rPr>
        <w:t xml:space="preserve">A campaign comprising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m:t>
            </m:r>
          </m:sub>
        </m:sSub>
        <m:r>
          <w:rPr>
            <w:rFonts w:ascii="Cambria Math" w:hAnsi="Cambria Math"/>
            <w:lang w:val="en-GB"/>
          </w:rPr>
          <m:t>=4</m:t>
        </m:r>
      </m:oMath>
      <w:r>
        <w:rPr>
          <w:lang w:val="en-GB"/>
        </w:rPr>
        <w:t xml:space="preserve"> parallel experiments is to be designed</w:t>
      </w:r>
      <w:r w:rsidR="00D07C7D">
        <w:rPr>
          <w:lang w:val="en-GB"/>
        </w:rPr>
        <w:t xml:space="preserve">. We assume </w:t>
      </w:r>
      <w:r w:rsidR="55922F42">
        <w:rPr>
          <w:lang w:val="en-GB"/>
        </w:rPr>
        <w:t xml:space="preserve">a </w:t>
      </w:r>
      <w:r w:rsidR="00D07C7D">
        <w:rPr>
          <w:lang w:val="en-GB"/>
        </w:rPr>
        <w:t xml:space="preserve">fixed </w:t>
      </w:r>
      <w:r w:rsidR="00CD5024">
        <w:rPr>
          <w:lang w:val="en-GB"/>
        </w:rPr>
        <w:t>experiment duration</w:t>
      </w:r>
      <w:r w:rsidR="1A0152D1">
        <w:rPr>
          <w:lang w:val="en-GB"/>
        </w:rPr>
        <w:t xml:space="preserve"> of</w:t>
      </w:r>
      <w:r w:rsidR="00CD5024">
        <w:rPr>
          <w:lang w:val="en-GB"/>
        </w:rPr>
        <w:t xml:space="preserve"> </w:t>
      </w:r>
      <m:oMath>
        <m:r>
          <m:rPr>
            <m:sty m:val="p"/>
          </m:rPr>
          <w:rPr>
            <w:rFonts w:ascii="Cambria Math" w:hAnsi="Cambria Math"/>
            <w:lang w:val="en-GB"/>
          </w:rPr>
          <m:t>τ</m:t>
        </m:r>
        <m:r>
          <w:rPr>
            <w:rFonts w:ascii="Cambria Math" w:hAnsi="Cambria Math"/>
            <w:lang w:val="en-GB"/>
          </w:rPr>
          <m:t>=10</m:t>
        </m:r>
      </m:oMath>
      <w:r w:rsidR="00CD5024">
        <w:rPr>
          <w:lang w:val="en-GB"/>
        </w:rPr>
        <w:t xml:space="preserve"> h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sp</m:t>
            </m:r>
          </m:sub>
        </m:sSub>
        <m:r>
          <w:rPr>
            <w:rFonts w:ascii="Cambria Math" w:hAnsi="Cambria Math"/>
            <w:lang w:val="en-GB"/>
          </w:rPr>
          <m:t>=5</m:t>
        </m:r>
      </m:oMath>
      <w:r w:rsidR="007A1DD0">
        <w:rPr>
          <w:lang w:val="en-GB"/>
        </w:rPr>
        <w:t xml:space="preserve"> </w:t>
      </w:r>
      <w:r w:rsidR="00CD5024">
        <w:rPr>
          <w:lang w:val="en-GB"/>
        </w:rPr>
        <w:t xml:space="preserve">equidistant sampling times for the </w:t>
      </w:r>
      <w:r w:rsidR="04B17979">
        <w:rPr>
          <w:lang w:val="en-GB"/>
        </w:rPr>
        <w:t>output measurements</w:t>
      </w:r>
      <w:r w:rsidR="00D07C7D">
        <w:rPr>
          <w:lang w:val="en-GB"/>
        </w:rPr>
        <w:t xml:space="preserve"> </w:t>
      </w:r>
      <m:oMath>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1</m:t>
            </m:r>
          </m:sub>
        </m:sSub>
      </m:oMath>
      <w:r w:rsidR="00D07C7D">
        <w:rPr>
          <w:lang w:val="en-GB"/>
        </w:rPr>
        <w:t xml:space="preserve"> and </w:t>
      </w:r>
      <m:oMath>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2</m:t>
            </m:r>
          </m:sub>
        </m:sSub>
      </m:oMath>
      <w:r w:rsidR="00CD5024">
        <w:rPr>
          <w:lang w:val="en-GB"/>
        </w:rPr>
        <w:t>. The initial</w:t>
      </w:r>
      <w:r w:rsidR="00AA63E9">
        <w:rPr>
          <w:lang w:val="en-GB"/>
        </w:rPr>
        <w:t xml:space="preserve"> conditions are </w:t>
      </w:r>
      <m:oMath>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1</m:t>
            </m:r>
          </m:sub>
        </m:sSub>
        <m:d>
          <m:dPr>
            <m:ctrlPr>
              <w:rPr>
                <w:rFonts w:ascii="Cambria Math" w:hAnsi="Cambria Math"/>
                <w:i/>
                <w:lang w:val="en-GB"/>
              </w:rPr>
            </m:ctrlPr>
          </m:dPr>
          <m:e>
            <m:r>
              <w:rPr>
                <w:rFonts w:ascii="Cambria Math" w:hAnsi="Cambria Math"/>
                <w:lang w:val="en-GB"/>
              </w:rPr>
              <m:t>0</m:t>
            </m:r>
          </m:e>
        </m:d>
        <m:r>
          <w:rPr>
            <w:rFonts w:ascii="Cambria Math" w:hAnsi="Cambria Math"/>
            <w:lang w:val="en-GB"/>
          </w:rPr>
          <m:t>=7</m:t>
        </m:r>
      </m:oMath>
      <w:r w:rsidR="00CD5024">
        <w:rPr>
          <w:lang w:val="en-GB"/>
        </w:rPr>
        <w:t xml:space="preserve"> and</w:t>
      </w:r>
      <w:r w:rsidR="00AA63E9">
        <w:rPr>
          <w:lang w:val="en-GB"/>
        </w:rPr>
        <w:t xml:space="preserve"> </w:t>
      </w:r>
      <m:oMath>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2</m:t>
            </m:r>
          </m:sub>
        </m:sSub>
        <m:d>
          <m:dPr>
            <m:ctrlPr>
              <w:rPr>
                <w:rFonts w:ascii="Cambria Math" w:hAnsi="Cambria Math"/>
                <w:i/>
                <w:lang w:val="en-GB"/>
              </w:rPr>
            </m:ctrlPr>
          </m:dPr>
          <m:e>
            <m:r>
              <w:rPr>
                <w:rFonts w:ascii="Cambria Math" w:hAnsi="Cambria Math"/>
                <w:lang w:val="en-GB"/>
              </w:rPr>
              <m:t>0</m:t>
            </m:r>
          </m:e>
        </m:d>
        <m:r>
          <w:rPr>
            <w:rFonts w:ascii="Cambria Math" w:hAnsi="Cambria Math"/>
            <w:lang w:val="en-GB"/>
          </w:rPr>
          <m:t>=0.1</m:t>
        </m:r>
      </m:oMath>
      <w:r w:rsidR="00C203A0">
        <w:rPr>
          <w:lang w:val="en-GB"/>
        </w:rPr>
        <w:t xml:space="preserve">. We assume </w:t>
      </w:r>
      <w:r w:rsidR="004B1147">
        <w:rPr>
          <w:lang w:val="en-GB"/>
        </w:rPr>
        <w:t>time-invariant</w:t>
      </w:r>
      <w:r w:rsidR="00C203A0">
        <w:rPr>
          <w:lang w:val="en-GB"/>
        </w:rPr>
        <w:t xml:space="preserve"> profiles for the experiment</w:t>
      </w:r>
      <w:r w:rsidR="00C9589C">
        <w:rPr>
          <w:lang w:val="en-GB"/>
        </w:rPr>
        <w:t>al</w:t>
      </w:r>
      <w:r w:rsidR="00F575D7">
        <w:rPr>
          <w:lang w:val="en-GB"/>
        </w:rPr>
        <w:t xml:space="preserve"> controls</w:t>
      </w:r>
      <w:r w:rsidR="00C9589C">
        <w:rPr>
          <w:lang w:val="en-GB"/>
        </w:rPr>
        <w:t xml:space="preserve"> </w:t>
      </w:r>
      <m:oMath>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1</m:t>
            </m:r>
          </m:sub>
        </m:sSub>
        <m:r>
          <m:rPr>
            <m:sty m:val="p"/>
          </m:rPr>
          <w:rPr>
            <w:rFonts w:ascii="Cambria Math" w:hAnsi="Cambria Math"/>
            <w:lang w:val="en-GB"/>
          </w:rPr>
          <m:t>∈</m:t>
        </m:r>
        <m:d>
          <m:dPr>
            <m:begChr m:val="["/>
            <m:endChr m:val="]"/>
            <m:ctrlPr>
              <w:rPr>
                <w:rFonts w:ascii="Cambria Math" w:hAnsi="Cambria Math"/>
                <w:i/>
                <w:lang w:val="en-GB"/>
              </w:rPr>
            </m:ctrlPr>
          </m:dPr>
          <m:e>
            <m:r>
              <w:rPr>
                <w:rFonts w:ascii="Cambria Math" w:hAnsi="Cambria Math"/>
                <w:lang w:val="en-GB"/>
              </w:rPr>
              <m:t>0.05, 0.2</m:t>
            </m:r>
          </m:e>
        </m:d>
      </m:oMath>
      <w:r w:rsidR="00F575D7">
        <w:rPr>
          <w:lang w:val="en-GB"/>
        </w:rPr>
        <w:t xml:space="preserve">, </w:t>
      </w:r>
      <m:oMath>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2</m:t>
            </m:r>
          </m:sub>
        </m:sSub>
        <m:r>
          <m:rPr>
            <m:sty m:val="p"/>
          </m:rPr>
          <w:rPr>
            <w:rFonts w:ascii="Cambria Math" w:hAnsi="Cambria Math"/>
            <w:lang w:val="en-GB"/>
          </w:rPr>
          <m:t>∈</m:t>
        </m:r>
        <m:d>
          <m:dPr>
            <m:begChr m:val="["/>
            <m:endChr m:val="]"/>
            <m:ctrlPr>
              <w:rPr>
                <w:rFonts w:ascii="Cambria Math" w:hAnsi="Cambria Math"/>
                <w:i/>
                <w:lang w:val="en-GB"/>
              </w:rPr>
            </m:ctrlPr>
          </m:dPr>
          <m:e>
            <m:r>
              <w:rPr>
                <w:rFonts w:ascii="Cambria Math" w:hAnsi="Cambria Math"/>
                <w:lang w:val="en-GB"/>
              </w:rPr>
              <m:t>5, 35</m:t>
            </m:r>
          </m:e>
        </m:d>
      </m:oMath>
      <w:r w:rsidR="00D07C7D">
        <w:rPr>
          <w:lang w:val="en-GB"/>
        </w:rPr>
        <w:t>.</w:t>
      </w:r>
    </w:p>
    <w:p w14:paraId="59BDFF11" w14:textId="10EB99A7" w:rsidR="00D6667F" w:rsidRPr="007600AE" w:rsidRDefault="00D07C7D" w:rsidP="007600AE">
      <w:pPr>
        <w:pStyle w:val="Els-body-text"/>
      </w:pPr>
      <w:r>
        <w:rPr>
          <w:lang w:val="en-GB"/>
        </w:rPr>
        <w:t xml:space="preserve">For the effort-based design, </w:t>
      </w:r>
      <w:r w:rsidR="004246D7">
        <w:rPr>
          <w:lang w:val="en-GB"/>
        </w:rPr>
        <w:t xml:space="preserve">we </w:t>
      </w:r>
      <w:r w:rsidR="51545A49">
        <w:rPr>
          <w:lang w:val="en-GB"/>
        </w:rPr>
        <w:t xml:space="preserve">consider two </w:t>
      </w:r>
      <w:r>
        <w:rPr>
          <w:lang w:val="en-GB"/>
        </w:rPr>
        <w:t xml:space="preserve">different </w:t>
      </w:r>
      <w:r w:rsidR="008758AA">
        <w:rPr>
          <w:lang w:val="en-GB"/>
        </w:rPr>
        <w:t>discretisation</w:t>
      </w:r>
      <w:r w:rsidR="00F37833">
        <w:rPr>
          <w:lang w:val="en-GB"/>
        </w:rPr>
        <w:t>s</w:t>
      </w:r>
      <w:r w:rsidR="008758AA">
        <w:rPr>
          <w:lang w:val="en-GB"/>
        </w:rPr>
        <w:t xml:space="preserve"> of the experimental design space, </w:t>
      </w:r>
      <w:r>
        <w:rPr>
          <w:lang w:val="en-GB"/>
        </w:rPr>
        <w:t xml:space="preserve">with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s</m:t>
            </m:r>
          </m:sub>
        </m:sSub>
        <m:r>
          <w:rPr>
            <w:rFonts w:ascii="Cambria Math" w:hAnsi="Cambria Math"/>
            <w:lang w:val="en-GB"/>
          </w:rPr>
          <m:t>=20</m:t>
        </m:r>
      </m:oMath>
      <w:r w:rsidR="009D3646">
        <w:rPr>
          <w:lang w:val="en-GB"/>
        </w:rPr>
        <w:t xml:space="preserve">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s</m:t>
            </m:r>
          </m:sub>
        </m:sSub>
        <m:r>
          <w:rPr>
            <w:rFonts w:ascii="Cambria Math" w:hAnsi="Cambria Math"/>
            <w:lang w:val="en-GB"/>
          </w:rPr>
          <m:t>=100</m:t>
        </m:r>
      </m:oMath>
      <w:r>
        <w:rPr>
          <w:lang w:val="en-GB"/>
        </w:rPr>
        <w:t xml:space="preserve"> respectively.</w:t>
      </w:r>
      <w:r w:rsidR="002B1859">
        <w:rPr>
          <w:lang w:val="en-GB"/>
        </w:rPr>
        <w:t xml:space="preserve"> </w:t>
      </w:r>
      <w:r w:rsidR="00FE588D">
        <w:rPr>
          <w:lang w:val="en-GB"/>
        </w:rPr>
        <w:t xml:space="preserve">The effort-based optimisation is solved </w:t>
      </w:r>
      <w:r w:rsidR="008426E3">
        <w:rPr>
          <w:lang w:val="en-GB"/>
        </w:rPr>
        <w:t>with</w:t>
      </w:r>
      <w:r w:rsidR="00FE588D">
        <w:rPr>
          <w:lang w:val="en-GB"/>
        </w:rPr>
        <w:t xml:space="preserve"> gPROMS’</w:t>
      </w:r>
      <w:r w:rsidR="00E67415">
        <w:rPr>
          <w:lang w:val="en-GB"/>
        </w:rPr>
        <w:t xml:space="preserve"> </w:t>
      </w:r>
      <w:r w:rsidR="002B1859">
        <w:rPr>
          <w:lang w:val="en-GB"/>
        </w:rPr>
        <w:t xml:space="preserve">mixed-integer nonlinear programming </w:t>
      </w:r>
      <w:r w:rsidR="00FE588D">
        <w:rPr>
          <w:lang w:val="en-GB"/>
        </w:rPr>
        <w:t>solver MINLPOA</w:t>
      </w:r>
      <w:r w:rsidR="009C51C6">
        <w:rPr>
          <w:lang w:val="en-GB"/>
        </w:rPr>
        <w:t xml:space="preserve">. The relaxed NLP is solved using </w:t>
      </w:r>
      <w:r w:rsidR="002C6F00">
        <w:rPr>
          <w:lang w:val="en-GB"/>
        </w:rPr>
        <w:t xml:space="preserve">gPROMS’ </w:t>
      </w:r>
      <w:r w:rsidR="00FE588D">
        <w:rPr>
          <w:lang w:val="en-GB"/>
        </w:rPr>
        <w:t xml:space="preserve">sequential quadratic programming solver </w:t>
      </w:r>
      <w:r w:rsidR="00FE588D">
        <w:rPr>
          <w:lang w:val="en-GB"/>
        </w:rPr>
        <w:lastRenderedPageBreak/>
        <w:t xml:space="preserve">NLPSQP </w:t>
      </w:r>
      <w:r w:rsidR="009C51C6">
        <w:rPr>
          <w:lang w:val="en-GB"/>
        </w:rPr>
        <w:t xml:space="preserve">with both feasibility and optimality tolerances set to </w:t>
      </w:r>
      <m:oMath>
        <m:sSup>
          <m:sSupPr>
            <m:ctrlPr>
              <w:rPr>
                <w:rFonts w:ascii="Cambria Math" w:hAnsi="Cambria Math"/>
                <w:i/>
                <w:lang w:val="en-GB"/>
              </w:rPr>
            </m:ctrlPr>
          </m:sSupPr>
          <m:e>
            <m:r>
              <w:rPr>
                <w:rFonts w:ascii="Cambria Math" w:hAnsi="Cambria Math"/>
                <w:lang w:val="en-GB"/>
              </w:rPr>
              <m:t>10</m:t>
            </m:r>
          </m:e>
          <m:sup>
            <m:r>
              <w:rPr>
                <w:rFonts w:ascii="Cambria Math" w:hAnsi="Cambria Math"/>
                <w:lang w:val="en-GB"/>
              </w:rPr>
              <m:t>-9</m:t>
            </m:r>
          </m:sup>
        </m:sSup>
      </m:oMath>
      <w:r w:rsidR="006A0C82">
        <w:rPr>
          <w:lang w:val="en-GB"/>
        </w:rPr>
        <w:t>. M</w:t>
      </w:r>
      <w:r w:rsidR="00E67415">
        <w:rPr>
          <w:lang w:val="en-GB"/>
        </w:rPr>
        <w:t xml:space="preserve">aster MILP subproblems are solved using XPRESS </w:t>
      </w:r>
      <w:r w:rsidR="00430354">
        <w:rPr>
          <w:lang w:val="en-GB"/>
        </w:rPr>
        <w:t>(</w:t>
      </w:r>
      <w:r w:rsidR="00430354" w:rsidRPr="00DD0363">
        <w:t xml:space="preserve">FICO, </w:t>
      </w:r>
      <w:r w:rsidR="00430354">
        <w:t>1983–</w:t>
      </w:r>
      <w:r w:rsidR="00430354" w:rsidRPr="00DD0363">
        <w:t>2023</w:t>
      </w:r>
      <w:r w:rsidR="00430354">
        <w:t>)</w:t>
      </w:r>
      <w:r w:rsidR="00A20204">
        <w:t xml:space="preserve"> with relative and absolute convergence tolerances of </w:t>
      </w:r>
      <m:oMath>
        <m:sSup>
          <m:sSupPr>
            <m:ctrlPr>
              <w:rPr>
                <w:rFonts w:ascii="Cambria Math" w:hAnsi="Cambria Math"/>
                <w:i/>
              </w:rPr>
            </m:ctrlPr>
          </m:sSupPr>
          <m:e>
            <m:r>
              <w:rPr>
                <w:rFonts w:ascii="Cambria Math" w:hAnsi="Cambria Math"/>
              </w:rPr>
              <m:t>10</m:t>
            </m:r>
          </m:e>
          <m:sup>
            <m:r>
              <w:rPr>
                <w:rFonts w:ascii="Cambria Math" w:hAnsi="Cambria Math"/>
              </w:rPr>
              <m:t>-6</m:t>
            </m:r>
          </m:sup>
        </m:sSup>
      </m:oMath>
      <w:r w:rsidR="00A20204">
        <w:t xml:space="preserve"> and </w:t>
      </w:r>
      <m:oMath>
        <m:sSup>
          <m:sSupPr>
            <m:ctrlPr>
              <w:rPr>
                <w:rFonts w:ascii="Cambria Math" w:hAnsi="Cambria Math"/>
                <w:i/>
              </w:rPr>
            </m:ctrlPr>
          </m:sSupPr>
          <m:e>
            <m:r>
              <w:rPr>
                <w:rFonts w:ascii="Cambria Math" w:hAnsi="Cambria Math"/>
              </w:rPr>
              <m:t>10</m:t>
            </m:r>
          </m:e>
          <m:sup>
            <m:r>
              <w:rPr>
                <w:rFonts w:ascii="Cambria Math" w:hAnsi="Cambria Math"/>
              </w:rPr>
              <m:t>-9</m:t>
            </m:r>
          </m:sup>
        </m:sSup>
      </m:oMath>
      <w:r w:rsidR="00A20204">
        <w:t>, respectively.</w:t>
      </w:r>
      <w:r w:rsidR="00D6667F">
        <w:t xml:space="preserve"> The OA iterations are terminated when the absolute gap between the master solution value and the incumbent is below </w:t>
      </w:r>
      <m:oMath>
        <m:sSup>
          <m:sSupPr>
            <m:ctrlPr>
              <w:rPr>
                <w:rFonts w:ascii="Cambria Math" w:hAnsi="Cambria Math"/>
                <w:i/>
              </w:rPr>
            </m:ctrlPr>
          </m:sSupPr>
          <m:e>
            <m:r>
              <w:rPr>
                <w:rFonts w:ascii="Cambria Math" w:hAnsi="Cambria Math"/>
              </w:rPr>
              <m:t>10</m:t>
            </m:r>
          </m:e>
          <m:sup>
            <m:r>
              <w:rPr>
                <w:rFonts w:ascii="Cambria Math" w:hAnsi="Cambria Math"/>
              </w:rPr>
              <m:t>-6</m:t>
            </m:r>
          </m:sup>
        </m:sSup>
      </m:oMath>
      <w:r w:rsidR="00D6667F">
        <w:t>.</w:t>
      </w:r>
      <w:r w:rsidR="0016651A">
        <w:t xml:space="preserve"> The gradient-</w:t>
      </w:r>
      <w:r w:rsidR="0016651A" w:rsidRPr="002318CE">
        <w:rPr>
          <w:lang w:val="en-GB"/>
        </w:rPr>
        <w:t>based optimi</w:t>
      </w:r>
      <w:r w:rsidR="006763EC" w:rsidRPr="002318CE">
        <w:rPr>
          <w:lang w:val="en-GB"/>
        </w:rPr>
        <w:t>s</w:t>
      </w:r>
      <w:r w:rsidR="0016651A" w:rsidRPr="002318CE">
        <w:rPr>
          <w:lang w:val="en-GB"/>
        </w:rPr>
        <w:t>ation is solved by</w:t>
      </w:r>
      <w:r w:rsidR="0016651A">
        <w:t xml:space="preserve"> NLPSQP with optimality tolerance set to </w:t>
      </w:r>
      <m:oMath>
        <m:sSup>
          <m:sSupPr>
            <m:ctrlPr>
              <w:rPr>
                <w:rFonts w:ascii="Cambria Math" w:hAnsi="Cambria Math"/>
                <w:i/>
              </w:rPr>
            </m:ctrlPr>
          </m:sSupPr>
          <m:e>
            <m:r>
              <w:rPr>
                <w:rFonts w:ascii="Cambria Math" w:hAnsi="Cambria Math"/>
              </w:rPr>
              <m:t>10</m:t>
            </m:r>
          </m:e>
          <m:sup>
            <m:r>
              <w:rPr>
                <w:rFonts w:ascii="Cambria Math" w:hAnsi="Cambria Math"/>
              </w:rPr>
              <m:t>-9</m:t>
            </m:r>
          </m:sup>
        </m:sSup>
      </m:oMath>
      <w:r w:rsidR="0016651A">
        <w:t>.</w:t>
      </w:r>
    </w:p>
    <w:p w14:paraId="03E0CEFC" w14:textId="4F9FADF9" w:rsidR="00EC1619" w:rsidRPr="00C5006D" w:rsidRDefault="7950C424" w:rsidP="30B96343">
      <w:pPr>
        <w:pStyle w:val="Els-2ndorder-head"/>
        <w:spacing w:after="120"/>
        <w:rPr>
          <w:lang w:val="en-GB"/>
        </w:rPr>
      </w:pPr>
      <w:r w:rsidRPr="30B96343">
        <w:rPr>
          <w:lang w:val="en-GB"/>
        </w:rPr>
        <w:t>D</w:t>
      </w:r>
      <w:r w:rsidR="00C5006D" w:rsidRPr="30B96343">
        <w:rPr>
          <w:lang w:val="en-GB"/>
        </w:rPr>
        <w:t xml:space="preserve">iscretisation of the </w:t>
      </w:r>
      <w:r w:rsidR="511D9424" w:rsidRPr="30B96343">
        <w:rPr>
          <w:lang w:val="en-GB"/>
        </w:rPr>
        <w:t>experimental</w:t>
      </w:r>
      <w:r w:rsidR="00CD79C6" w:rsidRPr="30B96343">
        <w:rPr>
          <w:lang w:val="en-GB"/>
        </w:rPr>
        <w:t xml:space="preserve"> space </w:t>
      </w:r>
      <w:r w:rsidR="7E951529" w:rsidRPr="30B96343">
        <w:rPr>
          <w:lang w:val="en-GB"/>
        </w:rPr>
        <w:t>with</w:t>
      </w:r>
      <w:r w:rsidR="00CD79C6" w:rsidRPr="30B96343">
        <w:rPr>
          <w:lang w:val="en-GB"/>
        </w:rPr>
        <w:t xml:space="preserve"> 20 samples</w:t>
      </w:r>
    </w:p>
    <w:p w14:paraId="37D67321" w14:textId="3C0EC55F" w:rsidR="002D49C6" w:rsidRDefault="0AFF2149" w:rsidP="00EC1619">
      <w:pPr>
        <w:pStyle w:val="Els-body-text"/>
        <w:rPr>
          <w:lang w:val="en-GB"/>
        </w:rPr>
      </w:pPr>
      <w:r>
        <w:rPr>
          <w:lang w:val="en-GB"/>
        </w:rPr>
        <w:t xml:space="preserve">The optimal </w:t>
      </w:r>
      <w:r w:rsidR="28F67913">
        <w:rPr>
          <w:lang w:val="en-GB"/>
        </w:rPr>
        <w:t>design</w:t>
      </w:r>
      <w:r>
        <w:rPr>
          <w:lang w:val="en-GB"/>
        </w:rPr>
        <w:t xml:space="preserve"> determined by </w:t>
      </w:r>
      <w:r w:rsidR="002D49C6">
        <w:rPr>
          <w:lang w:val="en-GB"/>
        </w:rPr>
        <w:t xml:space="preserve">the effort-based </w:t>
      </w:r>
      <w:r w:rsidR="0A994235">
        <w:rPr>
          <w:lang w:val="en-GB"/>
        </w:rPr>
        <w:t>step</w:t>
      </w:r>
      <w:r w:rsidR="4F866ABC">
        <w:rPr>
          <w:lang w:val="en-GB"/>
        </w:rPr>
        <w:t xml:space="preserve"> co</w:t>
      </w:r>
      <w:r w:rsidR="72B01BF7">
        <w:rPr>
          <w:lang w:val="en-GB"/>
        </w:rPr>
        <w:t>nsist</w:t>
      </w:r>
      <w:r w:rsidR="4F866ABC">
        <w:rPr>
          <w:lang w:val="en-GB"/>
        </w:rPr>
        <w:t>s</w:t>
      </w:r>
      <w:r w:rsidR="22EE8EC4">
        <w:rPr>
          <w:lang w:val="en-GB"/>
        </w:rPr>
        <w:t xml:space="preserve"> of</w:t>
      </w:r>
      <w:r w:rsidR="4F866ABC">
        <w:rPr>
          <w:lang w:val="en-GB"/>
        </w:rPr>
        <w:t xml:space="preserve"> </w:t>
      </w:r>
      <w:r w:rsidR="00BA3E3F">
        <w:rPr>
          <w:lang w:val="en-GB"/>
        </w:rPr>
        <w:t xml:space="preserve">three </w:t>
      </w:r>
      <w:r w:rsidR="51254557">
        <w:rPr>
          <w:lang w:val="en-GB"/>
        </w:rPr>
        <w:t>supports</w:t>
      </w:r>
      <w:r w:rsidR="74F5D0C9">
        <w:rPr>
          <w:lang w:val="en-GB"/>
        </w:rPr>
        <w:t>,</w:t>
      </w:r>
      <w:r w:rsidR="007F121B">
        <w:rPr>
          <w:lang w:val="en-GB"/>
        </w:rPr>
        <w:t xml:space="preserve"> </w:t>
      </w:r>
      <m:oMath>
        <m:sSubSup>
          <m:sSubSupPr>
            <m:ctrlPr>
              <w:rPr>
                <w:rFonts w:ascii="Cambria Math" w:hAnsi="Cambria Math"/>
                <w:i/>
                <w:lang w:val="en-GB"/>
              </w:rPr>
            </m:ctrlPr>
          </m:sSubSupPr>
          <m:e>
            <m:r>
              <m:rPr>
                <m:scr m:val="double-struck"/>
              </m:rPr>
              <w:rPr>
                <w:rFonts w:ascii="Cambria Math" w:hAnsi="Cambria Math"/>
                <w:lang w:val="en-GB" w:eastAsia="en-GB"/>
              </w:rPr>
              <m:t>X</m:t>
            </m:r>
          </m:e>
          <m:sub>
            <m:r>
              <w:rPr>
                <w:rFonts w:ascii="Cambria Math" w:hAnsi="Cambria Math"/>
                <w:lang w:val="en-GB"/>
              </w:rPr>
              <m:t>c</m:t>
            </m:r>
          </m:sub>
          <m:sup>
            <m:r>
              <w:rPr>
                <w:rFonts w:ascii="Cambria Math" w:hAnsi="Cambria Math"/>
                <w:lang w:val="en-GB"/>
              </w:rPr>
              <m:t>*</m:t>
            </m:r>
          </m:sup>
        </m:sSubSup>
        <m:r>
          <w:rPr>
            <w:rFonts w:ascii="Cambria Math" w:hAnsi="Cambria Math"/>
            <w:lang w:val="en-GB"/>
          </w:rPr>
          <m:t>=</m:t>
        </m:r>
        <m:r>
          <m:rPr>
            <m:lit/>
          </m:rPr>
          <w:rPr>
            <w:rFonts w:ascii="Cambria Math" w:hAnsi="Cambria Math"/>
            <w:lang w:val="en-GB"/>
          </w:rPr>
          <m:t>{</m:t>
        </m:r>
        <m:d>
          <m:dPr>
            <m:ctrlPr>
              <w:rPr>
                <w:rFonts w:ascii="Cambria Math" w:hAnsi="Cambria Math"/>
                <w:i/>
                <w:lang w:val="en-GB"/>
              </w:rPr>
            </m:ctrlPr>
          </m:dPr>
          <m:e>
            <m:r>
              <w:rPr>
                <w:rFonts w:ascii="Cambria Math" w:hAnsi="Cambria Math"/>
                <w:lang w:val="en-GB"/>
              </w:rPr>
              <m:t>0.1813, 31.25</m:t>
            </m:r>
          </m:e>
        </m:d>
        <m:r>
          <w:rPr>
            <w:rFonts w:ascii="Cambria Math" w:hAnsi="Cambria Math"/>
            <w:lang w:val="en-GB"/>
          </w:rPr>
          <m:t>,</m:t>
        </m:r>
        <m:d>
          <m:dPr>
            <m:ctrlPr>
              <w:rPr>
                <w:rFonts w:ascii="Cambria Math" w:hAnsi="Cambria Math"/>
                <w:i/>
                <w:lang w:val="en-GB"/>
              </w:rPr>
            </m:ctrlPr>
          </m:dPr>
          <m:e>
            <m:r>
              <w:rPr>
                <w:rFonts w:ascii="Cambria Math" w:hAnsi="Cambria Math"/>
                <w:lang w:val="en-GB"/>
              </w:rPr>
              <m:t>0.0640, 19.06</m:t>
            </m:r>
          </m:e>
        </m:d>
        <m:r>
          <w:rPr>
            <w:rFonts w:ascii="Cambria Math" w:hAnsi="Cambria Math"/>
            <w:lang w:val="en-GB"/>
          </w:rPr>
          <m:t>,</m:t>
        </m:r>
        <m:d>
          <m:dPr>
            <m:ctrlPr>
              <w:rPr>
                <w:rFonts w:ascii="Cambria Math" w:hAnsi="Cambria Math"/>
                <w:i/>
                <w:lang w:val="en-GB"/>
              </w:rPr>
            </m:ctrlPr>
          </m:dPr>
          <m:e>
            <m:r>
              <w:rPr>
                <w:rFonts w:ascii="Cambria Math" w:hAnsi="Cambria Math"/>
                <w:lang w:val="en-GB"/>
              </w:rPr>
              <m:t>0.1391, 34.06</m:t>
            </m:r>
          </m:e>
        </m:d>
        <m:r>
          <m:rPr>
            <m:lit/>
          </m:rPr>
          <w:rPr>
            <w:rFonts w:ascii="Cambria Math" w:hAnsi="Cambria Math"/>
            <w:lang w:val="en-GB"/>
          </w:rPr>
          <m:t>}</m:t>
        </m:r>
      </m:oMath>
      <w:r w:rsidR="00BA3E3F">
        <w:rPr>
          <w:lang w:val="en-GB"/>
        </w:rPr>
        <w:t xml:space="preserve"> with corresponding efforts </w:t>
      </w:r>
      <m:oMath>
        <m:sSup>
          <m:sSupPr>
            <m:ctrlPr>
              <w:rPr>
                <w:rFonts w:ascii="Cambria Math" w:hAnsi="Cambria Math"/>
                <w:i/>
                <w:lang w:val="en-GB"/>
              </w:rPr>
            </m:ctrlPr>
          </m:sSupPr>
          <m:e>
            <m:r>
              <m:rPr>
                <m:sty m:val="bi"/>
              </m:rPr>
              <w:rPr>
                <w:rFonts w:ascii="Cambria Math" w:hAnsi="Cambria Math"/>
                <w:lang w:val="en-GB"/>
              </w:rPr>
              <m:t>p</m:t>
            </m:r>
          </m:e>
          <m:sup>
            <m:r>
              <w:rPr>
                <w:rFonts w:ascii="Cambria Math" w:hAnsi="Cambria Math"/>
                <w:lang w:val="en-GB"/>
              </w:rPr>
              <m:t>*</m:t>
            </m:r>
          </m:sup>
        </m:sSup>
        <m:r>
          <w:rPr>
            <w:rFonts w:ascii="Cambria Math" w:hAnsi="Cambria Math"/>
            <w:lang w:val="en-GB"/>
          </w:rPr>
          <m:t>=</m:t>
        </m:r>
        <m:r>
          <m:rPr>
            <m:lit/>
          </m:rPr>
          <w:rPr>
            <w:rFonts w:ascii="Cambria Math" w:hAnsi="Cambria Math"/>
            <w:lang w:val="en-GB"/>
          </w:rPr>
          <m:t>{</m:t>
        </m:r>
        <m:r>
          <w:rPr>
            <w:rFonts w:ascii="Cambria Math" w:hAnsi="Cambria Math"/>
            <w:lang w:val="en-GB"/>
          </w:rPr>
          <m:t>1, 1, 2</m:t>
        </m:r>
        <m:r>
          <m:rPr>
            <m:lit/>
          </m:rPr>
          <w:rPr>
            <w:rFonts w:ascii="Cambria Math" w:hAnsi="Cambria Math"/>
            <w:lang w:val="en-GB"/>
          </w:rPr>
          <m:t>}</m:t>
        </m:r>
      </m:oMath>
      <w:r w:rsidR="008C4159">
        <w:rPr>
          <w:lang w:val="en-GB"/>
        </w:rPr>
        <w:t xml:space="preserve"> </w:t>
      </w:r>
      <w:r w:rsidR="3D5B0BD4">
        <w:rPr>
          <w:lang w:val="en-GB"/>
        </w:rPr>
        <w:t xml:space="preserve">and a D-optimality criterion </w:t>
      </w:r>
      <w:r w:rsidR="007B14A1">
        <w:rPr>
          <w:lang w:val="en-GB"/>
        </w:rPr>
        <w:t xml:space="preserve">based on </w:t>
      </w:r>
      <w:r w:rsidR="002D18F6">
        <w:rPr>
          <w:lang w:val="en-GB"/>
        </w:rPr>
        <w:t xml:space="preserve">Eq. </w:t>
      </w:r>
      <w:r w:rsidR="007B14A1">
        <w:rPr>
          <w:lang w:val="en-GB"/>
        </w:rPr>
        <w:t>(</w:t>
      </w:r>
      <w:r w:rsidR="004C66F8">
        <w:rPr>
          <w:lang w:val="en-GB"/>
        </w:rPr>
        <w:t>8</w:t>
      </w:r>
      <w:r w:rsidR="007B14A1">
        <w:rPr>
          <w:lang w:val="en-GB"/>
        </w:rPr>
        <w:t xml:space="preserve">) </w:t>
      </w:r>
      <w:r w:rsidR="3D5B0BD4">
        <w:rPr>
          <w:lang w:val="en-GB"/>
        </w:rPr>
        <w:t xml:space="preserve">of </w:t>
      </w:r>
      <m:oMath>
        <m:r>
          <m:rPr>
            <m:sty m:val="p"/>
          </m:rPr>
          <w:rPr>
            <w:rFonts w:ascii="Cambria Math" w:hAnsi="Cambria Math"/>
            <w:lang w:val="en-GB"/>
          </w:rPr>
          <m:t>43.15</m:t>
        </m:r>
      </m:oMath>
      <w:r w:rsidR="00914BC6">
        <w:rPr>
          <w:lang w:val="en-GB"/>
        </w:rPr>
        <w:t>.</w:t>
      </w:r>
      <w:r w:rsidR="00BF22A9">
        <w:rPr>
          <w:lang w:val="en-GB"/>
        </w:rPr>
        <w:t xml:space="preserve"> </w:t>
      </w:r>
      <w:r w:rsidR="50796588">
        <w:rPr>
          <w:lang w:val="en-GB"/>
        </w:rPr>
        <w:t>The improved design a</w:t>
      </w:r>
      <w:r w:rsidR="006F4D30">
        <w:rPr>
          <w:lang w:val="en-GB"/>
        </w:rPr>
        <w:t>fter</w:t>
      </w:r>
      <w:r w:rsidR="00BF22A9">
        <w:rPr>
          <w:lang w:val="en-GB"/>
        </w:rPr>
        <w:t xml:space="preserve"> the gradient-based step</w:t>
      </w:r>
      <w:r w:rsidR="3F9D25B5">
        <w:rPr>
          <w:lang w:val="en-GB"/>
        </w:rPr>
        <w:t xml:space="preserve"> consists of </w:t>
      </w:r>
      <w:r w:rsidR="00BF22A9">
        <w:rPr>
          <w:lang w:val="en-GB"/>
        </w:rPr>
        <w:t xml:space="preserve">the </w:t>
      </w:r>
      <w:r w:rsidR="4CD0351F">
        <w:rPr>
          <w:lang w:val="en-GB"/>
        </w:rPr>
        <w:t xml:space="preserve">following </w:t>
      </w:r>
      <w:r w:rsidR="006F4D30">
        <w:rPr>
          <w:lang w:val="en-GB"/>
        </w:rPr>
        <w:t>updated supports</w:t>
      </w:r>
      <w:r w:rsidR="2305DBB7">
        <w:rPr>
          <w:lang w:val="en-GB"/>
        </w:rPr>
        <w:t>,</w:t>
      </w:r>
      <w:r w:rsidR="00A87429">
        <w:rPr>
          <w:lang w:val="en-GB"/>
        </w:rPr>
        <w:t xml:space="preserve"> </w:t>
      </w:r>
      <m:oMath>
        <m:sSubSup>
          <m:sSubSupPr>
            <m:ctrlPr>
              <w:rPr>
                <w:rFonts w:ascii="Cambria Math" w:hAnsi="Cambria Math"/>
                <w:i/>
                <w:lang w:val="en-GB"/>
              </w:rPr>
            </m:ctrlPr>
          </m:sSubSupPr>
          <m:e>
            <m:r>
              <m:rPr>
                <m:scr m:val="double-struck"/>
              </m:rPr>
              <w:rPr>
                <w:rFonts w:ascii="Cambria Math" w:hAnsi="Cambria Math"/>
                <w:lang w:val="en-GB" w:eastAsia="en-GB"/>
              </w:rPr>
              <m:t>X</m:t>
            </m:r>
          </m:e>
          <m:sub>
            <m:r>
              <w:rPr>
                <w:rFonts w:ascii="Cambria Math" w:hAnsi="Cambria Math"/>
                <w:lang w:val="en-GB"/>
              </w:rPr>
              <m:t>c</m:t>
            </m:r>
          </m:sub>
          <m:sup>
            <m:r>
              <w:rPr>
                <w:rFonts w:ascii="Cambria Math" w:hAnsi="Cambria Math"/>
                <w:lang w:val="en-GB"/>
              </w:rPr>
              <m:t>**</m:t>
            </m:r>
          </m:sup>
        </m:sSubSup>
        <m:r>
          <w:rPr>
            <w:rFonts w:ascii="Cambria Math" w:hAnsi="Cambria Math"/>
            <w:lang w:val="en-GB"/>
          </w:rPr>
          <m:t>=</m:t>
        </m:r>
        <m:r>
          <m:rPr>
            <m:lit/>
          </m:rPr>
          <w:rPr>
            <w:rFonts w:ascii="Cambria Math" w:hAnsi="Cambria Math"/>
            <w:lang w:val="en-GB"/>
          </w:rPr>
          <m:t>{</m:t>
        </m:r>
        <m:d>
          <m:dPr>
            <m:ctrlPr>
              <w:rPr>
                <w:rFonts w:ascii="Cambria Math" w:hAnsi="Cambria Math"/>
                <w:i/>
                <w:lang w:val="en-GB"/>
              </w:rPr>
            </m:ctrlPr>
          </m:dPr>
          <m:e>
            <m:r>
              <w:rPr>
                <w:rFonts w:ascii="Cambria Math" w:hAnsi="Cambria Math"/>
                <w:lang w:val="en-GB"/>
              </w:rPr>
              <m:t>0.1983, 35</m:t>
            </m:r>
          </m:e>
        </m:d>
        <m:r>
          <w:rPr>
            <w:rFonts w:ascii="Cambria Math" w:hAnsi="Cambria Math"/>
            <w:lang w:val="en-GB"/>
          </w:rPr>
          <m:t>,</m:t>
        </m:r>
        <m:d>
          <m:dPr>
            <m:ctrlPr>
              <w:rPr>
                <w:rFonts w:ascii="Cambria Math" w:hAnsi="Cambria Math"/>
                <w:i/>
                <w:lang w:val="en-GB"/>
              </w:rPr>
            </m:ctrlPr>
          </m:dPr>
          <m:e>
            <m:r>
              <w:rPr>
                <w:rFonts w:ascii="Cambria Math" w:hAnsi="Cambria Math"/>
                <w:lang w:val="en-GB"/>
              </w:rPr>
              <m:t>0.05, 5</m:t>
            </m:r>
          </m:e>
        </m:d>
        <m:r>
          <w:rPr>
            <w:rFonts w:ascii="Cambria Math" w:hAnsi="Cambria Math"/>
            <w:lang w:val="en-GB"/>
          </w:rPr>
          <m:t>,</m:t>
        </m:r>
        <m:d>
          <m:dPr>
            <m:ctrlPr>
              <w:rPr>
                <w:rFonts w:ascii="Cambria Math" w:hAnsi="Cambria Math"/>
                <w:i/>
                <w:lang w:val="en-GB"/>
              </w:rPr>
            </m:ctrlPr>
          </m:dPr>
          <m:e>
            <m:r>
              <w:rPr>
                <w:rFonts w:ascii="Cambria Math" w:hAnsi="Cambria Math"/>
                <w:lang w:val="en-GB"/>
              </w:rPr>
              <m:t>0.1277, 35</m:t>
            </m:r>
          </m:e>
        </m:d>
        <m:r>
          <m:rPr>
            <m:lit/>
          </m:rPr>
          <w:rPr>
            <w:rFonts w:ascii="Cambria Math" w:hAnsi="Cambria Math"/>
            <w:lang w:val="en-GB"/>
          </w:rPr>
          <m:t>}</m:t>
        </m:r>
      </m:oMath>
      <w:r w:rsidR="00C70403">
        <w:rPr>
          <w:lang w:val="en-GB"/>
        </w:rPr>
        <w:t xml:space="preserve">. </w:t>
      </w:r>
      <w:r w:rsidR="1FD9AD12">
        <w:rPr>
          <w:lang w:val="en-GB"/>
        </w:rPr>
        <w:t xml:space="preserve">Notice how </w:t>
      </w:r>
      <w:r w:rsidR="69A8E91C">
        <w:rPr>
          <w:lang w:val="en-GB"/>
        </w:rPr>
        <w:t>t</w:t>
      </w:r>
      <w:r w:rsidR="0072341A">
        <w:rPr>
          <w:lang w:val="en-GB"/>
        </w:rPr>
        <w:t xml:space="preserve">he </w:t>
      </w:r>
      <w:r w:rsidR="19F748D0">
        <w:rPr>
          <w:lang w:val="en-GB"/>
        </w:rPr>
        <w:t>supports</w:t>
      </w:r>
      <w:r w:rsidR="00A97F23">
        <w:rPr>
          <w:lang w:val="en-GB"/>
        </w:rPr>
        <w:t xml:space="preserve"> in the refined campaign </w:t>
      </w:r>
      <w:r w:rsidR="3F0F2E5C">
        <w:rPr>
          <w:lang w:val="en-GB"/>
        </w:rPr>
        <w:t>move</w:t>
      </w:r>
      <w:r w:rsidR="00A97F23">
        <w:rPr>
          <w:lang w:val="en-GB"/>
        </w:rPr>
        <w:t xml:space="preserve"> to the bound</w:t>
      </w:r>
      <w:r w:rsidR="76BEC783">
        <w:rPr>
          <w:lang w:val="en-GB"/>
        </w:rPr>
        <w:t>ary</w:t>
      </w:r>
      <w:r w:rsidR="00A97F23">
        <w:rPr>
          <w:lang w:val="en-GB"/>
        </w:rPr>
        <w:t xml:space="preserve"> of the </w:t>
      </w:r>
      <w:r w:rsidR="6AC78CE9">
        <w:rPr>
          <w:lang w:val="en-GB"/>
        </w:rPr>
        <w:t>experimental space</w:t>
      </w:r>
      <w:r w:rsidR="444442BC">
        <w:rPr>
          <w:lang w:val="en-GB"/>
        </w:rPr>
        <w:t xml:space="preserve"> </w:t>
      </w:r>
      <m:oMath>
        <m:r>
          <m:rPr>
            <m:scr m:val="double-struck"/>
          </m:rPr>
          <w:rPr>
            <w:rFonts w:ascii="Cambria Math" w:hAnsi="Cambria Math"/>
            <w:lang w:val="en-GB"/>
          </w:rPr>
          <m:t>X</m:t>
        </m:r>
      </m:oMath>
      <w:r w:rsidR="00A97F23">
        <w:rPr>
          <w:lang w:val="en-GB"/>
        </w:rPr>
        <w:t xml:space="preserve"> compared to </w:t>
      </w:r>
      <w:r w:rsidR="006D3184">
        <w:rPr>
          <w:lang w:val="en-GB"/>
        </w:rPr>
        <w:t>the</w:t>
      </w:r>
      <w:r w:rsidR="25906578">
        <w:rPr>
          <w:lang w:val="en-GB"/>
        </w:rPr>
        <w:t>ir (sampled)</w:t>
      </w:r>
      <w:r w:rsidR="006D3184">
        <w:rPr>
          <w:lang w:val="en-GB"/>
        </w:rPr>
        <w:t xml:space="preserve"> </w:t>
      </w:r>
      <w:r w:rsidR="00A97F23">
        <w:rPr>
          <w:lang w:val="en-GB"/>
        </w:rPr>
        <w:t xml:space="preserve">effort-based </w:t>
      </w:r>
      <w:r w:rsidR="006D3184">
        <w:rPr>
          <w:lang w:val="en-GB"/>
        </w:rPr>
        <w:t>counterparts</w:t>
      </w:r>
      <w:r w:rsidR="00A97F23">
        <w:rPr>
          <w:lang w:val="en-GB"/>
        </w:rPr>
        <w:t xml:space="preserve">. </w:t>
      </w:r>
      <w:r w:rsidR="00C70403">
        <w:rPr>
          <w:lang w:val="en-GB"/>
        </w:rPr>
        <w:t xml:space="preserve">The updated </w:t>
      </w:r>
      <w:r w:rsidR="02584E50">
        <w:rPr>
          <w:lang w:val="en-GB"/>
        </w:rPr>
        <w:t>D-optimality criterion</w:t>
      </w:r>
      <w:r w:rsidR="006B5E12">
        <w:rPr>
          <w:lang w:val="en-GB"/>
        </w:rPr>
        <w:t xml:space="preserve"> is </w:t>
      </w:r>
      <m:oMath>
        <m:r>
          <m:rPr>
            <m:sty m:val="p"/>
          </m:rPr>
          <w:rPr>
            <w:rFonts w:ascii="Cambria Math" w:hAnsi="Cambria Math"/>
            <w:lang w:val="en-GB"/>
          </w:rPr>
          <m:t>44.28</m:t>
        </m:r>
      </m:oMath>
      <w:r w:rsidR="00A97F23">
        <w:rPr>
          <w:lang w:val="en-GB"/>
        </w:rPr>
        <w:t xml:space="preserve">, demonstrating that the gradient-based </w:t>
      </w:r>
      <w:r w:rsidR="29F0A43D">
        <w:rPr>
          <w:lang w:val="en-GB"/>
        </w:rPr>
        <w:t>step</w:t>
      </w:r>
      <w:r w:rsidR="00A97F23">
        <w:rPr>
          <w:lang w:val="en-GB"/>
        </w:rPr>
        <w:t xml:space="preserve"> </w:t>
      </w:r>
      <w:r w:rsidR="49AC26ED">
        <w:rPr>
          <w:lang w:val="en-GB"/>
        </w:rPr>
        <w:t xml:space="preserve">is effective and can </w:t>
      </w:r>
      <w:r w:rsidR="00FA1814">
        <w:rPr>
          <w:lang w:val="en-GB"/>
        </w:rPr>
        <w:t>significant</w:t>
      </w:r>
      <w:r w:rsidR="5B942224">
        <w:rPr>
          <w:lang w:val="en-GB"/>
        </w:rPr>
        <w:t>ly</w:t>
      </w:r>
      <w:r w:rsidR="00FA1814">
        <w:rPr>
          <w:lang w:val="en-GB"/>
        </w:rPr>
        <w:t xml:space="preserve"> i</w:t>
      </w:r>
      <w:r w:rsidR="53ACC48B">
        <w:rPr>
          <w:lang w:val="en-GB"/>
        </w:rPr>
        <w:t>ncrease the information content of the experimental campaign</w:t>
      </w:r>
      <w:r w:rsidR="00FA1814">
        <w:rPr>
          <w:lang w:val="en-GB"/>
        </w:rPr>
        <w:t xml:space="preserve"> in the situation where the </w:t>
      </w:r>
      <w:r w:rsidR="00B522F1">
        <w:rPr>
          <w:lang w:val="en-GB"/>
        </w:rPr>
        <w:t xml:space="preserve">initial </w:t>
      </w:r>
      <w:r w:rsidR="00FA1814">
        <w:rPr>
          <w:lang w:val="en-GB"/>
        </w:rPr>
        <w:t>discretisation of the design space is rather sparse.</w:t>
      </w:r>
      <w:r w:rsidR="00665BF2">
        <w:rPr>
          <w:lang w:val="en-GB"/>
        </w:rPr>
        <w:t xml:space="preserve"> A subsequent run of the effort-based optimisation on the augmented candidate set does not improve the result</w:t>
      </w:r>
      <w:r w:rsidR="00AD08E1">
        <w:rPr>
          <w:lang w:val="en-GB"/>
        </w:rPr>
        <w:t>s</w:t>
      </w:r>
      <w:r w:rsidR="00665BF2">
        <w:rPr>
          <w:lang w:val="en-GB"/>
        </w:rPr>
        <w:t>.</w:t>
      </w:r>
      <w:r w:rsidR="002E75DA">
        <w:rPr>
          <w:lang w:val="en-GB"/>
        </w:rPr>
        <w:t xml:space="preserve"> </w:t>
      </w:r>
      <w:r w:rsidR="00A155E3">
        <w:rPr>
          <w:lang w:val="en-GB"/>
        </w:rPr>
        <w:t>Figure 1a</w:t>
      </w:r>
      <w:r w:rsidR="00F63840">
        <w:rPr>
          <w:lang w:val="en-GB"/>
        </w:rPr>
        <w:t xml:space="preserve"> </w:t>
      </w:r>
      <w:r w:rsidR="00B83CAE">
        <w:rPr>
          <w:lang w:val="en-GB"/>
        </w:rPr>
        <w:t xml:space="preserve">shows the distribution of the samples over the experimental design space, together with </w:t>
      </w:r>
      <w:r w:rsidR="20752BE9">
        <w:rPr>
          <w:lang w:val="en-GB"/>
        </w:rPr>
        <w:t xml:space="preserve">the </w:t>
      </w:r>
      <w:r w:rsidR="00B83CAE">
        <w:rPr>
          <w:lang w:val="en-GB"/>
        </w:rPr>
        <w:t xml:space="preserve">supports </w:t>
      </w:r>
      <w:r w:rsidR="4B76923D">
        <w:rPr>
          <w:lang w:val="en-GB"/>
        </w:rPr>
        <w:t xml:space="preserve">selected by the effort-based step and those refined </w:t>
      </w:r>
      <w:r w:rsidR="3F66AEDD">
        <w:rPr>
          <w:lang w:val="en-GB"/>
        </w:rPr>
        <w:t>through</w:t>
      </w:r>
      <w:r w:rsidR="4B76923D">
        <w:rPr>
          <w:lang w:val="en-GB"/>
        </w:rPr>
        <w:t xml:space="preserve"> the gradi</w:t>
      </w:r>
      <w:r w:rsidR="7D85485A">
        <w:rPr>
          <w:lang w:val="en-GB"/>
        </w:rPr>
        <w:t>e</w:t>
      </w:r>
      <w:r w:rsidR="4B76923D">
        <w:rPr>
          <w:lang w:val="en-GB"/>
        </w:rPr>
        <w:t>nt-based step.</w:t>
      </w:r>
      <w:r w:rsidR="00B83CAE" w:rsidRPr="30B96343">
        <w:rPr>
          <w:lang w:val="en-GB"/>
        </w:rPr>
        <w:t xml:space="preserve"> </w:t>
      </w:r>
    </w:p>
    <w:p w14:paraId="28C99B81" w14:textId="05062092" w:rsidR="008F33C1" w:rsidRPr="00C5006D" w:rsidRDefault="008F33C1" w:rsidP="30B96343">
      <w:pPr>
        <w:pStyle w:val="Els-2ndorder-head"/>
        <w:spacing w:after="120"/>
        <w:rPr>
          <w:lang w:val="en-GB"/>
        </w:rPr>
      </w:pPr>
      <w:r w:rsidRPr="30B96343">
        <w:rPr>
          <w:lang w:val="en-GB"/>
        </w:rPr>
        <w:t xml:space="preserve">Discretisation of the </w:t>
      </w:r>
      <w:r w:rsidR="588D69F2" w:rsidRPr="30B96343">
        <w:rPr>
          <w:lang w:val="en-GB"/>
        </w:rPr>
        <w:t xml:space="preserve">experimental </w:t>
      </w:r>
      <w:r w:rsidRPr="30B96343">
        <w:rPr>
          <w:lang w:val="en-GB"/>
        </w:rPr>
        <w:t xml:space="preserve">space </w:t>
      </w:r>
      <w:r w:rsidR="7366DB7B" w:rsidRPr="30B96343">
        <w:rPr>
          <w:lang w:val="en-GB"/>
        </w:rPr>
        <w:t>with</w:t>
      </w:r>
      <w:r w:rsidRPr="30B96343">
        <w:rPr>
          <w:lang w:val="en-GB"/>
        </w:rPr>
        <w:t xml:space="preserve"> 100 samples</w:t>
      </w:r>
    </w:p>
    <w:p w14:paraId="56A6EB1B" w14:textId="02EA6A63" w:rsidR="00721875" w:rsidRDefault="00551890" w:rsidP="00D21D60">
      <w:pPr>
        <w:pStyle w:val="Els-body-text"/>
        <w:rPr>
          <w:lang w:val="en-GB"/>
        </w:rPr>
      </w:pPr>
      <w:r>
        <w:rPr>
          <w:lang w:val="en-GB"/>
        </w:rPr>
        <w:t>The</w:t>
      </w:r>
      <w:r w:rsidR="008F33C1">
        <w:rPr>
          <w:lang w:val="en-GB"/>
        </w:rPr>
        <w:t xml:space="preserve"> </w:t>
      </w:r>
      <w:r w:rsidR="70C86E3E">
        <w:rPr>
          <w:lang w:val="en-GB"/>
        </w:rPr>
        <w:t xml:space="preserve">optimal design determined by the effort-based step now </w:t>
      </w:r>
      <w:r>
        <w:rPr>
          <w:lang w:val="en-GB"/>
        </w:rPr>
        <w:t>includes</w:t>
      </w:r>
      <w:r w:rsidR="008F33C1">
        <w:rPr>
          <w:lang w:val="en-GB"/>
        </w:rPr>
        <w:t xml:space="preserve"> </w:t>
      </w:r>
      <w:r w:rsidR="00012F28">
        <w:rPr>
          <w:lang w:val="en-GB"/>
        </w:rPr>
        <w:t>four</w:t>
      </w:r>
      <w:r w:rsidR="008F33C1">
        <w:rPr>
          <w:lang w:val="en-GB"/>
        </w:rPr>
        <w:t xml:space="preserve"> </w:t>
      </w:r>
      <w:r w:rsidR="05B30772">
        <w:rPr>
          <w:lang w:val="en-GB"/>
        </w:rPr>
        <w:t>support</w:t>
      </w:r>
      <w:r w:rsidR="008F33C1">
        <w:rPr>
          <w:lang w:val="en-GB"/>
        </w:rPr>
        <w:t>s</w:t>
      </w:r>
      <w:r w:rsidR="355E46D6">
        <w:rPr>
          <w:lang w:val="en-GB"/>
        </w:rPr>
        <w:t>,</w:t>
      </w:r>
      <w:r w:rsidR="008F33C1">
        <w:rPr>
          <w:lang w:val="en-GB"/>
        </w:rPr>
        <w:t xml:space="preserve"> </w:t>
      </w:r>
      <m:oMath>
        <m:sSubSup>
          <m:sSubSupPr>
            <m:ctrlPr>
              <w:rPr>
                <w:rFonts w:ascii="Cambria Math" w:hAnsi="Cambria Math"/>
                <w:i/>
                <w:lang w:val="en-GB"/>
              </w:rPr>
            </m:ctrlPr>
          </m:sSubSupPr>
          <m:e>
            <m:r>
              <m:rPr>
                <m:scr m:val="double-struck"/>
              </m:rPr>
              <w:rPr>
                <w:rFonts w:ascii="Cambria Math" w:hAnsi="Cambria Math"/>
                <w:lang w:val="en-GB" w:eastAsia="en-GB"/>
              </w:rPr>
              <m:t>X</m:t>
            </m:r>
          </m:e>
          <m:sub>
            <m:r>
              <w:rPr>
                <w:rFonts w:ascii="Cambria Math" w:hAnsi="Cambria Math"/>
                <w:lang w:val="en-GB"/>
              </w:rPr>
              <m:t>c</m:t>
            </m:r>
          </m:sub>
          <m:sup>
            <m:r>
              <w:rPr>
                <w:rFonts w:ascii="Cambria Math" w:hAnsi="Cambria Math"/>
                <w:lang w:val="en-GB"/>
              </w:rPr>
              <m:t>*</m:t>
            </m:r>
          </m:sup>
        </m:sSubSup>
        <m:r>
          <w:rPr>
            <w:rFonts w:ascii="Cambria Math" w:hAnsi="Cambria Math"/>
            <w:lang w:val="en-GB"/>
          </w:rPr>
          <m:t>=</m:t>
        </m:r>
        <m:r>
          <m:rPr>
            <m:lit/>
          </m:rPr>
          <w:rPr>
            <w:rFonts w:ascii="Cambria Math" w:hAnsi="Cambria Math"/>
            <w:lang w:val="en-GB"/>
          </w:rPr>
          <m:t>{</m:t>
        </m:r>
        <m:d>
          <m:dPr>
            <m:ctrlPr>
              <w:rPr>
                <w:rFonts w:ascii="Cambria Math" w:hAnsi="Cambria Math"/>
                <w:i/>
                <w:lang w:val="en-GB"/>
              </w:rPr>
            </m:ctrlPr>
          </m:dPr>
          <m:e>
            <m:r>
              <m:rPr>
                <m:sty m:val="p"/>
              </m:rPr>
              <w:rPr>
                <w:rFonts w:ascii="Cambria Math" w:hAnsi="Cambria Math"/>
                <w:lang w:val="en-GB"/>
              </w:rPr>
              <m:t>0.1391</m:t>
            </m:r>
            <m:r>
              <w:rPr>
                <w:rFonts w:ascii="Cambria Math" w:hAnsi="Cambria Math"/>
                <w:lang w:val="en-GB"/>
              </w:rPr>
              <m:t>, 34.06</m:t>
            </m:r>
          </m:e>
        </m:d>
        <m:r>
          <w:rPr>
            <w:rFonts w:ascii="Cambria Math" w:hAnsi="Cambria Math"/>
            <w:lang w:val="en-GB"/>
          </w:rPr>
          <m:t>,</m:t>
        </m:r>
        <m:d>
          <m:dPr>
            <m:ctrlPr>
              <w:rPr>
                <w:rFonts w:ascii="Cambria Math" w:hAnsi="Cambria Math"/>
                <w:i/>
                <w:lang w:val="en-GB"/>
              </w:rPr>
            </m:ctrlPr>
          </m:dPr>
          <m:e>
            <m:r>
              <m:rPr>
                <m:sty m:val="p"/>
              </m:rPr>
              <w:rPr>
                <w:rFonts w:ascii="Cambria Math" w:hAnsi="Cambria Math"/>
                <w:lang w:val="en-GB"/>
              </w:rPr>
              <m:t>0.1191</m:t>
            </m:r>
            <m:r>
              <w:rPr>
                <w:rFonts w:ascii="Cambria Math" w:hAnsi="Cambria Math"/>
                <w:lang w:val="en-GB"/>
              </w:rPr>
              <m:t>, 33.83</m:t>
            </m:r>
          </m:e>
        </m:d>
        <m:r>
          <w:rPr>
            <w:rFonts w:ascii="Cambria Math" w:hAnsi="Cambria Math"/>
            <w:lang w:val="en-GB"/>
          </w:rPr>
          <m:t>,</m:t>
        </m:r>
        <m:d>
          <m:dPr>
            <m:ctrlPr>
              <w:rPr>
                <w:rFonts w:ascii="Cambria Math" w:hAnsi="Cambria Math"/>
                <w:i/>
                <w:lang w:val="en-GB"/>
              </w:rPr>
            </m:ctrlPr>
          </m:dPr>
          <m:e>
            <m:r>
              <m:rPr>
                <m:sty m:val="p"/>
              </m:rPr>
              <w:rPr>
                <w:rFonts w:ascii="Cambria Math" w:hAnsi="Cambria Math"/>
                <w:lang w:val="en-GB"/>
              </w:rPr>
              <m:t>0.1988</m:t>
            </m:r>
            <m:r>
              <w:rPr>
                <w:rFonts w:ascii="Cambria Math" w:hAnsi="Cambria Math"/>
                <w:lang w:val="en-GB"/>
              </w:rPr>
              <m:t>, 34.77</m:t>
            </m:r>
          </m:e>
        </m:d>
        <m:r>
          <w:rPr>
            <w:rFonts w:ascii="Cambria Math" w:hAnsi="Cambria Math"/>
            <w:lang w:val="en-GB"/>
          </w:rPr>
          <m:t>, (0.0558</m:t>
        </m:r>
        <m:r>
          <m:rPr>
            <m:sty m:val="p"/>
          </m:rPr>
          <w:rPr>
            <w:rFonts w:ascii="Cambria Math" w:hAnsi="Cambria Math"/>
            <w:lang w:val="en-GB"/>
          </w:rPr>
          <m:t>, 8.984</m:t>
        </m:r>
        <m:r>
          <w:rPr>
            <w:rFonts w:ascii="Cambria Math" w:hAnsi="Cambria Math"/>
            <w:lang w:val="en-GB"/>
          </w:rPr>
          <m:t>)</m:t>
        </m:r>
        <m:r>
          <m:rPr>
            <m:lit/>
          </m:rPr>
          <w:rPr>
            <w:rFonts w:ascii="Cambria Math" w:hAnsi="Cambria Math"/>
            <w:lang w:val="en-GB"/>
          </w:rPr>
          <m:t>}</m:t>
        </m:r>
      </m:oMath>
      <w:r w:rsidR="007F4FD3">
        <w:rPr>
          <w:lang w:val="en-GB"/>
        </w:rPr>
        <w:t xml:space="preserve"> </w:t>
      </w:r>
      <w:r w:rsidR="3720D36E">
        <w:rPr>
          <w:lang w:val="en-GB"/>
        </w:rPr>
        <w:t>with corresponding</w:t>
      </w:r>
      <w:r w:rsidR="008F33C1">
        <w:rPr>
          <w:lang w:val="en-GB"/>
        </w:rPr>
        <w:t xml:space="preserve"> efforts </w:t>
      </w:r>
      <m:oMath>
        <m:sSup>
          <m:sSupPr>
            <m:ctrlPr>
              <w:rPr>
                <w:rFonts w:ascii="Cambria Math" w:hAnsi="Cambria Math"/>
                <w:i/>
                <w:lang w:val="en-GB"/>
              </w:rPr>
            </m:ctrlPr>
          </m:sSupPr>
          <m:e>
            <m:r>
              <m:rPr>
                <m:sty m:val="bi"/>
              </m:rPr>
              <w:rPr>
                <w:rFonts w:ascii="Cambria Math" w:hAnsi="Cambria Math"/>
                <w:lang w:val="en-GB"/>
              </w:rPr>
              <m:t>p</m:t>
            </m:r>
          </m:e>
          <m:sup>
            <m:r>
              <w:rPr>
                <w:rFonts w:ascii="Cambria Math" w:hAnsi="Cambria Math"/>
                <w:lang w:val="en-GB"/>
              </w:rPr>
              <m:t>*</m:t>
            </m:r>
          </m:sup>
        </m:sSup>
        <m:r>
          <w:rPr>
            <w:rFonts w:ascii="Cambria Math" w:hAnsi="Cambria Math"/>
            <w:lang w:val="en-GB"/>
          </w:rPr>
          <m:t>=</m:t>
        </m:r>
        <m:r>
          <m:rPr>
            <m:lit/>
          </m:rPr>
          <w:rPr>
            <w:rFonts w:ascii="Cambria Math" w:hAnsi="Cambria Math"/>
            <w:lang w:val="en-GB"/>
          </w:rPr>
          <m:t>{</m:t>
        </m:r>
        <m:r>
          <w:rPr>
            <w:rFonts w:ascii="Cambria Math" w:hAnsi="Cambria Math"/>
            <w:lang w:val="en-GB"/>
          </w:rPr>
          <m:t>1, 1, 1, 1</m:t>
        </m:r>
        <m:r>
          <m:rPr>
            <m:lit/>
          </m:rPr>
          <w:rPr>
            <w:rFonts w:ascii="Cambria Math" w:hAnsi="Cambria Math"/>
            <w:lang w:val="en-GB"/>
          </w:rPr>
          <m:t>}</m:t>
        </m:r>
      </m:oMath>
      <w:r w:rsidR="00CA048B">
        <w:rPr>
          <w:lang w:val="en-GB"/>
        </w:rPr>
        <w:t xml:space="preserve"> </w:t>
      </w:r>
      <w:r w:rsidR="5681773B">
        <w:rPr>
          <w:lang w:val="en-GB"/>
        </w:rPr>
        <w:t xml:space="preserve">and </w:t>
      </w:r>
      <w:r w:rsidR="2FEE1D4A">
        <w:rPr>
          <w:lang w:val="en-GB"/>
        </w:rPr>
        <w:t xml:space="preserve">a </w:t>
      </w:r>
      <w:r w:rsidR="5681773B">
        <w:rPr>
          <w:lang w:val="en-GB"/>
        </w:rPr>
        <w:t>D-optimality criterion</w:t>
      </w:r>
      <w:r w:rsidR="6F3793C1" w:rsidRPr="30B96343">
        <w:rPr>
          <w:lang w:val="en-GB"/>
        </w:rPr>
        <w:t xml:space="preserve"> of</w:t>
      </w:r>
      <w:r w:rsidR="00CA048B">
        <w:rPr>
          <w:lang w:val="en-GB"/>
        </w:rPr>
        <w:t xml:space="preserve"> </w:t>
      </w:r>
      <m:oMath>
        <m:r>
          <m:rPr>
            <m:sty m:val="p"/>
          </m:rPr>
          <w:rPr>
            <w:rFonts w:ascii="Cambria Math" w:hAnsi="Cambria Math"/>
            <w:lang w:val="en-GB"/>
          </w:rPr>
          <m:t>44.01</m:t>
        </m:r>
      </m:oMath>
      <w:r w:rsidR="008F33C1">
        <w:rPr>
          <w:lang w:val="en-GB"/>
        </w:rPr>
        <w:t xml:space="preserve">. </w:t>
      </w:r>
      <w:r w:rsidR="00721875">
        <w:rPr>
          <w:lang w:val="en-GB"/>
        </w:rPr>
        <w:t>Th</w:t>
      </w:r>
      <w:r w:rsidR="51150C01">
        <w:rPr>
          <w:lang w:val="en-GB"/>
        </w:rPr>
        <w:t xml:space="preserve">e </w:t>
      </w:r>
      <w:r w:rsidR="00721875">
        <w:rPr>
          <w:lang w:val="en-GB"/>
        </w:rPr>
        <w:t xml:space="preserve">subsequent </w:t>
      </w:r>
      <w:r w:rsidR="51150C01">
        <w:rPr>
          <w:lang w:val="en-GB"/>
        </w:rPr>
        <w:t xml:space="preserve">gradient-based step </w:t>
      </w:r>
      <w:r w:rsidR="008F3B56">
        <w:rPr>
          <w:lang w:val="en-GB"/>
        </w:rPr>
        <w:t>refine</w:t>
      </w:r>
      <w:r w:rsidR="30677E9A">
        <w:rPr>
          <w:lang w:val="en-GB"/>
        </w:rPr>
        <w:t>s</w:t>
      </w:r>
      <w:r w:rsidR="008F3B56">
        <w:rPr>
          <w:lang w:val="en-GB"/>
        </w:rPr>
        <w:t xml:space="preserve"> the s</w:t>
      </w:r>
      <w:r w:rsidR="008F33C1" w:rsidRPr="30B96343">
        <w:rPr>
          <w:lang w:val="en-GB"/>
        </w:rPr>
        <w:t>upport</w:t>
      </w:r>
      <w:r w:rsidR="068805FE" w:rsidRPr="30B96343">
        <w:rPr>
          <w:lang w:val="en-GB"/>
        </w:rPr>
        <w:t xml:space="preserve">s </w:t>
      </w:r>
      <w:r w:rsidR="00721875">
        <w:rPr>
          <w:lang w:val="en-GB"/>
        </w:rPr>
        <w:t>to</w:t>
      </w:r>
      <w:r w:rsidR="00CA048B">
        <w:rPr>
          <w:lang w:val="en-GB"/>
        </w:rPr>
        <w:t xml:space="preserve"> </w:t>
      </w:r>
      <m:oMath>
        <m:sSubSup>
          <m:sSubSupPr>
            <m:ctrlPr>
              <w:rPr>
                <w:rFonts w:ascii="Cambria Math" w:hAnsi="Cambria Math"/>
                <w:i/>
                <w:lang w:val="en-GB"/>
              </w:rPr>
            </m:ctrlPr>
          </m:sSubSupPr>
          <m:e>
            <m:r>
              <m:rPr>
                <m:scr m:val="double-struck"/>
              </m:rPr>
              <w:rPr>
                <w:rFonts w:ascii="Cambria Math" w:hAnsi="Cambria Math"/>
                <w:lang w:val="en-GB" w:eastAsia="en-GB"/>
              </w:rPr>
              <m:t>X</m:t>
            </m:r>
          </m:e>
          <m:sub>
            <m:r>
              <w:rPr>
                <w:rFonts w:ascii="Cambria Math" w:hAnsi="Cambria Math"/>
                <w:lang w:val="en-GB"/>
              </w:rPr>
              <m:t>c</m:t>
            </m:r>
          </m:sub>
          <m:sup>
            <m:r>
              <w:rPr>
                <w:rFonts w:ascii="Cambria Math" w:hAnsi="Cambria Math"/>
                <w:lang w:val="en-GB"/>
              </w:rPr>
              <m:t>**</m:t>
            </m:r>
          </m:sup>
        </m:sSubSup>
        <m:r>
          <w:rPr>
            <w:rFonts w:ascii="Cambria Math" w:hAnsi="Cambria Math"/>
            <w:lang w:val="en-GB"/>
          </w:rPr>
          <m:t>=</m:t>
        </m:r>
        <m:r>
          <m:rPr>
            <m:lit/>
          </m:rPr>
          <w:rPr>
            <w:rFonts w:ascii="Cambria Math" w:hAnsi="Cambria Math"/>
            <w:lang w:val="en-GB"/>
          </w:rPr>
          <m:t>{</m:t>
        </m:r>
        <m:d>
          <m:dPr>
            <m:ctrlPr>
              <w:rPr>
                <w:rFonts w:ascii="Cambria Math" w:hAnsi="Cambria Math"/>
                <w:i/>
                <w:lang w:val="en-GB"/>
              </w:rPr>
            </m:ctrlPr>
          </m:dPr>
          <m:e>
            <m:r>
              <m:rPr>
                <m:sty m:val="p"/>
              </m:rPr>
              <w:rPr>
                <w:rFonts w:ascii="Cambria Math" w:hAnsi="Cambria Math"/>
                <w:lang w:val="en-GB"/>
              </w:rPr>
              <m:t>0.1621</m:t>
            </m:r>
            <m:r>
              <w:rPr>
                <w:rFonts w:ascii="Cambria Math" w:hAnsi="Cambria Math"/>
                <w:lang w:val="en-GB"/>
              </w:rPr>
              <m:t>, 35</m:t>
            </m:r>
          </m:e>
        </m:d>
        <m:r>
          <w:rPr>
            <w:rFonts w:ascii="Cambria Math" w:hAnsi="Cambria Math"/>
            <w:lang w:val="en-GB"/>
          </w:rPr>
          <m:t>,</m:t>
        </m:r>
        <m:d>
          <m:dPr>
            <m:ctrlPr>
              <w:rPr>
                <w:rFonts w:ascii="Cambria Math" w:hAnsi="Cambria Math"/>
                <w:i/>
                <w:lang w:val="en-GB"/>
              </w:rPr>
            </m:ctrlPr>
          </m:dPr>
          <m:e>
            <m:r>
              <m:rPr>
                <m:sty m:val="p"/>
              </m:rPr>
              <w:rPr>
                <w:rFonts w:ascii="Cambria Math" w:hAnsi="Cambria Math"/>
                <w:lang w:val="en-GB"/>
              </w:rPr>
              <m:t>0.1096</m:t>
            </m:r>
            <m:r>
              <w:rPr>
                <w:rFonts w:ascii="Cambria Math" w:hAnsi="Cambria Math"/>
                <w:lang w:val="en-GB"/>
              </w:rPr>
              <m:t>, 35</m:t>
            </m:r>
          </m:e>
        </m:d>
        <m:r>
          <w:rPr>
            <w:rFonts w:ascii="Cambria Math" w:hAnsi="Cambria Math"/>
            <w:lang w:val="en-GB"/>
          </w:rPr>
          <m:t>,</m:t>
        </m:r>
        <m:d>
          <m:dPr>
            <m:ctrlPr>
              <w:rPr>
                <w:rFonts w:ascii="Cambria Math" w:hAnsi="Cambria Math"/>
                <w:i/>
                <w:lang w:val="en-GB"/>
              </w:rPr>
            </m:ctrlPr>
          </m:dPr>
          <m:e>
            <m:r>
              <m:rPr>
                <m:sty m:val="p"/>
              </m:rPr>
              <w:rPr>
                <w:rFonts w:ascii="Cambria Math" w:hAnsi="Cambria Math"/>
                <w:lang w:val="en-GB"/>
              </w:rPr>
              <m:t>0.1897</m:t>
            </m:r>
            <m:r>
              <w:rPr>
                <w:rFonts w:ascii="Cambria Math" w:hAnsi="Cambria Math"/>
                <w:lang w:val="en-GB"/>
              </w:rPr>
              <m:t>, 35</m:t>
            </m:r>
          </m:e>
        </m:d>
        <m:r>
          <w:rPr>
            <w:rFonts w:ascii="Cambria Math" w:hAnsi="Cambria Math"/>
            <w:lang w:val="en-GB"/>
          </w:rPr>
          <m:t>,</m:t>
        </m:r>
        <m:d>
          <m:dPr>
            <m:ctrlPr>
              <w:rPr>
                <w:rFonts w:ascii="Cambria Math" w:hAnsi="Cambria Math"/>
                <w:i/>
                <w:lang w:val="en-GB"/>
              </w:rPr>
            </m:ctrlPr>
          </m:dPr>
          <m:e>
            <m:r>
              <m:rPr>
                <m:sty m:val="p"/>
              </m:rPr>
              <w:rPr>
                <w:rFonts w:ascii="Cambria Math" w:hAnsi="Cambria Math"/>
                <w:lang w:val="en-GB"/>
              </w:rPr>
              <m:t>0.05</m:t>
            </m:r>
            <m:r>
              <w:rPr>
                <w:rFonts w:ascii="Cambria Math" w:hAnsi="Cambria Math"/>
                <w:lang w:val="en-GB"/>
              </w:rPr>
              <m:t>, 5</m:t>
            </m:r>
          </m:e>
        </m:d>
        <m:r>
          <m:rPr>
            <m:lit/>
          </m:rPr>
          <w:rPr>
            <w:rFonts w:ascii="Cambria Math" w:hAnsi="Cambria Math"/>
            <w:lang w:val="en-GB"/>
          </w:rPr>
          <m:t>}</m:t>
        </m:r>
      </m:oMath>
      <w:r w:rsidR="00CA048B">
        <w:rPr>
          <w:lang w:val="en-GB"/>
        </w:rPr>
        <w:t xml:space="preserve"> </w:t>
      </w:r>
      <w:r w:rsidR="00D7406E">
        <w:rPr>
          <w:lang w:val="en-GB"/>
        </w:rPr>
        <w:t xml:space="preserve">and </w:t>
      </w:r>
      <w:r w:rsidR="74EEC80D">
        <w:rPr>
          <w:lang w:val="en-GB"/>
        </w:rPr>
        <w:t>i</w:t>
      </w:r>
      <w:r w:rsidR="362782A7">
        <w:rPr>
          <w:lang w:val="en-GB"/>
        </w:rPr>
        <w:t>ncreases</w:t>
      </w:r>
      <w:r w:rsidR="74EEC80D">
        <w:rPr>
          <w:lang w:val="en-GB"/>
        </w:rPr>
        <w:t xml:space="preserve"> </w:t>
      </w:r>
      <w:r w:rsidR="00D7406E">
        <w:rPr>
          <w:lang w:val="en-GB"/>
        </w:rPr>
        <w:t>t</w:t>
      </w:r>
      <w:r w:rsidR="008F33C1" w:rsidRPr="30B96343">
        <w:rPr>
          <w:lang w:val="en-GB"/>
        </w:rPr>
        <w:t xml:space="preserve">he </w:t>
      </w:r>
      <w:r w:rsidR="0955F34A" w:rsidRPr="30B96343">
        <w:rPr>
          <w:lang w:val="en-GB"/>
        </w:rPr>
        <w:t xml:space="preserve">D-optimality criterion </w:t>
      </w:r>
      <w:r w:rsidR="15004096" w:rsidRPr="30B96343">
        <w:rPr>
          <w:lang w:val="en-GB"/>
        </w:rPr>
        <w:t>to</w:t>
      </w:r>
      <w:r w:rsidR="00CA048B">
        <w:rPr>
          <w:lang w:val="en-GB"/>
        </w:rPr>
        <w:t xml:space="preserve"> </w:t>
      </w:r>
      <m:oMath>
        <m:r>
          <m:rPr>
            <m:sty m:val="p"/>
          </m:rPr>
          <w:rPr>
            <w:rFonts w:ascii="Cambria Math" w:hAnsi="Cambria Math"/>
            <w:lang w:val="en-GB"/>
          </w:rPr>
          <m:t>44.33</m:t>
        </m:r>
      </m:oMath>
      <w:r w:rsidR="00D7406E">
        <w:rPr>
          <w:lang w:val="en-GB"/>
        </w:rPr>
        <w:t xml:space="preserve">. </w:t>
      </w:r>
      <w:r w:rsidR="001F218E">
        <w:rPr>
          <w:lang w:val="en-GB"/>
        </w:rPr>
        <w:t>As in the previous case, a second effort-based step does not change the solution</w:t>
      </w:r>
      <w:r w:rsidR="00721875">
        <w:rPr>
          <w:lang w:val="en-GB"/>
        </w:rPr>
        <w:t xml:space="preserve"> and therefore the algorithm terminates</w:t>
      </w:r>
      <w:r w:rsidR="001F218E">
        <w:rPr>
          <w:lang w:val="en-GB"/>
        </w:rPr>
        <w:t>.</w:t>
      </w:r>
      <w:r w:rsidR="000014DA" w:rsidRPr="30B96343">
        <w:rPr>
          <w:lang w:val="en-GB"/>
        </w:rPr>
        <w:t xml:space="preserve"> </w:t>
      </w:r>
      <w:r w:rsidR="004A5F95">
        <w:rPr>
          <w:lang w:val="en-GB"/>
        </w:rPr>
        <w:t xml:space="preserve">Figure 1b </w:t>
      </w:r>
      <w:r w:rsidR="005E11D5">
        <w:rPr>
          <w:lang w:val="en-GB"/>
        </w:rPr>
        <w:t xml:space="preserve">plots the distribution of </w:t>
      </w:r>
      <w:r w:rsidR="000014DA">
        <w:rPr>
          <w:lang w:val="en-GB"/>
        </w:rPr>
        <w:t>samples</w:t>
      </w:r>
      <w:r w:rsidR="005E11D5">
        <w:rPr>
          <w:lang w:val="en-GB"/>
        </w:rPr>
        <w:t xml:space="preserve">, </w:t>
      </w:r>
      <w:r w:rsidR="008F33C1">
        <w:rPr>
          <w:lang w:val="en-GB"/>
        </w:rPr>
        <w:t xml:space="preserve">supports of the optimal </w:t>
      </w:r>
      <w:r w:rsidR="000014DA">
        <w:rPr>
          <w:lang w:val="en-GB"/>
        </w:rPr>
        <w:t xml:space="preserve">effort-based </w:t>
      </w:r>
      <w:r w:rsidR="008F33C1">
        <w:rPr>
          <w:lang w:val="en-GB"/>
        </w:rPr>
        <w:t>design</w:t>
      </w:r>
      <w:r w:rsidR="000014DA">
        <w:rPr>
          <w:lang w:val="en-GB"/>
        </w:rPr>
        <w:t>,</w:t>
      </w:r>
      <w:r w:rsidR="008F33C1">
        <w:rPr>
          <w:lang w:val="en-GB"/>
        </w:rPr>
        <w:t xml:space="preserve"> and</w:t>
      </w:r>
      <w:r w:rsidR="000014DA">
        <w:rPr>
          <w:lang w:val="en-GB"/>
        </w:rPr>
        <w:t xml:space="preserve"> </w:t>
      </w:r>
      <w:r w:rsidR="008F33C1">
        <w:rPr>
          <w:lang w:val="en-GB"/>
        </w:rPr>
        <w:t xml:space="preserve">refined experiments </w:t>
      </w:r>
      <w:r w:rsidR="005E11D5">
        <w:rPr>
          <w:lang w:val="en-GB"/>
        </w:rPr>
        <w:t>within the experimental space</w:t>
      </w:r>
      <w:r w:rsidR="008F33C1" w:rsidRPr="30B96343">
        <w:rPr>
          <w:lang w:val="en-GB"/>
        </w:rPr>
        <w:t>.</w:t>
      </w:r>
    </w:p>
    <w:p w14:paraId="1E4E1F45" w14:textId="00FABDFD" w:rsidR="00C34726" w:rsidRPr="00C815DA" w:rsidRDefault="00721875" w:rsidP="00D21D60">
      <w:pPr>
        <w:pStyle w:val="Els-body-text"/>
        <w:rPr>
          <w:lang w:val="en-GB"/>
        </w:rPr>
      </w:pPr>
      <w:r>
        <w:rPr>
          <w:lang w:val="en-GB"/>
        </w:rPr>
        <w:t>Comparing the results obtained with the case considered above, we note that with higher numbers of samples, the experimental design space is covered more evenly, and therefore the margin for improvement that can be achieved via the gradient-based refinement step is smaller</w:t>
      </w:r>
      <w:r w:rsidR="00C10148">
        <w:rPr>
          <w:lang w:val="en-GB"/>
        </w:rPr>
        <w:t xml:space="preserve">. On the other hand, even with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s</m:t>
            </m:r>
          </m:sub>
        </m:sSub>
        <m:r>
          <w:rPr>
            <w:rFonts w:ascii="Cambria Math" w:hAnsi="Cambria Math"/>
            <w:lang w:val="en-GB"/>
          </w:rPr>
          <m:t>=20</m:t>
        </m:r>
      </m:oMath>
      <w:r w:rsidR="00C10148">
        <w:rPr>
          <w:lang w:val="en-GB"/>
        </w:rPr>
        <w:t xml:space="preserve">, refinement does succeed in obtaining a solution that is superior to that achieved by the effort-based approach applied to the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s</m:t>
            </m:r>
          </m:sub>
        </m:sSub>
        <m:r>
          <w:rPr>
            <w:rFonts w:ascii="Cambria Math" w:hAnsi="Cambria Math"/>
            <w:lang w:val="en-GB"/>
          </w:rPr>
          <m:t>=100</m:t>
        </m:r>
      </m:oMath>
      <w:r w:rsidR="00C10148">
        <w:rPr>
          <w:lang w:val="en-GB"/>
        </w:rPr>
        <w:t xml:space="preserve"> case (objective function values </w:t>
      </w:r>
      <m:oMath>
        <m:r>
          <w:rPr>
            <w:rFonts w:ascii="Cambria Math" w:hAnsi="Cambria Math"/>
            <w:lang w:val="en-GB"/>
          </w:rPr>
          <m:t>44.28</m:t>
        </m:r>
      </m:oMath>
      <w:r w:rsidR="00C10148">
        <w:rPr>
          <w:lang w:val="en-GB"/>
        </w:rPr>
        <w:t xml:space="preserve"> and </w:t>
      </w:r>
      <m:oMath>
        <m:r>
          <w:rPr>
            <w:rFonts w:ascii="Cambria Math" w:hAnsi="Cambria Math"/>
            <w:lang w:val="en-GB"/>
          </w:rPr>
          <m:t>44.01</m:t>
        </m:r>
      </m:oMath>
      <w:r w:rsidR="00C10148">
        <w:rPr>
          <w:lang w:val="en-GB"/>
        </w:rPr>
        <w:t xml:space="preserve"> respectively).</w:t>
      </w:r>
    </w:p>
    <w:p w14:paraId="7940AFF3" w14:textId="77777777" w:rsidR="00C34726" w:rsidRDefault="00C34726" w:rsidP="00C34726">
      <w:pPr>
        <w:pStyle w:val="Els-1storder-head"/>
        <w:spacing w:after="120"/>
        <w:rPr>
          <w:lang w:val="en-GB"/>
        </w:rPr>
      </w:pPr>
      <w:r w:rsidRPr="00CB62CE">
        <w:rPr>
          <w:lang w:val="en-GB"/>
        </w:rPr>
        <w:t>Conclusions</w:t>
      </w:r>
    </w:p>
    <w:p w14:paraId="41AAEF2B" w14:textId="77777777" w:rsidR="00C34726" w:rsidRDefault="00C34726" w:rsidP="00C34726">
      <w:pPr>
        <w:pStyle w:val="Els-body-text"/>
        <w:spacing w:line="259" w:lineRule="auto"/>
        <w:rPr>
          <w:lang w:val="en-GB"/>
        </w:rPr>
      </w:pPr>
      <w:r w:rsidRPr="30B96343">
        <w:rPr>
          <w:lang w:val="en-GB"/>
        </w:rPr>
        <w:t xml:space="preserve">We proposed a methodology for combining effort- and gradient-based optimisation steps to design more informative parallel experimental campaigns. The addition of a gradient-based search over the experimental space leads to designing more informative campaigns compared to those obtained after a sole effort-based optimisation. We illustrated this methodology on a simple case, where the benefits are particularly significant when the initial discretisation of the experimental design space is sparse. This gives us confidence that the methodology could also be effective in higher-dimensional problems. </w:t>
      </w:r>
    </w:p>
    <w:p w14:paraId="4D7DB391" w14:textId="2E574171" w:rsidR="008F33C1" w:rsidRDefault="00C34726" w:rsidP="00BD47DE">
      <w:pPr>
        <w:pStyle w:val="Els-body-text"/>
        <w:spacing w:after="120"/>
      </w:pPr>
      <w:r w:rsidRPr="30B96343">
        <w:rPr>
          <w:lang w:val="en-GB"/>
        </w:rPr>
        <w:t xml:space="preserve">Future work will entail investigating various degrees of interaction between the effort- and gradient-based steps, with a view to providing optimality guarantees. Moreover, we </w:t>
      </w:r>
      <w:r w:rsidRPr="30B96343">
        <w:rPr>
          <w:lang w:val="en-GB"/>
        </w:rPr>
        <w:lastRenderedPageBreak/>
        <w:t>wish to extend the work from local designs to more robust approaches which account for uncertainty in the values of the model parameters.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42"/>
        <w:gridCol w:w="3538"/>
      </w:tblGrid>
      <w:tr w:rsidR="00D67D04" w:rsidRPr="00CB62CE" w14:paraId="76E6FC1A" w14:textId="77777777" w:rsidTr="0085417B">
        <w:trPr>
          <w:jc w:val="center"/>
        </w:trPr>
        <w:tc>
          <w:tcPr>
            <w:tcW w:w="3538" w:type="dxa"/>
            <w:vAlign w:val="center"/>
          </w:tcPr>
          <w:p w14:paraId="0DDAD2E0" w14:textId="04FDC054" w:rsidR="00D67D04" w:rsidRPr="007F5606" w:rsidRDefault="00D67D04" w:rsidP="00A9257E">
            <w:pPr>
              <w:pStyle w:val="Els-body-text"/>
              <w:jc w:val="left"/>
              <w:rPr>
                <w:lang w:val="en-GB"/>
              </w:rPr>
            </w:pPr>
            <w:r>
              <w:rPr>
                <w:noProof/>
                <w:lang w:val="en-GB"/>
              </w:rPr>
              <w:drawing>
                <wp:inline distT="0" distB="0" distL="0" distR="0" wp14:anchorId="15C80220" wp14:editId="467A77FF">
                  <wp:extent cx="2249275" cy="1825200"/>
                  <wp:effectExtent l="0" t="0" r="0" b="3810"/>
                  <wp:docPr id="9370738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073877"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249275" cy="1825200"/>
                          </a:xfrm>
                          <a:prstGeom prst="rect">
                            <a:avLst/>
                          </a:prstGeom>
                        </pic:spPr>
                      </pic:pic>
                    </a:graphicData>
                  </a:graphic>
                </wp:inline>
              </w:drawing>
            </w:r>
          </w:p>
        </w:tc>
        <w:tc>
          <w:tcPr>
            <w:tcW w:w="3538" w:type="dxa"/>
            <w:vAlign w:val="center"/>
          </w:tcPr>
          <w:p w14:paraId="1ED89C0A" w14:textId="4D954367" w:rsidR="00D67D04" w:rsidRPr="00CB62CE" w:rsidRDefault="006C27C5" w:rsidP="006A3211">
            <w:pPr>
              <w:pStyle w:val="Els-body-text"/>
              <w:jc w:val="right"/>
              <w:rPr>
                <w:lang w:val="en-GB"/>
              </w:rPr>
            </w:pPr>
            <w:r>
              <w:rPr>
                <w:noProof/>
                <w:lang w:val="en-GB"/>
              </w:rPr>
              <w:drawing>
                <wp:inline distT="0" distB="0" distL="0" distR="0" wp14:anchorId="724794B7" wp14:editId="4E71F04E">
                  <wp:extent cx="2222656" cy="1803600"/>
                  <wp:effectExtent l="0" t="0" r="6350" b="6350"/>
                  <wp:docPr id="15985919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59197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2222656" cy="1803600"/>
                          </a:xfrm>
                          <a:prstGeom prst="rect">
                            <a:avLst/>
                          </a:prstGeom>
                        </pic:spPr>
                      </pic:pic>
                    </a:graphicData>
                  </a:graphic>
                </wp:inline>
              </w:drawing>
            </w:r>
          </w:p>
        </w:tc>
      </w:tr>
    </w:tbl>
    <w:p w14:paraId="6FAFADF1" w14:textId="592F01B7" w:rsidR="002641AB" w:rsidRDefault="002641AB" w:rsidP="009615FB">
      <w:pPr>
        <w:pStyle w:val="Caption"/>
        <w:jc w:val="both"/>
      </w:pPr>
      <w:bookmarkStart w:id="0" w:name="_Ref152064927"/>
      <w:r>
        <w:t xml:space="preserve">Figure </w:t>
      </w:r>
      <w:r>
        <w:fldChar w:fldCharType="begin"/>
      </w:r>
      <w:r>
        <w:instrText xml:space="preserve"> SEQ Figure \* ARABIC </w:instrText>
      </w:r>
      <w:r>
        <w:fldChar w:fldCharType="separate"/>
      </w:r>
      <w:r w:rsidR="008F689E">
        <w:rPr>
          <w:noProof/>
        </w:rPr>
        <w:t>1</w:t>
      </w:r>
      <w:r>
        <w:fldChar w:fldCharType="end"/>
      </w:r>
      <w:bookmarkEnd w:id="0"/>
      <w:r>
        <w:t xml:space="preserve">. </w:t>
      </w:r>
      <w:r w:rsidRPr="008E167F">
        <w:t>Distribution of the samples over the design space (blue crosses), supports of the optimal design after the effort-based step (circled blue crosses), and refined experiments after the gradient-based step (circled red points).</w:t>
      </w:r>
    </w:p>
    <w:p w14:paraId="5914E576" w14:textId="25856A60" w:rsidR="00E259EE" w:rsidRDefault="00E259EE" w:rsidP="00E259EE">
      <w:pPr>
        <w:pStyle w:val="Els-1storder-head"/>
        <w:numPr>
          <w:ilvl w:val="0"/>
          <w:numId w:val="0"/>
        </w:numPr>
        <w:spacing w:after="120"/>
        <w:rPr>
          <w:lang w:val="en-GB"/>
        </w:rPr>
      </w:pPr>
      <w:r>
        <w:rPr>
          <w:lang w:val="en-GB"/>
        </w:rPr>
        <w:t>Acknowledgements</w:t>
      </w:r>
    </w:p>
    <w:p w14:paraId="0EDD7CDF" w14:textId="30A32E2B" w:rsidR="00E259EE" w:rsidRPr="00E259EE" w:rsidRDefault="00E259EE" w:rsidP="00E259EE">
      <w:pPr>
        <w:pStyle w:val="Els-body-text"/>
        <w:rPr>
          <w:lang w:val="en-GB"/>
        </w:rPr>
      </w:pPr>
      <w:r w:rsidRPr="00E259EE">
        <w:rPr>
          <w:lang w:val="en-GB"/>
        </w:rPr>
        <w:t xml:space="preserve">This project has received funding from the European Union’s Horizon 2020 research and innovation programme under the Marie Skłodowska-Curie grant agreement </w:t>
      </w:r>
      <w:r w:rsidR="008F689E">
        <w:rPr>
          <w:lang w:val="en-GB"/>
        </w:rPr>
        <w:t>N</w:t>
      </w:r>
      <w:r w:rsidRPr="00E259EE">
        <w:rPr>
          <w:lang w:val="en-GB"/>
        </w:rPr>
        <w:t>o.</w:t>
      </w:r>
      <w:r w:rsidR="0045157C">
        <w:rPr>
          <w:lang w:val="en-GB"/>
        </w:rPr>
        <w:t> </w:t>
      </w:r>
      <w:r w:rsidRPr="00E259EE">
        <w:rPr>
          <w:lang w:val="en-GB"/>
        </w:rPr>
        <w:t>955520</w:t>
      </w:r>
      <w:r w:rsidR="006A1659" w:rsidRPr="006A1659">
        <w:t xml:space="preserve"> </w:t>
      </w:r>
      <w:r w:rsidR="006A1659" w:rsidRPr="006A1659">
        <w:rPr>
          <w:lang w:val="en-GB"/>
        </w:rPr>
        <w:t>(Di</w:t>
      </w:r>
      <w:r w:rsidR="006A1659">
        <w:rPr>
          <w:lang w:val="en-GB"/>
        </w:rPr>
        <w:t>g</w:t>
      </w:r>
      <w:r w:rsidR="006A1659" w:rsidRPr="006A1659">
        <w:rPr>
          <w:lang w:val="en-GB"/>
        </w:rPr>
        <w:t>italg</w:t>
      </w:r>
      <w:r w:rsidR="008E6529">
        <w:rPr>
          <w:lang w:val="en-GB"/>
        </w:rPr>
        <w:t>ae</w:t>
      </w:r>
      <w:r w:rsidR="006A1659" w:rsidRPr="006A1659">
        <w:rPr>
          <w:lang w:val="en-GB"/>
        </w:rPr>
        <w:t>sation).</w:t>
      </w:r>
    </w:p>
    <w:p w14:paraId="144DE6BF" w14:textId="608D0AD6" w:rsidR="008D2649" w:rsidRPr="00CB62CE" w:rsidRDefault="008D2649" w:rsidP="008D2649">
      <w:pPr>
        <w:pStyle w:val="Els-reference-head"/>
        <w:rPr>
          <w:lang w:val="en-GB"/>
        </w:rPr>
      </w:pPr>
      <w:r w:rsidRPr="00CB62CE">
        <w:rPr>
          <w:lang w:val="en-GB"/>
        </w:rPr>
        <w:t>References</w:t>
      </w:r>
    </w:p>
    <w:p w14:paraId="1A46F8EB" w14:textId="63552BD7" w:rsidR="00B66A0C" w:rsidRDefault="00B66A0C" w:rsidP="00277E30">
      <w:pPr>
        <w:pStyle w:val="Els-referenceno-number"/>
        <w:jc w:val="both"/>
      </w:pPr>
      <w:r w:rsidRPr="00CB62CE">
        <w:t xml:space="preserve">A.C. Atkinson, A.N. Donev, R. Tobias, 2007. </w:t>
      </w:r>
      <w:r w:rsidRPr="00CB62CE">
        <w:rPr>
          <w:i/>
          <w:iCs/>
        </w:rPr>
        <w:t>Optimum experimental design, with SAS</w:t>
      </w:r>
      <w:r w:rsidRPr="00CB62CE">
        <w:t>. Oxford University Press.</w:t>
      </w:r>
    </w:p>
    <w:p w14:paraId="442163EA" w14:textId="3E935E81" w:rsidR="00ED76F6" w:rsidRPr="00CB62CE" w:rsidRDefault="00ED76F6" w:rsidP="00ED76F6">
      <w:pPr>
        <w:pStyle w:val="Els-referenceno-number"/>
        <w:jc w:val="both"/>
      </w:pPr>
      <w:r>
        <w:t xml:space="preserve">M.A. Duran, I.E. Grossmann, 1986. An outer-approximation algorithm for a class of mixed-integer nonlinear programs, </w:t>
      </w:r>
      <w:r w:rsidRPr="00ED76F6">
        <w:rPr>
          <w:i/>
          <w:iCs/>
        </w:rPr>
        <w:t>Mathematical Programming</w:t>
      </w:r>
      <w:r>
        <w:t xml:space="preserve">, </w:t>
      </w:r>
      <w:r w:rsidRPr="00ED76F6">
        <w:rPr>
          <w:b/>
          <w:bCs/>
        </w:rPr>
        <w:t>36</w:t>
      </w:r>
      <w:r>
        <w:t>, 307–339.</w:t>
      </w:r>
    </w:p>
    <w:p w14:paraId="3A44D222" w14:textId="40C8D3D7" w:rsidR="00A65A84" w:rsidRDefault="00A65A84" w:rsidP="00277E30">
      <w:pPr>
        <w:pStyle w:val="Els-referenceno-number"/>
        <w:jc w:val="both"/>
      </w:pPr>
      <w:r w:rsidRPr="00CB62CE">
        <w:t xml:space="preserve">V.V. Fedorov, S.L. Leonov, 2014. </w:t>
      </w:r>
      <w:r w:rsidRPr="00CB62CE">
        <w:rPr>
          <w:i/>
          <w:iCs/>
        </w:rPr>
        <w:t>Optimal design for nonlinear response models</w:t>
      </w:r>
      <w:r w:rsidRPr="00CB62CE">
        <w:t>. CRC Press.</w:t>
      </w:r>
    </w:p>
    <w:p w14:paraId="2FFD3BBF" w14:textId="00AFCE22" w:rsidR="00E67415" w:rsidRPr="00DD0363" w:rsidRDefault="00E67415" w:rsidP="00277E30">
      <w:pPr>
        <w:pStyle w:val="Els-referenceno-number"/>
        <w:jc w:val="both"/>
      </w:pPr>
      <w:r w:rsidRPr="00DD0363">
        <w:t xml:space="preserve">FICO, </w:t>
      </w:r>
      <w:r w:rsidR="00485FC6">
        <w:t>1983–</w:t>
      </w:r>
      <w:r w:rsidRPr="00DD0363">
        <w:t xml:space="preserve">2023. </w:t>
      </w:r>
      <w:r w:rsidR="002A1382" w:rsidRPr="002A1382">
        <w:t>Xpress Solver</w:t>
      </w:r>
      <w:r w:rsidR="00DD0363" w:rsidRPr="00DD0363">
        <w:t xml:space="preserve">, </w:t>
      </w:r>
      <w:hyperlink r:id="rId10" w:history="1">
        <w:r w:rsidR="00DD0363" w:rsidRPr="009615FB">
          <w:rPr>
            <w:rStyle w:val="Hyperlink"/>
            <w:color w:val="auto"/>
            <w:u w:val="none"/>
          </w:rPr>
          <w:t>https://www.fico.com/en/products/fico-xpress-optimization</w:t>
        </w:r>
      </w:hyperlink>
    </w:p>
    <w:p w14:paraId="29E7D3AE" w14:textId="57FABBE7" w:rsidR="00F873CF" w:rsidRPr="00CB62CE" w:rsidRDefault="00F873CF" w:rsidP="00F873CF">
      <w:pPr>
        <w:pStyle w:val="Els-referenceno-number"/>
        <w:jc w:val="both"/>
      </w:pPr>
      <w:r>
        <w:t xml:space="preserve">R. Fletcher, S. Leyffer, 1994. Solving mixed integer nonlinear programs by outer approximation, </w:t>
      </w:r>
      <w:r w:rsidR="004672E7" w:rsidRPr="009615FB">
        <w:rPr>
          <w:i/>
          <w:iCs/>
        </w:rPr>
        <w:t>Mathematical Programming</w:t>
      </w:r>
      <w:r>
        <w:t xml:space="preserve">, </w:t>
      </w:r>
      <w:r w:rsidRPr="009615FB">
        <w:rPr>
          <w:b/>
          <w:bCs/>
        </w:rPr>
        <w:t>66</w:t>
      </w:r>
      <w:r>
        <w:t>, 327–349.</w:t>
      </w:r>
    </w:p>
    <w:p w14:paraId="4A68623D" w14:textId="6A50B61F" w:rsidR="00187DB2" w:rsidRPr="00CB62CE" w:rsidRDefault="00187DB2" w:rsidP="00277E30">
      <w:pPr>
        <w:pStyle w:val="Els-referenceno-number"/>
        <w:jc w:val="both"/>
      </w:pPr>
      <w:r w:rsidRPr="00CB62CE">
        <w:t>G.</w:t>
      </w:r>
      <w:r w:rsidR="00036D34" w:rsidRPr="00CB62CE">
        <w:t xml:space="preserve"> </w:t>
      </w:r>
      <w:r w:rsidRPr="00CB62CE">
        <w:t xml:space="preserve">Franceschini, S. Macchietto, 2008. Model-based design of experiments for parameter precision: State of the art, </w:t>
      </w:r>
      <w:r w:rsidRPr="00CB62CE">
        <w:rPr>
          <w:i/>
          <w:iCs/>
        </w:rPr>
        <w:t>Chemical Engineering Science</w:t>
      </w:r>
      <w:r w:rsidRPr="00CB62CE">
        <w:t xml:space="preserve">, </w:t>
      </w:r>
      <w:r w:rsidRPr="00CB62CE">
        <w:rPr>
          <w:b/>
          <w:bCs/>
        </w:rPr>
        <w:t>63</w:t>
      </w:r>
      <w:r w:rsidRPr="00CB62CE">
        <w:t>, 4846–4872.</w:t>
      </w:r>
    </w:p>
    <w:p w14:paraId="218D8A5D" w14:textId="2C05D077" w:rsidR="00187DB2" w:rsidRDefault="00187DB2" w:rsidP="00277E30">
      <w:pPr>
        <w:pStyle w:val="Els-referenceno-number"/>
        <w:jc w:val="both"/>
      </w:pPr>
      <w:r w:rsidRPr="00CB62CE">
        <w:t xml:space="preserve">K.P. Kusumo, K. Kuriyan, S. Vaidyaraman, S. García-Muñoz, N. Shah, B. Chachuat, 2022. Risk mitigation in model-based experiment design: A continuous-effort approach to optimal campaigns, </w:t>
      </w:r>
      <w:r w:rsidRPr="00CB62CE">
        <w:rPr>
          <w:i/>
          <w:iCs/>
        </w:rPr>
        <w:t>Computers &amp; Chemical Engineering</w:t>
      </w:r>
      <w:r w:rsidRPr="00CB62CE">
        <w:t xml:space="preserve">, </w:t>
      </w:r>
      <w:r w:rsidRPr="00CB62CE">
        <w:rPr>
          <w:b/>
          <w:bCs/>
        </w:rPr>
        <w:t>159</w:t>
      </w:r>
      <w:r w:rsidRPr="00CB62CE">
        <w:t>, 107680.</w:t>
      </w:r>
    </w:p>
    <w:p w14:paraId="1B7B3D7B" w14:textId="676B0586" w:rsidR="000A2E0B" w:rsidRDefault="000A2E0B" w:rsidP="000A2E0B">
      <w:pPr>
        <w:pStyle w:val="Els-referenceno-number"/>
        <w:jc w:val="both"/>
      </w:pPr>
      <w:r>
        <w:t xml:space="preserve">F. Pukelsheim, S. Rieder, 1992. Efficient rounding of approximate designs. </w:t>
      </w:r>
      <w:r w:rsidRPr="000A2E0B">
        <w:rPr>
          <w:i/>
          <w:iCs/>
        </w:rPr>
        <w:t>Biometrika</w:t>
      </w:r>
      <w:r>
        <w:t xml:space="preserve">, </w:t>
      </w:r>
      <w:r w:rsidRPr="000A2E0B">
        <w:rPr>
          <w:b/>
          <w:bCs/>
        </w:rPr>
        <w:t>79</w:t>
      </w:r>
      <w:r>
        <w:t>, 763–770.</w:t>
      </w:r>
    </w:p>
    <w:p w14:paraId="3AE0FAF6" w14:textId="0FFDBCF0" w:rsidR="00373F53" w:rsidRPr="00CB62CE" w:rsidRDefault="00373F53" w:rsidP="00373F53">
      <w:pPr>
        <w:pStyle w:val="Els-referenceno-number"/>
        <w:jc w:val="both"/>
      </w:pPr>
      <w:r w:rsidRPr="00373F53">
        <w:t>M. Sandrin, K.P. Kusumo, C.C. Pantelides, B. Chachuat, 2023</w:t>
      </w:r>
      <w:r>
        <w:t xml:space="preserve">. Solving for exact designs in optimal experiment campaigns under uncertainty </w:t>
      </w:r>
      <w:r w:rsidRPr="00373F53">
        <w:t>[Manuscript submitted for publication</w:t>
      </w:r>
      <w:r w:rsidR="00B54BE2">
        <w:t xml:space="preserve"> to ADCHEM 2024</w:t>
      </w:r>
      <w:r w:rsidRPr="00373F53">
        <w:t>]</w:t>
      </w:r>
      <w:r>
        <w:t>.</w:t>
      </w:r>
    </w:p>
    <w:p w14:paraId="4E01E135" w14:textId="16C841FD" w:rsidR="00187DB2" w:rsidRPr="00CB62CE" w:rsidRDefault="00187DB2" w:rsidP="00277E30">
      <w:pPr>
        <w:pStyle w:val="Els-referenceno-number"/>
        <w:jc w:val="both"/>
      </w:pPr>
      <w:r w:rsidRPr="00CB62CE">
        <w:t xml:space="preserve">Siemens Industry Software, </w:t>
      </w:r>
      <w:r w:rsidR="00455667" w:rsidRPr="00CB62CE">
        <w:t xml:space="preserve">1997–2023. </w:t>
      </w:r>
      <w:r w:rsidRPr="00CB62CE">
        <w:t>gPROMS</w:t>
      </w:r>
      <w:r w:rsidR="00455667" w:rsidRPr="00CB62CE">
        <w:t xml:space="preserve">, </w:t>
      </w:r>
    </w:p>
    <w:p w14:paraId="23979181" w14:textId="3DB94EF6" w:rsidR="00F35A3A" w:rsidRPr="005004E1" w:rsidRDefault="00000000" w:rsidP="00277E30">
      <w:pPr>
        <w:pStyle w:val="Els-referenceno-number"/>
        <w:ind w:firstLine="0"/>
        <w:jc w:val="both"/>
      </w:pPr>
      <w:hyperlink r:id="rId11" w:history="1">
        <w:r w:rsidR="00F35A3A" w:rsidRPr="005004E1">
          <w:rPr>
            <w:rStyle w:val="Hyperlink"/>
            <w:color w:val="auto"/>
            <w:u w:val="none"/>
          </w:rPr>
          <w:t>https://www.siemens.com/global/en/products/automation/industry-software/gproms-digital-process-design-and-operations.html</w:t>
        </w:r>
      </w:hyperlink>
    </w:p>
    <w:p w14:paraId="29DBE398" w14:textId="615A00BB" w:rsidR="00332A2B" w:rsidRPr="00CB62CE" w:rsidRDefault="00332A2B" w:rsidP="00277E30">
      <w:pPr>
        <w:pStyle w:val="Els-referenceno-number"/>
        <w:jc w:val="both"/>
      </w:pPr>
      <w:r w:rsidRPr="00CB62CE">
        <w:t>I.M. Sobol’, 1967. On the distribution of points in a cube and the approximate evaluation of integrals</w:t>
      </w:r>
      <w:r w:rsidR="00BF0954" w:rsidRPr="00CB62CE">
        <w:t>,</w:t>
      </w:r>
      <w:r w:rsidRPr="00CB62CE">
        <w:t xml:space="preserve"> </w:t>
      </w:r>
      <w:r w:rsidR="00BF0954" w:rsidRPr="00CB62CE">
        <w:rPr>
          <w:i/>
          <w:iCs/>
        </w:rPr>
        <w:t>USSR Computational Mathematics and Mathematical Physics</w:t>
      </w:r>
      <w:r w:rsidRPr="00CB62CE">
        <w:t xml:space="preserve">, </w:t>
      </w:r>
      <w:r w:rsidRPr="00CB62CE">
        <w:rPr>
          <w:b/>
          <w:bCs/>
        </w:rPr>
        <w:t>7</w:t>
      </w:r>
      <w:r w:rsidRPr="00CB62CE">
        <w:t>, 86–112.</w:t>
      </w:r>
    </w:p>
    <w:p w14:paraId="74546EE7" w14:textId="26F4A90B" w:rsidR="005E2E11" w:rsidRPr="00CB62CE" w:rsidRDefault="00F35A3A" w:rsidP="005E2E11">
      <w:pPr>
        <w:pStyle w:val="Els-referenceno-number"/>
        <w:jc w:val="both"/>
      </w:pPr>
      <w:r w:rsidRPr="00CB62CE">
        <w:t>C. Vanaret, P. Seufert, J. Schwientek, G. Karpov, G. Ryzhakov, I. Oseledets, N. Asprion, M. Bortz, 2021. Two-phase approaches to optimal model-based design of experiments: how many experiments and which ones?</w:t>
      </w:r>
      <w:r w:rsidR="00BF0954" w:rsidRPr="00CB62CE">
        <w:t>,</w:t>
      </w:r>
      <w:r w:rsidRPr="00CB62CE">
        <w:t xml:space="preserve"> </w:t>
      </w:r>
      <w:r w:rsidRPr="00CB62CE">
        <w:rPr>
          <w:i/>
          <w:iCs/>
        </w:rPr>
        <w:t>Computers &amp; Chemical Engineering</w:t>
      </w:r>
      <w:r w:rsidRPr="00CB62CE">
        <w:t xml:space="preserve">, </w:t>
      </w:r>
      <w:r w:rsidRPr="00CB62CE">
        <w:rPr>
          <w:b/>
          <w:bCs/>
        </w:rPr>
        <w:t>146</w:t>
      </w:r>
      <w:r w:rsidRPr="00CB62CE">
        <w:t>, 107218.</w:t>
      </w:r>
    </w:p>
    <w:sectPr w:rsidR="005E2E11" w:rsidRPr="00CB62CE" w:rsidSect="008B0184">
      <w:headerReference w:type="even" r:id="rId12"/>
      <w:headerReference w:type="default" r:id="rId13"/>
      <w:headerReference w:type="first" r:id="rId1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10860" w14:textId="77777777" w:rsidR="003D534A" w:rsidRDefault="003D534A">
      <w:r>
        <w:separator/>
      </w:r>
    </w:p>
  </w:endnote>
  <w:endnote w:type="continuationSeparator" w:id="0">
    <w:p w14:paraId="033AA0F5" w14:textId="77777777" w:rsidR="003D534A" w:rsidRDefault="003D5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374AC" w14:textId="77777777" w:rsidR="003D534A" w:rsidRDefault="003D534A">
      <w:r>
        <w:separator/>
      </w:r>
    </w:p>
  </w:footnote>
  <w:footnote w:type="continuationSeparator" w:id="0">
    <w:p w14:paraId="15EF8485" w14:textId="77777777" w:rsidR="003D534A" w:rsidRDefault="003D5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2EDF467D" w:rsidR="00DD3D9E" w:rsidRDefault="00DD3D9E">
    <w:pPr>
      <w:pStyle w:val="Header"/>
      <w:tabs>
        <w:tab w:val="clear" w:pos="7200"/>
        <w:tab w:val="right" w:pos="7088"/>
      </w:tabs>
    </w:pPr>
    <w:r>
      <w:rPr>
        <w:rStyle w:val="PageNumber"/>
      </w:rPr>
      <w:tab/>
    </w:r>
    <w:r>
      <w:rPr>
        <w:rStyle w:val="PageNumber"/>
        <w:i/>
      </w:rPr>
      <w:tab/>
    </w:r>
    <w:r w:rsidR="00983E0B">
      <w:rPr>
        <w:rStyle w:val="PageNumber"/>
        <w:i/>
      </w:rPr>
      <w:t>M. Sandrin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2BF9AC89" w:rsidR="00DD3D9E" w:rsidRDefault="00983E0B">
    <w:pPr>
      <w:pStyle w:val="Header"/>
      <w:tabs>
        <w:tab w:val="clear" w:pos="7200"/>
        <w:tab w:val="right" w:pos="7088"/>
      </w:tabs>
      <w:jc w:val="right"/>
      <w:rPr>
        <w:sz w:val="24"/>
      </w:rPr>
    </w:pPr>
    <w:r w:rsidRPr="00983E0B">
      <w:rPr>
        <w:i/>
      </w:rPr>
      <w:t>Integrating effort- and gradient-based approaches in optimal design of experimental campaigns</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6C3A452F"/>
    <w:multiLevelType w:val="hybridMultilevel"/>
    <w:tmpl w:val="F72E2AF6"/>
    <w:lvl w:ilvl="0" w:tplc="FC76C9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5"/>
  </w:num>
  <w:num w:numId="11" w16cid:durableId="1896693444">
    <w:abstractNumId w:val="14"/>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 w:numId="19" w16cid:durableId="10521917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14DA"/>
    <w:rsid w:val="00001A1F"/>
    <w:rsid w:val="0000221B"/>
    <w:rsid w:val="00003547"/>
    <w:rsid w:val="00012198"/>
    <w:rsid w:val="00012F28"/>
    <w:rsid w:val="000142BB"/>
    <w:rsid w:val="00016708"/>
    <w:rsid w:val="000220B5"/>
    <w:rsid w:val="00022B46"/>
    <w:rsid w:val="00023C03"/>
    <w:rsid w:val="00025347"/>
    <w:rsid w:val="00031969"/>
    <w:rsid w:val="00033ECB"/>
    <w:rsid w:val="00036D34"/>
    <w:rsid w:val="00042A13"/>
    <w:rsid w:val="0004528D"/>
    <w:rsid w:val="0005648F"/>
    <w:rsid w:val="00057C0A"/>
    <w:rsid w:val="00057ED6"/>
    <w:rsid w:val="0006068E"/>
    <w:rsid w:val="000608BD"/>
    <w:rsid w:val="00061384"/>
    <w:rsid w:val="000746AE"/>
    <w:rsid w:val="00074B4C"/>
    <w:rsid w:val="00075323"/>
    <w:rsid w:val="00075C21"/>
    <w:rsid w:val="0008333F"/>
    <w:rsid w:val="00087AED"/>
    <w:rsid w:val="00087E1C"/>
    <w:rsid w:val="00091876"/>
    <w:rsid w:val="000A0189"/>
    <w:rsid w:val="000A2E0B"/>
    <w:rsid w:val="000A5053"/>
    <w:rsid w:val="000A6FD1"/>
    <w:rsid w:val="000B0A71"/>
    <w:rsid w:val="000B2EA0"/>
    <w:rsid w:val="000B33EA"/>
    <w:rsid w:val="000B72CD"/>
    <w:rsid w:val="000C237C"/>
    <w:rsid w:val="000D3D9B"/>
    <w:rsid w:val="000E1DB7"/>
    <w:rsid w:val="000E6F90"/>
    <w:rsid w:val="000F671F"/>
    <w:rsid w:val="00101F83"/>
    <w:rsid w:val="00104D3F"/>
    <w:rsid w:val="00104EF6"/>
    <w:rsid w:val="001066E9"/>
    <w:rsid w:val="0011037D"/>
    <w:rsid w:val="00124911"/>
    <w:rsid w:val="00127E1E"/>
    <w:rsid w:val="001319E8"/>
    <w:rsid w:val="0014113C"/>
    <w:rsid w:val="0014274A"/>
    <w:rsid w:val="001448F9"/>
    <w:rsid w:val="00147074"/>
    <w:rsid w:val="0015083A"/>
    <w:rsid w:val="00153043"/>
    <w:rsid w:val="00153ACC"/>
    <w:rsid w:val="001561EF"/>
    <w:rsid w:val="00156E91"/>
    <w:rsid w:val="0016032F"/>
    <w:rsid w:val="0016651A"/>
    <w:rsid w:val="00167DA3"/>
    <w:rsid w:val="0017170F"/>
    <w:rsid w:val="001735F1"/>
    <w:rsid w:val="001746BB"/>
    <w:rsid w:val="001751EB"/>
    <w:rsid w:val="00181538"/>
    <w:rsid w:val="00182E09"/>
    <w:rsid w:val="001879F6"/>
    <w:rsid w:val="00187DB2"/>
    <w:rsid w:val="00190E0F"/>
    <w:rsid w:val="00191E99"/>
    <w:rsid w:val="00195B91"/>
    <w:rsid w:val="00197A4A"/>
    <w:rsid w:val="001A0179"/>
    <w:rsid w:val="001A5248"/>
    <w:rsid w:val="001A5614"/>
    <w:rsid w:val="001A56EF"/>
    <w:rsid w:val="001A58AC"/>
    <w:rsid w:val="001B0A08"/>
    <w:rsid w:val="001B506E"/>
    <w:rsid w:val="001C0148"/>
    <w:rsid w:val="001C14A0"/>
    <w:rsid w:val="001C393F"/>
    <w:rsid w:val="001C4650"/>
    <w:rsid w:val="001C757E"/>
    <w:rsid w:val="001C790D"/>
    <w:rsid w:val="001D3E44"/>
    <w:rsid w:val="001D41A2"/>
    <w:rsid w:val="001D534D"/>
    <w:rsid w:val="001D6886"/>
    <w:rsid w:val="001D6E17"/>
    <w:rsid w:val="001D72B8"/>
    <w:rsid w:val="001E01BC"/>
    <w:rsid w:val="001E5ADA"/>
    <w:rsid w:val="001F174F"/>
    <w:rsid w:val="001F218E"/>
    <w:rsid w:val="001F4F1B"/>
    <w:rsid w:val="0020390F"/>
    <w:rsid w:val="00206ABC"/>
    <w:rsid w:val="00213354"/>
    <w:rsid w:val="002202EC"/>
    <w:rsid w:val="00220577"/>
    <w:rsid w:val="00220758"/>
    <w:rsid w:val="00221CB6"/>
    <w:rsid w:val="002260CC"/>
    <w:rsid w:val="002318CE"/>
    <w:rsid w:val="00235638"/>
    <w:rsid w:val="00235D0A"/>
    <w:rsid w:val="002437CB"/>
    <w:rsid w:val="00246F59"/>
    <w:rsid w:val="002507B0"/>
    <w:rsid w:val="002556EB"/>
    <w:rsid w:val="002641AB"/>
    <w:rsid w:val="00264769"/>
    <w:rsid w:val="00264926"/>
    <w:rsid w:val="00265B67"/>
    <w:rsid w:val="002721FB"/>
    <w:rsid w:val="002749F6"/>
    <w:rsid w:val="00277E30"/>
    <w:rsid w:val="00284A13"/>
    <w:rsid w:val="002873C3"/>
    <w:rsid w:val="002931B8"/>
    <w:rsid w:val="00297479"/>
    <w:rsid w:val="002A1382"/>
    <w:rsid w:val="002A16DB"/>
    <w:rsid w:val="002A1C13"/>
    <w:rsid w:val="002A2D4C"/>
    <w:rsid w:val="002A3A9C"/>
    <w:rsid w:val="002A5B3A"/>
    <w:rsid w:val="002B1859"/>
    <w:rsid w:val="002B7CE2"/>
    <w:rsid w:val="002C09E1"/>
    <w:rsid w:val="002C186E"/>
    <w:rsid w:val="002C6F00"/>
    <w:rsid w:val="002C79D5"/>
    <w:rsid w:val="002C7B41"/>
    <w:rsid w:val="002D0135"/>
    <w:rsid w:val="002D0410"/>
    <w:rsid w:val="002D09E0"/>
    <w:rsid w:val="002D18F6"/>
    <w:rsid w:val="002D49C6"/>
    <w:rsid w:val="002D4BAA"/>
    <w:rsid w:val="002E0229"/>
    <w:rsid w:val="002E2299"/>
    <w:rsid w:val="002E75DA"/>
    <w:rsid w:val="002F5875"/>
    <w:rsid w:val="002F58D3"/>
    <w:rsid w:val="002F6629"/>
    <w:rsid w:val="002F6EBB"/>
    <w:rsid w:val="003018E5"/>
    <w:rsid w:val="00302C52"/>
    <w:rsid w:val="00303748"/>
    <w:rsid w:val="00313F63"/>
    <w:rsid w:val="00321C6B"/>
    <w:rsid w:val="00323278"/>
    <w:rsid w:val="00327631"/>
    <w:rsid w:val="00330852"/>
    <w:rsid w:val="003310D4"/>
    <w:rsid w:val="003321E5"/>
    <w:rsid w:val="00332A2B"/>
    <w:rsid w:val="00334870"/>
    <w:rsid w:val="003401BC"/>
    <w:rsid w:val="003413C2"/>
    <w:rsid w:val="00351FE0"/>
    <w:rsid w:val="00353841"/>
    <w:rsid w:val="003543C6"/>
    <w:rsid w:val="0037347F"/>
    <w:rsid w:val="00373F53"/>
    <w:rsid w:val="00374836"/>
    <w:rsid w:val="00376806"/>
    <w:rsid w:val="003834B7"/>
    <w:rsid w:val="00386DDA"/>
    <w:rsid w:val="00392568"/>
    <w:rsid w:val="00393A9A"/>
    <w:rsid w:val="003A0323"/>
    <w:rsid w:val="003A3DEA"/>
    <w:rsid w:val="003B05E8"/>
    <w:rsid w:val="003B3EBD"/>
    <w:rsid w:val="003B4172"/>
    <w:rsid w:val="003B595F"/>
    <w:rsid w:val="003C1208"/>
    <w:rsid w:val="003C4540"/>
    <w:rsid w:val="003D1582"/>
    <w:rsid w:val="003D1EEA"/>
    <w:rsid w:val="003D534A"/>
    <w:rsid w:val="003D6520"/>
    <w:rsid w:val="003D7641"/>
    <w:rsid w:val="003D78B5"/>
    <w:rsid w:val="003D7B47"/>
    <w:rsid w:val="003D7E4C"/>
    <w:rsid w:val="003E1CF2"/>
    <w:rsid w:val="003E3DC4"/>
    <w:rsid w:val="003E3F6A"/>
    <w:rsid w:val="003E41C2"/>
    <w:rsid w:val="003E5586"/>
    <w:rsid w:val="003E7A12"/>
    <w:rsid w:val="003F1EAA"/>
    <w:rsid w:val="003F4350"/>
    <w:rsid w:val="003F4956"/>
    <w:rsid w:val="003F6736"/>
    <w:rsid w:val="003F77EB"/>
    <w:rsid w:val="00402505"/>
    <w:rsid w:val="00405EAB"/>
    <w:rsid w:val="00407602"/>
    <w:rsid w:val="00407F0A"/>
    <w:rsid w:val="00412629"/>
    <w:rsid w:val="00412CD3"/>
    <w:rsid w:val="004171A4"/>
    <w:rsid w:val="0042121D"/>
    <w:rsid w:val="00423295"/>
    <w:rsid w:val="004246D7"/>
    <w:rsid w:val="00430354"/>
    <w:rsid w:val="00431CAF"/>
    <w:rsid w:val="00433FB8"/>
    <w:rsid w:val="00436A2A"/>
    <w:rsid w:val="00437918"/>
    <w:rsid w:val="004410C7"/>
    <w:rsid w:val="00441606"/>
    <w:rsid w:val="00441CB5"/>
    <w:rsid w:val="004432A9"/>
    <w:rsid w:val="00443375"/>
    <w:rsid w:val="00444A54"/>
    <w:rsid w:val="00445885"/>
    <w:rsid w:val="0044606F"/>
    <w:rsid w:val="00447751"/>
    <w:rsid w:val="0045157C"/>
    <w:rsid w:val="004528E0"/>
    <w:rsid w:val="00455667"/>
    <w:rsid w:val="004578A2"/>
    <w:rsid w:val="00460D09"/>
    <w:rsid w:val="00462D0B"/>
    <w:rsid w:val="00464B8E"/>
    <w:rsid w:val="00465E36"/>
    <w:rsid w:val="004672E7"/>
    <w:rsid w:val="004721CB"/>
    <w:rsid w:val="0047459C"/>
    <w:rsid w:val="0048044A"/>
    <w:rsid w:val="00481644"/>
    <w:rsid w:val="00481F07"/>
    <w:rsid w:val="00485E85"/>
    <w:rsid w:val="00485FC6"/>
    <w:rsid w:val="00490D74"/>
    <w:rsid w:val="004940D3"/>
    <w:rsid w:val="004942DC"/>
    <w:rsid w:val="00495D28"/>
    <w:rsid w:val="004963A5"/>
    <w:rsid w:val="0049772C"/>
    <w:rsid w:val="004A4252"/>
    <w:rsid w:val="004A4E76"/>
    <w:rsid w:val="004A5583"/>
    <w:rsid w:val="004A5F95"/>
    <w:rsid w:val="004B1147"/>
    <w:rsid w:val="004B4E7B"/>
    <w:rsid w:val="004C66F8"/>
    <w:rsid w:val="004D1B4E"/>
    <w:rsid w:val="004D2F99"/>
    <w:rsid w:val="004E382B"/>
    <w:rsid w:val="004E5CF3"/>
    <w:rsid w:val="004E7116"/>
    <w:rsid w:val="004F13BA"/>
    <w:rsid w:val="004F6E32"/>
    <w:rsid w:val="005004E1"/>
    <w:rsid w:val="005014E8"/>
    <w:rsid w:val="0050333B"/>
    <w:rsid w:val="00507E78"/>
    <w:rsid w:val="00515C2C"/>
    <w:rsid w:val="00520D68"/>
    <w:rsid w:val="00522E66"/>
    <w:rsid w:val="005329C6"/>
    <w:rsid w:val="00533794"/>
    <w:rsid w:val="00533F90"/>
    <w:rsid w:val="00534E29"/>
    <w:rsid w:val="00542EAE"/>
    <w:rsid w:val="00545090"/>
    <w:rsid w:val="0054583B"/>
    <w:rsid w:val="00551890"/>
    <w:rsid w:val="00552EEB"/>
    <w:rsid w:val="00555A8E"/>
    <w:rsid w:val="00555AB3"/>
    <w:rsid w:val="005642F1"/>
    <w:rsid w:val="005704B0"/>
    <w:rsid w:val="0057283D"/>
    <w:rsid w:val="0057334E"/>
    <w:rsid w:val="00577398"/>
    <w:rsid w:val="005779F8"/>
    <w:rsid w:val="00583BA9"/>
    <w:rsid w:val="005845AF"/>
    <w:rsid w:val="00590A8B"/>
    <w:rsid w:val="005938C5"/>
    <w:rsid w:val="00594CD9"/>
    <w:rsid w:val="00597688"/>
    <w:rsid w:val="00597E0E"/>
    <w:rsid w:val="005A1034"/>
    <w:rsid w:val="005A167C"/>
    <w:rsid w:val="005A401E"/>
    <w:rsid w:val="005B23C4"/>
    <w:rsid w:val="005B2ADB"/>
    <w:rsid w:val="005B465E"/>
    <w:rsid w:val="005B4E14"/>
    <w:rsid w:val="005B4F6B"/>
    <w:rsid w:val="005B57CD"/>
    <w:rsid w:val="005B57F2"/>
    <w:rsid w:val="005C7D8C"/>
    <w:rsid w:val="005D215F"/>
    <w:rsid w:val="005D6720"/>
    <w:rsid w:val="005E11D5"/>
    <w:rsid w:val="005E2E11"/>
    <w:rsid w:val="005F39E6"/>
    <w:rsid w:val="005F5FA9"/>
    <w:rsid w:val="005F640B"/>
    <w:rsid w:val="005F7C74"/>
    <w:rsid w:val="005F7D56"/>
    <w:rsid w:val="00601ABD"/>
    <w:rsid w:val="006044CF"/>
    <w:rsid w:val="00604CF4"/>
    <w:rsid w:val="00604FD4"/>
    <w:rsid w:val="00606EFA"/>
    <w:rsid w:val="00607235"/>
    <w:rsid w:val="00620BC5"/>
    <w:rsid w:val="006213BB"/>
    <w:rsid w:val="006226A6"/>
    <w:rsid w:val="00623805"/>
    <w:rsid w:val="00635760"/>
    <w:rsid w:val="006413DF"/>
    <w:rsid w:val="00642F51"/>
    <w:rsid w:val="00643EF3"/>
    <w:rsid w:val="0064410A"/>
    <w:rsid w:val="00647A8B"/>
    <w:rsid w:val="006613B2"/>
    <w:rsid w:val="006634F5"/>
    <w:rsid w:val="00665BF2"/>
    <w:rsid w:val="00666275"/>
    <w:rsid w:val="00667338"/>
    <w:rsid w:val="0066787F"/>
    <w:rsid w:val="00671C5C"/>
    <w:rsid w:val="0067576F"/>
    <w:rsid w:val="006763EC"/>
    <w:rsid w:val="00684778"/>
    <w:rsid w:val="0068519C"/>
    <w:rsid w:val="00687510"/>
    <w:rsid w:val="006924DE"/>
    <w:rsid w:val="006A0C82"/>
    <w:rsid w:val="006A1659"/>
    <w:rsid w:val="006A169A"/>
    <w:rsid w:val="006A31DD"/>
    <w:rsid w:val="006A3211"/>
    <w:rsid w:val="006A69BF"/>
    <w:rsid w:val="006B11AD"/>
    <w:rsid w:val="006B1E14"/>
    <w:rsid w:val="006B3B9B"/>
    <w:rsid w:val="006B5E12"/>
    <w:rsid w:val="006B6C4B"/>
    <w:rsid w:val="006C27C5"/>
    <w:rsid w:val="006C4BBB"/>
    <w:rsid w:val="006D3184"/>
    <w:rsid w:val="006E4305"/>
    <w:rsid w:val="006E52E5"/>
    <w:rsid w:val="006F183D"/>
    <w:rsid w:val="006F3746"/>
    <w:rsid w:val="006F44DE"/>
    <w:rsid w:val="006F4D30"/>
    <w:rsid w:val="006F7555"/>
    <w:rsid w:val="00702E22"/>
    <w:rsid w:val="00711DF4"/>
    <w:rsid w:val="00713B25"/>
    <w:rsid w:val="0071518B"/>
    <w:rsid w:val="00721457"/>
    <w:rsid w:val="00721875"/>
    <w:rsid w:val="00721DA1"/>
    <w:rsid w:val="00722EF3"/>
    <w:rsid w:val="0072341A"/>
    <w:rsid w:val="00725FE0"/>
    <w:rsid w:val="007322E2"/>
    <w:rsid w:val="00733C40"/>
    <w:rsid w:val="00735705"/>
    <w:rsid w:val="0073745D"/>
    <w:rsid w:val="00750355"/>
    <w:rsid w:val="00754DC8"/>
    <w:rsid w:val="007600AE"/>
    <w:rsid w:val="00764F79"/>
    <w:rsid w:val="00766B00"/>
    <w:rsid w:val="00774824"/>
    <w:rsid w:val="00777327"/>
    <w:rsid w:val="0078184A"/>
    <w:rsid w:val="00790084"/>
    <w:rsid w:val="00792E63"/>
    <w:rsid w:val="0079405E"/>
    <w:rsid w:val="00794485"/>
    <w:rsid w:val="00794ADA"/>
    <w:rsid w:val="00796ED9"/>
    <w:rsid w:val="007A1051"/>
    <w:rsid w:val="007A1DD0"/>
    <w:rsid w:val="007A3D49"/>
    <w:rsid w:val="007B03B6"/>
    <w:rsid w:val="007B14A1"/>
    <w:rsid w:val="007B5A67"/>
    <w:rsid w:val="007C52E0"/>
    <w:rsid w:val="007C5741"/>
    <w:rsid w:val="007D3097"/>
    <w:rsid w:val="007D3C20"/>
    <w:rsid w:val="007D4886"/>
    <w:rsid w:val="007D5083"/>
    <w:rsid w:val="007D70A1"/>
    <w:rsid w:val="007E0B0A"/>
    <w:rsid w:val="007F121B"/>
    <w:rsid w:val="007F4FD3"/>
    <w:rsid w:val="007F5606"/>
    <w:rsid w:val="007F56A2"/>
    <w:rsid w:val="008010A3"/>
    <w:rsid w:val="00807BE1"/>
    <w:rsid w:val="008127FB"/>
    <w:rsid w:val="008132E8"/>
    <w:rsid w:val="00814AAE"/>
    <w:rsid w:val="008169B4"/>
    <w:rsid w:val="00822144"/>
    <w:rsid w:val="00823407"/>
    <w:rsid w:val="00827AB7"/>
    <w:rsid w:val="008316E5"/>
    <w:rsid w:val="00831985"/>
    <w:rsid w:val="00835DBA"/>
    <w:rsid w:val="00840700"/>
    <w:rsid w:val="008426E3"/>
    <w:rsid w:val="00842F89"/>
    <w:rsid w:val="008434AC"/>
    <w:rsid w:val="00844482"/>
    <w:rsid w:val="00844B56"/>
    <w:rsid w:val="008466AA"/>
    <w:rsid w:val="008467F3"/>
    <w:rsid w:val="0085237F"/>
    <w:rsid w:val="00852F77"/>
    <w:rsid w:val="0085417B"/>
    <w:rsid w:val="00860B77"/>
    <w:rsid w:val="00862FB5"/>
    <w:rsid w:val="00863C09"/>
    <w:rsid w:val="008640DF"/>
    <w:rsid w:val="00864D0A"/>
    <w:rsid w:val="00865453"/>
    <w:rsid w:val="008758AA"/>
    <w:rsid w:val="00884359"/>
    <w:rsid w:val="00884E49"/>
    <w:rsid w:val="008856DA"/>
    <w:rsid w:val="008857FC"/>
    <w:rsid w:val="00891F04"/>
    <w:rsid w:val="00892A9E"/>
    <w:rsid w:val="0089371A"/>
    <w:rsid w:val="0089416E"/>
    <w:rsid w:val="00896603"/>
    <w:rsid w:val="008A1731"/>
    <w:rsid w:val="008A5CD4"/>
    <w:rsid w:val="008B0184"/>
    <w:rsid w:val="008B1221"/>
    <w:rsid w:val="008C0AB7"/>
    <w:rsid w:val="008C23F1"/>
    <w:rsid w:val="008C2A91"/>
    <w:rsid w:val="008C4159"/>
    <w:rsid w:val="008C5D02"/>
    <w:rsid w:val="008D20FD"/>
    <w:rsid w:val="008D2649"/>
    <w:rsid w:val="008D45C3"/>
    <w:rsid w:val="008E0F81"/>
    <w:rsid w:val="008E1D97"/>
    <w:rsid w:val="008E3C3E"/>
    <w:rsid w:val="008E405F"/>
    <w:rsid w:val="008E4331"/>
    <w:rsid w:val="008E4872"/>
    <w:rsid w:val="008E4FD7"/>
    <w:rsid w:val="008E6529"/>
    <w:rsid w:val="008F1F4B"/>
    <w:rsid w:val="008F24EF"/>
    <w:rsid w:val="008F33C1"/>
    <w:rsid w:val="008F3B56"/>
    <w:rsid w:val="008F5DC4"/>
    <w:rsid w:val="008F689E"/>
    <w:rsid w:val="008F7A18"/>
    <w:rsid w:val="00901096"/>
    <w:rsid w:val="00901F9E"/>
    <w:rsid w:val="0090568D"/>
    <w:rsid w:val="00910B49"/>
    <w:rsid w:val="009125C9"/>
    <w:rsid w:val="00913879"/>
    <w:rsid w:val="00914BC6"/>
    <w:rsid w:val="00917661"/>
    <w:rsid w:val="00917C75"/>
    <w:rsid w:val="00926F8E"/>
    <w:rsid w:val="0093265F"/>
    <w:rsid w:val="00933C8A"/>
    <w:rsid w:val="009364CE"/>
    <w:rsid w:val="00944598"/>
    <w:rsid w:val="00946220"/>
    <w:rsid w:val="00947381"/>
    <w:rsid w:val="009477DC"/>
    <w:rsid w:val="00950701"/>
    <w:rsid w:val="00950F02"/>
    <w:rsid w:val="00951681"/>
    <w:rsid w:val="00951BC7"/>
    <w:rsid w:val="00953099"/>
    <w:rsid w:val="009615FB"/>
    <w:rsid w:val="009618FA"/>
    <w:rsid w:val="00964C5E"/>
    <w:rsid w:val="00970E5D"/>
    <w:rsid w:val="009715D6"/>
    <w:rsid w:val="00972FFE"/>
    <w:rsid w:val="00976505"/>
    <w:rsid w:val="0097701C"/>
    <w:rsid w:val="00980A65"/>
    <w:rsid w:val="00983E0B"/>
    <w:rsid w:val="009A280C"/>
    <w:rsid w:val="009A3287"/>
    <w:rsid w:val="009A439B"/>
    <w:rsid w:val="009B0788"/>
    <w:rsid w:val="009B33B0"/>
    <w:rsid w:val="009B3416"/>
    <w:rsid w:val="009B3A14"/>
    <w:rsid w:val="009C0292"/>
    <w:rsid w:val="009C487E"/>
    <w:rsid w:val="009C49FA"/>
    <w:rsid w:val="009C51C6"/>
    <w:rsid w:val="009C5234"/>
    <w:rsid w:val="009C587C"/>
    <w:rsid w:val="009D020F"/>
    <w:rsid w:val="009D3646"/>
    <w:rsid w:val="009D7DDC"/>
    <w:rsid w:val="009E22D5"/>
    <w:rsid w:val="009E7032"/>
    <w:rsid w:val="009F4D9B"/>
    <w:rsid w:val="00A01761"/>
    <w:rsid w:val="00A03F2A"/>
    <w:rsid w:val="00A0552F"/>
    <w:rsid w:val="00A075C0"/>
    <w:rsid w:val="00A07D03"/>
    <w:rsid w:val="00A155E3"/>
    <w:rsid w:val="00A158CE"/>
    <w:rsid w:val="00A20204"/>
    <w:rsid w:val="00A25707"/>
    <w:rsid w:val="00A25E70"/>
    <w:rsid w:val="00A303DE"/>
    <w:rsid w:val="00A3329E"/>
    <w:rsid w:val="00A33765"/>
    <w:rsid w:val="00A373C0"/>
    <w:rsid w:val="00A406B6"/>
    <w:rsid w:val="00A428C9"/>
    <w:rsid w:val="00A43645"/>
    <w:rsid w:val="00A454FB"/>
    <w:rsid w:val="00A539AD"/>
    <w:rsid w:val="00A63269"/>
    <w:rsid w:val="00A64A93"/>
    <w:rsid w:val="00A651E4"/>
    <w:rsid w:val="00A65A84"/>
    <w:rsid w:val="00A668B0"/>
    <w:rsid w:val="00A66E6B"/>
    <w:rsid w:val="00A67B5A"/>
    <w:rsid w:val="00A7260D"/>
    <w:rsid w:val="00A73125"/>
    <w:rsid w:val="00A74401"/>
    <w:rsid w:val="00A76B56"/>
    <w:rsid w:val="00A80277"/>
    <w:rsid w:val="00A87429"/>
    <w:rsid w:val="00A902B8"/>
    <w:rsid w:val="00A92377"/>
    <w:rsid w:val="00A924E3"/>
    <w:rsid w:val="00A9257E"/>
    <w:rsid w:val="00A9648E"/>
    <w:rsid w:val="00A97F23"/>
    <w:rsid w:val="00AA3769"/>
    <w:rsid w:val="00AA5F4C"/>
    <w:rsid w:val="00AA63E9"/>
    <w:rsid w:val="00AA7EC8"/>
    <w:rsid w:val="00AB29ED"/>
    <w:rsid w:val="00AB2C73"/>
    <w:rsid w:val="00AB3CCF"/>
    <w:rsid w:val="00AB4A85"/>
    <w:rsid w:val="00AC1419"/>
    <w:rsid w:val="00AC3128"/>
    <w:rsid w:val="00AC5609"/>
    <w:rsid w:val="00AC5B87"/>
    <w:rsid w:val="00AC5CDB"/>
    <w:rsid w:val="00AD08E1"/>
    <w:rsid w:val="00AD69A2"/>
    <w:rsid w:val="00AE4BD8"/>
    <w:rsid w:val="00B06F02"/>
    <w:rsid w:val="00B114AF"/>
    <w:rsid w:val="00B1268E"/>
    <w:rsid w:val="00B1345F"/>
    <w:rsid w:val="00B200C5"/>
    <w:rsid w:val="00B21EC4"/>
    <w:rsid w:val="00B22C78"/>
    <w:rsid w:val="00B25240"/>
    <w:rsid w:val="00B27703"/>
    <w:rsid w:val="00B3027A"/>
    <w:rsid w:val="00B30B96"/>
    <w:rsid w:val="00B3307E"/>
    <w:rsid w:val="00B3400D"/>
    <w:rsid w:val="00B35FC7"/>
    <w:rsid w:val="00B378E6"/>
    <w:rsid w:val="00B4388F"/>
    <w:rsid w:val="00B47DB9"/>
    <w:rsid w:val="00B522F1"/>
    <w:rsid w:val="00B54BE2"/>
    <w:rsid w:val="00B606A8"/>
    <w:rsid w:val="00B63237"/>
    <w:rsid w:val="00B66A0C"/>
    <w:rsid w:val="00B704C3"/>
    <w:rsid w:val="00B71BFC"/>
    <w:rsid w:val="00B77702"/>
    <w:rsid w:val="00B81370"/>
    <w:rsid w:val="00B81F97"/>
    <w:rsid w:val="00B82D8A"/>
    <w:rsid w:val="00B83CAE"/>
    <w:rsid w:val="00B84CB4"/>
    <w:rsid w:val="00B95157"/>
    <w:rsid w:val="00BA0213"/>
    <w:rsid w:val="00BA1F4D"/>
    <w:rsid w:val="00BA3934"/>
    <w:rsid w:val="00BA3E3F"/>
    <w:rsid w:val="00BB0F19"/>
    <w:rsid w:val="00BB1B89"/>
    <w:rsid w:val="00BB6105"/>
    <w:rsid w:val="00BB79A8"/>
    <w:rsid w:val="00BC18ED"/>
    <w:rsid w:val="00BC38EF"/>
    <w:rsid w:val="00BC4891"/>
    <w:rsid w:val="00BC5248"/>
    <w:rsid w:val="00BC6C17"/>
    <w:rsid w:val="00BC72E1"/>
    <w:rsid w:val="00BD1515"/>
    <w:rsid w:val="00BD3FEC"/>
    <w:rsid w:val="00BD47DE"/>
    <w:rsid w:val="00BD6F21"/>
    <w:rsid w:val="00BD7E8F"/>
    <w:rsid w:val="00BE190D"/>
    <w:rsid w:val="00BE474F"/>
    <w:rsid w:val="00BE6560"/>
    <w:rsid w:val="00BF0954"/>
    <w:rsid w:val="00BF14DF"/>
    <w:rsid w:val="00BF1592"/>
    <w:rsid w:val="00BF22A9"/>
    <w:rsid w:val="00C00AB5"/>
    <w:rsid w:val="00C01C40"/>
    <w:rsid w:val="00C03328"/>
    <w:rsid w:val="00C04843"/>
    <w:rsid w:val="00C063D5"/>
    <w:rsid w:val="00C10148"/>
    <w:rsid w:val="00C1295E"/>
    <w:rsid w:val="00C13E9B"/>
    <w:rsid w:val="00C15BE8"/>
    <w:rsid w:val="00C174EE"/>
    <w:rsid w:val="00C203A0"/>
    <w:rsid w:val="00C27AE6"/>
    <w:rsid w:val="00C3195B"/>
    <w:rsid w:val="00C32E96"/>
    <w:rsid w:val="00C33288"/>
    <w:rsid w:val="00C33BA1"/>
    <w:rsid w:val="00C343DC"/>
    <w:rsid w:val="00C34726"/>
    <w:rsid w:val="00C40735"/>
    <w:rsid w:val="00C42134"/>
    <w:rsid w:val="00C441DB"/>
    <w:rsid w:val="00C47E41"/>
    <w:rsid w:val="00C5006D"/>
    <w:rsid w:val="00C5245D"/>
    <w:rsid w:val="00C53842"/>
    <w:rsid w:val="00C55B29"/>
    <w:rsid w:val="00C61127"/>
    <w:rsid w:val="00C70403"/>
    <w:rsid w:val="00C71292"/>
    <w:rsid w:val="00C71B0E"/>
    <w:rsid w:val="00C71D58"/>
    <w:rsid w:val="00C7296E"/>
    <w:rsid w:val="00C74B22"/>
    <w:rsid w:val="00C75925"/>
    <w:rsid w:val="00C75B74"/>
    <w:rsid w:val="00C80D89"/>
    <w:rsid w:val="00C815DA"/>
    <w:rsid w:val="00C83961"/>
    <w:rsid w:val="00C84925"/>
    <w:rsid w:val="00C86748"/>
    <w:rsid w:val="00C870C7"/>
    <w:rsid w:val="00C92E0E"/>
    <w:rsid w:val="00C93D40"/>
    <w:rsid w:val="00C9589C"/>
    <w:rsid w:val="00C960DC"/>
    <w:rsid w:val="00C970CF"/>
    <w:rsid w:val="00CA048B"/>
    <w:rsid w:val="00CA0D48"/>
    <w:rsid w:val="00CA2E7E"/>
    <w:rsid w:val="00CA36E6"/>
    <w:rsid w:val="00CA6C3B"/>
    <w:rsid w:val="00CA7A01"/>
    <w:rsid w:val="00CB59C6"/>
    <w:rsid w:val="00CB60EB"/>
    <w:rsid w:val="00CB62CE"/>
    <w:rsid w:val="00CB7CF2"/>
    <w:rsid w:val="00CC0A46"/>
    <w:rsid w:val="00CC797C"/>
    <w:rsid w:val="00CC7B8D"/>
    <w:rsid w:val="00CD2A92"/>
    <w:rsid w:val="00CD34C7"/>
    <w:rsid w:val="00CD4FF1"/>
    <w:rsid w:val="00CD5024"/>
    <w:rsid w:val="00CD5C10"/>
    <w:rsid w:val="00CD79C6"/>
    <w:rsid w:val="00CE0370"/>
    <w:rsid w:val="00CE3109"/>
    <w:rsid w:val="00CE5CBE"/>
    <w:rsid w:val="00CE6C61"/>
    <w:rsid w:val="00CF02AD"/>
    <w:rsid w:val="00CF1A27"/>
    <w:rsid w:val="00CF1C8E"/>
    <w:rsid w:val="00CF2D4D"/>
    <w:rsid w:val="00D02C75"/>
    <w:rsid w:val="00D03728"/>
    <w:rsid w:val="00D07C7D"/>
    <w:rsid w:val="00D10E22"/>
    <w:rsid w:val="00D11510"/>
    <w:rsid w:val="00D12FD7"/>
    <w:rsid w:val="00D13D2C"/>
    <w:rsid w:val="00D21D60"/>
    <w:rsid w:val="00D23B96"/>
    <w:rsid w:val="00D251D9"/>
    <w:rsid w:val="00D25AEF"/>
    <w:rsid w:val="00D30BD8"/>
    <w:rsid w:val="00D35EF3"/>
    <w:rsid w:val="00D407FE"/>
    <w:rsid w:val="00D40935"/>
    <w:rsid w:val="00D46954"/>
    <w:rsid w:val="00D57891"/>
    <w:rsid w:val="00D6192B"/>
    <w:rsid w:val="00D6313C"/>
    <w:rsid w:val="00D6667F"/>
    <w:rsid w:val="00D6766A"/>
    <w:rsid w:val="00D67A72"/>
    <w:rsid w:val="00D67D04"/>
    <w:rsid w:val="00D71C54"/>
    <w:rsid w:val="00D7406E"/>
    <w:rsid w:val="00D746F3"/>
    <w:rsid w:val="00D7514E"/>
    <w:rsid w:val="00D80429"/>
    <w:rsid w:val="00D81588"/>
    <w:rsid w:val="00D87B53"/>
    <w:rsid w:val="00D930A8"/>
    <w:rsid w:val="00D94657"/>
    <w:rsid w:val="00DA7A28"/>
    <w:rsid w:val="00DB1A57"/>
    <w:rsid w:val="00DC0452"/>
    <w:rsid w:val="00DC08A8"/>
    <w:rsid w:val="00DC2F94"/>
    <w:rsid w:val="00DD0363"/>
    <w:rsid w:val="00DD3B14"/>
    <w:rsid w:val="00DD3D9E"/>
    <w:rsid w:val="00DD4BFC"/>
    <w:rsid w:val="00DD7908"/>
    <w:rsid w:val="00DE04D6"/>
    <w:rsid w:val="00DE308E"/>
    <w:rsid w:val="00DE3E1D"/>
    <w:rsid w:val="00DE4ECE"/>
    <w:rsid w:val="00DE69AD"/>
    <w:rsid w:val="00DE6AFC"/>
    <w:rsid w:val="00DF24BD"/>
    <w:rsid w:val="00DF5114"/>
    <w:rsid w:val="00DF60F2"/>
    <w:rsid w:val="00E01896"/>
    <w:rsid w:val="00E06020"/>
    <w:rsid w:val="00E07A77"/>
    <w:rsid w:val="00E109BE"/>
    <w:rsid w:val="00E17A57"/>
    <w:rsid w:val="00E21EF7"/>
    <w:rsid w:val="00E241CE"/>
    <w:rsid w:val="00E259EE"/>
    <w:rsid w:val="00E26DD4"/>
    <w:rsid w:val="00E3111C"/>
    <w:rsid w:val="00E314C3"/>
    <w:rsid w:val="00E329E9"/>
    <w:rsid w:val="00E33067"/>
    <w:rsid w:val="00E34B85"/>
    <w:rsid w:val="00E5226F"/>
    <w:rsid w:val="00E53163"/>
    <w:rsid w:val="00E61BC6"/>
    <w:rsid w:val="00E64F44"/>
    <w:rsid w:val="00E67415"/>
    <w:rsid w:val="00E67DD4"/>
    <w:rsid w:val="00E71EF3"/>
    <w:rsid w:val="00E7382F"/>
    <w:rsid w:val="00E82297"/>
    <w:rsid w:val="00E82E3C"/>
    <w:rsid w:val="00E86F1A"/>
    <w:rsid w:val="00E916DD"/>
    <w:rsid w:val="00EA253F"/>
    <w:rsid w:val="00EA7349"/>
    <w:rsid w:val="00EB0233"/>
    <w:rsid w:val="00EB1BAE"/>
    <w:rsid w:val="00EB7E9D"/>
    <w:rsid w:val="00EC01C5"/>
    <w:rsid w:val="00EC13B9"/>
    <w:rsid w:val="00EC1619"/>
    <w:rsid w:val="00EC31E8"/>
    <w:rsid w:val="00EC3970"/>
    <w:rsid w:val="00EC6887"/>
    <w:rsid w:val="00EC6E94"/>
    <w:rsid w:val="00EC7C92"/>
    <w:rsid w:val="00ED16A8"/>
    <w:rsid w:val="00ED323B"/>
    <w:rsid w:val="00ED3F1E"/>
    <w:rsid w:val="00ED4175"/>
    <w:rsid w:val="00ED76F6"/>
    <w:rsid w:val="00EE03AF"/>
    <w:rsid w:val="00EE0BAE"/>
    <w:rsid w:val="00EE27B3"/>
    <w:rsid w:val="00EE6501"/>
    <w:rsid w:val="00EF221F"/>
    <w:rsid w:val="00EF39FD"/>
    <w:rsid w:val="00F06842"/>
    <w:rsid w:val="00F07827"/>
    <w:rsid w:val="00F107FD"/>
    <w:rsid w:val="00F1162F"/>
    <w:rsid w:val="00F1466B"/>
    <w:rsid w:val="00F147B3"/>
    <w:rsid w:val="00F16735"/>
    <w:rsid w:val="00F35A3A"/>
    <w:rsid w:val="00F37833"/>
    <w:rsid w:val="00F42A52"/>
    <w:rsid w:val="00F42FF2"/>
    <w:rsid w:val="00F43D16"/>
    <w:rsid w:val="00F442D2"/>
    <w:rsid w:val="00F46A1A"/>
    <w:rsid w:val="00F5047F"/>
    <w:rsid w:val="00F555BD"/>
    <w:rsid w:val="00F575D7"/>
    <w:rsid w:val="00F57AF0"/>
    <w:rsid w:val="00F63840"/>
    <w:rsid w:val="00F64F07"/>
    <w:rsid w:val="00F65D72"/>
    <w:rsid w:val="00F83344"/>
    <w:rsid w:val="00F84FAE"/>
    <w:rsid w:val="00F8597E"/>
    <w:rsid w:val="00F87164"/>
    <w:rsid w:val="00F873CF"/>
    <w:rsid w:val="00F875CB"/>
    <w:rsid w:val="00F92005"/>
    <w:rsid w:val="00F950CE"/>
    <w:rsid w:val="00FA1814"/>
    <w:rsid w:val="00FA7181"/>
    <w:rsid w:val="00FB64A8"/>
    <w:rsid w:val="00FB67BD"/>
    <w:rsid w:val="00FD24A7"/>
    <w:rsid w:val="00FD32D3"/>
    <w:rsid w:val="00FD4B35"/>
    <w:rsid w:val="00FD6DF1"/>
    <w:rsid w:val="00FE42B8"/>
    <w:rsid w:val="00FE588D"/>
    <w:rsid w:val="00FE792C"/>
    <w:rsid w:val="00FE7D65"/>
    <w:rsid w:val="00FE7D73"/>
    <w:rsid w:val="00FF02CD"/>
    <w:rsid w:val="01C060B9"/>
    <w:rsid w:val="02584E50"/>
    <w:rsid w:val="038BBDAD"/>
    <w:rsid w:val="039C9D4D"/>
    <w:rsid w:val="04129655"/>
    <w:rsid w:val="04B17979"/>
    <w:rsid w:val="05007AE6"/>
    <w:rsid w:val="054D0451"/>
    <w:rsid w:val="05B30772"/>
    <w:rsid w:val="068805FE"/>
    <w:rsid w:val="069859D0"/>
    <w:rsid w:val="071208F6"/>
    <w:rsid w:val="0955F34A"/>
    <w:rsid w:val="095C67F2"/>
    <w:rsid w:val="09748AAF"/>
    <w:rsid w:val="09A3EC88"/>
    <w:rsid w:val="09E922EF"/>
    <w:rsid w:val="09F31EAB"/>
    <w:rsid w:val="09F4EEE3"/>
    <w:rsid w:val="0A994235"/>
    <w:rsid w:val="0AEFF40E"/>
    <w:rsid w:val="0AF62E7D"/>
    <w:rsid w:val="0AF83853"/>
    <w:rsid w:val="0AFF2149"/>
    <w:rsid w:val="0B5E5228"/>
    <w:rsid w:val="0B6BCAF3"/>
    <w:rsid w:val="0B84F350"/>
    <w:rsid w:val="0B9D4A59"/>
    <w:rsid w:val="0BCC51BC"/>
    <w:rsid w:val="0C1CBB8B"/>
    <w:rsid w:val="0C7AE057"/>
    <w:rsid w:val="0D2D866A"/>
    <w:rsid w:val="0D68221D"/>
    <w:rsid w:val="0D9CC077"/>
    <w:rsid w:val="0DFC2096"/>
    <w:rsid w:val="0F03F27E"/>
    <w:rsid w:val="0FA3E18B"/>
    <w:rsid w:val="0FDA69C7"/>
    <w:rsid w:val="10D25850"/>
    <w:rsid w:val="10E1858B"/>
    <w:rsid w:val="117FAE9B"/>
    <w:rsid w:val="11BDB82E"/>
    <w:rsid w:val="11DEFDEE"/>
    <w:rsid w:val="13937464"/>
    <w:rsid w:val="13BAA4D7"/>
    <w:rsid w:val="13DDE4CE"/>
    <w:rsid w:val="1405042E"/>
    <w:rsid w:val="1435E438"/>
    <w:rsid w:val="14AF60C3"/>
    <w:rsid w:val="15004096"/>
    <w:rsid w:val="15265C6D"/>
    <w:rsid w:val="15F13946"/>
    <w:rsid w:val="1649AB4B"/>
    <w:rsid w:val="164C2E57"/>
    <w:rsid w:val="16E77756"/>
    <w:rsid w:val="17AEF370"/>
    <w:rsid w:val="184A4DFB"/>
    <w:rsid w:val="190263F4"/>
    <w:rsid w:val="1920609D"/>
    <w:rsid w:val="1984E375"/>
    <w:rsid w:val="19F748D0"/>
    <w:rsid w:val="1A0152D1"/>
    <w:rsid w:val="1A27B1D0"/>
    <w:rsid w:val="1AC0B8F2"/>
    <w:rsid w:val="1B8CF2D1"/>
    <w:rsid w:val="1B9ABCD4"/>
    <w:rsid w:val="1C063AE7"/>
    <w:rsid w:val="1D6B9EB7"/>
    <w:rsid w:val="1FB8F729"/>
    <w:rsid w:val="1FD9AD12"/>
    <w:rsid w:val="2018839D"/>
    <w:rsid w:val="20752BE9"/>
    <w:rsid w:val="212E5E7B"/>
    <w:rsid w:val="21B15DB8"/>
    <w:rsid w:val="22EE8EC4"/>
    <w:rsid w:val="2305DBB7"/>
    <w:rsid w:val="23DAE03B"/>
    <w:rsid w:val="23E80BBA"/>
    <w:rsid w:val="24435E13"/>
    <w:rsid w:val="2480FEE4"/>
    <w:rsid w:val="24D265F1"/>
    <w:rsid w:val="25050FBF"/>
    <w:rsid w:val="25906578"/>
    <w:rsid w:val="25B43854"/>
    <w:rsid w:val="2683D96A"/>
    <w:rsid w:val="26FF476D"/>
    <w:rsid w:val="271280FD"/>
    <w:rsid w:val="2715F127"/>
    <w:rsid w:val="27B6048B"/>
    <w:rsid w:val="280D313C"/>
    <w:rsid w:val="28ECAB75"/>
    <w:rsid w:val="28F67913"/>
    <w:rsid w:val="2931C9A2"/>
    <w:rsid w:val="29F0A43D"/>
    <w:rsid w:val="29F6830C"/>
    <w:rsid w:val="2AA9F477"/>
    <w:rsid w:val="2B061E33"/>
    <w:rsid w:val="2BE5F220"/>
    <w:rsid w:val="2C769E94"/>
    <w:rsid w:val="2DDCC1D6"/>
    <w:rsid w:val="2EA0CD11"/>
    <w:rsid w:val="2EDE6902"/>
    <w:rsid w:val="2F380E34"/>
    <w:rsid w:val="2F7BEF97"/>
    <w:rsid w:val="2F87E2C9"/>
    <w:rsid w:val="2F87F109"/>
    <w:rsid w:val="2FEE1D4A"/>
    <w:rsid w:val="30677E9A"/>
    <w:rsid w:val="30B96343"/>
    <w:rsid w:val="30E4E359"/>
    <w:rsid w:val="3123B32A"/>
    <w:rsid w:val="3130E75A"/>
    <w:rsid w:val="314A0FB7"/>
    <w:rsid w:val="31767C83"/>
    <w:rsid w:val="31B2CE73"/>
    <w:rsid w:val="322D6BB9"/>
    <w:rsid w:val="33DB4BD2"/>
    <w:rsid w:val="34140D97"/>
    <w:rsid w:val="34833153"/>
    <w:rsid w:val="34F07741"/>
    <w:rsid w:val="354F2D14"/>
    <w:rsid w:val="355E46D6"/>
    <w:rsid w:val="35D3E9D4"/>
    <w:rsid w:val="362782A7"/>
    <w:rsid w:val="3720D36E"/>
    <w:rsid w:val="372944E7"/>
    <w:rsid w:val="3730924D"/>
    <w:rsid w:val="37D4256B"/>
    <w:rsid w:val="38135F71"/>
    <w:rsid w:val="3863DB78"/>
    <w:rsid w:val="398C3AD5"/>
    <w:rsid w:val="3994D922"/>
    <w:rsid w:val="399C58CA"/>
    <w:rsid w:val="39D53FE1"/>
    <w:rsid w:val="3A8E0E0E"/>
    <w:rsid w:val="3B19E25D"/>
    <w:rsid w:val="3CDC2000"/>
    <w:rsid w:val="3D5B0BD4"/>
    <w:rsid w:val="3E2C8ECE"/>
    <w:rsid w:val="3E385AC2"/>
    <w:rsid w:val="3E7636A8"/>
    <w:rsid w:val="3E8D1597"/>
    <w:rsid w:val="3F0F2E5C"/>
    <w:rsid w:val="3F66AEDD"/>
    <w:rsid w:val="3F9D25B5"/>
    <w:rsid w:val="41169338"/>
    <w:rsid w:val="4171A636"/>
    <w:rsid w:val="4253742C"/>
    <w:rsid w:val="444442BC"/>
    <w:rsid w:val="44589AEA"/>
    <w:rsid w:val="4478D8FA"/>
    <w:rsid w:val="468B0977"/>
    <w:rsid w:val="46F1A9B7"/>
    <w:rsid w:val="47832DCC"/>
    <w:rsid w:val="481D1A1F"/>
    <w:rsid w:val="498EA589"/>
    <w:rsid w:val="49AC26ED"/>
    <w:rsid w:val="4A568EEE"/>
    <w:rsid w:val="4AE6DC30"/>
    <w:rsid w:val="4B76923D"/>
    <w:rsid w:val="4BC81935"/>
    <w:rsid w:val="4BE12478"/>
    <w:rsid w:val="4BE5AC6C"/>
    <w:rsid w:val="4CCEC04D"/>
    <w:rsid w:val="4CD0351F"/>
    <w:rsid w:val="4D7FF0DB"/>
    <w:rsid w:val="4D8E2FB0"/>
    <w:rsid w:val="4DD51037"/>
    <w:rsid w:val="4E8442B5"/>
    <w:rsid w:val="4F1D4D2E"/>
    <w:rsid w:val="4F2A0011"/>
    <w:rsid w:val="4F7C679E"/>
    <w:rsid w:val="4F866ABC"/>
    <w:rsid w:val="50796588"/>
    <w:rsid w:val="5084F655"/>
    <w:rsid w:val="51150C01"/>
    <w:rsid w:val="511D9424"/>
    <w:rsid w:val="51254557"/>
    <w:rsid w:val="512C8F6E"/>
    <w:rsid w:val="5139E620"/>
    <w:rsid w:val="51545A49"/>
    <w:rsid w:val="518FBC16"/>
    <w:rsid w:val="51B0715A"/>
    <w:rsid w:val="521EFD22"/>
    <w:rsid w:val="523FB70A"/>
    <w:rsid w:val="529BD138"/>
    <w:rsid w:val="52AB67B7"/>
    <w:rsid w:val="53310E4F"/>
    <w:rsid w:val="53ACC48B"/>
    <w:rsid w:val="53DB876B"/>
    <w:rsid w:val="54028563"/>
    <w:rsid w:val="54F11388"/>
    <w:rsid w:val="5530BEBA"/>
    <w:rsid w:val="556EDE61"/>
    <w:rsid w:val="55736655"/>
    <w:rsid w:val="557757CC"/>
    <w:rsid w:val="558C8EB2"/>
    <w:rsid w:val="5590FF06"/>
    <w:rsid w:val="55922F42"/>
    <w:rsid w:val="55985AA6"/>
    <w:rsid w:val="565074BC"/>
    <w:rsid w:val="5681773B"/>
    <w:rsid w:val="575A686E"/>
    <w:rsid w:val="57BB3B79"/>
    <w:rsid w:val="58377477"/>
    <w:rsid w:val="588D69F2"/>
    <w:rsid w:val="58A67F23"/>
    <w:rsid w:val="58E0C700"/>
    <w:rsid w:val="5969321C"/>
    <w:rsid w:val="59FB2D86"/>
    <w:rsid w:val="5A47706D"/>
    <w:rsid w:val="5A4AC8EF"/>
    <w:rsid w:val="5A5FFFD5"/>
    <w:rsid w:val="5A6BCBC9"/>
    <w:rsid w:val="5AB1A231"/>
    <w:rsid w:val="5B4E898C"/>
    <w:rsid w:val="5B942224"/>
    <w:rsid w:val="5B96FDE7"/>
    <w:rsid w:val="5BE69950"/>
    <w:rsid w:val="5D8269B1"/>
    <w:rsid w:val="5DFDCA83"/>
    <w:rsid w:val="5E25C7ED"/>
    <w:rsid w:val="5E7D9E22"/>
    <w:rsid w:val="5FEFBC3B"/>
    <w:rsid w:val="60220647"/>
    <w:rsid w:val="60BA0A73"/>
    <w:rsid w:val="6105D8DD"/>
    <w:rsid w:val="6167C126"/>
    <w:rsid w:val="636508ED"/>
    <w:rsid w:val="639D1F29"/>
    <w:rsid w:val="64654968"/>
    <w:rsid w:val="648130C8"/>
    <w:rsid w:val="64EEA9BD"/>
    <w:rsid w:val="65062851"/>
    <w:rsid w:val="65FE0FD7"/>
    <w:rsid w:val="66CE2C9B"/>
    <w:rsid w:val="66E98A9F"/>
    <w:rsid w:val="66FEF7C2"/>
    <w:rsid w:val="67294BF7"/>
    <w:rsid w:val="678C6276"/>
    <w:rsid w:val="67B381D6"/>
    <w:rsid w:val="67F711DD"/>
    <w:rsid w:val="68C51C58"/>
    <w:rsid w:val="6938BA8B"/>
    <w:rsid w:val="694ED9A8"/>
    <w:rsid w:val="6955A649"/>
    <w:rsid w:val="69A8E91C"/>
    <w:rsid w:val="69BA8812"/>
    <w:rsid w:val="6A334C16"/>
    <w:rsid w:val="6A52625B"/>
    <w:rsid w:val="6AB0C4C0"/>
    <w:rsid w:val="6AC78CE9"/>
    <w:rsid w:val="6B5C0304"/>
    <w:rsid w:val="6B87A9C4"/>
    <w:rsid w:val="6BF8CBA3"/>
    <w:rsid w:val="6BFBC6E0"/>
    <w:rsid w:val="6C0D6C0C"/>
    <w:rsid w:val="6C6B83E2"/>
    <w:rsid w:val="6C81D4EE"/>
    <w:rsid w:val="6CDB4899"/>
    <w:rsid w:val="6D33611D"/>
    <w:rsid w:val="6D37ABD0"/>
    <w:rsid w:val="6DAA5A08"/>
    <w:rsid w:val="6E7F1C3E"/>
    <w:rsid w:val="6F3793C1"/>
    <w:rsid w:val="6F41FD1E"/>
    <w:rsid w:val="70233339"/>
    <w:rsid w:val="70C86E3E"/>
    <w:rsid w:val="70D42A4C"/>
    <w:rsid w:val="712AA413"/>
    <w:rsid w:val="7177ED2F"/>
    <w:rsid w:val="728FEB3D"/>
    <w:rsid w:val="72B01BF7"/>
    <w:rsid w:val="72E86B52"/>
    <w:rsid w:val="7366DB7B"/>
    <w:rsid w:val="736E5FE2"/>
    <w:rsid w:val="737EA3DB"/>
    <w:rsid w:val="73DE9BB6"/>
    <w:rsid w:val="742BBB9E"/>
    <w:rsid w:val="74A93F95"/>
    <w:rsid w:val="74EEC80D"/>
    <w:rsid w:val="74F5D0C9"/>
    <w:rsid w:val="7542C920"/>
    <w:rsid w:val="7551C038"/>
    <w:rsid w:val="76BEC783"/>
    <w:rsid w:val="77AA73C6"/>
    <w:rsid w:val="787A69E2"/>
    <w:rsid w:val="78DF3C31"/>
    <w:rsid w:val="7929057F"/>
    <w:rsid w:val="79371E48"/>
    <w:rsid w:val="7950C424"/>
    <w:rsid w:val="797A2468"/>
    <w:rsid w:val="79889D7B"/>
    <w:rsid w:val="79DEF5AF"/>
    <w:rsid w:val="7B51AB19"/>
    <w:rsid w:val="7B66E1FF"/>
    <w:rsid w:val="7C878B78"/>
    <w:rsid w:val="7CBB9FD5"/>
    <w:rsid w:val="7D77B159"/>
    <w:rsid w:val="7D85485A"/>
    <w:rsid w:val="7E1CDEAD"/>
    <w:rsid w:val="7E212C79"/>
    <w:rsid w:val="7E913961"/>
    <w:rsid w:val="7E951529"/>
    <w:rsid w:val="7EA1DCC0"/>
    <w:rsid w:val="7EE9A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DE67F"/>
  <w14:defaultImageDpi w14:val="32767"/>
  <w15:docId w15:val="{213800E7-9C76-4423-80D4-643FEAD8C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215F"/>
    <w:rPr>
      <w:lang w:eastAsia="en-US"/>
    </w:rPr>
  </w:style>
  <w:style w:type="paragraph" w:styleId="Heading1">
    <w:name w:val="heading 1"/>
    <w:basedOn w:val="Normal"/>
    <w:next w:val="Normal"/>
    <w:link w:val="Heading1Char"/>
    <w:qFormat/>
    <w:rsid w:val="00BF095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qForma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qFormat/>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link w:val="CommentTextChar"/>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UnresolvedMention">
    <w:name w:val="Unresolved Mention"/>
    <w:basedOn w:val="DefaultParagraphFont"/>
    <w:uiPriority w:val="99"/>
    <w:semiHidden/>
    <w:unhideWhenUsed/>
    <w:rsid w:val="001F174F"/>
    <w:rPr>
      <w:color w:val="605E5C"/>
      <w:shd w:val="clear" w:color="auto" w:fill="E1DFDD"/>
    </w:rPr>
  </w:style>
  <w:style w:type="character" w:styleId="PlaceholderText">
    <w:name w:val="Placeholder Text"/>
    <w:basedOn w:val="DefaultParagraphFont"/>
    <w:uiPriority w:val="99"/>
    <w:semiHidden/>
    <w:rsid w:val="009A280C"/>
    <w:rPr>
      <w:color w:val="666666"/>
    </w:rPr>
  </w:style>
  <w:style w:type="table" w:styleId="TableGrid">
    <w:name w:val="Table Grid"/>
    <w:basedOn w:val="TableNormal"/>
    <w:rsid w:val="009C4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basedOn w:val="DefaultParagraphFont"/>
    <w:uiPriority w:val="99"/>
    <w:semiHidden/>
    <w:unhideWhenUsed/>
    <w:rsid w:val="009C487E"/>
    <w:rPr>
      <w:rFonts w:ascii="Courier New" w:eastAsia="Times New Roman" w:hAnsi="Courier New" w:cs="Courier New"/>
      <w:sz w:val="20"/>
      <w:szCs w:val="20"/>
    </w:rPr>
  </w:style>
  <w:style w:type="character" w:customStyle="1" w:styleId="Heading1Char">
    <w:name w:val="Heading 1 Char"/>
    <w:basedOn w:val="DefaultParagraphFont"/>
    <w:link w:val="Heading1"/>
    <w:rsid w:val="00BF0954"/>
    <w:rPr>
      <w:rFonts w:asciiTheme="majorHAnsi" w:eastAsiaTheme="majorEastAsia" w:hAnsiTheme="majorHAnsi" w:cstheme="majorBidi"/>
      <w:color w:val="365F91" w:themeColor="accent1" w:themeShade="BF"/>
      <w:sz w:val="32"/>
      <w:szCs w:val="32"/>
      <w:lang w:eastAsia="en-US"/>
    </w:rPr>
  </w:style>
  <w:style w:type="paragraph" w:styleId="Revision">
    <w:name w:val="Revision"/>
    <w:hidden/>
    <w:uiPriority w:val="99"/>
    <w:semiHidden/>
    <w:rsid w:val="00C61127"/>
    <w:rPr>
      <w:lang w:eastAsia="en-US"/>
    </w:rPr>
  </w:style>
  <w:style w:type="character" w:customStyle="1" w:styleId="CommentTextChar">
    <w:name w:val="Comment Text Char"/>
    <w:basedOn w:val="DefaultParagraphFont"/>
    <w:link w:val="CommentText"/>
    <w:semiHidden/>
    <w:rsid w:val="00A9257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855396">
      <w:bodyDiv w:val="1"/>
      <w:marLeft w:val="0"/>
      <w:marRight w:val="0"/>
      <w:marTop w:val="0"/>
      <w:marBottom w:val="0"/>
      <w:divBdr>
        <w:top w:val="none" w:sz="0" w:space="0" w:color="auto"/>
        <w:left w:val="none" w:sz="0" w:space="0" w:color="auto"/>
        <w:bottom w:val="none" w:sz="0" w:space="0" w:color="auto"/>
        <w:right w:val="none" w:sz="0" w:space="0" w:color="auto"/>
      </w:divBdr>
    </w:div>
    <w:div w:id="1427723441">
      <w:bodyDiv w:val="1"/>
      <w:marLeft w:val="0"/>
      <w:marRight w:val="0"/>
      <w:marTop w:val="0"/>
      <w:marBottom w:val="0"/>
      <w:divBdr>
        <w:top w:val="none" w:sz="0" w:space="0" w:color="auto"/>
        <w:left w:val="none" w:sz="0" w:space="0" w:color="auto"/>
        <w:bottom w:val="none" w:sz="0" w:space="0" w:color="auto"/>
        <w:right w:val="none" w:sz="0" w:space="0" w:color="auto"/>
      </w:divBdr>
    </w:div>
    <w:div w:id="1958682998">
      <w:bodyDiv w:val="1"/>
      <w:marLeft w:val="0"/>
      <w:marRight w:val="0"/>
      <w:marTop w:val="0"/>
      <w:marBottom w:val="0"/>
      <w:divBdr>
        <w:top w:val="none" w:sz="0" w:space="0" w:color="auto"/>
        <w:left w:val="none" w:sz="0" w:space="0" w:color="auto"/>
        <w:bottom w:val="none" w:sz="0" w:space="0" w:color="auto"/>
        <w:right w:val="none" w:sz="0" w:space="0" w:color="auto"/>
      </w:divBdr>
      <w:divsChild>
        <w:div w:id="30594074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emens.com/global/en/products/automation/industry-software/gproms-digital-process-design-and-operation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ico.com/en/products/fico-xpress-optimizatio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Metadata/LabelInfo.xml><?xml version="1.0" encoding="utf-8"?>
<clbl:labelList xmlns:clbl="http://schemas.microsoft.com/office/2020/mipLabelMetadata">
  <clbl:label id="{6f75f480-7803-4ee9-bb54-84d0635fdbe7}" enabled="1" method="Privilege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Chapter.dotx</Template>
  <TotalTime>347</TotalTime>
  <Pages>6</Pages>
  <Words>2714</Words>
  <Characters>15473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Chapter</vt:lpstr>
    </vt:vector>
  </TitlesOfParts>
  <Company>Elsevier Science</Company>
  <LinksUpToDate>false</LinksUpToDate>
  <CharactersWithSpaces>18151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cp:keywords/>
  <dc:description/>
  <cp:revision>111</cp:revision>
  <cp:lastPrinted>2023-11-29T14:58:00Z</cp:lastPrinted>
  <dcterms:created xsi:type="dcterms:W3CDTF">2023-11-29T08:48:00Z</dcterms:created>
  <dcterms:modified xsi:type="dcterms:W3CDTF">2023-11-30T13:50:00Z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MSIP_Label_9d258917-277f-42cd-a3cd-14c4e9ee58bc_Enabled">
    <vt:lpwstr>true</vt:lpwstr>
  </property>
  <property fmtid="{D5CDD505-2E9C-101B-9397-08002B2CF9AE}" pid="11" name="MSIP_Label_9d258917-277f-42cd-a3cd-14c4e9ee58bc_SetDate">
    <vt:lpwstr>2023-11-22T10:51:27Z</vt:lpwstr>
  </property>
  <property fmtid="{D5CDD505-2E9C-101B-9397-08002B2CF9AE}" pid="12" name="MSIP_Label_9d258917-277f-42cd-a3cd-14c4e9ee58bc_Method">
    <vt:lpwstr>Standard</vt:lpwstr>
  </property>
  <property fmtid="{D5CDD505-2E9C-101B-9397-08002B2CF9AE}" pid="13" name="MSIP_Label_9d258917-277f-42cd-a3cd-14c4e9ee58bc_Name">
    <vt:lpwstr>restricted</vt:lpwstr>
  </property>
  <property fmtid="{D5CDD505-2E9C-101B-9397-08002B2CF9AE}" pid="14" name="MSIP_Label_9d258917-277f-42cd-a3cd-14c4e9ee58bc_SiteId">
    <vt:lpwstr>38ae3bcd-9579-4fd4-adda-b42e1495d55a</vt:lpwstr>
  </property>
  <property fmtid="{D5CDD505-2E9C-101B-9397-08002B2CF9AE}" pid="15" name="MSIP_Label_9d258917-277f-42cd-a3cd-14c4e9ee58bc_ActionId">
    <vt:lpwstr>4b9540e7-f5cb-4905-b47c-e82b694daaf5</vt:lpwstr>
  </property>
  <property fmtid="{D5CDD505-2E9C-101B-9397-08002B2CF9AE}" pid="16" name="MSIP_Label_9d258917-277f-42cd-a3cd-14c4e9ee58bc_ContentBits">
    <vt:lpwstr>0</vt:lpwstr>
  </property>
</Properties>
</file>