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E67F" w14:textId="52C486C6" w:rsidR="00DD3D9E" w:rsidRPr="00B4388F" w:rsidRDefault="00117AAB">
      <w:pPr>
        <w:pStyle w:val="Els-Title"/>
        <w:rPr>
          <w:color w:val="000000" w:themeColor="text1"/>
        </w:rPr>
      </w:pPr>
      <w:bookmarkStart w:id="0" w:name="_Hlk152086863"/>
      <w:bookmarkEnd w:id="0"/>
      <w:r w:rsidRPr="00117AAB">
        <w:rPr>
          <w:color w:val="000000" w:themeColor="text1"/>
        </w:rPr>
        <w:t xml:space="preserve">Vulnerability of Microbial Communities to Dishonest Signals: A </w:t>
      </w:r>
      <w:r>
        <w:rPr>
          <w:color w:val="000000" w:themeColor="text1"/>
        </w:rPr>
        <w:t>biology</w:t>
      </w:r>
      <w:r w:rsidRPr="00117AAB">
        <w:rPr>
          <w:color w:val="000000" w:themeColor="text1"/>
        </w:rPr>
        <w:t xml:space="preserve"> driven complexity reduced </w:t>
      </w:r>
      <w:r w:rsidR="00BA4501" w:rsidRPr="00117AAB">
        <w:rPr>
          <w:color w:val="000000" w:themeColor="text1"/>
        </w:rPr>
        <w:t>model.</w:t>
      </w:r>
    </w:p>
    <w:p w14:paraId="4AEF7D4E" w14:textId="3C6F7062" w:rsidR="004859FC" w:rsidRPr="00981DB3" w:rsidRDefault="004859FC" w:rsidP="004859FC">
      <w:pPr>
        <w:pStyle w:val="Els-Author"/>
      </w:pPr>
      <w:r w:rsidRPr="00981DB3">
        <w:t>Jian Wang, Ihab Hashem, Satyaje</w:t>
      </w:r>
      <w:r>
        <w:t>et S. Bhonsale, Jan F.M. Van Impe*</w:t>
      </w:r>
    </w:p>
    <w:p w14:paraId="7BD4B753" w14:textId="77777777" w:rsidR="004859FC" w:rsidRDefault="004859FC" w:rsidP="004859FC">
      <w:pPr>
        <w:pStyle w:val="Els-Affiliation"/>
      </w:pPr>
      <w:r>
        <w:t>BioTeC+ - Chemical and Biochemical Process Technology and Control, KU Leuven Ghent, Gebroeders de Smetstraat 1, 9000 Ghent, Belgium</w:t>
      </w:r>
    </w:p>
    <w:p w14:paraId="2A89F180" w14:textId="77777777" w:rsidR="004859FC" w:rsidRPr="00A94774" w:rsidRDefault="004859FC" w:rsidP="004859FC">
      <w:pPr>
        <w:pStyle w:val="Els-Affiliation"/>
        <w:spacing w:after="120"/>
      </w:pPr>
      <w:r>
        <w:t>*Email: jan.vanimpe@kuleuven.be</w:t>
      </w:r>
    </w:p>
    <w:p w14:paraId="144DE684" w14:textId="77777777" w:rsidR="008D2649" w:rsidRDefault="008D2649" w:rsidP="008D2649">
      <w:pPr>
        <w:pStyle w:val="Els-Abstract"/>
      </w:pPr>
      <w:r>
        <w:t>Abstract</w:t>
      </w:r>
    </w:p>
    <w:p w14:paraId="23FE197B" w14:textId="164D0ED9" w:rsidR="00117AAB" w:rsidRDefault="00117AAB" w:rsidP="008D2649">
      <w:pPr>
        <w:pStyle w:val="Els-body-text"/>
        <w:spacing w:after="120"/>
        <w:rPr>
          <w:lang w:val="en-GB"/>
        </w:rPr>
      </w:pPr>
      <w:r w:rsidRPr="00117AAB">
        <w:rPr>
          <w:lang w:val="en-GB"/>
        </w:rPr>
        <w:t>In multispecies communities, bacteria are capable of coordinating population-level behaviour through a signalling mechanism termed quorum sensing (QS). However, these signals can be either 'honest,' mutually beneficial, or 'dishonest,' benefiting only the sender. This study performs the biology-driven complexity reduction on the system with two species</w:t>
      </w:r>
      <w:r w:rsidR="00A72E16">
        <w:rPr>
          <w:lang w:val="en-GB"/>
        </w:rPr>
        <w:t xml:space="preserve"> </w:t>
      </w:r>
      <w:r w:rsidRPr="00117AAB">
        <w:rPr>
          <w:lang w:val="en-GB"/>
        </w:rPr>
        <w:t xml:space="preserve">to evaluate the vulnerability and adaptability of microbial communities to dishonest signalling. We corroborate the finding that sensitive bacterial species </w:t>
      </w:r>
      <m:oMath>
        <m:r>
          <w:rPr>
            <w:rFonts w:ascii="Cambria Math" w:hAnsi="Cambria Math"/>
            <w:lang w:val="en-GB"/>
          </w:rPr>
          <m:t>S</m:t>
        </m:r>
      </m:oMath>
      <w:r w:rsidRPr="00117AAB">
        <w:rPr>
          <w:lang w:val="en-GB"/>
        </w:rPr>
        <w:t xml:space="preserve"> can gain advantages from early toxin production by a specific QS species </w:t>
      </w:r>
      <m:oMath>
        <m:r>
          <w:rPr>
            <w:rFonts w:ascii="Cambria Math" w:hAnsi="Cambria Math"/>
            <w:lang w:val="en-GB"/>
          </w:rPr>
          <m:t>P</m:t>
        </m:r>
      </m:oMath>
      <w:r w:rsidRPr="00117AAB">
        <w:rPr>
          <w:lang w:val="en-GB"/>
        </w:rPr>
        <w:t xml:space="preserve">, even without detecting the signal. Adopting a </w:t>
      </w:r>
      <w:r w:rsidR="00BA4501">
        <w:rPr>
          <w:lang w:val="en-GB"/>
        </w:rPr>
        <w:t>dynamic</w:t>
      </w:r>
      <w:r w:rsidRPr="00117AAB">
        <w:rPr>
          <w:lang w:val="en-GB"/>
        </w:rPr>
        <w:t xml:space="preserve"> analysis framework, we examine the potential dynamics of a bacterial community in relation to various physiological factors, focusing on the stability of different equilibria as a function of factors. Our analysis identifies the key QS-regulatory factors, such as toxin thresholds and signalling production costs, which critically determine the vulnerability of bacterial communities to dishonest signalling.</w:t>
      </w:r>
      <w:r w:rsidR="00BA4501">
        <w:rPr>
          <w:lang w:val="en-GB"/>
        </w:rPr>
        <w:t xml:space="preserve"> By </w:t>
      </w:r>
      <w:r w:rsidR="00BA4501" w:rsidRPr="00BA4501">
        <w:rPr>
          <w:lang w:val="en-GB"/>
        </w:rPr>
        <w:t>incorporat</w:t>
      </w:r>
      <w:r w:rsidR="00BA4501">
        <w:rPr>
          <w:lang w:val="en-GB"/>
        </w:rPr>
        <w:t xml:space="preserve">ing the effects of nutrient diffusion and stochastic elements, we verified the population level findings with individual based models. </w:t>
      </w:r>
      <w:r w:rsidRPr="00117AAB">
        <w:rPr>
          <w:lang w:val="en-GB"/>
        </w:rPr>
        <w:t xml:space="preserve">These </w:t>
      </w:r>
      <w:r w:rsidR="00BA4501">
        <w:rPr>
          <w:lang w:val="en-GB"/>
        </w:rPr>
        <w:t xml:space="preserve">obtained </w:t>
      </w:r>
      <w:r w:rsidRPr="00117AAB">
        <w:rPr>
          <w:lang w:val="en-GB"/>
        </w:rPr>
        <w:t xml:space="preserve">insights could extend our ecological understanding of microbial signalling and offer avenues for the development of quorum-quenching antibacterial and probiotic strategies. </w:t>
      </w:r>
    </w:p>
    <w:p w14:paraId="144DE687" w14:textId="4421822C" w:rsidR="008D2649" w:rsidRDefault="008D2649" w:rsidP="008D2649">
      <w:pPr>
        <w:pStyle w:val="Els-body-text"/>
        <w:spacing w:after="120"/>
        <w:rPr>
          <w:lang w:val="en-GB"/>
        </w:rPr>
      </w:pPr>
      <w:r>
        <w:rPr>
          <w:b/>
          <w:bCs/>
          <w:lang w:val="en-GB"/>
        </w:rPr>
        <w:t>Keywords</w:t>
      </w:r>
      <w:r>
        <w:rPr>
          <w:lang w:val="en-GB"/>
        </w:rPr>
        <w:t xml:space="preserve">: </w:t>
      </w:r>
      <w:r w:rsidR="00117AAB" w:rsidRPr="00117AAB">
        <w:rPr>
          <w:lang w:val="en-GB"/>
        </w:rPr>
        <w:t xml:space="preserve">Quorum sensing; Biology-driven complexity reduction; </w:t>
      </w:r>
      <w:r w:rsidR="00BA4501">
        <w:rPr>
          <w:lang w:val="en-GB"/>
        </w:rPr>
        <w:t>Dynamic</w:t>
      </w:r>
      <w:r w:rsidR="00117AAB" w:rsidRPr="00117AAB">
        <w:rPr>
          <w:lang w:val="en-GB"/>
        </w:rPr>
        <w:t xml:space="preserve"> analysis; Stability and structure; Antibiotic strategy</w:t>
      </w:r>
    </w:p>
    <w:p w14:paraId="144DE689" w14:textId="11011115" w:rsidR="008D2649" w:rsidRDefault="00117AAB" w:rsidP="008D2649">
      <w:pPr>
        <w:pStyle w:val="Els-1storder-head"/>
      </w:pPr>
      <w:r>
        <w:t>Background</w:t>
      </w:r>
    </w:p>
    <w:p w14:paraId="3414401F" w14:textId="5CF01209" w:rsidR="00381A18" w:rsidRDefault="00117AAB" w:rsidP="00117AAB">
      <w:pPr>
        <w:pStyle w:val="Els-body-text"/>
      </w:pPr>
      <w:r>
        <w:t xml:space="preserve">The original model consists of five state variables describing the dynamics of two bacterial strains, </w:t>
      </w:r>
      <m:oMath>
        <m:r>
          <w:rPr>
            <w:rFonts w:ascii="Cambria Math" w:hAnsi="Cambria Math"/>
          </w:rPr>
          <m:t>P</m:t>
        </m:r>
      </m:oMath>
      <w:r>
        <w:t xml:space="preserve"> and </w:t>
      </w:r>
      <m:oMath>
        <m:r>
          <w:rPr>
            <w:rFonts w:ascii="Cambria Math" w:hAnsi="Cambria Math"/>
          </w:rPr>
          <m:t>S</m:t>
        </m:r>
      </m:oMath>
      <w:r>
        <w:t xml:space="preserve">, and their interactions with nutrients </w:t>
      </w:r>
      <m:oMath>
        <m:r>
          <w:rPr>
            <w:rFonts w:ascii="Cambria Math" w:hAnsi="Cambria Math"/>
          </w:rPr>
          <m:t>N</m:t>
        </m:r>
      </m:oMath>
      <w:r>
        <w:t xml:space="preserve">, toxin </w:t>
      </w:r>
      <m:oMath>
        <m:r>
          <w:rPr>
            <w:rFonts w:ascii="Cambria Math" w:hAnsi="Cambria Math"/>
          </w:rPr>
          <m:t>T</m:t>
        </m:r>
      </m:oMath>
      <w:r>
        <w:t xml:space="preserve">, and another </w:t>
      </w:r>
      <w:r w:rsidRPr="004D5DC7">
        <w:rPr>
          <w:lang w:val="en-GB"/>
        </w:rPr>
        <w:t>signalling</w:t>
      </w:r>
      <w:r>
        <w:t xml:space="preserve"> molecule </w:t>
      </w:r>
      <m:oMath>
        <m:r>
          <w:rPr>
            <w:rFonts w:ascii="Cambria Math" w:hAnsi="Cambria Math"/>
          </w:rPr>
          <m:t>Q</m:t>
        </m:r>
      </m:oMath>
      <w:r>
        <w:t xml:space="preserve"> . The system captures the complex interactions between different bacterial populations, toxin, nutrient, and quorum-sensing molecules; </w:t>
      </w:r>
      <w:r w:rsidR="00131726" w:rsidRPr="00131726">
        <w:t>Quorum sensing enables species P to alter its behavior based on population density, influencing toxin production</w:t>
      </w:r>
      <w:r>
        <w:t xml:space="preserve">; The toxin </w:t>
      </w:r>
      <m:oMath>
        <m:r>
          <w:rPr>
            <w:rFonts w:ascii="Cambria Math" w:hAnsi="Cambria Math"/>
          </w:rPr>
          <m:t>T</m:t>
        </m:r>
      </m:oMath>
      <w:r>
        <w:t xml:space="preserve"> acts as a control variable that affects the growth of sensitive bacteria </w:t>
      </w:r>
      <m:oMath>
        <m:r>
          <w:rPr>
            <w:rFonts w:ascii="Cambria Math" w:hAnsi="Cambria Math"/>
          </w:rPr>
          <m:t>S</m:t>
        </m:r>
      </m:oMath>
      <w:r w:rsidR="00380699">
        <w:t xml:space="preserve"> </w:t>
      </w:r>
      <w:r>
        <w:t xml:space="preserve">but is also produced by </w:t>
      </w:r>
      <m:oMath>
        <m:r>
          <w:rPr>
            <w:rFonts w:ascii="Cambria Math" w:hAnsi="Cambria Math"/>
          </w:rPr>
          <m:t>P</m:t>
        </m:r>
      </m:oMath>
      <w:r>
        <w:t>. The equations are given by</w:t>
      </w:r>
      <w:r w:rsidR="00E07409">
        <w:t xml:space="preserve"> </w:t>
      </w:r>
      <w:r w:rsidR="00E07409" w:rsidRPr="00E07409">
        <w:t xml:space="preserve"> (</w:t>
      </w:r>
      <w:r w:rsidR="00E07409">
        <w:t>Bucci</w:t>
      </w:r>
      <w:r w:rsidR="00E07409" w:rsidRPr="00E07409">
        <w:t xml:space="preserve"> et al., 20</w:t>
      </w:r>
      <w:r w:rsidR="00E07409">
        <w:t>11</w:t>
      </w:r>
      <w:r w:rsidR="00E07409" w:rsidRPr="00E07409">
        <w:t>)</w:t>
      </w:r>
      <w:r>
        <w:t>:</w:t>
      </w:r>
    </w:p>
    <w:p w14:paraId="5B1CE280" w14:textId="77777777" w:rsidR="00131726" w:rsidRDefault="00131726" w:rsidP="00117AAB">
      <w:pPr>
        <w:pStyle w:val="Els-body-text"/>
      </w:pPr>
    </w:p>
    <w:p w14:paraId="6172FE17" w14:textId="77777777" w:rsidR="00381A18" w:rsidRPr="00381A18" w:rsidRDefault="00000000" w:rsidP="00381A18">
      <w:pPr>
        <w:pStyle w:val="Els-body-text"/>
        <w:rPr>
          <w:sz w:val="16"/>
          <w:szCs w:val="16"/>
        </w:rPr>
      </w:pPr>
      <m:oMathPara>
        <m:oMath>
          <m:f>
            <m:fPr>
              <m:ctrlPr>
                <w:rPr>
                  <w:rFonts w:ascii="Cambria Math" w:hAnsi="Cambria Math"/>
                  <w:sz w:val="16"/>
                  <w:szCs w:val="16"/>
                </w:rPr>
              </m:ctrlPr>
            </m:fPr>
            <m:num>
              <m:r>
                <w:rPr>
                  <w:rFonts w:ascii="Cambria Math" w:hAnsi="Cambria Math"/>
                  <w:sz w:val="16"/>
                  <w:szCs w:val="16"/>
                </w:rPr>
                <m:t>dP</m:t>
              </m:r>
              <m:ctrlPr>
                <w:rPr>
                  <w:rFonts w:ascii="Cambria Math" w:hAnsi="Cambria Math"/>
                  <w:i/>
                  <w:sz w:val="16"/>
                  <w:szCs w:val="16"/>
                </w:rPr>
              </m:ctrlPr>
            </m:num>
            <m:den>
              <m:r>
                <w:rPr>
                  <w:rFonts w:ascii="Cambria Math" w:hAnsi="Cambria Math"/>
                  <w:sz w:val="16"/>
                  <w:szCs w:val="16"/>
                </w:rPr>
                <m:t>dt</m:t>
              </m:r>
              <m:ctrlPr>
                <w:rPr>
                  <w:rFonts w:ascii="Cambria Math" w:hAnsi="Cambria Math"/>
                  <w:i/>
                  <w:sz w:val="16"/>
                  <w:szCs w:val="16"/>
                </w:rPr>
              </m:ctrlPr>
            </m:den>
          </m:f>
          <m:r>
            <w:rPr>
              <w:rFonts w:ascii="Cambria Math" w:hAnsi="Cambria Math"/>
              <w:sz w:val="16"/>
              <w:szCs w:val="16"/>
            </w:rPr>
            <m:t>=</m:t>
          </m:r>
          <m:d>
            <m:dPr>
              <m:ctrlPr>
                <w:rPr>
                  <w:rFonts w:ascii="Cambria Math" w:hAnsi="Cambria Math"/>
                  <w:i/>
                  <w:sz w:val="16"/>
                  <w:szCs w:val="16"/>
                </w:rPr>
              </m:ctrlPr>
            </m:dPr>
            <m:e>
              <m:r>
                <w:rPr>
                  <w:rFonts w:ascii="Cambria Math" w:hAnsi="Cambria Math"/>
                  <w:sz w:val="16"/>
                  <w:szCs w:val="16"/>
                </w:rPr>
                <m:t>1-f H</m:t>
              </m:r>
              <m:d>
                <m:dPr>
                  <m:ctrlPr>
                    <w:rPr>
                      <w:rFonts w:ascii="Cambria Math" w:hAnsi="Cambria Math"/>
                      <w:i/>
                      <w:sz w:val="16"/>
                      <w:szCs w:val="16"/>
                    </w:rPr>
                  </m:ctrlPr>
                </m:dPr>
                <m:e>
                  <m:r>
                    <w:rPr>
                      <w:rFonts w:ascii="Cambria Math" w:hAnsi="Cambria Math"/>
                      <w:sz w:val="16"/>
                      <w:szCs w:val="16"/>
                    </w:rPr>
                    <m:t>Q-</m:t>
                  </m:r>
                  <m:sSub>
                    <m:sSubPr>
                      <m:ctrlPr>
                        <w:rPr>
                          <w:rFonts w:ascii="Cambria Math" w:hAnsi="Cambria Math"/>
                          <w:i/>
                          <w:sz w:val="16"/>
                          <w:szCs w:val="16"/>
                        </w:rPr>
                      </m:ctrlPr>
                    </m:sSubPr>
                    <m:e>
                      <m:r>
                        <w:rPr>
                          <w:rFonts w:ascii="Cambria Math" w:hAnsi="Cambria Math"/>
                          <w:sz w:val="16"/>
                          <w:szCs w:val="16"/>
                        </w:rPr>
                        <m:t>G</m:t>
                      </m:r>
                    </m:e>
                    <m:sub>
                      <m:r>
                        <w:rPr>
                          <w:rFonts w:ascii="Cambria Math" w:hAnsi="Cambria Math"/>
                          <w:sz w:val="16"/>
                          <w:szCs w:val="16"/>
                        </w:rPr>
                        <m:t>th</m:t>
                      </m:r>
                    </m:sub>
                  </m:sSub>
                </m:e>
              </m:d>
              <m:r>
                <w:rPr>
                  <w:rFonts w:ascii="Cambria Math" w:hAnsi="Cambria Math"/>
                  <w:sz w:val="16"/>
                  <w:szCs w:val="16"/>
                </w:rPr>
                <m:t>-qp</m:t>
              </m:r>
            </m:e>
          </m:d>
          <m:r>
            <w:rPr>
              <w:rFonts w:ascii="Cambria Math" w:hAnsi="Cambria Math"/>
              <w:sz w:val="16"/>
              <w:szCs w:val="16"/>
            </w:rPr>
            <m:t> </m:t>
          </m:r>
          <m:sSub>
            <m:sSubPr>
              <m:ctrlPr>
                <w:rPr>
                  <w:rFonts w:ascii="Cambria Math" w:hAnsi="Cambria Math"/>
                  <w:i/>
                  <w:sz w:val="16"/>
                  <w:szCs w:val="16"/>
                </w:rPr>
              </m:ctrlPr>
            </m:sSubPr>
            <m:e>
              <m:r>
                <m:rPr>
                  <m:sty m:val="p"/>
                </m:rPr>
                <w:rPr>
                  <w:rFonts w:ascii="Cambria Math" w:hAnsi="Cambria Math"/>
                  <w:sz w:val="16"/>
                  <w:szCs w:val="16"/>
                </w:rPr>
                <m:t>μ</m:t>
              </m:r>
            </m:e>
            <m:sub>
              <m:r>
                <w:rPr>
                  <w:rFonts w:ascii="Cambria Math" w:hAnsi="Cambria Math"/>
                  <w:sz w:val="16"/>
                  <w:szCs w:val="16"/>
                </w:rPr>
                <m:t>max</m:t>
              </m:r>
            </m:sub>
          </m:sSub>
          <m:d>
            <m:dPr>
              <m:ctrlPr>
                <w:rPr>
                  <w:rFonts w:ascii="Cambria Math" w:hAnsi="Cambria Math"/>
                  <w:sz w:val="16"/>
                  <w:szCs w:val="16"/>
                </w:rPr>
              </m:ctrlPr>
            </m:dPr>
            <m:e>
              <m:f>
                <m:fPr>
                  <m:ctrlPr>
                    <w:rPr>
                      <w:rFonts w:ascii="Cambria Math" w:hAnsi="Cambria Math"/>
                      <w:sz w:val="16"/>
                      <w:szCs w:val="16"/>
                    </w:rPr>
                  </m:ctrlPr>
                </m:fPr>
                <m:num>
                  <m:r>
                    <w:rPr>
                      <w:rFonts w:ascii="Cambria Math" w:hAnsi="Cambria Math"/>
                      <w:sz w:val="16"/>
                      <w:szCs w:val="16"/>
                    </w:rPr>
                    <m:t>N</m:t>
                  </m:r>
                  <m:ctrlPr>
                    <w:rPr>
                      <w:rFonts w:ascii="Cambria Math" w:hAnsi="Cambria Math"/>
                      <w:i/>
                      <w:sz w:val="16"/>
                      <w:szCs w:val="16"/>
                    </w:rPr>
                  </m:ctrlPr>
                </m:num>
                <m:den>
                  <m:r>
                    <w:rPr>
                      <w:rFonts w:ascii="Cambria Math" w:hAnsi="Cambria Math"/>
                      <w:sz w:val="16"/>
                      <w:szCs w:val="16"/>
                    </w:rPr>
                    <m:t>N+</m:t>
                  </m:r>
                  <m:sSub>
                    <m:sSubPr>
                      <m:ctrlPr>
                        <w:rPr>
                          <w:rFonts w:ascii="Cambria Math" w:hAnsi="Cambria Math"/>
                          <w:i/>
                          <w:sz w:val="16"/>
                          <w:szCs w:val="16"/>
                        </w:rPr>
                      </m:ctrlPr>
                    </m:sSubPr>
                    <m:e>
                      <m:r>
                        <w:rPr>
                          <w:rFonts w:ascii="Cambria Math" w:hAnsi="Cambria Math"/>
                          <w:sz w:val="16"/>
                          <w:szCs w:val="16"/>
                        </w:rPr>
                        <m:t>K</m:t>
                      </m:r>
                    </m:e>
                    <m:sub>
                      <m:r>
                        <w:rPr>
                          <w:rFonts w:ascii="Cambria Math" w:hAnsi="Cambria Math"/>
                          <w:sz w:val="16"/>
                          <w:szCs w:val="16"/>
                        </w:rPr>
                        <m:t>n</m:t>
                      </m:r>
                    </m:sub>
                  </m:sSub>
                  <m:ctrlPr>
                    <w:rPr>
                      <w:rFonts w:ascii="Cambria Math" w:hAnsi="Cambria Math"/>
                      <w:i/>
                      <w:sz w:val="16"/>
                      <w:szCs w:val="16"/>
                    </w:rPr>
                  </m:ctrlPr>
                </m:den>
              </m:f>
              <m:ctrlPr>
                <w:rPr>
                  <w:rFonts w:ascii="Cambria Math" w:hAnsi="Cambria Math"/>
                  <w:i/>
                  <w:sz w:val="16"/>
                  <w:szCs w:val="16"/>
                </w:rPr>
              </m:ctrlPr>
            </m:e>
          </m:d>
          <m:r>
            <w:rPr>
              <w:rFonts w:ascii="Cambria Math" w:hAnsi="Cambria Math"/>
              <w:sz w:val="16"/>
              <w:szCs w:val="16"/>
            </w:rPr>
            <m:t>P</m:t>
          </m:r>
        </m:oMath>
      </m:oMathPara>
    </w:p>
    <w:p w14:paraId="72B6C65A" w14:textId="62B1FE3B" w:rsidR="00381A18" w:rsidRPr="00381A18" w:rsidRDefault="00000000" w:rsidP="00381A18">
      <w:pPr>
        <w:pStyle w:val="Els-body-text"/>
        <w:rPr>
          <w:sz w:val="16"/>
          <w:szCs w:val="16"/>
        </w:rPr>
      </w:pPr>
      <m:oMathPara>
        <m:oMath>
          <m:f>
            <m:fPr>
              <m:ctrlPr>
                <w:rPr>
                  <w:rFonts w:ascii="Cambria Math" w:hAnsi="Cambria Math"/>
                  <w:sz w:val="16"/>
                  <w:szCs w:val="16"/>
                </w:rPr>
              </m:ctrlPr>
            </m:fPr>
            <m:num>
              <m:r>
                <w:rPr>
                  <w:rFonts w:ascii="Cambria Math" w:hAnsi="Cambria Math"/>
                  <w:sz w:val="16"/>
                  <w:szCs w:val="16"/>
                </w:rPr>
                <m:t>dS</m:t>
              </m:r>
              <m:ctrlPr>
                <w:rPr>
                  <w:rFonts w:ascii="Cambria Math" w:hAnsi="Cambria Math"/>
                  <w:i/>
                  <w:sz w:val="16"/>
                  <w:szCs w:val="16"/>
                </w:rPr>
              </m:ctrlPr>
            </m:num>
            <m:den>
              <m:r>
                <w:rPr>
                  <w:rFonts w:ascii="Cambria Math" w:hAnsi="Cambria Math"/>
                  <w:sz w:val="16"/>
                  <w:szCs w:val="16"/>
                </w:rPr>
                <m:t>dt</m:t>
              </m:r>
              <m:ctrlPr>
                <w:rPr>
                  <w:rFonts w:ascii="Cambria Math" w:hAnsi="Cambria Math"/>
                  <w:i/>
                  <w:sz w:val="16"/>
                  <w:szCs w:val="16"/>
                </w:rPr>
              </m:ctrlPr>
            </m:den>
          </m:f>
          <m:r>
            <w:rPr>
              <w:rFonts w:ascii="Cambria Math" w:hAnsi="Cambria Math"/>
              <w:sz w:val="16"/>
              <w:szCs w:val="16"/>
            </w:rPr>
            <m:t>=</m:t>
          </m:r>
          <m:d>
            <m:dPr>
              <m:ctrlPr>
                <w:rPr>
                  <w:rFonts w:ascii="Cambria Math" w:hAnsi="Cambria Math"/>
                  <w:i/>
                  <w:sz w:val="16"/>
                  <w:szCs w:val="16"/>
                </w:rPr>
              </m:ctrlPr>
            </m:dPr>
            <m:e>
              <m:r>
                <w:rPr>
                  <w:rFonts w:ascii="Cambria Math" w:hAnsi="Cambria Math"/>
                  <w:sz w:val="16"/>
                  <w:szCs w:val="16"/>
                </w:rPr>
                <m:t>1-qs</m:t>
              </m:r>
            </m:e>
          </m:d>
          <m:d>
            <m:dPr>
              <m:ctrlPr>
                <w:rPr>
                  <w:rFonts w:ascii="Cambria Math" w:hAnsi="Cambria Math"/>
                  <w:sz w:val="16"/>
                  <w:szCs w:val="16"/>
                </w:rPr>
              </m:ctrlPr>
            </m:dPr>
            <m:e>
              <m:sSub>
                <m:sSubPr>
                  <m:ctrlPr>
                    <w:rPr>
                      <w:rFonts w:ascii="Cambria Math" w:hAnsi="Cambria Math"/>
                      <w:i/>
                      <w:sz w:val="16"/>
                      <w:szCs w:val="16"/>
                    </w:rPr>
                  </m:ctrlPr>
                </m:sSubPr>
                <m:e>
                  <m:r>
                    <m:rPr>
                      <m:sty m:val="p"/>
                    </m:rPr>
                    <w:rPr>
                      <w:rFonts w:ascii="Cambria Math" w:hAnsi="Cambria Math"/>
                      <w:sz w:val="16"/>
                      <w:szCs w:val="16"/>
                    </w:rPr>
                    <m:t>μ</m:t>
                  </m:r>
                </m:e>
                <m:sub>
                  <m:r>
                    <w:rPr>
                      <w:rFonts w:ascii="Cambria Math" w:hAnsi="Cambria Math"/>
                      <w:sz w:val="16"/>
                      <w:szCs w:val="16"/>
                    </w:rPr>
                    <m:t>max</m:t>
                  </m:r>
                </m:sub>
              </m:sSub>
              <m:d>
                <m:dPr>
                  <m:ctrlPr>
                    <w:rPr>
                      <w:rFonts w:ascii="Cambria Math" w:hAnsi="Cambria Math"/>
                      <w:sz w:val="16"/>
                      <w:szCs w:val="16"/>
                    </w:rPr>
                  </m:ctrlPr>
                </m:dPr>
                <m:e>
                  <m:f>
                    <m:fPr>
                      <m:ctrlPr>
                        <w:rPr>
                          <w:rFonts w:ascii="Cambria Math" w:hAnsi="Cambria Math"/>
                          <w:sz w:val="16"/>
                          <w:szCs w:val="16"/>
                        </w:rPr>
                      </m:ctrlPr>
                    </m:fPr>
                    <m:num>
                      <m:r>
                        <w:rPr>
                          <w:rFonts w:ascii="Cambria Math" w:hAnsi="Cambria Math"/>
                          <w:sz w:val="16"/>
                          <w:szCs w:val="16"/>
                        </w:rPr>
                        <m:t>N</m:t>
                      </m:r>
                      <m:ctrlPr>
                        <w:rPr>
                          <w:rFonts w:ascii="Cambria Math" w:hAnsi="Cambria Math"/>
                          <w:i/>
                          <w:sz w:val="16"/>
                          <w:szCs w:val="16"/>
                        </w:rPr>
                      </m:ctrlPr>
                    </m:num>
                    <m:den>
                      <m:r>
                        <w:rPr>
                          <w:rFonts w:ascii="Cambria Math" w:hAnsi="Cambria Math"/>
                          <w:sz w:val="16"/>
                          <w:szCs w:val="16"/>
                        </w:rPr>
                        <m:t>N+</m:t>
                      </m:r>
                      <m:sSub>
                        <m:sSubPr>
                          <m:ctrlPr>
                            <w:rPr>
                              <w:rFonts w:ascii="Cambria Math" w:hAnsi="Cambria Math"/>
                              <w:i/>
                              <w:sz w:val="16"/>
                              <w:szCs w:val="16"/>
                            </w:rPr>
                          </m:ctrlPr>
                        </m:sSubPr>
                        <m:e>
                          <m:r>
                            <w:rPr>
                              <w:rFonts w:ascii="Cambria Math" w:hAnsi="Cambria Math"/>
                              <w:sz w:val="16"/>
                              <w:szCs w:val="16"/>
                            </w:rPr>
                            <m:t>K</m:t>
                          </m:r>
                        </m:e>
                        <m:sub>
                          <m:r>
                            <w:rPr>
                              <w:rFonts w:ascii="Cambria Math" w:hAnsi="Cambria Math"/>
                              <w:sz w:val="16"/>
                              <w:szCs w:val="16"/>
                            </w:rPr>
                            <m:t>n</m:t>
                          </m:r>
                        </m:sub>
                      </m:sSub>
                      <m:ctrlPr>
                        <w:rPr>
                          <w:rFonts w:ascii="Cambria Math" w:hAnsi="Cambria Math"/>
                          <w:i/>
                          <w:sz w:val="16"/>
                          <w:szCs w:val="16"/>
                        </w:rPr>
                      </m:ctrlPr>
                    </m:den>
                  </m:f>
                  <m:ctrlPr>
                    <w:rPr>
                      <w:rFonts w:ascii="Cambria Math" w:hAnsi="Cambria Math"/>
                      <w:i/>
                      <w:sz w:val="16"/>
                      <w:szCs w:val="16"/>
                    </w:rPr>
                  </m:ctrlPr>
                </m:e>
              </m:d>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K</m:t>
                  </m:r>
                </m:e>
                <m:sub>
                  <m:r>
                    <w:rPr>
                      <w:rFonts w:ascii="Cambria Math" w:hAnsi="Cambria Math"/>
                      <w:sz w:val="16"/>
                      <w:szCs w:val="16"/>
                    </w:rPr>
                    <m:t>t</m:t>
                  </m:r>
                </m:sub>
              </m:sSub>
              <m:r>
                <w:rPr>
                  <w:rFonts w:ascii="Cambria Math" w:hAnsi="Cambria Math"/>
                  <w:sz w:val="16"/>
                  <w:szCs w:val="16"/>
                </w:rPr>
                <m:t>T</m:t>
              </m:r>
              <m:ctrlPr>
                <w:rPr>
                  <w:rFonts w:ascii="Cambria Math" w:hAnsi="Cambria Math"/>
                  <w:i/>
                  <w:sz w:val="16"/>
                  <w:szCs w:val="16"/>
                </w:rPr>
              </m:ctrlPr>
            </m:e>
          </m:d>
          <m:r>
            <w:rPr>
              <w:rFonts w:ascii="Cambria Math" w:hAnsi="Cambria Math"/>
              <w:sz w:val="16"/>
              <w:szCs w:val="16"/>
            </w:rPr>
            <m:t>S</m:t>
          </m:r>
        </m:oMath>
      </m:oMathPara>
    </w:p>
    <w:p w14:paraId="6D4BDE25" w14:textId="59D8221C" w:rsidR="00381A18" w:rsidRPr="00381A18" w:rsidRDefault="00000000" w:rsidP="00381A18">
      <w:pPr>
        <w:pStyle w:val="Els-body-text"/>
        <w:rPr>
          <w:sz w:val="16"/>
          <w:szCs w:val="16"/>
        </w:rPr>
      </w:pPr>
      <m:oMathPara>
        <m:oMath>
          <m:f>
            <m:fPr>
              <m:ctrlPr>
                <w:rPr>
                  <w:rFonts w:ascii="Cambria Math" w:hAnsi="Cambria Math"/>
                  <w:sz w:val="16"/>
                  <w:szCs w:val="16"/>
                </w:rPr>
              </m:ctrlPr>
            </m:fPr>
            <m:num>
              <m:r>
                <w:rPr>
                  <w:rFonts w:ascii="Cambria Math" w:hAnsi="Cambria Math"/>
                  <w:sz w:val="16"/>
                  <w:szCs w:val="16"/>
                </w:rPr>
                <m:t>dT</m:t>
              </m:r>
              <m:ctrlPr>
                <w:rPr>
                  <w:rFonts w:ascii="Cambria Math" w:hAnsi="Cambria Math"/>
                  <w:i/>
                  <w:sz w:val="16"/>
                  <w:szCs w:val="16"/>
                </w:rPr>
              </m:ctrlPr>
            </m:num>
            <m:den>
              <m:r>
                <w:rPr>
                  <w:rFonts w:ascii="Cambria Math" w:hAnsi="Cambria Math"/>
                  <w:sz w:val="16"/>
                  <w:szCs w:val="16"/>
                </w:rPr>
                <m:t>dt</m:t>
              </m:r>
              <m:ctrlPr>
                <w:rPr>
                  <w:rFonts w:ascii="Cambria Math" w:hAnsi="Cambria Math"/>
                  <w:i/>
                  <w:sz w:val="16"/>
                  <w:szCs w:val="16"/>
                </w:rPr>
              </m:ctrlPr>
            </m:den>
          </m:f>
          <m:r>
            <w:rPr>
              <w:rFonts w:ascii="Cambria Math" w:hAnsi="Cambria Math"/>
              <w:sz w:val="16"/>
              <w:szCs w:val="16"/>
            </w:rPr>
            <m:t>=</m:t>
          </m:r>
          <m:r>
            <m:rPr>
              <m:sty m:val="p"/>
            </m:rPr>
            <w:rPr>
              <w:rFonts w:ascii="Cambria Math" w:hAnsi="Cambria Math"/>
              <w:sz w:val="16"/>
              <w:szCs w:val="16"/>
            </w:rPr>
            <m:t>α</m:t>
          </m:r>
          <m:r>
            <w:rPr>
              <w:rFonts w:ascii="Cambria Math" w:hAnsi="Cambria Math"/>
              <w:sz w:val="16"/>
              <w:szCs w:val="16"/>
            </w:rPr>
            <m:t>f H</m:t>
          </m:r>
          <m:d>
            <m:dPr>
              <m:ctrlPr>
                <w:rPr>
                  <w:rFonts w:ascii="Cambria Math" w:hAnsi="Cambria Math"/>
                  <w:i/>
                  <w:sz w:val="16"/>
                  <w:szCs w:val="16"/>
                </w:rPr>
              </m:ctrlPr>
            </m:dPr>
            <m:e>
              <m:r>
                <w:rPr>
                  <w:rFonts w:ascii="Cambria Math" w:hAnsi="Cambria Math"/>
                  <w:sz w:val="16"/>
                  <w:szCs w:val="16"/>
                </w:rPr>
                <m:t>Q-</m:t>
              </m:r>
              <m:sSub>
                <m:sSubPr>
                  <m:ctrlPr>
                    <w:rPr>
                      <w:rFonts w:ascii="Cambria Math" w:hAnsi="Cambria Math"/>
                      <w:i/>
                      <w:sz w:val="16"/>
                      <w:szCs w:val="16"/>
                    </w:rPr>
                  </m:ctrlPr>
                </m:sSubPr>
                <m:e>
                  <m:r>
                    <w:rPr>
                      <w:rFonts w:ascii="Cambria Math" w:hAnsi="Cambria Math"/>
                      <w:sz w:val="16"/>
                      <w:szCs w:val="16"/>
                    </w:rPr>
                    <m:t>G</m:t>
                  </m:r>
                </m:e>
                <m:sub>
                  <m:r>
                    <w:rPr>
                      <w:rFonts w:ascii="Cambria Math" w:hAnsi="Cambria Math"/>
                      <w:sz w:val="16"/>
                      <w:szCs w:val="16"/>
                    </w:rPr>
                    <m:t>th</m:t>
                  </m:r>
                </m:sub>
              </m:sSub>
            </m:e>
          </m:d>
          <m:r>
            <w:rPr>
              <w:rFonts w:ascii="Cambria Math" w:hAnsi="Cambria Math"/>
              <w:sz w:val="16"/>
              <w:szCs w:val="16"/>
            </w:rPr>
            <m:t> </m:t>
          </m:r>
          <m:sSub>
            <m:sSubPr>
              <m:ctrlPr>
                <w:rPr>
                  <w:rFonts w:ascii="Cambria Math" w:hAnsi="Cambria Math"/>
                  <w:i/>
                  <w:sz w:val="16"/>
                  <w:szCs w:val="16"/>
                </w:rPr>
              </m:ctrlPr>
            </m:sSubPr>
            <m:e>
              <m:r>
                <m:rPr>
                  <m:sty m:val="p"/>
                </m:rPr>
                <w:rPr>
                  <w:rFonts w:ascii="Cambria Math" w:hAnsi="Cambria Math"/>
                  <w:sz w:val="16"/>
                  <w:szCs w:val="16"/>
                </w:rPr>
                <m:t>μ</m:t>
              </m:r>
            </m:e>
            <m:sub>
              <m:r>
                <w:rPr>
                  <w:rFonts w:ascii="Cambria Math" w:hAnsi="Cambria Math"/>
                  <w:sz w:val="16"/>
                  <w:szCs w:val="16"/>
                </w:rPr>
                <m:t>max</m:t>
              </m:r>
            </m:sub>
          </m:sSub>
          <m:d>
            <m:dPr>
              <m:ctrlPr>
                <w:rPr>
                  <w:rFonts w:ascii="Cambria Math" w:hAnsi="Cambria Math"/>
                  <w:sz w:val="16"/>
                  <w:szCs w:val="16"/>
                </w:rPr>
              </m:ctrlPr>
            </m:dPr>
            <m:e>
              <m:f>
                <m:fPr>
                  <m:ctrlPr>
                    <w:rPr>
                      <w:rFonts w:ascii="Cambria Math" w:hAnsi="Cambria Math"/>
                      <w:sz w:val="16"/>
                      <w:szCs w:val="16"/>
                    </w:rPr>
                  </m:ctrlPr>
                </m:fPr>
                <m:num>
                  <m:r>
                    <w:rPr>
                      <w:rFonts w:ascii="Cambria Math" w:hAnsi="Cambria Math"/>
                      <w:sz w:val="16"/>
                      <w:szCs w:val="16"/>
                    </w:rPr>
                    <m:t>N</m:t>
                  </m:r>
                  <m:ctrlPr>
                    <w:rPr>
                      <w:rFonts w:ascii="Cambria Math" w:hAnsi="Cambria Math"/>
                      <w:i/>
                      <w:sz w:val="16"/>
                      <w:szCs w:val="16"/>
                    </w:rPr>
                  </m:ctrlPr>
                </m:num>
                <m:den>
                  <m:r>
                    <w:rPr>
                      <w:rFonts w:ascii="Cambria Math" w:hAnsi="Cambria Math"/>
                      <w:sz w:val="16"/>
                      <w:szCs w:val="16"/>
                    </w:rPr>
                    <m:t>N+</m:t>
                  </m:r>
                  <m:sSub>
                    <m:sSubPr>
                      <m:ctrlPr>
                        <w:rPr>
                          <w:rFonts w:ascii="Cambria Math" w:hAnsi="Cambria Math"/>
                          <w:i/>
                          <w:sz w:val="16"/>
                          <w:szCs w:val="16"/>
                        </w:rPr>
                      </m:ctrlPr>
                    </m:sSubPr>
                    <m:e>
                      <m:r>
                        <w:rPr>
                          <w:rFonts w:ascii="Cambria Math" w:hAnsi="Cambria Math"/>
                          <w:sz w:val="16"/>
                          <w:szCs w:val="16"/>
                        </w:rPr>
                        <m:t>K</m:t>
                      </m:r>
                    </m:e>
                    <m:sub>
                      <m:r>
                        <w:rPr>
                          <w:rFonts w:ascii="Cambria Math" w:hAnsi="Cambria Math"/>
                          <w:sz w:val="16"/>
                          <w:szCs w:val="16"/>
                        </w:rPr>
                        <m:t>n</m:t>
                      </m:r>
                    </m:sub>
                  </m:sSub>
                  <m:ctrlPr>
                    <w:rPr>
                      <w:rFonts w:ascii="Cambria Math" w:hAnsi="Cambria Math"/>
                      <w:i/>
                      <w:sz w:val="16"/>
                      <w:szCs w:val="16"/>
                    </w:rPr>
                  </m:ctrlPr>
                </m:den>
              </m:f>
              <m:ctrlPr>
                <w:rPr>
                  <w:rFonts w:ascii="Cambria Math" w:hAnsi="Cambria Math"/>
                  <w:i/>
                  <w:sz w:val="16"/>
                  <w:szCs w:val="16"/>
                </w:rPr>
              </m:ctrlPr>
            </m:e>
          </m:d>
          <m:r>
            <w:rPr>
              <w:rFonts w:ascii="Cambria Math" w:hAnsi="Cambria Math"/>
              <w:sz w:val="16"/>
              <w:szCs w:val="16"/>
            </w:rPr>
            <m:t>P-</m:t>
          </m:r>
          <m:sSub>
            <m:sSubPr>
              <m:ctrlPr>
                <w:rPr>
                  <w:rFonts w:ascii="Cambria Math" w:hAnsi="Cambria Math"/>
                  <w:i/>
                  <w:sz w:val="16"/>
                  <w:szCs w:val="16"/>
                </w:rPr>
              </m:ctrlPr>
            </m:sSubPr>
            <m:e>
              <m:r>
                <m:rPr>
                  <m:sty m:val="p"/>
                </m:rPr>
                <w:rPr>
                  <w:rFonts w:ascii="Cambria Math" w:hAnsi="Cambria Math"/>
                  <w:sz w:val="16"/>
                  <w:szCs w:val="16"/>
                </w:rPr>
                <m:t>β</m:t>
              </m:r>
            </m:e>
            <m:sub>
              <m:r>
                <w:rPr>
                  <w:rFonts w:ascii="Cambria Math" w:hAnsi="Cambria Math"/>
                  <w:sz w:val="16"/>
                  <w:szCs w:val="16"/>
                </w:rPr>
                <m:t>T</m:t>
              </m:r>
            </m:sub>
          </m:sSub>
          <m:r>
            <w:rPr>
              <w:rFonts w:ascii="Cambria Math" w:hAnsi="Cambria Math"/>
              <w:sz w:val="16"/>
              <w:szCs w:val="16"/>
            </w:rPr>
            <m:t>T</m:t>
          </m:r>
        </m:oMath>
      </m:oMathPara>
    </w:p>
    <w:p w14:paraId="0BF85FBD" w14:textId="77777777" w:rsidR="00381A18" w:rsidRPr="00381A18" w:rsidRDefault="00000000" w:rsidP="00381A18">
      <w:pPr>
        <w:pStyle w:val="Els-body-text"/>
        <w:rPr>
          <w:sz w:val="16"/>
          <w:szCs w:val="16"/>
        </w:rPr>
      </w:pPr>
      <m:oMathPara>
        <m:oMath>
          <m:f>
            <m:fPr>
              <m:ctrlPr>
                <w:rPr>
                  <w:rFonts w:ascii="Cambria Math" w:hAnsi="Cambria Math"/>
                  <w:sz w:val="16"/>
                  <w:szCs w:val="16"/>
                </w:rPr>
              </m:ctrlPr>
            </m:fPr>
            <m:num>
              <m:r>
                <w:rPr>
                  <w:rFonts w:ascii="Cambria Math" w:hAnsi="Cambria Math"/>
                  <w:sz w:val="16"/>
                  <w:szCs w:val="16"/>
                </w:rPr>
                <m:t>dN</m:t>
              </m:r>
              <m:ctrlPr>
                <w:rPr>
                  <w:rFonts w:ascii="Cambria Math" w:hAnsi="Cambria Math"/>
                  <w:i/>
                  <w:sz w:val="16"/>
                  <w:szCs w:val="16"/>
                </w:rPr>
              </m:ctrlPr>
            </m:num>
            <m:den>
              <m:r>
                <w:rPr>
                  <w:rFonts w:ascii="Cambria Math" w:hAnsi="Cambria Math"/>
                  <w:sz w:val="16"/>
                  <w:szCs w:val="16"/>
                </w:rPr>
                <m:t>dt</m:t>
              </m:r>
              <m:ctrlPr>
                <w:rPr>
                  <w:rFonts w:ascii="Cambria Math" w:hAnsi="Cambria Math"/>
                  <w:i/>
                  <w:sz w:val="16"/>
                  <w:szCs w:val="16"/>
                </w:rPr>
              </m:ctrlPr>
            </m:den>
          </m:f>
          <m:r>
            <w:rPr>
              <w:rFonts w:ascii="Cambria Math" w:hAnsi="Cambria Math"/>
              <w:sz w:val="16"/>
              <w:szCs w:val="16"/>
            </w:rPr>
            <m:t> = -</m:t>
          </m:r>
          <m:f>
            <m:fPr>
              <m:ctrlPr>
                <w:rPr>
                  <w:rFonts w:ascii="Cambria Math" w:hAnsi="Cambria Math"/>
                  <w:sz w:val="16"/>
                  <w:szCs w:val="16"/>
                </w:rPr>
              </m:ctrlPr>
            </m:fPr>
            <m:num>
              <m:r>
                <w:rPr>
                  <w:rFonts w:ascii="Cambria Math" w:hAnsi="Cambria Math"/>
                  <w:sz w:val="16"/>
                  <w:szCs w:val="16"/>
                </w:rPr>
                <m:t>1</m:t>
              </m:r>
              <m:ctrlPr>
                <w:rPr>
                  <w:rFonts w:ascii="Cambria Math" w:hAnsi="Cambria Math"/>
                  <w:i/>
                  <w:sz w:val="16"/>
                  <w:szCs w:val="16"/>
                </w:rPr>
              </m:ctrlPr>
            </m:num>
            <m:den>
              <m:r>
                <w:rPr>
                  <w:rFonts w:ascii="Cambria Math" w:hAnsi="Cambria Math"/>
                  <w:sz w:val="16"/>
                  <w:szCs w:val="16"/>
                </w:rPr>
                <m:t>Y</m:t>
              </m:r>
              <m:ctrlPr>
                <w:rPr>
                  <w:rFonts w:ascii="Cambria Math" w:hAnsi="Cambria Math"/>
                  <w:i/>
                  <w:sz w:val="16"/>
                  <w:szCs w:val="16"/>
                </w:rPr>
              </m:ctrlPr>
            </m:den>
          </m:f>
          <m:r>
            <w:rPr>
              <w:rFonts w:ascii="Cambria Math" w:hAnsi="Cambria Math"/>
              <w:sz w:val="16"/>
              <w:szCs w:val="16"/>
            </w:rPr>
            <m:t>   </m:t>
          </m:r>
          <m:sSub>
            <m:sSubPr>
              <m:ctrlPr>
                <w:rPr>
                  <w:rFonts w:ascii="Cambria Math" w:hAnsi="Cambria Math"/>
                  <w:i/>
                  <w:sz w:val="16"/>
                  <w:szCs w:val="16"/>
                </w:rPr>
              </m:ctrlPr>
            </m:sSubPr>
            <m:e>
              <m:r>
                <w:rPr>
                  <w:rFonts w:ascii="Cambria Math" w:hAnsi="Cambria Math"/>
                  <w:sz w:val="16"/>
                  <w:szCs w:val="16"/>
                </w:rPr>
                <m:t>μ</m:t>
              </m:r>
            </m:e>
            <m:sub>
              <m:r>
                <m:rPr>
                  <m:sty m:val="p"/>
                </m:rPr>
                <w:rPr>
                  <w:rFonts w:ascii="Cambria Math" w:hAnsi="Cambria Math"/>
                  <w:sz w:val="16"/>
                  <w:szCs w:val="16"/>
                </w:rPr>
                <m:t>max</m:t>
              </m:r>
            </m:sub>
          </m:sSub>
          <m:r>
            <w:rPr>
              <w:rFonts w:ascii="Cambria Math" w:hAnsi="Cambria Math"/>
              <w:sz w:val="16"/>
              <w:szCs w:val="16"/>
            </w:rPr>
            <m:t> </m:t>
          </m:r>
          <m:d>
            <m:dPr>
              <m:ctrlPr>
                <w:rPr>
                  <w:rFonts w:ascii="Cambria Math" w:hAnsi="Cambria Math"/>
                  <w:sz w:val="16"/>
                  <w:szCs w:val="16"/>
                </w:rPr>
              </m:ctrlPr>
            </m:dPr>
            <m:e>
              <m:r>
                <w:rPr>
                  <w:rFonts w:ascii="Cambria Math" w:hAnsi="Cambria Math"/>
                  <w:sz w:val="16"/>
                  <w:szCs w:val="16"/>
                </w:rPr>
                <m:t> </m:t>
              </m:r>
              <m:f>
                <m:fPr>
                  <m:ctrlPr>
                    <w:rPr>
                      <w:rFonts w:ascii="Cambria Math" w:hAnsi="Cambria Math"/>
                      <w:sz w:val="16"/>
                      <w:szCs w:val="16"/>
                    </w:rPr>
                  </m:ctrlPr>
                </m:fPr>
                <m:num>
                  <m:r>
                    <w:rPr>
                      <w:rFonts w:ascii="Cambria Math" w:hAnsi="Cambria Math"/>
                      <w:sz w:val="16"/>
                      <w:szCs w:val="16"/>
                    </w:rPr>
                    <m:t>N</m:t>
                  </m:r>
                  <m:ctrlPr>
                    <w:rPr>
                      <w:rFonts w:ascii="Cambria Math" w:hAnsi="Cambria Math"/>
                      <w:i/>
                      <w:sz w:val="16"/>
                      <w:szCs w:val="16"/>
                    </w:rPr>
                  </m:ctrlPr>
                </m:num>
                <m:den>
                  <m:r>
                    <w:rPr>
                      <w:rFonts w:ascii="Cambria Math" w:hAnsi="Cambria Math"/>
                      <w:sz w:val="16"/>
                      <w:szCs w:val="16"/>
                    </w:rPr>
                    <m:t>N + </m:t>
                  </m:r>
                  <m:sSub>
                    <m:sSubPr>
                      <m:ctrlPr>
                        <w:rPr>
                          <w:rFonts w:ascii="Cambria Math" w:hAnsi="Cambria Math"/>
                          <w:i/>
                          <w:sz w:val="16"/>
                          <w:szCs w:val="16"/>
                        </w:rPr>
                      </m:ctrlPr>
                    </m:sSubPr>
                    <m:e>
                      <m:r>
                        <w:rPr>
                          <w:rFonts w:ascii="Cambria Math" w:hAnsi="Cambria Math"/>
                          <w:sz w:val="16"/>
                          <w:szCs w:val="16"/>
                        </w:rPr>
                        <m:t>K</m:t>
                      </m:r>
                    </m:e>
                    <m:sub>
                      <m:r>
                        <w:rPr>
                          <w:rFonts w:ascii="Cambria Math" w:hAnsi="Cambria Math"/>
                          <w:sz w:val="16"/>
                          <w:szCs w:val="16"/>
                        </w:rPr>
                        <m:t>n</m:t>
                      </m:r>
                    </m:sub>
                  </m:sSub>
                  <m:ctrlPr>
                    <w:rPr>
                      <w:rFonts w:ascii="Cambria Math" w:hAnsi="Cambria Math"/>
                      <w:i/>
                      <w:sz w:val="16"/>
                      <w:szCs w:val="16"/>
                    </w:rPr>
                  </m:ctrlPr>
                </m:den>
              </m:f>
              <m:r>
                <w:rPr>
                  <w:rFonts w:ascii="Cambria Math" w:hAnsi="Cambria Math"/>
                  <w:sz w:val="16"/>
                  <w:szCs w:val="16"/>
                </w:rPr>
                <m:t> </m:t>
              </m:r>
              <m:ctrlPr>
                <w:rPr>
                  <w:rFonts w:ascii="Cambria Math" w:hAnsi="Cambria Math"/>
                  <w:i/>
                  <w:sz w:val="16"/>
                  <w:szCs w:val="16"/>
                </w:rPr>
              </m:ctrlPr>
            </m:e>
          </m:d>
          <m:r>
            <w:rPr>
              <w:rFonts w:ascii="Cambria Math" w:hAnsi="Cambria Math"/>
              <w:sz w:val="16"/>
              <w:szCs w:val="16"/>
            </w:rPr>
            <m:t> </m:t>
          </m:r>
          <m:d>
            <m:dPr>
              <m:ctrlPr>
                <w:rPr>
                  <w:rFonts w:ascii="Cambria Math" w:hAnsi="Cambria Math"/>
                  <w:i/>
                  <w:sz w:val="16"/>
                  <w:szCs w:val="16"/>
                </w:rPr>
              </m:ctrlPr>
            </m:dPr>
            <m:e>
              <m:r>
                <w:rPr>
                  <w:rFonts w:ascii="Cambria Math" w:hAnsi="Cambria Math"/>
                  <w:sz w:val="16"/>
                  <w:szCs w:val="16"/>
                </w:rPr>
                <m:t>P + S</m:t>
              </m:r>
            </m:e>
          </m:d>
        </m:oMath>
      </m:oMathPara>
    </w:p>
    <w:p w14:paraId="524975B5" w14:textId="021D795A" w:rsidR="00E11C6D" w:rsidRDefault="00000000" w:rsidP="00381A18">
      <w:pPr>
        <w:pStyle w:val="Els-body-text"/>
        <w:rPr>
          <w:sz w:val="16"/>
          <w:szCs w:val="16"/>
        </w:rPr>
      </w:pPr>
      <m:oMathPara>
        <m:oMath>
          <m:f>
            <m:fPr>
              <m:ctrlPr>
                <w:rPr>
                  <w:rFonts w:ascii="Cambria Math" w:hAnsi="Cambria Math"/>
                  <w:sz w:val="16"/>
                  <w:szCs w:val="16"/>
                </w:rPr>
              </m:ctrlPr>
            </m:fPr>
            <m:num>
              <m:r>
                <w:rPr>
                  <w:rFonts w:ascii="Cambria Math" w:hAnsi="Cambria Math"/>
                  <w:sz w:val="16"/>
                  <w:szCs w:val="16"/>
                </w:rPr>
                <m:t>dQ</m:t>
              </m:r>
              <m:ctrlPr>
                <w:rPr>
                  <w:rFonts w:ascii="Cambria Math" w:hAnsi="Cambria Math"/>
                  <w:i/>
                  <w:sz w:val="16"/>
                  <w:szCs w:val="16"/>
                </w:rPr>
              </m:ctrlPr>
            </m:num>
            <m:den>
              <m:r>
                <w:rPr>
                  <w:rFonts w:ascii="Cambria Math" w:hAnsi="Cambria Math"/>
                  <w:sz w:val="16"/>
                  <w:szCs w:val="16"/>
                </w:rPr>
                <m:t>dt</m:t>
              </m:r>
              <m:ctrlPr>
                <w:rPr>
                  <w:rFonts w:ascii="Cambria Math" w:hAnsi="Cambria Math"/>
                  <w:i/>
                  <w:sz w:val="16"/>
                  <w:szCs w:val="16"/>
                </w:rPr>
              </m:ctrlPr>
            </m:den>
          </m:f>
          <m:r>
            <w:rPr>
              <w:rFonts w:ascii="Cambria Math" w:hAnsi="Cambria Math"/>
              <w:sz w:val="16"/>
              <w:szCs w:val="16"/>
            </w:rPr>
            <m:t>=qp </m:t>
          </m:r>
          <m:sSub>
            <m:sSubPr>
              <m:ctrlPr>
                <w:rPr>
                  <w:rFonts w:ascii="Cambria Math" w:hAnsi="Cambria Math"/>
                  <w:i/>
                  <w:sz w:val="16"/>
                  <w:szCs w:val="16"/>
                </w:rPr>
              </m:ctrlPr>
            </m:sSubPr>
            <m:e>
              <m:r>
                <w:rPr>
                  <w:rFonts w:ascii="Cambria Math" w:hAnsi="Cambria Math"/>
                  <w:sz w:val="16"/>
                  <w:szCs w:val="16"/>
                </w:rPr>
                <m:t>μ</m:t>
              </m:r>
            </m:e>
            <m:sub>
              <m:r>
                <w:rPr>
                  <w:rFonts w:ascii="Cambria Math" w:hAnsi="Cambria Math"/>
                  <w:sz w:val="16"/>
                  <w:szCs w:val="16"/>
                </w:rPr>
                <m:t>max</m:t>
              </m:r>
            </m:sub>
          </m:sSub>
          <m:d>
            <m:dPr>
              <m:ctrlPr>
                <w:rPr>
                  <w:rFonts w:ascii="Cambria Math" w:hAnsi="Cambria Math"/>
                  <w:sz w:val="16"/>
                  <w:szCs w:val="16"/>
                </w:rPr>
              </m:ctrlPr>
            </m:dPr>
            <m:e>
              <m:f>
                <m:fPr>
                  <m:ctrlPr>
                    <w:rPr>
                      <w:rFonts w:ascii="Cambria Math" w:hAnsi="Cambria Math"/>
                      <w:sz w:val="16"/>
                      <w:szCs w:val="16"/>
                    </w:rPr>
                  </m:ctrlPr>
                </m:fPr>
                <m:num>
                  <m:r>
                    <w:rPr>
                      <w:rFonts w:ascii="Cambria Math" w:hAnsi="Cambria Math"/>
                      <w:sz w:val="16"/>
                      <w:szCs w:val="16"/>
                    </w:rPr>
                    <m:t>N</m:t>
                  </m:r>
                  <m:ctrlPr>
                    <w:rPr>
                      <w:rFonts w:ascii="Cambria Math" w:hAnsi="Cambria Math"/>
                      <w:i/>
                      <w:sz w:val="16"/>
                      <w:szCs w:val="16"/>
                    </w:rPr>
                  </m:ctrlPr>
                </m:num>
                <m:den>
                  <m:r>
                    <w:rPr>
                      <w:rFonts w:ascii="Cambria Math" w:hAnsi="Cambria Math"/>
                      <w:sz w:val="16"/>
                      <w:szCs w:val="16"/>
                    </w:rPr>
                    <m:t>N+</m:t>
                  </m:r>
                  <m:sSub>
                    <m:sSubPr>
                      <m:ctrlPr>
                        <w:rPr>
                          <w:rFonts w:ascii="Cambria Math" w:hAnsi="Cambria Math"/>
                          <w:i/>
                          <w:sz w:val="16"/>
                          <w:szCs w:val="16"/>
                        </w:rPr>
                      </m:ctrlPr>
                    </m:sSubPr>
                    <m:e>
                      <m:r>
                        <w:rPr>
                          <w:rFonts w:ascii="Cambria Math" w:hAnsi="Cambria Math"/>
                          <w:sz w:val="16"/>
                          <w:szCs w:val="16"/>
                        </w:rPr>
                        <m:t>K</m:t>
                      </m:r>
                    </m:e>
                    <m:sub>
                      <m:r>
                        <w:rPr>
                          <w:rFonts w:ascii="Cambria Math" w:hAnsi="Cambria Math"/>
                          <w:sz w:val="16"/>
                          <w:szCs w:val="16"/>
                        </w:rPr>
                        <m:t>n</m:t>
                      </m:r>
                    </m:sub>
                  </m:sSub>
                  <m:ctrlPr>
                    <w:rPr>
                      <w:rFonts w:ascii="Cambria Math" w:hAnsi="Cambria Math"/>
                      <w:i/>
                      <w:sz w:val="16"/>
                      <w:szCs w:val="16"/>
                    </w:rPr>
                  </m:ctrlPr>
                </m:den>
              </m:f>
              <m:ctrlPr>
                <w:rPr>
                  <w:rFonts w:ascii="Cambria Math" w:hAnsi="Cambria Math"/>
                  <w:i/>
                  <w:sz w:val="16"/>
                  <w:szCs w:val="16"/>
                </w:rPr>
              </m:ctrlPr>
            </m:e>
          </m:d>
          <m:r>
            <w:rPr>
              <w:rFonts w:ascii="Cambria Math" w:hAnsi="Cambria Math"/>
              <w:sz w:val="16"/>
              <w:szCs w:val="16"/>
            </w:rPr>
            <m:t>P+qs</m:t>
          </m:r>
          <m:sSub>
            <m:sSubPr>
              <m:ctrlPr>
                <w:rPr>
                  <w:rFonts w:ascii="Cambria Math" w:hAnsi="Cambria Math"/>
                  <w:i/>
                  <w:sz w:val="16"/>
                  <w:szCs w:val="16"/>
                </w:rPr>
              </m:ctrlPr>
            </m:sSubPr>
            <m:e>
              <m:r>
                <w:rPr>
                  <w:rFonts w:ascii="Cambria Math" w:hAnsi="Cambria Math"/>
                  <w:sz w:val="16"/>
                  <w:szCs w:val="16"/>
                </w:rPr>
                <m:t>μ</m:t>
              </m:r>
            </m:e>
            <m:sub>
              <m:r>
                <w:rPr>
                  <w:rFonts w:ascii="Cambria Math" w:hAnsi="Cambria Math"/>
                  <w:sz w:val="16"/>
                  <w:szCs w:val="16"/>
                </w:rPr>
                <m:t>max</m:t>
              </m:r>
            </m:sub>
          </m:sSub>
          <m:d>
            <m:dPr>
              <m:ctrlPr>
                <w:rPr>
                  <w:rFonts w:ascii="Cambria Math" w:hAnsi="Cambria Math"/>
                  <w:sz w:val="16"/>
                  <w:szCs w:val="16"/>
                </w:rPr>
              </m:ctrlPr>
            </m:dPr>
            <m:e>
              <m:f>
                <m:fPr>
                  <m:ctrlPr>
                    <w:rPr>
                      <w:rFonts w:ascii="Cambria Math" w:hAnsi="Cambria Math"/>
                      <w:sz w:val="16"/>
                      <w:szCs w:val="16"/>
                    </w:rPr>
                  </m:ctrlPr>
                </m:fPr>
                <m:num>
                  <m:r>
                    <w:rPr>
                      <w:rFonts w:ascii="Cambria Math" w:hAnsi="Cambria Math"/>
                      <w:sz w:val="16"/>
                      <w:szCs w:val="16"/>
                    </w:rPr>
                    <m:t>N</m:t>
                  </m:r>
                  <m:ctrlPr>
                    <w:rPr>
                      <w:rFonts w:ascii="Cambria Math" w:hAnsi="Cambria Math"/>
                      <w:i/>
                      <w:sz w:val="16"/>
                      <w:szCs w:val="16"/>
                    </w:rPr>
                  </m:ctrlPr>
                </m:num>
                <m:den>
                  <m:r>
                    <w:rPr>
                      <w:rFonts w:ascii="Cambria Math" w:hAnsi="Cambria Math"/>
                      <w:sz w:val="16"/>
                      <w:szCs w:val="16"/>
                    </w:rPr>
                    <m:t>N+</m:t>
                  </m:r>
                  <m:sSub>
                    <m:sSubPr>
                      <m:ctrlPr>
                        <w:rPr>
                          <w:rFonts w:ascii="Cambria Math" w:hAnsi="Cambria Math"/>
                          <w:i/>
                          <w:sz w:val="16"/>
                          <w:szCs w:val="16"/>
                        </w:rPr>
                      </m:ctrlPr>
                    </m:sSubPr>
                    <m:e>
                      <m:r>
                        <w:rPr>
                          <w:rFonts w:ascii="Cambria Math" w:hAnsi="Cambria Math"/>
                          <w:sz w:val="16"/>
                          <w:szCs w:val="16"/>
                        </w:rPr>
                        <m:t>K</m:t>
                      </m:r>
                    </m:e>
                    <m:sub>
                      <m:r>
                        <w:rPr>
                          <w:rFonts w:ascii="Cambria Math" w:hAnsi="Cambria Math"/>
                          <w:sz w:val="16"/>
                          <w:szCs w:val="16"/>
                        </w:rPr>
                        <m:t>n</m:t>
                      </m:r>
                    </m:sub>
                  </m:sSub>
                  <m:ctrlPr>
                    <w:rPr>
                      <w:rFonts w:ascii="Cambria Math" w:hAnsi="Cambria Math"/>
                      <w:i/>
                      <w:sz w:val="16"/>
                      <w:szCs w:val="16"/>
                    </w:rPr>
                  </m:ctrlPr>
                </m:den>
              </m:f>
              <m:ctrlPr>
                <w:rPr>
                  <w:rFonts w:ascii="Cambria Math" w:hAnsi="Cambria Math"/>
                  <w:i/>
                  <w:sz w:val="16"/>
                  <w:szCs w:val="16"/>
                </w:rPr>
              </m:ctrlPr>
            </m:e>
          </m:d>
          <m:r>
            <w:rPr>
              <w:rFonts w:ascii="Cambria Math" w:hAnsi="Cambria Math"/>
              <w:sz w:val="16"/>
              <w:szCs w:val="16"/>
            </w:rPr>
            <m:t>S</m:t>
          </m:r>
        </m:oMath>
      </m:oMathPara>
    </w:p>
    <w:p w14:paraId="0B92B50A" w14:textId="13D7978B" w:rsidR="00E11C6D" w:rsidRDefault="00EA16B7" w:rsidP="00D1329C">
      <w:pPr>
        <w:pStyle w:val="Els-body-text"/>
        <w:jc w:val="center"/>
        <w:rPr>
          <w:sz w:val="16"/>
          <w:szCs w:val="16"/>
        </w:rPr>
      </w:pPr>
      <w:r>
        <w:rPr>
          <w:noProof/>
          <w:sz w:val="16"/>
          <w:szCs w:val="16"/>
        </w:rPr>
        <w:drawing>
          <wp:inline distT="0" distB="0" distL="0" distR="0" wp14:anchorId="50DD7E18" wp14:editId="5C3B4D50">
            <wp:extent cx="2014331" cy="1088546"/>
            <wp:effectExtent l="0" t="0" r="5080" b="0"/>
            <wp:docPr id="2140040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941" cy="1106709"/>
                    </a:xfrm>
                    <a:prstGeom prst="rect">
                      <a:avLst/>
                    </a:prstGeom>
                    <a:noFill/>
                    <a:ln>
                      <a:noFill/>
                    </a:ln>
                  </pic:spPr>
                </pic:pic>
              </a:graphicData>
            </a:graphic>
          </wp:inline>
        </w:drawing>
      </w:r>
      <w:r w:rsidR="00D1329C">
        <w:rPr>
          <w:noProof/>
          <w:sz w:val="16"/>
          <w:szCs w:val="16"/>
        </w:rPr>
        <w:drawing>
          <wp:inline distT="0" distB="0" distL="0" distR="0" wp14:anchorId="1BF1AC52" wp14:editId="033D28B6">
            <wp:extent cx="1968645" cy="1073426"/>
            <wp:effectExtent l="0" t="0" r="0" b="0"/>
            <wp:docPr id="1753903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0602" cy="1079946"/>
                    </a:xfrm>
                    <a:prstGeom prst="rect">
                      <a:avLst/>
                    </a:prstGeom>
                    <a:noFill/>
                    <a:ln>
                      <a:noFill/>
                    </a:ln>
                  </pic:spPr>
                </pic:pic>
              </a:graphicData>
            </a:graphic>
          </wp:inline>
        </w:drawing>
      </w:r>
    </w:p>
    <w:p w14:paraId="66B83EE9" w14:textId="2606480B" w:rsidR="00E11C6D" w:rsidRPr="004859FC" w:rsidRDefault="004859FC" w:rsidP="00381A18">
      <w:pPr>
        <w:pStyle w:val="Els-body-text"/>
        <w:rPr>
          <w:sz w:val="16"/>
          <w:szCs w:val="16"/>
          <w:lang w:val="en-GB"/>
        </w:rPr>
      </w:pPr>
      <w:r>
        <w:t xml:space="preserve">Figure 1: </w:t>
      </w:r>
      <w:r w:rsidR="00C00B22" w:rsidRPr="00C00B22">
        <w:t xml:space="preserve">Growth </w:t>
      </w:r>
      <w:r w:rsidR="00C00B22">
        <w:t>d</w:t>
      </w:r>
      <w:r w:rsidR="00C00B22" w:rsidRPr="00C00B22">
        <w:t xml:space="preserve">ynamics of </w:t>
      </w:r>
      <w:r w:rsidR="00C00B22">
        <w:t>s</w:t>
      </w:r>
      <w:r w:rsidR="00C00B22" w:rsidRPr="00C00B22">
        <w:t xml:space="preserve">pecies P and S in </w:t>
      </w:r>
      <w:r w:rsidR="00C00B22">
        <w:t>r</w:t>
      </w:r>
      <w:r w:rsidR="00C00B22" w:rsidRPr="00C00B22">
        <w:t xml:space="preserve">esponse to </w:t>
      </w:r>
      <w:r w:rsidR="00C00B22">
        <w:t>v</w:t>
      </w:r>
      <w:r w:rsidR="00C00B22" w:rsidRPr="00C00B22">
        <w:t xml:space="preserve">ariations in </w:t>
      </w:r>
      <w:r w:rsidR="00C00B22">
        <w:t>q</w:t>
      </w:r>
      <w:r w:rsidR="00C00B22" w:rsidRPr="00C00B22">
        <w:t xml:space="preserve">uorum </w:t>
      </w:r>
      <w:r w:rsidR="00C00B22">
        <w:t>s</w:t>
      </w:r>
      <w:r w:rsidR="00C00B22" w:rsidRPr="00C00B22">
        <w:t xml:space="preserve">ensing </w:t>
      </w:r>
      <w:r w:rsidR="00C00B22">
        <w:t>p</w:t>
      </w:r>
      <w:r w:rsidR="00C00B22" w:rsidRPr="00C00B22">
        <w:t xml:space="preserve">arameters </w:t>
      </w:r>
      <m:oMath>
        <m:sSub>
          <m:sSubPr>
            <m:ctrlPr>
              <w:rPr>
                <w:rFonts w:ascii="Cambria Math" w:hAnsi="Cambria Math"/>
                <w:i/>
              </w:rPr>
            </m:ctrlPr>
          </m:sSubPr>
          <m:e>
            <m:r>
              <w:rPr>
                <w:rFonts w:ascii="Cambria Math" w:hAnsi="Cambria Math"/>
              </w:rPr>
              <m:t>q</m:t>
            </m:r>
          </m:e>
          <m:sub>
            <m:r>
              <w:rPr>
                <w:rFonts w:ascii="Cambria Math" w:hAnsi="Cambria Math"/>
              </w:rPr>
              <m:t>p</m:t>
            </m:r>
          </m:sub>
        </m:sSub>
      </m:oMath>
      <w:r w:rsidR="00C00B22" w:rsidRPr="00C00B22">
        <w:t xml:space="preserve"> and </w:t>
      </w:r>
      <m:oMath>
        <m:sSub>
          <m:sSubPr>
            <m:ctrlPr>
              <w:rPr>
                <w:rFonts w:ascii="Cambria Math" w:hAnsi="Cambria Math"/>
                <w:i/>
              </w:rPr>
            </m:ctrlPr>
          </m:sSubPr>
          <m:e>
            <m:r>
              <w:rPr>
                <w:rFonts w:ascii="Cambria Math" w:hAnsi="Cambria Math"/>
              </w:rPr>
              <m:t>q</m:t>
            </m:r>
          </m:e>
          <m:sub>
            <m:r>
              <w:rPr>
                <w:rFonts w:ascii="Cambria Math" w:hAnsi="Cambria Math"/>
              </w:rPr>
              <m:t>s</m:t>
            </m:r>
          </m:sub>
        </m:sSub>
      </m:oMath>
    </w:p>
    <w:p w14:paraId="1BD52F73" w14:textId="77777777" w:rsidR="00381A18" w:rsidRDefault="00381A18" w:rsidP="00381A18">
      <w:pPr>
        <w:pStyle w:val="Els-body-text"/>
      </w:pPr>
    </w:p>
    <w:p w14:paraId="1EE5B94B" w14:textId="51F52C41" w:rsidR="00381A18" w:rsidRDefault="00381A18" w:rsidP="00381A18">
      <w:pPr>
        <w:pStyle w:val="Els-body-text"/>
      </w:pPr>
      <w:r>
        <w:t xml:space="preserve">With </w:t>
      </w:r>
      <m:oMath>
        <m:r>
          <w:rPr>
            <w:rFonts w:ascii="Cambria Math" w:hAnsi="Cambria Math"/>
          </w:rPr>
          <m:t>f</m:t>
        </m:r>
      </m:oMath>
      <w:r>
        <w:t xml:space="preserve"> the fraction of toxin</w:t>
      </w:r>
      <w:r w:rsidR="00AB5C50">
        <w:t xml:space="preserve"> produced, </w:t>
      </w:r>
      <m:oMath>
        <m:r>
          <w:rPr>
            <w:rFonts w:ascii="Cambria Math" w:hAnsi="Cambria Math"/>
          </w:rPr>
          <m:t xml:space="preserve"> H</m:t>
        </m:r>
        <m:d>
          <m:dPr>
            <m:ctrlPr>
              <w:rPr>
                <w:rFonts w:ascii="Cambria Math" w:hAnsi="Cambria Math"/>
                <w:i/>
              </w:rPr>
            </m:ctrlPr>
          </m:dPr>
          <m:e>
            <m:r>
              <w:rPr>
                <w:rFonts w:ascii="Cambria Math" w:hAnsi="Cambria Math"/>
              </w:rPr>
              <m:t>Q-</m:t>
            </m:r>
            <m:sSub>
              <m:sSubPr>
                <m:ctrlPr>
                  <w:rPr>
                    <w:rFonts w:ascii="Cambria Math" w:hAnsi="Cambria Math"/>
                    <w:i/>
                  </w:rPr>
                </m:ctrlPr>
              </m:sSubPr>
              <m:e>
                <m:r>
                  <w:rPr>
                    <w:rFonts w:ascii="Cambria Math" w:hAnsi="Cambria Math"/>
                  </w:rPr>
                  <m:t>G</m:t>
                </m:r>
              </m:e>
              <m:sub>
                <m:r>
                  <w:rPr>
                    <w:rFonts w:ascii="Cambria Math" w:hAnsi="Cambria Math"/>
                  </w:rPr>
                  <m:t>th</m:t>
                </m:r>
              </m:sub>
            </m:sSub>
          </m:e>
        </m:d>
      </m:oMath>
      <w:r w:rsidR="00AB5C50">
        <w:rPr>
          <w:rFonts w:hint="eastAsia"/>
        </w:rPr>
        <w:t xml:space="preserve"> </w:t>
      </w:r>
      <w:r w:rsidR="00AB5C50">
        <w:t xml:space="preserve">the step function, </w:t>
      </w:r>
      <m:oMath>
        <m:sSub>
          <m:sSubPr>
            <m:ctrlPr>
              <w:rPr>
                <w:rFonts w:ascii="Cambria Math" w:hAnsi="Cambria Math"/>
                <w:i/>
              </w:rPr>
            </m:ctrlPr>
          </m:sSubPr>
          <m:e>
            <m:r>
              <m:rPr>
                <m:sty m:val="p"/>
              </m:rPr>
              <w:rPr>
                <w:rFonts w:ascii="Cambria Math" w:hAnsi="Cambria Math"/>
              </w:rPr>
              <m:t>μ</m:t>
            </m:r>
            <m:ctrlPr>
              <w:rPr>
                <w:rFonts w:ascii="Cambria Math" w:hAnsi="Cambria Math"/>
              </w:rPr>
            </m:ctrlPr>
          </m:e>
          <m:sub>
            <m:r>
              <w:rPr>
                <w:rFonts w:ascii="Cambria Math" w:hAnsi="Cambria Math"/>
              </w:rPr>
              <m:t>max</m:t>
            </m:r>
          </m:sub>
        </m:sSub>
      </m:oMath>
      <w:r w:rsidR="00AB5C50">
        <w:rPr>
          <w:rFonts w:hint="eastAsia"/>
        </w:rPr>
        <w:t xml:space="preserve"> </w:t>
      </w:r>
      <w:r w:rsidR="00AB5C50">
        <w:t xml:space="preserve">the maximum specific growth rate, </w:t>
      </w:r>
      <m:oMath>
        <m:sSub>
          <m:sSubPr>
            <m:ctrlPr>
              <w:rPr>
                <w:rFonts w:ascii="Cambria Math" w:hAnsi="Cambria Math"/>
                <w:i/>
              </w:rPr>
            </m:ctrlPr>
          </m:sSubPr>
          <m:e>
            <m:r>
              <w:rPr>
                <w:rFonts w:ascii="Cambria Math" w:hAnsi="Cambria Math"/>
              </w:rPr>
              <m:t>K</m:t>
            </m:r>
          </m:e>
          <m:sub>
            <m:r>
              <w:rPr>
                <w:rFonts w:ascii="Cambria Math" w:hAnsi="Cambria Math"/>
              </w:rPr>
              <m:t>n</m:t>
            </m:r>
          </m:sub>
        </m:sSub>
      </m:oMath>
      <w:r w:rsidR="00AB5C50">
        <w:t xml:space="preserve"> the nutrient half-saturation constant, </w:t>
      </w:r>
      <m:oMath>
        <m:sSub>
          <m:sSubPr>
            <m:ctrlPr>
              <w:rPr>
                <w:rFonts w:ascii="Cambria Math" w:hAnsi="Cambria Math"/>
                <w:i/>
              </w:rPr>
            </m:ctrlPr>
          </m:sSubPr>
          <m:e>
            <m:r>
              <w:rPr>
                <w:rFonts w:ascii="Cambria Math" w:hAnsi="Cambria Math"/>
              </w:rPr>
              <m:t>K</m:t>
            </m:r>
          </m:e>
          <m:sub>
            <m:r>
              <w:rPr>
                <w:rFonts w:ascii="Cambria Math" w:hAnsi="Cambria Math"/>
              </w:rPr>
              <m:t>t</m:t>
            </m:r>
          </m:sub>
        </m:sSub>
      </m:oMath>
      <w:r w:rsidR="00AB5C50">
        <w:t xml:space="preserve"> toxin killing rate for sensitive bacteria,</w:t>
      </w:r>
      <m:oMath>
        <m:r>
          <w:rPr>
            <w:rFonts w:ascii="Cambria Math" w:hAnsi="Cambria Math"/>
          </w:rPr>
          <m:t xml:space="preserve"> </m:t>
        </m:r>
        <m:r>
          <m:rPr>
            <m:sty m:val="p"/>
          </m:rPr>
          <w:rPr>
            <w:rFonts w:ascii="Cambria Math" w:hAnsi="Cambria Math"/>
          </w:rPr>
          <m:t>α</m:t>
        </m:r>
        <m:r>
          <w:rPr>
            <w:rFonts w:ascii="Cambria Math" w:hAnsi="Cambria Math"/>
          </w:rPr>
          <m:t> </m:t>
        </m:r>
      </m:oMath>
      <w:r w:rsidR="00AB5C50">
        <w:t xml:space="preserve">the toxin production rate, </w:t>
      </w:r>
      <m:oMath>
        <m:sSub>
          <m:sSubPr>
            <m:ctrlPr>
              <w:rPr>
                <w:rFonts w:ascii="Cambria Math" w:hAnsi="Cambria Math"/>
                <w:i/>
              </w:rPr>
            </m:ctrlPr>
          </m:sSubPr>
          <m:e>
            <m:r>
              <m:rPr>
                <m:sty m:val="p"/>
              </m:rPr>
              <w:rPr>
                <w:rFonts w:ascii="Cambria Math" w:hAnsi="Cambria Math"/>
              </w:rPr>
              <m:t>β</m:t>
            </m:r>
            <m:ctrlPr>
              <w:rPr>
                <w:rFonts w:ascii="Cambria Math" w:hAnsi="Cambria Math"/>
              </w:rPr>
            </m:ctrlPr>
          </m:e>
          <m:sub>
            <m:r>
              <w:rPr>
                <w:rFonts w:ascii="Cambria Math" w:hAnsi="Cambria Math"/>
              </w:rPr>
              <m:t>T</m:t>
            </m:r>
          </m:sub>
        </m:sSub>
      </m:oMath>
      <w:r w:rsidR="00AB5C50">
        <w:t xml:space="preserve"> the toxin decay rate, </w:t>
      </w:r>
      <m:oMath>
        <m:r>
          <w:rPr>
            <w:rFonts w:ascii="Cambria Math" w:hAnsi="Cambria Math"/>
          </w:rPr>
          <m:t>Y</m:t>
        </m:r>
      </m:oMath>
      <w:r w:rsidR="00AB5C50">
        <w:t xml:space="preserve"> the yield coefficient, </w:t>
      </w:r>
      <m:oMath>
        <m:sSub>
          <m:sSubPr>
            <m:ctrlPr>
              <w:rPr>
                <w:rFonts w:ascii="Cambria Math" w:hAnsi="Cambria Math"/>
                <w:i/>
              </w:rPr>
            </m:ctrlPr>
          </m:sSubPr>
          <m:e>
            <m:r>
              <w:rPr>
                <w:rFonts w:ascii="Cambria Math" w:hAnsi="Cambria Math"/>
              </w:rPr>
              <m:t>q</m:t>
            </m:r>
          </m:e>
          <m:sub>
            <m:r>
              <w:rPr>
                <w:rFonts w:ascii="Cambria Math" w:hAnsi="Cambria Math"/>
              </w:rPr>
              <m:t>p</m:t>
            </m:r>
          </m:sub>
        </m:sSub>
      </m:oMath>
      <w:r w:rsidR="00AB5C50">
        <w:t xml:space="preserve"> the quorum sensing molecule production by toxin-producing species,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sidR="00AB5C50">
        <w:t xml:space="preserve"> the quorum sensing molecule production by sensitive bacteria, </w:t>
      </w:r>
      <m:oMath>
        <m:sSub>
          <m:sSubPr>
            <m:ctrlPr>
              <w:rPr>
                <w:rFonts w:ascii="Cambria Math" w:hAnsi="Cambria Math"/>
                <w:i/>
              </w:rPr>
            </m:ctrlPr>
          </m:sSubPr>
          <m:e>
            <m:r>
              <w:rPr>
                <w:rFonts w:ascii="Cambria Math" w:hAnsi="Cambria Math"/>
              </w:rPr>
              <m:t>G</m:t>
            </m:r>
          </m:e>
          <m:sub>
            <m:r>
              <w:rPr>
                <w:rFonts w:ascii="Cambria Math" w:hAnsi="Cambria Math"/>
              </w:rPr>
              <m:t>th</m:t>
            </m:r>
          </m:sub>
        </m:sSub>
      </m:oMath>
      <w:r w:rsidR="00AB5C50">
        <w:t xml:space="preserve"> the quorum sensing threshold</w:t>
      </w:r>
      <w:r w:rsidR="00E11C6D">
        <w:t>.</w:t>
      </w:r>
    </w:p>
    <w:p w14:paraId="144DE699" w14:textId="48A1A094" w:rsidR="008D2649" w:rsidRPr="00381A18" w:rsidRDefault="00B13287" w:rsidP="00B13287">
      <w:pPr>
        <w:pStyle w:val="Els-1storder-head"/>
      </w:pPr>
      <w:r>
        <w:t>Complexity Reduction</w:t>
      </w:r>
    </w:p>
    <w:p w14:paraId="2BB1C500" w14:textId="52D01643" w:rsidR="00B13287" w:rsidRPr="00B13287" w:rsidRDefault="00B13287" w:rsidP="00B13287">
      <w:pPr>
        <w:pStyle w:val="Els-2ndorder-head"/>
      </w:pPr>
      <w:r>
        <w:t>Assumptio</w:t>
      </w:r>
      <w:r>
        <w:rPr>
          <w:rFonts w:hint="eastAsia"/>
        </w:rPr>
        <w:t>n</w:t>
      </w:r>
    </w:p>
    <w:p w14:paraId="48D719FB" w14:textId="43E99973" w:rsidR="00B13287" w:rsidRDefault="00B13287" w:rsidP="00B13287">
      <w:pPr>
        <w:pStyle w:val="Els-body-text"/>
      </w:pPr>
      <w:r w:rsidRPr="00B13287">
        <w:t xml:space="preserve">The quasi-steady assumption allows for a simplification of this system. This assumption is based on the idea that certain variables reach a quasi-steady state much faster than others. In the simplified model, we assume that the toxin concentration </w:t>
      </w:r>
      <m:oMath>
        <m:r>
          <w:rPr>
            <w:rFonts w:ascii="Cambria Math" w:hAnsi="Cambria Math"/>
          </w:rPr>
          <m:t>T</m:t>
        </m:r>
      </m:oMath>
      <w:r w:rsidRPr="00B13287">
        <w:t xml:space="preserve"> and the quorum sensing signal </w:t>
      </w:r>
      <m:oMath>
        <m:r>
          <w:rPr>
            <w:rFonts w:ascii="Cambria Math" w:hAnsi="Cambria Math"/>
          </w:rPr>
          <m:t>Q</m:t>
        </m:r>
      </m:oMath>
      <w:r w:rsidRPr="00B13287">
        <w:t xml:space="preserve"> reach a quasi-steady state quickly compared to the bacterial populations </w:t>
      </w:r>
      <m:oMath>
        <m:r>
          <w:rPr>
            <w:rFonts w:ascii="Cambria Math" w:hAnsi="Cambria Math"/>
          </w:rPr>
          <m:t>P</m:t>
        </m:r>
      </m:oMath>
      <w:r w:rsidRPr="00B13287">
        <w:t xml:space="preserve"> and </w:t>
      </w:r>
      <m:oMath>
        <m:r>
          <w:rPr>
            <w:rFonts w:ascii="Cambria Math" w:hAnsi="Cambria Math"/>
          </w:rPr>
          <m:t>S</m:t>
        </m:r>
      </m:oMath>
      <w:r w:rsidRPr="00B13287">
        <w:t xml:space="preserve">. This enables us to eliminate </w:t>
      </w:r>
      <m:oMath>
        <m:r>
          <w:rPr>
            <w:rFonts w:ascii="Cambria Math" w:hAnsi="Cambria Math"/>
          </w:rPr>
          <m:t>T</m:t>
        </m:r>
      </m:oMath>
      <w:r w:rsidRPr="00B13287">
        <w:t xml:space="preserve"> and </w:t>
      </w:r>
      <m:oMath>
        <m:r>
          <w:rPr>
            <w:rFonts w:ascii="Cambria Math" w:hAnsi="Cambria Math"/>
          </w:rPr>
          <m:t>Q</m:t>
        </m:r>
      </m:oMath>
      <w:r w:rsidRPr="00B13287">
        <w:t xml:space="preserve"> from the differential equations, reducing the system to a more tractable form for both mathematical analysis and computational simulations. Biologically, this simplification is valid under certain conditions:</w:t>
      </w:r>
    </w:p>
    <w:p w14:paraId="523C7F81" w14:textId="77777777" w:rsidR="004859FC" w:rsidRPr="00B13287" w:rsidRDefault="004859FC" w:rsidP="00B13287">
      <w:pPr>
        <w:pStyle w:val="Els-body-text"/>
      </w:pPr>
    </w:p>
    <w:p w14:paraId="4BCFDA37" w14:textId="77777777" w:rsidR="00B13287" w:rsidRPr="00B13287" w:rsidRDefault="00B13287" w:rsidP="00B13287">
      <w:pPr>
        <w:pStyle w:val="Els-body-text"/>
        <w:numPr>
          <w:ilvl w:val="0"/>
          <w:numId w:val="20"/>
        </w:numPr>
      </w:pPr>
      <w:r w:rsidRPr="00B13287">
        <w:t>Rapid equilibration of metabolic processes compared to cellular division and death rates.</w:t>
      </w:r>
    </w:p>
    <w:p w14:paraId="28BEAC0E" w14:textId="77777777" w:rsidR="00B13287" w:rsidRPr="00B13287" w:rsidRDefault="00B13287" w:rsidP="00B13287">
      <w:pPr>
        <w:pStyle w:val="Els-body-text"/>
        <w:numPr>
          <w:ilvl w:val="0"/>
          <w:numId w:val="20"/>
        </w:numPr>
      </w:pPr>
      <w:r w:rsidRPr="00B13287">
        <w:t>Short time scales for nutrient uptake and release of metabolic by-products.</w:t>
      </w:r>
    </w:p>
    <w:p w14:paraId="30872AE0" w14:textId="6BFAEDB2" w:rsidR="00B13287" w:rsidRDefault="00B13287" w:rsidP="00B13287">
      <w:pPr>
        <w:pStyle w:val="Els-body-text"/>
        <w:numPr>
          <w:ilvl w:val="0"/>
          <w:numId w:val="20"/>
        </w:numPr>
      </w:pPr>
      <w:r w:rsidRPr="00B13287">
        <w:t>Negligible time delays in regulatory responses within the cell</w:t>
      </w:r>
      <w:r>
        <w:t>.</w:t>
      </w:r>
    </w:p>
    <w:p w14:paraId="356AC66F" w14:textId="77777777" w:rsidR="00E24FC2" w:rsidRDefault="00E24FC2" w:rsidP="00E24FC2">
      <w:pPr>
        <w:pStyle w:val="Els-body-text"/>
        <w:ind w:left="440"/>
      </w:pPr>
    </w:p>
    <w:p w14:paraId="5860A8F6" w14:textId="07F2D98B" w:rsidR="00B13287" w:rsidRDefault="00B13287" w:rsidP="00B13287">
      <w:pPr>
        <w:pStyle w:val="Els-2ndorder-head"/>
      </w:pPr>
      <w:r>
        <w:t>Reduced models</w:t>
      </w:r>
    </w:p>
    <w:p w14:paraId="27202D59" w14:textId="1391216E" w:rsidR="00E24FC2" w:rsidRDefault="00B13287" w:rsidP="00B13287">
      <w:pPr>
        <w:pStyle w:val="Els-body-text"/>
      </w:pPr>
      <w:r>
        <w:rPr>
          <w:rFonts w:hint="eastAsia"/>
        </w:rPr>
        <w:t>U</w:t>
      </w:r>
      <w:r>
        <w:t xml:space="preserve">sing the quasi-steady assumption, the equations for describing the dynamics of </w:t>
      </w:r>
      <m:oMath>
        <m:r>
          <w:rPr>
            <w:rFonts w:ascii="Cambria Math" w:hAnsi="Cambria Math"/>
          </w:rPr>
          <m:t>P</m:t>
        </m:r>
      </m:oMath>
      <w:r>
        <w:t xml:space="preserve"> and </w:t>
      </w:r>
      <m:oMath>
        <m:r>
          <w:rPr>
            <w:rFonts w:ascii="Cambria Math" w:hAnsi="Cambria Math"/>
          </w:rPr>
          <m:t>S</m:t>
        </m:r>
      </m:oMath>
      <w:r>
        <w:t xml:space="preserve"> simplified as:</w:t>
      </w:r>
    </w:p>
    <w:p w14:paraId="52C4514F" w14:textId="77777777" w:rsidR="00D1329C" w:rsidRPr="00B13287" w:rsidRDefault="00D1329C" w:rsidP="00B13287">
      <w:pPr>
        <w:pStyle w:val="Els-body-text"/>
      </w:pPr>
    </w:p>
    <w:p w14:paraId="7BA32901" w14:textId="665DC417" w:rsidR="00B13287" w:rsidRDefault="00000000" w:rsidP="00B13287">
      <w:pPr>
        <w:pStyle w:val="Els-body-text"/>
      </w:pPr>
      <m:oMathPara>
        <m:oMath>
          <m:f>
            <m:fPr>
              <m:ctrlPr>
                <w:rPr>
                  <w:rFonts w:ascii="Cambria Math" w:hAnsi="Cambria Math"/>
                </w:rPr>
              </m:ctrlPr>
            </m:fPr>
            <m:num>
              <m:r>
                <w:rPr>
                  <w:rFonts w:ascii="Cambria Math" w:hAnsi="Cambria Math"/>
                </w:rPr>
                <m:t>dP</m:t>
              </m:r>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rPr>
            <m:t>=</m:t>
          </m:r>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f</m:t>
                  </m:r>
                  <m:ctrlPr>
                    <w:rPr>
                      <w:rFonts w:ascii="Cambria Math" w:hAnsi="Cambria Math"/>
                      <w:i/>
                    </w:rPr>
                  </m:ctrlPr>
                </m:num>
                <m:den>
                  <m:r>
                    <w:rPr>
                      <w:rFonts w:ascii="Cambria Math" w:hAnsi="Cambria Math"/>
                    </w:rPr>
                    <m:t>1+</m:t>
                  </m:r>
                  <m:func>
                    <m:funcPr>
                      <m:ctrlPr>
                        <w:rPr>
                          <w:rFonts w:ascii="Cambria Math" w:hAnsi="Cambria Math"/>
                        </w:rPr>
                      </m:ctrlPr>
                    </m:funcPr>
                    <m:fName>
                      <m:r>
                        <m:rPr>
                          <m:sty m:val="p"/>
                        </m:rPr>
                        <w:rPr>
                          <w:rFonts w:ascii="Cambria Math" w:hAnsi="Cambria Math"/>
                        </w:rPr>
                        <m:t>exp</m:t>
                      </m:r>
                      <m:ctrlPr>
                        <w:rPr>
                          <w:rFonts w:ascii="Cambria Math" w:hAnsi="Cambria Math"/>
                          <w:i/>
                        </w:rPr>
                      </m:ctrlPr>
                    </m:fName>
                    <m:e>
                      <m:d>
                        <m:dPr>
                          <m:ctrlPr>
                            <w:rPr>
                              <w:rFonts w:ascii="Cambria Math" w:hAnsi="Cambria Math"/>
                              <w:i/>
                            </w:rPr>
                          </m:ctrlPr>
                        </m:dPr>
                        <m:e>
                          <m:r>
                            <w:rPr>
                              <w:rFonts w:ascii="Cambria Math" w:hAnsi="Cambria Math"/>
                            </w:rPr>
                            <m:t>-k</m:t>
                          </m:r>
                          <m:d>
                            <m:dPr>
                              <m:ctrlPr>
                                <w:rPr>
                                  <w:rFonts w:ascii="Cambria Math" w:hAnsi="Cambria Math"/>
                                  <w:i/>
                                </w:rPr>
                              </m:ctrlPr>
                            </m:dPr>
                            <m:e>
                              <m:r>
                                <w:rPr>
                                  <w:rFonts w:ascii="Cambria Math" w:hAnsi="Cambria Math"/>
                                </w:rPr>
                                <m:t>P-</m:t>
                              </m:r>
                              <m:sSub>
                                <m:sSubPr>
                                  <m:ctrlPr>
                                    <w:rPr>
                                      <w:rFonts w:ascii="Cambria Math" w:hAnsi="Cambria Math"/>
                                      <w:i/>
                                    </w:rPr>
                                  </m:ctrlPr>
                                </m:sSubPr>
                                <m:e>
                                  <m:r>
                                    <w:rPr>
                                      <w:rFonts w:ascii="Cambria Math" w:hAnsi="Cambria Math"/>
                                    </w:rPr>
                                    <m:t>G</m:t>
                                  </m:r>
                                </m:e>
                                <m:sub>
                                  <m:r>
                                    <w:rPr>
                                      <w:rFonts w:ascii="Cambria Math" w:hAnsi="Cambria Math"/>
                                    </w:rPr>
                                    <m:t>th</m:t>
                                  </m:r>
                                </m:sub>
                              </m:sSub>
                            </m:e>
                          </m:d>
                        </m:e>
                      </m:d>
                    </m:e>
                  </m:func>
                  <m:ctrlPr>
                    <w:rPr>
                      <w:rFonts w:ascii="Cambria Math" w:hAnsi="Cambria Math"/>
                      <w:i/>
                    </w:rPr>
                  </m:ctrlPr>
                </m:den>
              </m:f>
              <m:r>
                <w:rPr>
                  <w:rFonts w:ascii="Cambria Math" w:hAnsi="Cambria Math"/>
                </w:rPr>
                <m:t>-qp</m:t>
              </m:r>
              <m:ctrlPr>
                <w:rPr>
                  <w:rFonts w:ascii="Cambria Math" w:hAnsi="Cambria Math"/>
                  <w:i/>
                </w:rPr>
              </m:ctrlPr>
            </m:e>
          </m:d>
          <m:r>
            <w:rPr>
              <w:rFonts w:ascii="Cambria Math" w:hAnsi="Cambria Math"/>
            </w:rPr>
            <m:t> </m:t>
          </m:r>
          <m:sSub>
            <m:sSubPr>
              <m:ctrlPr>
                <w:rPr>
                  <w:rFonts w:ascii="Cambria Math" w:hAnsi="Cambria Math"/>
                  <w:i/>
                </w:rPr>
              </m:ctrlPr>
            </m:sSubPr>
            <m:e>
              <m:r>
                <m:rPr>
                  <m:sty m:val="p"/>
                </m:rPr>
                <w:rPr>
                  <w:rFonts w:ascii="Cambria Math" w:hAnsi="Cambria Math"/>
                </w:rPr>
                <m:t>μ</m:t>
              </m:r>
            </m:e>
            <m:sub>
              <m:r>
                <m:rPr>
                  <m:nor/>
                </m:rPr>
                <w:rPr>
                  <w:rFonts w:ascii="Cambria Math" w:hAnsi="Cambria Math"/>
                </w:rPr>
                <m:t>max</m:t>
              </m:r>
            </m:sub>
          </m:sSub>
          <m:d>
            <m:dPr>
              <m:ctrlPr>
                <w:rPr>
                  <w:rFonts w:ascii="Cambria Math" w:hAnsi="Cambria Math"/>
                </w:rPr>
              </m:ctrlPr>
            </m:dPr>
            <m:e>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0</m:t>
                      </m:r>
                    </m:sub>
                  </m:sSub>
                  <m:ctrlPr>
                    <w:rPr>
                      <w:rFonts w:ascii="Cambria Math" w:hAnsi="Cambria Math"/>
                      <w:i/>
                    </w:rPr>
                  </m:ctrlPr>
                </m:num>
                <m:den>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n</m:t>
                      </m:r>
                    </m:sub>
                  </m:sSub>
                  <m:ctrlPr>
                    <w:rPr>
                      <w:rFonts w:ascii="Cambria Math" w:hAnsi="Cambria Math"/>
                      <w:i/>
                    </w:rPr>
                  </m:ctrlPr>
                </m:den>
              </m:f>
              <m:ctrlPr>
                <w:rPr>
                  <w:rFonts w:ascii="Cambria Math" w:hAnsi="Cambria Math"/>
                  <w:i/>
                </w:rPr>
              </m:ctrlPr>
            </m:e>
          </m:d>
          <m:r>
            <w:rPr>
              <w:rFonts w:ascii="Cambria Math" w:hAnsi="Cambria Math"/>
            </w:rPr>
            <m:t>P+aPS</m:t>
          </m:r>
        </m:oMath>
      </m:oMathPara>
    </w:p>
    <w:p w14:paraId="75470621" w14:textId="5FE91DAA" w:rsidR="00B13287" w:rsidRPr="00D1329C" w:rsidRDefault="00000000" w:rsidP="00B13287">
      <w:pPr>
        <w:pStyle w:val="Els-body-text"/>
      </w:pPr>
      <m:oMathPara>
        <m:oMath>
          <m:f>
            <m:fPr>
              <m:ctrlPr>
                <w:rPr>
                  <w:rFonts w:ascii="Cambria Math" w:hAnsi="Cambria Math"/>
                </w:rPr>
              </m:ctrlPr>
            </m:fPr>
            <m:num>
              <m:r>
                <w:rPr>
                  <w:rFonts w:ascii="Cambria Math" w:hAnsi="Cambria Math"/>
                </w:rPr>
                <m:t>dS</m:t>
              </m:r>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rPr>
            <m:t>=</m:t>
          </m:r>
          <m:d>
            <m:dPr>
              <m:ctrlPr>
                <w:rPr>
                  <w:rFonts w:ascii="Cambria Math" w:hAnsi="Cambria Math"/>
                  <w:i/>
                </w:rPr>
              </m:ctrlPr>
            </m:dPr>
            <m:e>
              <m:r>
                <w:rPr>
                  <w:rFonts w:ascii="Cambria Math" w:hAnsi="Cambria Math"/>
                </w:rPr>
                <m:t>1-qs</m:t>
              </m:r>
            </m:e>
          </m:d>
          <m:d>
            <m:dPr>
              <m:ctrlPr>
                <w:rPr>
                  <w:rFonts w:ascii="Cambria Math" w:hAnsi="Cambria Math"/>
                </w:rPr>
              </m:ctrlPr>
            </m:dPr>
            <m:e>
              <m:sSub>
                <m:sSubPr>
                  <m:ctrlPr>
                    <w:rPr>
                      <w:rFonts w:ascii="Cambria Math" w:hAnsi="Cambria Math"/>
                      <w:i/>
                    </w:rPr>
                  </m:ctrlPr>
                </m:sSubPr>
                <m:e>
                  <m:r>
                    <m:rPr>
                      <m:sty m:val="p"/>
                    </m:rPr>
                    <w:rPr>
                      <w:rFonts w:ascii="Cambria Math" w:hAnsi="Cambria Math"/>
                    </w:rPr>
                    <m:t>μ</m:t>
                  </m:r>
                </m:e>
                <m:sub>
                  <m:r>
                    <m:rPr>
                      <m:nor/>
                    </m:rPr>
                    <w:rPr>
                      <w:rFonts w:ascii="Cambria Math" w:hAnsi="Cambria Math"/>
                    </w:rPr>
                    <m:t>max</m:t>
                  </m:r>
                </m:sub>
              </m:sSub>
              <m:d>
                <m:dPr>
                  <m:ctrlPr>
                    <w:rPr>
                      <w:rFonts w:ascii="Cambria Math" w:hAnsi="Cambria Math"/>
                    </w:rPr>
                  </m:ctrlPr>
                </m:dPr>
                <m:e>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0</m:t>
                          </m:r>
                        </m:sub>
                      </m:sSub>
                      <m:ctrlPr>
                        <w:rPr>
                          <w:rFonts w:ascii="Cambria Math" w:hAnsi="Cambria Math"/>
                          <w:i/>
                        </w:rPr>
                      </m:ctrlPr>
                    </m:num>
                    <m:den>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n</m:t>
                          </m:r>
                        </m:sub>
                      </m:sSub>
                      <m:ctrlPr>
                        <w:rPr>
                          <w:rFonts w:ascii="Cambria Math" w:hAnsi="Cambria Math"/>
                          <w:i/>
                        </w:rPr>
                      </m:ctrlPr>
                    </m:den>
                  </m:f>
                  <m:ctrlPr>
                    <w:rPr>
                      <w:rFonts w:ascii="Cambria Math" w:hAnsi="Cambria Math"/>
                      <w:i/>
                    </w:rPr>
                  </m:ctrlPr>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t</m:t>
                  </m:r>
                </m:sub>
              </m:sSub>
              <m:f>
                <m:fPr>
                  <m:ctrlPr>
                    <w:rPr>
                      <w:rFonts w:ascii="Cambria Math" w:hAnsi="Cambria Math"/>
                    </w:rPr>
                  </m:ctrlPr>
                </m:fPr>
                <m:num>
                  <m:r>
                    <m:rPr>
                      <m:sty m:val="p"/>
                    </m:rPr>
                    <w:rPr>
                      <w:rFonts w:ascii="Cambria Math" w:hAnsi="Cambria Math"/>
                    </w:rPr>
                    <m:t>α.</m:t>
                  </m:r>
                  <m:r>
                    <w:rPr>
                      <w:rFonts w:ascii="Cambria Math" w:hAnsi="Cambria Math"/>
                    </w:rPr>
                    <m:t>f</m:t>
                  </m:r>
                  <m:ctrlPr>
                    <w:rPr>
                      <w:rFonts w:ascii="Cambria Math" w:hAnsi="Cambria Math"/>
                      <w:i/>
                    </w:rPr>
                  </m:ctrlPr>
                </m:num>
                <m:den>
                  <m:r>
                    <w:rPr>
                      <w:rFonts w:ascii="Cambria Math" w:hAnsi="Cambria Math"/>
                    </w:rPr>
                    <m:t>1+</m:t>
                  </m:r>
                  <m:func>
                    <m:funcPr>
                      <m:ctrlPr>
                        <w:rPr>
                          <w:rFonts w:ascii="Cambria Math" w:hAnsi="Cambria Math"/>
                        </w:rPr>
                      </m:ctrlPr>
                    </m:funcPr>
                    <m:fName>
                      <m:r>
                        <m:rPr>
                          <m:sty m:val="p"/>
                        </m:rPr>
                        <w:rPr>
                          <w:rFonts w:ascii="Cambria Math" w:hAnsi="Cambria Math"/>
                        </w:rPr>
                        <m:t>exp</m:t>
                      </m:r>
                      <m:ctrlPr>
                        <w:rPr>
                          <w:rFonts w:ascii="Cambria Math" w:hAnsi="Cambria Math"/>
                          <w:i/>
                        </w:rPr>
                      </m:ctrlPr>
                    </m:fName>
                    <m:e>
                      <m:d>
                        <m:dPr>
                          <m:ctrlPr>
                            <w:rPr>
                              <w:rFonts w:ascii="Cambria Math" w:hAnsi="Cambria Math"/>
                              <w:i/>
                            </w:rPr>
                          </m:ctrlPr>
                        </m:dPr>
                        <m:e>
                          <m:r>
                            <w:rPr>
                              <w:rFonts w:ascii="Cambria Math" w:hAnsi="Cambria Math"/>
                            </w:rPr>
                            <m:t>-k</m:t>
                          </m:r>
                          <m:d>
                            <m:dPr>
                              <m:ctrlPr>
                                <w:rPr>
                                  <w:rFonts w:ascii="Cambria Math" w:hAnsi="Cambria Math"/>
                                  <w:i/>
                                </w:rPr>
                              </m:ctrlPr>
                            </m:dPr>
                            <m:e>
                              <m:r>
                                <w:rPr>
                                  <w:rFonts w:ascii="Cambria Math" w:hAnsi="Cambria Math"/>
                                </w:rPr>
                                <m:t>P-</m:t>
                              </m:r>
                              <m:sSub>
                                <m:sSubPr>
                                  <m:ctrlPr>
                                    <w:rPr>
                                      <w:rFonts w:ascii="Cambria Math" w:hAnsi="Cambria Math"/>
                                      <w:i/>
                                    </w:rPr>
                                  </m:ctrlPr>
                                </m:sSubPr>
                                <m:e>
                                  <m:r>
                                    <w:rPr>
                                      <w:rFonts w:ascii="Cambria Math" w:hAnsi="Cambria Math"/>
                                    </w:rPr>
                                    <m:t>G</m:t>
                                  </m:r>
                                </m:e>
                                <m:sub>
                                  <m:r>
                                    <w:rPr>
                                      <w:rFonts w:ascii="Cambria Math" w:hAnsi="Cambria Math"/>
                                    </w:rPr>
                                    <m:t>th</m:t>
                                  </m:r>
                                </m:sub>
                              </m:sSub>
                            </m:e>
                          </m:d>
                        </m:e>
                      </m:d>
                    </m:e>
                  </m:func>
                  <m:ctrlPr>
                    <w:rPr>
                      <w:rFonts w:ascii="Cambria Math" w:hAnsi="Cambria Math"/>
                      <w:i/>
                    </w:rPr>
                  </m:ctrlPr>
                </m:den>
              </m:f>
              <m:f>
                <m:fPr>
                  <m:ctrlPr>
                    <w:rPr>
                      <w:rFonts w:ascii="Cambria Math" w:hAnsi="Cambria Math"/>
                    </w:rPr>
                  </m:ctrlPr>
                </m:fPr>
                <m:num>
                  <m:sSub>
                    <m:sSubPr>
                      <m:ctrlPr>
                        <w:rPr>
                          <w:rFonts w:ascii="Cambria Math" w:hAnsi="Cambria Math"/>
                          <w:i/>
                        </w:rPr>
                      </m:ctrlPr>
                    </m:sSubPr>
                    <m:e>
                      <m:r>
                        <m:rPr>
                          <m:sty m:val="p"/>
                        </m:rPr>
                        <w:rPr>
                          <w:rFonts w:ascii="Cambria Math" w:hAnsi="Cambria Math"/>
                        </w:rPr>
                        <m:t>μ</m:t>
                      </m:r>
                    </m:e>
                    <m:sub>
                      <m:r>
                        <m:rPr>
                          <m:nor/>
                        </m:rPr>
                        <w:rPr>
                          <w:rFonts w:ascii="Cambria Math" w:hAnsi="Cambria Math"/>
                        </w:rPr>
                        <m:t>max</m:t>
                      </m:r>
                    </m:sub>
                  </m:sSub>
                  <m:ctrlPr>
                    <w:rPr>
                      <w:rFonts w:ascii="Cambria Math" w:hAnsi="Cambria Math"/>
                      <w:i/>
                    </w:rPr>
                  </m:ctrlPr>
                </m:num>
                <m:den>
                  <m:sSub>
                    <m:sSubPr>
                      <m:ctrlPr>
                        <w:rPr>
                          <w:rFonts w:ascii="Cambria Math" w:hAnsi="Cambria Math"/>
                          <w:i/>
                        </w:rPr>
                      </m:ctrlPr>
                    </m:sSubPr>
                    <m:e>
                      <m:r>
                        <m:rPr>
                          <m:sty m:val="p"/>
                        </m:rPr>
                        <w:rPr>
                          <w:rFonts w:ascii="Cambria Math" w:hAnsi="Cambria Math"/>
                        </w:rPr>
                        <m:t>β</m:t>
                      </m:r>
                    </m:e>
                    <m:sub>
                      <m:r>
                        <w:rPr>
                          <w:rFonts w:ascii="Cambria Math" w:hAnsi="Cambria Math"/>
                        </w:rPr>
                        <m:t>T</m:t>
                      </m:r>
                    </m:sub>
                  </m:sSub>
                  <m:ctrlPr>
                    <w:rPr>
                      <w:rFonts w:ascii="Cambria Math" w:hAnsi="Cambria Math"/>
                      <w:i/>
                    </w:rPr>
                  </m:ctrlPr>
                </m:den>
              </m:f>
              <m:r>
                <w:rPr>
                  <w:rFonts w:ascii="Cambria Math" w:hAnsi="Cambria Math"/>
                </w:rPr>
                <m:t> P</m:t>
              </m:r>
              <m:ctrlPr>
                <w:rPr>
                  <w:rFonts w:ascii="Cambria Math" w:hAnsi="Cambria Math"/>
                  <w:i/>
                </w:rPr>
              </m:ctrlPr>
            </m:e>
          </m:d>
          <m:r>
            <w:rPr>
              <w:rFonts w:ascii="Cambria Math" w:hAnsi="Cambria Math"/>
            </w:rPr>
            <m:t>S-bPS</m:t>
          </m:r>
        </m:oMath>
      </m:oMathPara>
    </w:p>
    <w:p w14:paraId="16DB046F" w14:textId="77777777" w:rsidR="00D1329C" w:rsidRPr="00D1329C" w:rsidRDefault="00D1329C" w:rsidP="00B13287">
      <w:pPr>
        <w:pStyle w:val="Els-body-text"/>
      </w:pPr>
    </w:p>
    <w:p w14:paraId="3166D584" w14:textId="77777777" w:rsidR="00131726" w:rsidRDefault="00E24FC2" w:rsidP="00B13287">
      <w:pPr>
        <w:pStyle w:val="Els-body-text"/>
      </w:pPr>
      <w:r>
        <w:rPr>
          <w:rFonts w:hint="eastAsia"/>
        </w:rPr>
        <w:t>I</w:t>
      </w:r>
      <w:r>
        <w:t xml:space="preserve">n this above model, toxin </w:t>
      </w:r>
      <m:oMath>
        <m:r>
          <w:rPr>
            <w:rFonts w:ascii="Cambria Math" w:hAnsi="Cambria Math"/>
          </w:rPr>
          <m:t>T,</m:t>
        </m:r>
      </m:oMath>
      <w:r>
        <w:t xml:space="preserve"> quorum sensing signal </w:t>
      </w:r>
      <m:oMath>
        <m:r>
          <w:rPr>
            <w:rFonts w:ascii="Cambria Math" w:hAnsi="Cambria Math"/>
          </w:rPr>
          <m:t>Q</m:t>
        </m:r>
      </m:oMath>
      <w:r>
        <w:t xml:space="preserve"> and </w:t>
      </w:r>
      <m:oMath>
        <m:r>
          <w:rPr>
            <w:rFonts w:ascii="Cambria Math" w:hAnsi="Cambria Math"/>
          </w:rPr>
          <m:t>N</m:t>
        </m:r>
      </m:oMath>
      <w:r>
        <w:t xml:space="preserve"> nutrient is explicitly incorporated into the </w:t>
      </w:r>
      <m:oMath>
        <m:r>
          <w:rPr>
            <w:rFonts w:ascii="Cambria Math" w:hAnsi="Cambria Math"/>
          </w:rPr>
          <m:t>P</m:t>
        </m:r>
      </m:oMath>
      <w:r>
        <w:t xml:space="preserve"> and </w:t>
      </w:r>
      <m:oMath>
        <m:r>
          <w:rPr>
            <w:rFonts w:ascii="Cambria Math" w:hAnsi="Cambria Math"/>
          </w:rPr>
          <m:t>S</m:t>
        </m:r>
      </m:oMath>
      <w:r>
        <w:t xml:space="preserve"> dynamics, the limiting effects of toxin producing strain to sensitive strain are captured by Lotka-Volterra competitive structure</w:t>
      </w:r>
      <w:r w:rsidR="00D3207B">
        <w:t>.</w:t>
      </w:r>
      <w:r w:rsidR="00EA16B7">
        <w:t xml:space="preserve"> </w:t>
      </w:r>
      <w:r w:rsidR="00131726" w:rsidRPr="00131726">
        <w:t xml:space="preserve">Comparisons of </w:t>
      </w:r>
      <w:r w:rsidR="00131726" w:rsidRPr="00131726">
        <w:lastRenderedPageBreak/>
        <w:t>parametric plots from both the original and reduced models, within a similar value range, demonstrate parallel evolutionary dynamics</w:t>
      </w:r>
    </w:p>
    <w:p w14:paraId="5671EC98" w14:textId="2C8625DA" w:rsidR="004859FC" w:rsidRDefault="004859FC" w:rsidP="00B13287">
      <w:pPr>
        <w:pStyle w:val="Els-body-text"/>
      </w:pPr>
      <w:r>
        <w:rPr>
          <w:noProof/>
        </w:rPr>
        <w:drawing>
          <wp:inline distT="0" distB="0" distL="0" distR="0" wp14:anchorId="7E974A62" wp14:editId="4A80F358">
            <wp:extent cx="4499610" cy="828040"/>
            <wp:effectExtent l="0" t="0" r="0" b="0"/>
            <wp:docPr id="1135373674" name="Picture 6" descr="A graph of a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73674" name="Picture 6" descr="A graph of a func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9610" cy="828040"/>
                    </a:xfrm>
                    <a:prstGeom prst="rect">
                      <a:avLst/>
                    </a:prstGeom>
                    <a:noFill/>
                    <a:ln>
                      <a:noFill/>
                    </a:ln>
                  </pic:spPr>
                </pic:pic>
              </a:graphicData>
            </a:graphic>
          </wp:inline>
        </w:drawing>
      </w:r>
    </w:p>
    <w:p w14:paraId="04B12700" w14:textId="45A26F1B" w:rsidR="004859FC" w:rsidRPr="004859FC" w:rsidRDefault="004859FC" w:rsidP="00131726">
      <w:pPr>
        <w:pStyle w:val="Els-body-text"/>
        <w:jc w:val="center"/>
        <w:rPr>
          <w:lang w:val="en-GB"/>
        </w:rPr>
      </w:pPr>
      <w:r>
        <w:t xml:space="preserve">Figure 2: </w:t>
      </w:r>
      <w:r w:rsidR="00C00B22" w:rsidRPr="00C00B22">
        <w:t xml:space="preserve">Comparative </w:t>
      </w:r>
      <w:r w:rsidR="00C00B22">
        <w:t>d</w:t>
      </w:r>
      <w:r w:rsidR="00C00B22" w:rsidRPr="00C00B22">
        <w:t xml:space="preserve">ynamics of </w:t>
      </w:r>
      <w:r w:rsidR="00C00B22">
        <w:t>s</w:t>
      </w:r>
      <w:r w:rsidR="00C00B22" w:rsidRPr="00C00B22">
        <w:t xml:space="preserve">pecies P and S in the </w:t>
      </w:r>
      <w:r w:rsidR="00C00B22">
        <w:t>r</w:t>
      </w:r>
      <w:r w:rsidR="00C00B22" w:rsidRPr="00C00B22">
        <w:t xml:space="preserve">educed </w:t>
      </w:r>
      <w:r w:rsidR="00C00B22">
        <w:t>m</w:t>
      </w:r>
      <w:r w:rsidR="00C00B22" w:rsidRPr="00C00B22">
        <w:t>odel</w:t>
      </w:r>
    </w:p>
    <w:p w14:paraId="5012ED14" w14:textId="77777777" w:rsidR="004859FC" w:rsidRPr="004859FC" w:rsidRDefault="004859FC" w:rsidP="00B13287">
      <w:pPr>
        <w:pStyle w:val="Els-body-text"/>
        <w:rPr>
          <w:lang w:val="en-GB"/>
        </w:rPr>
      </w:pPr>
    </w:p>
    <w:p w14:paraId="144DE6A1" w14:textId="6224326B" w:rsidR="008D2649" w:rsidRDefault="00E24FC2" w:rsidP="008D2649">
      <w:pPr>
        <w:pStyle w:val="Els-1storder-head"/>
        <w:spacing w:after="120"/>
        <w:rPr>
          <w:lang w:val="en-GB"/>
        </w:rPr>
      </w:pPr>
      <w:r>
        <w:rPr>
          <w:lang w:val="en-GB"/>
        </w:rPr>
        <w:t>Model Analysis</w:t>
      </w:r>
    </w:p>
    <w:p w14:paraId="3E5F5C64" w14:textId="167CDAD7" w:rsidR="008D3F6D" w:rsidRDefault="00E24FC2" w:rsidP="00D1329C">
      <w:pPr>
        <w:pStyle w:val="Els-2ndorder-head"/>
      </w:pPr>
      <w:r>
        <w:t>Dynamic analysis of the models</w:t>
      </w:r>
    </w:p>
    <w:p w14:paraId="41E445A9" w14:textId="03F5984A" w:rsidR="008D3F6D" w:rsidRDefault="008D3F6D" w:rsidP="008D3F6D">
      <w:pPr>
        <w:pStyle w:val="Els-body-text"/>
      </w:pPr>
      <w:r>
        <w:t xml:space="preserve">To investigate the stability of the system, we begin by finding the equilibrium points, where </w:t>
      </w:r>
      <m:oMath>
        <m:r>
          <m:rPr>
            <m:lit/>
          </m:rPr>
          <w:rPr>
            <w:rFonts w:ascii="Cambria Math" w:hAnsi="Cambria Math"/>
          </w:rPr>
          <m:t>(</m:t>
        </m:r>
        <m:f>
          <m:fPr>
            <m:ctrlPr>
              <w:rPr>
                <w:rFonts w:ascii="Cambria Math" w:hAnsi="Cambria Math"/>
              </w:rPr>
            </m:ctrlPr>
          </m:fPr>
          <m:num>
            <m:r>
              <w:rPr>
                <w:rFonts w:ascii="Cambria Math" w:hAnsi="Cambria Math"/>
              </w:rPr>
              <m:t>dP</m:t>
            </m:r>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rPr>
          <m:t>=0</m:t>
        </m:r>
        <m:r>
          <m:rPr>
            <m:lit/>
          </m:rPr>
          <w:rPr>
            <w:rFonts w:ascii="Cambria Math" w:hAnsi="Cambria Math"/>
          </w:rPr>
          <m:t>)</m:t>
        </m:r>
      </m:oMath>
      <w:r>
        <w:t xml:space="preserve"> and </w:t>
      </w:r>
      <m:oMath>
        <m:r>
          <m:rPr>
            <m:lit/>
          </m:rPr>
          <w:rPr>
            <w:rFonts w:ascii="Cambria Math" w:hAnsi="Cambria Math"/>
          </w:rPr>
          <m:t>(</m:t>
        </m:r>
        <m:f>
          <m:fPr>
            <m:ctrlPr>
              <w:rPr>
                <w:rFonts w:ascii="Cambria Math" w:hAnsi="Cambria Math"/>
              </w:rPr>
            </m:ctrlPr>
          </m:fPr>
          <m:num>
            <m:r>
              <w:rPr>
                <w:rFonts w:ascii="Cambria Math" w:hAnsi="Cambria Math"/>
              </w:rPr>
              <m:t>dS</m:t>
            </m:r>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rPr>
          <m:t>=0</m:t>
        </m:r>
        <m:r>
          <m:rPr>
            <m:lit/>
          </m:rPr>
          <w:rPr>
            <w:rFonts w:ascii="Cambria Math" w:hAnsi="Cambria Math"/>
          </w:rPr>
          <m:t>)</m:t>
        </m:r>
        <m:r>
          <w:rPr>
            <w:rFonts w:ascii="Cambria Math" w:hAnsi="Cambria Math"/>
          </w:rPr>
          <m:t xml:space="preserve">, with certain parameters setting </m:t>
        </m:r>
      </m:oMath>
      <w:r>
        <w:t>.</w:t>
      </w:r>
      <w:r w:rsidR="00EA16B7">
        <w:t xml:space="preserve"> </w:t>
      </w:r>
      <w:r>
        <w:t xml:space="preserve">The Jacobian matrix </w:t>
      </w:r>
      <m:oMath>
        <m:r>
          <w:rPr>
            <w:rFonts w:ascii="Cambria Math" w:hAnsi="Cambria Math"/>
          </w:rPr>
          <m:t>J</m:t>
        </m:r>
      </m:oMath>
      <w:r>
        <w:t xml:space="preserve"> of the system is given by:</w:t>
      </w:r>
    </w:p>
    <w:p w14:paraId="1BF947C3" w14:textId="77777777" w:rsidR="004859FC" w:rsidRDefault="004859FC" w:rsidP="008D3F6D">
      <w:pPr>
        <w:pStyle w:val="Els-body-text"/>
      </w:pPr>
    </w:p>
    <w:p w14:paraId="2C14E960" w14:textId="606964E1" w:rsidR="004859FC" w:rsidRDefault="00000000" w:rsidP="008D3F6D">
      <w:pPr>
        <w:pStyle w:val="Els-body-text"/>
      </w:pPr>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f>
                      <m:fPr>
                        <m:ctrlPr>
                          <w:rPr>
                            <w:rFonts w:ascii="Cambria Math" w:hAnsi="Cambria Math"/>
                          </w:rPr>
                        </m:ctrlPr>
                      </m:fPr>
                      <m:num>
                        <m:r>
                          <m:rPr>
                            <m:sty m:val="p"/>
                          </m:rP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dP</m:t>
                                </m:r>
                                <m:ctrlPr>
                                  <w:rPr>
                                    <w:rFonts w:ascii="Cambria Math" w:hAnsi="Cambria Math"/>
                                    <w:i/>
                                  </w:rPr>
                                </m:ctrlPr>
                              </m:num>
                              <m:den>
                                <m:r>
                                  <w:rPr>
                                    <w:rFonts w:ascii="Cambria Math" w:hAnsi="Cambria Math"/>
                                  </w:rPr>
                                  <m:t>dt</m:t>
                                </m:r>
                                <m:ctrlPr>
                                  <w:rPr>
                                    <w:rFonts w:ascii="Cambria Math" w:hAnsi="Cambria Math"/>
                                    <w:i/>
                                  </w:rPr>
                                </m:ctrlPr>
                              </m:den>
                            </m:f>
                            <m:ctrlPr>
                              <w:rPr>
                                <w:rFonts w:ascii="Cambria Math" w:hAnsi="Cambria Math"/>
                                <w:i/>
                              </w:rPr>
                            </m:ctrlPr>
                          </m:e>
                        </m:d>
                        <m:ctrlPr>
                          <w:rPr>
                            <w:rFonts w:ascii="Cambria Math" w:hAnsi="Cambria Math"/>
                            <w:i/>
                          </w:rPr>
                        </m:ctrlPr>
                      </m:num>
                      <m:den>
                        <m:r>
                          <m:rPr>
                            <m:sty m:val="p"/>
                          </m:rPr>
                          <w:rPr>
                            <w:rFonts w:ascii="Cambria Math" w:hAnsi="Cambria Math"/>
                          </w:rPr>
                          <m:t>∂</m:t>
                        </m:r>
                        <m:r>
                          <w:rPr>
                            <w:rFonts w:ascii="Cambria Math" w:hAnsi="Cambria Math"/>
                          </w:rPr>
                          <m:t>P</m:t>
                        </m:r>
                        <m:ctrlPr>
                          <w:rPr>
                            <w:rFonts w:ascii="Cambria Math" w:hAnsi="Cambria Math"/>
                            <w:i/>
                          </w:rPr>
                        </m:ctrlPr>
                      </m:den>
                    </m:f>
                  </m:e>
                  <m:e>
                    <m:f>
                      <m:fPr>
                        <m:ctrlPr>
                          <w:rPr>
                            <w:rFonts w:ascii="Cambria Math" w:hAnsi="Cambria Math"/>
                          </w:rPr>
                        </m:ctrlPr>
                      </m:fPr>
                      <m:num>
                        <m:r>
                          <m:rPr>
                            <m:sty m:val="p"/>
                          </m:rP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dP</m:t>
                                </m:r>
                                <m:ctrlPr>
                                  <w:rPr>
                                    <w:rFonts w:ascii="Cambria Math" w:hAnsi="Cambria Math"/>
                                    <w:i/>
                                  </w:rPr>
                                </m:ctrlPr>
                              </m:num>
                              <m:den>
                                <m:r>
                                  <w:rPr>
                                    <w:rFonts w:ascii="Cambria Math" w:hAnsi="Cambria Math"/>
                                  </w:rPr>
                                  <m:t>dt</m:t>
                                </m:r>
                                <m:ctrlPr>
                                  <w:rPr>
                                    <w:rFonts w:ascii="Cambria Math" w:hAnsi="Cambria Math"/>
                                    <w:i/>
                                  </w:rPr>
                                </m:ctrlPr>
                              </m:den>
                            </m:f>
                            <m:ctrlPr>
                              <w:rPr>
                                <w:rFonts w:ascii="Cambria Math" w:hAnsi="Cambria Math"/>
                                <w:i/>
                              </w:rPr>
                            </m:ctrlPr>
                          </m:e>
                        </m:d>
                        <m:ctrlPr>
                          <w:rPr>
                            <w:rFonts w:ascii="Cambria Math" w:hAnsi="Cambria Math"/>
                            <w:i/>
                          </w:rPr>
                        </m:ctrlPr>
                      </m:num>
                      <m:den>
                        <m:r>
                          <m:rPr>
                            <m:sty m:val="p"/>
                          </m:rPr>
                          <w:rPr>
                            <w:rFonts w:ascii="Cambria Math" w:hAnsi="Cambria Math"/>
                          </w:rPr>
                          <m:t>∂</m:t>
                        </m:r>
                        <m:r>
                          <w:rPr>
                            <w:rFonts w:ascii="Cambria Math" w:hAnsi="Cambria Math"/>
                          </w:rPr>
                          <m:t>S</m:t>
                        </m:r>
                        <m:ctrlPr>
                          <w:rPr>
                            <w:rFonts w:ascii="Cambria Math" w:hAnsi="Cambria Math"/>
                            <w:i/>
                          </w:rPr>
                        </m:ctrlPr>
                      </m:den>
                    </m:f>
                  </m:e>
                </m:mr>
                <m:mr>
                  <m:e>
                    <m:f>
                      <m:fPr>
                        <m:ctrlPr>
                          <w:rPr>
                            <w:rFonts w:ascii="Cambria Math" w:hAnsi="Cambria Math"/>
                          </w:rPr>
                        </m:ctrlPr>
                      </m:fPr>
                      <m:num>
                        <m:r>
                          <m:rPr>
                            <m:sty m:val="p"/>
                          </m:rP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dS</m:t>
                                </m:r>
                                <m:ctrlPr>
                                  <w:rPr>
                                    <w:rFonts w:ascii="Cambria Math" w:hAnsi="Cambria Math"/>
                                    <w:i/>
                                  </w:rPr>
                                </m:ctrlPr>
                              </m:num>
                              <m:den>
                                <m:r>
                                  <w:rPr>
                                    <w:rFonts w:ascii="Cambria Math" w:hAnsi="Cambria Math"/>
                                  </w:rPr>
                                  <m:t>dt</m:t>
                                </m:r>
                                <m:ctrlPr>
                                  <w:rPr>
                                    <w:rFonts w:ascii="Cambria Math" w:hAnsi="Cambria Math"/>
                                    <w:i/>
                                  </w:rPr>
                                </m:ctrlPr>
                              </m:den>
                            </m:f>
                            <m:ctrlPr>
                              <w:rPr>
                                <w:rFonts w:ascii="Cambria Math" w:hAnsi="Cambria Math"/>
                                <w:i/>
                              </w:rPr>
                            </m:ctrlPr>
                          </m:e>
                        </m:d>
                        <m:ctrlPr>
                          <w:rPr>
                            <w:rFonts w:ascii="Cambria Math" w:hAnsi="Cambria Math"/>
                            <w:i/>
                          </w:rPr>
                        </m:ctrlPr>
                      </m:num>
                      <m:den>
                        <m:r>
                          <m:rPr>
                            <m:sty m:val="p"/>
                          </m:rPr>
                          <w:rPr>
                            <w:rFonts w:ascii="Cambria Math" w:hAnsi="Cambria Math"/>
                          </w:rPr>
                          <m:t>∂</m:t>
                        </m:r>
                        <m:r>
                          <w:rPr>
                            <w:rFonts w:ascii="Cambria Math" w:hAnsi="Cambria Math"/>
                          </w:rPr>
                          <m:t>P</m:t>
                        </m:r>
                        <m:ctrlPr>
                          <w:rPr>
                            <w:rFonts w:ascii="Cambria Math" w:hAnsi="Cambria Math"/>
                            <w:i/>
                          </w:rPr>
                        </m:ctrlPr>
                      </m:den>
                    </m:f>
                  </m:e>
                  <m:e>
                    <m:f>
                      <m:fPr>
                        <m:ctrlPr>
                          <w:rPr>
                            <w:rFonts w:ascii="Cambria Math" w:hAnsi="Cambria Math"/>
                          </w:rPr>
                        </m:ctrlPr>
                      </m:fPr>
                      <m:num>
                        <m:r>
                          <m:rPr>
                            <m:sty m:val="p"/>
                          </m:rP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dS</m:t>
                                </m:r>
                                <m:ctrlPr>
                                  <w:rPr>
                                    <w:rFonts w:ascii="Cambria Math" w:hAnsi="Cambria Math"/>
                                    <w:i/>
                                  </w:rPr>
                                </m:ctrlPr>
                              </m:num>
                              <m:den>
                                <m:r>
                                  <w:rPr>
                                    <w:rFonts w:ascii="Cambria Math" w:hAnsi="Cambria Math"/>
                                  </w:rPr>
                                  <m:t>dt</m:t>
                                </m:r>
                                <m:ctrlPr>
                                  <w:rPr>
                                    <w:rFonts w:ascii="Cambria Math" w:hAnsi="Cambria Math"/>
                                    <w:i/>
                                  </w:rPr>
                                </m:ctrlPr>
                              </m:den>
                            </m:f>
                            <m:ctrlPr>
                              <w:rPr>
                                <w:rFonts w:ascii="Cambria Math" w:hAnsi="Cambria Math"/>
                                <w:i/>
                              </w:rPr>
                            </m:ctrlPr>
                          </m:e>
                        </m:d>
                        <m:ctrlPr>
                          <w:rPr>
                            <w:rFonts w:ascii="Cambria Math" w:hAnsi="Cambria Math"/>
                            <w:i/>
                          </w:rPr>
                        </m:ctrlPr>
                      </m:num>
                      <m:den>
                        <m:r>
                          <m:rPr>
                            <m:sty m:val="p"/>
                          </m:rPr>
                          <w:rPr>
                            <w:rFonts w:ascii="Cambria Math" w:hAnsi="Cambria Math"/>
                          </w:rPr>
                          <m:t>∂</m:t>
                        </m:r>
                        <m:r>
                          <w:rPr>
                            <w:rFonts w:ascii="Cambria Math" w:hAnsi="Cambria Math"/>
                          </w:rPr>
                          <m:t>S</m:t>
                        </m:r>
                        <m:ctrlPr>
                          <w:rPr>
                            <w:rFonts w:ascii="Cambria Math" w:hAnsi="Cambria Math"/>
                            <w:i/>
                          </w:rPr>
                        </m:ctrlPr>
                      </m:den>
                    </m:f>
                  </m:e>
                </m:mr>
              </m:m>
            </m:e>
          </m:d>
        </m:oMath>
      </m:oMathPara>
    </w:p>
    <w:p w14:paraId="5EF562B9" w14:textId="77777777" w:rsidR="004859FC" w:rsidRDefault="004859FC" w:rsidP="008D3F6D">
      <w:pPr>
        <w:pStyle w:val="Els-body-text"/>
      </w:pPr>
    </w:p>
    <w:p w14:paraId="6A5257D5" w14:textId="0379DF10" w:rsidR="004859FC" w:rsidRDefault="00000000" w:rsidP="004859FC">
      <w:pPr>
        <w:pStyle w:val="Els-body-text"/>
      </w:pPr>
      <m:oMathPara>
        <m:oMath>
          <m:sSub>
            <m:sSubPr>
              <m:ctrlPr>
                <w:rPr>
                  <w:rFonts w:ascii="Cambria Math" w:hAnsi="Cambria Math"/>
                  <w:i/>
                </w:rPr>
              </m:ctrlPr>
            </m:sSubPr>
            <m:e>
              <m:r>
                <m:rPr>
                  <m:sty m:val="p"/>
                </m:rPr>
                <w:rPr>
                  <w:rFonts w:ascii="Cambria Math" w:hAnsi="Cambria Math"/>
                </w:rPr>
                <m:t>λ</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i/>
                    </w:rPr>
                  </m:ctrlPr>
                </m:sSubPr>
                <m:e>
                  <m:r>
                    <m:rPr>
                      <m:sty m:val="p"/>
                    </m:rPr>
                    <w:rPr>
                      <w:rFonts w:ascii="Cambria Math" w:hAnsi="Cambria Math"/>
                    </w:rPr>
                    <m:t>μ</m:t>
                  </m:r>
                </m:e>
                <m:sub>
                  <m:r>
                    <w:rPr>
                      <w:rFonts w:ascii="Cambria Math" w:hAnsi="Cambria Math"/>
                    </w:rPr>
                    <m:t>max</m:t>
                  </m:r>
                </m:sub>
              </m:sSub>
              <m:r>
                <m:rPr>
                  <m:sty m:val="p"/>
                </m:rPr>
                <w:rPr>
                  <w:rFonts w:ascii="Cambria Math" w:hAnsi="Cambria Math" w:hint="eastAsia"/>
                </w:rPr>
                <m:t>×</m:t>
              </m:r>
              <m:sSub>
                <m:sSubPr>
                  <m:ctrlPr>
                    <w:rPr>
                      <w:rFonts w:ascii="Cambria Math" w:hAnsi="Cambria Math"/>
                      <w:i/>
                    </w:rPr>
                  </m:ctrlPr>
                </m:sSubPr>
                <m:e>
                  <m:r>
                    <w:rPr>
                      <w:rFonts w:ascii="Cambria Math" w:hAnsi="Cambria Math"/>
                    </w:rPr>
                    <m:t>N</m:t>
                  </m:r>
                  <m:ctrlPr>
                    <w:rPr>
                      <w:rFonts w:ascii="Cambria Math" w:hAnsi="Cambria Math"/>
                    </w:rPr>
                  </m:ctrlPr>
                </m:e>
                <m:sub>
                  <m:r>
                    <w:rPr>
                      <w:rFonts w:ascii="Cambria Math" w:hAnsi="Cambria Math"/>
                    </w:rPr>
                    <m:t>0</m:t>
                  </m:r>
                </m:sub>
              </m:sSub>
              <m:r>
                <m:rPr>
                  <m:sty m:val="p"/>
                </m:rPr>
                <w:rPr>
                  <w:rFonts w:ascii="Cambria Math" w:hAnsi="Cambria Math" w:hint="eastAsia"/>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q</m:t>
                      </m:r>
                    </m:e>
                    <m:sub>
                      <m:r>
                        <w:rPr>
                          <w:rFonts w:ascii="Cambria Math" w:hAnsi="Cambria Math"/>
                        </w:rPr>
                        <m:t>s</m:t>
                      </m:r>
                    </m:sub>
                  </m:sSub>
                </m:e>
              </m:d>
              <m:ctrlPr>
                <w:rPr>
                  <w:rFonts w:ascii="Cambria Math" w:hAnsi="Cambria Math"/>
                  <w:i/>
                </w:rPr>
              </m:ctrlPr>
            </m:num>
            <m:den>
              <m:r>
                <w:rPr>
                  <w:rFonts w:ascii="Cambria Math" w:hAnsi="Cambria Math"/>
                </w:rPr>
                <m:t>Kn+</m:t>
              </m:r>
              <m:sSub>
                <m:sSubPr>
                  <m:ctrlPr>
                    <w:rPr>
                      <w:rFonts w:ascii="Cambria Math" w:hAnsi="Cambria Math"/>
                      <w:i/>
                    </w:rPr>
                  </m:ctrlPr>
                </m:sSubPr>
                <m:e>
                  <m:r>
                    <w:rPr>
                      <w:rFonts w:ascii="Cambria Math" w:hAnsi="Cambria Math"/>
                    </w:rPr>
                    <m:t>N</m:t>
                  </m:r>
                </m:e>
                <m:sub>
                  <m:r>
                    <w:rPr>
                      <w:rFonts w:ascii="Cambria Math" w:hAnsi="Cambria Math"/>
                    </w:rPr>
                    <m:t>0</m:t>
                  </m:r>
                </m:sub>
              </m:sSub>
              <m:ctrlPr>
                <w:rPr>
                  <w:rFonts w:ascii="Cambria Math" w:hAnsi="Cambria Math"/>
                  <w:i/>
                </w:rPr>
              </m:ctrlPr>
            </m:den>
          </m:f>
        </m:oMath>
      </m:oMathPara>
    </w:p>
    <w:p w14:paraId="51DF3372" w14:textId="001293A1" w:rsidR="004859FC" w:rsidRPr="004859FC" w:rsidRDefault="00000000" w:rsidP="004859FC">
      <w:pPr>
        <w:pStyle w:val="Els-body-text"/>
        <w:jc w:val="center"/>
      </w:pPr>
      <m:oMathPara>
        <m:oMath>
          <m:sSub>
            <m:sSubPr>
              <m:ctrlPr>
                <w:rPr>
                  <w:rFonts w:ascii="Cambria Math" w:hAnsi="Cambria Math"/>
                  <w:i/>
                </w:rPr>
              </m:ctrlPr>
            </m:sSubPr>
            <m:e>
              <m:r>
                <m:rPr>
                  <m:sty m:val="p"/>
                </m:rPr>
                <w:rPr>
                  <w:rFonts w:ascii="Cambria Math" w:hAnsi="Cambria Math"/>
                </w:rPr>
                <m:t>λ</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i/>
                    </w:rPr>
                  </m:ctrlPr>
                </m:sSubPr>
                <m:e>
                  <m:r>
                    <m:rPr>
                      <m:sty m:val="p"/>
                    </m:rPr>
                    <w:rPr>
                      <w:rFonts w:ascii="Cambria Math" w:hAnsi="Cambria Math"/>
                    </w:rPr>
                    <m:t>μ</m:t>
                  </m:r>
                </m:e>
                <m:sub>
                  <m:r>
                    <w:rPr>
                      <w:rFonts w:ascii="Cambria Math" w:hAnsi="Cambria Math"/>
                    </w:rPr>
                    <m:t>max</m:t>
                  </m:r>
                </m:sub>
              </m:sSub>
              <m:r>
                <m:rPr>
                  <m:sty m:val="p"/>
                </m:rPr>
                <w:rPr>
                  <w:rFonts w:ascii="Cambria Math" w:hAnsi="Cambria Math" w:hint="eastAsia"/>
                </w:rPr>
                <m:t>×</m:t>
              </m:r>
              <m:sSub>
                <m:sSubPr>
                  <m:ctrlPr>
                    <w:rPr>
                      <w:rFonts w:ascii="Cambria Math" w:hAnsi="Cambria Math"/>
                      <w:i/>
                    </w:rPr>
                  </m:ctrlPr>
                </m:sSubPr>
                <m:e>
                  <m:r>
                    <w:rPr>
                      <w:rFonts w:ascii="Cambria Math" w:hAnsi="Cambria Math"/>
                    </w:rPr>
                    <m:t>N</m:t>
                  </m:r>
                  <m:ctrlPr>
                    <w:rPr>
                      <w:rFonts w:ascii="Cambria Math" w:hAnsi="Cambria Math"/>
                    </w:rPr>
                  </m:ctrlPr>
                </m:e>
                <m:sub>
                  <m:r>
                    <w:rPr>
                      <w:rFonts w:ascii="Cambria Math" w:hAnsi="Cambria Math"/>
                    </w:rPr>
                    <m:t>0</m:t>
                  </m:r>
                </m:sub>
              </m:sSub>
              <m:r>
                <m:rPr>
                  <m:sty m:val="p"/>
                </m:rPr>
                <w:rPr>
                  <w:rFonts w:ascii="Cambria Math" w:hAnsi="Cambria Math" w:hint="eastAsia"/>
                </w:rPr>
                <m:t>×</m:t>
              </m:r>
              <m:d>
                <m:dPr>
                  <m:ctrlPr>
                    <w:rPr>
                      <w:rFonts w:ascii="Cambria Math" w:hAnsi="Cambria Math"/>
                      <w:i/>
                    </w:rPr>
                  </m:ctrlPr>
                </m:dPr>
                <m:e>
                  <m:r>
                    <w:rPr>
                      <w:rFonts w:ascii="Cambria Math" w:hAnsi="Cambria Math"/>
                    </w:rPr>
                    <m:t>-f-</m:t>
                  </m:r>
                  <m:sSub>
                    <m:sSubPr>
                      <m:ctrlPr>
                        <w:rPr>
                          <w:rFonts w:ascii="Cambria Math" w:hAnsi="Cambria Math"/>
                          <w:i/>
                        </w:rPr>
                      </m:ctrlPr>
                    </m:sSubPr>
                    <m:e>
                      <m:r>
                        <w:rPr>
                          <w:rFonts w:ascii="Cambria Math" w:hAnsi="Cambria Math"/>
                        </w:rPr>
                        <m:t>q</m:t>
                      </m:r>
                    </m:e>
                    <m:sub>
                      <m:r>
                        <w:rPr>
                          <w:rFonts w:ascii="Cambria Math" w:hAnsi="Cambria Math"/>
                        </w:rPr>
                        <m:t>p</m:t>
                      </m:r>
                    </m:sub>
                  </m:sSub>
                  <m:r>
                    <m:rPr>
                      <m:sty m:val="p"/>
                    </m:rPr>
                    <w:rPr>
                      <w:rFonts w:ascii="Cambria Math" w:hAnsi="Cambria Math" w:hint="eastAsia"/>
                    </w:rPr>
                    <m:t>×</m:t>
                  </m:r>
                  <m:sSup>
                    <m:sSupPr>
                      <m:ctrlPr>
                        <w:rPr>
                          <w:rFonts w:ascii="Cambria Math" w:hAnsi="Cambria Math"/>
                          <w:i/>
                        </w:rPr>
                      </m:ctrlPr>
                    </m:sSupPr>
                    <m:e>
                      <m:r>
                        <w:rPr>
                          <w:rFonts w:ascii="Cambria Math" w:hAnsi="Cambria Math"/>
                        </w:rPr>
                        <m:t>e</m:t>
                      </m:r>
                      <m:ctrlPr>
                        <w:rPr>
                          <w:rFonts w:ascii="Cambria Math" w:hAnsi="Cambria Math"/>
                        </w:rPr>
                      </m:ctrlPr>
                    </m:e>
                    <m:sup>
                      <m:r>
                        <w:rPr>
                          <w:rFonts w:ascii="Cambria Math" w:hAnsi="Cambria Math"/>
                        </w:rPr>
                        <m:t>Gth</m:t>
                      </m:r>
                      <m:r>
                        <m:rPr>
                          <m:sty m:val="p"/>
                        </m:rPr>
                        <w:rPr>
                          <w:rFonts w:ascii="Cambria Math" w:hAnsi="Cambria Math" w:hint="eastAsia"/>
                        </w:rPr>
                        <m:t>×</m:t>
                      </m:r>
                      <m:r>
                        <w:rPr>
                          <w:rFonts w:ascii="Cambria Math" w:hAnsi="Cambria Math"/>
                        </w:rPr>
                        <m:t>k</m:t>
                      </m:r>
                    </m:sup>
                  </m:sSup>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p</m:t>
                      </m:r>
                    </m:sub>
                  </m:sSub>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Gth</m:t>
                      </m:r>
                      <m:r>
                        <m:rPr>
                          <m:sty m:val="p"/>
                        </m:rPr>
                        <w:rPr>
                          <w:rFonts w:ascii="Cambria Math" w:hAnsi="Cambria Math" w:hint="eastAsia"/>
                        </w:rPr>
                        <m:t>×</m:t>
                      </m:r>
                      <m:r>
                        <w:rPr>
                          <w:rFonts w:ascii="Cambria Math" w:hAnsi="Cambria Math"/>
                        </w:rPr>
                        <m:t>k</m:t>
                      </m:r>
                    </m:sup>
                  </m:sSup>
                  <m:r>
                    <w:rPr>
                      <w:rFonts w:ascii="Cambria Math" w:hAnsi="Cambria Math"/>
                    </w:rPr>
                    <m:t>+1</m:t>
                  </m:r>
                </m:e>
              </m:d>
              <m:ctrlPr>
                <w:rPr>
                  <w:rFonts w:ascii="Cambria Math" w:hAnsi="Cambria Math"/>
                  <w:i/>
                </w:rPr>
              </m:ctrlPr>
            </m:num>
            <m:den>
              <m:sSub>
                <m:sSubPr>
                  <m:ctrlPr>
                    <w:rPr>
                      <w:rFonts w:ascii="Cambria Math" w:hAnsi="Cambria Math"/>
                      <w:i/>
                    </w:rPr>
                  </m:ctrlPr>
                </m:sSubPr>
                <m:e>
                  <m:r>
                    <w:rPr>
                      <w:rFonts w:ascii="Cambria Math" w:hAnsi="Cambria Math"/>
                    </w:rPr>
                    <m:t>K</m:t>
                  </m:r>
                </m:e>
                <m:sub>
                  <m:r>
                    <w:rPr>
                      <w:rFonts w:ascii="Cambria Math" w:hAnsi="Cambria Math"/>
                    </w:rPr>
                    <m:t>n</m:t>
                  </m:r>
                </m:sub>
              </m:sSub>
              <m:r>
                <m:rPr>
                  <m:sty m:val="p"/>
                </m:rPr>
                <w:rPr>
                  <w:rFonts w:ascii="Cambria Math" w:hAnsi="Cambria Math" w:hint="eastAsia"/>
                </w:rPr>
                <m:t>×</m:t>
              </m:r>
              <m:sSup>
                <m:sSupPr>
                  <m:ctrlPr>
                    <w:rPr>
                      <w:rFonts w:ascii="Cambria Math" w:hAnsi="Cambria Math"/>
                      <w:i/>
                    </w:rPr>
                  </m:ctrlPr>
                </m:sSupPr>
                <m:e>
                  <m:r>
                    <w:rPr>
                      <w:rFonts w:ascii="Cambria Math" w:hAnsi="Cambria Math"/>
                    </w:rPr>
                    <m:t>e</m:t>
                  </m:r>
                  <m:ctrlPr>
                    <w:rPr>
                      <w:rFonts w:ascii="Cambria Math" w:hAnsi="Cambria Math"/>
                    </w:rPr>
                  </m:ctrlPr>
                </m:e>
                <m:sup>
                  <m:r>
                    <w:rPr>
                      <w:rFonts w:ascii="Cambria Math" w:hAnsi="Cambria Math"/>
                    </w:rPr>
                    <m:t>Gth</m:t>
                  </m:r>
                  <m:r>
                    <m:rPr>
                      <m:sty m:val="p"/>
                    </m:rPr>
                    <w:rPr>
                      <w:rFonts w:ascii="Cambria Math" w:hAnsi="Cambria Math" w:hint="eastAsia"/>
                    </w:rPr>
                    <m:t>×</m:t>
                  </m:r>
                  <m:r>
                    <w:rPr>
                      <w:rFonts w:ascii="Cambria Math" w:hAnsi="Cambria Math"/>
                    </w:rPr>
                    <m:t>k</m:t>
                  </m:r>
                </m:sup>
              </m:s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0</m:t>
                  </m:r>
                </m:sub>
              </m:sSub>
              <m:r>
                <m:rPr>
                  <m:sty m:val="p"/>
                </m:rPr>
                <w:rPr>
                  <w:rFonts w:ascii="Cambria Math" w:hAnsi="Cambria Math" w:hint="eastAsia"/>
                </w:rPr>
                <m:t>×</m:t>
              </m:r>
              <m:sSup>
                <m:sSupPr>
                  <m:ctrlPr>
                    <w:rPr>
                      <w:rFonts w:ascii="Cambria Math" w:hAnsi="Cambria Math"/>
                      <w:i/>
                    </w:rPr>
                  </m:ctrlPr>
                </m:sSupPr>
                <m:e>
                  <m:r>
                    <w:rPr>
                      <w:rFonts w:ascii="Cambria Math" w:hAnsi="Cambria Math"/>
                    </w:rPr>
                    <m:t>e</m:t>
                  </m:r>
                  <m:ctrlPr>
                    <w:rPr>
                      <w:rFonts w:ascii="Cambria Math" w:hAnsi="Cambria Math"/>
                    </w:rPr>
                  </m:ctrlPr>
                </m:e>
                <m:sup>
                  <m:r>
                    <w:rPr>
                      <w:rFonts w:ascii="Cambria Math" w:hAnsi="Cambria Math"/>
                    </w:rPr>
                    <m:t>Gth</m:t>
                  </m:r>
                  <m:r>
                    <m:rPr>
                      <m:sty m:val="p"/>
                    </m:rPr>
                    <w:rPr>
                      <w:rFonts w:ascii="Cambria Math" w:hAnsi="Cambria Math" w:hint="eastAsia"/>
                    </w:rPr>
                    <m:t>×</m:t>
                  </m:r>
                  <m:r>
                    <w:rPr>
                      <w:rFonts w:ascii="Cambria Math" w:hAnsi="Cambria Math"/>
                    </w:rPr>
                    <m:t>k</m:t>
                  </m:r>
                </m:sup>
              </m:sSup>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0</m:t>
                  </m:r>
                </m:sub>
              </m:sSub>
              <m:ctrlPr>
                <w:rPr>
                  <w:rFonts w:ascii="Cambria Math" w:hAnsi="Cambria Math"/>
                  <w:i/>
                </w:rPr>
              </m:ctrlPr>
            </m:den>
          </m:f>
        </m:oMath>
      </m:oMathPara>
    </w:p>
    <w:p w14:paraId="179FD639" w14:textId="77777777" w:rsidR="004859FC" w:rsidRPr="004859FC" w:rsidRDefault="004859FC" w:rsidP="004859FC">
      <w:pPr>
        <w:pStyle w:val="Els-body-text"/>
        <w:jc w:val="center"/>
        <w:rPr>
          <w:i/>
          <w:iCs/>
        </w:rPr>
      </w:pPr>
    </w:p>
    <w:p w14:paraId="05D4BC17" w14:textId="206177A8" w:rsidR="004859FC" w:rsidRPr="004859FC" w:rsidRDefault="004859FC" w:rsidP="008D3F6D">
      <w:pPr>
        <w:pStyle w:val="Els-body-text"/>
        <w:rPr>
          <w:i/>
          <w:iCs/>
          <w:lang w:eastAsia="zh-CN"/>
        </w:rPr>
      </w:pPr>
      <w:r w:rsidRPr="004859FC">
        <w:rPr>
          <w:rFonts w:hint="eastAsia"/>
          <w:i/>
          <w:iCs/>
          <w:lang w:eastAsia="zh-CN"/>
        </w:rPr>
        <w:t>E</w:t>
      </w:r>
      <w:r w:rsidRPr="004859FC">
        <w:rPr>
          <w:i/>
          <w:iCs/>
          <w:lang w:eastAsia="zh-CN"/>
        </w:rPr>
        <w:t>quilibrium points 1:</w:t>
      </w:r>
    </w:p>
    <w:p w14:paraId="52EF0C8D" w14:textId="3CAE744F" w:rsidR="004859FC" w:rsidRPr="004859FC" w:rsidRDefault="00000000" w:rsidP="004859FC">
      <w:pPr>
        <w:pStyle w:val="Els-body-text"/>
        <w:jc w:val="center"/>
        <w:rPr>
          <w:lang w:eastAsia="zh-CN"/>
        </w:rPr>
      </w:pPr>
      <m:oMathPara>
        <m:oMath>
          <m:d>
            <m:dPr>
              <m:ctrlPr>
                <w:rPr>
                  <w:rFonts w:ascii="Cambria Math" w:hAnsi="Cambria Math"/>
                  <w:i/>
                  <w:lang w:eastAsia="zh-CN"/>
                </w:rPr>
              </m:ctrlPr>
            </m:dPr>
            <m:e>
              <m:r>
                <w:rPr>
                  <w:rFonts w:ascii="Cambria Math" w:hAnsi="Cambria Math"/>
                  <w:lang w:eastAsia="zh-CN"/>
                </w:rPr>
                <m:t>P</m:t>
              </m:r>
              <m:d>
                <m:dPr>
                  <m:begChr m:val="["/>
                  <m:endChr m:val="]"/>
                  <m:ctrlPr>
                    <w:rPr>
                      <w:rFonts w:ascii="Cambria Math" w:hAnsi="Cambria Math"/>
                      <w:i/>
                      <w:lang w:eastAsia="zh-CN"/>
                    </w:rPr>
                  </m:ctrlPr>
                </m:dPr>
                <m:e>
                  <m:r>
                    <w:rPr>
                      <w:rFonts w:ascii="Cambria Math" w:hAnsi="Cambria Math"/>
                      <w:lang w:eastAsia="zh-CN"/>
                    </w:rPr>
                    <m:t>t</m:t>
                  </m:r>
                </m:e>
              </m:d>
              <m:r>
                <w:rPr>
                  <w:rFonts w:ascii="Cambria Math" w:hAnsi="Cambria Math"/>
                  <w:lang w:eastAsia="zh-CN"/>
                </w:rPr>
                <m:t>,S</m:t>
              </m:r>
              <m:d>
                <m:dPr>
                  <m:begChr m:val="["/>
                  <m:endChr m:val="]"/>
                  <m:ctrlPr>
                    <w:rPr>
                      <w:rFonts w:ascii="Cambria Math" w:hAnsi="Cambria Math"/>
                      <w:i/>
                      <w:lang w:eastAsia="zh-CN"/>
                    </w:rPr>
                  </m:ctrlPr>
                </m:dPr>
                <m:e>
                  <m:r>
                    <w:rPr>
                      <w:rFonts w:ascii="Cambria Math" w:hAnsi="Cambria Math"/>
                      <w:lang w:eastAsia="zh-CN"/>
                    </w:rPr>
                    <m:t>t</m:t>
                  </m:r>
                </m:e>
              </m:d>
            </m:e>
          </m:d>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0,0</m:t>
              </m:r>
            </m:e>
          </m:d>
        </m:oMath>
      </m:oMathPara>
    </w:p>
    <w:p w14:paraId="5AB3AE9F" w14:textId="77777777" w:rsidR="004859FC" w:rsidRDefault="004859FC" w:rsidP="008D3F6D">
      <w:pPr>
        <w:pStyle w:val="Els-body-text"/>
      </w:pPr>
    </w:p>
    <w:p w14:paraId="1B3B0AC6" w14:textId="0C4BDE83" w:rsidR="004859FC" w:rsidRDefault="004859FC" w:rsidP="008D3F6D">
      <w:pPr>
        <w:pStyle w:val="Els-body-text"/>
      </w:pPr>
      <w:r w:rsidRPr="004859FC">
        <w:t>In th</w:t>
      </w:r>
      <w:r w:rsidR="00E07409">
        <w:t xml:space="preserve">e biological realistic parameters settings </w:t>
      </w:r>
      <w:r w:rsidRPr="004859FC">
        <w:t xml:space="preserve">, </w:t>
      </w:r>
      <m:oMath>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1</m:t>
            </m:r>
          </m:sub>
        </m:sSub>
      </m:oMath>
      <w:r w:rsidRPr="004859FC">
        <w:t xml:space="preserve"> is always positive, making this equilibrium point an unstable node regardless of the value of </w:t>
      </w:r>
      <m:oMath>
        <m:r>
          <w:rPr>
            <w:rFonts w:ascii="Cambria Math" w:hAnsi="Cambria Math"/>
          </w:rPr>
          <m:t>k</m:t>
        </m:r>
      </m:oMath>
      <w:r w:rsidRPr="004859FC">
        <w:t xml:space="preserve">. This implies that any small perturbation in the bacterial populations </w:t>
      </w:r>
      <m:oMath>
        <m:r>
          <w:rPr>
            <w:rFonts w:ascii="Cambria Math" w:hAnsi="Cambria Math"/>
          </w:rPr>
          <m:t>P</m:t>
        </m:r>
      </m:oMath>
      <w:r w:rsidRPr="004859FC">
        <w:t xml:space="preserve"> and</w:t>
      </w:r>
      <m:oMath>
        <m:r>
          <w:rPr>
            <w:rFonts w:ascii="Cambria Math" w:hAnsi="Cambria Math"/>
          </w:rPr>
          <m:t xml:space="preserve"> S</m:t>
        </m:r>
      </m:oMath>
      <w:r w:rsidRPr="004859FC">
        <w:t xml:space="preserve"> will result in the system moving away from this equilibrium point. In the biological context, this indicates that a state with zero populations for both </w:t>
      </w:r>
      <m:oMath>
        <m:r>
          <w:rPr>
            <w:rFonts w:ascii="Cambria Math" w:hAnsi="Cambria Math"/>
          </w:rPr>
          <m:t>P</m:t>
        </m:r>
      </m:oMath>
      <w:r w:rsidRPr="004859FC">
        <w:t xml:space="preserve"> and </w:t>
      </w:r>
      <m:oMath>
        <m:r>
          <w:rPr>
            <w:rFonts w:ascii="Cambria Math" w:hAnsi="Cambria Math"/>
          </w:rPr>
          <m:t>S</m:t>
        </m:r>
      </m:oMath>
      <w:r w:rsidRPr="004859FC">
        <w:t xml:space="preserve"> strains is not sustainable and will naturally evolve to a state with non-zero populations</w:t>
      </w:r>
      <w:r>
        <w:t>.</w:t>
      </w:r>
    </w:p>
    <w:p w14:paraId="09EF97EA" w14:textId="77777777" w:rsidR="004859FC" w:rsidRDefault="004859FC" w:rsidP="008D3F6D">
      <w:pPr>
        <w:pStyle w:val="Els-body-text"/>
      </w:pPr>
    </w:p>
    <w:p w14:paraId="1F52FED9" w14:textId="747B8B01" w:rsidR="004859FC" w:rsidRPr="004859FC" w:rsidRDefault="004859FC" w:rsidP="008D3F6D">
      <w:pPr>
        <w:pStyle w:val="Els-body-text"/>
        <w:rPr>
          <w:i/>
          <w:iCs/>
          <w:lang w:eastAsia="zh-CN"/>
        </w:rPr>
      </w:pPr>
      <w:r w:rsidRPr="004859FC">
        <w:rPr>
          <w:i/>
          <w:iCs/>
          <w:lang w:eastAsia="zh-CN"/>
        </w:rPr>
        <w:t xml:space="preserve">Equilibrium points 2: </w:t>
      </w:r>
    </w:p>
    <w:p w14:paraId="32CDAB94" w14:textId="0FD200B9" w:rsidR="004859FC" w:rsidRDefault="00000000" w:rsidP="008D3F6D">
      <w:pPr>
        <w:pStyle w:val="Els-body-text"/>
        <w:rPr>
          <w:lang w:eastAsia="zh-CN"/>
        </w:rPr>
      </w:pPr>
      <m:oMathPara>
        <m:oMath>
          <m:d>
            <m:dPr>
              <m:ctrlPr>
                <w:rPr>
                  <w:rFonts w:ascii="Cambria Math" w:hAnsi="Cambria Math"/>
                  <w:i/>
                  <w:lang w:eastAsia="zh-CN"/>
                </w:rPr>
              </m:ctrlPr>
            </m:dPr>
            <m:e>
              <m:r>
                <w:rPr>
                  <w:rFonts w:ascii="Cambria Math" w:hAnsi="Cambria Math"/>
                  <w:lang w:eastAsia="zh-CN"/>
                </w:rPr>
                <m:t>P</m:t>
              </m:r>
              <m:d>
                <m:dPr>
                  <m:begChr m:val="["/>
                  <m:endChr m:val="]"/>
                  <m:ctrlPr>
                    <w:rPr>
                      <w:rFonts w:ascii="Cambria Math" w:hAnsi="Cambria Math"/>
                      <w:i/>
                      <w:lang w:eastAsia="zh-CN"/>
                    </w:rPr>
                  </m:ctrlPr>
                </m:dPr>
                <m:e>
                  <m:r>
                    <w:rPr>
                      <w:rFonts w:ascii="Cambria Math" w:hAnsi="Cambria Math"/>
                      <w:lang w:eastAsia="zh-CN"/>
                    </w:rPr>
                    <m:t>t</m:t>
                  </m:r>
                </m:e>
              </m:d>
              <m:r>
                <w:rPr>
                  <w:rFonts w:ascii="Cambria Math" w:hAnsi="Cambria Math"/>
                  <w:lang w:eastAsia="zh-CN"/>
                </w:rPr>
                <m:t>,S</m:t>
              </m:r>
              <m:d>
                <m:dPr>
                  <m:begChr m:val="["/>
                  <m:endChr m:val="]"/>
                  <m:ctrlPr>
                    <w:rPr>
                      <w:rFonts w:ascii="Cambria Math" w:hAnsi="Cambria Math"/>
                      <w:i/>
                      <w:lang w:eastAsia="zh-CN"/>
                    </w:rPr>
                  </m:ctrlPr>
                </m:dPr>
                <m:e>
                  <m:r>
                    <w:rPr>
                      <w:rFonts w:ascii="Cambria Math" w:hAnsi="Cambria Math"/>
                      <w:lang w:eastAsia="zh-CN"/>
                    </w:rPr>
                    <m:t>t</m:t>
                  </m:r>
                </m:e>
              </m:d>
            </m:e>
          </m:d>
          <m: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func>
                    <m:funcPr>
                      <m:ctrlPr>
                        <w:rPr>
                          <w:rFonts w:ascii="Cambria Math" w:hAnsi="Cambria Math"/>
                          <w:lang w:eastAsia="zh-CN"/>
                        </w:rPr>
                      </m:ctrlPr>
                    </m:funcPr>
                    <m:fName>
                      <m:r>
                        <m:rPr>
                          <m:sty m:val="p"/>
                        </m:rPr>
                        <w:rPr>
                          <w:rFonts w:ascii="Cambria Math" w:hAnsi="Cambria Math"/>
                          <w:lang w:eastAsia="zh-CN"/>
                        </w:rPr>
                        <m:t>ln</m:t>
                      </m:r>
                      <m:ctrlPr>
                        <w:rPr>
                          <w:rFonts w:ascii="Cambria Math" w:hAnsi="Cambria Math"/>
                          <w:i/>
                          <w:lang w:eastAsia="zh-CN"/>
                        </w:rPr>
                      </m:ctrlPr>
                    </m:fName>
                    <m:e>
                      <m:d>
                        <m:dPr>
                          <m:ctrlPr>
                            <w:rPr>
                              <w:rFonts w:ascii="Cambria Math" w:hAnsi="Cambria Math"/>
                              <w:lang w:eastAsia="zh-CN"/>
                            </w:rPr>
                          </m:ctrlPr>
                        </m:dPr>
                        <m:e>
                          <m:f>
                            <m:fPr>
                              <m:ctrlPr>
                                <w:rPr>
                                  <w:rFonts w:ascii="Cambria Math" w:hAnsi="Cambria Math"/>
                                  <w:lang w:eastAsia="zh-CN"/>
                                </w:rPr>
                              </m:ctrlPr>
                            </m:fPr>
                            <m:num>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p</m:t>
                                      </m:r>
                                    </m:sub>
                                  </m:sSub>
                                </m:e>
                              </m:d>
                              <m:func>
                                <m:funcPr>
                                  <m:ctrlPr>
                                    <w:rPr>
                                      <w:rFonts w:ascii="Cambria Math" w:hAnsi="Cambria Math"/>
                                      <w:lang w:eastAsia="zh-CN"/>
                                    </w:rPr>
                                  </m:ctrlPr>
                                </m:funcPr>
                                <m:fName>
                                  <m:r>
                                    <m:rPr>
                                      <m:sty m:val="p"/>
                                    </m:rPr>
                                    <w:rPr>
                                      <w:rFonts w:ascii="Cambria Math" w:hAnsi="Cambria Math"/>
                                      <w:lang w:eastAsia="zh-CN"/>
                                    </w:rPr>
                                    <m:t>exp</m:t>
                                  </m:r>
                                </m:fName>
                                <m:e>
                                  <m:d>
                                    <m:dPr>
                                      <m:ctrlPr>
                                        <w:rPr>
                                          <w:rFonts w:ascii="Cambria Math" w:hAnsi="Cambria Math"/>
                                          <w:i/>
                                          <w:lang w:eastAsia="zh-CN"/>
                                        </w:rPr>
                                      </m:ctrlPr>
                                    </m:dPr>
                                    <m:e>
                                      <m:r>
                                        <w:rPr>
                                          <w:rFonts w:ascii="Cambria Math" w:hAnsi="Cambria Math"/>
                                          <w:lang w:eastAsia="zh-CN"/>
                                        </w:rPr>
                                        <m:t>Gth</m:t>
                                      </m:r>
                                      <m:r>
                                        <m:rPr>
                                          <m:sty m:val="p"/>
                                        </m:rPr>
                                        <w:rPr>
                                          <w:rFonts w:ascii="Cambria Math" w:hAnsi="Cambria Math" w:hint="eastAsia"/>
                                          <w:lang w:eastAsia="zh-CN"/>
                                        </w:rPr>
                                        <m:t>×</m:t>
                                      </m:r>
                                      <m:r>
                                        <w:rPr>
                                          <w:rFonts w:ascii="Cambria Math" w:hAnsi="Cambria Math"/>
                                          <w:lang w:eastAsia="zh-CN"/>
                                        </w:rPr>
                                        <m:t>k</m:t>
                                      </m:r>
                                    </m:e>
                                  </m:d>
                                </m:e>
                              </m:func>
                              <m:ctrlPr>
                                <w:rPr>
                                  <w:rFonts w:ascii="Cambria Math" w:hAnsi="Cambria Math"/>
                                  <w:i/>
                                  <w:lang w:eastAsia="zh-CN"/>
                                </w:rPr>
                              </m:ctrlPr>
                            </m:num>
                            <m:den>
                              <m:r>
                                <w:rPr>
                                  <w:rFonts w:ascii="Cambria Math" w:hAnsi="Cambria Math"/>
                                  <w:lang w:eastAsia="zh-CN"/>
                                </w:rPr>
                                <m:t>f+</m:t>
                              </m:r>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p</m:t>
                                  </m:r>
                                </m:sub>
                              </m:sSub>
                              <m:r>
                                <w:rPr>
                                  <w:rFonts w:ascii="Cambria Math" w:hAnsi="Cambria Math"/>
                                  <w:lang w:eastAsia="zh-CN"/>
                                </w:rPr>
                                <m:t>-1</m:t>
                              </m:r>
                              <m:ctrlPr>
                                <w:rPr>
                                  <w:rFonts w:ascii="Cambria Math" w:hAnsi="Cambria Math"/>
                                  <w:i/>
                                  <w:lang w:eastAsia="zh-CN"/>
                                </w:rPr>
                              </m:ctrlPr>
                            </m:den>
                          </m:f>
                          <m:ctrlPr>
                            <w:rPr>
                              <w:rFonts w:ascii="Cambria Math" w:hAnsi="Cambria Math"/>
                              <w:i/>
                              <w:lang w:eastAsia="zh-CN"/>
                            </w:rPr>
                          </m:ctrlPr>
                        </m:e>
                      </m:d>
                    </m:e>
                  </m:func>
                  <m:ctrlPr>
                    <w:rPr>
                      <w:rFonts w:ascii="Cambria Math" w:hAnsi="Cambria Math"/>
                      <w:i/>
                      <w:lang w:eastAsia="zh-CN"/>
                    </w:rPr>
                  </m:ctrlPr>
                </m:num>
                <m:den>
                  <m:r>
                    <w:rPr>
                      <w:rFonts w:ascii="Cambria Math" w:hAnsi="Cambria Math"/>
                      <w:lang w:eastAsia="zh-CN"/>
                    </w:rPr>
                    <m:t>k</m:t>
                  </m:r>
                  <m:ctrlPr>
                    <w:rPr>
                      <w:rFonts w:ascii="Cambria Math" w:hAnsi="Cambria Math"/>
                      <w:i/>
                      <w:lang w:eastAsia="zh-CN"/>
                    </w:rPr>
                  </m:ctrlPr>
                </m:den>
              </m:f>
              <m:r>
                <w:rPr>
                  <w:rFonts w:ascii="Cambria Math" w:hAnsi="Cambria Math"/>
                  <w:lang w:eastAsia="zh-CN"/>
                </w:rPr>
                <m:t>,0</m:t>
              </m:r>
              <m:ctrlPr>
                <w:rPr>
                  <w:rFonts w:ascii="Cambria Math" w:hAnsi="Cambria Math"/>
                  <w:i/>
                  <w:lang w:eastAsia="zh-CN"/>
                </w:rPr>
              </m:ctrlPr>
            </m:e>
          </m:d>
        </m:oMath>
      </m:oMathPara>
    </w:p>
    <w:p w14:paraId="7809AC57" w14:textId="2674ED3E" w:rsidR="004859FC" w:rsidRPr="004859FC" w:rsidRDefault="00000000" w:rsidP="008D3F6D">
      <w:pPr>
        <w:pStyle w:val="Els-body-text"/>
        <w:rPr>
          <w:lang w:eastAsia="zh-CN"/>
        </w:rPr>
      </w:pPr>
      <m:oMathPara>
        <m:oMath>
          <m:sSub>
            <m:sSubPr>
              <m:ctrlPr>
                <w:rPr>
                  <w:rFonts w:ascii="Cambria Math" w:hAnsi="Cambria Math"/>
                  <w:i/>
                  <w:lang w:eastAsia="zh-CN"/>
                </w:rPr>
              </m:ctrlPr>
            </m:sSubPr>
            <m:e>
              <m:r>
                <m:rPr>
                  <m:sty m:val="p"/>
                </m:rPr>
                <w:rPr>
                  <w:rFonts w:ascii="Cambria Math" w:hAnsi="Cambria Math"/>
                  <w:lang w:eastAsia="zh-CN"/>
                </w:rPr>
                <m:t>λ</m:t>
              </m:r>
              <m:ctrlPr>
                <w:rPr>
                  <w:rFonts w:ascii="Cambria Math" w:hAnsi="Cambria Math"/>
                  <w:lang w:eastAsia="zh-CN"/>
                </w:rPr>
              </m:ctrlPr>
            </m:e>
            <m:sub>
              <m:r>
                <w:rPr>
                  <w:rFonts w:ascii="Cambria Math" w:hAnsi="Cambria Math"/>
                  <w:lang w:eastAsia="zh-CN"/>
                </w:rPr>
                <m:t>1</m:t>
              </m:r>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0.0009999</m:t>
              </m:r>
              <m:r>
                <m:rPr>
                  <m:sty m:val="p"/>
                </m:rPr>
                <w:rPr>
                  <w:rFonts w:ascii="Cambria Math" w:hAnsi="Cambria Math" w:hint="eastAsia"/>
                  <w:lang w:eastAsia="zh-CN"/>
                </w:rPr>
                <m:t>×</m:t>
              </m:r>
              <m:d>
                <m:dPr>
                  <m:ctrlPr>
                    <w:rPr>
                      <w:rFonts w:ascii="Cambria Math" w:hAnsi="Cambria Math"/>
                      <w:i/>
                      <w:lang w:eastAsia="zh-CN"/>
                    </w:rPr>
                  </m:ctrlPr>
                </m:dPr>
                <m:e>
                  <m:r>
                    <w:rPr>
                      <w:rFonts w:ascii="Cambria Math" w:hAnsi="Cambria Math"/>
                      <w:lang w:eastAsia="zh-CN"/>
                    </w:rPr>
                    <m:t>0.1k-1000.1</m:t>
                  </m:r>
                  <m:r>
                    <m:rPr>
                      <m:sty m:val="p"/>
                    </m:rPr>
                    <w:rPr>
                      <w:rFonts w:ascii="Cambria Math" w:hAnsi="Cambria Math" w:hint="eastAsia"/>
                      <w:lang w:eastAsia="zh-CN"/>
                    </w:rPr>
                    <m:t>×</m:t>
                  </m:r>
                  <m:func>
                    <m:funcPr>
                      <m:ctrlPr>
                        <w:rPr>
                          <w:rFonts w:ascii="Cambria Math" w:hAnsi="Cambria Math"/>
                          <w:lang w:eastAsia="zh-CN"/>
                        </w:rPr>
                      </m:ctrlPr>
                    </m:funcPr>
                    <m:fName>
                      <m:r>
                        <m:rPr>
                          <m:sty m:val="p"/>
                        </m:rPr>
                        <w:rPr>
                          <w:rFonts w:ascii="Cambria Math" w:hAnsi="Cambria Math"/>
                          <w:lang w:eastAsia="zh-CN"/>
                        </w:rPr>
                        <m:t>ln</m:t>
                      </m:r>
                      <m:ctrlPr>
                        <w:rPr>
                          <w:rFonts w:ascii="Cambria Math" w:hAnsi="Cambria Math"/>
                          <w:i/>
                          <w:lang w:eastAsia="zh-CN"/>
                        </w:rPr>
                      </m:ctrlPr>
                    </m:fName>
                    <m:e>
                      <m:d>
                        <m:dPr>
                          <m:ctrlPr>
                            <w:rPr>
                              <w:rFonts w:ascii="Cambria Math" w:hAnsi="Cambria Math"/>
                              <w:i/>
                              <w:lang w:eastAsia="zh-CN"/>
                            </w:rPr>
                          </m:ctrlPr>
                        </m:dPr>
                        <m:e>
                          <m:r>
                            <w:rPr>
                              <w:rFonts w:ascii="Cambria Math" w:hAnsi="Cambria Math"/>
                              <w:lang w:eastAsia="zh-CN"/>
                            </w:rPr>
                            <m:t>-1.1</m:t>
                          </m:r>
                          <m:r>
                            <m:rPr>
                              <m:sty m:val="p"/>
                            </m:rPr>
                            <w:rPr>
                              <w:rFonts w:ascii="Cambria Math" w:hAnsi="Cambria Math" w:hint="eastAsia"/>
                              <w:lang w:eastAsia="zh-CN"/>
                            </w:rPr>
                            <m:t>×</m:t>
                          </m:r>
                          <m:sSup>
                            <m:sSupPr>
                              <m:ctrlPr>
                                <w:rPr>
                                  <w:rFonts w:ascii="Cambria Math" w:hAnsi="Cambria Math"/>
                                  <w:i/>
                                  <w:lang w:eastAsia="zh-CN"/>
                                </w:rPr>
                              </m:ctrlPr>
                            </m:sSupPr>
                            <m:e>
                              <m:r>
                                <w:rPr>
                                  <w:rFonts w:ascii="Cambria Math" w:hAnsi="Cambria Math"/>
                                  <w:lang w:eastAsia="zh-CN"/>
                                </w:rPr>
                                <m:t>e</m:t>
                              </m:r>
                              <m:ctrlPr>
                                <w:rPr>
                                  <w:rFonts w:ascii="Cambria Math" w:hAnsi="Cambria Math"/>
                                  <w:lang w:eastAsia="zh-CN"/>
                                </w:rPr>
                              </m:ctrlPr>
                            </m:e>
                            <m:sup>
                              <m:r>
                                <w:rPr>
                                  <w:rFonts w:ascii="Cambria Math" w:hAnsi="Cambria Math"/>
                                  <w:lang w:eastAsia="zh-CN"/>
                                </w:rPr>
                                <m:t>1.4k</m:t>
                              </m:r>
                            </m:sup>
                          </m:sSup>
                        </m:e>
                      </m:d>
                    </m:e>
                  </m:func>
                </m:e>
              </m:d>
              <m:ctrlPr>
                <w:rPr>
                  <w:rFonts w:ascii="Cambria Math" w:hAnsi="Cambria Math"/>
                  <w:i/>
                  <w:lang w:eastAsia="zh-CN"/>
                </w:rPr>
              </m:ctrlPr>
            </m:num>
            <m:den>
              <m:r>
                <w:rPr>
                  <w:rFonts w:ascii="Cambria Math" w:hAnsi="Cambria Math"/>
                  <w:lang w:eastAsia="zh-CN"/>
                </w:rPr>
                <m:t>k</m:t>
              </m:r>
              <m:ctrlPr>
                <w:rPr>
                  <w:rFonts w:ascii="Cambria Math" w:hAnsi="Cambria Math"/>
                  <w:i/>
                  <w:lang w:eastAsia="zh-CN"/>
                </w:rPr>
              </m:ctrlPr>
            </m:den>
          </m:f>
        </m:oMath>
      </m:oMathPara>
    </w:p>
    <w:p w14:paraId="76B0BBFA" w14:textId="36DCC137" w:rsidR="004859FC" w:rsidRPr="004859FC" w:rsidRDefault="00000000" w:rsidP="008D3F6D">
      <w:pPr>
        <w:pStyle w:val="Els-body-text"/>
        <w:rPr>
          <w:lang w:eastAsia="zh-CN"/>
        </w:rPr>
      </w:pPr>
      <m:oMathPara>
        <m:oMath>
          <m:sSub>
            <m:sSubPr>
              <m:ctrlPr>
                <w:rPr>
                  <w:rFonts w:ascii="Cambria Math" w:hAnsi="Cambria Math"/>
                  <w:i/>
                  <w:lang w:eastAsia="zh-CN"/>
                </w:rPr>
              </m:ctrlPr>
            </m:sSubPr>
            <m:e>
              <m:r>
                <m:rPr>
                  <m:sty m:val="p"/>
                </m:rPr>
                <w:rPr>
                  <w:rFonts w:ascii="Cambria Math" w:hAnsi="Cambria Math"/>
                  <w:lang w:eastAsia="zh-CN"/>
                </w:rPr>
                <m:t>λ</m:t>
              </m:r>
              <m:ctrlPr>
                <w:rPr>
                  <w:rFonts w:ascii="Cambria Math" w:hAnsi="Cambria Math"/>
                  <w:lang w:eastAsia="zh-CN"/>
                </w:rPr>
              </m:ctrlPr>
            </m:e>
            <m:sub>
              <m:r>
                <w:rPr>
                  <w:rFonts w:ascii="Cambria Math" w:hAnsi="Cambria Math"/>
                  <w:lang w:eastAsia="zh-CN"/>
                </w:rPr>
                <m:t>2</m:t>
              </m:r>
            </m:sub>
          </m:sSub>
          <m:r>
            <w:rPr>
              <w:rFonts w:ascii="Cambria Math" w:hAnsi="Cambria Math"/>
              <w:lang w:eastAsia="zh-CN"/>
            </w:rPr>
            <m:t>=0.0009</m:t>
          </m:r>
          <m:r>
            <m:rPr>
              <m:sty m:val="p"/>
            </m:rPr>
            <w:rPr>
              <w:rFonts w:ascii="Cambria Math" w:hAnsi="Cambria Math" w:hint="eastAsia"/>
              <w:lang w:eastAsia="zh-CN"/>
            </w:rPr>
            <m:t>×</m:t>
          </m:r>
          <m:func>
            <m:funcPr>
              <m:ctrlPr>
                <w:rPr>
                  <w:rFonts w:ascii="Cambria Math" w:hAnsi="Cambria Math"/>
                  <w:lang w:eastAsia="zh-CN"/>
                </w:rPr>
              </m:ctrlPr>
            </m:funcPr>
            <m:fName>
              <m:r>
                <m:rPr>
                  <m:sty m:val="p"/>
                </m:rPr>
                <w:rPr>
                  <w:rFonts w:ascii="Cambria Math" w:hAnsi="Cambria Math"/>
                  <w:lang w:eastAsia="zh-CN"/>
                </w:rPr>
                <m:t>ln</m:t>
              </m:r>
              <m:ctrlPr>
                <w:rPr>
                  <w:rFonts w:ascii="Cambria Math" w:hAnsi="Cambria Math"/>
                  <w:i/>
                  <w:lang w:eastAsia="zh-CN"/>
                </w:rPr>
              </m:ctrlPr>
            </m:fName>
            <m:e>
              <m:d>
                <m:dPr>
                  <m:ctrlPr>
                    <w:rPr>
                      <w:rFonts w:ascii="Cambria Math" w:hAnsi="Cambria Math"/>
                      <w:i/>
                      <w:lang w:eastAsia="zh-CN"/>
                    </w:rPr>
                  </m:ctrlPr>
                </m:dPr>
                <m:e>
                  <m:r>
                    <w:rPr>
                      <w:rFonts w:ascii="Cambria Math" w:hAnsi="Cambria Math"/>
                      <w:lang w:eastAsia="zh-CN"/>
                    </w:rPr>
                    <m:t>-1.1</m:t>
                  </m:r>
                  <m:r>
                    <m:rPr>
                      <m:sty m:val="p"/>
                    </m:rPr>
                    <w:rPr>
                      <w:rFonts w:ascii="Cambria Math" w:hAnsi="Cambria Math" w:hint="eastAsia"/>
                      <w:lang w:eastAsia="zh-CN"/>
                    </w:rPr>
                    <m:t>×</m:t>
                  </m:r>
                  <m:sSup>
                    <m:sSupPr>
                      <m:ctrlPr>
                        <w:rPr>
                          <w:rFonts w:ascii="Cambria Math" w:hAnsi="Cambria Math"/>
                          <w:i/>
                          <w:lang w:eastAsia="zh-CN"/>
                        </w:rPr>
                      </m:ctrlPr>
                    </m:sSupPr>
                    <m:e>
                      <m:r>
                        <w:rPr>
                          <w:rFonts w:ascii="Cambria Math" w:hAnsi="Cambria Math"/>
                          <w:lang w:eastAsia="zh-CN"/>
                        </w:rPr>
                        <m:t>e</m:t>
                      </m:r>
                      <m:ctrlPr>
                        <w:rPr>
                          <w:rFonts w:ascii="Cambria Math" w:hAnsi="Cambria Math"/>
                          <w:lang w:eastAsia="zh-CN"/>
                        </w:rPr>
                      </m:ctrlPr>
                    </m:e>
                    <m:sup>
                      <m:r>
                        <w:rPr>
                          <w:rFonts w:ascii="Cambria Math" w:hAnsi="Cambria Math"/>
                          <w:lang w:eastAsia="zh-CN"/>
                        </w:rPr>
                        <m:t>1.4k</m:t>
                      </m:r>
                    </m:sup>
                  </m:sSup>
                </m:e>
              </m:d>
            </m:e>
          </m:func>
        </m:oMath>
      </m:oMathPara>
    </w:p>
    <w:p w14:paraId="47B05820" w14:textId="75F46063" w:rsidR="004859FC" w:rsidRDefault="004859FC" w:rsidP="008D3F6D">
      <w:pPr>
        <w:pStyle w:val="Els-body-text"/>
        <w:rPr>
          <w:lang w:eastAsia="zh-CN"/>
        </w:rPr>
      </w:pPr>
      <w:r>
        <w:rPr>
          <w:lang w:eastAsia="zh-CN"/>
        </w:rPr>
        <w:lastRenderedPageBreak/>
        <w:t xml:space="preserve">If both </w:t>
      </w:r>
      <m:oMath>
        <m:r>
          <m:rPr>
            <m:lit/>
          </m:rPr>
          <w:rPr>
            <w:rFonts w:ascii="Cambria Math" w:hAnsi="Cambria Math"/>
            <w:lang w:eastAsia="zh-CN"/>
          </w:rPr>
          <m:t>(</m:t>
        </m:r>
        <m:sSub>
          <m:sSubPr>
            <m:ctrlPr>
              <w:rPr>
                <w:rFonts w:ascii="Cambria Math" w:hAnsi="Cambria Math"/>
                <w:i/>
                <w:lang w:eastAsia="zh-CN"/>
              </w:rPr>
            </m:ctrlPr>
          </m:sSubPr>
          <m:e>
            <m:r>
              <m:rPr>
                <m:sty m:val="p"/>
              </m:rPr>
              <w:rPr>
                <w:rFonts w:ascii="Cambria Math" w:hAnsi="Cambria Math"/>
                <w:lang w:eastAsia="zh-CN"/>
              </w:rPr>
              <m:t>λ</m:t>
            </m:r>
            <m:ctrlPr>
              <w:rPr>
                <w:rFonts w:ascii="Cambria Math" w:hAnsi="Cambria Math"/>
                <w:lang w:eastAsia="zh-CN"/>
              </w:rPr>
            </m:ctrlPr>
          </m:e>
          <m:sub>
            <m:r>
              <w:rPr>
                <w:rFonts w:ascii="Cambria Math" w:hAnsi="Cambria Math"/>
                <w:lang w:eastAsia="zh-CN"/>
              </w:rPr>
              <m:t>1</m:t>
            </m:r>
          </m:sub>
        </m:sSub>
        <m:r>
          <m:rPr>
            <m:lit/>
          </m:rPr>
          <w:rPr>
            <w:rFonts w:ascii="Cambria Math" w:hAnsi="Cambria Math"/>
            <w:lang w:eastAsia="zh-CN"/>
          </w:rPr>
          <m:t>)</m:t>
        </m:r>
      </m:oMath>
      <w:r>
        <w:rPr>
          <w:lang w:eastAsia="zh-CN"/>
        </w:rPr>
        <w:t xml:space="preserve"> and </w:t>
      </w:r>
      <m:oMath>
        <m:r>
          <m:rPr>
            <m:lit/>
          </m:rPr>
          <w:rPr>
            <w:rFonts w:ascii="Cambria Math" w:hAnsi="Cambria Math"/>
            <w:lang w:eastAsia="zh-CN"/>
          </w:rPr>
          <m:t>(</m:t>
        </m:r>
        <m:sSub>
          <m:sSubPr>
            <m:ctrlPr>
              <w:rPr>
                <w:rFonts w:ascii="Cambria Math" w:hAnsi="Cambria Math"/>
                <w:i/>
                <w:lang w:eastAsia="zh-CN"/>
              </w:rPr>
            </m:ctrlPr>
          </m:sSubPr>
          <m:e>
            <m:r>
              <m:rPr>
                <m:sty m:val="p"/>
              </m:rPr>
              <w:rPr>
                <w:rFonts w:ascii="Cambria Math" w:hAnsi="Cambria Math"/>
                <w:lang w:eastAsia="zh-CN"/>
              </w:rPr>
              <m:t>λ</m:t>
            </m:r>
            <m:ctrlPr>
              <w:rPr>
                <w:rFonts w:ascii="Cambria Math" w:hAnsi="Cambria Math"/>
                <w:lang w:eastAsia="zh-CN"/>
              </w:rPr>
            </m:ctrlPr>
          </m:e>
          <m:sub>
            <m:r>
              <w:rPr>
                <w:rFonts w:ascii="Cambria Math" w:hAnsi="Cambria Math"/>
                <w:lang w:eastAsia="zh-CN"/>
              </w:rPr>
              <m:t>2</m:t>
            </m:r>
          </m:sub>
        </m:sSub>
        <m:r>
          <m:rPr>
            <m:lit/>
          </m:rPr>
          <w:rPr>
            <w:rFonts w:ascii="Cambria Math" w:hAnsi="Cambria Math"/>
            <w:lang w:eastAsia="zh-CN"/>
          </w:rPr>
          <m:t>)</m:t>
        </m:r>
      </m:oMath>
      <w:r>
        <w:rPr>
          <w:lang w:eastAsia="zh-CN"/>
        </w:rPr>
        <w:t xml:space="preserve"> are positive, the equilibrium point is an unstable node, meaning the system will move away from this state. If both </w:t>
      </w:r>
      <m:oMath>
        <m:r>
          <m:rPr>
            <m:lit/>
          </m:rPr>
          <w:rPr>
            <w:rFonts w:ascii="Cambria Math" w:hAnsi="Cambria Math"/>
            <w:lang w:eastAsia="zh-CN"/>
          </w:rPr>
          <m:t>(</m:t>
        </m:r>
        <m:sSub>
          <m:sSubPr>
            <m:ctrlPr>
              <w:rPr>
                <w:rFonts w:ascii="Cambria Math" w:hAnsi="Cambria Math"/>
                <w:i/>
                <w:lang w:eastAsia="zh-CN"/>
              </w:rPr>
            </m:ctrlPr>
          </m:sSubPr>
          <m:e>
            <m:r>
              <m:rPr>
                <m:sty m:val="p"/>
              </m:rPr>
              <w:rPr>
                <w:rFonts w:ascii="Cambria Math" w:hAnsi="Cambria Math"/>
                <w:lang w:eastAsia="zh-CN"/>
              </w:rPr>
              <m:t>λ</m:t>
            </m:r>
            <m:ctrlPr>
              <w:rPr>
                <w:rFonts w:ascii="Cambria Math" w:hAnsi="Cambria Math"/>
                <w:lang w:eastAsia="zh-CN"/>
              </w:rPr>
            </m:ctrlPr>
          </m:e>
          <m:sub>
            <m:r>
              <w:rPr>
                <w:rFonts w:ascii="Cambria Math" w:hAnsi="Cambria Math"/>
                <w:lang w:eastAsia="zh-CN"/>
              </w:rPr>
              <m:t>1</m:t>
            </m:r>
          </m:sub>
        </m:sSub>
        <m:r>
          <m:rPr>
            <m:lit/>
          </m:rPr>
          <w:rPr>
            <w:rFonts w:ascii="Cambria Math" w:hAnsi="Cambria Math"/>
            <w:lang w:eastAsia="zh-CN"/>
          </w:rPr>
          <m:t>)</m:t>
        </m:r>
      </m:oMath>
      <w:r>
        <w:rPr>
          <w:lang w:eastAsia="zh-CN"/>
        </w:rPr>
        <w:t xml:space="preserve"> and </w:t>
      </w:r>
      <m:oMath>
        <m:r>
          <m:rPr>
            <m:lit/>
          </m:rPr>
          <w:rPr>
            <w:rFonts w:ascii="Cambria Math" w:hAnsi="Cambria Math"/>
            <w:lang w:eastAsia="zh-CN"/>
          </w:rPr>
          <m:t>(</m:t>
        </m:r>
        <m:sSub>
          <m:sSubPr>
            <m:ctrlPr>
              <w:rPr>
                <w:rFonts w:ascii="Cambria Math" w:hAnsi="Cambria Math"/>
                <w:i/>
                <w:lang w:eastAsia="zh-CN"/>
              </w:rPr>
            </m:ctrlPr>
          </m:sSubPr>
          <m:e>
            <m:r>
              <m:rPr>
                <m:sty m:val="p"/>
              </m:rPr>
              <w:rPr>
                <w:rFonts w:ascii="Cambria Math" w:hAnsi="Cambria Math"/>
                <w:lang w:eastAsia="zh-CN"/>
              </w:rPr>
              <m:t>λ</m:t>
            </m:r>
            <m:ctrlPr>
              <w:rPr>
                <w:rFonts w:ascii="Cambria Math" w:hAnsi="Cambria Math"/>
                <w:lang w:eastAsia="zh-CN"/>
              </w:rPr>
            </m:ctrlPr>
          </m:e>
          <m:sub>
            <m:r>
              <w:rPr>
                <w:rFonts w:ascii="Cambria Math" w:hAnsi="Cambria Math"/>
                <w:lang w:eastAsia="zh-CN"/>
              </w:rPr>
              <m:t>2</m:t>
            </m:r>
          </m:sub>
        </m:sSub>
        <m:r>
          <m:rPr>
            <m:lit/>
          </m:rPr>
          <w:rPr>
            <w:rFonts w:ascii="Cambria Math" w:hAnsi="Cambria Math"/>
            <w:lang w:eastAsia="zh-CN"/>
          </w:rPr>
          <m:t>)</m:t>
        </m:r>
      </m:oMath>
      <w:r>
        <w:rPr>
          <w:lang w:eastAsia="zh-CN"/>
        </w:rPr>
        <w:t xml:space="preserve"> are negative, the equilibrium point is a stable node, and the system will naturally evolve towards this state.</w:t>
      </w:r>
      <w:r>
        <w:rPr>
          <w:rFonts w:hint="eastAsia"/>
          <w:lang w:eastAsia="zh-CN"/>
        </w:rPr>
        <w:t xml:space="preserve"> </w:t>
      </w:r>
      <w:r>
        <w:rPr>
          <w:lang w:eastAsia="zh-CN"/>
        </w:rPr>
        <w:t xml:space="preserve">If </w:t>
      </w:r>
      <m:oMath>
        <m:r>
          <m:rPr>
            <m:lit/>
          </m:rPr>
          <w:rPr>
            <w:rFonts w:ascii="Cambria Math" w:hAnsi="Cambria Math"/>
            <w:lang w:eastAsia="zh-CN"/>
          </w:rPr>
          <m:t>(</m:t>
        </m:r>
        <m:sSub>
          <m:sSubPr>
            <m:ctrlPr>
              <w:rPr>
                <w:rFonts w:ascii="Cambria Math" w:hAnsi="Cambria Math"/>
                <w:i/>
                <w:lang w:eastAsia="zh-CN"/>
              </w:rPr>
            </m:ctrlPr>
          </m:sSubPr>
          <m:e>
            <m:r>
              <m:rPr>
                <m:sty m:val="p"/>
              </m:rPr>
              <w:rPr>
                <w:rFonts w:ascii="Cambria Math" w:hAnsi="Cambria Math"/>
                <w:lang w:eastAsia="zh-CN"/>
              </w:rPr>
              <m:t>λ</m:t>
            </m:r>
            <m:ctrlPr>
              <w:rPr>
                <w:rFonts w:ascii="Cambria Math" w:hAnsi="Cambria Math"/>
                <w:lang w:eastAsia="zh-CN"/>
              </w:rPr>
            </m:ctrlPr>
          </m:e>
          <m:sub>
            <m:r>
              <w:rPr>
                <w:rFonts w:ascii="Cambria Math" w:hAnsi="Cambria Math"/>
                <w:lang w:eastAsia="zh-CN"/>
              </w:rPr>
              <m:t>1</m:t>
            </m:r>
          </m:sub>
        </m:sSub>
        <m:r>
          <m:rPr>
            <m:lit/>
          </m:rPr>
          <w:rPr>
            <w:rFonts w:ascii="Cambria Math" w:hAnsi="Cambria Math"/>
            <w:lang w:eastAsia="zh-CN"/>
          </w:rPr>
          <m:t>)</m:t>
        </m:r>
      </m:oMath>
      <w:r>
        <w:rPr>
          <w:lang w:eastAsia="zh-CN"/>
        </w:rPr>
        <w:t xml:space="preserve"> and </w:t>
      </w:r>
      <m:oMath>
        <m:r>
          <m:rPr>
            <m:lit/>
          </m:rPr>
          <w:rPr>
            <w:rFonts w:ascii="Cambria Math" w:hAnsi="Cambria Math"/>
            <w:lang w:eastAsia="zh-CN"/>
          </w:rPr>
          <m:t>(</m:t>
        </m:r>
        <m:sSub>
          <m:sSubPr>
            <m:ctrlPr>
              <w:rPr>
                <w:rFonts w:ascii="Cambria Math" w:hAnsi="Cambria Math"/>
                <w:i/>
                <w:lang w:eastAsia="zh-CN"/>
              </w:rPr>
            </m:ctrlPr>
          </m:sSubPr>
          <m:e>
            <m:r>
              <m:rPr>
                <m:sty m:val="p"/>
              </m:rPr>
              <w:rPr>
                <w:rFonts w:ascii="Cambria Math" w:hAnsi="Cambria Math"/>
                <w:lang w:eastAsia="zh-CN"/>
              </w:rPr>
              <m:t>λ</m:t>
            </m:r>
            <m:ctrlPr>
              <w:rPr>
                <w:rFonts w:ascii="Cambria Math" w:hAnsi="Cambria Math"/>
                <w:lang w:eastAsia="zh-CN"/>
              </w:rPr>
            </m:ctrlPr>
          </m:e>
          <m:sub>
            <m:r>
              <w:rPr>
                <w:rFonts w:ascii="Cambria Math" w:hAnsi="Cambria Math"/>
                <w:lang w:eastAsia="zh-CN"/>
              </w:rPr>
              <m:t>2</m:t>
            </m:r>
          </m:sub>
        </m:sSub>
        <m:r>
          <m:rPr>
            <m:lit/>
          </m:rPr>
          <w:rPr>
            <w:rFonts w:ascii="Cambria Math" w:hAnsi="Cambria Math"/>
            <w:lang w:eastAsia="zh-CN"/>
          </w:rPr>
          <m:t>)</m:t>
        </m:r>
      </m:oMath>
      <w:r>
        <w:rPr>
          <w:lang w:eastAsia="zh-CN"/>
        </w:rPr>
        <w:t xml:space="preserve"> have opposite signs, the equilibrium point is a saddle point, which is unstable along one axis and stable along the other. This means that the system could approach this state from certain initial conditions but depart from it along a different trajectory.</w:t>
      </w:r>
    </w:p>
    <w:p w14:paraId="10A6D88C" w14:textId="77777777" w:rsidR="00E07409" w:rsidRDefault="00E07409" w:rsidP="008D3F6D">
      <w:pPr>
        <w:pStyle w:val="Els-body-text"/>
        <w:rPr>
          <w:lang w:eastAsia="zh-CN"/>
        </w:rPr>
      </w:pPr>
    </w:p>
    <w:p w14:paraId="0E0AD024" w14:textId="4298028C" w:rsidR="008D3F6D" w:rsidRDefault="008D3F6D" w:rsidP="008D3F6D">
      <w:pPr>
        <w:pStyle w:val="Els-body-text"/>
        <w:jc w:val="center"/>
      </w:pPr>
      <w:r>
        <w:rPr>
          <w:noProof/>
        </w:rPr>
        <w:drawing>
          <wp:inline distT="0" distB="0" distL="0" distR="0" wp14:anchorId="767C1594" wp14:editId="64D80C8C">
            <wp:extent cx="3432313" cy="1663109"/>
            <wp:effectExtent l="0" t="0" r="0" b="0"/>
            <wp:docPr id="7416226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8430" cy="1666073"/>
                    </a:xfrm>
                    <a:prstGeom prst="rect">
                      <a:avLst/>
                    </a:prstGeom>
                    <a:noFill/>
                    <a:ln>
                      <a:noFill/>
                    </a:ln>
                  </pic:spPr>
                </pic:pic>
              </a:graphicData>
            </a:graphic>
          </wp:inline>
        </w:drawing>
      </w:r>
    </w:p>
    <w:p w14:paraId="081E578D" w14:textId="30B2A930" w:rsidR="008D3F6D" w:rsidRPr="004859FC" w:rsidRDefault="004859FC" w:rsidP="00131726">
      <w:pPr>
        <w:pStyle w:val="Els-body-text"/>
        <w:jc w:val="center"/>
        <w:rPr>
          <w:lang w:val="en-GB"/>
        </w:rPr>
      </w:pPr>
      <w:r>
        <w:t xml:space="preserve">Figure </w:t>
      </w:r>
      <w:r w:rsidR="00BA4501">
        <w:t>3</w:t>
      </w:r>
      <w:r>
        <w:t xml:space="preserve">: </w:t>
      </w:r>
      <w:r w:rsidR="00E07409">
        <w:t xml:space="preserve">Phase plane analysis of the system’s equilibrium points by varying the value of </w:t>
      </w:r>
      <m:oMath>
        <m:sSub>
          <m:sSubPr>
            <m:ctrlPr>
              <w:rPr>
                <w:rFonts w:ascii="Cambria Math" w:hAnsi="Cambria Math"/>
                <w:i/>
              </w:rPr>
            </m:ctrlPr>
          </m:sSubPr>
          <m:e>
            <m:r>
              <w:rPr>
                <w:rFonts w:ascii="Cambria Math" w:hAnsi="Cambria Math"/>
              </w:rPr>
              <m:t>q</m:t>
            </m:r>
          </m:e>
          <m:sub>
            <m:r>
              <w:rPr>
                <w:rFonts w:ascii="Cambria Math" w:hAnsi="Cambria Math"/>
              </w:rPr>
              <m:t>p</m:t>
            </m:r>
          </m:sub>
        </m:sSub>
      </m:oMath>
      <w:r w:rsidR="00E07409">
        <w:t xml:space="preserve"> and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sidR="00E07409">
        <w:t>.</w:t>
      </w:r>
    </w:p>
    <w:p w14:paraId="7AAA8AE2" w14:textId="620D9709" w:rsidR="008D3F6D" w:rsidRDefault="008D3F6D" w:rsidP="00D1329C">
      <w:pPr>
        <w:pStyle w:val="Els-body-text"/>
      </w:pPr>
    </w:p>
    <w:p w14:paraId="041E36FB" w14:textId="38EC0CB8" w:rsidR="008D3F6D" w:rsidRDefault="008D3F6D" w:rsidP="00D1329C">
      <w:pPr>
        <w:pStyle w:val="Els-body-text"/>
        <w:rPr>
          <w:lang w:eastAsia="zh-CN"/>
        </w:rPr>
      </w:pPr>
      <w:r>
        <w:rPr>
          <w:rFonts w:hint="eastAsia"/>
          <w:lang w:eastAsia="zh-CN"/>
        </w:rPr>
        <w:t>3</w:t>
      </w:r>
      <w:r>
        <w:rPr>
          <w:lang w:eastAsia="zh-CN"/>
        </w:rPr>
        <w:t>.2 Parameter sensitivity analysis of the reduced model</w:t>
      </w:r>
    </w:p>
    <w:p w14:paraId="2AEEBF53" w14:textId="77777777" w:rsidR="008D3F6D" w:rsidRPr="00D1329C" w:rsidRDefault="008D3F6D" w:rsidP="00D1329C">
      <w:pPr>
        <w:pStyle w:val="Els-body-text"/>
        <w:rPr>
          <w:lang w:eastAsia="zh-CN"/>
        </w:rPr>
      </w:pPr>
    </w:p>
    <w:p w14:paraId="7EA03BA6" w14:textId="77777777" w:rsidR="004859FC" w:rsidRDefault="00D1329C" w:rsidP="00D1329C">
      <w:pPr>
        <w:pStyle w:val="Els-body-text"/>
        <w:jc w:val="center"/>
      </w:pPr>
      <w:r>
        <w:rPr>
          <w:noProof/>
        </w:rPr>
        <w:drawing>
          <wp:inline distT="0" distB="0" distL="0" distR="0" wp14:anchorId="112955F6" wp14:editId="2D9FCEBA">
            <wp:extent cx="3869690" cy="2033905"/>
            <wp:effectExtent l="0" t="0" r="0" b="4445"/>
            <wp:docPr id="1810626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69690" cy="2033905"/>
                    </a:xfrm>
                    <a:prstGeom prst="rect">
                      <a:avLst/>
                    </a:prstGeom>
                    <a:noFill/>
                    <a:ln>
                      <a:noFill/>
                    </a:ln>
                  </pic:spPr>
                </pic:pic>
              </a:graphicData>
            </a:graphic>
          </wp:inline>
        </w:drawing>
      </w:r>
    </w:p>
    <w:p w14:paraId="5CC647F9" w14:textId="5233D1BB" w:rsidR="00E24FC2" w:rsidRDefault="004859FC" w:rsidP="00D1329C">
      <w:pPr>
        <w:pStyle w:val="Els-body-text"/>
        <w:jc w:val="center"/>
      </w:pPr>
      <w:r w:rsidRPr="004859FC">
        <w:t xml:space="preserve"> </w:t>
      </w:r>
      <w:r>
        <w:t xml:space="preserve">Figure </w:t>
      </w:r>
      <w:r w:rsidR="00BA4501">
        <w:t>4</w:t>
      </w:r>
      <w:r>
        <w:t>:</w:t>
      </w:r>
      <w:r w:rsidR="00BA4501">
        <w:t xml:space="preserve"> </w:t>
      </w:r>
      <w:r w:rsidR="00BA4501" w:rsidRPr="00BA4501">
        <w:t xml:space="preserve">Sensitivity </w:t>
      </w:r>
      <w:r w:rsidR="00BA4501">
        <w:t>a</w:t>
      </w:r>
      <w:r w:rsidR="00BA4501" w:rsidRPr="00BA4501">
        <w:t xml:space="preserve">nalysis of </w:t>
      </w:r>
      <w:r w:rsidR="00BA4501">
        <w:t>m</w:t>
      </w:r>
      <w:r w:rsidR="00BA4501" w:rsidRPr="00BA4501">
        <w:t xml:space="preserve">icrobial </w:t>
      </w:r>
      <w:r w:rsidR="00BA4501">
        <w:t>c</w:t>
      </w:r>
      <w:r w:rsidR="00BA4501" w:rsidRPr="00BA4501">
        <w:t xml:space="preserve">ommunities to </w:t>
      </w:r>
      <w:r w:rsidR="00BA4501">
        <w:t>p</w:t>
      </w:r>
      <w:r w:rsidR="00BA4501" w:rsidRPr="00BA4501">
        <w:t xml:space="preserve">arameter </w:t>
      </w:r>
      <w:r w:rsidR="00BA4501">
        <w:t>v</w:t>
      </w:r>
      <w:r w:rsidR="00BA4501" w:rsidRPr="00BA4501">
        <w:t>ariations</w:t>
      </w:r>
      <w:r w:rsidR="00BA4501">
        <w:t xml:space="preserve">. By increasing the </w:t>
      </w:r>
      <m:oMath>
        <m:sSub>
          <m:sSubPr>
            <m:ctrlPr>
              <w:rPr>
                <w:rFonts w:ascii="Cambria Math" w:hAnsi="Cambria Math"/>
                <w:i/>
              </w:rPr>
            </m:ctrlPr>
          </m:sSubPr>
          <m:e>
            <m:r>
              <m:rPr>
                <m:sty m:val="p"/>
              </m:rPr>
              <w:rPr>
                <w:rFonts w:ascii="Cambria Math" w:hAnsi="Cambria Math"/>
              </w:rPr>
              <m:t>q</m:t>
            </m:r>
            <m:ctrlPr>
              <w:rPr>
                <w:rFonts w:ascii="Cambria Math" w:hAnsi="Cambria Math"/>
              </w:rPr>
            </m:ctrlPr>
          </m:e>
          <m:sub>
            <m:r>
              <m:rPr>
                <m:sty m:val="p"/>
              </m:rPr>
              <w:rPr>
                <w:rFonts w:ascii="Cambria Math" w:hAnsi="Cambria Math"/>
              </w:rPr>
              <m:t>p</m:t>
            </m:r>
          </m:sub>
        </m:sSub>
      </m:oMath>
      <w:r w:rsidR="00BA4501">
        <w:t xml:space="preserve"> and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sidR="00BA4501">
        <w:t xml:space="preserve"> value, the system is gradually transitioning to the co-existence.</w:t>
      </w:r>
    </w:p>
    <w:p w14:paraId="538B7F75" w14:textId="77777777" w:rsidR="004859FC" w:rsidRPr="004859FC" w:rsidRDefault="004859FC" w:rsidP="00D1329C">
      <w:pPr>
        <w:pStyle w:val="Els-body-text"/>
        <w:jc w:val="center"/>
        <w:rPr>
          <w:lang w:val="en-GB"/>
        </w:rPr>
      </w:pPr>
    </w:p>
    <w:p w14:paraId="6C4135D6" w14:textId="43350AE5" w:rsidR="00E24FC2" w:rsidRDefault="00D1329C" w:rsidP="00E24FC2">
      <w:pPr>
        <w:pStyle w:val="Els-2ndorder-head"/>
      </w:pPr>
      <w:r>
        <w:t xml:space="preserve">Design of Individual based </w:t>
      </w:r>
      <w:r w:rsidR="008D3F6D">
        <w:t>model (</w:t>
      </w:r>
      <w:proofErr w:type="spellStart"/>
      <w:r w:rsidR="008D3F6D">
        <w:t>IbM</w:t>
      </w:r>
      <w:proofErr w:type="spellEnd"/>
      <w:r w:rsidR="008D3F6D">
        <w:t>)</w:t>
      </w:r>
    </w:p>
    <w:p w14:paraId="0584AF4E" w14:textId="77777777" w:rsidR="008D3F6D" w:rsidRPr="008D3F6D" w:rsidRDefault="008D3F6D" w:rsidP="008D3F6D">
      <w:pPr>
        <w:pStyle w:val="Els-body-text"/>
      </w:pPr>
    </w:p>
    <w:p w14:paraId="2799E60B" w14:textId="471665B2" w:rsidR="008D3F6D" w:rsidRDefault="008D3F6D" w:rsidP="008D3F6D">
      <w:pPr>
        <w:pStyle w:val="Els-body-text"/>
      </w:pPr>
      <w:r>
        <w:t xml:space="preserve">This </w:t>
      </w:r>
      <w:proofErr w:type="spellStart"/>
      <w:r>
        <w:t>IbM</w:t>
      </w:r>
      <w:proofErr w:type="spellEnd"/>
      <w:r w:rsidRPr="008D3F6D">
        <w:t xml:space="preserve"> includes two types of entities: microbial cells and their environment. Cells, represented as disks in the graphical interface, are defined by their species, size, mass, spatial coordinates, and nutrient uptake rates, with their community structure indicated by the color intensity. The environment is a 40 mm by 20 mm section of 4 mm thick gel, divided into 10 mm square units, each with specific nutrient and toxin concentrations. The model encompasses various processes: intracellular activities like growth, maintenance, and division, managed in dense populations through cell shoving; </w:t>
      </w:r>
      <w:r w:rsidRPr="008D3F6D">
        <w:lastRenderedPageBreak/>
        <w:t xml:space="preserve">intercellular and environmental interactions, including glucose uptake and toxin secretion affecting neighboring cells; and diffusion processes following Fick's second law, which dictate nutrient and toxin distribution. The simulation uses two time resolutions: a smaller time step </w:t>
      </w:r>
      <m:oMath>
        <m:d>
          <m:dPr>
            <m:ctrlPr>
              <w:rPr>
                <w:rFonts w:ascii="Cambria Math" w:hAnsi="Cambria Math"/>
                <w:i/>
              </w:rPr>
            </m:ctrlPr>
          </m:dPr>
          <m:e>
            <m:r>
              <m:rPr>
                <m:sty m:val="p"/>
              </m:rPr>
              <w:rPr>
                <w:rFonts w:ascii="Cambria Math" w:hAnsi="Cambria Math" w:hint="eastAsia"/>
              </w:rPr>
              <m:t>Δ</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 = 0.005min</m:t>
            </m:r>
          </m:e>
        </m:d>
      </m:oMath>
      <w:r w:rsidRPr="008D3F6D">
        <w:t xml:space="preserve"> for rapid dynamics like diffusion, nutrient uptake, cell growth, and toxin secretion, and a larger time step </w:t>
      </w:r>
      <m:oMath>
        <m:d>
          <m:dPr>
            <m:ctrlPr>
              <w:rPr>
                <w:rFonts w:ascii="Cambria Math" w:hAnsi="Cambria Math"/>
                <w:i/>
              </w:rPr>
            </m:ctrlPr>
          </m:dPr>
          <m:e>
            <m:r>
              <m:rPr>
                <m:sty m:val="p"/>
              </m:rPr>
              <w:rPr>
                <w:rFonts w:ascii="Cambria Math" w:hAnsi="Cambria Math" w:hint="eastAsia"/>
              </w:rPr>
              <m:t>Δ</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=0.1min</m:t>
            </m:r>
          </m:e>
        </m:d>
      </m:oMath>
      <w:r w:rsidRPr="008D3F6D">
        <w:t xml:space="preserve"> for slower processes such as cell reproduction and shoving</w:t>
      </w:r>
      <w:r w:rsidR="00131726">
        <w:t xml:space="preserve"> (Tack et al. 2015)</w:t>
      </w:r>
      <w:r w:rsidRPr="008D3F6D">
        <w:t>.</w:t>
      </w:r>
    </w:p>
    <w:p w14:paraId="4CCFF883" w14:textId="77777777" w:rsidR="008D3F6D" w:rsidRDefault="008D3F6D" w:rsidP="008D3F6D">
      <w:pPr>
        <w:pStyle w:val="Els-body-text"/>
      </w:pPr>
    </w:p>
    <w:p w14:paraId="637F03FC" w14:textId="5366B3C1" w:rsidR="008D3F6D" w:rsidRDefault="008D3F6D" w:rsidP="008D3F6D">
      <w:pPr>
        <w:pStyle w:val="Els-3rdorder-head"/>
        <w:tabs>
          <w:tab w:val="clear" w:pos="360"/>
        </w:tabs>
      </w:pPr>
      <w:r>
        <w:t>Physical and chemical sub-models</w:t>
      </w:r>
    </w:p>
    <w:p w14:paraId="1AC8D55B" w14:textId="77777777" w:rsidR="008D3F6D" w:rsidRDefault="008D3F6D" w:rsidP="008D3F6D">
      <w:pPr>
        <w:pStyle w:val="Els-body-text"/>
        <w:numPr>
          <w:ilvl w:val="0"/>
          <w:numId w:val="21"/>
        </w:numPr>
        <w:rPr>
          <w:lang w:eastAsia="zh-CN"/>
        </w:rPr>
      </w:pPr>
      <w:r w:rsidRPr="00D35054">
        <w:rPr>
          <w:i/>
          <w:iCs/>
        </w:rPr>
        <w:t>Growth and Maintenance:</w:t>
      </w:r>
      <w:r>
        <w:t xml:space="preserve"> c</w:t>
      </w:r>
      <w:r w:rsidRPr="00D35054">
        <w:t>ells uptake nutrients from their local environment and metabolize them for cell maintenance. When the maintenance requirements are fulfilled, the excess of assimilated glucose is directed toward increasing their mass and volume. The cellular glucose uptake from the environment is assumed to follow Monod kinetics</w:t>
      </w:r>
      <w:r>
        <w:rPr>
          <w:rFonts w:hint="eastAsia"/>
          <w:lang w:eastAsia="zh-CN"/>
        </w:rPr>
        <w:t>:</w:t>
      </w:r>
    </w:p>
    <w:p w14:paraId="25ADD2BC" w14:textId="77777777" w:rsidR="008D3F6D" w:rsidRDefault="008D3F6D" w:rsidP="008D3F6D">
      <w:pPr>
        <w:pStyle w:val="Els-body-text"/>
        <w:rPr>
          <w:lang w:eastAsia="zh-CN"/>
        </w:rPr>
      </w:pPr>
    </w:p>
    <w:p w14:paraId="187A4580" w14:textId="77777777" w:rsidR="008D3F6D" w:rsidRPr="008D3F6D" w:rsidRDefault="00000000" w:rsidP="008D3F6D">
      <w:pPr>
        <w:pStyle w:val="Els-body-text"/>
      </w:pPr>
      <m:oMathPara>
        <m:oMath>
          <m:f>
            <m:fPr>
              <m:ctrlPr>
                <w:rPr>
                  <w:rFonts w:ascii="Cambria Math" w:hAnsi="Cambria Math"/>
                </w:rPr>
              </m:ctrlPr>
            </m:fPr>
            <m:num>
              <m:r>
                <w:rPr>
                  <w:rFonts w:ascii="Cambria Math" w:hAnsi="Cambria Math"/>
                </w:rPr>
                <m:t>d</m:t>
              </m:r>
              <m:sSubSup>
                <m:sSubSupPr>
                  <m:ctrlPr>
                    <w:rPr>
                      <w:rFonts w:ascii="Cambria Math" w:hAnsi="Cambria Math"/>
                      <w:i/>
                    </w:rPr>
                  </m:ctrlPr>
                </m:sSubSupPr>
                <m:e>
                  <m:r>
                    <w:rPr>
                      <w:rFonts w:ascii="Cambria Math" w:hAnsi="Cambria Math"/>
                    </w:rPr>
                    <m:t>S</m:t>
                  </m:r>
                </m:e>
                <m:sub>
                  <m:d>
                    <m:dPr>
                      <m:ctrlPr>
                        <w:rPr>
                          <w:rFonts w:ascii="Cambria Math" w:hAnsi="Cambria Math"/>
                        </w:rPr>
                      </m:ctrlPr>
                    </m:dPr>
                    <m:e>
                      <m:r>
                        <w:rPr>
                          <w:rFonts w:ascii="Cambria Math" w:hAnsi="Cambria Math"/>
                        </w:rPr>
                        <m:t>i,j</m:t>
                      </m:r>
                      <m:ctrlPr>
                        <w:rPr>
                          <w:rFonts w:ascii="Cambria Math" w:hAnsi="Cambria Math"/>
                          <w:i/>
                        </w:rPr>
                      </m:ctrlPr>
                    </m:e>
                  </m:d>
                </m:sub>
                <m:sup>
                  <m:r>
                    <w:rPr>
                      <w:rFonts w:ascii="Cambria Math" w:hAnsi="Cambria Math"/>
                    </w:rPr>
                    <m:t>k</m:t>
                  </m:r>
                </m:sup>
              </m:sSubSup>
            </m:num>
            <m:den>
              <m:r>
                <w:rPr>
                  <w:rFonts w:ascii="Cambria Math" w:hAnsi="Cambria Math"/>
                </w:rPr>
                <m:t>d</m:t>
              </m:r>
              <m:sSub>
                <m:sSubPr>
                  <m:ctrlPr>
                    <w:rPr>
                      <w:rFonts w:ascii="Cambria Math" w:hAnsi="Cambria Math"/>
                      <w:i/>
                    </w:rPr>
                  </m:ctrlPr>
                </m:sSubPr>
                <m:e>
                  <m:r>
                    <w:rPr>
                      <w:rFonts w:ascii="Cambria Math" w:hAnsi="Cambria Math"/>
                    </w:rPr>
                    <m:t>t</m:t>
                  </m:r>
                </m:e>
                <m:sub>
                  <m:r>
                    <w:rPr>
                      <w:rFonts w:ascii="Cambria Math" w:hAnsi="Cambria Math"/>
                    </w:rPr>
                    <m:t>1</m:t>
                  </m:r>
                </m:sub>
              </m:sSub>
            </m:den>
          </m:f>
          <m:r>
            <w:rPr>
              <w:rFonts w:ascii="Cambria Math" w:hAnsi="Cambria Math"/>
            </w:rPr>
            <m:t>=</m:t>
          </m:r>
          <m:sSubSup>
            <m:sSubSupPr>
              <m:ctrlPr>
                <w:rPr>
                  <w:rFonts w:ascii="Cambria Math" w:hAnsi="Cambria Math"/>
                  <w:i/>
                </w:rPr>
              </m:ctrlPr>
            </m:sSubSupPr>
            <m:e>
              <m:r>
                <w:rPr>
                  <w:rFonts w:ascii="Cambria Math" w:hAnsi="Cambria Math"/>
                </w:rPr>
                <m:t>v</m:t>
              </m:r>
            </m:e>
            <m:sub>
              <m:d>
                <m:dPr>
                  <m:ctrlPr>
                    <w:rPr>
                      <w:rFonts w:ascii="Cambria Math" w:hAnsi="Cambria Math"/>
                    </w:rPr>
                  </m:ctrlPr>
                </m:dPr>
                <m:e>
                  <m:r>
                    <w:rPr>
                      <w:rFonts w:ascii="Cambria Math" w:hAnsi="Cambria Math"/>
                    </w:rPr>
                    <m:t>i,j</m:t>
                  </m:r>
                  <m:ctrlPr>
                    <w:rPr>
                      <w:rFonts w:ascii="Cambria Math" w:hAnsi="Cambria Math"/>
                      <w:i/>
                    </w:rPr>
                  </m:ctrlPr>
                </m:e>
              </m:d>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S,max</m:t>
              </m:r>
            </m:sub>
            <m:sup>
              <m:r>
                <w:rPr>
                  <w:rFonts w:ascii="Cambria Math" w:hAnsi="Cambria Math"/>
                </w:rPr>
                <m:t>k</m:t>
              </m:r>
            </m:sup>
          </m:sSubSup>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C</m:t>
                  </m:r>
                  <m:ctrlPr>
                    <w:rPr>
                      <w:rFonts w:ascii="Cambria Math" w:hAnsi="Cambria Math"/>
                    </w:rPr>
                  </m:ctrlPr>
                </m:e>
                <m:sub>
                  <m:r>
                    <w:rPr>
                      <w:rFonts w:ascii="Cambria Math" w:hAnsi="Cambria Math"/>
                    </w:rPr>
                    <m:t>S,</m:t>
                  </m:r>
                  <m:d>
                    <m:dPr>
                      <m:ctrlPr>
                        <w:rPr>
                          <w:rFonts w:ascii="Cambria Math" w:hAnsi="Cambria Math"/>
                        </w:rPr>
                      </m:ctrlPr>
                    </m:dPr>
                    <m:e>
                      <m:r>
                        <w:rPr>
                          <w:rFonts w:ascii="Cambria Math" w:hAnsi="Cambria Math"/>
                        </w:rPr>
                        <m:t>i,j</m:t>
                      </m:r>
                      <m:ctrlPr>
                        <w:rPr>
                          <w:rFonts w:ascii="Cambria Math" w:hAnsi="Cambria Math"/>
                          <w:i/>
                        </w:rPr>
                      </m:ctrlPr>
                    </m:e>
                  </m:d>
                </m:sub>
              </m:sSub>
            </m:num>
            <m:den>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S,</m:t>
                  </m:r>
                  <m:d>
                    <m:dPr>
                      <m:ctrlPr>
                        <w:rPr>
                          <w:rFonts w:ascii="Cambria Math" w:hAnsi="Cambria Math"/>
                        </w:rPr>
                      </m:ctrlPr>
                    </m:dPr>
                    <m:e>
                      <m:r>
                        <w:rPr>
                          <w:rFonts w:ascii="Cambria Math" w:hAnsi="Cambria Math"/>
                        </w:rPr>
                        <m:t>i,j</m:t>
                      </m:r>
                      <m:ctrlPr>
                        <w:rPr>
                          <w:rFonts w:ascii="Cambria Math" w:hAnsi="Cambria Math"/>
                          <w:i/>
                        </w:rPr>
                      </m:ctrlPr>
                    </m:e>
                  </m:d>
                </m:sub>
              </m:sSub>
            </m:den>
          </m:f>
        </m:oMath>
      </m:oMathPara>
    </w:p>
    <w:p w14:paraId="710106C5" w14:textId="77777777" w:rsidR="008D3F6D" w:rsidRPr="00914F17" w:rsidRDefault="008D3F6D" w:rsidP="008D3F6D">
      <w:pPr>
        <w:pStyle w:val="Els-body-text"/>
      </w:pPr>
    </w:p>
    <w:p w14:paraId="3BB0A77E" w14:textId="4C9718B2" w:rsidR="008D3F6D" w:rsidRDefault="008D3F6D" w:rsidP="008D3F6D">
      <w:pPr>
        <w:ind w:leftChars="400" w:left="800"/>
        <w:jc w:val="both"/>
        <w:rPr>
          <w:lang w:val="en-US"/>
        </w:rPr>
      </w:pPr>
      <w:r w:rsidRPr="00D35054">
        <w:rPr>
          <w:lang w:val="en-US"/>
        </w:rPr>
        <w:t xml:space="preserve">where cell </w:t>
      </w:r>
      <m:oMath>
        <m:r>
          <w:rPr>
            <w:rFonts w:ascii="Cambria Math" w:hAnsi="Cambria Math"/>
            <w:lang w:val="en-US"/>
          </w:rPr>
          <m:t>k</m:t>
        </m:r>
      </m:oMath>
      <w:r w:rsidRPr="00D35054">
        <w:rPr>
          <w:lang w:val="en-US"/>
        </w:rPr>
        <w:t xml:space="preserve"> located at the at coordinates </w:t>
      </w:r>
      <m:oMath>
        <m:d>
          <m:dPr>
            <m:ctrlPr>
              <w:rPr>
                <w:rFonts w:ascii="Cambria Math" w:hAnsi="Cambria Math"/>
                <w:lang w:val="en-US"/>
              </w:rPr>
            </m:ctrlPr>
          </m:dPr>
          <m:e>
            <m:r>
              <w:rPr>
                <w:rFonts w:ascii="Cambria Math" w:hAnsi="Cambria Math"/>
                <w:lang w:val="en-US"/>
              </w:rPr>
              <m:t>i</m:t>
            </m:r>
            <m:r>
              <m:rPr>
                <m:sty m:val="p"/>
              </m:rPr>
              <w:rPr>
                <w:rFonts w:ascii="Cambria Math" w:hAnsi="Cambria Math"/>
                <w:lang w:val="en-US"/>
              </w:rPr>
              <m:t>,</m:t>
            </m:r>
            <m:r>
              <w:rPr>
                <w:rFonts w:ascii="Cambria Math" w:hAnsi="Cambria Math"/>
                <w:lang w:val="en-US"/>
              </w:rPr>
              <m:t>j</m:t>
            </m:r>
          </m:e>
        </m:d>
      </m:oMath>
      <w:r w:rsidRPr="00D35054">
        <w:rPr>
          <w:lang w:val="en-US"/>
        </w:rPr>
        <w:t xml:space="preserve">;  </w:t>
      </w:r>
      <m:oMath>
        <m:sSub>
          <m:sSubPr>
            <m:ctrlPr>
              <w:rPr>
                <w:rFonts w:ascii="Cambria Math" w:hAnsi="Cambria Math"/>
                <w:lang w:val="en-US"/>
              </w:rPr>
            </m:ctrlPr>
          </m:sSubPr>
          <m:e>
            <m:r>
              <w:rPr>
                <w:rFonts w:ascii="Cambria Math" w:hAnsi="Cambria Math"/>
                <w:lang w:val="en-US"/>
              </w:rPr>
              <m:t>C</m:t>
            </m:r>
          </m:e>
          <m:sub>
            <m:r>
              <w:rPr>
                <w:rFonts w:ascii="Cambria Math" w:hAnsi="Cambria Math"/>
                <w:lang w:val="en-US"/>
              </w:rPr>
              <m:t>S</m:t>
            </m:r>
            <m:r>
              <m:rPr>
                <m:sty m:val="p"/>
              </m:rPr>
              <w:rPr>
                <w:rFonts w:ascii="Cambria Math" w:hAnsi="Cambria Math"/>
                <w:lang w:val="en-US"/>
              </w:rPr>
              <m:t>,</m:t>
            </m:r>
            <m:d>
              <m:dPr>
                <m:ctrlPr>
                  <w:rPr>
                    <w:rFonts w:ascii="Cambria Math" w:hAnsi="Cambria Math"/>
                    <w:lang w:val="en-US"/>
                  </w:rPr>
                </m:ctrlPr>
              </m:dPr>
              <m:e>
                <m:r>
                  <w:rPr>
                    <w:rFonts w:ascii="Cambria Math" w:hAnsi="Cambria Math"/>
                    <w:lang w:val="en-US"/>
                  </w:rPr>
                  <m:t>i</m:t>
                </m:r>
                <m:r>
                  <m:rPr>
                    <m:sty m:val="p"/>
                  </m:rPr>
                  <w:rPr>
                    <w:rFonts w:ascii="Cambria Math" w:hAnsi="Cambria Math"/>
                    <w:lang w:val="en-US"/>
                  </w:rPr>
                  <m:t>,</m:t>
                </m:r>
                <m:r>
                  <w:rPr>
                    <w:rFonts w:ascii="Cambria Math" w:hAnsi="Cambria Math"/>
                    <w:lang w:val="en-US"/>
                  </w:rPr>
                  <m:t>j</m:t>
                </m:r>
              </m:e>
            </m:d>
          </m:sub>
        </m:sSub>
      </m:oMath>
      <w:r w:rsidRPr="00D35054">
        <w:rPr>
          <w:lang w:val="en-US"/>
        </w:rPr>
        <w:t xml:space="preserve"> is the glucose concentration of the environmental unit</w:t>
      </w:r>
      <w:r>
        <w:rPr>
          <w:lang w:val="en-US"/>
        </w:rPr>
        <w:t>.</w:t>
      </w:r>
    </w:p>
    <w:p w14:paraId="4FE0EFCA" w14:textId="77777777" w:rsidR="008D3F6D" w:rsidRPr="00D35054" w:rsidRDefault="008D3F6D" w:rsidP="008D3F6D">
      <w:pPr>
        <w:pStyle w:val="Els-body-text"/>
      </w:pPr>
    </w:p>
    <w:p w14:paraId="01FFEBC9" w14:textId="77777777" w:rsidR="008D3F6D" w:rsidRDefault="008D3F6D" w:rsidP="008D3F6D">
      <w:pPr>
        <w:pStyle w:val="Els-body-text"/>
        <w:numPr>
          <w:ilvl w:val="0"/>
          <w:numId w:val="21"/>
        </w:numPr>
      </w:pPr>
      <w:r w:rsidRPr="00D35054">
        <w:rPr>
          <w:i/>
          <w:iCs/>
        </w:rPr>
        <w:t>Shoving:</w:t>
      </w:r>
      <w:r>
        <w:t xml:space="preserve"> </w:t>
      </w:r>
      <w:r w:rsidRPr="00D35054">
        <w:t>The high density of cells in a colony result in spatial overlap of neighboring cells, which causes pressure between the cells. This pressure can be alleviated through a mechanism called cell shoving.</w:t>
      </w:r>
    </w:p>
    <w:p w14:paraId="52052A4D" w14:textId="77777777" w:rsidR="008D3F6D" w:rsidRDefault="008D3F6D" w:rsidP="008D3F6D">
      <w:pPr>
        <w:pStyle w:val="Els-body-text"/>
      </w:pPr>
    </w:p>
    <w:p w14:paraId="46FC0964" w14:textId="46A38480" w:rsidR="008D3F6D" w:rsidRPr="008D3F6D" w:rsidRDefault="00000000" w:rsidP="008D3F6D">
      <w:pPr>
        <w:pStyle w:val="Els-body-text"/>
      </w:pPr>
      <m:oMathPara>
        <m:oMath>
          <m:sSub>
            <m:sSubPr>
              <m:ctrlPr>
                <w:rPr>
                  <w:rFonts w:ascii="Cambria Math" w:hAnsi="Cambria Math"/>
                </w:rPr>
              </m:ctrlPr>
            </m:sSubPr>
            <m:e>
              <m:r>
                <w:rPr>
                  <w:rFonts w:ascii="Cambria Math" w:hAnsi="Cambria Math"/>
                </w:rPr>
                <m:t>r</m:t>
              </m:r>
            </m:e>
            <m:sub>
              <m:r>
                <w:rPr>
                  <w:rFonts w:ascii="Cambria Math" w:hAnsi="Cambria Math"/>
                </w:rPr>
                <m:t>o</m:t>
              </m:r>
            </m:sub>
          </m:sSub>
          <m:r>
            <w:rPr>
              <w:rFonts w:ascii="Cambria Math" w:hAnsi="Cambria Math"/>
            </w:rPr>
            <m:t>=s.</m:t>
          </m:r>
          <m:sSub>
            <m:sSubPr>
              <m:ctrlPr>
                <w:rPr>
                  <w:rFonts w:ascii="Cambria Math" w:hAnsi="Cambria Math"/>
                </w:rPr>
              </m:ctrlPr>
            </m:sSubPr>
            <m:e>
              <m:r>
                <w:rPr>
                  <w:rFonts w:ascii="Cambria Math" w:hAnsi="Cambria Math"/>
                </w:rPr>
                <m:t>r</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n</m:t>
              </m:r>
            </m:sub>
          </m:sSub>
          <m:r>
            <w:rPr>
              <w:rFonts w:ascii="Cambria Math" w:hAnsi="Cambria Math"/>
            </w:rPr>
            <m:t>-d</m:t>
          </m:r>
        </m:oMath>
      </m:oMathPara>
    </w:p>
    <w:p w14:paraId="3CAF067C" w14:textId="77777777" w:rsidR="008D3F6D" w:rsidRPr="008D3F6D" w:rsidRDefault="008D3F6D" w:rsidP="008D3F6D">
      <w:pPr>
        <w:pStyle w:val="Els-body-text"/>
      </w:pPr>
    </w:p>
    <w:p w14:paraId="537A6B7C" w14:textId="1D0B050D" w:rsidR="008D3F6D" w:rsidRPr="008D3F6D" w:rsidRDefault="008D3F6D" w:rsidP="008D3F6D">
      <w:pPr>
        <w:pStyle w:val="Els-body-text"/>
        <w:ind w:leftChars="400" w:left="800"/>
      </w:pPr>
      <w:r w:rsidRPr="00D35054">
        <w:t xml:space="preserve">where </w:t>
      </w:r>
      <m:oMath>
        <m:sSub>
          <m:sSubPr>
            <m:ctrlPr>
              <w:rPr>
                <w:rFonts w:ascii="Cambria Math" w:hAnsi="Cambria Math"/>
              </w:rPr>
            </m:ctrlPr>
          </m:sSubPr>
          <m:e>
            <m:r>
              <w:rPr>
                <w:rFonts w:ascii="Cambria Math" w:hAnsi="Cambria Math"/>
              </w:rPr>
              <m:t>r</m:t>
            </m:r>
          </m:e>
          <m:sub>
            <m:r>
              <w:rPr>
                <w:rFonts w:ascii="Cambria Math" w:hAnsi="Cambria Math"/>
              </w:rPr>
              <m:t>k</m:t>
            </m:r>
          </m:sub>
        </m:sSub>
      </m:oMath>
      <w:r w:rsidRPr="00D35054">
        <w:t xml:space="preserve"> and </w:t>
      </w:r>
      <m:oMath>
        <m:sSub>
          <m:sSubPr>
            <m:ctrlPr>
              <w:rPr>
                <w:rFonts w:ascii="Cambria Math" w:hAnsi="Cambria Math"/>
              </w:rPr>
            </m:ctrlPr>
          </m:sSubPr>
          <m:e>
            <m:r>
              <w:rPr>
                <w:rFonts w:ascii="Cambria Math" w:hAnsi="Cambria Math"/>
              </w:rPr>
              <m:t>r</m:t>
            </m:r>
          </m:e>
          <m:sub>
            <m:r>
              <w:rPr>
                <w:rFonts w:ascii="Cambria Math" w:hAnsi="Cambria Math"/>
              </w:rPr>
              <m:t>n</m:t>
            </m:r>
          </m:sub>
        </m:sSub>
      </m:oMath>
      <w:r w:rsidRPr="00D35054">
        <w:t xml:space="preserve"> define the radius of cell</w:t>
      </w:r>
      <m:oMath>
        <m:r>
          <m:rPr>
            <m:sty m:val="p"/>
          </m:rPr>
          <w:rPr>
            <w:rFonts w:ascii="Cambria Math" w:hAnsi="Cambria Math"/>
          </w:rPr>
          <m:t xml:space="preserve"> </m:t>
        </m:r>
        <m:r>
          <w:rPr>
            <w:rFonts w:ascii="Cambria Math" w:hAnsi="Cambria Math"/>
          </w:rPr>
          <m:t>k</m:t>
        </m:r>
        <m:r>
          <m:rPr>
            <m:sty m:val="p"/>
          </m:rPr>
          <w:rPr>
            <w:rFonts w:ascii="Cambria Math" w:hAnsi="Cambria Math"/>
          </w:rPr>
          <m:t> </m:t>
        </m:r>
      </m:oMath>
      <w:r w:rsidRPr="00D35054">
        <w:t xml:space="preserve">and its neighbor </w:t>
      </w:r>
      <m:oMath>
        <m:r>
          <w:rPr>
            <w:rFonts w:ascii="Cambria Math" w:hAnsi="Cambria Math"/>
          </w:rPr>
          <m:t>n</m:t>
        </m:r>
      </m:oMath>
      <w:r w:rsidRPr="00D35054">
        <w:rPr>
          <w:rFonts w:hint="eastAsia"/>
        </w:rPr>
        <w:t>,</w:t>
      </w:r>
      <w:r w:rsidRPr="00D35054">
        <w:t xml:space="preserve"> </w:t>
      </w:r>
      <m:oMath>
        <m:r>
          <w:rPr>
            <w:rFonts w:ascii="Cambria Math" w:hAnsi="Cambria Math"/>
          </w:rPr>
          <m:t>d</m:t>
        </m:r>
        <m:r>
          <m:rPr>
            <m:sty m:val="p"/>
          </m:rPr>
          <w:rPr>
            <w:rFonts w:ascii="Cambria Math" w:hAnsi="Cambria Math"/>
          </w:rPr>
          <m:t xml:space="preserve"> </m:t>
        </m:r>
      </m:oMath>
      <w:r w:rsidRPr="00D35054">
        <w:t>is the distance between the c</w:t>
      </w:r>
      <w:r>
        <w:t xml:space="preserve">enters </w:t>
      </w:r>
      <w:r w:rsidRPr="00D35054">
        <w:t>of these two cells</w:t>
      </w:r>
    </w:p>
    <w:p w14:paraId="4E0122CF" w14:textId="77777777" w:rsidR="008D3F6D" w:rsidRDefault="008D3F6D" w:rsidP="008D3F6D">
      <w:pPr>
        <w:pStyle w:val="Els-body-text"/>
      </w:pPr>
    </w:p>
    <w:p w14:paraId="1CA1451B" w14:textId="77777777" w:rsidR="008D3F6D" w:rsidRDefault="008D3F6D" w:rsidP="008D3F6D">
      <w:pPr>
        <w:pStyle w:val="Els-body-text"/>
        <w:numPr>
          <w:ilvl w:val="0"/>
          <w:numId w:val="21"/>
        </w:numPr>
      </w:pPr>
      <w:r w:rsidRPr="00D35054">
        <w:rPr>
          <w:i/>
          <w:iCs/>
        </w:rPr>
        <w:t>Nutrient Diffusion:</w:t>
      </w:r>
      <w:r>
        <w:t xml:space="preserve"> </w:t>
      </w:r>
      <w:r w:rsidRPr="00D35054">
        <w:t>The second law of Fick can be used to describe the movements of nutrients through 2D isotropic media. Simulated cells can sense the nutrient concentration of their immediate environment and adjust their nutrient uptake accordingly based on this local availability.</w:t>
      </w:r>
    </w:p>
    <w:p w14:paraId="71E4D17B" w14:textId="77777777" w:rsidR="008D3F6D" w:rsidRDefault="008D3F6D" w:rsidP="008D3F6D">
      <w:pPr>
        <w:pStyle w:val="Els-body-text"/>
      </w:pPr>
    </w:p>
    <w:p w14:paraId="7245501F" w14:textId="77777777" w:rsidR="008D3F6D" w:rsidRPr="008D3F6D" w:rsidRDefault="00000000" w:rsidP="008D3F6D">
      <w:pPr>
        <w:pStyle w:val="Els-body-text"/>
        <w:rPr>
          <w:lang w:eastAsia="zh-CN"/>
        </w:rPr>
      </w:pPr>
      <m:oMathPara>
        <m:oMath>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C</m:t>
                  </m:r>
                </m:e>
                <m:sub>
                  <m:r>
                    <w:rPr>
                      <w:rFonts w:ascii="Cambria Math" w:hAnsi="Cambria Math"/>
                      <w:lang w:eastAsia="zh-CN"/>
                    </w:rPr>
                    <m:t>i</m:t>
                  </m:r>
                </m:sub>
              </m:sSub>
              <m:ctrlPr>
                <w:rPr>
                  <w:rFonts w:ascii="Cambria Math" w:hAnsi="Cambria Math"/>
                  <w:i/>
                  <w:lang w:eastAsia="zh-CN"/>
                </w:rPr>
              </m:ctrlPr>
            </m:num>
            <m:den>
              <m:r>
                <m:rPr>
                  <m:sty m:val="p"/>
                </m:rPr>
                <w:rPr>
                  <w:rFonts w:ascii="Cambria Math" w:hAnsi="Cambria Math"/>
                  <w:lang w:eastAsia="zh-CN"/>
                </w:rPr>
                <m:t>∂</m:t>
              </m:r>
              <m:r>
                <w:rPr>
                  <w:rFonts w:ascii="Cambria Math" w:hAnsi="Cambria Math"/>
                  <w:lang w:eastAsia="zh-CN"/>
                </w:rPr>
                <m:t>t</m:t>
              </m:r>
              <m:ctrlPr>
                <w:rPr>
                  <w:rFonts w:ascii="Cambria Math" w:hAnsi="Cambria Math"/>
                  <w:i/>
                  <w:lang w:eastAsia="zh-CN"/>
                </w:rPr>
              </m:ctrlP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i</m:t>
              </m:r>
            </m:sub>
          </m:sSub>
          <m:r>
            <w:rPr>
              <w:rFonts w:ascii="Cambria Math" w:hAnsi="Cambria Math"/>
              <w:lang w:eastAsia="zh-CN"/>
            </w:rPr>
            <m:t>.</m:t>
          </m:r>
          <m:d>
            <m:dPr>
              <m:ctrlPr>
                <w:rPr>
                  <w:rFonts w:ascii="Cambria Math" w:hAnsi="Cambria Math"/>
                  <w:i/>
                  <w:lang w:eastAsia="zh-CN"/>
                </w:rPr>
              </m:ctrlPr>
            </m:dPr>
            <m:e>
              <m:f>
                <m:fPr>
                  <m:ctrlPr>
                    <w:rPr>
                      <w:rFonts w:ascii="Cambria Math" w:hAnsi="Cambria Math"/>
                      <w:lang w:eastAsia="zh-CN"/>
                    </w:rPr>
                  </m:ctrlPr>
                </m:fPr>
                <m:num>
                  <m:sSup>
                    <m:sSupPr>
                      <m:ctrlPr>
                        <w:rPr>
                          <w:rFonts w:ascii="Cambria Math" w:hAnsi="Cambria Math"/>
                          <w:i/>
                          <w:lang w:eastAsia="zh-CN"/>
                        </w:rPr>
                      </m:ctrlPr>
                    </m:sSupPr>
                    <m:e>
                      <m:r>
                        <m:rPr>
                          <m:sty m:val="p"/>
                        </m:rPr>
                        <w:rPr>
                          <w:rFonts w:ascii="Cambria Math" w:hAnsi="Cambria Math"/>
                          <w:lang w:eastAsia="zh-CN"/>
                        </w:rPr>
                        <m:t>∂</m:t>
                      </m:r>
                    </m:e>
                    <m:sup>
                      <m:r>
                        <w:rPr>
                          <w:rFonts w:ascii="Cambria Math" w:hAnsi="Cambria Math"/>
                          <w:lang w:eastAsia="zh-CN"/>
                        </w:rPr>
                        <m:t>2</m:t>
                      </m:r>
                    </m:sup>
                  </m:sSup>
                  <m:sSub>
                    <m:sSubPr>
                      <m:ctrlPr>
                        <w:rPr>
                          <w:rFonts w:ascii="Cambria Math" w:hAnsi="Cambria Math"/>
                          <w:i/>
                          <w:lang w:eastAsia="zh-CN"/>
                        </w:rPr>
                      </m:ctrlPr>
                    </m:sSubPr>
                    <m:e>
                      <m:r>
                        <w:rPr>
                          <w:rFonts w:ascii="Cambria Math" w:hAnsi="Cambria Math"/>
                          <w:lang w:eastAsia="zh-CN"/>
                        </w:rPr>
                        <m:t>C</m:t>
                      </m:r>
                    </m:e>
                    <m:sub>
                      <m:r>
                        <w:rPr>
                          <w:rFonts w:ascii="Cambria Math" w:hAnsi="Cambria Math"/>
                          <w:lang w:eastAsia="zh-CN"/>
                        </w:rPr>
                        <m:t>i</m:t>
                      </m:r>
                    </m:sub>
                  </m:sSub>
                  <m:ctrlPr>
                    <w:rPr>
                      <w:rFonts w:ascii="Cambria Math" w:hAnsi="Cambria Math"/>
                      <w:i/>
                      <w:lang w:eastAsia="zh-CN"/>
                    </w:rPr>
                  </m:ctrlPr>
                </m:num>
                <m:den>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x</m:t>
                      </m:r>
                    </m:e>
                    <m:sup>
                      <m:r>
                        <w:rPr>
                          <w:rFonts w:ascii="Cambria Math" w:hAnsi="Cambria Math"/>
                          <w:lang w:eastAsia="zh-CN"/>
                        </w:rPr>
                        <m:t>2</m:t>
                      </m:r>
                    </m:sup>
                  </m:sSup>
                  <m:ctrlPr>
                    <w:rPr>
                      <w:rFonts w:ascii="Cambria Math" w:hAnsi="Cambria Math"/>
                      <w:i/>
                      <w:lang w:eastAsia="zh-CN"/>
                    </w:rPr>
                  </m:ctrlPr>
                </m:den>
              </m:f>
              <m:r>
                <w:rPr>
                  <w:rFonts w:ascii="Cambria Math" w:hAnsi="Cambria Math"/>
                  <w:lang w:eastAsia="zh-CN"/>
                </w:rPr>
                <m:t>+</m:t>
              </m:r>
              <m:f>
                <m:fPr>
                  <m:ctrlPr>
                    <w:rPr>
                      <w:rFonts w:ascii="Cambria Math" w:hAnsi="Cambria Math"/>
                      <w:lang w:eastAsia="zh-CN"/>
                    </w:rPr>
                  </m:ctrlPr>
                </m:fPr>
                <m:num>
                  <m:sSup>
                    <m:sSupPr>
                      <m:ctrlPr>
                        <w:rPr>
                          <w:rFonts w:ascii="Cambria Math" w:hAnsi="Cambria Math"/>
                          <w:i/>
                          <w:lang w:eastAsia="zh-CN"/>
                        </w:rPr>
                      </m:ctrlPr>
                    </m:sSupPr>
                    <m:e>
                      <m:r>
                        <m:rPr>
                          <m:sty m:val="p"/>
                        </m:rPr>
                        <w:rPr>
                          <w:rFonts w:ascii="Cambria Math" w:hAnsi="Cambria Math"/>
                          <w:lang w:eastAsia="zh-CN"/>
                        </w:rPr>
                        <m:t>∂</m:t>
                      </m:r>
                    </m:e>
                    <m:sup>
                      <m:r>
                        <w:rPr>
                          <w:rFonts w:ascii="Cambria Math" w:hAnsi="Cambria Math"/>
                          <w:lang w:eastAsia="zh-CN"/>
                        </w:rPr>
                        <m:t>2</m:t>
                      </m:r>
                    </m:sup>
                  </m:sSup>
                  <m:sSub>
                    <m:sSubPr>
                      <m:ctrlPr>
                        <w:rPr>
                          <w:rFonts w:ascii="Cambria Math" w:hAnsi="Cambria Math"/>
                          <w:i/>
                          <w:lang w:eastAsia="zh-CN"/>
                        </w:rPr>
                      </m:ctrlPr>
                    </m:sSubPr>
                    <m:e>
                      <m:r>
                        <w:rPr>
                          <w:rFonts w:ascii="Cambria Math" w:hAnsi="Cambria Math"/>
                          <w:lang w:eastAsia="zh-CN"/>
                        </w:rPr>
                        <m:t>C</m:t>
                      </m:r>
                    </m:e>
                    <m:sub>
                      <m:r>
                        <w:rPr>
                          <w:rFonts w:ascii="Cambria Math" w:hAnsi="Cambria Math"/>
                          <w:lang w:eastAsia="zh-CN"/>
                        </w:rPr>
                        <m:t>i</m:t>
                      </m:r>
                    </m:sub>
                  </m:sSub>
                  <m:ctrlPr>
                    <w:rPr>
                      <w:rFonts w:ascii="Cambria Math" w:hAnsi="Cambria Math"/>
                      <w:i/>
                      <w:lang w:eastAsia="zh-CN"/>
                    </w:rPr>
                  </m:ctrlPr>
                </m:num>
                <m:den>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y</m:t>
                      </m:r>
                    </m:e>
                    <m:sup>
                      <m:r>
                        <w:rPr>
                          <w:rFonts w:ascii="Cambria Math" w:hAnsi="Cambria Math"/>
                          <w:lang w:eastAsia="zh-CN"/>
                        </w:rPr>
                        <m:t>2</m:t>
                      </m:r>
                    </m:sup>
                  </m:sSup>
                  <m:ctrlPr>
                    <w:rPr>
                      <w:rFonts w:ascii="Cambria Math" w:hAnsi="Cambria Math"/>
                      <w:i/>
                      <w:lang w:eastAsia="zh-CN"/>
                    </w:rPr>
                  </m:ctrlPr>
                </m:den>
              </m:f>
            </m:e>
          </m:d>
          <m:r>
            <w:rPr>
              <w:rFonts w:ascii="Cambria Math" w:hAnsi="Cambria Math"/>
              <w:lang w:eastAsia="zh-CN"/>
            </w:rPr>
            <m:t xml:space="preserve">  </m:t>
          </m:r>
        </m:oMath>
      </m:oMathPara>
    </w:p>
    <w:p w14:paraId="782CE2D9" w14:textId="1247F5D7" w:rsidR="008D3F6D" w:rsidRPr="004859FC" w:rsidRDefault="008D3F6D" w:rsidP="004859FC">
      <w:pPr>
        <w:pStyle w:val="Els-body-text"/>
        <w:ind w:leftChars="400" w:left="800"/>
        <w:rPr>
          <w:lang w:eastAsia="zh-CN"/>
        </w:rPr>
      </w:pPr>
      <w:r w:rsidRPr="0007063E">
        <w:t xml:space="preserve">where </w:t>
      </w:r>
      <m:oMath>
        <m:sSub>
          <m:sSubPr>
            <m:ctrlPr>
              <w:rPr>
                <w:rFonts w:ascii="Cambria Math" w:hAnsi="Cambria Math"/>
              </w:rPr>
            </m:ctrlPr>
          </m:sSubPr>
          <m:e>
            <m:r>
              <w:rPr>
                <w:rFonts w:ascii="Cambria Math" w:hAnsi="Cambria Math"/>
              </w:rPr>
              <m:t>C</m:t>
            </m:r>
          </m:e>
          <m:sub>
            <m:r>
              <w:rPr>
                <w:rFonts w:ascii="Cambria Math" w:hAnsi="Cambria Math"/>
              </w:rPr>
              <m:t>i</m:t>
            </m:r>
          </m:sub>
        </m:sSub>
      </m:oMath>
      <w:r w:rsidRPr="0007063E">
        <w:t xml:space="preserve"> </w:t>
      </w:r>
      <w:r>
        <w:t>represents</w:t>
      </w:r>
      <w:r w:rsidRPr="0007063E">
        <w:t xml:space="preserve"> the concentration of substance</w:t>
      </w:r>
      <m:oMath>
        <m:r>
          <m:rPr>
            <m:sty m:val="p"/>
          </m:rPr>
          <w:rPr>
            <w:rFonts w:ascii="Cambria Math" w:hAnsi="Cambria Math"/>
          </w:rPr>
          <m:t xml:space="preserve"> </m:t>
        </m:r>
        <m:r>
          <w:rPr>
            <w:rFonts w:ascii="Cambria Math" w:hAnsi="Cambria Math"/>
          </w:rPr>
          <m:t>i</m:t>
        </m:r>
      </m:oMath>
      <w:r w:rsidRPr="0007063E">
        <w:t xml:space="preserve">, </w:t>
      </w:r>
      <m:oMath>
        <m:sSub>
          <m:sSubPr>
            <m:ctrlPr>
              <w:rPr>
                <w:rFonts w:ascii="Cambria Math" w:hAnsi="Cambria Math"/>
              </w:rPr>
            </m:ctrlPr>
          </m:sSubPr>
          <m:e>
            <m:r>
              <w:rPr>
                <w:rFonts w:ascii="Cambria Math" w:hAnsi="Cambria Math"/>
              </w:rPr>
              <m:t>D</m:t>
            </m:r>
          </m:e>
          <m:sub>
            <m:r>
              <w:rPr>
                <w:rFonts w:ascii="Cambria Math" w:hAnsi="Cambria Math"/>
              </w:rPr>
              <m:t>i</m:t>
            </m:r>
          </m:sub>
        </m:sSub>
      </m:oMath>
      <w:r w:rsidRPr="0007063E">
        <w:t xml:space="preserve"> </w:t>
      </w:r>
      <w:r>
        <w:t xml:space="preserve">is </w:t>
      </w:r>
      <w:r w:rsidRPr="0007063E">
        <w:t xml:space="preserve">the diffusion coefficient of substance </w:t>
      </w:r>
      <m:oMath>
        <m:r>
          <w:rPr>
            <w:rFonts w:ascii="Cambria Math" w:hAnsi="Cambria Math"/>
          </w:rPr>
          <m:t>i</m:t>
        </m:r>
      </m:oMath>
    </w:p>
    <w:p w14:paraId="6D079D62" w14:textId="77777777" w:rsidR="008D3F6D" w:rsidRDefault="008D3F6D" w:rsidP="008D3F6D">
      <w:pPr>
        <w:pStyle w:val="Els-body-text"/>
        <w:numPr>
          <w:ilvl w:val="0"/>
          <w:numId w:val="21"/>
        </w:numPr>
      </w:pPr>
      <w:r w:rsidRPr="00D35054">
        <w:rPr>
          <w:i/>
          <w:iCs/>
        </w:rPr>
        <w:t>Toxin Secretion:</w:t>
      </w:r>
      <w:r>
        <w:t xml:space="preserve"> Each species secretes toxins affecting </w:t>
      </w:r>
      <w:r w:rsidRPr="00D35054">
        <w:rPr>
          <w:lang w:val="en-GB"/>
        </w:rPr>
        <w:t>neighbouring</w:t>
      </w:r>
      <w:r>
        <w:t xml:space="preserve"> cells of other genres, modulating their growth rates.</w:t>
      </w:r>
    </w:p>
    <w:p w14:paraId="582DB0DC" w14:textId="77777777" w:rsidR="008D3F6D" w:rsidRDefault="008D3F6D" w:rsidP="008D3F6D">
      <w:pPr>
        <w:pStyle w:val="Els-body-text"/>
      </w:pPr>
    </w:p>
    <w:p w14:paraId="6BE6D64A" w14:textId="669D8B3B" w:rsidR="008D3F6D" w:rsidRDefault="00000000" w:rsidP="008D3F6D">
      <w:pPr>
        <w:pStyle w:val="Els-body-text"/>
      </w:pPr>
      <m:oMathPara>
        <m:oMath>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d>
            <m:dPr>
              <m:begChr m:val="（"/>
              <m:endChr m:val="）"/>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p</m:t>
                  </m:r>
                </m:sub>
              </m:sSub>
            </m:e>
          </m:d>
          <m:r>
            <w:rPr>
              <w:rFonts w:ascii="Cambria Math" w:hAnsi="Cambria Math"/>
            </w:rPr>
            <m:t>-T</m:t>
          </m:r>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m:t>
              </m:r>
            </m:sub>
          </m:sSub>
        </m:oMath>
      </m:oMathPara>
    </w:p>
    <w:p w14:paraId="11B7C414" w14:textId="77777777" w:rsidR="008D3F6D" w:rsidRDefault="008D3F6D" w:rsidP="008D3F6D">
      <w:pPr>
        <w:pStyle w:val="Els-body-text"/>
      </w:pPr>
    </w:p>
    <w:p w14:paraId="51E9FC05" w14:textId="73382685" w:rsidR="008D3F6D" w:rsidRDefault="008D3F6D" w:rsidP="008D3F6D">
      <w:pPr>
        <w:pStyle w:val="Els-body-text"/>
        <w:ind w:left="720"/>
      </w:pPr>
      <w:r>
        <w:t xml:space="preserve">where </w:t>
      </w:r>
      <m:oMath>
        <m:r>
          <w:rPr>
            <w:rFonts w:ascii="Cambria Math" w:hAnsi="Cambria Math"/>
          </w:rPr>
          <m:t>T</m:t>
        </m:r>
        <m:sSub>
          <m:sSubPr>
            <m:ctrlPr>
              <w:rPr>
                <w:rFonts w:ascii="Cambria Math" w:hAnsi="Cambria Math"/>
                <w:i/>
              </w:rPr>
            </m:ctrlPr>
          </m:sSubPr>
          <m:e>
            <m:r>
              <w:rPr>
                <w:rFonts w:ascii="Cambria Math" w:hAnsi="Cambria Math"/>
              </w:rPr>
              <m:t>K</m:t>
            </m:r>
          </m:e>
          <m:sub>
            <m:r>
              <w:rPr>
                <w:rFonts w:ascii="Cambria Math" w:hAnsi="Cambria Math"/>
              </w:rPr>
              <m:t>p</m:t>
            </m:r>
          </m:sub>
        </m:sSub>
      </m:oMath>
      <w:r>
        <w:t xml:space="preserve"> represents the toxin killing rate of species </w:t>
      </w:r>
      <m:oMath>
        <m:r>
          <w:rPr>
            <w:rFonts w:ascii="Cambria Math" w:hAnsi="Cambria Math"/>
          </w:rPr>
          <m:t>P</m:t>
        </m:r>
      </m:oMath>
      <w:r>
        <w:t xml:space="preserve">, </w:t>
      </w:r>
      <m:oMath>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is the growth rate of species</w:t>
      </w:r>
      <w:r w:rsidR="0006318F">
        <w:t>.</w:t>
      </w:r>
    </w:p>
    <w:p w14:paraId="5A989C7C" w14:textId="4EF2E9D6" w:rsidR="00BA4501" w:rsidRDefault="00BA4501" w:rsidP="00BA4501">
      <w:pPr>
        <w:pStyle w:val="Els-body-text"/>
        <w:ind w:left="720"/>
        <w:jc w:val="center"/>
      </w:pPr>
      <w:r>
        <w:rPr>
          <w:noProof/>
        </w:rPr>
        <w:lastRenderedPageBreak/>
        <w:drawing>
          <wp:inline distT="0" distB="0" distL="0" distR="0" wp14:anchorId="21B12D93" wp14:editId="5BB26786">
            <wp:extent cx="2074606" cy="1601886"/>
            <wp:effectExtent l="0" t="0" r="1905" b="0"/>
            <wp:docPr id="252194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9982" cy="1613758"/>
                    </a:xfrm>
                    <a:prstGeom prst="rect">
                      <a:avLst/>
                    </a:prstGeom>
                    <a:noFill/>
                    <a:ln>
                      <a:noFill/>
                    </a:ln>
                  </pic:spPr>
                </pic:pic>
              </a:graphicData>
            </a:graphic>
          </wp:inline>
        </w:drawing>
      </w:r>
    </w:p>
    <w:p w14:paraId="24E7D0C7" w14:textId="77777777" w:rsidR="00E24FC2" w:rsidRPr="00E24FC2" w:rsidRDefault="00E24FC2" w:rsidP="00E24FC2">
      <w:pPr>
        <w:pStyle w:val="Els-body-text"/>
      </w:pPr>
    </w:p>
    <w:p w14:paraId="3E9EA210" w14:textId="4F32D2C0" w:rsidR="00E24FC2" w:rsidRPr="00E24FC2" w:rsidRDefault="00BA4501" w:rsidP="00BA4501">
      <w:pPr>
        <w:pStyle w:val="Els-body-text"/>
        <w:jc w:val="center"/>
        <w:rPr>
          <w:lang w:val="en-GB"/>
        </w:rPr>
      </w:pPr>
      <w:r>
        <w:t xml:space="preserve">Figure 5: Patterns of two species competing by varying the toxin production costs from </w:t>
      </w:r>
      <m:oMath>
        <m:r>
          <w:rPr>
            <w:rFonts w:ascii="Cambria Math" w:hAnsi="Cambria Math"/>
          </w:rPr>
          <m:t>0.15</m:t>
        </m:r>
      </m:oMath>
      <w:r>
        <w:t xml:space="preserve">, </w:t>
      </w:r>
      <m:oMath>
        <m:r>
          <w:rPr>
            <w:rFonts w:ascii="Cambria Math" w:hAnsi="Cambria Math"/>
          </w:rPr>
          <m:t xml:space="preserve">0.30 </m:t>
        </m:r>
      </m:oMath>
      <w:r>
        <w:t xml:space="preserve">to </w:t>
      </w:r>
      <m:oMath>
        <m:r>
          <w:rPr>
            <w:rFonts w:ascii="Cambria Math" w:hAnsi="Cambria Math"/>
          </w:rPr>
          <m:t>0.50</m:t>
        </m:r>
      </m:oMath>
      <w:r>
        <w:t>.</w:t>
      </w:r>
    </w:p>
    <w:p w14:paraId="38B64363" w14:textId="77777777" w:rsidR="00D3207B" w:rsidRDefault="008D2649" w:rsidP="00D3207B">
      <w:pPr>
        <w:pStyle w:val="Els-1storder-head"/>
        <w:spacing w:after="120"/>
        <w:rPr>
          <w:lang w:val="en-GB"/>
        </w:rPr>
      </w:pPr>
      <w:r w:rsidRPr="00A94774">
        <w:rPr>
          <w:lang w:val="en-GB"/>
        </w:rPr>
        <w:t>Conclusions</w:t>
      </w:r>
    </w:p>
    <w:p w14:paraId="4A7A06EA" w14:textId="59EC2820" w:rsidR="00D3207B" w:rsidRDefault="00D3207B" w:rsidP="00D3207B">
      <w:pPr>
        <w:pStyle w:val="Els-body-text"/>
      </w:pPr>
      <w:r w:rsidRPr="00D3207B">
        <w:t xml:space="preserve">This study presents a comprehensive examination of the interactions between toxin-producing </w:t>
      </w:r>
      <m:oMath>
        <m:r>
          <w:rPr>
            <w:rFonts w:ascii="Cambria Math" w:hAnsi="Cambria Math"/>
          </w:rPr>
          <m:t>P</m:t>
        </m:r>
      </m:oMath>
      <w:r w:rsidRPr="00D3207B">
        <w:t xml:space="preserve"> and sensitive bacterial strains </w:t>
      </w:r>
      <m:oMath>
        <m:r>
          <w:rPr>
            <w:rFonts w:ascii="Cambria Math" w:hAnsi="Cambria Math"/>
          </w:rPr>
          <m:t>S</m:t>
        </m:r>
      </m:oMath>
      <w:r w:rsidRPr="00D3207B">
        <w:t>. The primary aim is to understand the conditions that lead to either dominance of coexistence of these strains in microbial communities. To achieve this, we employ the biology-driven quasi-steady assumption</w:t>
      </w:r>
      <w:r w:rsidR="00BA4501">
        <w:t xml:space="preserve"> </w:t>
      </w:r>
      <w:r w:rsidRPr="00D3207B">
        <w:t xml:space="preserve">to perform a nuanced equilibrium analysis. This analysis specifically identifies the biological and environmental factors that dictate whether </w:t>
      </w:r>
      <m:oMath>
        <m:r>
          <w:rPr>
            <w:rFonts w:ascii="Cambria Math" w:hAnsi="Cambria Math"/>
          </w:rPr>
          <m:t>P</m:t>
        </m:r>
      </m:oMath>
      <w:r w:rsidRPr="00D3207B">
        <w:t xml:space="preserve"> strains dominate or coexist with </w:t>
      </w:r>
      <m:oMath>
        <m:r>
          <w:rPr>
            <w:rFonts w:ascii="Cambria Math" w:hAnsi="Cambria Math"/>
          </w:rPr>
          <m:t>S</m:t>
        </m:r>
      </m:oMath>
      <w:r w:rsidRPr="00D3207B">
        <w:t xml:space="preserve"> strains in the microbial community. To capture the complexities not addressed by the deterministic model, we introduce Individual-Based Models (IbMs). These models allow us to incorporate stochastic elements and spatial heterogeneity, thereby offering a more comprehensive understanding of bacterial interactions. Our findings reveal that key parameters</w:t>
      </w:r>
      <w:r w:rsidR="00BA4501">
        <w:t xml:space="preserve">, such as toxin production </w:t>
      </w:r>
      <w:r w:rsidR="00E07409">
        <w:t>costs</w:t>
      </w:r>
      <w:r w:rsidR="00E07409" w:rsidRPr="00D3207B">
        <w:t>,</w:t>
      </w:r>
      <w:r w:rsidRPr="00D3207B">
        <w:t xml:space="preserve"> play a significant role in determining the stability and structure of bacterial communities. This has important practical implications, offering guidelines for the development of more effective antibacterial strategies and probiotic formulations.</w:t>
      </w:r>
    </w:p>
    <w:p w14:paraId="730286F3" w14:textId="77777777" w:rsidR="00D3113C" w:rsidRDefault="00D3113C" w:rsidP="00D3113C">
      <w:pPr>
        <w:pStyle w:val="Els-reference-head"/>
      </w:pPr>
      <w:r>
        <w:t>Acknowledgement</w:t>
      </w:r>
    </w:p>
    <w:p w14:paraId="6CB83CD4" w14:textId="5A0327A8" w:rsidR="00D3113C" w:rsidRPr="00D3113C" w:rsidRDefault="00D3113C" w:rsidP="00D3113C">
      <w:pPr>
        <w:autoSpaceDE w:val="0"/>
        <w:autoSpaceDN w:val="0"/>
        <w:adjustRightInd w:val="0"/>
        <w:rPr>
          <w:lang w:val="en-US"/>
        </w:rPr>
      </w:pPr>
      <w:r>
        <w:rPr>
          <w:rFonts w:ascii="TimesNewRomanPSMT" w:hAnsi="TimesNewRomanPSMT" w:cs="TimesNewRomanPSMT"/>
          <w:sz w:val="18"/>
          <w:szCs w:val="18"/>
        </w:rPr>
        <w:t>This work was supported by the E-MUSE project funded by the European Union’s Horizon 2020 Research and Innovation Programme [MSCA grant 956126]</w:t>
      </w:r>
    </w:p>
    <w:p w14:paraId="144DE6BF" w14:textId="50B1A7AA" w:rsidR="008D2649" w:rsidRDefault="008D2649" w:rsidP="00D3207B">
      <w:pPr>
        <w:pStyle w:val="Els-reference-head"/>
      </w:pPr>
      <w:r>
        <w:t>References</w:t>
      </w:r>
    </w:p>
    <w:p w14:paraId="1424CE1A" w14:textId="526BF5C4" w:rsidR="00E07409" w:rsidRDefault="00E07409" w:rsidP="008D2649">
      <w:pPr>
        <w:pStyle w:val="Els-referenceno-number"/>
        <w:rPr>
          <w:lang w:val="en-US"/>
        </w:rPr>
      </w:pPr>
      <w:r w:rsidRPr="00E07409">
        <w:rPr>
          <w:lang w:val="en-US"/>
        </w:rPr>
        <w:t>Bucci, V., Nadell, C. D., &amp; Xavier, J. B. (2011). The evolution of bacteriocin production in bacterial biofilms. The American Naturalist, 178(6), E162-E173.</w:t>
      </w:r>
    </w:p>
    <w:p w14:paraId="49EC3AEE" w14:textId="0070E120" w:rsidR="00E07409" w:rsidRDefault="00E07409" w:rsidP="00E07409">
      <w:pPr>
        <w:pStyle w:val="Els-referenceno-number"/>
        <w:rPr>
          <w:lang w:val="en-US"/>
        </w:rPr>
      </w:pPr>
      <w:r w:rsidRPr="00E07409">
        <w:rPr>
          <w:lang w:val="en-US"/>
        </w:rPr>
        <w:t>Strogatz, S. H. (2018). Nonlinear dynamics and chaos with student solutions manual: With applications to physics, biology, chemistry, and engineering. CRC press.</w:t>
      </w:r>
    </w:p>
    <w:p w14:paraId="4950783A" w14:textId="7A026BBD" w:rsidR="00E07409" w:rsidRDefault="00E07409" w:rsidP="008D2649">
      <w:pPr>
        <w:pStyle w:val="Els-referenceno-number"/>
        <w:rPr>
          <w:lang w:val="en-US"/>
        </w:rPr>
      </w:pPr>
      <w:r w:rsidRPr="00E07409">
        <w:rPr>
          <w:lang w:val="en-US"/>
        </w:rPr>
        <w:t xml:space="preserve">Hashem, I., &amp; Van Impe, J. F. (2022). Dishonest signaling in microbial conflicts. Frontiers in microbiology, 13, 468. </w:t>
      </w:r>
    </w:p>
    <w:p w14:paraId="144DE6C3" w14:textId="53CC324C" w:rsidR="008D2649" w:rsidRDefault="00E07409" w:rsidP="00D3113C">
      <w:pPr>
        <w:pStyle w:val="Els-referenceno-number"/>
        <w:rPr>
          <w:lang w:val="en-US"/>
        </w:rPr>
      </w:pPr>
      <w:r w:rsidRPr="00E07409">
        <w:rPr>
          <w:lang w:val="en-US"/>
        </w:rPr>
        <w:t>Tack, I. L., Logist, F., Fernández, E. N., &amp; Van Impe, J. F. (2015). An individual-based modeling approach to simulate the effects of cellular nutrient competition on Escherichia coli K-12 MG1655 colony behavior and interactions in aerobic structured food systems. Food Microbiology, 45, 179-188.</w:t>
      </w:r>
    </w:p>
    <w:sectPr w:rsidR="008D2649" w:rsidSect="008B0184">
      <w:headerReference w:type="even" r:id="rId14"/>
      <w:headerReference w:type="default" r:id="rId15"/>
      <w:headerReference w:type="first" r:id="rId16"/>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DEF6B" w14:textId="77777777" w:rsidR="00755A96" w:rsidRDefault="00755A96">
      <w:r>
        <w:separator/>
      </w:r>
    </w:p>
  </w:endnote>
  <w:endnote w:type="continuationSeparator" w:id="0">
    <w:p w14:paraId="1B49247D" w14:textId="77777777" w:rsidR="00755A96" w:rsidRDefault="0075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3273" w14:textId="77777777" w:rsidR="00755A96" w:rsidRDefault="00755A96">
      <w:r>
        <w:separator/>
      </w:r>
    </w:p>
  </w:footnote>
  <w:footnote w:type="continuationSeparator" w:id="0">
    <w:p w14:paraId="675A1FCC" w14:textId="77777777" w:rsidR="00755A96" w:rsidRDefault="00755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9" w14:textId="590D43B3" w:rsidR="00DD3D9E" w:rsidRDefault="00DD3D9E">
    <w:pPr>
      <w:pStyle w:val="Header"/>
      <w:tabs>
        <w:tab w:val="clear" w:pos="7200"/>
        <w:tab w:val="right" w:pos="7088"/>
      </w:tabs>
    </w:pPr>
    <w:r>
      <w:rPr>
        <w:rStyle w:val="PageNumber"/>
      </w:rPr>
      <w:tab/>
    </w:r>
    <w:r>
      <w:rPr>
        <w:rStyle w:val="PageNumber"/>
        <w:i/>
      </w:rPr>
      <w:tab/>
    </w:r>
    <w:r w:rsidR="00EA16B7">
      <w:rPr>
        <w:i/>
      </w:rPr>
      <w:t>Wang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A" w14:textId="2184EE2D" w:rsidR="00DD3D9E" w:rsidRDefault="00B13C02" w:rsidP="00B13C02">
    <w:pPr>
      <w:pStyle w:val="Header"/>
      <w:tabs>
        <w:tab w:val="clear" w:pos="7200"/>
        <w:tab w:val="right" w:pos="7088"/>
      </w:tabs>
      <w:ind w:right="400"/>
      <w:rPr>
        <w:sz w:val="24"/>
      </w:rPr>
    </w:pPr>
    <w:r w:rsidRPr="00B13C02">
      <w:rPr>
        <w:i/>
      </w:rPr>
      <w:t>Vulnerability of Microbial Communities to Dishonest Signals: A biology driven complexity reduced model.</w:t>
    </w:r>
    <w:r w:rsidR="00DD3D9E">
      <w:rPr>
        <w:rStyle w:val="PageNumber"/>
        <w:i/>
        <w:sz w:val="24"/>
      </w:rPr>
      <w:tab/>
    </w:r>
    <w:r w:rsidR="00DD3D9E">
      <w:rPr>
        <w:rStyle w:val="PageNumber"/>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B" w14:textId="77777777" w:rsidR="00F06842" w:rsidRPr="003B50B5" w:rsidRDefault="00F06842" w:rsidP="00F06842">
    <w:pPr>
      <w:pStyle w:val="ElsevierBodyTextCentredNospace"/>
      <w:jc w:val="left"/>
      <w:rPr>
        <w:noProof/>
        <w:sz w:val="18"/>
        <w:szCs w:val="18"/>
      </w:rPr>
    </w:pPr>
    <w:r w:rsidRPr="0068162C">
      <w:rPr>
        <w:color w:val="auto"/>
        <w:sz w:val="18"/>
        <w:szCs w:val="18"/>
      </w:rPr>
      <w:t xml:space="preserve">Flavio Manenti, Gintaras V. </w:t>
    </w:r>
    <w:proofErr w:type="spellStart"/>
    <w:r w:rsidRPr="0068162C">
      <w:rPr>
        <w:color w:val="auto"/>
        <w:sz w:val="18"/>
        <w:szCs w:val="18"/>
      </w:rPr>
      <w:t>Reklaitis</w:t>
    </w:r>
    <w:proofErr w:type="spellEnd"/>
    <w:r w:rsidRPr="0068162C">
      <w:rPr>
        <w:color w:val="auto"/>
        <w:sz w:val="18"/>
        <w:szCs w:val="18"/>
      </w:rPr>
      <w:t xml:space="preserve"> (Eds.),</w:t>
    </w:r>
    <w:r>
      <w:rPr>
        <w:color w:val="auto"/>
      </w:rPr>
      <w:t xml:space="preserve"> </w:t>
    </w:r>
    <w:r w:rsidRPr="003B50B5">
      <w:rPr>
        <w:noProof/>
        <w:sz w:val="18"/>
        <w:szCs w:val="18"/>
      </w:rPr>
      <w:t xml:space="preserve">Proceedings </w:t>
    </w:r>
    <w:r>
      <w:rPr>
        <w:noProof/>
        <w:sz w:val="18"/>
        <w:szCs w:val="18"/>
      </w:rPr>
      <w:t>o</w:t>
    </w:r>
    <w:r w:rsidRPr="003B50B5">
      <w:rPr>
        <w:noProof/>
        <w:sz w:val="18"/>
        <w:szCs w:val="18"/>
      </w:rPr>
      <w:t xml:space="preserve">f </w:t>
    </w:r>
    <w:r w:rsidRPr="00F06842">
      <w:rPr>
        <w:noProof/>
        <w:sz w:val="18"/>
        <w:szCs w:val="18"/>
      </w:rPr>
      <w:t xml:space="preserve">the </w:t>
    </w:r>
    <w:r w:rsidRPr="00F06842">
      <w:rPr>
        <w:rStyle w:val="underline1"/>
        <w:sz w:val="18"/>
        <w:szCs w:val="18"/>
        <w:u w:val="none"/>
      </w:rPr>
      <w:t>34</w:t>
    </w:r>
    <w:r w:rsidRPr="00F06842">
      <w:rPr>
        <w:rStyle w:val="underline1"/>
        <w:sz w:val="18"/>
        <w:szCs w:val="18"/>
        <w:u w:val="none"/>
        <w:vertAlign w:val="superscript"/>
      </w:rPr>
      <w:t>th</w:t>
    </w:r>
    <w:r w:rsidRPr="00F06842">
      <w:rPr>
        <w:rStyle w:val="underline1"/>
        <w:sz w:val="18"/>
        <w:szCs w:val="18"/>
        <w:u w:val="none"/>
      </w:rPr>
      <w:t xml:space="preserve"> European Symposium on Computer Aided Process Engineering / 15</w:t>
    </w:r>
    <w:r w:rsidRPr="00F06842">
      <w:rPr>
        <w:rStyle w:val="underline1"/>
        <w:sz w:val="18"/>
        <w:szCs w:val="18"/>
        <w:u w:val="none"/>
        <w:vertAlign w:val="superscript"/>
      </w:rPr>
      <w:t>th</w:t>
    </w:r>
    <w:r w:rsidRPr="00F06842">
      <w:rPr>
        <w:rStyle w:val="underline1"/>
        <w:sz w:val="18"/>
        <w:szCs w:val="18"/>
        <w:u w:val="none"/>
      </w:rPr>
      <w:t xml:space="preserve"> International Symposium on Process Systems Engineerin</w:t>
    </w:r>
    <w:r w:rsidRPr="003B50B5">
      <w:rPr>
        <w:rStyle w:val="underline1"/>
        <w:sz w:val="18"/>
        <w:szCs w:val="18"/>
      </w:rPr>
      <w:t>g</w:t>
    </w:r>
    <w:r w:rsidRPr="003B50B5">
      <w:rPr>
        <w:noProof/>
        <w:sz w:val="18"/>
        <w:szCs w:val="18"/>
      </w:rPr>
      <w:t xml:space="preserve"> (ESCAPE34/PSE</w:t>
    </w:r>
    <w:r>
      <w:rPr>
        <w:noProof/>
        <w:sz w:val="18"/>
        <w:szCs w:val="18"/>
      </w:rPr>
      <w:t>24</w:t>
    </w:r>
    <w:r w:rsidRPr="003B50B5">
      <w:rPr>
        <w:noProof/>
        <w:sz w:val="18"/>
        <w:szCs w:val="18"/>
      </w:rPr>
      <w:t xml:space="preserve">), June </w:t>
    </w:r>
    <w:r>
      <w:rPr>
        <w:noProof/>
        <w:sz w:val="18"/>
        <w:szCs w:val="18"/>
      </w:rPr>
      <w:t>2-6</w:t>
    </w:r>
    <w:r w:rsidRPr="003B50B5">
      <w:rPr>
        <w:noProof/>
        <w:sz w:val="18"/>
        <w:szCs w:val="18"/>
      </w:rPr>
      <w:t>, 2024,</w:t>
    </w:r>
    <w:r w:rsidRPr="003B50B5">
      <w:rPr>
        <w:sz w:val="18"/>
        <w:szCs w:val="18"/>
      </w:rPr>
      <w:t xml:space="preserve"> Florence</w:t>
    </w:r>
    <w:r w:rsidRPr="003B50B5">
      <w:rPr>
        <w:noProof/>
        <w:sz w:val="18"/>
        <w:szCs w:val="18"/>
      </w:rPr>
      <w:t>, Italy</w:t>
    </w:r>
  </w:p>
  <w:p w14:paraId="144DE6CC" w14:textId="77777777" w:rsidR="00DD3D9E" w:rsidRDefault="00F06842" w:rsidP="00F06842">
    <w:pPr>
      <w:tabs>
        <w:tab w:val="right" w:pos="7086"/>
      </w:tabs>
    </w:pPr>
    <w:r w:rsidRPr="001E6A29">
      <w:rPr>
        <w:sz w:val="18"/>
        <w:szCs w:val="18"/>
      </w:rPr>
      <w:t>© 202</w:t>
    </w:r>
    <w:r>
      <w:rPr>
        <w:sz w:val="18"/>
        <w:szCs w:val="18"/>
      </w:rPr>
      <w:t>4</w:t>
    </w:r>
    <w:r w:rsidRPr="001E6A29">
      <w:rPr>
        <w:sz w:val="18"/>
        <w:szCs w:val="18"/>
      </w:rPr>
      <w:t xml:space="preserve"> Elsevier B.V. All rights reserved.</w:t>
    </w:r>
    <w:r w:rsidR="00DD3D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3"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6"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8A1404"/>
    <w:multiLevelType w:val="hybridMultilevel"/>
    <w:tmpl w:val="07A217AC"/>
    <w:lvl w:ilvl="0" w:tplc="08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3EAF7141"/>
    <w:multiLevelType w:val="hybridMultilevel"/>
    <w:tmpl w:val="2EB0813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5" w15:restartNumberingAfterBreak="0">
    <w:nsid w:val="63D40A01"/>
    <w:multiLevelType w:val="hybridMultilevel"/>
    <w:tmpl w:val="458695DE"/>
    <w:lvl w:ilvl="0" w:tplc="08090001">
      <w:start w:val="1"/>
      <w:numFmt w:val="bullet"/>
      <w:lvlText w:val=""/>
      <w:lvlJc w:val="left"/>
      <w:pPr>
        <w:ind w:left="492" w:hanging="440"/>
      </w:pPr>
      <w:rPr>
        <w:rFonts w:ascii="Symbol" w:hAnsi="Symbol" w:hint="default"/>
      </w:rPr>
    </w:lvl>
    <w:lvl w:ilvl="1" w:tplc="04090003" w:tentative="1">
      <w:start w:val="1"/>
      <w:numFmt w:val="bullet"/>
      <w:lvlText w:val=""/>
      <w:lvlJc w:val="left"/>
      <w:pPr>
        <w:ind w:left="932" w:hanging="440"/>
      </w:pPr>
      <w:rPr>
        <w:rFonts w:ascii="Wingdings" w:hAnsi="Wingdings" w:hint="default"/>
      </w:rPr>
    </w:lvl>
    <w:lvl w:ilvl="2" w:tplc="04090005" w:tentative="1">
      <w:start w:val="1"/>
      <w:numFmt w:val="bullet"/>
      <w:lvlText w:val=""/>
      <w:lvlJc w:val="left"/>
      <w:pPr>
        <w:ind w:left="1372" w:hanging="440"/>
      </w:pPr>
      <w:rPr>
        <w:rFonts w:ascii="Wingdings" w:hAnsi="Wingdings" w:hint="default"/>
      </w:rPr>
    </w:lvl>
    <w:lvl w:ilvl="3" w:tplc="04090001" w:tentative="1">
      <w:start w:val="1"/>
      <w:numFmt w:val="bullet"/>
      <w:lvlText w:val=""/>
      <w:lvlJc w:val="left"/>
      <w:pPr>
        <w:ind w:left="1812" w:hanging="440"/>
      </w:pPr>
      <w:rPr>
        <w:rFonts w:ascii="Wingdings" w:hAnsi="Wingdings" w:hint="default"/>
      </w:rPr>
    </w:lvl>
    <w:lvl w:ilvl="4" w:tplc="04090003" w:tentative="1">
      <w:start w:val="1"/>
      <w:numFmt w:val="bullet"/>
      <w:lvlText w:val=""/>
      <w:lvlJc w:val="left"/>
      <w:pPr>
        <w:ind w:left="2252" w:hanging="440"/>
      </w:pPr>
      <w:rPr>
        <w:rFonts w:ascii="Wingdings" w:hAnsi="Wingdings" w:hint="default"/>
      </w:rPr>
    </w:lvl>
    <w:lvl w:ilvl="5" w:tplc="04090005" w:tentative="1">
      <w:start w:val="1"/>
      <w:numFmt w:val="bullet"/>
      <w:lvlText w:val=""/>
      <w:lvlJc w:val="left"/>
      <w:pPr>
        <w:ind w:left="2692" w:hanging="440"/>
      </w:pPr>
      <w:rPr>
        <w:rFonts w:ascii="Wingdings" w:hAnsi="Wingdings" w:hint="default"/>
      </w:rPr>
    </w:lvl>
    <w:lvl w:ilvl="6" w:tplc="04090001" w:tentative="1">
      <w:start w:val="1"/>
      <w:numFmt w:val="bullet"/>
      <w:lvlText w:val=""/>
      <w:lvlJc w:val="left"/>
      <w:pPr>
        <w:ind w:left="3132" w:hanging="440"/>
      </w:pPr>
      <w:rPr>
        <w:rFonts w:ascii="Wingdings" w:hAnsi="Wingdings" w:hint="default"/>
      </w:rPr>
    </w:lvl>
    <w:lvl w:ilvl="7" w:tplc="04090003" w:tentative="1">
      <w:start w:val="1"/>
      <w:numFmt w:val="bullet"/>
      <w:lvlText w:val=""/>
      <w:lvlJc w:val="left"/>
      <w:pPr>
        <w:ind w:left="3572" w:hanging="440"/>
      </w:pPr>
      <w:rPr>
        <w:rFonts w:ascii="Wingdings" w:hAnsi="Wingdings" w:hint="default"/>
      </w:rPr>
    </w:lvl>
    <w:lvl w:ilvl="8" w:tplc="04090005" w:tentative="1">
      <w:start w:val="1"/>
      <w:numFmt w:val="bullet"/>
      <w:lvlText w:val=""/>
      <w:lvlJc w:val="left"/>
      <w:pPr>
        <w:ind w:left="4012" w:hanging="440"/>
      </w:pPr>
      <w:rPr>
        <w:rFonts w:ascii="Wingdings" w:hAnsi="Wingdings" w:hint="default"/>
      </w:rPr>
    </w:lvl>
  </w:abstractNum>
  <w:abstractNum w:abstractNumId="16"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7"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632910568">
    <w:abstractNumId w:val="13"/>
  </w:num>
  <w:num w:numId="2" w16cid:durableId="47382885">
    <w:abstractNumId w:val="13"/>
  </w:num>
  <w:num w:numId="3" w16cid:durableId="967853731">
    <w:abstractNumId w:val="13"/>
  </w:num>
  <w:num w:numId="4" w16cid:durableId="1739282265">
    <w:abstractNumId w:val="13"/>
  </w:num>
  <w:num w:numId="5" w16cid:durableId="698892343">
    <w:abstractNumId w:val="0"/>
  </w:num>
  <w:num w:numId="6" w16cid:durableId="1660883641">
    <w:abstractNumId w:val="6"/>
  </w:num>
  <w:num w:numId="7" w16cid:durableId="1863349795">
    <w:abstractNumId w:val="14"/>
  </w:num>
  <w:num w:numId="8" w16cid:durableId="1750734252">
    <w:abstractNumId w:val="1"/>
  </w:num>
  <w:num w:numId="9" w16cid:durableId="203061615">
    <w:abstractNumId w:val="12"/>
  </w:num>
  <w:num w:numId="10" w16cid:durableId="1478497114">
    <w:abstractNumId w:val="17"/>
  </w:num>
  <w:num w:numId="11" w16cid:durableId="1896693444">
    <w:abstractNumId w:val="16"/>
  </w:num>
  <w:num w:numId="12" w16cid:durableId="774787662">
    <w:abstractNumId w:val="5"/>
  </w:num>
  <w:num w:numId="13" w16cid:durableId="1525900646">
    <w:abstractNumId w:val="10"/>
  </w:num>
  <w:num w:numId="14" w16cid:durableId="1455515963">
    <w:abstractNumId w:val="2"/>
  </w:num>
  <w:num w:numId="15" w16cid:durableId="446657998">
    <w:abstractNumId w:val="7"/>
  </w:num>
  <w:num w:numId="16" w16cid:durableId="322592235">
    <w:abstractNumId w:val="3"/>
  </w:num>
  <w:num w:numId="17" w16cid:durableId="596719075">
    <w:abstractNumId w:val="4"/>
  </w:num>
  <w:num w:numId="18" w16cid:durableId="886648604">
    <w:abstractNumId w:val="11"/>
  </w:num>
  <w:num w:numId="19" w16cid:durableId="672492783">
    <w:abstractNumId w:val="15"/>
  </w:num>
  <w:num w:numId="20" w16cid:durableId="459417636">
    <w:abstractNumId w:val="8"/>
  </w:num>
  <w:num w:numId="21" w16cid:durableId="17630659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1Mzc2tzAzsLQwMTdQ0lEKTi0uzszPAykwqQUAiPPnfiwAAAA="/>
  </w:docVars>
  <w:rsids>
    <w:rsidRoot w:val="00B63237"/>
    <w:rsid w:val="0006318F"/>
    <w:rsid w:val="000B4C40"/>
    <w:rsid w:val="000D3D9B"/>
    <w:rsid w:val="00117AAB"/>
    <w:rsid w:val="00131726"/>
    <w:rsid w:val="0016032F"/>
    <w:rsid w:val="001879F6"/>
    <w:rsid w:val="001C0148"/>
    <w:rsid w:val="001C757E"/>
    <w:rsid w:val="0020390F"/>
    <w:rsid w:val="00264926"/>
    <w:rsid w:val="003122D7"/>
    <w:rsid w:val="00380699"/>
    <w:rsid w:val="00381A18"/>
    <w:rsid w:val="003D1582"/>
    <w:rsid w:val="003D7E4C"/>
    <w:rsid w:val="003E41C2"/>
    <w:rsid w:val="004577FC"/>
    <w:rsid w:val="00467F34"/>
    <w:rsid w:val="00475E65"/>
    <w:rsid w:val="004859FC"/>
    <w:rsid w:val="0049772C"/>
    <w:rsid w:val="004D5DC7"/>
    <w:rsid w:val="005309D2"/>
    <w:rsid w:val="00552EEB"/>
    <w:rsid w:val="006450F4"/>
    <w:rsid w:val="006A69BF"/>
    <w:rsid w:val="00711DF4"/>
    <w:rsid w:val="00755A96"/>
    <w:rsid w:val="00775652"/>
    <w:rsid w:val="007D70A1"/>
    <w:rsid w:val="008132E8"/>
    <w:rsid w:val="00823407"/>
    <w:rsid w:val="008B0184"/>
    <w:rsid w:val="008C5D02"/>
    <w:rsid w:val="008D2649"/>
    <w:rsid w:val="008D3F6D"/>
    <w:rsid w:val="0090568D"/>
    <w:rsid w:val="009125C9"/>
    <w:rsid w:val="00913879"/>
    <w:rsid w:val="00917661"/>
    <w:rsid w:val="00970E5D"/>
    <w:rsid w:val="0097701C"/>
    <w:rsid w:val="00980A65"/>
    <w:rsid w:val="009D1746"/>
    <w:rsid w:val="00A25E70"/>
    <w:rsid w:val="00A33765"/>
    <w:rsid w:val="00A63269"/>
    <w:rsid w:val="00A72E16"/>
    <w:rsid w:val="00A92377"/>
    <w:rsid w:val="00AB29ED"/>
    <w:rsid w:val="00AB5C50"/>
    <w:rsid w:val="00AD1696"/>
    <w:rsid w:val="00AE4BD8"/>
    <w:rsid w:val="00B13287"/>
    <w:rsid w:val="00B13C02"/>
    <w:rsid w:val="00B271A8"/>
    <w:rsid w:val="00B4388F"/>
    <w:rsid w:val="00B63237"/>
    <w:rsid w:val="00BA4501"/>
    <w:rsid w:val="00C00B22"/>
    <w:rsid w:val="00C960DC"/>
    <w:rsid w:val="00D02C75"/>
    <w:rsid w:val="00D10E22"/>
    <w:rsid w:val="00D1329C"/>
    <w:rsid w:val="00D13D2C"/>
    <w:rsid w:val="00D26B1A"/>
    <w:rsid w:val="00D3113C"/>
    <w:rsid w:val="00D3207B"/>
    <w:rsid w:val="00DC2F94"/>
    <w:rsid w:val="00DD3D9E"/>
    <w:rsid w:val="00DD7908"/>
    <w:rsid w:val="00E07409"/>
    <w:rsid w:val="00E11C6D"/>
    <w:rsid w:val="00E24FC2"/>
    <w:rsid w:val="00E82297"/>
    <w:rsid w:val="00EA16B7"/>
    <w:rsid w:val="00EF39FD"/>
    <w:rsid w:val="00F06842"/>
    <w:rsid w:val="00F107FD"/>
    <w:rsid w:val="00F2344C"/>
    <w:rsid w:val="00FB6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DE67F"/>
  <w15:docId w15:val="{B89D3AFA-8814-4AAB-A339-74180925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184"/>
    <w:rPr>
      <w:lang w:eastAsia="en-US"/>
    </w:rPr>
  </w:style>
  <w:style w:type="paragraph" w:styleId="Heading3">
    <w:name w:val="heading 3"/>
    <w:basedOn w:val="Normal"/>
    <w:next w:val="Normal"/>
    <w:qFormat/>
    <w:rsid w:val="008B01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tabs>
        <w:tab w:val="num" w:pos="360"/>
      </w:tabs>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EndnoteReference">
    <w:name w:val="endnote reference"/>
    <w:basedOn w:val="DefaultParagraphFont"/>
    <w:semiHidden/>
    <w:rsid w:val="008B0184"/>
    <w:rPr>
      <w:vertAlign w:val="superscript"/>
    </w:rPr>
  </w:style>
  <w:style w:type="paragraph" w:styleId="Header">
    <w:name w:val="header"/>
    <w:rsid w:val="008B0184"/>
    <w:pPr>
      <w:tabs>
        <w:tab w:val="center" w:pos="3600"/>
        <w:tab w:val="right" w:pos="7200"/>
      </w:tabs>
      <w:spacing w:line="200" w:lineRule="atLeast"/>
    </w:pPr>
    <w:rPr>
      <w:noProof/>
      <w:lang w:eastAsia="en-US"/>
    </w:rPr>
  </w:style>
  <w:style w:type="paragraph" w:styleId="Footer">
    <w:name w:val="footer"/>
    <w:basedOn w:val="Header"/>
    <w:rsid w:val="008B0184"/>
  </w:style>
  <w:style w:type="character" w:styleId="FootnoteReference">
    <w:name w:val="footnote reference"/>
    <w:semiHidden/>
    <w:rsid w:val="008B0184"/>
    <w:rPr>
      <w:vertAlign w:val="superscript"/>
    </w:rPr>
  </w:style>
  <w:style w:type="paragraph" w:styleId="FootnoteText">
    <w:name w:val="footnote text"/>
    <w:basedOn w:val="Normal"/>
    <w:semiHidden/>
    <w:rsid w:val="008B0184"/>
    <w:rPr>
      <w:rFonts w:ascii="Univers" w:hAnsi="Univers"/>
    </w:rPr>
  </w:style>
  <w:style w:type="character" w:styleId="Hyperlink">
    <w:name w:val="Hyperlink"/>
    <w:basedOn w:val="DefaultParagraphFont"/>
    <w:rsid w:val="008B0184"/>
    <w:rPr>
      <w:color w:val="0000FF"/>
      <w:u w:val="single"/>
    </w:rPr>
  </w:style>
  <w:style w:type="character" w:customStyle="1" w:styleId="MTEquationSection">
    <w:name w:val="MTEquationSection"/>
    <w:basedOn w:val="DefaultParagraphFont"/>
    <w:rsid w:val="008B0184"/>
    <w:rPr>
      <w:vanish/>
      <w:color w:val="FF0000"/>
    </w:rPr>
  </w:style>
  <w:style w:type="character" w:styleId="PageNumber">
    <w:name w:val="page number"/>
    <w:basedOn w:val="DefaultParagraphFont"/>
    <w:rsid w:val="008B0184"/>
    <w:rPr>
      <w:sz w:val="20"/>
      <w:szCs w:val="20"/>
    </w:rPr>
  </w:style>
  <w:style w:type="paragraph" w:customStyle="1" w:styleId="Els-Chapterno">
    <w:name w:val="Els-Chapter no"/>
    <w:rsid w:val="008B0184"/>
    <w:pPr>
      <w:numPr>
        <w:numId w:val="17"/>
      </w:numPr>
      <w:tabs>
        <w:tab w:val="num" w:pos="360"/>
      </w:tabs>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DefaultParagraphFont"/>
    <w:rsid w:val="008B0184"/>
    <w:rPr>
      <w:sz w:val="18"/>
      <w:lang w:val="en-US" w:eastAsia="en-US" w:bidi="ar-SA"/>
    </w:rPr>
  </w:style>
  <w:style w:type="character" w:styleId="CommentReference">
    <w:name w:val="annotation reference"/>
    <w:basedOn w:val="DefaultParagraphFont"/>
    <w:semiHidden/>
    <w:rsid w:val="008B0184"/>
    <w:rPr>
      <w:sz w:val="16"/>
      <w:szCs w:val="16"/>
    </w:rPr>
  </w:style>
  <w:style w:type="paragraph" w:styleId="CommentText">
    <w:name w:val="annotation text"/>
    <w:basedOn w:val="Normal"/>
    <w:link w:val="CommentTextChar"/>
    <w:semiHidden/>
    <w:rsid w:val="008B0184"/>
  </w:style>
  <w:style w:type="paragraph" w:styleId="CommentSubject">
    <w:name w:val="annotation subject"/>
    <w:basedOn w:val="CommentText"/>
    <w:next w:val="CommentText"/>
    <w:semiHidden/>
    <w:rsid w:val="008B0184"/>
    <w:rPr>
      <w:b/>
      <w:bCs/>
    </w:rPr>
  </w:style>
  <w:style w:type="paragraph" w:styleId="BalloonText">
    <w:name w:val="Balloon Text"/>
    <w:basedOn w:val="Normal"/>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DefaultParagraphFont"/>
    <w:rsid w:val="00F06842"/>
    <w:rPr>
      <w:u w:val="single"/>
    </w:rPr>
  </w:style>
  <w:style w:type="paragraph" w:customStyle="1" w:styleId="ElsevierBodyTextCentredNospace">
    <w:name w:val="Elsevier Body Text Centred No space"/>
    <w:basedOn w:val="Normal"/>
    <w:qFormat/>
    <w:rsid w:val="00F06842"/>
    <w:pPr>
      <w:jc w:val="center"/>
    </w:pPr>
    <w:rPr>
      <w:bCs/>
      <w:iCs/>
      <w:color w:val="000000" w:themeColor="text1"/>
      <w:sz w:val="22"/>
      <w:szCs w:val="24"/>
      <w:lang w:val="en-US"/>
    </w:rPr>
  </w:style>
  <w:style w:type="character" w:styleId="PlaceholderText">
    <w:name w:val="Placeholder Text"/>
    <w:basedOn w:val="DefaultParagraphFont"/>
    <w:uiPriority w:val="99"/>
    <w:semiHidden/>
    <w:rsid w:val="00380699"/>
    <w:rPr>
      <w:color w:val="666666"/>
    </w:rPr>
  </w:style>
  <w:style w:type="character" w:customStyle="1" w:styleId="CommentTextChar">
    <w:name w:val="Comment Text Char"/>
    <w:basedOn w:val="DefaultParagraphFont"/>
    <w:link w:val="CommentText"/>
    <w:semiHidden/>
    <w:rsid w:val="008D3F6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C2506F-3946-4A48-889A-ED7595959C51}">
  <we:reference id="wa200004052" version="1.0.0.2" store="en-GB" storeType="OMEX"/>
  <we:alternateReferences>
    <we:reference id="WA200004052" version="1.0.0.2"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3E2F4-26EE-44BD-8E75-3C13B71A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38</TotalTime>
  <Pages>6</Pages>
  <Words>1851</Words>
  <Characters>10556</Characters>
  <Application>Microsoft Office Word</Application>
  <DocSecurity>0</DocSecurity>
  <Lines>87</Lines>
  <Paragraphs>24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Chapter</vt:lpstr>
      <vt:lpstr>Chapter</vt:lpstr>
    </vt:vector>
  </TitlesOfParts>
  <Company>Elsevier Science</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Kostas</dc:creator>
  <cp:lastModifiedBy>Jian Wang</cp:lastModifiedBy>
  <cp:revision>11</cp:revision>
  <cp:lastPrinted>2004-12-17T09:20:00Z</cp:lastPrinted>
  <dcterms:created xsi:type="dcterms:W3CDTF">2023-11-29T15:41:00Z</dcterms:created>
  <dcterms:modified xsi:type="dcterms:W3CDTF">2023-11-30T17:40:00Z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ies>
</file>