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69AED4A" w:rsidR="00DD3D9E" w:rsidRPr="004F2557" w:rsidRDefault="007337A2">
      <w:pPr>
        <w:pStyle w:val="Els-Title"/>
        <w:rPr>
          <w:color w:val="000000" w:themeColor="text1"/>
          <w:lang w:val="en-GB"/>
        </w:rPr>
      </w:pPr>
      <w:bookmarkStart w:id="0" w:name="_Hlk150976348"/>
      <w:r w:rsidRPr="004F2557">
        <w:rPr>
          <w:color w:val="000000" w:themeColor="text1"/>
          <w:lang w:val="en-GB"/>
        </w:rPr>
        <w:t>R</w:t>
      </w:r>
      <w:r w:rsidR="00AD2DC7" w:rsidRPr="004F2557">
        <w:rPr>
          <w:color w:val="000000" w:themeColor="text1"/>
          <w:lang w:val="en-GB"/>
        </w:rPr>
        <w:t>everse</w:t>
      </w:r>
      <w:r w:rsidRPr="004F2557">
        <w:rPr>
          <w:color w:val="000000" w:themeColor="text1"/>
          <w:lang w:val="en-GB"/>
        </w:rPr>
        <w:t xml:space="preserve"> HAZOP: E</w:t>
      </w:r>
      <w:r w:rsidR="00AD2DC7" w:rsidRPr="004F2557">
        <w:rPr>
          <w:color w:val="000000" w:themeColor="text1"/>
          <w:lang w:val="en-GB"/>
        </w:rPr>
        <w:t>nhancing</w:t>
      </w:r>
      <w:r w:rsidRPr="004F2557">
        <w:rPr>
          <w:color w:val="000000" w:themeColor="text1"/>
          <w:lang w:val="en-GB"/>
        </w:rPr>
        <w:t xml:space="preserve"> S</w:t>
      </w:r>
      <w:r w:rsidR="00AD2DC7" w:rsidRPr="004F2557">
        <w:rPr>
          <w:color w:val="000000" w:themeColor="text1"/>
          <w:lang w:val="en-GB"/>
        </w:rPr>
        <w:t>afety</w:t>
      </w:r>
      <w:r w:rsidRPr="004F2557">
        <w:rPr>
          <w:color w:val="000000" w:themeColor="text1"/>
          <w:lang w:val="en-GB"/>
        </w:rPr>
        <w:t xml:space="preserve"> </w:t>
      </w:r>
      <w:r w:rsidR="00AD2DC7" w:rsidRPr="004F2557">
        <w:rPr>
          <w:color w:val="000000" w:themeColor="text1"/>
          <w:lang w:val="en-GB"/>
        </w:rPr>
        <w:t>Improvements</w:t>
      </w:r>
      <w:r w:rsidRPr="004F2557">
        <w:rPr>
          <w:color w:val="000000" w:themeColor="text1"/>
          <w:lang w:val="en-GB"/>
        </w:rPr>
        <w:t xml:space="preserve"> </w:t>
      </w:r>
      <w:r w:rsidR="009452F1" w:rsidRPr="004F2557">
        <w:rPr>
          <w:color w:val="000000" w:themeColor="text1"/>
          <w:lang w:val="en-GB"/>
        </w:rPr>
        <w:t>t</w:t>
      </w:r>
      <w:r w:rsidR="00AD2DC7" w:rsidRPr="004F2557">
        <w:rPr>
          <w:color w:val="000000" w:themeColor="text1"/>
          <w:lang w:val="en-GB"/>
        </w:rPr>
        <w:t>hrough</w:t>
      </w:r>
      <w:r w:rsidRPr="004F2557">
        <w:rPr>
          <w:color w:val="000000" w:themeColor="text1"/>
          <w:lang w:val="en-GB"/>
        </w:rPr>
        <w:t xml:space="preserve"> </w:t>
      </w:r>
      <w:r w:rsidR="00AD2DC7" w:rsidRPr="004F2557">
        <w:rPr>
          <w:color w:val="000000" w:themeColor="text1"/>
          <w:lang w:val="en-GB"/>
        </w:rPr>
        <w:t>Natural</w:t>
      </w:r>
      <w:r w:rsidRPr="004F2557">
        <w:rPr>
          <w:color w:val="000000" w:themeColor="text1"/>
          <w:lang w:val="en-GB"/>
        </w:rPr>
        <w:t xml:space="preserve"> </w:t>
      </w:r>
      <w:r w:rsidR="00AD2DC7" w:rsidRPr="004F2557">
        <w:rPr>
          <w:color w:val="000000" w:themeColor="text1"/>
          <w:lang w:val="en-GB"/>
        </w:rPr>
        <w:t>Language</w:t>
      </w:r>
      <w:r w:rsidRPr="004F2557">
        <w:rPr>
          <w:color w:val="000000" w:themeColor="text1"/>
          <w:lang w:val="en-GB"/>
        </w:rPr>
        <w:t xml:space="preserve"> </w:t>
      </w:r>
      <w:r w:rsidR="00AD2DC7" w:rsidRPr="004F2557">
        <w:rPr>
          <w:color w:val="000000" w:themeColor="text1"/>
          <w:lang w:val="en-GB"/>
        </w:rPr>
        <w:t>Processing</w:t>
      </w:r>
      <w:r w:rsidRPr="004F2557">
        <w:rPr>
          <w:color w:val="000000" w:themeColor="text1"/>
          <w:lang w:val="en-GB"/>
        </w:rPr>
        <w:t xml:space="preserve"> </w:t>
      </w:r>
      <w:r w:rsidR="009452F1" w:rsidRPr="004F2557">
        <w:rPr>
          <w:color w:val="000000" w:themeColor="text1"/>
          <w:lang w:val="en-GB"/>
        </w:rPr>
        <w:t>a</w:t>
      </w:r>
      <w:r w:rsidR="00AD2DC7" w:rsidRPr="004F2557">
        <w:rPr>
          <w:color w:val="000000" w:themeColor="text1"/>
          <w:lang w:val="en-GB"/>
        </w:rPr>
        <w:t>nd</w:t>
      </w:r>
      <w:r w:rsidRPr="004F2557">
        <w:rPr>
          <w:color w:val="000000" w:themeColor="text1"/>
          <w:lang w:val="en-GB"/>
        </w:rPr>
        <w:t xml:space="preserve"> T</w:t>
      </w:r>
      <w:r w:rsidR="00AD2DC7" w:rsidRPr="004F2557">
        <w:rPr>
          <w:color w:val="000000" w:themeColor="text1"/>
          <w:lang w:val="en-GB"/>
        </w:rPr>
        <w:t>ext</w:t>
      </w:r>
      <w:r w:rsidRPr="004F2557">
        <w:rPr>
          <w:color w:val="000000" w:themeColor="text1"/>
          <w:lang w:val="en-GB"/>
        </w:rPr>
        <w:t xml:space="preserve"> M</w:t>
      </w:r>
      <w:r w:rsidR="00AD2DC7" w:rsidRPr="004F2557">
        <w:rPr>
          <w:color w:val="000000" w:themeColor="text1"/>
          <w:lang w:val="en-GB"/>
        </w:rPr>
        <w:t>ining</w:t>
      </w:r>
    </w:p>
    <w:bookmarkEnd w:id="0"/>
    <w:p w14:paraId="144DE680" w14:textId="181DC8DE" w:rsidR="00DD3D9E" w:rsidRPr="00493A6B" w:rsidRDefault="00FA2F30">
      <w:pPr>
        <w:pStyle w:val="Els-Author"/>
        <w:rPr>
          <w:noProof w:val="0"/>
        </w:rPr>
      </w:pPr>
      <w:r>
        <w:rPr>
          <w:noProof w:val="0"/>
        </w:rPr>
        <w:t xml:space="preserve">Seyed Mojtaba Hoseyni </w:t>
      </w:r>
      <w:r>
        <w:rPr>
          <w:noProof w:val="0"/>
          <w:vertAlign w:val="superscript"/>
        </w:rPr>
        <w:t>a</w:t>
      </w:r>
      <w:r>
        <w:rPr>
          <w:noProof w:val="0"/>
        </w:rPr>
        <w:t xml:space="preserve">, </w:t>
      </w:r>
      <w:proofErr w:type="spellStart"/>
      <w:r w:rsidR="00493A6B">
        <w:rPr>
          <w:noProof w:val="0"/>
        </w:rPr>
        <w:t>Weixiang</w:t>
      </w:r>
      <w:proofErr w:type="spellEnd"/>
      <w:r w:rsidR="00493A6B">
        <w:rPr>
          <w:noProof w:val="0"/>
        </w:rPr>
        <w:t xml:space="preserve"> Han </w:t>
      </w:r>
      <w:r>
        <w:rPr>
          <w:noProof w:val="0"/>
          <w:vertAlign w:val="superscript"/>
        </w:rPr>
        <w:t>b</w:t>
      </w:r>
      <w:r w:rsidR="00493A6B">
        <w:rPr>
          <w:noProof w:val="0"/>
        </w:rPr>
        <w:t xml:space="preserve">, Joan Cordiner </w:t>
      </w:r>
      <w:r>
        <w:rPr>
          <w:noProof w:val="0"/>
          <w:vertAlign w:val="superscript"/>
        </w:rPr>
        <w:t>a</w:t>
      </w:r>
      <w:r w:rsidR="00493A6B">
        <w:rPr>
          <w:noProof w:val="0"/>
          <w:vertAlign w:val="superscript"/>
        </w:rPr>
        <w:t>*</w:t>
      </w:r>
    </w:p>
    <w:p w14:paraId="28A4C253" w14:textId="79CE03BF" w:rsidR="00FA2F30" w:rsidRPr="004F2557" w:rsidRDefault="00FA2F30" w:rsidP="00FA2F30">
      <w:pPr>
        <w:pStyle w:val="Els-Affiliation"/>
        <w:rPr>
          <w:noProof w:val="0"/>
        </w:rPr>
      </w:pPr>
      <w:r>
        <w:rPr>
          <w:noProof w:val="0"/>
          <w:vertAlign w:val="superscript"/>
        </w:rPr>
        <w:t>a</w:t>
      </w:r>
      <w:r>
        <w:rPr>
          <w:noProof w:val="0"/>
        </w:rPr>
        <w:t xml:space="preserve"> </w:t>
      </w:r>
      <w:r w:rsidRPr="00493A6B">
        <w:rPr>
          <w:noProof w:val="0"/>
        </w:rPr>
        <w:t>University of Sheffield, Chemical and Biological Engineering, Sheffield S1 3JD, UK</w:t>
      </w:r>
    </w:p>
    <w:p w14:paraId="042092F4" w14:textId="7E252092" w:rsidR="00493A6B" w:rsidRDefault="00FA2F30">
      <w:pPr>
        <w:pStyle w:val="Els-Affiliation"/>
        <w:rPr>
          <w:noProof w:val="0"/>
        </w:rPr>
      </w:pPr>
      <w:r>
        <w:rPr>
          <w:noProof w:val="0"/>
          <w:vertAlign w:val="superscript"/>
        </w:rPr>
        <w:t>b</w:t>
      </w:r>
      <w:r w:rsidR="00493A6B">
        <w:rPr>
          <w:noProof w:val="0"/>
        </w:rPr>
        <w:t xml:space="preserve"> </w:t>
      </w:r>
      <w:r w:rsidR="00493A6B" w:rsidRPr="00493A6B">
        <w:rPr>
          <w:noProof w:val="0"/>
        </w:rPr>
        <w:t>University of Sheffield, Computer Science, Sheffield S1 4DP, UK</w:t>
      </w:r>
    </w:p>
    <w:p w14:paraId="30415104" w14:textId="30C5154C" w:rsidR="00CE73A4" w:rsidRPr="004F2557" w:rsidRDefault="00493A6B" w:rsidP="00CE73A4">
      <w:pPr>
        <w:pStyle w:val="Els-Affiliation"/>
        <w:rPr>
          <w:noProof w:val="0"/>
        </w:rPr>
      </w:pPr>
      <w:r>
        <w:rPr>
          <w:noProof w:val="0"/>
        </w:rPr>
        <w:t xml:space="preserve">* </w:t>
      </w:r>
      <w:hyperlink r:id="rId8" w:history="1">
        <w:r w:rsidRPr="00B12D2D">
          <w:rPr>
            <w:rStyle w:val="Hyperlink"/>
            <w:noProof w:val="0"/>
          </w:rPr>
          <w:t>j.cordiner@sheffield.ac.uk</w:t>
        </w:r>
      </w:hyperlink>
    </w:p>
    <w:p w14:paraId="144DE684" w14:textId="6354334F" w:rsidR="008D2649" w:rsidRPr="004F2557" w:rsidRDefault="008D2649" w:rsidP="008D2649">
      <w:pPr>
        <w:pStyle w:val="Els-Abstract"/>
        <w:rPr>
          <w:lang w:val="en-GB"/>
        </w:rPr>
      </w:pPr>
      <w:r w:rsidRPr="004F2557">
        <w:rPr>
          <w:lang w:val="en-GB"/>
        </w:rPr>
        <w:t>Abstract</w:t>
      </w:r>
    </w:p>
    <w:p w14:paraId="088AA346" w14:textId="52CB2112" w:rsidR="00EF55DA" w:rsidRPr="004F2557" w:rsidRDefault="00C74F01" w:rsidP="00063AED">
      <w:pPr>
        <w:pStyle w:val="Els-body-text"/>
        <w:spacing w:after="120"/>
        <w:rPr>
          <w:lang w:val="en-GB"/>
        </w:rPr>
      </w:pPr>
      <w:r w:rsidRPr="004F2557">
        <w:rPr>
          <w:lang w:val="en-GB"/>
        </w:rPr>
        <w:t xml:space="preserve">This research presents an intelligent method that uses text mining to enhance the effectiveness of Hazard and Operability Analysis (HAZOP). Despite HAZOP’s effectiveness in identifying </w:t>
      </w:r>
      <w:r w:rsidR="00A71F0B">
        <w:rPr>
          <w:lang w:val="en-GB"/>
        </w:rPr>
        <w:t>hazards</w:t>
      </w:r>
      <w:r w:rsidRPr="004F2557">
        <w:rPr>
          <w:lang w:val="en-GB"/>
        </w:rPr>
        <w:t>, its findings are often overlooked and conducting new analys</w:t>
      </w:r>
      <w:r w:rsidR="00832215" w:rsidRPr="004F2557">
        <w:rPr>
          <w:lang w:val="en-GB"/>
        </w:rPr>
        <w:t>i</w:t>
      </w:r>
      <w:r w:rsidRPr="004F2557">
        <w:rPr>
          <w:lang w:val="en-GB"/>
        </w:rPr>
        <w:t xml:space="preserve">s is time-consuming. Text mining, part of Natural Language Processing (NLP), can analyse safety-related data to identify risks and factors contributing to safety incidents, enabling proactive safety measures. The study introduces a HAZOP analysis data table structure to develop safety inspection checklists and proposes a reverse HAZOP analysis method. Case studies </w:t>
      </w:r>
      <w:r w:rsidR="003E41A1" w:rsidRPr="004F2557">
        <w:rPr>
          <w:lang w:val="en-GB"/>
        </w:rPr>
        <w:t xml:space="preserve">are used to </w:t>
      </w:r>
      <w:r w:rsidRPr="004F2557">
        <w:rPr>
          <w:lang w:val="en-GB"/>
        </w:rPr>
        <w:t xml:space="preserve">demonstrate the practical application and benefits of NLP and text mining in safety improvements and reverse HAZOP. </w:t>
      </w:r>
      <w:r w:rsidR="00201257" w:rsidRPr="004F2557">
        <w:rPr>
          <w:lang w:val="en-GB"/>
        </w:rPr>
        <w:t>It highlights the benefits of utili</w:t>
      </w:r>
      <w:r w:rsidR="002F33DD" w:rsidRPr="004F2557">
        <w:rPr>
          <w:lang w:val="en-GB"/>
        </w:rPr>
        <w:t>s</w:t>
      </w:r>
      <w:r w:rsidR="00201257" w:rsidRPr="004F2557">
        <w:rPr>
          <w:lang w:val="en-GB"/>
        </w:rPr>
        <w:t>ing these technologies in terms of enhanced safety measures, proactive risk management, and improved decision-making.</w:t>
      </w:r>
    </w:p>
    <w:p w14:paraId="144DE687" w14:textId="712B381C" w:rsidR="008D2649" w:rsidRPr="004F2557" w:rsidRDefault="008D2649" w:rsidP="00063AED">
      <w:pPr>
        <w:pStyle w:val="Els-body-text"/>
        <w:spacing w:after="120"/>
        <w:rPr>
          <w:lang w:val="en-GB"/>
        </w:rPr>
      </w:pPr>
      <w:r w:rsidRPr="004F2557">
        <w:rPr>
          <w:b/>
          <w:bCs/>
          <w:lang w:val="en-GB"/>
        </w:rPr>
        <w:t>Keywords</w:t>
      </w:r>
      <w:r w:rsidRPr="004F2557">
        <w:rPr>
          <w:lang w:val="en-GB"/>
        </w:rPr>
        <w:t xml:space="preserve">: </w:t>
      </w:r>
      <w:r w:rsidR="00F33348" w:rsidRPr="004F2557">
        <w:rPr>
          <w:lang w:val="en-GB"/>
        </w:rPr>
        <w:t xml:space="preserve">HAZOP, </w:t>
      </w:r>
      <w:r w:rsidR="00EB0C88" w:rsidRPr="004F2557">
        <w:rPr>
          <w:lang w:val="en-GB"/>
        </w:rPr>
        <w:t>Text min</w:t>
      </w:r>
      <w:r w:rsidR="00B20046" w:rsidRPr="004F2557">
        <w:rPr>
          <w:lang w:val="en-GB"/>
        </w:rPr>
        <w:t>in</w:t>
      </w:r>
      <w:r w:rsidR="00EB0C88" w:rsidRPr="004F2557">
        <w:rPr>
          <w:lang w:val="en-GB"/>
        </w:rPr>
        <w:t>g</w:t>
      </w:r>
      <w:r w:rsidR="00F33348" w:rsidRPr="004F2557">
        <w:rPr>
          <w:lang w:val="en-GB"/>
        </w:rPr>
        <w:t xml:space="preserve">, </w:t>
      </w:r>
      <w:r w:rsidR="009B7270" w:rsidRPr="004F2557">
        <w:rPr>
          <w:lang w:val="en-GB"/>
        </w:rPr>
        <w:t>Process safety, Risk analysis</w:t>
      </w:r>
      <w:r w:rsidR="00493A6B">
        <w:rPr>
          <w:lang w:val="en-GB"/>
        </w:rPr>
        <w:t xml:space="preserve">, </w:t>
      </w:r>
      <w:r w:rsidR="00493A6B" w:rsidRPr="004F2557">
        <w:rPr>
          <w:lang w:val="en-GB"/>
        </w:rPr>
        <w:t>Natural Language Processing (NLP)</w:t>
      </w:r>
    </w:p>
    <w:p w14:paraId="144DE689" w14:textId="679DDB4E" w:rsidR="008D2649" w:rsidRPr="004F2557" w:rsidRDefault="009350EF" w:rsidP="008D2649">
      <w:pPr>
        <w:pStyle w:val="Els-1storder-head"/>
        <w:rPr>
          <w:lang w:val="en-GB"/>
        </w:rPr>
      </w:pPr>
      <w:r w:rsidRPr="004F2557">
        <w:rPr>
          <w:lang w:val="en-GB"/>
        </w:rPr>
        <w:t>Introduction</w:t>
      </w:r>
    </w:p>
    <w:p w14:paraId="43AB8492" w14:textId="4894CD00" w:rsidR="00BC6975" w:rsidRPr="004F2557" w:rsidRDefault="00462A02" w:rsidP="00462A02">
      <w:pPr>
        <w:pStyle w:val="Els-body-text"/>
        <w:rPr>
          <w:lang w:val="en-GB"/>
        </w:rPr>
      </w:pPr>
      <w:r w:rsidRPr="004F2557">
        <w:rPr>
          <w:lang w:val="en-GB"/>
        </w:rPr>
        <w:t xml:space="preserve">HAZOP, </w:t>
      </w:r>
      <w:r w:rsidR="007647F8" w:rsidRPr="004F2557">
        <w:rPr>
          <w:lang w:val="en-GB"/>
        </w:rPr>
        <w:t>having</w:t>
      </w:r>
      <w:r w:rsidRPr="004F2557">
        <w:rPr>
          <w:lang w:val="en-GB"/>
        </w:rPr>
        <w:t xml:space="preserve"> a rich history in process safety</w:t>
      </w:r>
      <w:r w:rsidR="0021170E" w:rsidRPr="004F2557">
        <w:rPr>
          <w:lang w:val="en-GB"/>
        </w:rPr>
        <w:t xml:space="preserve"> since </w:t>
      </w:r>
      <w:r w:rsidR="007647F8" w:rsidRPr="004F2557">
        <w:rPr>
          <w:lang w:val="en-GB"/>
        </w:rPr>
        <w:t>the</w:t>
      </w:r>
      <w:r w:rsidR="001A3065">
        <w:rPr>
          <w:lang w:val="en-GB"/>
        </w:rPr>
        <w:t xml:space="preserve"> </w:t>
      </w:r>
      <w:r w:rsidR="00DB18F4" w:rsidRPr="004F2557">
        <w:rPr>
          <w:lang w:val="en-GB"/>
        </w:rPr>
        <w:t>1960s</w:t>
      </w:r>
      <w:r w:rsidR="00C42E28" w:rsidRPr="004F2557">
        <w:rPr>
          <w:lang w:val="en-GB"/>
        </w:rPr>
        <w:t xml:space="preserve">, </w:t>
      </w:r>
      <w:r w:rsidRPr="004F2557">
        <w:rPr>
          <w:lang w:val="en-GB"/>
        </w:rPr>
        <w:t>is a</w:t>
      </w:r>
      <w:r w:rsidR="007647F8" w:rsidRPr="004F2557">
        <w:rPr>
          <w:lang w:val="en-GB"/>
        </w:rPr>
        <w:t xml:space="preserve"> reputed method </w:t>
      </w:r>
      <w:r w:rsidR="006A362C" w:rsidRPr="004F2557">
        <w:rPr>
          <w:lang w:val="en-GB"/>
        </w:rPr>
        <w:t>of</w:t>
      </w:r>
      <w:r w:rsidRPr="004F2557">
        <w:rPr>
          <w:lang w:val="en-GB"/>
        </w:rPr>
        <w:t xml:space="preserve"> </w:t>
      </w:r>
      <w:r w:rsidR="001840F7">
        <w:rPr>
          <w:lang w:val="en-GB"/>
        </w:rPr>
        <w:t xml:space="preserve">hazard identification and </w:t>
      </w:r>
      <w:r w:rsidRPr="004F2557">
        <w:rPr>
          <w:lang w:val="en-GB"/>
        </w:rPr>
        <w:t xml:space="preserve">risk analysis. </w:t>
      </w:r>
      <w:r w:rsidR="00D370F0" w:rsidRPr="004F2557">
        <w:rPr>
          <w:lang w:val="en-GB"/>
        </w:rPr>
        <w:t>Safety and risk-prevention is paramount for industrial enterprises.</w:t>
      </w:r>
      <w:r w:rsidR="00EA75ED" w:rsidRPr="004F2557">
        <w:rPr>
          <w:lang w:val="en-GB"/>
        </w:rPr>
        <w:t xml:space="preserve"> </w:t>
      </w:r>
      <w:r w:rsidR="00233A24" w:rsidRPr="004F2557">
        <w:rPr>
          <w:lang w:val="en-GB"/>
        </w:rPr>
        <w:t>Thus</w:t>
      </w:r>
      <w:r w:rsidR="00D46B85" w:rsidRPr="004F2557">
        <w:rPr>
          <w:lang w:val="en-GB"/>
        </w:rPr>
        <w:t xml:space="preserve">, </w:t>
      </w:r>
      <w:r w:rsidR="001840F7">
        <w:rPr>
          <w:lang w:val="en-GB"/>
        </w:rPr>
        <w:t xml:space="preserve">identification and </w:t>
      </w:r>
      <w:r w:rsidR="00555DFA" w:rsidRPr="004F2557">
        <w:rPr>
          <w:lang w:val="en-GB"/>
        </w:rPr>
        <w:t>r</w:t>
      </w:r>
      <w:r w:rsidR="00BE17EC" w:rsidRPr="004F2557">
        <w:rPr>
          <w:lang w:val="en-GB"/>
        </w:rPr>
        <w:t>eflecti</w:t>
      </w:r>
      <w:r w:rsidR="007647F8" w:rsidRPr="004F2557">
        <w:rPr>
          <w:lang w:val="en-GB"/>
        </w:rPr>
        <w:t>on</w:t>
      </w:r>
      <w:r w:rsidR="00BE17EC" w:rsidRPr="004F2557">
        <w:rPr>
          <w:lang w:val="en-GB"/>
        </w:rPr>
        <w:t xml:space="preserve"> o</w:t>
      </w:r>
      <w:r w:rsidR="007647F8" w:rsidRPr="004F2557">
        <w:rPr>
          <w:lang w:val="en-GB"/>
        </w:rPr>
        <w:t>f</w:t>
      </w:r>
      <w:r w:rsidR="00BE17EC" w:rsidRPr="004F2557">
        <w:rPr>
          <w:lang w:val="en-GB"/>
        </w:rPr>
        <w:t xml:space="preserve"> </w:t>
      </w:r>
      <w:r w:rsidR="008D1F55" w:rsidRPr="004F2557">
        <w:rPr>
          <w:lang w:val="en-GB"/>
        </w:rPr>
        <w:t>accidental faults</w:t>
      </w:r>
      <w:r w:rsidR="00555DFA" w:rsidRPr="004F2557">
        <w:rPr>
          <w:lang w:val="en-GB"/>
        </w:rPr>
        <w:t xml:space="preserve"> is </w:t>
      </w:r>
      <w:r w:rsidR="00D46B85" w:rsidRPr="004F2557">
        <w:rPr>
          <w:lang w:val="en-GB"/>
        </w:rPr>
        <w:t xml:space="preserve">essential for </w:t>
      </w:r>
      <w:r w:rsidR="00D06AEA" w:rsidRPr="004F2557">
        <w:rPr>
          <w:lang w:val="en-GB"/>
        </w:rPr>
        <w:t xml:space="preserve">constructing </w:t>
      </w:r>
      <w:r w:rsidR="00233A24" w:rsidRPr="004F2557">
        <w:rPr>
          <w:lang w:val="en-GB"/>
        </w:rPr>
        <w:t xml:space="preserve">preventative control </w:t>
      </w:r>
      <w:r w:rsidR="00D46B85" w:rsidRPr="004F2557">
        <w:rPr>
          <w:lang w:val="en-GB"/>
        </w:rPr>
        <w:t>systems</w:t>
      </w:r>
      <w:r w:rsidR="006212D6" w:rsidRPr="004F2557">
        <w:rPr>
          <w:lang w:val="en-GB"/>
        </w:rPr>
        <w:t xml:space="preserve"> </w:t>
      </w:r>
      <w:r w:rsidR="001840F7">
        <w:rPr>
          <w:lang w:val="en-GB"/>
        </w:rPr>
        <w:t xml:space="preserve">which is achieved by conducting </w:t>
      </w:r>
      <w:r w:rsidR="007E2873" w:rsidRPr="004F2557">
        <w:rPr>
          <w:lang w:val="en-GB"/>
        </w:rPr>
        <w:t>HAZOP</w:t>
      </w:r>
      <w:sdt>
        <w:sdtPr>
          <w:rPr>
            <w:lang w:val="en-GB"/>
          </w:rPr>
          <w:id w:val="87433898"/>
          <w:citation/>
        </w:sdtPr>
        <w:sdtContent>
          <w:r w:rsidR="00FA2F30">
            <w:rPr>
              <w:lang w:val="en-GB"/>
            </w:rPr>
            <w:fldChar w:fldCharType="begin"/>
          </w:r>
          <w:r w:rsidR="00FA2F30">
            <w:rPr>
              <w:lang w:val="en-GB"/>
            </w:rPr>
            <w:instrText xml:space="preserve"> CITATION Mar19 \l 2057 </w:instrText>
          </w:r>
          <w:r w:rsidR="00FA2F30">
            <w:rPr>
              <w:lang w:val="en-GB"/>
            </w:rPr>
            <w:fldChar w:fldCharType="separate"/>
          </w:r>
          <w:r w:rsidR="00FA2F30">
            <w:rPr>
              <w:noProof/>
              <w:lang w:val="en-GB"/>
            </w:rPr>
            <w:t xml:space="preserve"> </w:t>
          </w:r>
          <w:r w:rsidR="00FA2F30" w:rsidRPr="00FA2F30">
            <w:rPr>
              <w:noProof/>
              <w:lang w:val="en-GB"/>
            </w:rPr>
            <w:t>(Martínez, et al., 2019)</w:t>
          </w:r>
          <w:r w:rsidR="00FA2F30">
            <w:rPr>
              <w:lang w:val="en-GB"/>
            </w:rPr>
            <w:fldChar w:fldCharType="end"/>
          </w:r>
        </w:sdtContent>
      </w:sdt>
      <w:r w:rsidR="007E2873" w:rsidRPr="004F2557">
        <w:rPr>
          <w:lang w:val="en-GB"/>
        </w:rPr>
        <w:t>. Despite its</w:t>
      </w:r>
      <w:r w:rsidR="000A6195" w:rsidRPr="004F2557">
        <w:rPr>
          <w:lang w:val="en-GB"/>
        </w:rPr>
        <w:t xml:space="preserve"> esteem,</w:t>
      </w:r>
      <w:r w:rsidR="00022CD7" w:rsidRPr="004F2557">
        <w:rPr>
          <w:lang w:val="en-GB"/>
        </w:rPr>
        <w:t xml:space="preserve"> </w:t>
      </w:r>
      <w:r w:rsidR="00D04B39" w:rsidRPr="004F2557">
        <w:rPr>
          <w:lang w:val="en-GB"/>
        </w:rPr>
        <w:t xml:space="preserve">HAZOPs </w:t>
      </w:r>
      <w:r w:rsidR="00042D21" w:rsidRPr="004F2557">
        <w:rPr>
          <w:lang w:val="en-GB"/>
        </w:rPr>
        <w:t>findin</w:t>
      </w:r>
      <w:r w:rsidRPr="004F2557">
        <w:rPr>
          <w:lang w:val="en-GB"/>
        </w:rPr>
        <w:t xml:space="preserve">gs and recommendations from </w:t>
      </w:r>
      <w:r w:rsidR="009F15F3" w:rsidRPr="004F2557">
        <w:rPr>
          <w:lang w:val="en-GB"/>
        </w:rPr>
        <w:t xml:space="preserve">published </w:t>
      </w:r>
      <w:r w:rsidRPr="004F2557">
        <w:rPr>
          <w:lang w:val="en-GB"/>
        </w:rPr>
        <w:t>analysis reports are often overlooked</w:t>
      </w:r>
      <w:r w:rsidR="000A6195" w:rsidRPr="004F2557">
        <w:rPr>
          <w:lang w:val="en-GB"/>
        </w:rPr>
        <w:t xml:space="preserve">, </w:t>
      </w:r>
      <w:r w:rsidRPr="004F2557">
        <w:rPr>
          <w:lang w:val="en-GB"/>
        </w:rPr>
        <w:t xml:space="preserve">and </w:t>
      </w:r>
      <w:r w:rsidR="000A6195" w:rsidRPr="004F2557">
        <w:rPr>
          <w:lang w:val="en-GB"/>
        </w:rPr>
        <w:t xml:space="preserve">therefore </w:t>
      </w:r>
      <w:r w:rsidRPr="004F2557">
        <w:rPr>
          <w:lang w:val="en-GB"/>
        </w:rPr>
        <w:t>not applied. Moreover, the</w:t>
      </w:r>
      <w:r w:rsidR="000A6195" w:rsidRPr="004F2557">
        <w:rPr>
          <w:lang w:val="en-GB"/>
        </w:rPr>
        <w:t xml:space="preserve"> current</w:t>
      </w:r>
      <w:r w:rsidRPr="004F2557">
        <w:rPr>
          <w:lang w:val="en-GB"/>
        </w:rPr>
        <w:t xml:space="preserve"> process of conducting a new HAZOP analysis is </w:t>
      </w:r>
      <w:r w:rsidR="000A6195" w:rsidRPr="004F2557">
        <w:rPr>
          <w:lang w:val="en-GB"/>
        </w:rPr>
        <w:t xml:space="preserve">often deemed as </w:t>
      </w:r>
      <w:r w:rsidRPr="004F2557">
        <w:rPr>
          <w:lang w:val="en-GB"/>
        </w:rPr>
        <w:t>time-consuming and subjective</w:t>
      </w:r>
      <w:r w:rsidR="000B2D8E">
        <w:rPr>
          <w:lang w:val="en-GB"/>
        </w:rPr>
        <w:t xml:space="preserve"> </w:t>
      </w:r>
      <w:sdt>
        <w:sdtPr>
          <w:rPr>
            <w:lang w:val="en-GB"/>
          </w:rPr>
          <w:id w:val="1168363681"/>
          <w:citation/>
        </w:sdtPr>
        <w:sdtContent>
          <w:r w:rsidR="000B2D8E">
            <w:rPr>
              <w:lang w:val="en-GB"/>
            </w:rPr>
            <w:fldChar w:fldCharType="begin"/>
          </w:r>
          <w:r w:rsidR="000B2D8E">
            <w:rPr>
              <w:lang w:val="en-GB"/>
            </w:rPr>
            <w:instrText xml:space="preserve"> CITATION Pas16 \l 2057 </w:instrText>
          </w:r>
          <w:r w:rsidR="000B2D8E">
            <w:rPr>
              <w:lang w:val="en-GB"/>
            </w:rPr>
            <w:fldChar w:fldCharType="separate"/>
          </w:r>
          <w:r w:rsidR="00FA2F30" w:rsidRPr="00FA2F30">
            <w:rPr>
              <w:noProof/>
              <w:lang w:val="en-GB"/>
            </w:rPr>
            <w:t>(Pasman &amp; Rogers, 2016)</w:t>
          </w:r>
          <w:r w:rsidR="000B2D8E">
            <w:rPr>
              <w:lang w:val="en-GB"/>
            </w:rPr>
            <w:fldChar w:fldCharType="end"/>
          </w:r>
        </w:sdtContent>
      </w:sdt>
      <w:r w:rsidRPr="004F2557">
        <w:rPr>
          <w:lang w:val="en-GB"/>
        </w:rPr>
        <w:t>.</w:t>
      </w:r>
    </w:p>
    <w:p w14:paraId="3467513E" w14:textId="77777777" w:rsidR="000D3B45" w:rsidRPr="004F2557" w:rsidRDefault="000D3B45" w:rsidP="00462A02">
      <w:pPr>
        <w:pStyle w:val="Els-body-text"/>
        <w:rPr>
          <w:lang w:val="en-GB"/>
        </w:rPr>
      </w:pPr>
    </w:p>
    <w:p w14:paraId="67082DFB" w14:textId="6DFAA0D3" w:rsidR="00192A46" w:rsidRPr="004F2557" w:rsidRDefault="003A46FB" w:rsidP="00462A02">
      <w:pPr>
        <w:pStyle w:val="Els-body-text"/>
        <w:rPr>
          <w:lang w:val="en-GB"/>
        </w:rPr>
      </w:pPr>
      <w:r w:rsidRPr="004F2557">
        <w:rPr>
          <w:lang w:val="en-GB"/>
        </w:rPr>
        <w:t xml:space="preserve">On the contrary, </w:t>
      </w:r>
      <w:r w:rsidR="00AA4B2F" w:rsidRPr="004F2557">
        <w:rPr>
          <w:lang w:val="en-GB"/>
        </w:rPr>
        <w:t xml:space="preserve">NLP employs </w:t>
      </w:r>
      <w:r w:rsidR="00480D8B" w:rsidRPr="004F2557">
        <w:rPr>
          <w:lang w:val="en-GB"/>
        </w:rPr>
        <w:t xml:space="preserve">text mining algorithms to </w:t>
      </w:r>
      <w:r w:rsidR="000D7D13" w:rsidRPr="004F2557">
        <w:rPr>
          <w:lang w:val="en-GB"/>
        </w:rPr>
        <w:t>promise</w:t>
      </w:r>
      <w:r w:rsidR="00B827CB" w:rsidRPr="004F2557">
        <w:rPr>
          <w:lang w:val="en-GB"/>
        </w:rPr>
        <w:t xml:space="preserve"> organisations</w:t>
      </w:r>
      <w:r w:rsidR="000D7D13" w:rsidRPr="004F2557">
        <w:rPr>
          <w:lang w:val="en-GB"/>
        </w:rPr>
        <w:t xml:space="preserve"> </w:t>
      </w:r>
      <w:r w:rsidR="00005300" w:rsidRPr="004F2557">
        <w:rPr>
          <w:lang w:val="en-GB"/>
        </w:rPr>
        <w:t>incisive</w:t>
      </w:r>
      <w:r w:rsidR="0048138D" w:rsidRPr="004F2557">
        <w:rPr>
          <w:lang w:val="en-GB"/>
        </w:rPr>
        <w:t xml:space="preserve"> acquirement </w:t>
      </w:r>
      <w:r w:rsidR="00C8501B" w:rsidRPr="004F2557">
        <w:rPr>
          <w:lang w:val="en-GB"/>
        </w:rPr>
        <w:t xml:space="preserve">of safety related data </w:t>
      </w:r>
      <w:r w:rsidR="00085C5E" w:rsidRPr="004F2557">
        <w:rPr>
          <w:lang w:val="en-GB"/>
        </w:rPr>
        <w:t>from various sources-</w:t>
      </w:r>
      <w:r w:rsidR="00B827CB" w:rsidRPr="004F2557">
        <w:rPr>
          <w:lang w:val="en-GB"/>
        </w:rPr>
        <w:t xml:space="preserve"> namely incident, safety and HAZOP reports and maintenance logs.</w:t>
      </w:r>
      <w:r w:rsidR="000D3B45" w:rsidRPr="004F2557">
        <w:rPr>
          <w:lang w:val="en-GB"/>
        </w:rPr>
        <w:t xml:space="preserve"> </w:t>
      </w:r>
      <w:r w:rsidR="008253C0" w:rsidRPr="004F2557">
        <w:rPr>
          <w:lang w:val="en-GB"/>
        </w:rPr>
        <w:t xml:space="preserve">Detection </w:t>
      </w:r>
      <w:r w:rsidR="00DA0EA9" w:rsidRPr="004F2557">
        <w:rPr>
          <w:lang w:val="en-GB"/>
        </w:rPr>
        <w:t>of hidden patterns is optimi</w:t>
      </w:r>
      <w:r w:rsidR="00567F5D" w:rsidRPr="004F2557">
        <w:rPr>
          <w:lang w:val="en-GB"/>
        </w:rPr>
        <w:t>s</w:t>
      </w:r>
      <w:r w:rsidR="00DA0EA9" w:rsidRPr="004F2557">
        <w:rPr>
          <w:lang w:val="en-GB"/>
        </w:rPr>
        <w:t xml:space="preserve">ed, to </w:t>
      </w:r>
      <w:r w:rsidR="00BC2578" w:rsidRPr="004F2557">
        <w:rPr>
          <w:lang w:val="en-GB"/>
        </w:rPr>
        <w:t>highlight</w:t>
      </w:r>
      <w:r w:rsidR="000E0228" w:rsidRPr="004F2557">
        <w:rPr>
          <w:lang w:val="en-GB"/>
        </w:rPr>
        <w:t xml:space="preserve"> </w:t>
      </w:r>
      <w:r w:rsidR="007D18CD" w:rsidRPr="004F2557">
        <w:rPr>
          <w:lang w:val="en-GB"/>
        </w:rPr>
        <w:t xml:space="preserve">the </w:t>
      </w:r>
      <w:r w:rsidR="00CF41C0" w:rsidRPr="004F2557">
        <w:rPr>
          <w:lang w:val="en-GB"/>
        </w:rPr>
        <w:t xml:space="preserve">contributing factors </w:t>
      </w:r>
      <w:r w:rsidR="007D18CD" w:rsidRPr="004F2557">
        <w:rPr>
          <w:lang w:val="en-GB"/>
        </w:rPr>
        <w:t xml:space="preserve">of </w:t>
      </w:r>
      <w:r w:rsidR="00CF41C0" w:rsidRPr="004F2557">
        <w:rPr>
          <w:lang w:val="en-GB"/>
        </w:rPr>
        <w:t>safety incidents</w:t>
      </w:r>
      <w:r w:rsidR="007D18CD" w:rsidRPr="004F2557">
        <w:rPr>
          <w:lang w:val="en-GB"/>
        </w:rPr>
        <w:t>. U</w:t>
      </w:r>
      <w:r w:rsidR="00CF41C0" w:rsidRPr="004F2557">
        <w:rPr>
          <w:lang w:val="en-GB"/>
        </w:rPr>
        <w:t>ltimatel</w:t>
      </w:r>
      <w:r w:rsidR="007D18CD" w:rsidRPr="004F2557">
        <w:rPr>
          <w:lang w:val="en-GB"/>
        </w:rPr>
        <w:t xml:space="preserve">y, </w:t>
      </w:r>
      <w:r w:rsidR="007A116B" w:rsidRPr="004F2557">
        <w:rPr>
          <w:lang w:val="en-GB"/>
        </w:rPr>
        <w:t>it is</w:t>
      </w:r>
      <w:r w:rsidR="00237F16" w:rsidRPr="004F2557">
        <w:rPr>
          <w:lang w:val="en-GB"/>
        </w:rPr>
        <w:t xml:space="preserve"> used as</w:t>
      </w:r>
      <w:r w:rsidR="007A116B" w:rsidRPr="004F2557">
        <w:rPr>
          <w:lang w:val="en-GB"/>
        </w:rPr>
        <w:t xml:space="preserve"> a tool for </w:t>
      </w:r>
      <w:r w:rsidR="000D3B45" w:rsidRPr="004F2557">
        <w:rPr>
          <w:lang w:val="en-GB"/>
        </w:rPr>
        <w:t>mitigat</w:t>
      </w:r>
      <w:r w:rsidR="007A116B" w:rsidRPr="004F2557">
        <w:rPr>
          <w:lang w:val="en-GB"/>
        </w:rPr>
        <w:t xml:space="preserve">ing </w:t>
      </w:r>
      <w:r w:rsidR="000D3B45" w:rsidRPr="004F2557">
        <w:rPr>
          <w:lang w:val="en-GB"/>
        </w:rPr>
        <w:t>proactive development</w:t>
      </w:r>
      <w:r w:rsidR="00CF5B39" w:rsidRPr="004F2557">
        <w:rPr>
          <w:lang w:val="en-GB"/>
        </w:rPr>
        <w:t>s</w:t>
      </w:r>
      <w:r w:rsidR="000D3B45" w:rsidRPr="004F2557">
        <w:rPr>
          <w:lang w:val="en-GB"/>
        </w:rPr>
        <w:t xml:space="preserve"> of robust safety guidelines</w:t>
      </w:r>
      <w:r w:rsidR="007A116B" w:rsidRPr="004F2557">
        <w:rPr>
          <w:lang w:val="en-GB"/>
        </w:rPr>
        <w:t xml:space="preserve">- bringing forth </w:t>
      </w:r>
      <w:r w:rsidR="000D3B45" w:rsidRPr="004F2557">
        <w:rPr>
          <w:lang w:val="en-GB"/>
        </w:rPr>
        <w:t xml:space="preserve">training needs, and </w:t>
      </w:r>
      <w:r w:rsidR="007A116B" w:rsidRPr="004F2557">
        <w:rPr>
          <w:lang w:val="en-GB"/>
        </w:rPr>
        <w:t xml:space="preserve">the </w:t>
      </w:r>
      <w:r w:rsidR="000D3B45" w:rsidRPr="004F2557">
        <w:rPr>
          <w:lang w:val="en-GB"/>
        </w:rPr>
        <w:t>implementation of preventive maintenance strategies</w:t>
      </w:r>
      <w:sdt>
        <w:sdtPr>
          <w:rPr>
            <w:lang w:val="en-GB"/>
          </w:rPr>
          <w:id w:val="713166745"/>
          <w:citation/>
        </w:sdtPr>
        <w:sdtContent>
          <w:r w:rsidR="00FA2F30">
            <w:rPr>
              <w:lang w:val="en-GB"/>
            </w:rPr>
            <w:fldChar w:fldCharType="begin"/>
          </w:r>
          <w:r w:rsidR="00FA2F30">
            <w:rPr>
              <w:lang w:val="en-GB"/>
            </w:rPr>
            <w:instrText xml:space="preserve"> CITATION Rob21 \l 2057 </w:instrText>
          </w:r>
          <w:r w:rsidR="00FA2F30">
            <w:rPr>
              <w:lang w:val="en-GB"/>
            </w:rPr>
            <w:fldChar w:fldCharType="separate"/>
          </w:r>
          <w:r w:rsidR="00FA2F30">
            <w:rPr>
              <w:noProof/>
              <w:lang w:val="en-GB"/>
            </w:rPr>
            <w:t xml:space="preserve"> </w:t>
          </w:r>
          <w:r w:rsidR="00FA2F30" w:rsidRPr="00FA2F30">
            <w:rPr>
              <w:noProof/>
              <w:lang w:val="en-GB"/>
            </w:rPr>
            <w:t>(Robinson, et al., 2021)</w:t>
          </w:r>
          <w:r w:rsidR="00FA2F30">
            <w:rPr>
              <w:lang w:val="en-GB"/>
            </w:rPr>
            <w:fldChar w:fldCharType="end"/>
          </w:r>
        </w:sdtContent>
      </w:sdt>
      <w:r w:rsidR="000D3B45" w:rsidRPr="004F2557">
        <w:rPr>
          <w:lang w:val="en-GB"/>
        </w:rPr>
        <w:t>.</w:t>
      </w:r>
    </w:p>
    <w:p w14:paraId="780196E2" w14:textId="77777777" w:rsidR="00462A02" w:rsidRPr="004F2557" w:rsidRDefault="00462A02" w:rsidP="00462A02">
      <w:pPr>
        <w:pStyle w:val="Els-body-text"/>
        <w:rPr>
          <w:lang w:val="en-GB"/>
        </w:rPr>
      </w:pPr>
    </w:p>
    <w:p w14:paraId="53B5F77A" w14:textId="0F6424C2" w:rsidR="008A2DA8" w:rsidRDefault="00462A02" w:rsidP="008D2649">
      <w:pPr>
        <w:pStyle w:val="Els-body-text"/>
        <w:rPr>
          <w:lang w:val="en-GB"/>
        </w:rPr>
      </w:pPr>
      <w:r w:rsidRPr="004F2557">
        <w:rPr>
          <w:lang w:val="en-GB"/>
        </w:rPr>
        <w:t xml:space="preserve">This study </w:t>
      </w:r>
      <w:r w:rsidR="00FA2F30" w:rsidRPr="004F2557">
        <w:rPr>
          <w:lang w:val="en-GB"/>
        </w:rPr>
        <w:t>develop</w:t>
      </w:r>
      <w:r w:rsidR="00FA2F30">
        <w:rPr>
          <w:lang w:val="en-GB"/>
        </w:rPr>
        <w:t>s</w:t>
      </w:r>
      <w:r w:rsidRPr="004F2557">
        <w:rPr>
          <w:lang w:val="en-GB"/>
        </w:rPr>
        <w:t xml:space="preserve"> </w:t>
      </w:r>
      <w:r w:rsidR="00FA2F30">
        <w:rPr>
          <w:lang w:val="en-GB"/>
        </w:rPr>
        <w:t xml:space="preserve">a </w:t>
      </w:r>
      <w:r w:rsidRPr="004F2557">
        <w:rPr>
          <w:lang w:val="en-GB"/>
        </w:rPr>
        <w:t xml:space="preserve">framework to execute the reverse HAZOP analysis method to validate existing studies. </w:t>
      </w:r>
      <w:r w:rsidR="00DD251E" w:rsidRPr="004F2557">
        <w:rPr>
          <w:lang w:val="en-GB"/>
        </w:rPr>
        <w:t>In this paper,</w:t>
      </w:r>
      <w:r w:rsidRPr="004F2557">
        <w:rPr>
          <w:lang w:val="en-GB"/>
        </w:rPr>
        <w:t xml:space="preserve"> real-world examples </w:t>
      </w:r>
      <w:r w:rsidR="00795284" w:rsidRPr="004F2557">
        <w:rPr>
          <w:lang w:val="en-GB"/>
        </w:rPr>
        <w:t xml:space="preserve">are used to </w:t>
      </w:r>
      <w:r w:rsidRPr="004F2557">
        <w:rPr>
          <w:lang w:val="en-GB"/>
        </w:rPr>
        <w:t>illustr</w:t>
      </w:r>
      <w:r w:rsidR="00795284" w:rsidRPr="004F2557">
        <w:rPr>
          <w:lang w:val="en-GB"/>
        </w:rPr>
        <w:t>ate</w:t>
      </w:r>
      <w:r w:rsidRPr="004F2557">
        <w:rPr>
          <w:lang w:val="en-GB"/>
        </w:rPr>
        <w:t xml:space="preserve"> the </w:t>
      </w:r>
      <w:r w:rsidRPr="004F2557">
        <w:rPr>
          <w:lang w:val="en-GB"/>
        </w:rPr>
        <w:lastRenderedPageBreak/>
        <w:t xml:space="preserve">practical application of NLP and text mining techniques in the domain of safety improvements and reverse HAZOP. </w:t>
      </w:r>
    </w:p>
    <w:p w14:paraId="14DC3B73" w14:textId="56018EEB" w:rsidR="00FB6E12" w:rsidRPr="004F2557" w:rsidRDefault="00FB6E12" w:rsidP="008D2649">
      <w:pPr>
        <w:pStyle w:val="Els-body-text"/>
        <w:rPr>
          <w:lang w:val="en-GB"/>
        </w:rPr>
      </w:pPr>
      <w:r w:rsidRPr="00FB6E12">
        <w:rPr>
          <w:highlight w:val="yellow"/>
          <w:lang w:val="en-GB"/>
        </w:rPr>
        <w:t>The novelty of the research lies in introducing an intelligent approach that utilizes text mining, particularly NLP, to enhance</w:t>
      </w:r>
      <w:r w:rsidRPr="00FB6E12">
        <w:rPr>
          <w:highlight w:val="yellow"/>
          <w:lang w:val="en-GB"/>
        </w:rPr>
        <w:t xml:space="preserve"> </w:t>
      </w:r>
      <w:r w:rsidRPr="00FB6E12">
        <w:rPr>
          <w:highlight w:val="yellow"/>
          <w:lang w:val="en-GB"/>
        </w:rPr>
        <w:t>HAZOP. Unique contributions include the development of safety inspection checklists based on a structured HAZOP analysis data table and the proposal of a reverse HAZOP analysis method. These innovations enable the identification of risks and contributing factors to safety incidents, facilitating proactive safety measures. The integration of NLP and text mining enhances decision-making and proactive risk management in industrial settings, marking a distinctive advancement in safety improvement methodologies.</w:t>
      </w:r>
    </w:p>
    <w:p w14:paraId="359FB148" w14:textId="487CA467" w:rsidR="005A34BC" w:rsidRPr="00A71F0B" w:rsidRDefault="00942FA1" w:rsidP="005A34BC">
      <w:pPr>
        <w:pStyle w:val="Els-1storder-head"/>
        <w:rPr>
          <w:lang w:val="en-GB"/>
        </w:rPr>
      </w:pPr>
      <w:r w:rsidRPr="004F2557">
        <w:rPr>
          <w:lang w:val="en-GB"/>
        </w:rPr>
        <w:t>Methodology</w:t>
      </w:r>
    </w:p>
    <w:p w14:paraId="3DE8F115" w14:textId="648F66F4" w:rsidR="008B7002" w:rsidRPr="004F2557" w:rsidRDefault="005A34BC" w:rsidP="005A34BC">
      <w:pPr>
        <w:pStyle w:val="Els-body-text"/>
        <w:rPr>
          <w:lang w:val="en-GB"/>
        </w:rPr>
      </w:pPr>
      <w:r w:rsidRPr="005A34BC">
        <w:rPr>
          <w:lang w:val="en-GB"/>
        </w:rPr>
        <w:t xml:space="preserve">A novel approach to </w:t>
      </w:r>
      <w:r w:rsidR="001840F7">
        <w:rPr>
          <w:lang w:val="en-GB"/>
        </w:rPr>
        <w:t xml:space="preserve">reverse </w:t>
      </w:r>
      <w:r w:rsidRPr="005A34BC">
        <w:rPr>
          <w:lang w:val="en-GB"/>
        </w:rPr>
        <w:t xml:space="preserve">HAZOP analysis, utilizing data mining techniques, is proposed in this study to uncover intricate relationships within comprehensive </w:t>
      </w:r>
      <w:r w:rsidR="00A71F0B">
        <w:rPr>
          <w:lang w:val="en-GB"/>
        </w:rPr>
        <w:t xml:space="preserve">HAZOP </w:t>
      </w:r>
      <w:r w:rsidRPr="005A34BC">
        <w:rPr>
          <w:lang w:val="en-GB"/>
        </w:rPr>
        <w:t xml:space="preserve">data sets. These datasets encompass various elements such as process parameters, causes, consequences, </w:t>
      </w:r>
      <w:r w:rsidR="00082D2F" w:rsidRPr="005A34BC">
        <w:rPr>
          <w:lang w:val="en-GB"/>
        </w:rPr>
        <w:t>guide words,</w:t>
      </w:r>
      <w:r w:rsidR="00082D2F">
        <w:rPr>
          <w:lang w:val="en-GB"/>
        </w:rPr>
        <w:t xml:space="preserve"> probabilities</w:t>
      </w:r>
      <w:r w:rsidRPr="005A34BC">
        <w:rPr>
          <w:lang w:val="en-GB"/>
        </w:rPr>
        <w:t xml:space="preserve">, severities, and risk levels associated with potential </w:t>
      </w:r>
      <w:r w:rsidR="00082D2F">
        <w:rPr>
          <w:lang w:val="en-GB"/>
        </w:rPr>
        <w:t>hazards and accident scenarios</w:t>
      </w:r>
      <w:r w:rsidRPr="005A34BC">
        <w:rPr>
          <w:lang w:val="en-GB"/>
        </w:rPr>
        <w:t xml:space="preserve"> in the HAZOP </w:t>
      </w:r>
      <w:r w:rsidR="00082D2F">
        <w:rPr>
          <w:lang w:val="en-GB"/>
        </w:rPr>
        <w:t>report</w:t>
      </w:r>
      <w:r w:rsidRPr="005A34BC">
        <w:rPr>
          <w:lang w:val="en-GB"/>
        </w:rPr>
        <w:t>. By computing word frequencies for process parameters, guide words, causes, and consequences, significant attention factors are identified based on high word frequencies. Furthermore, an information inspection table is devised to establish the inspection order.</w:t>
      </w:r>
      <w:r>
        <w:rPr>
          <w:lang w:val="en-GB"/>
        </w:rPr>
        <w:t xml:space="preserve"> </w:t>
      </w:r>
      <w:r w:rsidRPr="005A34BC">
        <w:rPr>
          <w:lang w:val="en-GB"/>
        </w:rPr>
        <w:t xml:space="preserve">The methodology is structured into </w:t>
      </w:r>
      <w:r w:rsidR="00512D06">
        <w:rPr>
          <w:lang w:val="en-GB"/>
        </w:rPr>
        <w:t>three</w:t>
      </w:r>
      <w:r w:rsidRPr="005A34BC">
        <w:rPr>
          <w:lang w:val="en-GB"/>
        </w:rPr>
        <w:t xml:space="preserve"> integral components: (</w:t>
      </w:r>
      <w:r w:rsidR="00512D06">
        <w:rPr>
          <w:lang w:val="en-GB"/>
        </w:rPr>
        <w:t>1</w:t>
      </w:r>
      <w:r w:rsidRPr="005A34BC">
        <w:rPr>
          <w:lang w:val="en-GB"/>
        </w:rPr>
        <w:t>) implementation of text data mining based on the HAZOP</w:t>
      </w:r>
      <w:r w:rsidR="00082D2F">
        <w:rPr>
          <w:lang w:val="en-GB"/>
        </w:rPr>
        <w:t xml:space="preserve"> report</w:t>
      </w:r>
      <w:r w:rsidRPr="005A34BC">
        <w:rPr>
          <w:lang w:val="en-GB"/>
        </w:rPr>
        <w:t>, and (</w:t>
      </w:r>
      <w:r w:rsidR="00512D06">
        <w:rPr>
          <w:lang w:val="en-GB"/>
        </w:rPr>
        <w:t>2</w:t>
      </w:r>
      <w:r w:rsidRPr="005A34BC">
        <w:rPr>
          <w:lang w:val="en-GB"/>
        </w:rPr>
        <w:t xml:space="preserve">) </w:t>
      </w:r>
      <w:r w:rsidR="00A71F0B" w:rsidRPr="001840F7">
        <w:rPr>
          <w:lang w:val="en-GB"/>
        </w:rPr>
        <w:t>word frequency statistical</w:t>
      </w:r>
      <w:r w:rsidR="00A71F0B">
        <w:rPr>
          <w:lang w:val="en-GB"/>
        </w:rPr>
        <w:t xml:space="preserve"> analysis and (3) correlation analysis. </w:t>
      </w:r>
    </w:p>
    <w:p w14:paraId="79F4AC22" w14:textId="77777777" w:rsidR="00940A3A" w:rsidRPr="004F2557" w:rsidRDefault="00940A3A" w:rsidP="00BD52CE">
      <w:pPr>
        <w:pStyle w:val="Els-body-text"/>
        <w:rPr>
          <w:lang w:val="en-GB"/>
        </w:rPr>
      </w:pPr>
    </w:p>
    <w:p w14:paraId="1D99C3CC" w14:textId="47551D70" w:rsidR="0037409B" w:rsidRPr="004F2557" w:rsidRDefault="00082D2F" w:rsidP="0037409B">
      <w:pPr>
        <w:pStyle w:val="Els-2ndorder-head"/>
        <w:rPr>
          <w:b/>
          <w:bCs/>
          <w:lang w:val="en-GB"/>
        </w:rPr>
      </w:pPr>
      <w:r>
        <w:rPr>
          <w:b/>
          <w:bCs/>
          <w:lang w:val="en-GB"/>
        </w:rPr>
        <w:t>D</w:t>
      </w:r>
      <w:r w:rsidR="0042118C" w:rsidRPr="004F2557">
        <w:rPr>
          <w:b/>
          <w:bCs/>
          <w:lang w:val="en-GB"/>
        </w:rPr>
        <w:t xml:space="preserve">ata mining on the HAZOP </w:t>
      </w:r>
      <w:r>
        <w:rPr>
          <w:b/>
          <w:bCs/>
          <w:lang w:val="en-GB"/>
        </w:rPr>
        <w:t>text</w:t>
      </w:r>
    </w:p>
    <w:p w14:paraId="0F45495B" w14:textId="277B369B" w:rsidR="00BD52CE" w:rsidRDefault="00000295" w:rsidP="00BD52CE">
      <w:pPr>
        <w:pStyle w:val="Els-body-text"/>
        <w:rPr>
          <w:lang w:val="en-GB"/>
        </w:rPr>
      </w:pPr>
      <w:r w:rsidRPr="004F2557">
        <w:rPr>
          <w:lang w:val="en-GB"/>
        </w:rPr>
        <w:t xml:space="preserve">Because </w:t>
      </w:r>
      <w:r w:rsidR="00537A0A" w:rsidRPr="004F2557">
        <w:rPr>
          <w:lang w:val="en-GB"/>
        </w:rPr>
        <w:t>the analysis results of HAZOP are usually recorded in the form of report text</w:t>
      </w:r>
      <w:r w:rsidR="00982C6C" w:rsidRPr="004F2557">
        <w:rPr>
          <w:lang w:val="en-GB"/>
        </w:rPr>
        <w:t xml:space="preserve">, </w:t>
      </w:r>
      <w:r w:rsidR="004F1FB2" w:rsidRPr="004F2557">
        <w:rPr>
          <w:lang w:val="en-GB"/>
        </w:rPr>
        <w:t xml:space="preserve"> text data </w:t>
      </w:r>
      <w:r w:rsidR="005E07BD" w:rsidRPr="004F2557">
        <w:rPr>
          <w:lang w:val="en-GB"/>
        </w:rPr>
        <w:t>mining ca</w:t>
      </w:r>
      <w:r w:rsidR="0004682E" w:rsidRPr="004F2557">
        <w:rPr>
          <w:lang w:val="en-GB"/>
        </w:rPr>
        <w:t>n</w:t>
      </w:r>
      <w:r w:rsidR="005E07BD" w:rsidRPr="004F2557">
        <w:rPr>
          <w:lang w:val="en-GB"/>
        </w:rPr>
        <w:t xml:space="preserve"> extract </w:t>
      </w:r>
      <w:r w:rsidR="00B80550" w:rsidRPr="004F2557">
        <w:rPr>
          <w:lang w:val="en-GB"/>
        </w:rPr>
        <w:t xml:space="preserve">the key </w:t>
      </w:r>
      <w:r w:rsidR="00EC5C44" w:rsidRPr="004F2557">
        <w:rPr>
          <w:lang w:val="en-GB"/>
        </w:rPr>
        <w:t>i</w:t>
      </w:r>
      <w:r w:rsidR="00E628A9" w:rsidRPr="004F2557">
        <w:rPr>
          <w:lang w:val="en-GB"/>
        </w:rPr>
        <w:t xml:space="preserve">nformation from </w:t>
      </w:r>
      <w:r w:rsidR="00EC5C44" w:rsidRPr="004F2557">
        <w:rPr>
          <w:lang w:val="en-GB"/>
        </w:rPr>
        <w:t xml:space="preserve">its </w:t>
      </w:r>
      <w:r w:rsidR="00E628A9" w:rsidRPr="004F2557">
        <w:rPr>
          <w:lang w:val="en-GB"/>
        </w:rPr>
        <w:t>unstructured</w:t>
      </w:r>
      <w:r w:rsidR="0037409B" w:rsidRPr="004F2557">
        <w:rPr>
          <w:lang w:val="en-GB"/>
        </w:rPr>
        <w:t xml:space="preserve">, qualitative </w:t>
      </w:r>
      <w:r w:rsidR="00B80550" w:rsidRPr="004F2557">
        <w:rPr>
          <w:lang w:val="en-GB"/>
        </w:rPr>
        <w:t>dat</w:t>
      </w:r>
      <w:r w:rsidR="0004682E" w:rsidRPr="004F2557">
        <w:rPr>
          <w:lang w:val="en-GB"/>
        </w:rPr>
        <w:t>a</w:t>
      </w:r>
      <w:r w:rsidR="00982C6C" w:rsidRPr="004F2557">
        <w:rPr>
          <w:lang w:val="en-GB"/>
        </w:rPr>
        <w:t xml:space="preserve"> </w:t>
      </w:r>
      <w:sdt>
        <w:sdtPr>
          <w:rPr>
            <w:lang w:val="en-GB"/>
          </w:rPr>
          <w:id w:val="175927403"/>
          <w:citation/>
        </w:sdtPr>
        <w:sdtContent>
          <w:r w:rsidR="00FA2F30">
            <w:rPr>
              <w:lang w:val="en-GB"/>
            </w:rPr>
            <w:fldChar w:fldCharType="begin"/>
          </w:r>
          <w:r w:rsidR="00FA2F30">
            <w:rPr>
              <w:vertAlign w:val="superscript"/>
              <w:lang w:val="en-GB"/>
            </w:rPr>
            <w:instrText xml:space="preserve"> CITATION Dan14 \l 2057 </w:instrText>
          </w:r>
          <w:r w:rsidR="00FA2F30">
            <w:rPr>
              <w:lang w:val="en-GB"/>
            </w:rPr>
            <w:fldChar w:fldCharType="separate"/>
          </w:r>
          <w:r w:rsidR="00FA2F30" w:rsidRPr="00FA2F30">
            <w:rPr>
              <w:noProof/>
              <w:lang w:val="en-GB"/>
            </w:rPr>
            <w:t>(Dang &amp; Ahmad, 2014)</w:t>
          </w:r>
          <w:r w:rsidR="00FA2F30">
            <w:rPr>
              <w:lang w:val="en-GB"/>
            </w:rPr>
            <w:fldChar w:fldCharType="end"/>
          </w:r>
        </w:sdtContent>
      </w:sdt>
      <w:r w:rsidR="00F2320E" w:rsidRPr="004F2557">
        <w:rPr>
          <w:lang w:val="en-GB"/>
        </w:rPr>
        <w:t xml:space="preserve"> </w:t>
      </w:r>
      <w:r w:rsidR="0004682E" w:rsidRPr="004F2557">
        <w:rPr>
          <w:lang w:val="en-GB"/>
        </w:rPr>
        <w:t xml:space="preserve">- </w:t>
      </w:r>
      <w:r w:rsidR="00B80550" w:rsidRPr="004F2557">
        <w:rPr>
          <w:lang w:val="en-GB"/>
        </w:rPr>
        <w:t>generat</w:t>
      </w:r>
      <w:r w:rsidR="0004682E" w:rsidRPr="004F2557">
        <w:rPr>
          <w:lang w:val="en-GB"/>
        </w:rPr>
        <w:t>ing</w:t>
      </w:r>
      <w:r w:rsidR="00B80550" w:rsidRPr="004F2557">
        <w:rPr>
          <w:lang w:val="en-GB"/>
        </w:rPr>
        <w:t xml:space="preserve"> it as </w:t>
      </w:r>
      <w:r w:rsidR="0091712C" w:rsidRPr="004F2557">
        <w:rPr>
          <w:lang w:val="en-GB"/>
        </w:rPr>
        <w:t>parameters</w:t>
      </w:r>
      <w:r w:rsidR="00DD3EF8" w:rsidRPr="004F2557">
        <w:rPr>
          <w:lang w:val="en-GB"/>
        </w:rPr>
        <w:t xml:space="preserve">, </w:t>
      </w:r>
      <w:r w:rsidR="00F03D88" w:rsidRPr="004F2557">
        <w:rPr>
          <w:lang w:val="en-GB"/>
        </w:rPr>
        <w:t>deviation safeguards etc.</w:t>
      </w:r>
      <w:r w:rsidR="0004682E" w:rsidRPr="004F2557">
        <w:rPr>
          <w:lang w:val="en-GB"/>
        </w:rPr>
        <w:t xml:space="preserve"> </w:t>
      </w:r>
      <w:r w:rsidR="00333EA5" w:rsidRPr="004F2557">
        <w:rPr>
          <w:lang w:val="en-GB"/>
        </w:rPr>
        <w:t xml:space="preserve">Text data mining </w:t>
      </w:r>
      <w:r w:rsidR="00512D06">
        <w:rPr>
          <w:lang w:val="en-GB"/>
        </w:rPr>
        <w:t>is</w:t>
      </w:r>
      <w:r w:rsidR="00333EA5" w:rsidRPr="004F2557">
        <w:rPr>
          <w:lang w:val="en-GB"/>
        </w:rPr>
        <w:t xml:space="preserve"> used </w:t>
      </w:r>
      <w:r w:rsidR="00254CF4" w:rsidRPr="004F2557">
        <w:rPr>
          <w:lang w:val="en-GB"/>
        </w:rPr>
        <w:t>to prompt the construction of the HAZOP analysis table</w:t>
      </w:r>
      <w:r w:rsidR="00A71F0B">
        <w:rPr>
          <w:lang w:val="en-GB"/>
        </w:rPr>
        <w:t xml:space="preserve"> with the following steps:</w:t>
      </w:r>
    </w:p>
    <w:p w14:paraId="0F0649D9" w14:textId="77777777" w:rsidR="006A58D6" w:rsidRPr="00430832" w:rsidRDefault="006A58D6" w:rsidP="00BD52CE">
      <w:pPr>
        <w:pStyle w:val="Els-body-text"/>
        <w:rPr>
          <w:lang w:val="en-GB"/>
        </w:rPr>
      </w:pPr>
    </w:p>
    <w:p w14:paraId="1FDABDF1" w14:textId="7F86E7EB" w:rsidR="003555C6" w:rsidRPr="004F2557" w:rsidRDefault="00D60D58" w:rsidP="003555C6">
      <w:pPr>
        <w:pStyle w:val="Els-3rdorder-head"/>
        <w:rPr>
          <w:b/>
          <w:bCs/>
          <w:lang w:val="en-GB"/>
        </w:rPr>
      </w:pPr>
      <w:r w:rsidRPr="004F2557">
        <w:rPr>
          <w:b/>
          <w:bCs/>
          <w:lang w:val="en-GB"/>
        </w:rPr>
        <w:t>Data Preprocessing</w:t>
      </w:r>
    </w:p>
    <w:p w14:paraId="23917F00" w14:textId="5C1F529C" w:rsidR="003555C6" w:rsidRPr="004F2557" w:rsidRDefault="003555C6" w:rsidP="003555C6">
      <w:pPr>
        <w:pStyle w:val="Els-body-text"/>
        <w:rPr>
          <w:lang w:val="en-GB"/>
        </w:rPr>
      </w:pPr>
      <w:r w:rsidRPr="004F2557">
        <w:rPr>
          <w:lang w:val="en-GB"/>
        </w:rPr>
        <w:t xml:space="preserve">Data preprocessing </w:t>
      </w:r>
      <w:r w:rsidR="00512D06">
        <w:rPr>
          <w:lang w:val="en-GB"/>
        </w:rPr>
        <w:t>is</w:t>
      </w:r>
      <w:r w:rsidR="00F80DC4" w:rsidRPr="004F2557">
        <w:rPr>
          <w:lang w:val="en-GB"/>
        </w:rPr>
        <w:t xml:space="preserve"> </w:t>
      </w:r>
      <w:r w:rsidR="00BD530C" w:rsidRPr="004F2557">
        <w:rPr>
          <w:lang w:val="en-GB"/>
        </w:rPr>
        <w:t>a crucial</w:t>
      </w:r>
      <w:r w:rsidRPr="004F2557">
        <w:rPr>
          <w:lang w:val="en-GB"/>
        </w:rPr>
        <w:t xml:space="preserve"> step in the data mining and data analysis process </w:t>
      </w:r>
      <w:r w:rsidR="00F80DC4" w:rsidRPr="004F2557">
        <w:rPr>
          <w:lang w:val="en-GB"/>
        </w:rPr>
        <w:t>of the HAZOP analysis table execution. R</w:t>
      </w:r>
      <w:r w:rsidRPr="004F2557">
        <w:rPr>
          <w:lang w:val="en-GB"/>
        </w:rPr>
        <w:t xml:space="preserve">aw </w:t>
      </w:r>
      <w:r w:rsidR="00284185" w:rsidRPr="004F2557">
        <w:rPr>
          <w:lang w:val="en-GB"/>
        </w:rPr>
        <w:t xml:space="preserve">text data from the HAZOP report data </w:t>
      </w:r>
      <w:r w:rsidR="00512D06">
        <w:rPr>
          <w:lang w:val="en-GB"/>
        </w:rPr>
        <w:t>needs to be</w:t>
      </w:r>
      <w:r w:rsidR="00284185" w:rsidRPr="004F2557">
        <w:rPr>
          <w:lang w:val="en-GB"/>
        </w:rPr>
        <w:t xml:space="preserve"> transformed</w:t>
      </w:r>
      <w:r w:rsidRPr="004F2557">
        <w:rPr>
          <w:lang w:val="en-GB"/>
        </w:rPr>
        <w:t xml:space="preserve"> into a </w:t>
      </w:r>
      <w:r w:rsidR="00284185" w:rsidRPr="004F2557">
        <w:rPr>
          <w:lang w:val="en-GB"/>
        </w:rPr>
        <w:t>digestible</w:t>
      </w:r>
      <w:r w:rsidR="00BD530C" w:rsidRPr="004F2557">
        <w:rPr>
          <w:lang w:val="en-GB"/>
        </w:rPr>
        <w:t>, uniform design</w:t>
      </w:r>
      <w:r w:rsidRPr="004F2557">
        <w:rPr>
          <w:lang w:val="en-GB"/>
        </w:rPr>
        <w:t>.</w:t>
      </w:r>
      <w:r w:rsidR="00BD530C" w:rsidRPr="004F2557">
        <w:rPr>
          <w:lang w:val="en-GB"/>
        </w:rPr>
        <w:t xml:space="preserve"> Un</w:t>
      </w:r>
      <w:r w:rsidRPr="004F2557">
        <w:rPr>
          <w:lang w:val="en-GB"/>
        </w:rPr>
        <w:t>structured data, in the form of text</w:t>
      </w:r>
      <w:r w:rsidR="00BD530C" w:rsidRPr="004F2557">
        <w:rPr>
          <w:lang w:val="en-GB"/>
        </w:rPr>
        <w:t xml:space="preserve">, </w:t>
      </w:r>
      <w:r w:rsidRPr="004F2557">
        <w:rPr>
          <w:lang w:val="en-GB"/>
        </w:rPr>
        <w:t xml:space="preserve">must first be cleaned and formatted before </w:t>
      </w:r>
      <w:r w:rsidR="00C04267" w:rsidRPr="004F2557">
        <w:rPr>
          <w:lang w:val="en-GB"/>
        </w:rPr>
        <w:t xml:space="preserve">any conclusive </w:t>
      </w:r>
      <w:r w:rsidRPr="004F2557">
        <w:rPr>
          <w:lang w:val="en-GB"/>
        </w:rPr>
        <w:t>analysis</w:t>
      </w:r>
      <w:r w:rsidR="00C04267" w:rsidRPr="004F2557">
        <w:rPr>
          <w:lang w:val="en-GB"/>
        </w:rPr>
        <w:t xml:space="preserve"> and </w:t>
      </w:r>
      <w:r w:rsidR="00B679B0" w:rsidRPr="004F2557">
        <w:rPr>
          <w:lang w:val="en-GB"/>
        </w:rPr>
        <w:t>modelling</w:t>
      </w:r>
      <w:r w:rsidR="00C04267" w:rsidRPr="004F2557">
        <w:rPr>
          <w:lang w:val="en-GB"/>
        </w:rPr>
        <w:t xml:space="preserve"> can be made</w:t>
      </w:r>
      <w:r w:rsidR="00BD530C" w:rsidRPr="004F2557">
        <w:rPr>
          <w:lang w:val="en-GB"/>
        </w:rPr>
        <w:t xml:space="preserve">. </w:t>
      </w:r>
      <w:r w:rsidR="0029146D" w:rsidRPr="004F2557">
        <w:rPr>
          <w:lang w:val="en-GB"/>
        </w:rPr>
        <w:t xml:space="preserve">Such process </w:t>
      </w:r>
      <w:r w:rsidRPr="004F2557">
        <w:rPr>
          <w:lang w:val="en-GB"/>
        </w:rPr>
        <w:t xml:space="preserve">involves </w:t>
      </w:r>
      <w:r w:rsidR="0029146D" w:rsidRPr="004F2557">
        <w:rPr>
          <w:lang w:val="en-GB"/>
        </w:rPr>
        <w:t xml:space="preserve">the </w:t>
      </w:r>
      <w:r w:rsidRPr="004F2557">
        <w:rPr>
          <w:lang w:val="en-GB"/>
        </w:rPr>
        <w:t>manipulation</w:t>
      </w:r>
      <w:r w:rsidR="0029146D" w:rsidRPr="004F2557">
        <w:rPr>
          <w:lang w:val="en-GB"/>
        </w:rPr>
        <w:t xml:space="preserve">, </w:t>
      </w:r>
      <w:r w:rsidRPr="004F2557">
        <w:rPr>
          <w:lang w:val="en-GB"/>
        </w:rPr>
        <w:t>or dropping of data before it is used to ensure or enhance performance</w:t>
      </w:r>
      <w:r w:rsidR="00DB2DD6">
        <w:rPr>
          <w:lang w:val="en-GB"/>
        </w:rPr>
        <w:t xml:space="preserve"> </w:t>
      </w:r>
      <w:sdt>
        <w:sdtPr>
          <w:rPr>
            <w:lang w:val="en-GB"/>
          </w:rPr>
          <w:id w:val="1735198304"/>
          <w:citation/>
        </w:sdtPr>
        <w:sdtContent>
          <w:r w:rsidR="00DB2DD6">
            <w:rPr>
              <w:lang w:val="en-GB"/>
            </w:rPr>
            <w:fldChar w:fldCharType="begin"/>
          </w:r>
          <w:r w:rsidR="00DB2DD6">
            <w:rPr>
              <w:lang w:val="en-GB"/>
            </w:rPr>
            <w:instrText xml:space="preserve"> CITATION Jan23 \l 2057 </w:instrText>
          </w:r>
          <w:r w:rsidR="00DB2DD6">
            <w:rPr>
              <w:lang w:val="en-GB"/>
            </w:rPr>
            <w:fldChar w:fldCharType="separate"/>
          </w:r>
          <w:r w:rsidR="00DB2DD6" w:rsidRPr="00DB2DD6">
            <w:rPr>
              <w:noProof/>
              <w:lang w:val="en-GB"/>
            </w:rPr>
            <w:t>(Jansen, et al., 2023)</w:t>
          </w:r>
          <w:r w:rsidR="00DB2DD6">
            <w:rPr>
              <w:lang w:val="en-GB"/>
            </w:rPr>
            <w:fldChar w:fldCharType="end"/>
          </w:r>
        </w:sdtContent>
      </w:sdt>
      <w:r w:rsidR="0029146D" w:rsidRPr="004F2557">
        <w:rPr>
          <w:lang w:val="en-GB"/>
        </w:rPr>
        <w:t xml:space="preserve">. </w:t>
      </w:r>
    </w:p>
    <w:p w14:paraId="79E12FFF" w14:textId="77777777" w:rsidR="00BD52CE" w:rsidRPr="004F2557" w:rsidRDefault="00BD52CE" w:rsidP="00BD52CE">
      <w:pPr>
        <w:pStyle w:val="Els-body-text"/>
        <w:rPr>
          <w:b/>
          <w:bCs/>
          <w:lang w:val="en-GB"/>
        </w:rPr>
      </w:pPr>
    </w:p>
    <w:p w14:paraId="5A698EC7" w14:textId="48697694" w:rsidR="00137AEE" w:rsidRPr="001E4E1C" w:rsidRDefault="00D60D58" w:rsidP="00137AEE">
      <w:pPr>
        <w:pStyle w:val="Els-3rdorder-head"/>
        <w:rPr>
          <w:b/>
          <w:bCs/>
          <w:lang w:val="en-GB"/>
        </w:rPr>
      </w:pPr>
      <w:r w:rsidRPr="004F2557">
        <w:rPr>
          <w:b/>
          <w:bCs/>
          <w:lang w:val="en-GB"/>
        </w:rPr>
        <w:t>Text Clustering Analysis – Latent Dirichlet Allocation (LDA) Model</w:t>
      </w:r>
    </w:p>
    <w:p w14:paraId="1986BB5B" w14:textId="4E538113" w:rsidR="00EB01D3" w:rsidRPr="00512D06" w:rsidRDefault="00C732C5" w:rsidP="00C732C5">
      <w:pPr>
        <w:pStyle w:val="Els-body-text"/>
        <w:rPr>
          <w:vertAlign w:val="superscript"/>
          <w:lang w:val="en-GB"/>
        </w:rPr>
      </w:pPr>
      <w:r w:rsidRPr="004F2557">
        <w:rPr>
          <w:lang w:val="en-GB"/>
        </w:rPr>
        <w:t xml:space="preserve">Latent </w:t>
      </w:r>
      <w:r w:rsidR="00D23E0E" w:rsidRPr="004F2557">
        <w:rPr>
          <w:lang w:val="en-GB"/>
        </w:rPr>
        <w:t xml:space="preserve">Dirichlet Allocation (LDA) is a </w:t>
      </w:r>
      <w:r w:rsidR="0092458C" w:rsidRPr="004F2557">
        <w:rPr>
          <w:lang w:val="en-GB"/>
        </w:rPr>
        <w:t>widely-used</w:t>
      </w:r>
      <w:r w:rsidR="00BF742B" w:rsidRPr="004F2557">
        <w:rPr>
          <w:lang w:val="en-GB"/>
        </w:rPr>
        <w:t xml:space="preserve"> </w:t>
      </w:r>
      <w:r w:rsidR="0092458C" w:rsidRPr="004F2557">
        <w:rPr>
          <w:lang w:val="en-GB"/>
        </w:rPr>
        <w:t>form of</w:t>
      </w:r>
      <w:r w:rsidR="00BF742B" w:rsidRPr="004F2557">
        <w:rPr>
          <w:lang w:val="en-GB"/>
        </w:rPr>
        <w:t xml:space="preserve"> statistical topic </w:t>
      </w:r>
      <w:r w:rsidR="001367B2" w:rsidRPr="004F2557">
        <w:rPr>
          <w:lang w:val="en-GB"/>
        </w:rPr>
        <w:t>modelling</w:t>
      </w:r>
      <w:r w:rsidR="001D76D3" w:rsidRPr="004F2557">
        <w:rPr>
          <w:lang w:val="en-GB"/>
        </w:rPr>
        <w:t xml:space="preserve">- </w:t>
      </w:r>
      <w:r w:rsidR="0072719E" w:rsidRPr="004F2557">
        <w:rPr>
          <w:lang w:val="en-GB"/>
        </w:rPr>
        <w:t xml:space="preserve">treating </w:t>
      </w:r>
      <w:r w:rsidR="007D7821" w:rsidRPr="004F2557">
        <w:rPr>
          <w:lang w:val="en-GB"/>
        </w:rPr>
        <w:t xml:space="preserve">documents as a probabilistic distribution sets </w:t>
      </w:r>
      <w:r w:rsidR="007517BC" w:rsidRPr="004F2557">
        <w:rPr>
          <w:lang w:val="en-GB"/>
        </w:rPr>
        <w:t>of words or topics</w:t>
      </w:r>
      <w:r w:rsidR="00DB2DD6">
        <w:rPr>
          <w:lang w:val="en-GB"/>
        </w:rPr>
        <w:t xml:space="preserve"> </w:t>
      </w:r>
      <w:sdt>
        <w:sdtPr>
          <w:rPr>
            <w:lang w:val="en-GB"/>
          </w:rPr>
          <w:id w:val="1695962848"/>
          <w:citation/>
        </w:sdtPr>
        <w:sdtContent>
          <w:r w:rsidR="00DB2DD6">
            <w:rPr>
              <w:lang w:val="en-GB"/>
            </w:rPr>
            <w:fldChar w:fldCharType="begin"/>
          </w:r>
          <w:r w:rsidR="00DB2DD6">
            <w:rPr>
              <w:lang w:val="en-GB"/>
            </w:rPr>
            <w:instrText xml:space="preserve"> CITATION Jel19 \l 2057 </w:instrText>
          </w:r>
          <w:r w:rsidR="00DB2DD6">
            <w:rPr>
              <w:lang w:val="en-GB"/>
            </w:rPr>
            <w:fldChar w:fldCharType="separate"/>
          </w:r>
          <w:r w:rsidR="00DB2DD6" w:rsidRPr="00DB2DD6">
            <w:rPr>
              <w:noProof/>
              <w:lang w:val="en-GB"/>
            </w:rPr>
            <w:t>(Jelodar, et al., 2019)</w:t>
          </w:r>
          <w:r w:rsidR="00DB2DD6">
            <w:rPr>
              <w:lang w:val="en-GB"/>
            </w:rPr>
            <w:fldChar w:fldCharType="end"/>
          </w:r>
        </w:sdtContent>
      </w:sdt>
      <w:r w:rsidR="007517BC" w:rsidRPr="004F2557">
        <w:rPr>
          <w:lang w:val="en-GB"/>
        </w:rPr>
        <w:t xml:space="preserve">. </w:t>
      </w:r>
      <w:r w:rsidR="008E5EBC" w:rsidRPr="004F2557">
        <w:rPr>
          <w:lang w:val="en-GB"/>
        </w:rPr>
        <w:t>Classification is used to succinctly categorise the text into a document, and the words per topic</w:t>
      </w:r>
      <w:r w:rsidR="001B2E8A" w:rsidRPr="004F2557">
        <w:rPr>
          <w:lang w:val="en-GB"/>
        </w:rPr>
        <w:t xml:space="preserve"> </w:t>
      </w:r>
      <w:sdt>
        <w:sdtPr>
          <w:rPr>
            <w:lang w:val="en-GB"/>
          </w:rPr>
          <w:id w:val="-551237214"/>
          <w:citation/>
        </w:sdtPr>
        <w:sdtContent>
          <w:r w:rsidR="00512D06">
            <w:rPr>
              <w:lang w:val="en-GB"/>
            </w:rPr>
            <w:fldChar w:fldCharType="begin"/>
          </w:r>
          <w:r w:rsidR="00512D06">
            <w:rPr>
              <w:lang w:val="en-GB"/>
            </w:rPr>
            <w:instrText xml:space="preserve"> CITATION Ble03 \l 2057 </w:instrText>
          </w:r>
          <w:r w:rsidR="00512D06">
            <w:rPr>
              <w:lang w:val="en-GB"/>
            </w:rPr>
            <w:fldChar w:fldCharType="separate"/>
          </w:r>
          <w:r w:rsidR="00512D06" w:rsidRPr="00512D06">
            <w:rPr>
              <w:noProof/>
              <w:lang w:val="en-GB"/>
            </w:rPr>
            <w:t>(Blei, et al., 2003)</w:t>
          </w:r>
          <w:r w:rsidR="00512D06">
            <w:rPr>
              <w:lang w:val="en-GB"/>
            </w:rPr>
            <w:fldChar w:fldCharType="end"/>
          </w:r>
        </w:sdtContent>
      </w:sdt>
      <w:r w:rsidR="008E5EBC" w:rsidRPr="004F2557">
        <w:rPr>
          <w:lang w:val="en-GB"/>
        </w:rPr>
        <w:t xml:space="preserve">. </w:t>
      </w:r>
      <w:r w:rsidR="000516F8" w:rsidRPr="004F2557">
        <w:rPr>
          <w:lang w:val="en-GB"/>
        </w:rPr>
        <w:t>Documents are represented as a mixture of topics, and a topic as a bunch of words. Those topics reside within a hidden/latent layer- hence the name</w:t>
      </w:r>
      <w:r w:rsidR="00DB2DD6">
        <w:rPr>
          <w:vertAlign w:val="superscript"/>
          <w:lang w:val="en-GB"/>
        </w:rPr>
        <w:t xml:space="preserve"> </w:t>
      </w:r>
      <w:r w:rsidR="00AE3E75" w:rsidRPr="004F2557">
        <w:rPr>
          <w:lang w:val="en-GB"/>
        </w:rPr>
        <w:t xml:space="preserve">. </w:t>
      </w:r>
    </w:p>
    <w:p w14:paraId="36F9AA77" w14:textId="5ED9DB7F" w:rsidR="00EB01D3" w:rsidRPr="004F2557" w:rsidRDefault="00EB01D3" w:rsidP="00C732C5">
      <w:pPr>
        <w:pStyle w:val="Els-body-text"/>
        <w:rPr>
          <w:lang w:val="en-GB"/>
        </w:rPr>
      </w:pPr>
      <w:r w:rsidRPr="004F2557">
        <w:rPr>
          <w:lang w:val="en-GB"/>
        </w:rPr>
        <w:t>Despite its nature, LDA is no</w:t>
      </w:r>
      <w:r w:rsidR="008B46D1" w:rsidRPr="004F2557">
        <w:rPr>
          <w:lang w:val="en-GB"/>
        </w:rPr>
        <w:t>t</w:t>
      </w:r>
      <w:r w:rsidRPr="004F2557">
        <w:rPr>
          <w:lang w:val="en-GB"/>
        </w:rPr>
        <w:t xml:space="preserve"> a clustering algorithm. </w:t>
      </w:r>
      <w:r w:rsidR="000B45FD" w:rsidRPr="004F2557">
        <w:rPr>
          <w:lang w:val="en-GB"/>
        </w:rPr>
        <w:t xml:space="preserve">Whilst </w:t>
      </w:r>
      <w:r w:rsidR="00F94445" w:rsidRPr="004F2557">
        <w:rPr>
          <w:lang w:val="en-GB"/>
        </w:rPr>
        <w:t>both methods group  documents, its process differ</w:t>
      </w:r>
      <w:r w:rsidR="00E07A7F" w:rsidRPr="004F2557">
        <w:rPr>
          <w:lang w:val="en-GB"/>
        </w:rPr>
        <w:t xml:space="preserve">. </w:t>
      </w:r>
      <w:r w:rsidR="00F01A4D" w:rsidRPr="004F2557">
        <w:rPr>
          <w:lang w:val="en-GB"/>
        </w:rPr>
        <w:t>The LDA topic model is based on the intuition that words that belong to a topic tend to appear together in documents</w:t>
      </w:r>
      <w:r w:rsidR="005E7A88" w:rsidRPr="004F2557">
        <w:rPr>
          <w:lang w:val="en-GB"/>
        </w:rPr>
        <w:t xml:space="preserve"> </w:t>
      </w:r>
      <w:sdt>
        <w:sdtPr>
          <w:rPr>
            <w:lang w:val="en-GB"/>
          </w:rPr>
          <w:id w:val="-926112539"/>
          <w:citation/>
        </w:sdtPr>
        <w:sdtContent>
          <w:r w:rsidR="00512D06">
            <w:rPr>
              <w:lang w:val="en-GB"/>
            </w:rPr>
            <w:fldChar w:fldCharType="begin"/>
          </w:r>
          <w:r w:rsidR="00512D06">
            <w:rPr>
              <w:vertAlign w:val="superscript"/>
              <w:lang w:val="en-GB"/>
            </w:rPr>
            <w:instrText xml:space="preserve"> CITATION Ble12 \l 2057 </w:instrText>
          </w:r>
          <w:r w:rsidR="00512D06">
            <w:rPr>
              <w:lang w:val="en-GB"/>
            </w:rPr>
            <w:fldChar w:fldCharType="separate"/>
          </w:r>
          <w:r w:rsidR="00512D06" w:rsidRPr="00512D06">
            <w:rPr>
              <w:noProof/>
              <w:lang w:val="en-GB"/>
            </w:rPr>
            <w:t>(Blei, 2012)</w:t>
          </w:r>
          <w:r w:rsidR="00512D06">
            <w:rPr>
              <w:lang w:val="en-GB"/>
            </w:rPr>
            <w:fldChar w:fldCharType="end"/>
          </w:r>
        </w:sdtContent>
      </w:sdt>
      <w:r w:rsidR="00F01A4D" w:rsidRPr="004F2557">
        <w:rPr>
          <w:lang w:val="en-GB"/>
        </w:rPr>
        <w:t xml:space="preserve">. </w:t>
      </w:r>
    </w:p>
    <w:p w14:paraId="1C2C1136" w14:textId="77777777" w:rsidR="00825543" w:rsidRPr="000C3301" w:rsidRDefault="00825543" w:rsidP="00825543">
      <w:pPr>
        <w:pStyle w:val="Els-body-text"/>
        <w:rPr>
          <w:lang w:val="en-GB"/>
        </w:rPr>
      </w:pPr>
    </w:p>
    <w:p w14:paraId="47B2D6E7" w14:textId="0C27A7E2" w:rsidR="00137AEE" w:rsidRPr="001E4E1C" w:rsidRDefault="00993E99" w:rsidP="00137AEE">
      <w:pPr>
        <w:pStyle w:val="Els-2ndorder-head"/>
        <w:rPr>
          <w:b/>
          <w:bCs/>
          <w:lang w:val="en-GB"/>
        </w:rPr>
      </w:pPr>
      <w:r w:rsidRPr="004F2557">
        <w:rPr>
          <w:b/>
          <w:bCs/>
          <w:lang w:val="en-GB"/>
        </w:rPr>
        <w:t>Word Frequency Statistic</w:t>
      </w:r>
    </w:p>
    <w:p w14:paraId="0E233667" w14:textId="0E7B2948" w:rsidR="00876026" w:rsidRPr="004F2557" w:rsidRDefault="005D1DD8" w:rsidP="003471E9">
      <w:pPr>
        <w:pStyle w:val="Els-body-text"/>
        <w:rPr>
          <w:lang w:val="en-GB"/>
        </w:rPr>
      </w:pPr>
      <w:r w:rsidRPr="004F2557">
        <w:rPr>
          <w:lang w:val="en-GB"/>
        </w:rPr>
        <w:t>Following the</w:t>
      </w:r>
      <w:r w:rsidR="00B07F33" w:rsidRPr="004F2557">
        <w:rPr>
          <w:lang w:val="en-GB"/>
        </w:rPr>
        <w:t xml:space="preserve"> investigation</w:t>
      </w:r>
      <w:r w:rsidR="00A73714" w:rsidRPr="004F2557">
        <w:rPr>
          <w:lang w:val="en-GB"/>
        </w:rPr>
        <w:t xml:space="preserve"> and analysis</w:t>
      </w:r>
      <w:r w:rsidR="00B07F33" w:rsidRPr="004F2557">
        <w:rPr>
          <w:lang w:val="en-GB"/>
        </w:rPr>
        <w:t xml:space="preserve"> of </w:t>
      </w:r>
      <w:r w:rsidR="00A73714" w:rsidRPr="004F2557">
        <w:rPr>
          <w:lang w:val="en-GB"/>
        </w:rPr>
        <w:t xml:space="preserve">the </w:t>
      </w:r>
      <w:r w:rsidR="00512D06">
        <w:rPr>
          <w:lang w:val="en-GB"/>
        </w:rPr>
        <w:t>HAZOP</w:t>
      </w:r>
      <w:r w:rsidR="00A73714" w:rsidRPr="004F2557">
        <w:rPr>
          <w:lang w:val="en-GB"/>
        </w:rPr>
        <w:t xml:space="preserve"> nodes</w:t>
      </w:r>
      <w:r w:rsidR="00283182" w:rsidRPr="004F2557">
        <w:rPr>
          <w:lang w:val="en-GB"/>
        </w:rPr>
        <w:t xml:space="preserve">, </w:t>
      </w:r>
      <w:r w:rsidR="008145DC" w:rsidRPr="004F2557">
        <w:rPr>
          <w:lang w:val="en-GB"/>
        </w:rPr>
        <w:t>word frequency</w:t>
      </w:r>
      <w:r w:rsidR="00876026" w:rsidRPr="004F2557">
        <w:rPr>
          <w:lang w:val="en-GB"/>
        </w:rPr>
        <w:t xml:space="preserve"> </w:t>
      </w:r>
      <w:r w:rsidR="00512D06">
        <w:rPr>
          <w:lang w:val="en-GB"/>
        </w:rPr>
        <w:t>analysis needs to be</w:t>
      </w:r>
      <w:r w:rsidR="00876026" w:rsidRPr="004F2557">
        <w:rPr>
          <w:lang w:val="en-GB"/>
        </w:rPr>
        <w:t xml:space="preserve"> explored</w:t>
      </w:r>
      <w:r w:rsidR="00864359" w:rsidRPr="004F2557">
        <w:rPr>
          <w:lang w:val="en-GB"/>
        </w:rPr>
        <w:t xml:space="preserve">. </w:t>
      </w:r>
      <w:r w:rsidR="00973AA9" w:rsidRPr="004F2557">
        <w:rPr>
          <w:lang w:val="en-GB"/>
        </w:rPr>
        <w:t xml:space="preserve">Such statistical analysis </w:t>
      </w:r>
      <w:r w:rsidR="00C230FC" w:rsidRPr="004F2557">
        <w:rPr>
          <w:lang w:val="en-GB"/>
        </w:rPr>
        <w:t>is commonly</w:t>
      </w:r>
      <w:r w:rsidR="00973AA9" w:rsidRPr="004F2557">
        <w:rPr>
          <w:lang w:val="en-GB"/>
        </w:rPr>
        <w:t xml:space="preserve"> used to identify the most frequently used words in</w:t>
      </w:r>
      <w:r w:rsidR="00C230FC" w:rsidRPr="004F2557">
        <w:rPr>
          <w:lang w:val="en-GB"/>
        </w:rPr>
        <w:t xml:space="preserve"> qualitative text</w:t>
      </w:r>
      <w:r w:rsidR="00973AA9" w:rsidRPr="004F2557">
        <w:rPr>
          <w:lang w:val="en-GB"/>
        </w:rPr>
        <w:t xml:space="preserve"> report</w:t>
      </w:r>
      <w:r w:rsidR="00C230FC" w:rsidRPr="004F2557">
        <w:rPr>
          <w:lang w:val="en-GB"/>
        </w:rPr>
        <w:t>s</w:t>
      </w:r>
      <w:r w:rsidR="00973AA9" w:rsidRPr="004F2557">
        <w:rPr>
          <w:lang w:val="en-GB"/>
        </w:rPr>
        <w:t>.</w:t>
      </w:r>
      <w:r w:rsidR="009B6FFD" w:rsidRPr="004F2557">
        <w:rPr>
          <w:lang w:val="en-GB"/>
        </w:rPr>
        <w:t xml:space="preserve"> It is seen </w:t>
      </w:r>
      <w:r w:rsidR="00D25589" w:rsidRPr="004F2557">
        <w:rPr>
          <w:lang w:val="en-GB"/>
        </w:rPr>
        <w:t>throughout</w:t>
      </w:r>
      <w:r w:rsidR="009B6FFD" w:rsidRPr="004F2557">
        <w:rPr>
          <w:lang w:val="en-GB"/>
        </w:rPr>
        <w:t xml:space="preserve"> various applications</w:t>
      </w:r>
      <w:r w:rsidR="00FA5A42" w:rsidRPr="004F2557">
        <w:rPr>
          <w:lang w:val="en-GB"/>
        </w:rPr>
        <w:t>- namely NLP</w:t>
      </w:r>
      <w:r w:rsidR="009B6FFD" w:rsidRPr="004F2557">
        <w:rPr>
          <w:lang w:val="en-GB"/>
        </w:rPr>
        <w:t xml:space="preserve">, </w:t>
      </w:r>
      <w:r w:rsidR="00FA5A42" w:rsidRPr="004F2557">
        <w:rPr>
          <w:lang w:val="en-GB"/>
        </w:rPr>
        <w:t xml:space="preserve">but also </w:t>
      </w:r>
      <w:r w:rsidR="009B6FFD" w:rsidRPr="004F2557">
        <w:rPr>
          <w:lang w:val="en-GB"/>
        </w:rPr>
        <w:t>search engine optimi</w:t>
      </w:r>
      <w:r w:rsidR="009617FF" w:rsidRPr="004F2557">
        <w:rPr>
          <w:lang w:val="en-GB"/>
        </w:rPr>
        <w:t>s</w:t>
      </w:r>
      <w:r w:rsidR="009B6FFD" w:rsidRPr="004F2557">
        <w:rPr>
          <w:lang w:val="en-GB"/>
        </w:rPr>
        <w:t>ation, and content analysis</w:t>
      </w:r>
      <w:r w:rsidR="00FA5A42" w:rsidRPr="004F2557">
        <w:rPr>
          <w:lang w:val="en-GB"/>
        </w:rPr>
        <w:t xml:space="preserve">. </w:t>
      </w:r>
      <w:r w:rsidR="00C230FC" w:rsidRPr="004F2557">
        <w:rPr>
          <w:lang w:val="en-GB"/>
        </w:rPr>
        <w:t xml:space="preserve">As such, it </w:t>
      </w:r>
      <w:r w:rsidR="00973AA9" w:rsidRPr="004F2557">
        <w:rPr>
          <w:lang w:val="en-GB"/>
        </w:rPr>
        <w:t xml:space="preserve">can help to </w:t>
      </w:r>
      <w:r w:rsidR="00C56302" w:rsidRPr="004F2557">
        <w:rPr>
          <w:lang w:val="en-GB"/>
        </w:rPr>
        <w:t>highlight</w:t>
      </w:r>
      <w:r w:rsidR="00973AA9" w:rsidRPr="004F2557">
        <w:rPr>
          <w:lang w:val="en-GB"/>
        </w:rPr>
        <w:t xml:space="preserve"> key themes and trends</w:t>
      </w:r>
      <w:r w:rsidR="00C56302" w:rsidRPr="004F2557">
        <w:rPr>
          <w:lang w:val="en-GB"/>
        </w:rPr>
        <w:t xml:space="preserve">. </w:t>
      </w:r>
      <w:r w:rsidR="00973AA9" w:rsidRPr="004F2557">
        <w:rPr>
          <w:lang w:val="en-GB"/>
        </w:rPr>
        <w:t>This information can be used to improve the readability and clarity of the report,</w:t>
      </w:r>
      <w:r w:rsidR="008D0E30" w:rsidRPr="004F2557">
        <w:rPr>
          <w:lang w:val="en-GB"/>
        </w:rPr>
        <w:t xml:space="preserve"> and therefore</w:t>
      </w:r>
      <w:r w:rsidR="00973AA9" w:rsidRPr="004F2557">
        <w:rPr>
          <w:lang w:val="en-GB"/>
        </w:rPr>
        <w:t xml:space="preserve"> identify areas that may require further investigation or clarification</w:t>
      </w:r>
      <w:sdt>
        <w:sdtPr>
          <w:rPr>
            <w:lang w:val="en-GB"/>
          </w:rPr>
          <w:id w:val="-203867225"/>
          <w:citation/>
        </w:sdtPr>
        <w:sdtContent>
          <w:r w:rsidR="00512D06">
            <w:rPr>
              <w:lang w:val="en-GB"/>
            </w:rPr>
            <w:fldChar w:fldCharType="begin"/>
          </w:r>
          <w:r w:rsidR="00512D06">
            <w:rPr>
              <w:lang w:val="en-GB"/>
            </w:rPr>
            <w:instrText xml:space="preserve"> CITATION Fen21 \l 2057 </w:instrText>
          </w:r>
          <w:r w:rsidR="00512D06">
            <w:rPr>
              <w:lang w:val="en-GB"/>
            </w:rPr>
            <w:fldChar w:fldCharType="separate"/>
          </w:r>
          <w:r w:rsidR="00512D06">
            <w:rPr>
              <w:noProof/>
              <w:lang w:val="en-GB"/>
            </w:rPr>
            <w:t xml:space="preserve"> </w:t>
          </w:r>
          <w:r w:rsidR="00512D06" w:rsidRPr="00512D06">
            <w:rPr>
              <w:noProof/>
              <w:lang w:val="en-GB"/>
            </w:rPr>
            <w:t>(Feng, et al., 2021)</w:t>
          </w:r>
          <w:r w:rsidR="00512D06">
            <w:rPr>
              <w:lang w:val="en-GB"/>
            </w:rPr>
            <w:fldChar w:fldCharType="end"/>
          </w:r>
        </w:sdtContent>
      </w:sdt>
      <w:r w:rsidR="000D405B" w:rsidRPr="004F2557">
        <w:rPr>
          <w:lang w:val="en-GB"/>
        </w:rPr>
        <w:t>.</w:t>
      </w:r>
    </w:p>
    <w:p w14:paraId="070D5F4D" w14:textId="77777777" w:rsidR="00876026" w:rsidRPr="004F2557" w:rsidRDefault="00876026" w:rsidP="003471E9">
      <w:pPr>
        <w:pStyle w:val="Els-body-text"/>
        <w:rPr>
          <w:lang w:val="en-GB"/>
        </w:rPr>
      </w:pPr>
    </w:p>
    <w:p w14:paraId="60BAE1CC" w14:textId="018D4F27" w:rsidR="00825543" w:rsidRPr="004F2557" w:rsidRDefault="00EC3302" w:rsidP="00825543">
      <w:pPr>
        <w:pStyle w:val="Els-body-text"/>
        <w:rPr>
          <w:b/>
          <w:bCs/>
          <w:lang w:val="en-GB"/>
        </w:rPr>
      </w:pPr>
      <w:r w:rsidRPr="00EC3302">
        <w:rPr>
          <w:lang w:val="en-GB"/>
        </w:rPr>
        <w:t xml:space="preserve">After counting how many times each distinct word appears in a lengthy </w:t>
      </w:r>
      <w:r>
        <w:rPr>
          <w:lang w:val="en-GB"/>
        </w:rPr>
        <w:t>text</w:t>
      </w:r>
      <w:r w:rsidRPr="00EC3302">
        <w:rPr>
          <w:lang w:val="en-GB"/>
        </w:rPr>
        <w:t>, the words are arranged in decreasing order of frequency. Every word in the sample has its rank assigned in that order, and the product of the rank and the frequency is determined to be roughly equal for each word.</w:t>
      </w:r>
    </w:p>
    <w:p w14:paraId="01E672FB" w14:textId="4815E139" w:rsidR="00993E99" w:rsidRPr="001E4E1C" w:rsidRDefault="00993E99" w:rsidP="00993E99">
      <w:pPr>
        <w:pStyle w:val="Els-2ndorder-head"/>
        <w:rPr>
          <w:b/>
          <w:bCs/>
          <w:lang w:val="en-GB"/>
        </w:rPr>
      </w:pPr>
      <w:r w:rsidRPr="004F2557">
        <w:rPr>
          <w:b/>
          <w:bCs/>
          <w:lang w:val="en-GB"/>
        </w:rPr>
        <w:t>Correlation Analysis</w:t>
      </w:r>
    </w:p>
    <w:p w14:paraId="3E4C5032" w14:textId="7CA541FB" w:rsidR="00BF1C77" w:rsidRPr="004F2557" w:rsidRDefault="00BF1C77" w:rsidP="00BF1C77">
      <w:pPr>
        <w:pStyle w:val="Els-body-text"/>
        <w:rPr>
          <w:b/>
          <w:bCs/>
          <w:lang w:val="en-GB"/>
        </w:rPr>
      </w:pPr>
      <w:r w:rsidRPr="004F2557">
        <w:rPr>
          <w:lang w:val="en-GB"/>
        </w:rPr>
        <w:t xml:space="preserve">Correlation analysis is another statistical </w:t>
      </w:r>
      <w:r w:rsidR="00B233E4" w:rsidRPr="004F2557">
        <w:rPr>
          <w:lang w:val="en-GB"/>
        </w:rPr>
        <w:t xml:space="preserve">method. In the </w:t>
      </w:r>
      <w:r w:rsidRPr="004F2557">
        <w:rPr>
          <w:lang w:val="en-GB"/>
        </w:rPr>
        <w:t xml:space="preserve">context of word frequency statistics, correlation analysis can be used to identify </w:t>
      </w:r>
      <w:r w:rsidR="00DD3822" w:rsidRPr="004F2557">
        <w:rPr>
          <w:lang w:val="en-GB"/>
        </w:rPr>
        <w:t xml:space="preserve">and evaluate </w:t>
      </w:r>
      <w:r w:rsidRPr="004F2557">
        <w:rPr>
          <w:lang w:val="en-GB"/>
        </w:rPr>
        <w:t>the relationship</w:t>
      </w:r>
      <w:r w:rsidR="00DD3822" w:rsidRPr="004F2557">
        <w:rPr>
          <w:lang w:val="en-GB"/>
        </w:rPr>
        <w:t>/strength</w:t>
      </w:r>
      <w:r w:rsidRPr="004F2557">
        <w:rPr>
          <w:lang w:val="en-GB"/>
        </w:rPr>
        <w:t xml:space="preserve"> between the frequency of different words</w:t>
      </w:r>
      <w:r w:rsidR="00B233E4" w:rsidRPr="004F2557">
        <w:rPr>
          <w:lang w:val="en-GB"/>
        </w:rPr>
        <w:t xml:space="preserve"> (variables)</w:t>
      </w:r>
      <w:r w:rsidRPr="004F2557">
        <w:rPr>
          <w:lang w:val="en-GB"/>
        </w:rPr>
        <w:t xml:space="preserve"> in a text</w:t>
      </w:r>
      <w:r w:rsidR="00B233E4" w:rsidRPr="004F2557">
        <w:rPr>
          <w:lang w:val="en-GB"/>
        </w:rPr>
        <w:t xml:space="preserve">. </w:t>
      </w:r>
    </w:p>
    <w:p w14:paraId="55335C3A" w14:textId="77777777" w:rsidR="00545211" w:rsidRPr="004F2557" w:rsidRDefault="00545211" w:rsidP="00BF1C77">
      <w:pPr>
        <w:pStyle w:val="Els-body-text"/>
        <w:rPr>
          <w:lang w:val="en-GB"/>
        </w:rPr>
      </w:pPr>
    </w:p>
    <w:p w14:paraId="34EF57A1" w14:textId="5B916370" w:rsidR="008B2D97" w:rsidRPr="004F2557" w:rsidRDefault="00BF1C77" w:rsidP="008D2649">
      <w:pPr>
        <w:pStyle w:val="Els-body-text"/>
        <w:rPr>
          <w:lang w:val="en-GB"/>
        </w:rPr>
      </w:pPr>
      <w:r w:rsidRPr="004F2557">
        <w:rPr>
          <w:lang w:val="en-GB"/>
        </w:rPr>
        <w:t>If a strong positive correlation</w:t>
      </w:r>
      <w:r w:rsidR="003F2CC1" w:rsidRPr="004F2557">
        <w:rPr>
          <w:lang w:val="en-GB"/>
        </w:rPr>
        <w:t xml:space="preserve"> is determined, </w:t>
      </w:r>
      <w:r w:rsidRPr="004F2557">
        <w:rPr>
          <w:lang w:val="en-GB"/>
        </w:rPr>
        <w:t>the frequency of the word is similar in both texts.</w:t>
      </w:r>
      <w:r w:rsidR="009F62ED" w:rsidRPr="004F2557">
        <w:rPr>
          <w:lang w:val="en-GB"/>
        </w:rPr>
        <w:t xml:space="preserve"> Conversely,</w:t>
      </w:r>
      <w:r w:rsidRPr="004F2557">
        <w:rPr>
          <w:lang w:val="en-GB"/>
        </w:rPr>
        <w:t xml:space="preserve"> </w:t>
      </w:r>
      <w:r w:rsidR="009F62ED" w:rsidRPr="004F2557">
        <w:rPr>
          <w:lang w:val="en-GB"/>
        </w:rPr>
        <w:t>i</w:t>
      </w:r>
      <w:r w:rsidRPr="004F2557">
        <w:rPr>
          <w:lang w:val="en-GB"/>
        </w:rPr>
        <w:t xml:space="preserve">f there is a strong negative correlation, the frequency of the word is different </w:t>
      </w:r>
      <w:r w:rsidR="003F2CC1" w:rsidRPr="004F2557">
        <w:rPr>
          <w:lang w:val="en-GB"/>
        </w:rPr>
        <w:t>between the t</w:t>
      </w:r>
      <w:r w:rsidR="009F62ED" w:rsidRPr="004F2557">
        <w:rPr>
          <w:lang w:val="en-GB"/>
        </w:rPr>
        <w:t>exts</w:t>
      </w:r>
      <w:r w:rsidR="00512D06">
        <w:rPr>
          <w:lang w:val="en-GB"/>
        </w:rPr>
        <w:t xml:space="preserve"> </w:t>
      </w:r>
      <w:sdt>
        <w:sdtPr>
          <w:rPr>
            <w:lang w:val="en-GB"/>
          </w:rPr>
          <w:id w:val="-1333759209"/>
          <w:citation/>
        </w:sdtPr>
        <w:sdtContent>
          <w:r w:rsidR="00512D06">
            <w:rPr>
              <w:lang w:val="en-GB"/>
            </w:rPr>
            <w:fldChar w:fldCharType="begin"/>
          </w:r>
          <w:r w:rsidR="00512D06">
            <w:rPr>
              <w:lang w:val="en-GB"/>
            </w:rPr>
            <w:instrText xml:space="preserve"> CITATION Ric22 \l 2057 </w:instrText>
          </w:r>
          <w:r w:rsidR="00512D06">
            <w:rPr>
              <w:lang w:val="en-GB"/>
            </w:rPr>
            <w:fldChar w:fldCharType="separate"/>
          </w:r>
          <w:r w:rsidR="00512D06" w:rsidRPr="00512D06">
            <w:rPr>
              <w:noProof/>
              <w:lang w:val="en-GB"/>
            </w:rPr>
            <w:t>(Ricketts, et al., 2022)</w:t>
          </w:r>
          <w:r w:rsidR="00512D06">
            <w:rPr>
              <w:lang w:val="en-GB"/>
            </w:rPr>
            <w:fldChar w:fldCharType="end"/>
          </w:r>
        </w:sdtContent>
      </w:sdt>
      <w:r w:rsidR="009F62ED" w:rsidRPr="004F2557">
        <w:rPr>
          <w:lang w:val="en-GB"/>
        </w:rPr>
        <w:t xml:space="preserve">. </w:t>
      </w:r>
    </w:p>
    <w:p w14:paraId="125242B2" w14:textId="4E7F2E67" w:rsidR="00836DB5" w:rsidRDefault="00B92C7F" w:rsidP="008D2649">
      <w:pPr>
        <w:pStyle w:val="Els-1storder-head"/>
        <w:spacing w:after="120"/>
        <w:rPr>
          <w:lang w:val="en-GB"/>
        </w:rPr>
      </w:pPr>
      <w:r w:rsidRPr="004F2557">
        <w:rPr>
          <w:lang w:val="en-GB"/>
        </w:rPr>
        <w:t>Results and Discussion</w:t>
      </w:r>
    </w:p>
    <w:p w14:paraId="12798A9B" w14:textId="29C8A690" w:rsidR="00364F42" w:rsidRDefault="00B02681" w:rsidP="00364F42">
      <w:pPr>
        <w:pStyle w:val="Els-body-text"/>
        <w:rPr>
          <w:lang w:val="en-GB"/>
        </w:rPr>
      </w:pPr>
      <w:r>
        <w:rPr>
          <w:lang w:val="en-GB"/>
        </w:rPr>
        <w:t xml:space="preserve">We chose a </w:t>
      </w:r>
      <w:r w:rsidRPr="00B02681">
        <w:rPr>
          <w:lang w:val="en-GB"/>
        </w:rPr>
        <w:t xml:space="preserve">HAZOP </w:t>
      </w:r>
      <w:r w:rsidR="00A71F0B">
        <w:rPr>
          <w:lang w:val="en-GB"/>
        </w:rPr>
        <w:t>report</w:t>
      </w:r>
      <w:r w:rsidRPr="00B02681">
        <w:rPr>
          <w:lang w:val="en-GB"/>
        </w:rPr>
        <w:t xml:space="preserve"> </w:t>
      </w:r>
      <w:r>
        <w:rPr>
          <w:lang w:val="en-GB"/>
        </w:rPr>
        <w:t xml:space="preserve">of a </w:t>
      </w:r>
      <w:r w:rsidRPr="00B02681">
        <w:rPr>
          <w:lang w:val="en-GB"/>
        </w:rPr>
        <w:t xml:space="preserve">gas turbine unit </w:t>
      </w:r>
      <w:r>
        <w:rPr>
          <w:lang w:val="en-GB"/>
        </w:rPr>
        <w:t>as a case study. D</w:t>
      </w:r>
      <w:r w:rsidRPr="00B02681">
        <w:rPr>
          <w:lang w:val="en-GB"/>
        </w:rPr>
        <w:t>ata table</w:t>
      </w:r>
      <w:r>
        <w:rPr>
          <w:lang w:val="en-GB"/>
        </w:rPr>
        <w:t>s</w:t>
      </w:r>
      <w:r w:rsidRPr="00B02681">
        <w:rPr>
          <w:lang w:val="en-GB"/>
        </w:rPr>
        <w:t xml:space="preserve"> </w:t>
      </w:r>
      <w:r>
        <w:rPr>
          <w:lang w:val="en-GB"/>
        </w:rPr>
        <w:t>are built</w:t>
      </w:r>
      <w:r w:rsidRPr="00B02681">
        <w:rPr>
          <w:lang w:val="en-GB"/>
        </w:rPr>
        <w:t xml:space="preserve"> to the nodes</w:t>
      </w:r>
      <w:r>
        <w:rPr>
          <w:lang w:val="en-GB"/>
        </w:rPr>
        <w:t xml:space="preserve"> of the case study. </w:t>
      </w:r>
      <w:r w:rsidRPr="00B02681">
        <w:rPr>
          <w:lang w:val="en-GB"/>
        </w:rPr>
        <w:t>It briefs the key features relevant to standard HAZOP measures- parameters, guidewords, deviation, causes, consequences, severity, safeguards, likelihood, risk, ref, recommendations. 6 out of the total 46 nodes were selected for this study.</w:t>
      </w:r>
      <w:r>
        <w:rPr>
          <w:lang w:val="en-GB"/>
        </w:rPr>
        <w:t xml:space="preserve"> </w:t>
      </w:r>
      <w:r w:rsidR="00082D2F" w:rsidRPr="00082D2F">
        <w:rPr>
          <w:lang w:val="en-GB"/>
        </w:rPr>
        <w:t>The occurrence frequency of each node classification can reveal potential risks associated with specific nodes for plants. These risks can be quantified based on the data table from the HAZOP analysis.</w:t>
      </w:r>
      <w:r w:rsidR="00082D2F">
        <w:rPr>
          <w:lang w:val="en-GB"/>
        </w:rPr>
        <w:t xml:space="preserve"> </w:t>
      </w:r>
      <w:r w:rsidR="00313C59">
        <w:rPr>
          <w:lang w:val="en-GB"/>
        </w:rPr>
        <w:t xml:space="preserve">As shown in Figure 1, </w:t>
      </w:r>
      <w:r w:rsidR="00364F42">
        <w:rPr>
          <w:lang w:val="en-GB"/>
        </w:rPr>
        <w:t xml:space="preserve">Node 02B and 08 in general, have occurrence time more than 100 times. </w:t>
      </w:r>
    </w:p>
    <w:p w14:paraId="40B8282A" w14:textId="77777777" w:rsidR="000C3301" w:rsidRPr="00364F42" w:rsidRDefault="000C3301" w:rsidP="00364F42">
      <w:pPr>
        <w:pStyle w:val="Els-body-text"/>
        <w:rPr>
          <w:lang w:val="en-GB"/>
        </w:rPr>
      </w:pPr>
    </w:p>
    <w:p w14:paraId="062DFA4F" w14:textId="77777777" w:rsidR="004C4E45" w:rsidRDefault="003B31AE" w:rsidP="004C4E45">
      <w:pPr>
        <w:pStyle w:val="Els-body-text"/>
        <w:keepNext/>
        <w:jc w:val="center"/>
      </w:pPr>
      <w:r>
        <w:rPr>
          <w:noProof/>
        </w:rPr>
        <w:drawing>
          <wp:inline distT="0" distB="0" distL="0" distR="0" wp14:anchorId="1D37D103" wp14:editId="4C371A2E">
            <wp:extent cx="2300794" cy="1358335"/>
            <wp:effectExtent l="0" t="0" r="4445" b="0"/>
            <wp:docPr id="610062512" name="Picture 610062512"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62512" name="Picture 1" descr="A graph of blue bars&#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7" t="9881" r="6269" b="2341"/>
                    <a:stretch/>
                  </pic:blipFill>
                  <pic:spPr bwMode="auto">
                    <a:xfrm>
                      <a:off x="0" y="0"/>
                      <a:ext cx="2322500" cy="1371150"/>
                    </a:xfrm>
                    <a:prstGeom prst="rect">
                      <a:avLst/>
                    </a:prstGeom>
                    <a:noFill/>
                    <a:ln>
                      <a:noFill/>
                    </a:ln>
                    <a:extLst>
                      <a:ext uri="{53640926-AAD7-44D8-BBD7-CCE9431645EC}">
                        <a14:shadowObscured xmlns:a14="http://schemas.microsoft.com/office/drawing/2010/main"/>
                      </a:ext>
                    </a:extLst>
                  </pic:spPr>
                </pic:pic>
              </a:graphicData>
            </a:graphic>
          </wp:inline>
        </w:drawing>
      </w:r>
    </w:p>
    <w:p w14:paraId="41583E19" w14:textId="5D323428" w:rsidR="003B31AE" w:rsidRDefault="004C4E45" w:rsidP="004C4E45">
      <w:pPr>
        <w:pStyle w:val="Caption"/>
        <w:jc w:val="center"/>
        <w:rPr>
          <w:lang w:val="en-GB"/>
        </w:rPr>
      </w:pPr>
      <w:r w:rsidRPr="00FB6E12">
        <w:rPr>
          <w:b/>
          <w:bCs/>
          <w:highlight w:val="yellow"/>
        </w:rPr>
        <w:t xml:space="preserve">Figure </w:t>
      </w:r>
      <w:r w:rsidRPr="00FB6E12">
        <w:rPr>
          <w:b/>
          <w:bCs/>
          <w:highlight w:val="yellow"/>
        </w:rPr>
        <w:fldChar w:fldCharType="begin"/>
      </w:r>
      <w:r w:rsidRPr="00FB6E12">
        <w:rPr>
          <w:b/>
          <w:bCs/>
          <w:highlight w:val="yellow"/>
        </w:rPr>
        <w:instrText xml:space="preserve"> SEQ Figure \* ARABIC </w:instrText>
      </w:r>
      <w:r w:rsidRPr="00FB6E12">
        <w:rPr>
          <w:b/>
          <w:bCs/>
          <w:highlight w:val="yellow"/>
        </w:rPr>
        <w:fldChar w:fldCharType="separate"/>
      </w:r>
      <w:r w:rsidR="00C91486" w:rsidRPr="00FB6E12">
        <w:rPr>
          <w:b/>
          <w:bCs/>
          <w:noProof/>
          <w:highlight w:val="yellow"/>
        </w:rPr>
        <w:t>1</w:t>
      </w:r>
      <w:r w:rsidRPr="00FB6E12">
        <w:rPr>
          <w:b/>
          <w:bCs/>
          <w:highlight w:val="yellow"/>
        </w:rPr>
        <w:fldChar w:fldCharType="end"/>
      </w:r>
      <w:r w:rsidRPr="00FB6E12">
        <w:rPr>
          <w:highlight w:val="yellow"/>
        </w:rPr>
        <w:t>. Statistical results of equipment classification</w:t>
      </w:r>
    </w:p>
    <w:p w14:paraId="7C9276BD" w14:textId="77777777" w:rsidR="00FD5483" w:rsidRPr="003B31AE" w:rsidRDefault="00FD5483" w:rsidP="00EA4976">
      <w:pPr>
        <w:pStyle w:val="Els-body-text"/>
        <w:rPr>
          <w:lang w:val="en-GB"/>
        </w:rPr>
      </w:pPr>
    </w:p>
    <w:p w14:paraId="50944204" w14:textId="47E0D64F" w:rsidR="000531BF" w:rsidRDefault="00190A6A" w:rsidP="00C11493">
      <w:pPr>
        <w:pStyle w:val="Els-body-text"/>
        <w:rPr>
          <w:noProof/>
        </w:rPr>
      </w:pPr>
      <w:r w:rsidRPr="00190A6A">
        <w:rPr>
          <w:lang w:val="en-GB"/>
        </w:rPr>
        <w:t xml:space="preserve">To find the most relevant process parameters and guide words for each node in the HAZOP data table, </w:t>
      </w:r>
      <w:r w:rsidR="00D45A03">
        <w:rPr>
          <w:lang w:val="en-GB"/>
        </w:rPr>
        <w:t>frequency of each words</w:t>
      </w:r>
      <w:r w:rsidRPr="00190A6A">
        <w:rPr>
          <w:lang w:val="en-GB"/>
        </w:rPr>
        <w:t xml:space="preserve"> can </w:t>
      </w:r>
      <w:r w:rsidR="00D45A03">
        <w:rPr>
          <w:lang w:val="en-GB"/>
        </w:rPr>
        <w:t xml:space="preserve">be </w:t>
      </w:r>
      <w:r w:rsidRPr="00190A6A">
        <w:rPr>
          <w:lang w:val="en-GB"/>
        </w:rPr>
        <w:t>count</w:t>
      </w:r>
      <w:r w:rsidR="00D45A03">
        <w:rPr>
          <w:lang w:val="en-GB"/>
        </w:rPr>
        <w:t>ed</w:t>
      </w:r>
      <w:r w:rsidR="00E73CA9">
        <w:rPr>
          <w:lang w:val="en-GB"/>
        </w:rPr>
        <w:t xml:space="preserve"> and subsequently</w:t>
      </w:r>
      <w:r w:rsidRPr="00190A6A">
        <w:rPr>
          <w:lang w:val="en-GB"/>
        </w:rPr>
        <w:t xml:space="preserve"> the words </w:t>
      </w:r>
      <w:r w:rsidR="00E73CA9">
        <w:rPr>
          <w:lang w:val="en-GB"/>
        </w:rPr>
        <w:t xml:space="preserve">can be sorted </w:t>
      </w:r>
      <w:r w:rsidRPr="00190A6A">
        <w:rPr>
          <w:lang w:val="en-GB"/>
        </w:rPr>
        <w:t xml:space="preserve">by their frequency and use to form deviations. This way, missing any </w:t>
      </w:r>
      <w:r w:rsidRPr="00190A6A">
        <w:rPr>
          <w:lang w:val="en-GB"/>
        </w:rPr>
        <w:lastRenderedPageBreak/>
        <w:t>important information</w:t>
      </w:r>
      <w:r w:rsidR="00E73CA9">
        <w:rPr>
          <w:lang w:val="en-GB"/>
        </w:rPr>
        <w:t xml:space="preserve"> can be avoided</w:t>
      </w:r>
      <w:r w:rsidRPr="00190A6A">
        <w:rPr>
          <w:lang w:val="en-GB"/>
        </w:rPr>
        <w:t xml:space="preserve"> when </w:t>
      </w:r>
      <w:r w:rsidR="00E73CA9" w:rsidRPr="00190A6A">
        <w:rPr>
          <w:lang w:val="en-GB"/>
        </w:rPr>
        <w:t>analysing</w:t>
      </w:r>
      <w:r w:rsidRPr="00190A6A">
        <w:rPr>
          <w:lang w:val="en-GB"/>
        </w:rPr>
        <w:t xml:space="preserve"> the nodes. Fig</w:t>
      </w:r>
      <w:r w:rsidR="00E73CA9">
        <w:rPr>
          <w:lang w:val="en-GB"/>
        </w:rPr>
        <w:t>ure</w:t>
      </w:r>
      <w:r w:rsidRPr="00190A6A">
        <w:rPr>
          <w:lang w:val="en-GB"/>
        </w:rPr>
        <w:t xml:space="preserve">s </w:t>
      </w:r>
      <w:r w:rsidR="00CE6673">
        <w:rPr>
          <w:lang w:val="en-GB"/>
        </w:rPr>
        <w:t>2</w:t>
      </w:r>
      <w:r w:rsidRPr="00190A6A">
        <w:rPr>
          <w:lang w:val="en-GB"/>
        </w:rPr>
        <w:t xml:space="preserve"> and </w:t>
      </w:r>
      <w:r w:rsidR="00CE6673">
        <w:rPr>
          <w:lang w:val="en-GB"/>
        </w:rPr>
        <w:t>3</w:t>
      </w:r>
      <w:r w:rsidRPr="00190A6A">
        <w:rPr>
          <w:lang w:val="en-GB"/>
        </w:rPr>
        <w:t xml:space="preserve"> show the word frequency </w:t>
      </w:r>
      <w:r w:rsidR="00082D2F">
        <w:rPr>
          <w:lang w:val="en-GB"/>
        </w:rPr>
        <w:t xml:space="preserve">statistics </w:t>
      </w:r>
      <w:r w:rsidRPr="00190A6A">
        <w:rPr>
          <w:lang w:val="en-GB"/>
        </w:rPr>
        <w:t>of the process parameters and guide words for the nodes</w:t>
      </w:r>
      <w:r w:rsidR="00CE6673">
        <w:rPr>
          <w:lang w:val="en-GB"/>
        </w:rPr>
        <w:t xml:space="preserve"> </w:t>
      </w:r>
      <w:r w:rsidRPr="00190A6A">
        <w:rPr>
          <w:lang w:val="en-GB"/>
        </w:rPr>
        <w:t>respectively.</w:t>
      </w:r>
    </w:p>
    <w:p w14:paraId="077863AD" w14:textId="572213A7" w:rsidR="00071E7C" w:rsidRDefault="00B94F91" w:rsidP="00FB6E12">
      <w:pPr>
        <w:pStyle w:val="Els-body-text"/>
        <w:keepNext/>
        <w:jc w:val="center"/>
      </w:pPr>
      <w:r>
        <w:rPr>
          <w:noProof/>
        </w:rPr>
        <w:drawing>
          <wp:inline distT="0" distB="0" distL="0" distR="0" wp14:anchorId="32FF111F" wp14:editId="50D9BD11">
            <wp:extent cx="1901687" cy="1211922"/>
            <wp:effectExtent l="0" t="0" r="3810" b="7620"/>
            <wp:docPr id="1401689399" name="Picture 1401689399" descr="A graph of a number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89399" name="Picture 1401689399" descr="A graph of a number of blue rectangular bars&#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5989" r="7523" b="2157"/>
                    <a:stretch/>
                  </pic:blipFill>
                  <pic:spPr bwMode="auto">
                    <a:xfrm>
                      <a:off x="0" y="0"/>
                      <a:ext cx="1917965" cy="1222296"/>
                    </a:xfrm>
                    <a:prstGeom prst="rect">
                      <a:avLst/>
                    </a:prstGeom>
                    <a:noFill/>
                    <a:ln>
                      <a:noFill/>
                    </a:ln>
                    <a:extLst>
                      <a:ext uri="{53640926-AAD7-44D8-BBD7-CCE9431645EC}">
                        <a14:shadowObscured xmlns:a14="http://schemas.microsoft.com/office/drawing/2010/main"/>
                      </a:ext>
                    </a:extLst>
                  </pic:spPr>
                </pic:pic>
              </a:graphicData>
            </a:graphic>
          </wp:inline>
        </w:drawing>
      </w:r>
      <w:r w:rsidR="00071E7C">
        <w:rPr>
          <w:noProof/>
        </w:rPr>
        <w:drawing>
          <wp:inline distT="0" distB="0" distL="0" distR="0" wp14:anchorId="641162D2" wp14:editId="517D595A">
            <wp:extent cx="1882790" cy="1186069"/>
            <wp:effectExtent l="0" t="0" r="3175" b="0"/>
            <wp:docPr id="1959322174" name="Picture 1959322174"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21225" name="Picture 5" descr="A graph of blue rectangular bars&#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90" t="7269" r="8172" b="3559"/>
                    <a:stretch/>
                  </pic:blipFill>
                  <pic:spPr bwMode="auto">
                    <a:xfrm>
                      <a:off x="0" y="0"/>
                      <a:ext cx="1896453" cy="1194676"/>
                    </a:xfrm>
                    <a:prstGeom prst="rect">
                      <a:avLst/>
                    </a:prstGeom>
                    <a:noFill/>
                    <a:ln>
                      <a:noFill/>
                    </a:ln>
                    <a:extLst>
                      <a:ext uri="{53640926-AAD7-44D8-BBD7-CCE9431645EC}">
                        <a14:shadowObscured xmlns:a14="http://schemas.microsoft.com/office/drawing/2010/main"/>
                      </a:ext>
                    </a:extLst>
                  </pic:spPr>
                </pic:pic>
              </a:graphicData>
            </a:graphic>
          </wp:inline>
        </w:drawing>
      </w:r>
    </w:p>
    <w:p w14:paraId="23E8BF10" w14:textId="331D02B9" w:rsidR="00CE6673" w:rsidRPr="00CE6673" w:rsidRDefault="00071E7C" w:rsidP="00CE6673">
      <w:pPr>
        <w:pStyle w:val="Caption"/>
        <w:jc w:val="center"/>
      </w:pPr>
      <w:r w:rsidRPr="00FB6E12">
        <w:rPr>
          <w:b/>
          <w:bCs/>
          <w:highlight w:val="yellow"/>
        </w:rPr>
        <w:t xml:space="preserve">Figure </w:t>
      </w:r>
      <w:r w:rsidRPr="00FB6E12">
        <w:rPr>
          <w:b/>
          <w:bCs/>
          <w:highlight w:val="yellow"/>
        </w:rPr>
        <w:fldChar w:fldCharType="begin"/>
      </w:r>
      <w:r w:rsidRPr="00FB6E12">
        <w:rPr>
          <w:b/>
          <w:bCs/>
          <w:highlight w:val="yellow"/>
        </w:rPr>
        <w:instrText xml:space="preserve"> SEQ Figure \* ARABIC </w:instrText>
      </w:r>
      <w:r w:rsidRPr="00FB6E12">
        <w:rPr>
          <w:b/>
          <w:bCs/>
          <w:highlight w:val="yellow"/>
        </w:rPr>
        <w:fldChar w:fldCharType="separate"/>
      </w:r>
      <w:r w:rsidR="00C91486" w:rsidRPr="00FB6E12">
        <w:rPr>
          <w:b/>
          <w:bCs/>
          <w:noProof/>
          <w:highlight w:val="yellow"/>
        </w:rPr>
        <w:t>2</w:t>
      </w:r>
      <w:r w:rsidRPr="00FB6E12">
        <w:rPr>
          <w:b/>
          <w:bCs/>
          <w:highlight w:val="yellow"/>
        </w:rPr>
        <w:fldChar w:fldCharType="end"/>
      </w:r>
      <w:r w:rsidRPr="00FB6E12">
        <w:rPr>
          <w:b/>
          <w:bCs/>
          <w:highlight w:val="yellow"/>
        </w:rPr>
        <w:t>.</w:t>
      </w:r>
      <w:r w:rsidRPr="00FB6E12">
        <w:rPr>
          <w:highlight w:val="yellow"/>
        </w:rPr>
        <w:t xml:space="preserve"> </w:t>
      </w:r>
      <w:r w:rsidR="00082D2F" w:rsidRPr="00FB6E12">
        <w:rPr>
          <w:highlight w:val="yellow"/>
        </w:rPr>
        <w:t>Process parameters’ w</w:t>
      </w:r>
      <w:r w:rsidRPr="00FB6E12">
        <w:rPr>
          <w:highlight w:val="yellow"/>
        </w:rPr>
        <w:t>ord frequency</w:t>
      </w:r>
      <w:r w:rsidRPr="00C52664">
        <w:t xml:space="preserve"> </w:t>
      </w:r>
    </w:p>
    <w:p w14:paraId="2B89FC52" w14:textId="1A615AE5" w:rsidR="00646E68" w:rsidRDefault="00750D4B" w:rsidP="00CE6673">
      <w:pPr>
        <w:pStyle w:val="Els-body-text"/>
        <w:keepNext/>
        <w:jc w:val="center"/>
      </w:pPr>
      <w:r w:rsidRPr="004F2557">
        <w:rPr>
          <w:noProof/>
          <w:lang w:val="en-GB"/>
        </w:rPr>
        <w:drawing>
          <wp:inline distT="0" distB="0" distL="0" distR="0" wp14:anchorId="55B313FE" wp14:editId="6012EF90">
            <wp:extent cx="2178999" cy="1321904"/>
            <wp:effectExtent l="0" t="0" r="0" b="0"/>
            <wp:docPr id="226950544" name="Picture 226950544" descr="A graph of different colored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50544" name="Picture 1" descr="A graph of different colored columns&#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05" t="10107" r="8394" b="2900"/>
                    <a:stretch/>
                  </pic:blipFill>
                  <pic:spPr bwMode="auto">
                    <a:xfrm>
                      <a:off x="0" y="0"/>
                      <a:ext cx="2224031" cy="1349223"/>
                    </a:xfrm>
                    <a:prstGeom prst="rect">
                      <a:avLst/>
                    </a:prstGeom>
                    <a:noFill/>
                    <a:ln>
                      <a:noFill/>
                    </a:ln>
                    <a:extLst>
                      <a:ext uri="{53640926-AAD7-44D8-BBD7-CCE9431645EC}">
                        <a14:shadowObscured xmlns:a14="http://schemas.microsoft.com/office/drawing/2010/main"/>
                      </a:ext>
                    </a:extLst>
                  </pic:spPr>
                </pic:pic>
              </a:graphicData>
            </a:graphic>
          </wp:inline>
        </w:drawing>
      </w:r>
    </w:p>
    <w:p w14:paraId="6FF85488" w14:textId="75750DBB" w:rsidR="00C11493" w:rsidRPr="004F2557" w:rsidRDefault="00646E68" w:rsidP="00646E68">
      <w:pPr>
        <w:pStyle w:val="Caption"/>
        <w:jc w:val="center"/>
        <w:rPr>
          <w:lang w:val="en-GB"/>
        </w:rPr>
      </w:pPr>
      <w:r w:rsidRPr="00FB6E12">
        <w:rPr>
          <w:b/>
          <w:bCs/>
          <w:highlight w:val="yellow"/>
        </w:rPr>
        <w:t xml:space="preserve">Figure </w:t>
      </w:r>
      <w:r w:rsidRPr="00FB6E12">
        <w:rPr>
          <w:b/>
          <w:bCs/>
          <w:highlight w:val="yellow"/>
        </w:rPr>
        <w:fldChar w:fldCharType="begin"/>
      </w:r>
      <w:r w:rsidRPr="00FB6E12">
        <w:rPr>
          <w:b/>
          <w:bCs/>
          <w:highlight w:val="yellow"/>
        </w:rPr>
        <w:instrText xml:space="preserve"> SEQ Figure \* ARABIC </w:instrText>
      </w:r>
      <w:r w:rsidRPr="00FB6E12">
        <w:rPr>
          <w:b/>
          <w:bCs/>
          <w:highlight w:val="yellow"/>
        </w:rPr>
        <w:fldChar w:fldCharType="separate"/>
      </w:r>
      <w:r w:rsidR="00C91486" w:rsidRPr="00FB6E12">
        <w:rPr>
          <w:b/>
          <w:bCs/>
          <w:noProof/>
          <w:highlight w:val="yellow"/>
        </w:rPr>
        <w:t>3</w:t>
      </w:r>
      <w:r w:rsidRPr="00FB6E12">
        <w:rPr>
          <w:b/>
          <w:bCs/>
          <w:highlight w:val="yellow"/>
        </w:rPr>
        <w:fldChar w:fldCharType="end"/>
      </w:r>
      <w:r w:rsidRPr="00FB6E12">
        <w:rPr>
          <w:b/>
          <w:bCs/>
          <w:highlight w:val="yellow"/>
        </w:rPr>
        <w:t>.</w:t>
      </w:r>
      <w:r w:rsidRPr="00FB6E12">
        <w:rPr>
          <w:highlight w:val="yellow"/>
        </w:rPr>
        <w:t xml:space="preserve"> </w:t>
      </w:r>
      <w:r w:rsidR="00082D2F" w:rsidRPr="00FB6E12">
        <w:rPr>
          <w:highlight w:val="yellow"/>
        </w:rPr>
        <w:t>guide words’ word frequency</w:t>
      </w:r>
    </w:p>
    <w:p w14:paraId="19F87114" w14:textId="77777777" w:rsidR="00811098" w:rsidRDefault="00811098" w:rsidP="00C11493">
      <w:pPr>
        <w:pStyle w:val="Els-body-text"/>
        <w:rPr>
          <w:lang w:val="en-GB"/>
        </w:rPr>
      </w:pPr>
    </w:p>
    <w:p w14:paraId="7FEA73BC" w14:textId="6820D770" w:rsidR="000B14DB" w:rsidRPr="004F2557" w:rsidRDefault="000A1C55" w:rsidP="00C11493">
      <w:pPr>
        <w:pStyle w:val="Els-body-text"/>
        <w:rPr>
          <w:lang w:val="en-GB"/>
        </w:rPr>
      </w:pPr>
      <w:r w:rsidRPr="000A1C55">
        <w:rPr>
          <w:lang w:val="en-GB"/>
        </w:rPr>
        <w:t>The frequency with which each word occurred in the cause and consequence of the node was counted using the word frequency statistics technique. It is suggested that in order to improve the visibility of the analysis results in this study, at least 20 terms with the highest frequency be chosen as keywords. Table 1 presents the terms in a frequency-descending order to facilitate a better understanding of the causes and effects.</w:t>
      </w:r>
    </w:p>
    <w:p w14:paraId="31EBA7FD" w14:textId="478E1205" w:rsidR="00CD34D9" w:rsidRDefault="00CD34D9" w:rsidP="000A1C55">
      <w:pPr>
        <w:pStyle w:val="Caption"/>
        <w:keepNext/>
        <w:jc w:val="center"/>
      </w:pPr>
      <w:r w:rsidRPr="00CD34D9">
        <w:rPr>
          <w:b/>
          <w:bCs/>
        </w:rPr>
        <w:t xml:space="preserve">Table </w:t>
      </w:r>
      <w:r w:rsidRPr="00CD34D9">
        <w:rPr>
          <w:b/>
          <w:bCs/>
        </w:rPr>
        <w:fldChar w:fldCharType="begin"/>
      </w:r>
      <w:r w:rsidRPr="00CD34D9">
        <w:rPr>
          <w:b/>
          <w:bCs/>
        </w:rPr>
        <w:instrText xml:space="preserve"> SEQ Table \* ARABIC </w:instrText>
      </w:r>
      <w:r w:rsidRPr="00CD34D9">
        <w:rPr>
          <w:b/>
          <w:bCs/>
        </w:rPr>
        <w:fldChar w:fldCharType="separate"/>
      </w:r>
      <w:r w:rsidR="00736C4E">
        <w:rPr>
          <w:b/>
          <w:bCs/>
          <w:noProof/>
        </w:rPr>
        <w:t>1</w:t>
      </w:r>
      <w:r w:rsidRPr="00CD34D9">
        <w:rPr>
          <w:b/>
          <w:bCs/>
        </w:rPr>
        <w:fldChar w:fldCharType="end"/>
      </w:r>
      <w:r w:rsidRPr="00CD34D9">
        <w:rPr>
          <w:b/>
          <w:bCs/>
        </w:rPr>
        <w:t>.</w:t>
      </w:r>
      <w:r>
        <w:t xml:space="preserve"> </w:t>
      </w:r>
      <w:r w:rsidRPr="008630F8">
        <w:t>Cause and consequence of ‘Node 02’</w:t>
      </w:r>
    </w:p>
    <w:p w14:paraId="6B29F365" w14:textId="04A910ED" w:rsidR="00C11493" w:rsidRPr="004F2557" w:rsidRDefault="00DD4901" w:rsidP="004E1162">
      <w:pPr>
        <w:pStyle w:val="Els-body-text"/>
        <w:jc w:val="center"/>
        <w:rPr>
          <w:lang w:val="en-GB"/>
        </w:rPr>
      </w:pPr>
      <w:r w:rsidRPr="004F2557">
        <w:rPr>
          <w:noProof/>
          <w:lang w:val="en-GB"/>
        </w:rPr>
        <w:drawing>
          <wp:inline distT="0" distB="0" distL="0" distR="0" wp14:anchorId="5EFFAF05" wp14:editId="61C33A49">
            <wp:extent cx="2994992" cy="1443741"/>
            <wp:effectExtent l="0" t="0" r="5080" b="0"/>
            <wp:docPr id="14132133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13359" name="Picture 1" descr="A screenshot of a computer&#10;&#10;Description automatically generated"/>
                    <pic:cNvPicPr/>
                  </pic:nvPicPr>
                  <pic:blipFill>
                    <a:blip r:embed="rId13"/>
                    <a:stretch>
                      <a:fillRect/>
                    </a:stretch>
                  </pic:blipFill>
                  <pic:spPr>
                    <a:xfrm>
                      <a:off x="0" y="0"/>
                      <a:ext cx="2994992" cy="1443741"/>
                    </a:xfrm>
                    <a:prstGeom prst="rect">
                      <a:avLst/>
                    </a:prstGeom>
                  </pic:spPr>
                </pic:pic>
              </a:graphicData>
            </a:graphic>
          </wp:inline>
        </w:drawing>
      </w:r>
    </w:p>
    <w:p w14:paraId="6841A8C1" w14:textId="443BBE94" w:rsidR="00FF21C0" w:rsidRDefault="00FF21C0" w:rsidP="00DD23FA">
      <w:pPr>
        <w:pStyle w:val="Caption"/>
      </w:pPr>
      <w:r w:rsidRPr="00FF21C0">
        <w:t xml:space="preserve">Typically, the LDA model is evaluated using </w:t>
      </w:r>
      <w:r>
        <w:t xml:space="preserve">perplexity </w:t>
      </w:r>
      <w:r w:rsidRPr="00FF21C0">
        <w:t>as an index. Figure 4's curve indicates that the number of topics at 7 is at the inflection point; as a result, 7 is the number of clustering subjects that are selected.</w:t>
      </w:r>
    </w:p>
    <w:p w14:paraId="6868E4DE" w14:textId="6FD31C91" w:rsidR="004E1162" w:rsidRDefault="004E1162" w:rsidP="00051F16">
      <w:pPr>
        <w:pStyle w:val="Caption"/>
        <w:jc w:val="center"/>
        <w:rPr>
          <w:b/>
          <w:bCs/>
        </w:rPr>
      </w:pPr>
      <w:r>
        <w:rPr>
          <w:noProof/>
        </w:rPr>
        <w:lastRenderedPageBreak/>
        <w:drawing>
          <wp:inline distT="0" distB="0" distL="0" distR="0" wp14:anchorId="6475CC41" wp14:editId="38F31254">
            <wp:extent cx="1605696" cy="1176130"/>
            <wp:effectExtent l="0" t="0" r="0" b="5080"/>
            <wp:docPr id="969949690" name="Picture 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49690" name="Picture 2" descr="A graph with a lin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644" r="6424"/>
                    <a:stretch/>
                  </pic:blipFill>
                  <pic:spPr bwMode="auto">
                    <a:xfrm>
                      <a:off x="0" y="0"/>
                      <a:ext cx="1620740" cy="1187149"/>
                    </a:xfrm>
                    <a:prstGeom prst="rect">
                      <a:avLst/>
                    </a:prstGeom>
                    <a:noFill/>
                    <a:ln>
                      <a:noFill/>
                    </a:ln>
                    <a:extLst>
                      <a:ext uri="{53640926-AAD7-44D8-BBD7-CCE9431645EC}">
                        <a14:shadowObscured xmlns:a14="http://schemas.microsoft.com/office/drawing/2010/main"/>
                      </a:ext>
                    </a:extLst>
                  </pic:spPr>
                </pic:pic>
              </a:graphicData>
            </a:graphic>
          </wp:inline>
        </w:drawing>
      </w:r>
    </w:p>
    <w:p w14:paraId="56F95125" w14:textId="2C9EEFF9" w:rsidR="004E1162" w:rsidRPr="004F2557" w:rsidRDefault="004E1162" w:rsidP="00051F16">
      <w:pPr>
        <w:pStyle w:val="Caption"/>
        <w:jc w:val="center"/>
        <w:rPr>
          <w:lang w:val="en-GB"/>
        </w:rPr>
      </w:pPr>
      <w:r w:rsidRPr="00FB6E12">
        <w:rPr>
          <w:b/>
          <w:bCs/>
          <w:highlight w:val="yellow"/>
        </w:rPr>
        <w:t xml:space="preserve">Figure </w:t>
      </w:r>
      <w:r w:rsidRPr="00FB6E12">
        <w:rPr>
          <w:b/>
          <w:bCs/>
          <w:highlight w:val="yellow"/>
        </w:rPr>
        <w:fldChar w:fldCharType="begin"/>
      </w:r>
      <w:r w:rsidRPr="00FB6E12">
        <w:rPr>
          <w:b/>
          <w:bCs/>
          <w:highlight w:val="yellow"/>
        </w:rPr>
        <w:instrText xml:space="preserve"> SEQ Figure \* ARABIC </w:instrText>
      </w:r>
      <w:r w:rsidRPr="00FB6E12">
        <w:rPr>
          <w:b/>
          <w:bCs/>
          <w:highlight w:val="yellow"/>
        </w:rPr>
        <w:fldChar w:fldCharType="separate"/>
      </w:r>
      <w:r w:rsidRPr="00FB6E12">
        <w:rPr>
          <w:b/>
          <w:bCs/>
          <w:noProof/>
          <w:highlight w:val="yellow"/>
        </w:rPr>
        <w:t>4</w:t>
      </w:r>
      <w:r w:rsidRPr="00FB6E12">
        <w:rPr>
          <w:b/>
          <w:bCs/>
          <w:highlight w:val="yellow"/>
        </w:rPr>
        <w:fldChar w:fldCharType="end"/>
      </w:r>
      <w:r w:rsidRPr="00FB6E12">
        <w:rPr>
          <w:b/>
          <w:bCs/>
          <w:highlight w:val="yellow"/>
        </w:rPr>
        <w:t>.</w:t>
      </w:r>
      <w:r w:rsidRPr="00FB6E12">
        <w:rPr>
          <w:highlight w:val="yellow"/>
        </w:rPr>
        <w:t xml:space="preserve"> Perplexity Curve</w:t>
      </w:r>
    </w:p>
    <w:p w14:paraId="2A834F4C" w14:textId="15B82570" w:rsidR="000B14DB" w:rsidRPr="00F7602A" w:rsidRDefault="00FF21C0" w:rsidP="00C11493">
      <w:pPr>
        <w:pStyle w:val="Els-body-text"/>
        <w:rPr>
          <w:lang w:val="en-GB"/>
        </w:rPr>
      </w:pPr>
      <w:r w:rsidRPr="00FF21C0">
        <w:rPr>
          <w:lang w:val="en-GB"/>
        </w:rPr>
        <w:t xml:space="preserve">Using clustering analysis, the LDA model is utilised to count the percentage of the seven topics and cluster all of Node 02's causes and effects. Word frequency probabilities are computed, and the top 10 keywords for each topic are used to represent it and arrange the results. </w:t>
      </w:r>
      <w:r w:rsidR="00DE14DA" w:rsidRPr="00FB6E12">
        <w:rPr>
          <w:highlight w:val="yellow"/>
          <w:lang w:val="en-GB"/>
        </w:rPr>
        <w:t>Table 2 shows consequence topics for Node 2 with the w</w:t>
      </w:r>
      <w:r w:rsidR="00DE14DA" w:rsidRPr="00FB6E12">
        <w:rPr>
          <w:highlight w:val="yellow"/>
          <w:lang w:val="en-GB"/>
        </w:rPr>
        <w:t>ord frequency probabilities</w:t>
      </w:r>
      <w:r w:rsidR="00DE14DA" w:rsidRPr="00FB6E12">
        <w:rPr>
          <w:highlight w:val="yellow"/>
          <w:lang w:val="en-GB"/>
        </w:rPr>
        <w:t xml:space="preserve"> associated with the specific keywords of the consequence topic.</w:t>
      </w:r>
      <w:r w:rsidR="00DE14DA" w:rsidRPr="00FF21C0">
        <w:rPr>
          <w:lang w:val="en-GB"/>
        </w:rPr>
        <w:t xml:space="preserve"> </w:t>
      </w:r>
      <w:r w:rsidRPr="00FF21C0">
        <w:rPr>
          <w:lang w:val="en-GB"/>
        </w:rPr>
        <w:t>Topic names can be defined by looking up each topic's keyword usage.</w:t>
      </w:r>
    </w:p>
    <w:p w14:paraId="59032985" w14:textId="6F6FB40A" w:rsidR="00736C4E" w:rsidRDefault="00736C4E" w:rsidP="00A71F0B">
      <w:pPr>
        <w:pStyle w:val="Caption"/>
        <w:keepNext/>
        <w:jc w:val="center"/>
      </w:pPr>
      <w:r w:rsidRPr="00736C4E">
        <w:rPr>
          <w:b/>
          <w:bCs/>
        </w:rPr>
        <w:t xml:space="preserve">Table </w:t>
      </w:r>
      <w:r w:rsidRPr="00736C4E">
        <w:rPr>
          <w:b/>
          <w:bCs/>
        </w:rPr>
        <w:fldChar w:fldCharType="begin"/>
      </w:r>
      <w:r w:rsidRPr="00736C4E">
        <w:rPr>
          <w:b/>
          <w:bCs/>
        </w:rPr>
        <w:instrText xml:space="preserve"> SEQ Table \* ARABIC </w:instrText>
      </w:r>
      <w:r w:rsidRPr="00736C4E">
        <w:rPr>
          <w:b/>
          <w:bCs/>
        </w:rPr>
        <w:fldChar w:fldCharType="separate"/>
      </w:r>
      <w:r w:rsidRPr="00736C4E">
        <w:rPr>
          <w:b/>
          <w:bCs/>
          <w:noProof/>
        </w:rPr>
        <w:t>2</w:t>
      </w:r>
      <w:r w:rsidRPr="00736C4E">
        <w:rPr>
          <w:b/>
          <w:bCs/>
        </w:rPr>
        <w:fldChar w:fldCharType="end"/>
      </w:r>
      <w:r w:rsidRPr="00736C4E">
        <w:rPr>
          <w:b/>
          <w:bCs/>
        </w:rPr>
        <w:t>.</w:t>
      </w:r>
      <w:r>
        <w:t xml:space="preserve"> </w:t>
      </w:r>
      <w:r w:rsidR="00FF21C0" w:rsidRPr="00FF21C0">
        <w:t xml:space="preserve">The 'Node 02' consequence topics' clustering </w:t>
      </w:r>
      <w:r w:rsidR="00FF21C0">
        <w:t>analysis</w:t>
      </w:r>
    </w:p>
    <w:tbl>
      <w:tblPr>
        <w:tblStyle w:val="TableGrid"/>
        <w:tblW w:w="6805" w:type="dxa"/>
        <w:tblLook w:val="04A0" w:firstRow="1" w:lastRow="0" w:firstColumn="1" w:lastColumn="0" w:noHBand="0" w:noVBand="1"/>
      </w:tblPr>
      <w:tblGrid>
        <w:gridCol w:w="421"/>
        <w:gridCol w:w="1984"/>
        <w:gridCol w:w="3250"/>
        <w:gridCol w:w="1150"/>
      </w:tblGrid>
      <w:tr w:rsidR="002A2D07" w:rsidRPr="002A2D07" w14:paraId="65932536" w14:textId="77777777" w:rsidTr="002A2D07">
        <w:trPr>
          <w:trHeight w:val="300"/>
        </w:trPr>
        <w:tc>
          <w:tcPr>
            <w:tcW w:w="421" w:type="dxa"/>
            <w:noWrap/>
            <w:hideMark/>
          </w:tcPr>
          <w:p w14:paraId="28A580D2" w14:textId="77777777" w:rsidR="002A2D07" w:rsidRPr="002A2D07" w:rsidRDefault="002A2D07" w:rsidP="002A2D07">
            <w:pPr>
              <w:pStyle w:val="Els-body-text"/>
              <w:jc w:val="center"/>
              <w:rPr>
                <w:sz w:val="16"/>
                <w:szCs w:val="16"/>
              </w:rPr>
            </w:pPr>
            <w:r w:rsidRPr="002A2D07">
              <w:rPr>
                <w:sz w:val="16"/>
                <w:szCs w:val="16"/>
              </w:rPr>
              <w:t>ID</w:t>
            </w:r>
          </w:p>
        </w:tc>
        <w:tc>
          <w:tcPr>
            <w:tcW w:w="1984" w:type="dxa"/>
            <w:noWrap/>
            <w:hideMark/>
          </w:tcPr>
          <w:p w14:paraId="704BBD25" w14:textId="77777777" w:rsidR="002A2D07" w:rsidRPr="002A2D07" w:rsidRDefault="002A2D07" w:rsidP="002A2D07">
            <w:pPr>
              <w:pStyle w:val="Els-body-text"/>
              <w:jc w:val="center"/>
              <w:rPr>
                <w:sz w:val="16"/>
                <w:szCs w:val="16"/>
              </w:rPr>
            </w:pPr>
            <w:r w:rsidRPr="002A2D07">
              <w:rPr>
                <w:sz w:val="16"/>
                <w:szCs w:val="16"/>
              </w:rPr>
              <w:t>Consequence Topic</w:t>
            </w:r>
          </w:p>
        </w:tc>
        <w:tc>
          <w:tcPr>
            <w:tcW w:w="3250" w:type="dxa"/>
            <w:noWrap/>
            <w:hideMark/>
          </w:tcPr>
          <w:p w14:paraId="24A431E0" w14:textId="77777777" w:rsidR="002A2D07" w:rsidRPr="002A2D07" w:rsidRDefault="002A2D07" w:rsidP="002A2D07">
            <w:pPr>
              <w:pStyle w:val="Els-body-text"/>
              <w:jc w:val="center"/>
              <w:rPr>
                <w:sz w:val="16"/>
                <w:szCs w:val="16"/>
              </w:rPr>
            </w:pPr>
            <w:r w:rsidRPr="002A2D07">
              <w:rPr>
                <w:sz w:val="16"/>
                <w:szCs w:val="16"/>
              </w:rPr>
              <w:t>Keywords</w:t>
            </w:r>
          </w:p>
        </w:tc>
        <w:tc>
          <w:tcPr>
            <w:tcW w:w="1150" w:type="dxa"/>
            <w:noWrap/>
            <w:hideMark/>
          </w:tcPr>
          <w:p w14:paraId="4A1A148C" w14:textId="77777777" w:rsidR="002A2D07" w:rsidRPr="002A2D07" w:rsidRDefault="002A2D07" w:rsidP="002A2D07">
            <w:pPr>
              <w:pStyle w:val="Els-body-text"/>
              <w:jc w:val="center"/>
              <w:rPr>
                <w:sz w:val="16"/>
                <w:szCs w:val="16"/>
              </w:rPr>
            </w:pPr>
            <w:r w:rsidRPr="002A2D07">
              <w:rPr>
                <w:sz w:val="16"/>
                <w:szCs w:val="16"/>
              </w:rPr>
              <w:t>Probability</w:t>
            </w:r>
          </w:p>
        </w:tc>
      </w:tr>
      <w:tr w:rsidR="002A2D07" w:rsidRPr="002A2D07" w14:paraId="640CEC18" w14:textId="77777777" w:rsidTr="002A2D07">
        <w:trPr>
          <w:trHeight w:val="283"/>
        </w:trPr>
        <w:tc>
          <w:tcPr>
            <w:tcW w:w="421" w:type="dxa"/>
            <w:noWrap/>
            <w:hideMark/>
          </w:tcPr>
          <w:p w14:paraId="5907671A" w14:textId="77777777" w:rsidR="002A2D07" w:rsidRPr="002A2D07" w:rsidRDefault="002A2D07" w:rsidP="002A2D07">
            <w:pPr>
              <w:pStyle w:val="Els-body-text"/>
              <w:jc w:val="center"/>
              <w:rPr>
                <w:sz w:val="16"/>
                <w:szCs w:val="16"/>
              </w:rPr>
            </w:pPr>
            <w:r w:rsidRPr="002A2D07">
              <w:rPr>
                <w:sz w:val="16"/>
                <w:szCs w:val="16"/>
              </w:rPr>
              <w:t>0</w:t>
            </w:r>
          </w:p>
        </w:tc>
        <w:tc>
          <w:tcPr>
            <w:tcW w:w="1984" w:type="dxa"/>
            <w:noWrap/>
            <w:hideMark/>
          </w:tcPr>
          <w:p w14:paraId="0C0B2C29" w14:textId="77777777" w:rsidR="002A2D07" w:rsidRPr="002A2D07" w:rsidRDefault="002A2D07" w:rsidP="002A2D07">
            <w:pPr>
              <w:pStyle w:val="Els-body-text"/>
              <w:jc w:val="center"/>
              <w:rPr>
                <w:sz w:val="16"/>
                <w:szCs w:val="16"/>
              </w:rPr>
            </w:pPr>
            <w:r w:rsidRPr="002A2D07">
              <w:rPr>
                <w:sz w:val="16"/>
                <w:szCs w:val="16"/>
              </w:rPr>
              <w:t>Piping Failures</w:t>
            </w:r>
          </w:p>
        </w:tc>
        <w:tc>
          <w:tcPr>
            <w:tcW w:w="3250" w:type="dxa"/>
            <w:hideMark/>
          </w:tcPr>
          <w:p w14:paraId="23A9E0F6" w14:textId="002A3252" w:rsidR="002A2D07" w:rsidRPr="002A2D07" w:rsidRDefault="002A2D07" w:rsidP="002A2D07">
            <w:pPr>
              <w:pStyle w:val="Els-body-text"/>
              <w:jc w:val="center"/>
              <w:rPr>
                <w:sz w:val="16"/>
                <w:szCs w:val="16"/>
              </w:rPr>
            </w:pPr>
            <w:r w:rsidRPr="002A2D07">
              <w:rPr>
                <w:sz w:val="16"/>
                <w:szCs w:val="16"/>
              </w:rPr>
              <w:t>Possible, Pressure, May, Back, Fatalities, Less, Design, Piping, Downstream, Process</w:t>
            </w:r>
          </w:p>
        </w:tc>
        <w:tc>
          <w:tcPr>
            <w:tcW w:w="1150" w:type="dxa"/>
            <w:noWrap/>
            <w:hideMark/>
          </w:tcPr>
          <w:p w14:paraId="4727FC75" w14:textId="77777777" w:rsidR="002A2D07" w:rsidRPr="002A2D07" w:rsidRDefault="002A2D07" w:rsidP="002A2D07">
            <w:pPr>
              <w:pStyle w:val="Els-body-text"/>
              <w:jc w:val="center"/>
              <w:rPr>
                <w:sz w:val="16"/>
                <w:szCs w:val="16"/>
              </w:rPr>
            </w:pPr>
            <w:r w:rsidRPr="002A2D07">
              <w:rPr>
                <w:sz w:val="16"/>
                <w:szCs w:val="16"/>
              </w:rPr>
              <w:t>0.46</w:t>
            </w:r>
          </w:p>
        </w:tc>
      </w:tr>
      <w:tr w:rsidR="002A2D07" w:rsidRPr="002A2D07" w14:paraId="58316547" w14:textId="77777777" w:rsidTr="002A2D07">
        <w:trPr>
          <w:trHeight w:val="564"/>
        </w:trPr>
        <w:tc>
          <w:tcPr>
            <w:tcW w:w="421" w:type="dxa"/>
            <w:noWrap/>
            <w:hideMark/>
          </w:tcPr>
          <w:p w14:paraId="5ECA3B85" w14:textId="77777777" w:rsidR="002A2D07" w:rsidRPr="002A2D07" w:rsidRDefault="002A2D07" w:rsidP="002A2D07">
            <w:pPr>
              <w:pStyle w:val="Els-body-text"/>
              <w:jc w:val="center"/>
              <w:rPr>
                <w:sz w:val="16"/>
                <w:szCs w:val="16"/>
              </w:rPr>
            </w:pPr>
            <w:r w:rsidRPr="002A2D07">
              <w:rPr>
                <w:sz w:val="16"/>
                <w:szCs w:val="16"/>
              </w:rPr>
              <w:t>1</w:t>
            </w:r>
          </w:p>
        </w:tc>
        <w:tc>
          <w:tcPr>
            <w:tcW w:w="1984" w:type="dxa"/>
            <w:noWrap/>
            <w:hideMark/>
          </w:tcPr>
          <w:p w14:paraId="0F5A3F40" w14:textId="77777777" w:rsidR="002A2D07" w:rsidRPr="002A2D07" w:rsidRDefault="002A2D07" w:rsidP="002A2D07">
            <w:pPr>
              <w:pStyle w:val="Els-body-text"/>
              <w:jc w:val="center"/>
              <w:rPr>
                <w:sz w:val="16"/>
                <w:szCs w:val="16"/>
              </w:rPr>
            </w:pPr>
            <w:r w:rsidRPr="002A2D07">
              <w:rPr>
                <w:sz w:val="16"/>
                <w:szCs w:val="16"/>
              </w:rPr>
              <w:t>Flow related anomalies</w:t>
            </w:r>
          </w:p>
        </w:tc>
        <w:tc>
          <w:tcPr>
            <w:tcW w:w="3250" w:type="dxa"/>
            <w:hideMark/>
          </w:tcPr>
          <w:p w14:paraId="14393D3D" w14:textId="77777777" w:rsidR="002A2D07" w:rsidRPr="002A2D07" w:rsidRDefault="002A2D07" w:rsidP="002A2D07">
            <w:pPr>
              <w:pStyle w:val="Els-body-text"/>
              <w:jc w:val="center"/>
              <w:rPr>
                <w:sz w:val="16"/>
                <w:szCs w:val="16"/>
              </w:rPr>
            </w:pPr>
            <w:r w:rsidRPr="002A2D07">
              <w:rPr>
                <w:sz w:val="16"/>
                <w:szCs w:val="16"/>
              </w:rPr>
              <w:t>Flow, Leading, Gas, Loss, Increasing, Scenario, Hazardous, Partial, Production, Wet</w:t>
            </w:r>
          </w:p>
        </w:tc>
        <w:tc>
          <w:tcPr>
            <w:tcW w:w="1150" w:type="dxa"/>
            <w:noWrap/>
            <w:hideMark/>
          </w:tcPr>
          <w:p w14:paraId="72EF0F78" w14:textId="77777777" w:rsidR="002A2D07" w:rsidRPr="002A2D07" w:rsidRDefault="002A2D07" w:rsidP="002A2D07">
            <w:pPr>
              <w:pStyle w:val="Els-body-text"/>
              <w:jc w:val="center"/>
              <w:rPr>
                <w:sz w:val="16"/>
                <w:szCs w:val="16"/>
              </w:rPr>
            </w:pPr>
            <w:r w:rsidRPr="002A2D07">
              <w:rPr>
                <w:sz w:val="16"/>
                <w:szCs w:val="16"/>
              </w:rPr>
              <w:t>0.65</w:t>
            </w:r>
          </w:p>
        </w:tc>
      </w:tr>
      <w:tr w:rsidR="002A2D07" w:rsidRPr="002A2D07" w14:paraId="5CF6FAAD" w14:textId="77777777" w:rsidTr="002A2D07">
        <w:trPr>
          <w:trHeight w:val="426"/>
        </w:trPr>
        <w:tc>
          <w:tcPr>
            <w:tcW w:w="421" w:type="dxa"/>
            <w:noWrap/>
            <w:hideMark/>
          </w:tcPr>
          <w:p w14:paraId="7A074A34" w14:textId="77777777" w:rsidR="002A2D07" w:rsidRPr="002A2D07" w:rsidRDefault="002A2D07" w:rsidP="002A2D07">
            <w:pPr>
              <w:pStyle w:val="Els-body-text"/>
              <w:jc w:val="center"/>
              <w:rPr>
                <w:sz w:val="16"/>
                <w:szCs w:val="16"/>
              </w:rPr>
            </w:pPr>
            <w:r w:rsidRPr="002A2D07">
              <w:rPr>
                <w:sz w:val="16"/>
                <w:szCs w:val="16"/>
              </w:rPr>
              <w:t>2</w:t>
            </w:r>
          </w:p>
        </w:tc>
        <w:tc>
          <w:tcPr>
            <w:tcW w:w="1984" w:type="dxa"/>
            <w:noWrap/>
            <w:hideMark/>
          </w:tcPr>
          <w:p w14:paraId="04B69EEF" w14:textId="77777777" w:rsidR="002A2D07" w:rsidRPr="002A2D07" w:rsidRDefault="002A2D07" w:rsidP="002A2D07">
            <w:pPr>
              <w:pStyle w:val="Els-body-text"/>
              <w:jc w:val="center"/>
              <w:rPr>
                <w:sz w:val="16"/>
                <w:szCs w:val="16"/>
              </w:rPr>
            </w:pPr>
            <w:r w:rsidRPr="002A2D07">
              <w:rPr>
                <w:sz w:val="16"/>
                <w:szCs w:val="16"/>
              </w:rPr>
              <w:t>Compressor failures</w:t>
            </w:r>
          </w:p>
        </w:tc>
        <w:tc>
          <w:tcPr>
            <w:tcW w:w="3250" w:type="dxa"/>
            <w:hideMark/>
          </w:tcPr>
          <w:p w14:paraId="6CFBFBFB" w14:textId="77777777" w:rsidR="002A2D07" w:rsidRPr="002A2D07" w:rsidRDefault="002A2D07" w:rsidP="002A2D07">
            <w:pPr>
              <w:pStyle w:val="Els-body-text"/>
              <w:jc w:val="center"/>
              <w:rPr>
                <w:sz w:val="16"/>
                <w:szCs w:val="16"/>
              </w:rPr>
            </w:pPr>
            <w:r w:rsidRPr="002A2D07">
              <w:rPr>
                <w:sz w:val="16"/>
                <w:szCs w:val="16"/>
              </w:rPr>
              <w:t>Pressure, Compressor, Suction, Possible, Damage, Low, Surge, Leading, Flow, Explosion</w:t>
            </w:r>
          </w:p>
        </w:tc>
        <w:tc>
          <w:tcPr>
            <w:tcW w:w="1150" w:type="dxa"/>
            <w:noWrap/>
            <w:hideMark/>
          </w:tcPr>
          <w:p w14:paraId="19FEBF20" w14:textId="77777777" w:rsidR="002A2D07" w:rsidRPr="002A2D07" w:rsidRDefault="002A2D07" w:rsidP="002A2D07">
            <w:pPr>
              <w:pStyle w:val="Els-body-text"/>
              <w:jc w:val="center"/>
              <w:rPr>
                <w:sz w:val="16"/>
                <w:szCs w:val="16"/>
              </w:rPr>
            </w:pPr>
            <w:r w:rsidRPr="002A2D07">
              <w:rPr>
                <w:sz w:val="16"/>
                <w:szCs w:val="16"/>
              </w:rPr>
              <w:t>0.16</w:t>
            </w:r>
          </w:p>
        </w:tc>
      </w:tr>
      <w:tr w:rsidR="002A2D07" w:rsidRPr="002A2D07" w14:paraId="46A81863" w14:textId="77777777" w:rsidTr="002A2D07">
        <w:trPr>
          <w:trHeight w:val="557"/>
        </w:trPr>
        <w:tc>
          <w:tcPr>
            <w:tcW w:w="421" w:type="dxa"/>
            <w:noWrap/>
            <w:hideMark/>
          </w:tcPr>
          <w:p w14:paraId="09FBA6B4" w14:textId="77777777" w:rsidR="002A2D07" w:rsidRPr="002A2D07" w:rsidRDefault="002A2D07" w:rsidP="002A2D07">
            <w:pPr>
              <w:pStyle w:val="Els-body-text"/>
              <w:jc w:val="center"/>
              <w:rPr>
                <w:sz w:val="16"/>
                <w:szCs w:val="16"/>
              </w:rPr>
            </w:pPr>
            <w:r w:rsidRPr="002A2D07">
              <w:rPr>
                <w:sz w:val="16"/>
                <w:szCs w:val="16"/>
              </w:rPr>
              <w:t>3</w:t>
            </w:r>
          </w:p>
        </w:tc>
        <w:tc>
          <w:tcPr>
            <w:tcW w:w="1984" w:type="dxa"/>
            <w:noWrap/>
            <w:hideMark/>
          </w:tcPr>
          <w:p w14:paraId="1636F16E" w14:textId="77777777" w:rsidR="002A2D07" w:rsidRPr="002A2D07" w:rsidRDefault="002A2D07" w:rsidP="002A2D07">
            <w:pPr>
              <w:pStyle w:val="Els-body-text"/>
              <w:jc w:val="center"/>
              <w:rPr>
                <w:sz w:val="16"/>
                <w:szCs w:val="16"/>
              </w:rPr>
            </w:pPr>
            <w:r w:rsidRPr="002A2D07">
              <w:rPr>
                <w:sz w:val="16"/>
                <w:szCs w:val="16"/>
              </w:rPr>
              <w:t>Equipment damage</w:t>
            </w:r>
          </w:p>
        </w:tc>
        <w:tc>
          <w:tcPr>
            <w:tcW w:w="3250" w:type="dxa"/>
            <w:hideMark/>
          </w:tcPr>
          <w:p w14:paraId="54D8B89D" w14:textId="77777777" w:rsidR="002A2D07" w:rsidRPr="002A2D07" w:rsidRDefault="002A2D07" w:rsidP="002A2D07">
            <w:pPr>
              <w:pStyle w:val="Els-body-text"/>
              <w:jc w:val="center"/>
              <w:rPr>
                <w:sz w:val="16"/>
                <w:szCs w:val="16"/>
              </w:rPr>
            </w:pPr>
            <w:r w:rsidRPr="002A2D07">
              <w:rPr>
                <w:sz w:val="16"/>
                <w:szCs w:val="16"/>
              </w:rPr>
              <w:t>Compressor, Suction, Flow, Leading, Pressure, Possible, Damage, Surge, Low, Explosion</w:t>
            </w:r>
          </w:p>
        </w:tc>
        <w:tc>
          <w:tcPr>
            <w:tcW w:w="1150" w:type="dxa"/>
            <w:noWrap/>
            <w:hideMark/>
          </w:tcPr>
          <w:p w14:paraId="192F4CF5" w14:textId="77777777" w:rsidR="002A2D07" w:rsidRPr="002A2D07" w:rsidRDefault="002A2D07" w:rsidP="002A2D07">
            <w:pPr>
              <w:pStyle w:val="Els-body-text"/>
              <w:jc w:val="center"/>
              <w:rPr>
                <w:sz w:val="16"/>
                <w:szCs w:val="16"/>
              </w:rPr>
            </w:pPr>
            <w:r w:rsidRPr="002A2D07">
              <w:rPr>
                <w:sz w:val="16"/>
                <w:szCs w:val="16"/>
              </w:rPr>
              <w:t>0.80</w:t>
            </w:r>
          </w:p>
        </w:tc>
      </w:tr>
      <w:tr w:rsidR="002A2D07" w:rsidRPr="002A2D07" w14:paraId="65BEBF83" w14:textId="77777777" w:rsidTr="002A2D07">
        <w:trPr>
          <w:trHeight w:val="643"/>
        </w:trPr>
        <w:tc>
          <w:tcPr>
            <w:tcW w:w="421" w:type="dxa"/>
            <w:noWrap/>
            <w:hideMark/>
          </w:tcPr>
          <w:p w14:paraId="39BC6F72" w14:textId="77777777" w:rsidR="002A2D07" w:rsidRPr="002A2D07" w:rsidRDefault="002A2D07" w:rsidP="002A2D07">
            <w:pPr>
              <w:pStyle w:val="Els-body-text"/>
              <w:jc w:val="center"/>
              <w:rPr>
                <w:sz w:val="16"/>
                <w:szCs w:val="16"/>
              </w:rPr>
            </w:pPr>
            <w:r w:rsidRPr="002A2D07">
              <w:rPr>
                <w:sz w:val="16"/>
                <w:szCs w:val="16"/>
              </w:rPr>
              <w:t>4</w:t>
            </w:r>
          </w:p>
        </w:tc>
        <w:tc>
          <w:tcPr>
            <w:tcW w:w="1984" w:type="dxa"/>
            <w:noWrap/>
            <w:hideMark/>
          </w:tcPr>
          <w:p w14:paraId="0D0C4E52" w14:textId="77777777" w:rsidR="002A2D07" w:rsidRPr="002A2D07" w:rsidRDefault="002A2D07" w:rsidP="002A2D07">
            <w:pPr>
              <w:pStyle w:val="Els-body-text"/>
              <w:jc w:val="center"/>
              <w:rPr>
                <w:sz w:val="16"/>
                <w:szCs w:val="16"/>
              </w:rPr>
            </w:pPr>
            <w:r w:rsidRPr="002A2D07">
              <w:rPr>
                <w:sz w:val="16"/>
                <w:szCs w:val="16"/>
              </w:rPr>
              <w:t>Pressure related anomalies</w:t>
            </w:r>
          </w:p>
        </w:tc>
        <w:tc>
          <w:tcPr>
            <w:tcW w:w="3250" w:type="dxa"/>
            <w:hideMark/>
          </w:tcPr>
          <w:p w14:paraId="2C255477" w14:textId="77777777" w:rsidR="002A2D07" w:rsidRPr="002A2D07" w:rsidRDefault="002A2D07" w:rsidP="002A2D07">
            <w:pPr>
              <w:pStyle w:val="Els-body-text"/>
              <w:jc w:val="center"/>
              <w:rPr>
                <w:sz w:val="16"/>
                <w:szCs w:val="16"/>
              </w:rPr>
            </w:pPr>
            <w:r w:rsidRPr="002A2D07">
              <w:rPr>
                <w:sz w:val="16"/>
                <w:szCs w:val="16"/>
              </w:rPr>
              <w:t>Pressure, Possible, Compressor, Damage, Surge, Suction, Low, Flow, Explosion, Leading</w:t>
            </w:r>
          </w:p>
        </w:tc>
        <w:tc>
          <w:tcPr>
            <w:tcW w:w="1150" w:type="dxa"/>
            <w:noWrap/>
            <w:hideMark/>
          </w:tcPr>
          <w:p w14:paraId="2F26274F" w14:textId="77777777" w:rsidR="002A2D07" w:rsidRPr="002A2D07" w:rsidRDefault="002A2D07" w:rsidP="002A2D07">
            <w:pPr>
              <w:pStyle w:val="Els-body-text"/>
              <w:jc w:val="center"/>
              <w:rPr>
                <w:sz w:val="16"/>
                <w:szCs w:val="16"/>
              </w:rPr>
            </w:pPr>
            <w:r w:rsidRPr="002A2D07">
              <w:rPr>
                <w:sz w:val="16"/>
                <w:szCs w:val="16"/>
              </w:rPr>
              <w:t>0.16</w:t>
            </w:r>
          </w:p>
        </w:tc>
      </w:tr>
      <w:tr w:rsidR="002A2D07" w:rsidRPr="002A2D07" w14:paraId="34ACCCC1" w14:textId="77777777" w:rsidTr="002A2D07">
        <w:trPr>
          <w:trHeight w:val="499"/>
        </w:trPr>
        <w:tc>
          <w:tcPr>
            <w:tcW w:w="421" w:type="dxa"/>
            <w:noWrap/>
            <w:hideMark/>
          </w:tcPr>
          <w:p w14:paraId="61C5FF2C" w14:textId="77777777" w:rsidR="002A2D07" w:rsidRPr="002A2D07" w:rsidRDefault="002A2D07" w:rsidP="002A2D07">
            <w:pPr>
              <w:pStyle w:val="Els-body-text"/>
              <w:jc w:val="center"/>
              <w:rPr>
                <w:sz w:val="16"/>
                <w:szCs w:val="16"/>
              </w:rPr>
            </w:pPr>
            <w:r w:rsidRPr="002A2D07">
              <w:rPr>
                <w:sz w:val="16"/>
                <w:szCs w:val="16"/>
              </w:rPr>
              <w:t>5</w:t>
            </w:r>
          </w:p>
        </w:tc>
        <w:tc>
          <w:tcPr>
            <w:tcW w:w="1984" w:type="dxa"/>
            <w:noWrap/>
            <w:hideMark/>
          </w:tcPr>
          <w:p w14:paraId="03DB1B1F" w14:textId="77777777" w:rsidR="002A2D07" w:rsidRPr="002A2D07" w:rsidRDefault="002A2D07" w:rsidP="002A2D07">
            <w:pPr>
              <w:pStyle w:val="Els-body-text"/>
              <w:jc w:val="center"/>
              <w:rPr>
                <w:sz w:val="16"/>
                <w:szCs w:val="16"/>
              </w:rPr>
            </w:pPr>
            <w:r w:rsidRPr="002A2D07">
              <w:rPr>
                <w:sz w:val="16"/>
                <w:szCs w:val="16"/>
              </w:rPr>
              <w:t>Medium failure with Interrupted operation</w:t>
            </w:r>
          </w:p>
        </w:tc>
        <w:tc>
          <w:tcPr>
            <w:tcW w:w="3250" w:type="dxa"/>
            <w:hideMark/>
          </w:tcPr>
          <w:p w14:paraId="07AC2977" w14:textId="77777777" w:rsidR="002A2D07" w:rsidRPr="002A2D07" w:rsidRDefault="002A2D07" w:rsidP="002A2D07">
            <w:pPr>
              <w:pStyle w:val="Els-body-text"/>
              <w:jc w:val="center"/>
              <w:rPr>
                <w:sz w:val="16"/>
                <w:szCs w:val="16"/>
              </w:rPr>
            </w:pPr>
            <w:r w:rsidRPr="002A2D07">
              <w:rPr>
                <w:sz w:val="16"/>
                <w:szCs w:val="16"/>
              </w:rPr>
              <w:t>Compressor, Suction, Pressure, Low, Surge, Damage, Possible, Leading, Flow, Lead</w:t>
            </w:r>
          </w:p>
        </w:tc>
        <w:tc>
          <w:tcPr>
            <w:tcW w:w="1150" w:type="dxa"/>
            <w:noWrap/>
            <w:hideMark/>
          </w:tcPr>
          <w:p w14:paraId="72BF6C5B" w14:textId="77777777" w:rsidR="002A2D07" w:rsidRPr="002A2D07" w:rsidRDefault="002A2D07" w:rsidP="002A2D07">
            <w:pPr>
              <w:pStyle w:val="Els-body-text"/>
              <w:jc w:val="center"/>
              <w:rPr>
                <w:sz w:val="16"/>
                <w:szCs w:val="16"/>
              </w:rPr>
            </w:pPr>
            <w:r w:rsidRPr="002A2D07">
              <w:rPr>
                <w:sz w:val="16"/>
                <w:szCs w:val="16"/>
              </w:rPr>
              <w:t>0.92</w:t>
            </w:r>
          </w:p>
        </w:tc>
      </w:tr>
      <w:tr w:rsidR="002A2D07" w:rsidRPr="002A2D07" w14:paraId="7D3B4C23" w14:textId="77777777" w:rsidTr="002A2D07">
        <w:trPr>
          <w:trHeight w:val="496"/>
        </w:trPr>
        <w:tc>
          <w:tcPr>
            <w:tcW w:w="421" w:type="dxa"/>
            <w:noWrap/>
            <w:hideMark/>
          </w:tcPr>
          <w:p w14:paraId="6437DEF4" w14:textId="77777777" w:rsidR="002A2D07" w:rsidRPr="002A2D07" w:rsidRDefault="002A2D07" w:rsidP="002A2D07">
            <w:pPr>
              <w:pStyle w:val="Els-body-text"/>
              <w:jc w:val="center"/>
              <w:rPr>
                <w:sz w:val="16"/>
                <w:szCs w:val="16"/>
              </w:rPr>
            </w:pPr>
            <w:r w:rsidRPr="002A2D07">
              <w:rPr>
                <w:sz w:val="16"/>
                <w:szCs w:val="16"/>
              </w:rPr>
              <w:t>6</w:t>
            </w:r>
          </w:p>
        </w:tc>
        <w:tc>
          <w:tcPr>
            <w:tcW w:w="1984" w:type="dxa"/>
            <w:noWrap/>
            <w:hideMark/>
          </w:tcPr>
          <w:p w14:paraId="4E71247C" w14:textId="77777777" w:rsidR="002A2D07" w:rsidRPr="002A2D07" w:rsidRDefault="002A2D07" w:rsidP="002A2D07">
            <w:pPr>
              <w:pStyle w:val="Els-body-text"/>
              <w:jc w:val="center"/>
              <w:rPr>
                <w:sz w:val="16"/>
                <w:szCs w:val="16"/>
              </w:rPr>
            </w:pPr>
            <w:r w:rsidRPr="002A2D07">
              <w:rPr>
                <w:sz w:val="16"/>
                <w:szCs w:val="16"/>
              </w:rPr>
              <w:t>Severe failure</w:t>
            </w:r>
          </w:p>
        </w:tc>
        <w:tc>
          <w:tcPr>
            <w:tcW w:w="3250" w:type="dxa"/>
            <w:hideMark/>
          </w:tcPr>
          <w:p w14:paraId="65918DD3" w14:textId="77777777" w:rsidR="002A2D07" w:rsidRPr="002A2D07" w:rsidRDefault="002A2D07" w:rsidP="002A2D07">
            <w:pPr>
              <w:pStyle w:val="Els-body-text"/>
              <w:jc w:val="center"/>
              <w:rPr>
                <w:sz w:val="16"/>
                <w:szCs w:val="16"/>
              </w:rPr>
            </w:pPr>
            <w:r w:rsidRPr="002A2D07">
              <w:rPr>
                <w:sz w:val="16"/>
                <w:szCs w:val="16"/>
              </w:rPr>
              <w:t>Pressure, Possible, Explosion, Damage, Surge, Compressor, Potential, Fatalities, May, Fire</w:t>
            </w:r>
          </w:p>
        </w:tc>
        <w:tc>
          <w:tcPr>
            <w:tcW w:w="1150" w:type="dxa"/>
            <w:noWrap/>
            <w:hideMark/>
          </w:tcPr>
          <w:p w14:paraId="1BFABD42" w14:textId="77777777" w:rsidR="002A2D07" w:rsidRPr="002A2D07" w:rsidRDefault="002A2D07" w:rsidP="002A2D07">
            <w:pPr>
              <w:pStyle w:val="Els-body-text"/>
              <w:jc w:val="center"/>
              <w:rPr>
                <w:sz w:val="16"/>
                <w:szCs w:val="16"/>
              </w:rPr>
            </w:pPr>
            <w:r w:rsidRPr="002A2D07">
              <w:rPr>
                <w:sz w:val="16"/>
                <w:szCs w:val="16"/>
              </w:rPr>
              <w:t>0.48</w:t>
            </w:r>
          </w:p>
        </w:tc>
      </w:tr>
      <w:tr w:rsidR="002A2D07" w:rsidRPr="002A2D07" w14:paraId="3852F5F3" w14:textId="77777777" w:rsidTr="002A2D07">
        <w:trPr>
          <w:trHeight w:val="496"/>
        </w:trPr>
        <w:tc>
          <w:tcPr>
            <w:tcW w:w="421" w:type="dxa"/>
            <w:noWrap/>
            <w:hideMark/>
          </w:tcPr>
          <w:p w14:paraId="66E4DFA3" w14:textId="77777777" w:rsidR="002A2D07" w:rsidRPr="002A2D07" w:rsidRDefault="002A2D07" w:rsidP="002A2D07">
            <w:pPr>
              <w:pStyle w:val="Els-body-text"/>
              <w:jc w:val="center"/>
              <w:rPr>
                <w:sz w:val="16"/>
                <w:szCs w:val="16"/>
              </w:rPr>
            </w:pPr>
            <w:r w:rsidRPr="002A2D07">
              <w:rPr>
                <w:sz w:val="16"/>
                <w:szCs w:val="16"/>
              </w:rPr>
              <w:t>7</w:t>
            </w:r>
          </w:p>
        </w:tc>
        <w:tc>
          <w:tcPr>
            <w:tcW w:w="1984" w:type="dxa"/>
            <w:hideMark/>
          </w:tcPr>
          <w:p w14:paraId="7564530B" w14:textId="77777777" w:rsidR="002A2D07" w:rsidRPr="002A2D07" w:rsidRDefault="002A2D07" w:rsidP="002A2D07">
            <w:pPr>
              <w:pStyle w:val="Els-body-text"/>
              <w:jc w:val="center"/>
              <w:rPr>
                <w:sz w:val="16"/>
                <w:szCs w:val="16"/>
              </w:rPr>
            </w:pPr>
            <w:r w:rsidRPr="002A2D07">
              <w:rPr>
                <w:sz w:val="16"/>
                <w:szCs w:val="16"/>
              </w:rPr>
              <w:t>Abnormal level in suction drum</w:t>
            </w:r>
          </w:p>
        </w:tc>
        <w:tc>
          <w:tcPr>
            <w:tcW w:w="3250" w:type="dxa"/>
            <w:hideMark/>
          </w:tcPr>
          <w:p w14:paraId="24D2BD3E" w14:textId="77777777" w:rsidR="002A2D07" w:rsidRPr="002A2D07" w:rsidRDefault="002A2D07" w:rsidP="002A2D07">
            <w:pPr>
              <w:pStyle w:val="Els-body-text"/>
              <w:jc w:val="center"/>
              <w:rPr>
                <w:sz w:val="16"/>
                <w:szCs w:val="16"/>
              </w:rPr>
            </w:pPr>
            <w:r w:rsidRPr="002A2D07">
              <w:rPr>
                <w:sz w:val="16"/>
                <w:szCs w:val="16"/>
              </w:rPr>
              <w:t>Pressure, Possible, High, May, Fire, Rupture, Exceed, Upstream, Equipment, Leak</w:t>
            </w:r>
          </w:p>
        </w:tc>
        <w:tc>
          <w:tcPr>
            <w:tcW w:w="1150" w:type="dxa"/>
            <w:noWrap/>
            <w:hideMark/>
          </w:tcPr>
          <w:p w14:paraId="43B2AAE5" w14:textId="77777777" w:rsidR="002A2D07" w:rsidRPr="002A2D07" w:rsidRDefault="002A2D07" w:rsidP="002A2D07">
            <w:pPr>
              <w:pStyle w:val="Els-body-text"/>
              <w:jc w:val="center"/>
              <w:rPr>
                <w:sz w:val="16"/>
                <w:szCs w:val="16"/>
              </w:rPr>
            </w:pPr>
            <w:r w:rsidRPr="002A2D07">
              <w:rPr>
                <w:sz w:val="16"/>
                <w:szCs w:val="16"/>
              </w:rPr>
              <w:t>0.62</w:t>
            </w:r>
          </w:p>
        </w:tc>
      </w:tr>
    </w:tbl>
    <w:p w14:paraId="4DF1968A" w14:textId="6C6A1FB8" w:rsidR="00C91486" w:rsidRDefault="00C91486" w:rsidP="00C91486">
      <w:pPr>
        <w:pStyle w:val="Els-body-text"/>
        <w:keepNext/>
      </w:pPr>
    </w:p>
    <w:p w14:paraId="2AB0D71B" w14:textId="2DC2125B" w:rsidR="00836DB5" w:rsidRDefault="00B331D2" w:rsidP="00C11493">
      <w:pPr>
        <w:pStyle w:val="Els-body-text"/>
        <w:rPr>
          <w:lang w:val="en-GB"/>
        </w:rPr>
      </w:pPr>
      <w:r w:rsidRPr="00B331D2">
        <w:rPr>
          <w:lang w:val="en-GB"/>
        </w:rPr>
        <w:t xml:space="preserve">A contingency table is used to determine whether two aspects of the same analysis data are correlated. </w:t>
      </w:r>
      <w:r w:rsidR="00B80FF2">
        <w:rPr>
          <w:lang w:val="en-GB"/>
        </w:rPr>
        <w:t xml:space="preserve">From Figure 5, process parameters and guidewords are used. </w:t>
      </w:r>
      <w:r w:rsidR="009B7597">
        <w:rPr>
          <w:lang w:val="en-GB"/>
        </w:rPr>
        <w:t xml:space="preserve">The results show that </w:t>
      </w:r>
      <w:r w:rsidR="00686D2C">
        <w:rPr>
          <w:lang w:val="en-GB"/>
        </w:rPr>
        <w:t xml:space="preserve">‘No/ Less’ </w:t>
      </w:r>
      <w:r w:rsidR="005F2BDA">
        <w:rPr>
          <w:lang w:val="en-GB"/>
        </w:rPr>
        <w:t>happened the most in ‘Flow’, following ‘Less’ in ‘Level’.</w:t>
      </w:r>
    </w:p>
    <w:p w14:paraId="02BAC2CB" w14:textId="77777777" w:rsidR="00E82CC0" w:rsidRDefault="00F90594" w:rsidP="00E82CC0">
      <w:pPr>
        <w:pStyle w:val="Els-body-text"/>
        <w:keepNext/>
      </w:pPr>
      <w:r w:rsidRPr="004F2557">
        <w:rPr>
          <w:noProof/>
          <w:lang w:val="en-GB"/>
        </w:rPr>
        <w:drawing>
          <wp:inline distT="0" distB="0" distL="0" distR="0" wp14:anchorId="46B4728C" wp14:editId="0BCC291D">
            <wp:extent cx="4499610" cy="938208"/>
            <wp:effectExtent l="0" t="0" r="0" b="0"/>
            <wp:docPr id="5672869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86916" name="Picture 1" descr="A screenshot of a computer&#10;&#10;Description automatically generated"/>
                    <pic:cNvPicPr/>
                  </pic:nvPicPr>
                  <pic:blipFill>
                    <a:blip r:embed="rId15"/>
                    <a:stretch>
                      <a:fillRect/>
                    </a:stretch>
                  </pic:blipFill>
                  <pic:spPr>
                    <a:xfrm>
                      <a:off x="0" y="0"/>
                      <a:ext cx="4499610" cy="938208"/>
                    </a:xfrm>
                    <a:prstGeom prst="rect">
                      <a:avLst/>
                    </a:prstGeom>
                  </pic:spPr>
                </pic:pic>
              </a:graphicData>
            </a:graphic>
          </wp:inline>
        </w:drawing>
      </w:r>
    </w:p>
    <w:p w14:paraId="6E5C37AA" w14:textId="528C8589" w:rsidR="00836DB5" w:rsidRPr="004F2557" w:rsidRDefault="00E82CC0" w:rsidP="00B02681">
      <w:pPr>
        <w:pStyle w:val="Caption"/>
        <w:jc w:val="center"/>
        <w:rPr>
          <w:lang w:val="en-GB"/>
        </w:rPr>
      </w:pPr>
      <w:r w:rsidRPr="00E82CC0">
        <w:rPr>
          <w:b/>
          <w:bCs/>
        </w:rPr>
        <w:t xml:space="preserve">Figure </w:t>
      </w:r>
      <w:r w:rsidRPr="00E82CC0">
        <w:rPr>
          <w:b/>
          <w:bCs/>
        </w:rPr>
        <w:fldChar w:fldCharType="begin"/>
      </w:r>
      <w:r w:rsidRPr="00E82CC0">
        <w:rPr>
          <w:b/>
          <w:bCs/>
        </w:rPr>
        <w:instrText xml:space="preserve"> SEQ Figure \* ARABIC </w:instrText>
      </w:r>
      <w:r w:rsidRPr="00E82CC0">
        <w:rPr>
          <w:b/>
          <w:bCs/>
        </w:rPr>
        <w:fldChar w:fldCharType="separate"/>
      </w:r>
      <w:r w:rsidR="00C91486">
        <w:rPr>
          <w:b/>
          <w:bCs/>
          <w:noProof/>
        </w:rPr>
        <w:t>5</w:t>
      </w:r>
      <w:r w:rsidRPr="00E82CC0">
        <w:rPr>
          <w:b/>
          <w:bCs/>
        </w:rPr>
        <w:fldChar w:fldCharType="end"/>
      </w:r>
      <w:r w:rsidRPr="00E82CC0">
        <w:rPr>
          <w:b/>
          <w:bCs/>
        </w:rPr>
        <w:t>.</w:t>
      </w:r>
      <w:r>
        <w:t xml:space="preserve"> </w:t>
      </w:r>
      <w:r w:rsidRPr="00AE6C76">
        <w:t>Process parameters and guidewords of ‘Node 02’</w:t>
      </w:r>
    </w:p>
    <w:p w14:paraId="005052E3" w14:textId="77777777" w:rsidR="005F2BDA" w:rsidRPr="004F2557" w:rsidRDefault="005F2BDA" w:rsidP="008D2649">
      <w:pPr>
        <w:pStyle w:val="Els-body-text"/>
        <w:spacing w:after="120"/>
        <w:rPr>
          <w:lang w:val="en-GB"/>
        </w:rPr>
      </w:pPr>
    </w:p>
    <w:p w14:paraId="308BCA60" w14:textId="584EF21E" w:rsidR="00B331D2" w:rsidRPr="00B331D2" w:rsidRDefault="008D2649" w:rsidP="00B331D2">
      <w:pPr>
        <w:pStyle w:val="Els-1storder-head"/>
        <w:spacing w:after="120"/>
        <w:rPr>
          <w:lang w:val="en-GB"/>
        </w:rPr>
      </w:pPr>
      <w:r w:rsidRPr="004F2557">
        <w:rPr>
          <w:lang w:val="en-GB"/>
        </w:rPr>
        <w:t>Conclusions</w:t>
      </w:r>
    </w:p>
    <w:p w14:paraId="736423E5" w14:textId="03131543" w:rsidR="00B331D2" w:rsidRDefault="00B331D2" w:rsidP="00DE14DA">
      <w:pPr>
        <w:pStyle w:val="Els-reference-head"/>
        <w:rPr>
          <w:b w:val="0"/>
          <w:sz w:val="20"/>
          <w:szCs w:val="20"/>
          <w:lang w:val="en-GB"/>
        </w:rPr>
      </w:pPr>
      <w:r w:rsidRPr="00B331D2">
        <w:rPr>
          <w:b w:val="0"/>
          <w:sz w:val="20"/>
          <w:szCs w:val="20"/>
          <w:lang w:val="en-GB"/>
        </w:rPr>
        <w:t>This study introduces an intelligent approach leveraging text mining techniques to augment the efficiency of Hazard and Operability (HAZOP) analysis. The HAZOP analysis data table served as the foundation for implementing both a word frequency statistical algorithm and Latent Dirichlet Allocation (LDA) clustering models. The interrelationships among various HAZOP elements are illustrated, offering valuable insights for safety management personnel. This information can be instrumental in the analysis, prevention, and control of accidents within chemical plants. The findings have substantial implications for enhancing the safety and reliability of production processes in industrial plants.</w:t>
      </w:r>
      <w:r w:rsidR="00DE14DA">
        <w:rPr>
          <w:b w:val="0"/>
          <w:sz w:val="20"/>
          <w:szCs w:val="20"/>
          <w:lang w:val="en-GB"/>
        </w:rPr>
        <w:t xml:space="preserve"> </w:t>
      </w:r>
      <w:r w:rsidR="00DE14DA" w:rsidRPr="00DE14DA">
        <w:rPr>
          <w:b w:val="0"/>
          <w:sz w:val="20"/>
          <w:szCs w:val="20"/>
          <w:highlight w:val="yellow"/>
          <w:lang w:val="en-GB"/>
        </w:rPr>
        <w:t>In evaluating the practical application of the proposed approach, it is essential to acknowledge potential limitations and challenges. The generalizability of the findings may be constrained by the specific context and dataset used in this study. Further research and validation across diverse industrial settings are warranted to establish the broader applicability and robustness of the intelligent approach. Addressing these concerns will contribute to a more comprehensive understanding of the method's effectiveness and facilitate its successful implementation across various HAZOP analysis scenarios.</w:t>
      </w:r>
    </w:p>
    <w:p w14:paraId="1F7BD79C" w14:textId="06688933" w:rsidR="002A2D07" w:rsidRPr="002A2D07" w:rsidRDefault="002A2D07" w:rsidP="00B331D2">
      <w:pPr>
        <w:pStyle w:val="Els-reference-head"/>
        <w:rPr>
          <w:lang w:val="en-GB"/>
        </w:rPr>
      </w:pPr>
      <w:r w:rsidRPr="004F2557">
        <w:rPr>
          <w:lang w:val="en-GB"/>
        </w:rPr>
        <w:t>References</w:t>
      </w:r>
    </w:p>
    <w:sdt>
      <w:sdtPr>
        <w:rPr>
          <w:b w:val="0"/>
          <w:sz w:val="20"/>
          <w:szCs w:val="20"/>
          <w:lang w:val="en-GB"/>
        </w:rPr>
        <w:id w:val="-526019446"/>
        <w:docPartObj>
          <w:docPartGallery w:val="Bibliographies"/>
          <w:docPartUnique/>
        </w:docPartObj>
      </w:sdtPr>
      <w:sdtContent>
        <w:sdt>
          <w:sdtPr>
            <w:rPr>
              <w:sz w:val="20"/>
              <w:szCs w:val="20"/>
            </w:rPr>
            <w:id w:val="-573587230"/>
            <w:bibliography/>
          </w:sdtPr>
          <w:sdtEndPr>
            <w:rPr>
              <w:b w:val="0"/>
              <w:lang w:val="en-GB"/>
            </w:rPr>
          </w:sdtEndPr>
          <w:sdtContent>
            <w:p w14:paraId="297EC606" w14:textId="59D07829" w:rsidR="002A2D07" w:rsidRPr="000D2835" w:rsidRDefault="002A2D07" w:rsidP="000D2835">
              <w:pPr>
                <w:pStyle w:val="Els-reference-head"/>
                <w:rPr>
                  <w:b w:val="0"/>
                  <w:bCs/>
                  <w:noProof/>
                  <w:sz w:val="20"/>
                  <w:szCs w:val="20"/>
                </w:rPr>
              </w:pPr>
              <w:r w:rsidRPr="000D2835">
                <w:rPr>
                  <w:b w:val="0"/>
                  <w:bCs/>
                  <w:noProof/>
                  <w:sz w:val="20"/>
                  <w:szCs w:val="20"/>
                </w:rPr>
                <w:t xml:space="preserve">Blei, D., 2012. Probabilistic topic models. </w:t>
              </w:r>
              <w:r w:rsidRPr="000D2835">
                <w:rPr>
                  <w:b w:val="0"/>
                  <w:bCs/>
                  <w:i/>
                  <w:iCs/>
                  <w:noProof/>
                  <w:sz w:val="20"/>
                  <w:szCs w:val="20"/>
                </w:rPr>
                <w:t xml:space="preserve">Communications of the ACM, </w:t>
              </w:r>
              <w:r w:rsidRPr="000D2835">
                <w:rPr>
                  <w:b w:val="0"/>
                  <w:bCs/>
                  <w:noProof/>
                  <w:sz w:val="20"/>
                  <w:szCs w:val="20"/>
                </w:rPr>
                <w:t>55(4), pp. 77-84.</w:t>
              </w:r>
            </w:p>
            <w:p w14:paraId="7F7FA852" w14:textId="77777777" w:rsidR="002A2D07" w:rsidRPr="000D2835" w:rsidRDefault="002A2D07" w:rsidP="002A2D07">
              <w:pPr>
                <w:pStyle w:val="Bibliography"/>
                <w:rPr>
                  <w:noProof/>
                  <w:lang w:val="en-US"/>
                </w:rPr>
              </w:pPr>
              <w:r w:rsidRPr="000D2835">
                <w:rPr>
                  <w:noProof/>
                  <w:lang w:val="en-US"/>
                </w:rPr>
                <w:t xml:space="preserve">Blei, D. M., Ng, A. Y. &amp; Jordan, M. I., 2003. Latent dirichlet allocation. </w:t>
              </w:r>
              <w:r w:rsidRPr="000D2835">
                <w:rPr>
                  <w:i/>
                  <w:iCs/>
                  <w:noProof/>
                  <w:lang w:val="en-US"/>
                </w:rPr>
                <w:t xml:space="preserve">Journal of machine Learning research, </w:t>
              </w:r>
              <w:r w:rsidRPr="000D2835">
                <w:rPr>
                  <w:noProof/>
                  <w:lang w:val="en-US"/>
                </w:rPr>
                <w:t>Volume 3, pp. 993-1022.</w:t>
              </w:r>
            </w:p>
            <w:p w14:paraId="5F695151" w14:textId="77777777" w:rsidR="002A2D07" w:rsidRPr="000D2835" w:rsidRDefault="002A2D07" w:rsidP="002A2D07">
              <w:pPr>
                <w:pStyle w:val="Bibliography"/>
                <w:rPr>
                  <w:noProof/>
                  <w:lang w:val="en-US"/>
                </w:rPr>
              </w:pPr>
              <w:r w:rsidRPr="000D2835">
                <w:rPr>
                  <w:noProof/>
                  <w:lang w:val="en-US"/>
                </w:rPr>
                <w:t xml:space="preserve">Dang, S. &amp; Ahmad, P. H., 2014. Text mining: Techniques and its application. </w:t>
              </w:r>
              <w:r w:rsidRPr="000D2835">
                <w:rPr>
                  <w:i/>
                  <w:iCs/>
                  <w:noProof/>
                  <w:lang w:val="en-US"/>
                </w:rPr>
                <w:t xml:space="preserve">International Journal of Engineering &amp; Technology Innovations , </w:t>
              </w:r>
              <w:r w:rsidRPr="000D2835">
                <w:rPr>
                  <w:noProof/>
                  <w:lang w:val="en-US"/>
                </w:rPr>
                <w:t>1(4), pp. 22-25.</w:t>
              </w:r>
            </w:p>
            <w:p w14:paraId="66617042" w14:textId="77777777" w:rsidR="002A2D07" w:rsidRPr="000D2835" w:rsidRDefault="002A2D07" w:rsidP="002A2D07">
              <w:pPr>
                <w:pStyle w:val="Bibliography"/>
                <w:rPr>
                  <w:noProof/>
                  <w:lang w:val="en-US"/>
                </w:rPr>
              </w:pPr>
              <w:r w:rsidRPr="000D2835">
                <w:rPr>
                  <w:noProof/>
                  <w:lang w:val="en-US"/>
                </w:rPr>
                <w:t xml:space="preserve">Feng, X. et al., 2021. Application of natural language processing in HAZOP reports. </w:t>
              </w:r>
              <w:r w:rsidRPr="000D2835">
                <w:rPr>
                  <w:i/>
                  <w:iCs/>
                  <w:noProof/>
                  <w:lang w:val="en-US"/>
                </w:rPr>
                <w:t xml:space="preserve">Process Safety and Environmental Protection , </w:t>
              </w:r>
              <w:r w:rsidRPr="000D2835">
                <w:rPr>
                  <w:noProof/>
                  <w:lang w:val="en-US"/>
                </w:rPr>
                <w:t>Volume 155 , pp. 41-48..</w:t>
              </w:r>
            </w:p>
            <w:p w14:paraId="431C7A07" w14:textId="77777777" w:rsidR="002A2D07" w:rsidRPr="000D2835" w:rsidRDefault="002A2D07" w:rsidP="002A2D07">
              <w:pPr>
                <w:pStyle w:val="Bibliography"/>
                <w:rPr>
                  <w:noProof/>
                  <w:lang w:val="en-US"/>
                </w:rPr>
              </w:pPr>
              <w:r w:rsidRPr="000D2835">
                <w:rPr>
                  <w:noProof/>
                  <w:lang w:val="en-US"/>
                </w:rPr>
                <w:t xml:space="preserve">Jansen, B. J. et al., 2023. Data Preprocessing. In: </w:t>
              </w:r>
              <w:r w:rsidRPr="000D2835">
                <w:rPr>
                  <w:i/>
                  <w:iCs/>
                  <w:noProof/>
                  <w:lang w:val="en-US"/>
                </w:rPr>
                <w:t xml:space="preserve">Understanding Audiences, Customers, and Users via Analytics: An Introduction to the Employment of Web, Social, and Other Types of Digital People Data. </w:t>
              </w:r>
              <w:r w:rsidRPr="000D2835">
                <w:rPr>
                  <w:noProof/>
                  <w:lang w:val="en-US"/>
                </w:rPr>
                <w:t>s.l.:Springer, Cham.</w:t>
              </w:r>
            </w:p>
            <w:p w14:paraId="36824785" w14:textId="77777777" w:rsidR="002A2D07" w:rsidRPr="000D2835" w:rsidRDefault="002A2D07" w:rsidP="002A2D07">
              <w:pPr>
                <w:pStyle w:val="Bibliography"/>
                <w:rPr>
                  <w:noProof/>
                  <w:lang w:val="en-US"/>
                </w:rPr>
              </w:pPr>
              <w:r w:rsidRPr="000D2835">
                <w:rPr>
                  <w:noProof/>
                  <w:lang w:val="en-US"/>
                </w:rPr>
                <w:t xml:space="preserve">Jelodar, H. et al., 2019. Latent Dirichlet allocation (LDA) and topic modeling: models, applications, a survey. </w:t>
              </w:r>
              <w:r w:rsidRPr="000D2835">
                <w:rPr>
                  <w:i/>
                  <w:iCs/>
                  <w:noProof/>
                  <w:lang w:val="en-US"/>
                </w:rPr>
                <w:t xml:space="preserve">Multimedia Tools and Applications, </w:t>
              </w:r>
              <w:r w:rsidRPr="000D2835">
                <w:rPr>
                  <w:noProof/>
                  <w:lang w:val="en-US"/>
                </w:rPr>
                <w:t>Volume 78, pp. 15169-15211.</w:t>
              </w:r>
            </w:p>
            <w:p w14:paraId="3EFE7F26" w14:textId="77777777" w:rsidR="002A2D07" w:rsidRPr="000D2835" w:rsidRDefault="002A2D07" w:rsidP="002A2D07">
              <w:pPr>
                <w:pStyle w:val="Bibliography"/>
                <w:rPr>
                  <w:noProof/>
                  <w:lang w:val="en-US"/>
                </w:rPr>
              </w:pPr>
              <w:r w:rsidRPr="000D2835">
                <w:rPr>
                  <w:noProof/>
                  <w:lang w:val="en-US"/>
                </w:rPr>
                <w:t xml:space="preserve">Martínez, B., Rodríguez, M. &amp; Díaz, I., 2019. Automating HAZOP studies using D-higraphs. </w:t>
              </w:r>
              <w:r w:rsidRPr="000D2835">
                <w:rPr>
                  <w:i/>
                  <w:iCs/>
                  <w:noProof/>
                  <w:lang w:val="en-US"/>
                </w:rPr>
                <w:t xml:space="preserve">Computer Aided Chemical Engineering , </w:t>
              </w:r>
              <w:r w:rsidRPr="000D2835">
                <w:rPr>
                  <w:noProof/>
                  <w:lang w:val="en-US"/>
                </w:rPr>
                <w:t>Volume 46, pp. 553-558.</w:t>
              </w:r>
            </w:p>
            <w:p w14:paraId="4460B9BC" w14:textId="77777777" w:rsidR="002A2D07" w:rsidRPr="000D2835" w:rsidRDefault="002A2D07" w:rsidP="002A2D07">
              <w:pPr>
                <w:pStyle w:val="Bibliography"/>
                <w:rPr>
                  <w:noProof/>
                  <w:lang w:val="en-US"/>
                </w:rPr>
              </w:pPr>
              <w:r w:rsidRPr="000D2835">
                <w:rPr>
                  <w:noProof/>
                  <w:lang w:val="en-US"/>
                </w:rPr>
                <w:t xml:space="preserve">Pasman, H. J. &amp; Rogers, W. J., 2016. How can we improve HAZOP, our old work horse, and do more with its results? An overview of recent developments. </w:t>
              </w:r>
              <w:r w:rsidRPr="000D2835">
                <w:rPr>
                  <w:i/>
                  <w:iCs/>
                  <w:noProof/>
                  <w:lang w:val="en-US"/>
                </w:rPr>
                <w:t xml:space="preserve">Chemical Engineering, </w:t>
              </w:r>
              <w:r w:rsidRPr="000D2835">
                <w:rPr>
                  <w:noProof/>
                  <w:lang w:val="en-US"/>
                </w:rPr>
                <w:t>Volume 48, pp. 829-834.</w:t>
              </w:r>
            </w:p>
            <w:p w14:paraId="4DC22E79" w14:textId="77777777" w:rsidR="002A2D07" w:rsidRPr="000D2835" w:rsidRDefault="002A2D07" w:rsidP="002A2D07">
              <w:pPr>
                <w:pStyle w:val="Bibliography"/>
                <w:rPr>
                  <w:noProof/>
                  <w:lang w:val="en-US"/>
                </w:rPr>
              </w:pPr>
              <w:r w:rsidRPr="000D2835">
                <w:rPr>
                  <w:noProof/>
                  <w:lang w:val="en-US"/>
                </w:rPr>
                <w:t xml:space="preserve">Ricketts, J., Pelham, J., Barry, D. &amp; Guo, W., 2022. </w:t>
              </w:r>
              <w:r w:rsidRPr="000D2835">
                <w:rPr>
                  <w:i/>
                  <w:iCs/>
                  <w:noProof/>
                  <w:lang w:val="en-US"/>
                </w:rPr>
                <w:t xml:space="preserve">An NLP framework for extracting causes, consequences, and hazards from occurrence reports to validate a HAZOP study. </w:t>
              </w:r>
              <w:r w:rsidRPr="000D2835">
                <w:rPr>
                  <w:noProof/>
                  <w:lang w:val="en-US"/>
                </w:rPr>
                <w:t>s.l., s.n.</w:t>
              </w:r>
            </w:p>
            <w:p w14:paraId="2D7DB53F" w14:textId="77777777" w:rsidR="002A2D07" w:rsidRPr="000D2835" w:rsidRDefault="002A2D07" w:rsidP="002A2D07">
              <w:pPr>
                <w:pStyle w:val="Bibliography"/>
                <w:rPr>
                  <w:noProof/>
                  <w:lang w:val="en-US"/>
                </w:rPr>
              </w:pPr>
              <w:r w:rsidRPr="000D2835">
                <w:rPr>
                  <w:noProof/>
                  <w:lang w:val="en-US"/>
                </w:rPr>
                <w:t xml:space="preserve">Robinson, C., Brown, S. &amp; Cordiner, J., 2021. Towards Automated HAZOPs. </w:t>
              </w:r>
              <w:r w:rsidRPr="000D2835">
                <w:rPr>
                  <w:i/>
                  <w:iCs/>
                  <w:noProof/>
                  <w:lang w:val="en-US"/>
                </w:rPr>
                <w:t xml:space="preserve">Computer Aided Chemical Engineering, </w:t>
              </w:r>
              <w:r w:rsidRPr="000D2835">
                <w:rPr>
                  <w:noProof/>
                  <w:lang w:val="en-US"/>
                </w:rPr>
                <w:t>Volume 50, pp. 505-510.</w:t>
              </w:r>
            </w:p>
            <w:p w14:paraId="144DE6C3" w14:textId="15ED7333" w:rsidR="008D2649" w:rsidRPr="000D2835" w:rsidRDefault="00000000" w:rsidP="00FF16E8"/>
          </w:sdtContent>
        </w:sdt>
      </w:sdtContent>
    </w:sdt>
    <w:sectPr w:rsidR="008D2649" w:rsidRPr="000D2835" w:rsidSect="006B1C1D">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77CB" w14:textId="77777777" w:rsidR="006B1C1D" w:rsidRDefault="006B1C1D">
      <w:r>
        <w:separator/>
      </w:r>
    </w:p>
  </w:endnote>
  <w:endnote w:type="continuationSeparator" w:id="0">
    <w:p w14:paraId="79A3EC2D" w14:textId="77777777" w:rsidR="006B1C1D" w:rsidRDefault="006B1C1D">
      <w:r>
        <w:continuationSeparator/>
      </w:r>
    </w:p>
  </w:endnote>
  <w:endnote w:type="continuationNotice" w:id="1">
    <w:p w14:paraId="7B60DA4F" w14:textId="77777777" w:rsidR="006B1C1D" w:rsidRDefault="006B1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295A" w14:textId="77777777" w:rsidR="006B1C1D" w:rsidRDefault="006B1C1D">
      <w:r>
        <w:separator/>
      </w:r>
    </w:p>
  </w:footnote>
  <w:footnote w:type="continuationSeparator" w:id="0">
    <w:p w14:paraId="37A8736F" w14:textId="77777777" w:rsidR="006B1C1D" w:rsidRDefault="006B1C1D">
      <w:r>
        <w:continuationSeparator/>
      </w:r>
    </w:p>
  </w:footnote>
  <w:footnote w:type="continuationNotice" w:id="1">
    <w:p w14:paraId="3309CC0B" w14:textId="77777777" w:rsidR="006B1C1D" w:rsidRDefault="006B1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65A07D8" w:rsidR="00DD3D9E" w:rsidRDefault="00DD3D9E">
    <w:pPr>
      <w:pStyle w:val="Header"/>
      <w:tabs>
        <w:tab w:val="clear" w:pos="7200"/>
        <w:tab w:val="right" w:pos="7088"/>
      </w:tabs>
    </w:pPr>
    <w:r>
      <w:rPr>
        <w:rStyle w:val="PageNumber"/>
      </w:rPr>
      <w:tab/>
    </w:r>
    <w:r>
      <w:rPr>
        <w:rStyle w:val="PageNumber"/>
        <w:i/>
      </w:rPr>
      <w:tab/>
    </w:r>
    <w:r w:rsidR="00822B91" w:rsidRPr="00822B91">
      <w:rPr>
        <w:i/>
      </w:rPr>
      <w:t xml:space="preserve">Hoseyni </w:t>
    </w:r>
    <w:r w:rsidR="00FA2F30">
      <w:rPr>
        <w:i/>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F557E6C" w:rsidR="00DD3D9E" w:rsidRDefault="0090593B" w:rsidP="0090593B">
    <w:pPr>
      <w:pStyle w:val="Header"/>
      <w:tabs>
        <w:tab w:val="clear" w:pos="7200"/>
        <w:tab w:val="right" w:pos="7088"/>
      </w:tabs>
      <w:rPr>
        <w:sz w:val="24"/>
      </w:rPr>
    </w:pPr>
    <w:r w:rsidRPr="0090593B">
      <w:rPr>
        <w:i/>
      </w:rPr>
      <w:t>Reverse HAZOP: Enhancing Safety Improvements through Natural Language Processing and Text Mining</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CE11D56"/>
    <w:multiLevelType w:val="hybridMultilevel"/>
    <w:tmpl w:val="F6A25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A19EAD40"/>
    <w:lvl w:ilvl="0">
      <w:start w:val="1"/>
      <w:numFmt w:val="decimal"/>
      <w:pStyle w:val="Els-Chapterno"/>
      <w:lvlText w:val="%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b/>
        <w:bCs/>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4B7A4B"/>
    <w:multiLevelType w:val="hybridMultilevel"/>
    <w:tmpl w:val="4156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4"/>
  </w:num>
  <w:num w:numId="8" w16cid:durableId="1750734252">
    <w:abstractNumId w:val="1"/>
  </w:num>
  <w:num w:numId="9" w16cid:durableId="203061615">
    <w:abstractNumId w:val="12"/>
  </w:num>
  <w:num w:numId="10" w16cid:durableId="1478497114">
    <w:abstractNumId w:val="16"/>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1255439589">
    <w:abstractNumId w:val="9"/>
  </w:num>
  <w:num w:numId="20" w16cid:durableId="90526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295"/>
    <w:rsid w:val="00001BF8"/>
    <w:rsid w:val="00005300"/>
    <w:rsid w:val="00022CD7"/>
    <w:rsid w:val="000312D8"/>
    <w:rsid w:val="00042D21"/>
    <w:rsid w:val="0004682E"/>
    <w:rsid w:val="000516F8"/>
    <w:rsid w:val="00051F16"/>
    <w:rsid w:val="000531BF"/>
    <w:rsid w:val="00057CC2"/>
    <w:rsid w:val="00063AED"/>
    <w:rsid w:val="000645CA"/>
    <w:rsid w:val="00071E7C"/>
    <w:rsid w:val="000722B9"/>
    <w:rsid w:val="00075623"/>
    <w:rsid w:val="0007693F"/>
    <w:rsid w:val="00082D2F"/>
    <w:rsid w:val="00085C5E"/>
    <w:rsid w:val="000A1C55"/>
    <w:rsid w:val="000A37AC"/>
    <w:rsid w:val="000A6195"/>
    <w:rsid w:val="000A7A9C"/>
    <w:rsid w:val="000B14DB"/>
    <w:rsid w:val="000B2D8E"/>
    <w:rsid w:val="000B45FD"/>
    <w:rsid w:val="000C267D"/>
    <w:rsid w:val="000C3301"/>
    <w:rsid w:val="000C3D39"/>
    <w:rsid w:val="000D2835"/>
    <w:rsid w:val="000D31F6"/>
    <w:rsid w:val="000D3B45"/>
    <w:rsid w:val="000D3D9B"/>
    <w:rsid w:val="000D405B"/>
    <w:rsid w:val="000D7D13"/>
    <w:rsid w:val="000E0228"/>
    <w:rsid w:val="000E5BF1"/>
    <w:rsid w:val="00110EAC"/>
    <w:rsid w:val="00121A9D"/>
    <w:rsid w:val="001367B2"/>
    <w:rsid w:val="00137AEE"/>
    <w:rsid w:val="00140541"/>
    <w:rsid w:val="0016032F"/>
    <w:rsid w:val="00167174"/>
    <w:rsid w:val="0018343C"/>
    <w:rsid w:val="001840F7"/>
    <w:rsid w:val="00184CA5"/>
    <w:rsid w:val="00185EAB"/>
    <w:rsid w:val="001879F6"/>
    <w:rsid w:val="00190A6A"/>
    <w:rsid w:val="00192A46"/>
    <w:rsid w:val="00197848"/>
    <w:rsid w:val="001A3065"/>
    <w:rsid w:val="001B2E8A"/>
    <w:rsid w:val="001B6CB9"/>
    <w:rsid w:val="001C0148"/>
    <w:rsid w:val="001C2780"/>
    <w:rsid w:val="001C757E"/>
    <w:rsid w:val="001D76D3"/>
    <w:rsid w:val="001E0373"/>
    <w:rsid w:val="001E4E1C"/>
    <w:rsid w:val="001F2142"/>
    <w:rsid w:val="001F7F9E"/>
    <w:rsid w:val="00201257"/>
    <w:rsid w:val="00203388"/>
    <w:rsid w:val="0020390F"/>
    <w:rsid w:val="00205297"/>
    <w:rsid w:val="0021170E"/>
    <w:rsid w:val="00226CDA"/>
    <w:rsid w:val="00233A24"/>
    <w:rsid w:val="00236375"/>
    <w:rsid w:val="00237F16"/>
    <w:rsid w:val="00254CF4"/>
    <w:rsid w:val="00256664"/>
    <w:rsid w:val="0026308D"/>
    <w:rsid w:val="00264926"/>
    <w:rsid w:val="00266CB5"/>
    <w:rsid w:val="002724E2"/>
    <w:rsid w:val="00276A9B"/>
    <w:rsid w:val="00277961"/>
    <w:rsid w:val="00283182"/>
    <w:rsid w:val="002837B1"/>
    <w:rsid w:val="00284185"/>
    <w:rsid w:val="0028498E"/>
    <w:rsid w:val="0029146D"/>
    <w:rsid w:val="002A2B5B"/>
    <w:rsid w:val="002A2D07"/>
    <w:rsid w:val="002A42E9"/>
    <w:rsid w:val="002A4EAD"/>
    <w:rsid w:val="002C1857"/>
    <w:rsid w:val="002D5AC5"/>
    <w:rsid w:val="002D7175"/>
    <w:rsid w:val="002E1511"/>
    <w:rsid w:val="002F33DD"/>
    <w:rsid w:val="00303BA1"/>
    <w:rsid w:val="003047D0"/>
    <w:rsid w:val="00305D61"/>
    <w:rsid w:val="003116E2"/>
    <w:rsid w:val="00312FB5"/>
    <w:rsid w:val="00313C59"/>
    <w:rsid w:val="00315CE4"/>
    <w:rsid w:val="003265AC"/>
    <w:rsid w:val="00326B23"/>
    <w:rsid w:val="0033079B"/>
    <w:rsid w:val="00333EA5"/>
    <w:rsid w:val="00336B3A"/>
    <w:rsid w:val="003471E9"/>
    <w:rsid w:val="00351D26"/>
    <w:rsid w:val="003555C6"/>
    <w:rsid w:val="00364F42"/>
    <w:rsid w:val="003666AF"/>
    <w:rsid w:val="0037409B"/>
    <w:rsid w:val="003776D2"/>
    <w:rsid w:val="003802EB"/>
    <w:rsid w:val="0038111F"/>
    <w:rsid w:val="0038467B"/>
    <w:rsid w:val="00393190"/>
    <w:rsid w:val="003A46FB"/>
    <w:rsid w:val="003A4D13"/>
    <w:rsid w:val="003B31AE"/>
    <w:rsid w:val="003B39A5"/>
    <w:rsid w:val="003C0184"/>
    <w:rsid w:val="003C07CA"/>
    <w:rsid w:val="003C3A30"/>
    <w:rsid w:val="003C6E97"/>
    <w:rsid w:val="003D0B7A"/>
    <w:rsid w:val="003D1582"/>
    <w:rsid w:val="003D7509"/>
    <w:rsid w:val="003D7E4C"/>
    <w:rsid w:val="003E41A1"/>
    <w:rsid w:val="003E41C2"/>
    <w:rsid w:val="003E5FB8"/>
    <w:rsid w:val="003F2CC1"/>
    <w:rsid w:val="00400127"/>
    <w:rsid w:val="004001A6"/>
    <w:rsid w:val="004023C4"/>
    <w:rsid w:val="00417ED9"/>
    <w:rsid w:val="0042118C"/>
    <w:rsid w:val="004272C3"/>
    <w:rsid w:val="00430832"/>
    <w:rsid w:val="004341F1"/>
    <w:rsid w:val="0043427C"/>
    <w:rsid w:val="00443FF0"/>
    <w:rsid w:val="00444E40"/>
    <w:rsid w:val="0045794D"/>
    <w:rsid w:val="0046165B"/>
    <w:rsid w:val="00462A02"/>
    <w:rsid w:val="00480D8B"/>
    <w:rsid w:val="0048138D"/>
    <w:rsid w:val="004920BC"/>
    <w:rsid w:val="00493A6B"/>
    <w:rsid w:val="00493D79"/>
    <w:rsid w:val="0049772C"/>
    <w:rsid w:val="004A18A1"/>
    <w:rsid w:val="004B77B0"/>
    <w:rsid w:val="004C0F58"/>
    <w:rsid w:val="004C229F"/>
    <w:rsid w:val="004C4E45"/>
    <w:rsid w:val="004C4E90"/>
    <w:rsid w:val="004E050D"/>
    <w:rsid w:val="004E1162"/>
    <w:rsid w:val="004F1FB2"/>
    <w:rsid w:val="004F2557"/>
    <w:rsid w:val="004F3B05"/>
    <w:rsid w:val="004F7C66"/>
    <w:rsid w:val="00500DFD"/>
    <w:rsid w:val="00502AB4"/>
    <w:rsid w:val="00503862"/>
    <w:rsid w:val="0050421E"/>
    <w:rsid w:val="005058A6"/>
    <w:rsid w:val="00505DD7"/>
    <w:rsid w:val="005106BE"/>
    <w:rsid w:val="00510A2D"/>
    <w:rsid w:val="0051291B"/>
    <w:rsid w:val="00512D06"/>
    <w:rsid w:val="00517A7B"/>
    <w:rsid w:val="00537A0A"/>
    <w:rsid w:val="00545211"/>
    <w:rsid w:val="00552EEB"/>
    <w:rsid w:val="00555DFA"/>
    <w:rsid w:val="00563A55"/>
    <w:rsid w:val="00567F5D"/>
    <w:rsid w:val="00577EA4"/>
    <w:rsid w:val="00582E65"/>
    <w:rsid w:val="0058446B"/>
    <w:rsid w:val="00591535"/>
    <w:rsid w:val="005A015F"/>
    <w:rsid w:val="005A34BC"/>
    <w:rsid w:val="005A618B"/>
    <w:rsid w:val="005D1DD8"/>
    <w:rsid w:val="005D6632"/>
    <w:rsid w:val="005E07BD"/>
    <w:rsid w:val="005E7A88"/>
    <w:rsid w:val="005F2BDA"/>
    <w:rsid w:val="00606584"/>
    <w:rsid w:val="00611042"/>
    <w:rsid w:val="00614924"/>
    <w:rsid w:val="006212D6"/>
    <w:rsid w:val="00622595"/>
    <w:rsid w:val="00631F10"/>
    <w:rsid w:val="00646E68"/>
    <w:rsid w:val="00647AD4"/>
    <w:rsid w:val="00650CA0"/>
    <w:rsid w:val="00652C89"/>
    <w:rsid w:val="006555B1"/>
    <w:rsid w:val="0066076B"/>
    <w:rsid w:val="006719CC"/>
    <w:rsid w:val="00686834"/>
    <w:rsid w:val="00686D2C"/>
    <w:rsid w:val="006A362C"/>
    <w:rsid w:val="006A58D6"/>
    <w:rsid w:val="006A69BF"/>
    <w:rsid w:val="006B1C1D"/>
    <w:rsid w:val="006C4D78"/>
    <w:rsid w:val="006C4E0B"/>
    <w:rsid w:val="006D416E"/>
    <w:rsid w:val="006D7EE5"/>
    <w:rsid w:val="006E1F2E"/>
    <w:rsid w:val="006F3BEF"/>
    <w:rsid w:val="007004AE"/>
    <w:rsid w:val="0070650A"/>
    <w:rsid w:val="00711DF4"/>
    <w:rsid w:val="00716E1D"/>
    <w:rsid w:val="00723E93"/>
    <w:rsid w:val="007257DA"/>
    <w:rsid w:val="0072719E"/>
    <w:rsid w:val="00731A77"/>
    <w:rsid w:val="007337A2"/>
    <w:rsid w:val="00735A82"/>
    <w:rsid w:val="00736C4E"/>
    <w:rsid w:val="00750D4B"/>
    <w:rsid w:val="007517BC"/>
    <w:rsid w:val="007647F8"/>
    <w:rsid w:val="0077257C"/>
    <w:rsid w:val="00772D86"/>
    <w:rsid w:val="00791B03"/>
    <w:rsid w:val="00792754"/>
    <w:rsid w:val="00795284"/>
    <w:rsid w:val="007A116B"/>
    <w:rsid w:val="007B7DB8"/>
    <w:rsid w:val="007C1B4B"/>
    <w:rsid w:val="007C77CF"/>
    <w:rsid w:val="007D18CD"/>
    <w:rsid w:val="007D7077"/>
    <w:rsid w:val="007D70A1"/>
    <w:rsid w:val="007D7821"/>
    <w:rsid w:val="007E2873"/>
    <w:rsid w:val="007F4551"/>
    <w:rsid w:val="00810DA8"/>
    <w:rsid w:val="00811098"/>
    <w:rsid w:val="008132E8"/>
    <w:rsid w:val="008145DC"/>
    <w:rsid w:val="00816BAE"/>
    <w:rsid w:val="00816E93"/>
    <w:rsid w:val="00822B91"/>
    <w:rsid w:val="00823407"/>
    <w:rsid w:val="008253C0"/>
    <w:rsid w:val="00825543"/>
    <w:rsid w:val="00832215"/>
    <w:rsid w:val="00836DB5"/>
    <w:rsid w:val="00844FAF"/>
    <w:rsid w:val="00847553"/>
    <w:rsid w:val="00864359"/>
    <w:rsid w:val="00864A85"/>
    <w:rsid w:val="0087138C"/>
    <w:rsid w:val="008736B4"/>
    <w:rsid w:val="00876026"/>
    <w:rsid w:val="00887141"/>
    <w:rsid w:val="0089279B"/>
    <w:rsid w:val="008A0C60"/>
    <w:rsid w:val="008A2DA8"/>
    <w:rsid w:val="008B0184"/>
    <w:rsid w:val="008B2D97"/>
    <w:rsid w:val="008B3FDB"/>
    <w:rsid w:val="008B4508"/>
    <w:rsid w:val="008B46D1"/>
    <w:rsid w:val="008B7002"/>
    <w:rsid w:val="008C5D02"/>
    <w:rsid w:val="008D0E30"/>
    <w:rsid w:val="008D1F55"/>
    <w:rsid w:val="008D2649"/>
    <w:rsid w:val="008D2C8E"/>
    <w:rsid w:val="008D4889"/>
    <w:rsid w:val="008D5A21"/>
    <w:rsid w:val="008E50C8"/>
    <w:rsid w:val="008E5EBC"/>
    <w:rsid w:val="008E76C4"/>
    <w:rsid w:val="00902FD5"/>
    <w:rsid w:val="0090568D"/>
    <w:rsid w:val="0090593B"/>
    <w:rsid w:val="00910799"/>
    <w:rsid w:val="009125C9"/>
    <w:rsid w:val="00913879"/>
    <w:rsid w:val="0091712C"/>
    <w:rsid w:val="00917661"/>
    <w:rsid w:val="0092458C"/>
    <w:rsid w:val="009350EF"/>
    <w:rsid w:val="00940A3A"/>
    <w:rsid w:val="00942FA1"/>
    <w:rsid w:val="009452F1"/>
    <w:rsid w:val="00954083"/>
    <w:rsid w:val="009617FF"/>
    <w:rsid w:val="00967115"/>
    <w:rsid w:val="00970E5D"/>
    <w:rsid w:val="00970EBE"/>
    <w:rsid w:val="00973AA9"/>
    <w:rsid w:val="00976ED4"/>
    <w:rsid w:val="0097701C"/>
    <w:rsid w:val="00980A65"/>
    <w:rsid w:val="00980A6F"/>
    <w:rsid w:val="00982C6C"/>
    <w:rsid w:val="0098480A"/>
    <w:rsid w:val="00993E99"/>
    <w:rsid w:val="009A3175"/>
    <w:rsid w:val="009B1B98"/>
    <w:rsid w:val="009B5FF1"/>
    <w:rsid w:val="009B6FFD"/>
    <w:rsid w:val="009B7270"/>
    <w:rsid w:val="009B7597"/>
    <w:rsid w:val="009B7C6D"/>
    <w:rsid w:val="009C3B55"/>
    <w:rsid w:val="009F15F3"/>
    <w:rsid w:val="009F5B58"/>
    <w:rsid w:val="009F62ED"/>
    <w:rsid w:val="00A022C0"/>
    <w:rsid w:val="00A0767E"/>
    <w:rsid w:val="00A12C50"/>
    <w:rsid w:val="00A14F1E"/>
    <w:rsid w:val="00A25E70"/>
    <w:rsid w:val="00A33765"/>
    <w:rsid w:val="00A37D4B"/>
    <w:rsid w:val="00A5154C"/>
    <w:rsid w:val="00A630C5"/>
    <w:rsid w:val="00A63269"/>
    <w:rsid w:val="00A71F0B"/>
    <w:rsid w:val="00A73714"/>
    <w:rsid w:val="00A7644C"/>
    <w:rsid w:val="00A82101"/>
    <w:rsid w:val="00A918B1"/>
    <w:rsid w:val="00A92377"/>
    <w:rsid w:val="00A939C6"/>
    <w:rsid w:val="00A950E3"/>
    <w:rsid w:val="00AA0791"/>
    <w:rsid w:val="00AA2F46"/>
    <w:rsid w:val="00AA4B2F"/>
    <w:rsid w:val="00AB18C0"/>
    <w:rsid w:val="00AB29ED"/>
    <w:rsid w:val="00AC1C47"/>
    <w:rsid w:val="00AD2DC7"/>
    <w:rsid w:val="00AD4785"/>
    <w:rsid w:val="00AD6BA5"/>
    <w:rsid w:val="00AD7AB1"/>
    <w:rsid w:val="00AE3E75"/>
    <w:rsid w:val="00AE4BD8"/>
    <w:rsid w:val="00AE5CF9"/>
    <w:rsid w:val="00B02681"/>
    <w:rsid w:val="00B02F7A"/>
    <w:rsid w:val="00B05CBF"/>
    <w:rsid w:val="00B07F33"/>
    <w:rsid w:val="00B20046"/>
    <w:rsid w:val="00B233E4"/>
    <w:rsid w:val="00B24831"/>
    <w:rsid w:val="00B268A6"/>
    <w:rsid w:val="00B331D2"/>
    <w:rsid w:val="00B40A9D"/>
    <w:rsid w:val="00B4199F"/>
    <w:rsid w:val="00B4354A"/>
    <w:rsid w:val="00B4388F"/>
    <w:rsid w:val="00B63237"/>
    <w:rsid w:val="00B679B0"/>
    <w:rsid w:val="00B759A3"/>
    <w:rsid w:val="00B80550"/>
    <w:rsid w:val="00B80F9D"/>
    <w:rsid w:val="00B80FF2"/>
    <w:rsid w:val="00B82485"/>
    <w:rsid w:val="00B827CB"/>
    <w:rsid w:val="00B87A04"/>
    <w:rsid w:val="00B87FD7"/>
    <w:rsid w:val="00B92C7F"/>
    <w:rsid w:val="00B94A40"/>
    <w:rsid w:val="00B94F91"/>
    <w:rsid w:val="00BA227B"/>
    <w:rsid w:val="00BB21B4"/>
    <w:rsid w:val="00BB4326"/>
    <w:rsid w:val="00BB4DC5"/>
    <w:rsid w:val="00BC2578"/>
    <w:rsid w:val="00BC6975"/>
    <w:rsid w:val="00BC759E"/>
    <w:rsid w:val="00BD52CE"/>
    <w:rsid w:val="00BD530C"/>
    <w:rsid w:val="00BD5F9F"/>
    <w:rsid w:val="00BE17EC"/>
    <w:rsid w:val="00BE3951"/>
    <w:rsid w:val="00BE4EEC"/>
    <w:rsid w:val="00BF1C77"/>
    <w:rsid w:val="00BF742B"/>
    <w:rsid w:val="00C026AA"/>
    <w:rsid w:val="00C04267"/>
    <w:rsid w:val="00C072C5"/>
    <w:rsid w:val="00C11493"/>
    <w:rsid w:val="00C230FC"/>
    <w:rsid w:val="00C25AD3"/>
    <w:rsid w:val="00C25E90"/>
    <w:rsid w:val="00C42540"/>
    <w:rsid w:val="00C42E28"/>
    <w:rsid w:val="00C56302"/>
    <w:rsid w:val="00C6499B"/>
    <w:rsid w:val="00C732C5"/>
    <w:rsid w:val="00C74F01"/>
    <w:rsid w:val="00C76F54"/>
    <w:rsid w:val="00C80F74"/>
    <w:rsid w:val="00C8501B"/>
    <w:rsid w:val="00C91486"/>
    <w:rsid w:val="00C960DC"/>
    <w:rsid w:val="00CA6795"/>
    <w:rsid w:val="00CB07F9"/>
    <w:rsid w:val="00CC0A73"/>
    <w:rsid w:val="00CD34D9"/>
    <w:rsid w:val="00CD61E2"/>
    <w:rsid w:val="00CE103C"/>
    <w:rsid w:val="00CE401F"/>
    <w:rsid w:val="00CE6673"/>
    <w:rsid w:val="00CE73A4"/>
    <w:rsid w:val="00CF41C0"/>
    <w:rsid w:val="00CF5B39"/>
    <w:rsid w:val="00D02C75"/>
    <w:rsid w:val="00D04B39"/>
    <w:rsid w:val="00D04D3A"/>
    <w:rsid w:val="00D06AEA"/>
    <w:rsid w:val="00D06EEF"/>
    <w:rsid w:val="00D10E22"/>
    <w:rsid w:val="00D13D2C"/>
    <w:rsid w:val="00D23E0E"/>
    <w:rsid w:val="00D25589"/>
    <w:rsid w:val="00D33C44"/>
    <w:rsid w:val="00D362C8"/>
    <w:rsid w:val="00D370F0"/>
    <w:rsid w:val="00D41F4E"/>
    <w:rsid w:val="00D45A03"/>
    <w:rsid w:val="00D46B85"/>
    <w:rsid w:val="00D5454E"/>
    <w:rsid w:val="00D60D58"/>
    <w:rsid w:val="00D70D5F"/>
    <w:rsid w:val="00D734BE"/>
    <w:rsid w:val="00D86711"/>
    <w:rsid w:val="00D96172"/>
    <w:rsid w:val="00DA0754"/>
    <w:rsid w:val="00DA0EA9"/>
    <w:rsid w:val="00DA597B"/>
    <w:rsid w:val="00DB18F4"/>
    <w:rsid w:val="00DB2DD6"/>
    <w:rsid w:val="00DB50F2"/>
    <w:rsid w:val="00DC2F94"/>
    <w:rsid w:val="00DC7AD7"/>
    <w:rsid w:val="00DD23FA"/>
    <w:rsid w:val="00DD251E"/>
    <w:rsid w:val="00DD3822"/>
    <w:rsid w:val="00DD3ABB"/>
    <w:rsid w:val="00DD3D9E"/>
    <w:rsid w:val="00DD3EF8"/>
    <w:rsid w:val="00DD3F54"/>
    <w:rsid w:val="00DD4901"/>
    <w:rsid w:val="00DD7908"/>
    <w:rsid w:val="00DE14DA"/>
    <w:rsid w:val="00E0573F"/>
    <w:rsid w:val="00E07A7F"/>
    <w:rsid w:val="00E2109D"/>
    <w:rsid w:val="00E27A32"/>
    <w:rsid w:val="00E337C3"/>
    <w:rsid w:val="00E37BD9"/>
    <w:rsid w:val="00E4187B"/>
    <w:rsid w:val="00E433EC"/>
    <w:rsid w:val="00E51D8C"/>
    <w:rsid w:val="00E549AD"/>
    <w:rsid w:val="00E628A9"/>
    <w:rsid w:val="00E73CA9"/>
    <w:rsid w:val="00E76A82"/>
    <w:rsid w:val="00E82297"/>
    <w:rsid w:val="00E82657"/>
    <w:rsid w:val="00E826D8"/>
    <w:rsid w:val="00E82CC0"/>
    <w:rsid w:val="00E952C7"/>
    <w:rsid w:val="00EA0BF4"/>
    <w:rsid w:val="00EA4976"/>
    <w:rsid w:val="00EA75ED"/>
    <w:rsid w:val="00EB01D3"/>
    <w:rsid w:val="00EB0C88"/>
    <w:rsid w:val="00EB20FB"/>
    <w:rsid w:val="00EB2750"/>
    <w:rsid w:val="00EC3302"/>
    <w:rsid w:val="00EC5C44"/>
    <w:rsid w:val="00ED27EE"/>
    <w:rsid w:val="00ED5CC0"/>
    <w:rsid w:val="00EE39F1"/>
    <w:rsid w:val="00EF1272"/>
    <w:rsid w:val="00EF39FD"/>
    <w:rsid w:val="00EF55DA"/>
    <w:rsid w:val="00F01A4D"/>
    <w:rsid w:val="00F026EC"/>
    <w:rsid w:val="00F02FA9"/>
    <w:rsid w:val="00F03D88"/>
    <w:rsid w:val="00F06842"/>
    <w:rsid w:val="00F107FD"/>
    <w:rsid w:val="00F154E7"/>
    <w:rsid w:val="00F21DF6"/>
    <w:rsid w:val="00F2320E"/>
    <w:rsid w:val="00F33348"/>
    <w:rsid w:val="00F352EC"/>
    <w:rsid w:val="00F7602A"/>
    <w:rsid w:val="00F80DC4"/>
    <w:rsid w:val="00F90594"/>
    <w:rsid w:val="00F94445"/>
    <w:rsid w:val="00FA2F30"/>
    <w:rsid w:val="00FA35F9"/>
    <w:rsid w:val="00FA5A42"/>
    <w:rsid w:val="00FA67E7"/>
    <w:rsid w:val="00FB4686"/>
    <w:rsid w:val="00FB64A8"/>
    <w:rsid w:val="00FB6E12"/>
    <w:rsid w:val="00FC3144"/>
    <w:rsid w:val="00FD291A"/>
    <w:rsid w:val="00FD4D80"/>
    <w:rsid w:val="00FD5483"/>
    <w:rsid w:val="00FD63A3"/>
    <w:rsid w:val="00FE00BD"/>
    <w:rsid w:val="00FE1C42"/>
    <w:rsid w:val="00FE1CA7"/>
    <w:rsid w:val="00FE2B37"/>
    <w:rsid w:val="00FF16E8"/>
    <w:rsid w:val="00FF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2A2D07"/>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CE73A4"/>
    <w:rPr>
      <w:color w:val="605E5C"/>
      <w:shd w:val="clear" w:color="auto" w:fill="E1DFDD"/>
    </w:rPr>
  </w:style>
  <w:style w:type="table" w:styleId="TableGrid">
    <w:name w:val="Table Grid"/>
    <w:basedOn w:val="TableNormal"/>
    <w:rsid w:val="009B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077"/>
    <w:pPr>
      <w:ind w:left="720"/>
      <w:contextualSpacing/>
    </w:pPr>
  </w:style>
  <w:style w:type="character" w:styleId="FollowedHyperlink">
    <w:name w:val="FollowedHyperlink"/>
    <w:basedOn w:val="DefaultParagraphFont"/>
    <w:semiHidden/>
    <w:unhideWhenUsed/>
    <w:rsid w:val="00D86711"/>
    <w:rPr>
      <w:color w:val="800080" w:themeColor="followedHyperlink"/>
      <w:u w:val="single"/>
    </w:rPr>
  </w:style>
  <w:style w:type="character" w:customStyle="1" w:styleId="Heading1Char">
    <w:name w:val="Heading 1 Char"/>
    <w:basedOn w:val="DefaultParagraphFont"/>
    <w:link w:val="Heading1"/>
    <w:uiPriority w:val="9"/>
    <w:rsid w:val="002A2D07"/>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2A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75">
      <w:bodyDiv w:val="1"/>
      <w:marLeft w:val="0"/>
      <w:marRight w:val="0"/>
      <w:marTop w:val="0"/>
      <w:marBottom w:val="0"/>
      <w:divBdr>
        <w:top w:val="none" w:sz="0" w:space="0" w:color="auto"/>
        <w:left w:val="none" w:sz="0" w:space="0" w:color="auto"/>
        <w:bottom w:val="none" w:sz="0" w:space="0" w:color="auto"/>
        <w:right w:val="none" w:sz="0" w:space="0" w:color="auto"/>
      </w:divBdr>
    </w:div>
    <w:div w:id="137310026">
      <w:bodyDiv w:val="1"/>
      <w:marLeft w:val="0"/>
      <w:marRight w:val="0"/>
      <w:marTop w:val="0"/>
      <w:marBottom w:val="0"/>
      <w:divBdr>
        <w:top w:val="none" w:sz="0" w:space="0" w:color="auto"/>
        <w:left w:val="none" w:sz="0" w:space="0" w:color="auto"/>
        <w:bottom w:val="none" w:sz="0" w:space="0" w:color="auto"/>
        <w:right w:val="none" w:sz="0" w:space="0" w:color="auto"/>
      </w:divBdr>
    </w:div>
    <w:div w:id="343169876">
      <w:bodyDiv w:val="1"/>
      <w:marLeft w:val="0"/>
      <w:marRight w:val="0"/>
      <w:marTop w:val="0"/>
      <w:marBottom w:val="0"/>
      <w:divBdr>
        <w:top w:val="none" w:sz="0" w:space="0" w:color="auto"/>
        <w:left w:val="none" w:sz="0" w:space="0" w:color="auto"/>
        <w:bottom w:val="none" w:sz="0" w:space="0" w:color="auto"/>
        <w:right w:val="none" w:sz="0" w:space="0" w:color="auto"/>
      </w:divBdr>
    </w:div>
    <w:div w:id="361708457">
      <w:bodyDiv w:val="1"/>
      <w:marLeft w:val="0"/>
      <w:marRight w:val="0"/>
      <w:marTop w:val="0"/>
      <w:marBottom w:val="0"/>
      <w:divBdr>
        <w:top w:val="none" w:sz="0" w:space="0" w:color="auto"/>
        <w:left w:val="none" w:sz="0" w:space="0" w:color="auto"/>
        <w:bottom w:val="none" w:sz="0" w:space="0" w:color="auto"/>
        <w:right w:val="none" w:sz="0" w:space="0" w:color="auto"/>
      </w:divBdr>
    </w:div>
    <w:div w:id="498691140">
      <w:bodyDiv w:val="1"/>
      <w:marLeft w:val="0"/>
      <w:marRight w:val="0"/>
      <w:marTop w:val="0"/>
      <w:marBottom w:val="0"/>
      <w:divBdr>
        <w:top w:val="none" w:sz="0" w:space="0" w:color="auto"/>
        <w:left w:val="none" w:sz="0" w:space="0" w:color="auto"/>
        <w:bottom w:val="none" w:sz="0" w:space="0" w:color="auto"/>
        <w:right w:val="none" w:sz="0" w:space="0" w:color="auto"/>
      </w:divBdr>
    </w:div>
    <w:div w:id="522323751">
      <w:bodyDiv w:val="1"/>
      <w:marLeft w:val="0"/>
      <w:marRight w:val="0"/>
      <w:marTop w:val="0"/>
      <w:marBottom w:val="0"/>
      <w:divBdr>
        <w:top w:val="none" w:sz="0" w:space="0" w:color="auto"/>
        <w:left w:val="none" w:sz="0" w:space="0" w:color="auto"/>
        <w:bottom w:val="none" w:sz="0" w:space="0" w:color="auto"/>
        <w:right w:val="none" w:sz="0" w:space="0" w:color="auto"/>
      </w:divBdr>
    </w:div>
    <w:div w:id="541870880">
      <w:bodyDiv w:val="1"/>
      <w:marLeft w:val="0"/>
      <w:marRight w:val="0"/>
      <w:marTop w:val="0"/>
      <w:marBottom w:val="0"/>
      <w:divBdr>
        <w:top w:val="none" w:sz="0" w:space="0" w:color="auto"/>
        <w:left w:val="none" w:sz="0" w:space="0" w:color="auto"/>
        <w:bottom w:val="none" w:sz="0" w:space="0" w:color="auto"/>
        <w:right w:val="none" w:sz="0" w:space="0" w:color="auto"/>
      </w:divBdr>
    </w:div>
    <w:div w:id="546382310">
      <w:bodyDiv w:val="1"/>
      <w:marLeft w:val="0"/>
      <w:marRight w:val="0"/>
      <w:marTop w:val="0"/>
      <w:marBottom w:val="0"/>
      <w:divBdr>
        <w:top w:val="none" w:sz="0" w:space="0" w:color="auto"/>
        <w:left w:val="none" w:sz="0" w:space="0" w:color="auto"/>
        <w:bottom w:val="none" w:sz="0" w:space="0" w:color="auto"/>
        <w:right w:val="none" w:sz="0" w:space="0" w:color="auto"/>
      </w:divBdr>
    </w:div>
    <w:div w:id="670065203">
      <w:bodyDiv w:val="1"/>
      <w:marLeft w:val="0"/>
      <w:marRight w:val="0"/>
      <w:marTop w:val="0"/>
      <w:marBottom w:val="0"/>
      <w:divBdr>
        <w:top w:val="none" w:sz="0" w:space="0" w:color="auto"/>
        <w:left w:val="none" w:sz="0" w:space="0" w:color="auto"/>
        <w:bottom w:val="none" w:sz="0" w:space="0" w:color="auto"/>
        <w:right w:val="none" w:sz="0" w:space="0" w:color="auto"/>
      </w:divBdr>
    </w:div>
    <w:div w:id="709837089">
      <w:bodyDiv w:val="1"/>
      <w:marLeft w:val="0"/>
      <w:marRight w:val="0"/>
      <w:marTop w:val="0"/>
      <w:marBottom w:val="0"/>
      <w:divBdr>
        <w:top w:val="none" w:sz="0" w:space="0" w:color="auto"/>
        <w:left w:val="none" w:sz="0" w:space="0" w:color="auto"/>
        <w:bottom w:val="none" w:sz="0" w:space="0" w:color="auto"/>
        <w:right w:val="none" w:sz="0" w:space="0" w:color="auto"/>
      </w:divBdr>
    </w:div>
    <w:div w:id="821041239">
      <w:bodyDiv w:val="1"/>
      <w:marLeft w:val="0"/>
      <w:marRight w:val="0"/>
      <w:marTop w:val="0"/>
      <w:marBottom w:val="0"/>
      <w:divBdr>
        <w:top w:val="none" w:sz="0" w:space="0" w:color="auto"/>
        <w:left w:val="none" w:sz="0" w:space="0" w:color="auto"/>
        <w:bottom w:val="none" w:sz="0" w:space="0" w:color="auto"/>
        <w:right w:val="none" w:sz="0" w:space="0" w:color="auto"/>
      </w:divBdr>
    </w:div>
    <w:div w:id="985669606">
      <w:bodyDiv w:val="1"/>
      <w:marLeft w:val="0"/>
      <w:marRight w:val="0"/>
      <w:marTop w:val="0"/>
      <w:marBottom w:val="0"/>
      <w:divBdr>
        <w:top w:val="none" w:sz="0" w:space="0" w:color="auto"/>
        <w:left w:val="none" w:sz="0" w:space="0" w:color="auto"/>
        <w:bottom w:val="none" w:sz="0" w:space="0" w:color="auto"/>
        <w:right w:val="none" w:sz="0" w:space="0" w:color="auto"/>
      </w:divBdr>
    </w:div>
    <w:div w:id="1033190716">
      <w:bodyDiv w:val="1"/>
      <w:marLeft w:val="0"/>
      <w:marRight w:val="0"/>
      <w:marTop w:val="0"/>
      <w:marBottom w:val="0"/>
      <w:divBdr>
        <w:top w:val="none" w:sz="0" w:space="0" w:color="auto"/>
        <w:left w:val="none" w:sz="0" w:space="0" w:color="auto"/>
        <w:bottom w:val="none" w:sz="0" w:space="0" w:color="auto"/>
        <w:right w:val="none" w:sz="0" w:space="0" w:color="auto"/>
      </w:divBdr>
      <w:divsChild>
        <w:div w:id="2078235969">
          <w:marLeft w:val="0"/>
          <w:marRight w:val="0"/>
          <w:marTop w:val="0"/>
          <w:marBottom w:val="0"/>
          <w:divBdr>
            <w:top w:val="none" w:sz="0" w:space="0" w:color="auto"/>
            <w:left w:val="none" w:sz="0" w:space="0" w:color="auto"/>
            <w:bottom w:val="none" w:sz="0" w:space="0" w:color="auto"/>
            <w:right w:val="none" w:sz="0" w:space="0" w:color="auto"/>
          </w:divBdr>
          <w:divsChild>
            <w:div w:id="1806966019">
              <w:marLeft w:val="0"/>
              <w:marRight w:val="0"/>
              <w:marTop w:val="0"/>
              <w:marBottom w:val="0"/>
              <w:divBdr>
                <w:top w:val="none" w:sz="0" w:space="0" w:color="auto"/>
                <w:left w:val="none" w:sz="0" w:space="0" w:color="auto"/>
                <w:bottom w:val="none" w:sz="0" w:space="0" w:color="auto"/>
                <w:right w:val="none" w:sz="0" w:space="0" w:color="auto"/>
              </w:divBdr>
              <w:divsChild>
                <w:div w:id="9487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7422">
      <w:bodyDiv w:val="1"/>
      <w:marLeft w:val="0"/>
      <w:marRight w:val="0"/>
      <w:marTop w:val="0"/>
      <w:marBottom w:val="0"/>
      <w:divBdr>
        <w:top w:val="none" w:sz="0" w:space="0" w:color="auto"/>
        <w:left w:val="none" w:sz="0" w:space="0" w:color="auto"/>
        <w:bottom w:val="none" w:sz="0" w:space="0" w:color="auto"/>
        <w:right w:val="none" w:sz="0" w:space="0" w:color="auto"/>
      </w:divBdr>
    </w:div>
    <w:div w:id="1129397312">
      <w:bodyDiv w:val="1"/>
      <w:marLeft w:val="0"/>
      <w:marRight w:val="0"/>
      <w:marTop w:val="0"/>
      <w:marBottom w:val="0"/>
      <w:divBdr>
        <w:top w:val="none" w:sz="0" w:space="0" w:color="auto"/>
        <w:left w:val="none" w:sz="0" w:space="0" w:color="auto"/>
        <w:bottom w:val="none" w:sz="0" w:space="0" w:color="auto"/>
        <w:right w:val="none" w:sz="0" w:space="0" w:color="auto"/>
      </w:divBdr>
    </w:div>
    <w:div w:id="1149904414">
      <w:bodyDiv w:val="1"/>
      <w:marLeft w:val="0"/>
      <w:marRight w:val="0"/>
      <w:marTop w:val="0"/>
      <w:marBottom w:val="0"/>
      <w:divBdr>
        <w:top w:val="none" w:sz="0" w:space="0" w:color="auto"/>
        <w:left w:val="none" w:sz="0" w:space="0" w:color="auto"/>
        <w:bottom w:val="none" w:sz="0" w:space="0" w:color="auto"/>
        <w:right w:val="none" w:sz="0" w:space="0" w:color="auto"/>
      </w:divBdr>
    </w:div>
    <w:div w:id="1272857127">
      <w:bodyDiv w:val="1"/>
      <w:marLeft w:val="0"/>
      <w:marRight w:val="0"/>
      <w:marTop w:val="0"/>
      <w:marBottom w:val="0"/>
      <w:divBdr>
        <w:top w:val="none" w:sz="0" w:space="0" w:color="auto"/>
        <w:left w:val="none" w:sz="0" w:space="0" w:color="auto"/>
        <w:bottom w:val="none" w:sz="0" w:space="0" w:color="auto"/>
        <w:right w:val="none" w:sz="0" w:space="0" w:color="auto"/>
      </w:divBdr>
    </w:div>
    <w:div w:id="1454900899">
      <w:bodyDiv w:val="1"/>
      <w:marLeft w:val="0"/>
      <w:marRight w:val="0"/>
      <w:marTop w:val="0"/>
      <w:marBottom w:val="0"/>
      <w:divBdr>
        <w:top w:val="none" w:sz="0" w:space="0" w:color="auto"/>
        <w:left w:val="none" w:sz="0" w:space="0" w:color="auto"/>
        <w:bottom w:val="none" w:sz="0" w:space="0" w:color="auto"/>
        <w:right w:val="none" w:sz="0" w:space="0" w:color="auto"/>
      </w:divBdr>
    </w:div>
    <w:div w:id="1494683616">
      <w:bodyDiv w:val="1"/>
      <w:marLeft w:val="0"/>
      <w:marRight w:val="0"/>
      <w:marTop w:val="0"/>
      <w:marBottom w:val="0"/>
      <w:divBdr>
        <w:top w:val="none" w:sz="0" w:space="0" w:color="auto"/>
        <w:left w:val="none" w:sz="0" w:space="0" w:color="auto"/>
        <w:bottom w:val="none" w:sz="0" w:space="0" w:color="auto"/>
        <w:right w:val="none" w:sz="0" w:space="0" w:color="auto"/>
      </w:divBdr>
    </w:div>
    <w:div w:id="1500341207">
      <w:bodyDiv w:val="1"/>
      <w:marLeft w:val="0"/>
      <w:marRight w:val="0"/>
      <w:marTop w:val="0"/>
      <w:marBottom w:val="0"/>
      <w:divBdr>
        <w:top w:val="none" w:sz="0" w:space="0" w:color="auto"/>
        <w:left w:val="none" w:sz="0" w:space="0" w:color="auto"/>
        <w:bottom w:val="none" w:sz="0" w:space="0" w:color="auto"/>
        <w:right w:val="none" w:sz="0" w:space="0" w:color="auto"/>
      </w:divBdr>
    </w:div>
    <w:div w:id="1628513191">
      <w:bodyDiv w:val="1"/>
      <w:marLeft w:val="0"/>
      <w:marRight w:val="0"/>
      <w:marTop w:val="0"/>
      <w:marBottom w:val="0"/>
      <w:divBdr>
        <w:top w:val="none" w:sz="0" w:space="0" w:color="auto"/>
        <w:left w:val="none" w:sz="0" w:space="0" w:color="auto"/>
        <w:bottom w:val="none" w:sz="0" w:space="0" w:color="auto"/>
        <w:right w:val="none" w:sz="0" w:space="0" w:color="auto"/>
      </w:divBdr>
    </w:div>
    <w:div w:id="1705205904">
      <w:bodyDiv w:val="1"/>
      <w:marLeft w:val="0"/>
      <w:marRight w:val="0"/>
      <w:marTop w:val="0"/>
      <w:marBottom w:val="0"/>
      <w:divBdr>
        <w:top w:val="none" w:sz="0" w:space="0" w:color="auto"/>
        <w:left w:val="none" w:sz="0" w:space="0" w:color="auto"/>
        <w:bottom w:val="none" w:sz="0" w:space="0" w:color="auto"/>
        <w:right w:val="none" w:sz="0" w:space="0" w:color="auto"/>
      </w:divBdr>
    </w:div>
    <w:div w:id="1719744152">
      <w:bodyDiv w:val="1"/>
      <w:marLeft w:val="0"/>
      <w:marRight w:val="0"/>
      <w:marTop w:val="0"/>
      <w:marBottom w:val="0"/>
      <w:divBdr>
        <w:top w:val="none" w:sz="0" w:space="0" w:color="auto"/>
        <w:left w:val="none" w:sz="0" w:space="0" w:color="auto"/>
        <w:bottom w:val="none" w:sz="0" w:space="0" w:color="auto"/>
        <w:right w:val="none" w:sz="0" w:space="0" w:color="auto"/>
      </w:divBdr>
    </w:div>
    <w:div w:id="1741556446">
      <w:bodyDiv w:val="1"/>
      <w:marLeft w:val="0"/>
      <w:marRight w:val="0"/>
      <w:marTop w:val="0"/>
      <w:marBottom w:val="0"/>
      <w:divBdr>
        <w:top w:val="none" w:sz="0" w:space="0" w:color="auto"/>
        <w:left w:val="none" w:sz="0" w:space="0" w:color="auto"/>
        <w:bottom w:val="none" w:sz="0" w:space="0" w:color="auto"/>
        <w:right w:val="none" w:sz="0" w:space="0" w:color="auto"/>
      </w:divBdr>
    </w:div>
    <w:div w:id="1755322324">
      <w:bodyDiv w:val="1"/>
      <w:marLeft w:val="0"/>
      <w:marRight w:val="0"/>
      <w:marTop w:val="0"/>
      <w:marBottom w:val="0"/>
      <w:divBdr>
        <w:top w:val="none" w:sz="0" w:space="0" w:color="auto"/>
        <w:left w:val="none" w:sz="0" w:space="0" w:color="auto"/>
        <w:bottom w:val="none" w:sz="0" w:space="0" w:color="auto"/>
        <w:right w:val="none" w:sz="0" w:space="0" w:color="auto"/>
      </w:divBdr>
    </w:div>
    <w:div w:id="1756825557">
      <w:bodyDiv w:val="1"/>
      <w:marLeft w:val="0"/>
      <w:marRight w:val="0"/>
      <w:marTop w:val="0"/>
      <w:marBottom w:val="0"/>
      <w:divBdr>
        <w:top w:val="none" w:sz="0" w:space="0" w:color="auto"/>
        <w:left w:val="none" w:sz="0" w:space="0" w:color="auto"/>
        <w:bottom w:val="none" w:sz="0" w:space="0" w:color="auto"/>
        <w:right w:val="none" w:sz="0" w:space="0" w:color="auto"/>
      </w:divBdr>
    </w:div>
    <w:div w:id="1935285208">
      <w:bodyDiv w:val="1"/>
      <w:marLeft w:val="0"/>
      <w:marRight w:val="0"/>
      <w:marTop w:val="0"/>
      <w:marBottom w:val="0"/>
      <w:divBdr>
        <w:top w:val="none" w:sz="0" w:space="0" w:color="auto"/>
        <w:left w:val="none" w:sz="0" w:space="0" w:color="auto"/>
        <w:bottom w:val="none" w:sz="0" w:space="0" w:color="auto"/>
        <w:right w:val="none" w:sz="0" w:space="0" w:color="auto"/>
      </w:divBdr>
    </w:div>
    <w:div w:id="2081948317">
      <w:bodyDiv w:val="1"/>
      <w:marLeft w:val="0"/>
      <w:marRight w:val="0"/>
      <w:marTop w:val="0"/>
      <w:marBottom w:val="0"/>
      <w:divBdr>
        <w:top w:val="none" w:sz="0" w:space="0" w:color="auto"/>
        <w:left w:val="none" w:sz="0" w:space="0" w:color="auto"/>
        <w:bottom w:val="none" w:sz="0" w:space="0" w:color="auto"/>
        <w:right w:val="none" w:sz="0" w:space="0" w:color="auto"/>
      </w:divBdr>
      <w:divsChild>
        <w:div w:id="509872964">
          <w:marLeft w:val="0"/>
          <w:marRight w:val="0"/>
          <w:marTop w:val="0"/>
          <w:marBottom w:val="0"/>
          <w:divBdr>
            <w:top w:val="none" w:sz="0" w:space="0" w:color="auto"/>
            <w:left w:val="none" w:sz="0" w:space="0" w:color="auto"/>
            <w:bottom w:val="none" w:sz="0" w:space="0" w:color="auto"/>
            <w:right w:val="none" w:sz="0" w:space="0" w:color="auto"/>
          </w:divBdr>
        </w:div>
        <w:div w:id="846364079">
          <w:marLeft w:val="0"/>
          <w:marRight w:val="0"/>
          <w:marTop w:val="0"/>
          <w:marBottom w:val="0"/>
          <w:divBdr>
            <w:top w:val="none" w:sz="0" w:space="0" w:color="auto"/>
            <w:left w:val="none" w:sz="0" w:space="0" w:color="auto"/>
            <w:bottom w:val="none" w:sz="0" w:space="0" w:color="auto"/>
            <w:right w:val="none" w:sz="0" w:space="0" w:color="auto"/>
          </w:divBdr>
        </w:div>
        <w:div w:id="1128620656">
          <w:marLeft w:val="0"/>
          <w:marRight w:val="0"/>
          <w:marTop w:val="0"/>
          <w:marBottom w:val="0"/>
          <w:divBdr>
            <w:top w:val="none" w:sz="0" w:space="0" w:color="auto"/>
            <w:left w:val="none" w:sz="0" w:space="0" w:color="auto"/>
            <w:bottom w:val="none" w:sz="0" w:space="0" w:color="auto"/>
            <w:right w:val="none" w:sz="0" w:space="0" w:color="auto"/>
          </w:divBdr>
        </w:div>
        <w:div w:id="22638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ordiner@sheffield.ac.uk"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Ble12</b:Tag>
    <b:SourceType>JournalArticle</b:SourceType>
    <b:Guid>{24DA93D3-FA29-4F4E-950A-E7546B8F949E}</b:Guid>
    <b:Author>
      <b:Author>
        <b:NameList>
          <b:Person>
            <b:Last>Blei</b:Last>
            <b:First>D.M.</b:First>
          </b:Person>
        </b:NameList>
      </b:Author>
    </b:Author>
    <b:Title>Probabilistic topic models</b:Title>
    <b:JournalName>Communications of the ACM</b:JournalName>
    <b:Year>2012</b:Year>
    <b:Pages>77-84</b:Pages>
    <b:Volume>55</b:Volume>
    <b:Issue>4</b:Issue>
    <b:RefOrder>8</b:RefOrder>
  </b:Source>
  <b:Source>
    <b:Tag>Ble03</b:Tag>
    <b:SourceType>JournalArticle</b:SourceType>
    <b:Guid>{FE948BBB-7928-4EEB-AC1D-1C8D6D240AE2}</b:Guid>
    <b:Author>
      <b:Author>
        <b:NameList>
          <b:Person>
            <b:Last>Blei</b:Last>
            <b:First>D.</b:First>
            <b:Middle>M.</b:Middle>
          </b:Person>
          <b:Person>
            <b:Last>Ng</b:Last>
            <b:First>A.</b:First>
            <b:Middle>Y.</b:Middle>
          </b:Person>
          <b:Person>
            <b:Last>Jordan</b:Last>
            <b:First>M.</b:First>
            <b:Middle>I.</b:Middle>
          </b:Person>
        </b:NameList>
      </b:Author>
    </b:Author>
    <b:Title>Latent dirichlet allocation</b:Title>
    <b:JournalName>Journal of machine Learning research</b:JournalName>
    <b:Year>2003</b:Year>
    <b:Pages>993-1022</b:Pages>
    <b:Volume>3</b:Volume>
    <b:RefOrder>7</b:RefOrder>
  </b:Source>
  <b:Source>
    <b:Tag>Jan23</b:Tag>
    <b:SourceType>BookSection</b:SourceType>
    <b:Guid>{A701949A-1407-4946-94B2-9FD0F8E54D7F}</b:Guid>
    <b:Author>
      <b:Author>
        <b:NameList>
          <b:Person>
            <b:Last>Jansen</b:Last>
            <b:First>B.</b:First>
            <b:Middle>J.</b:Middle>
          </b:Person>
          <b:Person>
            <b:Last>Aldous</b:Last>
            <b:First>K.</b:First>
            <b:Middle>K.</b:Middle>
          </b:Person>
          <b:Person>
            <b:Last>Salminen</b:Last>
            <b:First>J.</b:First>
          </b:Person>
          <b:Person>
            <b:Last>Almerekhi</b:Last>
            <b:First>H.</b:First>
          </b:Person>
          <b:Person>
            <b:Last>Jung</b:Last>
            <b:First>S.</b:First>
            <b:Middle>G.</b:Middle>
          </b:Person>
        </b:NameList>
      </b:Author>
    </b:Author>
    <b:Title>Data Preprocessing</b:Title>
    <b:Year>2023</b:Year>
    <b:BookTitle>Understanding Audiences, Customers, and Users via Analytics: An Introduction to the Employment of Web, Social, and Other Types of Digital People Data</b:BookTitle>
    <b:Publisher>Springer, Cham</b:Publisher>
    <b:PeriodicalTitle>Understanding Audiences, Customers, and Users via Analytics: An Introduction to the Employment of Web, Social, and Other Types of Digital People Data</b:PeriodicalTitle>
    <b:RefOrder>5</b:RefOrder>
  </b:Source>
  <b:Source>
    <b:Tag>Dan14</b:Tag>
    <b:SourceType>JournalArticle</b:SourceType>
    <b:Guid>{47CCE69E-C4C3-42F8-8453-A9F4F0976904}</b:Guid>
    <b:Title>Text mining: Techniques and its application</b:Title>
    <b:Year>2014</b:Year>
    <b:Pages>22-25</b:Pages>
    <b:Author>
      <b:Author>
        <b:NameList>
          <b:Person>
            <b:Last>Dang</b:Last>
            <b:First>Shilpa</b:First>
          </b:Person>
          <b:Person>
            <b:Last>Ahmad</b:Last>
            <b:First>Peerzada</b:First>
            <b:Middle>Hamid</b:Middle>
          </b:Person>
        </b:NameList>
      </b:Author>
    </b:Author>
    <b:JournalName>International Journal of Engineering &amp; Technology Innovations </b:JournalName>
    <b:Volume>1</b:Volume>
    <b:Issue>4</b:Issue>
    <b:RefOrder>4</b:RefOrder>
  </b:Source>
  <b:Source>
    <b:Tag>Pas16</b:Tag>
    <b:SourceType>JournalArticle</b:SourceType>
    <b:Guid>{9FF11586-1C40-4A5D-BB11-7CF2A4203D68}</b:Guid>
    <b:Author>
      <b:Author>
        <b:NameList>
          <b:Person>
            <b:Last>Pasman</b:Last>
            <b:First>Hans</b:First>
            <b:Middle>J.</b:Middle>
          </b:Person>
          <b:Person>
            <b:Last>Rogers</b:Last>
            <b:First>William</b:First>
            <b:Middle>J.</b:Middle>
          </b:Person>
        </b:NameList>
      </b:Author>
    </b:Author>
    <b:Title>How can we improve HAZOP, our old work horse, and do more with its results? An overview of recent developments</b:Title>
    <b:JournalName>Chemical Engineering</b:JournalName>
    <b:Year>2016</b:Year>
    <b:Pages>829-834</b:Pages>
    <b:Volume>48</b:Volume>
    <b:RefOrder>2</b:RefOrder>
  </b:Source>
  <b:Source>
    <b:Tag>Rob21</b:Tag>
    <b:SourceType>JournalArticle</b:SourceType>
    <b:Guid>{CD35F9B1-E79B-4B11-A0C6-74E6FC82DE73}</b:Guid>
    <b:Author>
      <b:Author>
        <b:NameList>
          <b:Person>
            <b:Last>Robinson</b:Last>
            <b:First>C.</b:First>
          </b:Person>
          <b:Person>
            <b:Last>Brown</b:Last>
            <b:First>S.</b:First>
          </b:Person>
          <b:Person>
            <b:Last>Cordiner</b:Last>
            <b:First>J.</b:First>
          </b:Person>
        </b:NameList>
      </b:Author>
    </b:Author>
    <b:Title>Towards Automated HAZOPs</b:Title>
    <b:JournalName>Computer Aided Chemical Engineering</b:JournalName>
    <b:Year>2021</b:Year>
    <b:Pages>505-510</b:Pages>
    <b:Volume>50</b:Volume>
    <b:RefOrder>3</b:RefOrder>
  </b:Source>
  <b:Source>
    <b:Tag>Mar19</b:Tag>
    <b:SourceType>JournalArticle</b:SourceType>
    <b:Guid>{488986C8-10CB-42B2-A375-E932D5FBE0F4}</b:Guid>
    <b:Author>
      <b:Author>
        <b:NameList>
          <b:Person>
            <b:Last>Martínez</b:Last>
            <b:First>B.</b:First>
          </b:Person>
          <b:Person>
            <b:Last>Rodríguez</b:Last>
            <b:First>M.</b:First>
          </b:Person>
          <b:Person>
            <b:Last>Díaz</b:Last>
            <b:First>I.</b:First>
          </b:Person>
        </b:NameList>
      </b:Author>
    </b:Author>
    <b:Title>Automating HAZOP studies using D-higraphs</b:Title>
    <b:JournalName>Computer Aided Chemical Engineering </b:JournalName>
    <b:Year>2019</b:Year>
    <b:Pages>553-558</b:Pages>
    <b:Volume>46</b:Volume>
    <b:RefOrder>1</b:RefOrder>
  </b:Source>
  <b:Source>
    <b:Tag>Jel19</b:Tag>
    <b:SourceType>JournalArticle</b:SourceType>
    <b:Guid>{55E481C5-A594-4572-9F6A-C5C0575DBEFA}</b:Guid>
    <b:Author>
      <b:Author>
        <b:NameList>
          <b:Person>
            <b:Last>Jelodar</b:Last>
            <b:First>Hamed</b:First>
          </b:Person>
          <b:Person>
            <b:Last>Wang</b:Last>
            <b:First>Yongli</b:First>
          </b:Person>
          <b:Person>
            <b:Last>Yuan</b:Last>
            <b:First>Chi</b:First>
          </b:Person>
          <b:Person>
            <b:Last>Feng</b:Last>
            <b:First>Xia</b:First>
          </b:Person>
          <b:Person>
            <b:Last>Jiang</b:Last>
            <b:First>Xiahui</b:First>
          </b:Person>
          <b:Person>
            <b:Last>Li</b:Last>
            <b:First>Yanchao</b:First>
          </b:Person>
          <b:Person>
            <b:Last>Zhao</b:Last>
            <b:First>Liang</b:First>
          </b:Person>
        </b:NameList>
      </b:Author>
    </b:Author>
    <b:Title>Latent Dirichlet allocation (LDA) and topic modeling: models, applications, a survey</b:Title>
    <b:JournalName>Multimedia Tools and Applications</b:JournalName>
    <b:Year>2019</b:Year>
    <b:Pages>15169-15211</b:Pages>
    <b:Volume>78</b:Volume>
    <b:RefOrder>6</b:RefOrder>
  </b:Source>
  <b:Source>
    <b:Tag>Fen21</b:Tag>
    <b:SourceType>JournalArticle</b:SourceType>
    <b:Guid>{632A0FF5-889C-4176-A07B-3B2AB0B27FA2}</b:Guid>
    <b:Author>
      <b:Author>
        <b:NameList>
          <b:Person>
            <b:Last>Feng</b:Last>
            <b:First>Xiayuan</b:First>
          </b:Person>
          <b:Person>
            <b:Last>Dai</b:Last>
            <b:First>Yiyang</b:First>
          </b:Person>
          <b:Person>
            <b:Last>Ji</b:Last>
            <b:First>Xu</b:First>
          </b:Person>
          <b:Person>
            <b:Last>Zhou</b:Last>
            <b:First>Li</b:First>
          </b:Person>
          <b:Person>
            <b:Last>Dang</b:Last>
            <b:First>Yagu</b:First>
          </b:Person>
        </b:NameList>
      </b:Author>
    </b:Author>
    <b:Title>Application of natural language processing in HAZOP reports</b:Title>
    <b:JournalName>Process Safety and Environmental Protection </b:JournalName>
    <b:Year>2021</b:Year>
    <b:Pages>41-48.</b:Pages>
    <b:Volume>155 </b:Volume>
    <b:RefOrder>9</b:RefOrder>
  </b:Source>
  <b:Source>
    <b:Tag>Ric22</b:Tag>
    <b:SourceType>ConferenceProceedings</b:SourceType>
    <b:Guid>{A9050964-6B42-480E-8245-B031756B38B2}</b:Guid>
    <b:Author>
      <b:Author>
        <b:NameList>
          <b:Person>
            <b:Last>Ricketts</b:Last>
            <b:First>Jon</b:First>
          </b:Person>
          <b:Person>
            <b:Last>Pelham</b:Last>
            <b:First>Jonathan</b:First>
          </b:Person>
          <b:Person>
            <b:Last>Barry</b:Last>
            <b:First>David</b:First>
          </b:Person>
          <b:Person>
            <b:Last>Guo</b:Last>
            <b:First>Weisi</b:First>
          </b:Person>
        </b:NameList>
      </b:Author>
    </b:Author>
    <b:Title>An NLP framework for extracting causes, consequences, and hazards from occurrence reports to validate a HAZOP study</b:Title>
    <b:Year>2022</b:Year>
    <b:ConferenceName>IEEE/AIAA 41st Digital Avionics Systems Conference (DASC)</b:ConferenceName>
    <b:RefOrder>10</b:RefOrder>
  </b:Source>
</b:Sources>
</file>

<file path=customXml/itemProps1.xml><?xml version="1.0" encoding="utf-8"?>
<ds:datastoreItem xmlns:ds="http://schemas.openxmlformats.org/officeDocument/2006/customXml" ds:itemID="{0883BF38-A4FF-4B23-8A6E-4520CDD6BA6D}">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Chapter</Template>
  <TotalTime>0</TotalTime>
  <Pages>6</Pages>
  <Words>2193</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Seyed Mojtaba Hoseyni</cp:lastModifiedBy>
  <cp:revision>473</cp:revision>
  <cp:lastPrinted>2004-12-17T09:20:00Z</cp:lastPrinted>
  <dcterms:created xsi:type="dcterms:W3CDTF">2023-10-02T07:50:00Z</dcterms:created>
  <dcterms:modified xsi:type="dcterms:W3CDTF">2024-01-10T14:54:00Z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